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44423" w14:textId="61CB832B" w:rsidR="009C58F0" w:rsidRPr="00965208" w:rsidRDefault="009C58F0" w:rsidP="00545738">
      <w:pPr>
        <w:spacing w:before="840" w:after="480"/>
      </w:pPr>
    </w:p>
    <w:tbl>
      <w:tblPr>
        <w:tblW w:w="0" w:type="auto"/>
        <w:tblInd w:w="-284" w:type="dxa"/>
        <w:tblLayout w:type="fixed"/>
        <w:tblCellMar>
          <w:left w:w="0" w:type="dxa"/>
          <w:right w:w="0" w:type="dxa"/>
        </w:tblCellMar>
        <w:tblLook w:val="04A0" w:firstRow="1" w:lastRow="0" w:firstColumn="1" w:lastColumn="0" w:noHBand="0" w:noVBand="1"/>
      </w:tblPr>
      <w:tblGrid>
        <w:gridCol w:w="9256"/>
      </w:tblGrid>
      <w:tr w:rsidR="009C58F0" w:rsidRPr="00606CDB" w14:paraId="64735066" w14:textId="77777777" w:rsidTr="640D9994">
        <w:trPr>
          <w:trHeight w:hRule="exact" w:val="5527"/>
        </w:trPr>
        <w:tc>
          <w:tcPr>
            <w:tcW w:w="9256" w:type="dxa"/>
          </w:tcPr>
          <w:p w14:paraId="0806BD0C" w14:textId="77777777" w:rsidR="009C58F0" w:rsidRPr="00606CDB" w:rsidRDefault="009C58F0" w:rsidP="00545738">
            <w:pPr>
              <w:spacing w:before="840" w:after="480"/>
            </w:pPr>
          </w:p>
          <w:p w14:paraId="058F3008" w14:textId="69053D05" w:rsidR="009C58F0" w:rsidRPr="002D0BD7" w:rsidRDefault="06D064F5" w:rsidP="00545738">
            <w:pPr>
              <w:rPr>
                <w:b/>
                <w:bCs/>
                <w:sz w:val="36"/>
                <w:szCs w:val="36"/>
              </w:rPr>
            </w:pPr>
            <w:r w:rsidRPr="4F89354F">
              <w:rPr>
                <w:b/>
                <w:sz w:val="36"/>
                <w:szCs w:val="36"/>
              </w:rPr>
              <w:t>BESCHRIJVEND DOCUMENT</w:t>
            </w:r>
          </w:p>
          <w:p w14:paraId="56EE4DC7" w14:textId="7E7DC8D5" w:rsidR="06D064F5" w:rsidRPr="002D0BD7" w:rsidRDefault="06D064F5" w:rsidP="00545738">
            <w:pPr>
              <w:rPr>
                <w:b/>
                <w:bCs/>
                <w:sz w:val="36"/>
                <w:szCs w:val="36"/>
              </w:rPr>
            </w:pPr>
            <w:r w:rsidRPr="4F89354F">
              <w:rPr>
                <w:b/>
                <w:sz w:val="36"/>
                <w:szCs w:val="36"/>
              </w:rPr>
              <w:t xml:space="preserve">EUROPESE OPENBARE </w:t>
            </w:r>
          </w:p>
          <w:p w14:paraId="4730696B" w14:textId="78EA2BFE" w:rsidR="06D064F5" w:rsidRDefault="06D064F5" w:rsidP="00545738">
            <w:pPr>
              <w:rPr>
                <w:b/>
                <w:bCs/>
                <w:sz w:val="36"/>
                <w:szCs w:val="36"/>
              </w:rPr>
            </w:pPr>
            <w:r w:rsidRPr="4F89354F">
              <w:rPr>
                <w:b/>
                <w:sz w:val="36"/>
                <w:szCs w:val="36"/>
              </w:rPr>
              <w:t>AANBESTEDING</w:t>
            </w:r>
          </w:p>
          <w:p w14:paraId="2A69EA63" w14:textId="62A28BB2" w:rsidR="640D9994" w:rsidRDefault="640D9994" w:rsidP="00545738">
            <w:pPr>
              <w:rPr>
                <w:b/>
                <w:bCs/>
                <w:sz w:val="36"/>
                <w:szCs w:val="36"/>
              </w:rPr>
            </w:pPr>
          </w:p>
          <w:p w14:paraId="31DFCA0A" w14:textId="5D87D13D" w:rsidR="06D064F5" w:rsidRPr="002D0BD7" w:rsidRDefault="06D064F5" w:rsidP="00545738">
            <w:pPr>
              <w:rPr>
                <w:b/>
                <w:bCs/>
                <w:sz w:val="36"/>
                <w:szCs w:val="36"/>
              </w:rPr>
            </w:pPr>
            <w:r w:rsidRPr="4F89354F">
              <w:rPr>
                <w:b/>
                <w:sz w:val="36"/>
                <w:szCs w:val="36"/>
              </w:rPr>
              <w:t>SCHILDERWERKEN</w:t>
            </w:r>
          </w:p>
          <w:p w14:paraId="420E76AF" w14:textId="7C6A6315" w:rsidR="640D9994" w:rsidRDefault="640D9994" w:rsidP="00545738">
            <w:pPr>
              <w:rPr>
                <w:b/>
                <w:sz w:val="36"/>
                <w:szCs w:val="36"/>
              </w:rPr>
            </w:pPr>
          </w:p>
          <w:p w14:paraId="182F7D03" w14:textId="668646AC" w:rsidR="06D064F5" w:rsidRDefault="06D064F5" w:rsidP="00545738">
            <w:pPr>
              <w:rPr>
                <w:sz w:val="22"/>
                <w:szCs w:val="22"/>
              </w:rPr>
            </w:pPr>
            <w:r w:rsidRPr="4F89354F">
              <w:rPr>
                <w:sz w:val="22"/>
                <w:szCs w:val="22"/>
              </w:rPr>
              <w:t>Re</w:t>
            </w:r>
            <w:r w:rsidR="1FD7F00A" w:rsidRPr="4F89354F">
              <w:rPr>
                <w:sz w:val="22"/>
                <w:szCs w:val="22"/>
              </w:rPr>
              <w:t>fe</w:t>
            </w:r>
            <w:r w:rsidRPr="4F89354F">
              <w:rPr>
                <w:sz w:val="22"/>
                <w:szCs w:val="22"/>
              </w:rPr>
              <w:t xml:space="preserve">rentienummer </w:t>
            </w:r>
            <w:r w:rsidR="2DE8B94C" w:rsidRPr="640D9994">
              <w:rPr>
                <w:sz w:val="22"/>
                <w:szCs w:val="22"/>
              </w:rPr>
              <w:t>2023/041/FIT-V&amp;H</w:t>
            </w:r>
          </w:p>
          <w:p w14:paraId="61325EFF" w14:textId="77777777" w:rsidR="009C58F0" w:rsidRPr="00606CDB" w:rsidRDefault="009C58F0" w:rsidP="00545738"/>
        </w:tc>
      </w:tr>
    </w:tbl>
    <w:p w14:paraId="36E04B3F" w14:textId="77777777" w:rsidR="009C58F0" w:rsidRDefault="009C58F0" w:rsidP="00545738">
      <w:pPr>
        <w:pStyle w:val="conceptdefinitief"/>
        <w:spacing w:after="280"/>
        <w:jc w:val="left"/>
      </w:pPr>
      <w:bookmarkStart w:id="0" w:name="bmKopjeTOC"/>
    </w:p>
    <w:p w14:paraId="4736C745" w14:textId="77777777" w:rsidR="002C33D6" w:rsidRDefault="002C33D6" w:rsidP="00545738">
      <w:pPr>
        <w:pStyle w:val="conceptdefinitief"/>
        <w:spacing w:after="280"/>
        <w:jc w:val="left"/>
      </w:pPr>
    </w:p>
    <w:p w14:paraId="7213DC48" w14:textId="6F992BB0" w:rsidR="002C33D6" w:rsidRDefault="00D9316D" w:rsidP="00D9316D">
      <w:pPr>
        <w:pStyle w:val="conceptdefinitief"/>
        <w:tabs>
          <w:tab w:val="left" w:pos="1243"/>
        </w:tabs>
        <w:spacing w:after="280"/>
        <w:jc w:val="left"/>
      </w:pPr>
      <w:r>
        <w:tab/>
      </w:r>
    </w:p>
    <w:tbl>
      <w:tblPr>
        <w:tblpPr w:leftFromText="141" w:rightFromText="141" w:vertAnchor="page" w:horzAnchor="margin" w:tblpY="103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9C58F0" w:rsidRPr="00606CDB" w14:paraId="6EF1F3F8" w14:textId="77777777" w:rsidTr="52658454">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5B382D5" w14:textId="77777777" w:rsidR="009C58F0" w:rsidRPr="00606CDB" w:rsidRDefault="009C58F0" w:rsidP="00545738">
            <w:pPr>
              <w:pStyle w:val="KopjeCursief"/>
            </w:pPr>
            <w:bookmarkStart w:id="1" w:name="bmVersiebeheer"/>
            <w:r w:rsidRPr="00606CDB">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2AF0223" w14:textId="487560AF" w:rsidR="009C58F0" w:rsidRPr="00606CDB" w:rsidRDefault="489ADC16" w:rsidP="00545738">
            <w:r>
              <w:t>Vastgoed</w:t>
            </w:r>
          </w:p>
        </w:tc>
      </w:tr>
      <w:tr w:rsidR="009C58F0" w:rsidRPr="00606CDB" w14:paraId="5F6302CE" w14:textId="77777777" w:rsidTr="52658454">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3296994" w14:textId="77777777" w:rsidR="009C58F0" w:rsidRPr="00965208" w:rsidRDefault="009C58F0" w:rsidP="00545738">
            <w:pPr>
              <w:rPr>
                <w:rFonts w:cs="Arial"/>
                <w:i/>
                <w:szCs w:val="20"/>
              </w:rPr>
            </w:pPr>
            <w:r w:rsidRPr="00965208">
              <w:rPr>
                <w:rFonts w:cs="Arial"/>
                <w:i/>
                <w:szCs w:val="20"/>
              </w:rPr>
              <w:t>Opleiding/Afdeling</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6C42F99" w14:textId="0CEAFB84" w:rsidR="009C58F0" w:rsidRPr="00606CDB" w:rsidRDefault="009C58F0" w:rsidP="00545738"/>
        </w:tc>
      </w:tr>
      <w:tr w:rsidR="006535E4" w:rsidRPr="00606CDB" w14:paraId="1A45974E" w14:textId="77777777" w:rsidTr="52658454">
        <w:trPr>
          <w:trHeight w:val="340"/>
        </w:trPr>
        <w:tc>
          <w:tcPr>
            <w:tcW w:w="3847" w:type="dxa"/>
            <w:tcBorders>
              <w:top w:val="single" w:sz="4" w:space="0" w:color="auto"/>
              <w:left w:val="single" w:sz="4" w:space="0" w:color="auto"/>
              <w:bottom w:val="single" w:sz="4" w:space="0" w:color="auto"/>
              <w:right w:val="single" w:sz="4" w:space="0" w:color="auto"/>
            </w:tcBorders>
            <w:vAlign w:val="bottom"/>
          </w:tcPr>
          <w:p w14:paraId="1829D8EA" w14:textId="637F80D9" w:rsidR="006535E4" w:rsidRPr="00965208" w:rsidRDefault="006535E4" w:rsidP="00545738">
            <w:pPr>
              <w:rPr>
                <w:rFonts w:cs="Arial"/>
                <w:i/>
                <w:szCs w:val="20"/>
              </w:rPr>
            </w:pPr>
            <w:r>
              <w:rPr>
                <w:rFonts w:cs="Arial"/>
                <w:i/>
                <w:szCs w:val="20"/>
              </w:rPr>
              <w:t>Opdrachtgever</w:t>
            </w:r>
          </w:p>
        </w:tc>
        <w:tc>
          <w:tcPr>
            <w:tcW w:w="5214" w:type="dxa"/>
            <w:tcBorders>
              <w:top w:val="single" w:sz="4" w:space="0" w:color="auto"/>
              <w:left w:val="single" w:sz="4" w:space="0" w:color="auto"/>
              <w:bottom w:val="single" w:sz="4" w:space="0" w:color="auto"/>
              <w:right w:val="single" w:sz="4" w:space="0" w:color="auto"/>
            </w:tcBorders>
            <w:vAlign w:val="bottom"/>
          </w:tcPr>
          <w:p w14:paraId="18734C5F" w14:textId="182A45CB" w:rsidR="006535E4" w:rsidRPr="00606CDB" w:rsidRDefault="00902A93" w:rsidP="00545738">
            <w:r w:rsidRPr="009F7624">
              <w:t xml:space="preserve">Martijn </w:t>
            </w:r>
            <w:proofErr w:type="spellStart"/>
            <w:r w:rsidRPr="009F7624">
              <w:t>Baarendse</w:t>
            </w:r>
            <w:proofErr w:type="spellEnd"/>
          </w:p>
        </w:tc>
      </w:tr>
      <w:tr w:rsidR="009C58F0" w:rsidRPr="00606CDB" w14:paraId="52FD90EE" w14:textId="77777777" w:rsidTr="52658454">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46F8D59" w14:textId="77777777" w:rsidR="009C58F0" w:rsidRPr="00965208" w:rsidRDefault="009C58F0" w:rsidP="00545738">
            <w:pPr>
              <w:rPr>
                <w:rFonts w:cs="Arial"/>
                <w:i/>
                <w:szCs w:val="20"/>
              </w:rPr>
            </w:pPr>
            <w:r w:rsidRPr="00965208">
              <w:rPr>
                <w:rFonts w:cs="Arial"/>
                <w:i/>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68E7A7A" w14:textId="599748D6" w:rsidR="009C58F0" w:rsidRPr="00606CDB" w:rsidRDefault="009C58F0" w:rsidP="00545738"/>
        </w:tc>
      </w:tr>
      <w:tr w:rsidR="009C58F0" w:rsidRPr="00606CDB" w14:paraId="026A4028" w14:textId="77777777" w:rsidTr="52658454">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4ADE8FA" w14:textId="77777777" w:rsidR="009C58F0" w:rsidRPr="00965208" w:rsidRDefault="009C58F0" w:rsidP="00545738">
            <w:pPr>
              <w:rPr>
                <w:rFonts w:cs="Arial"/>
                <w:i/>
                <w:szCs w:val="20"/>
              </w:rPr>
            </w:pPr>
            <w:r w:rsidRPr="00965208">
              <w:rPr>
                <w:rFonts w:cs="Arial"/>
                <w:i/>
                <w:szCs w:val="20"/>
              </w:rPr>
              <w:t>Functie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ECFBBF2" w14:textId="25034243" w:rsidR="009C58F0" w:rsidRPr="00606CDB" w:rsidRDefault="009C58F0" w:rsidP="00545738"/>
        </w:tc>
      </w:tr>
      <w:tr w:rsidR="009C58F0" w:rsidRPr="00606CDB" w14:paraId="0D557236" w14:textId="77777777" w:rsidTr="52658454">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E6A46E6" w14:textId="77777777" w:rsidR="009C58F0" w:rsidRPr="00965208" w:rsidRDefault="009C58F0" w:rsidP="00545738">
            <w:pPr>
              <w:rPr>
                <w:rFonts w:cs="Arial"/>
                <w:i/>
                <w:szCs w:val="20"/>
              </w:rPr>
            </w:pPr>
            <w:r w:rsidRPr="00965208">
              <w:rPr>
                <w:rFonts w:cs="Arial"/>
                <w:i/>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E2E9D4D" w14:textId="6A0DBC5E" w:rsidR="009C58F0" w:rsidRPr="00606CDB" w:rsidRDefault="00E84300" w:rsidP="00545738">
            <w:r>
              <w:t>29</w:t>
            </w:r>
            <w:r w:rsidR="00063BF8">
              <w:t>-03-2024</w:t>
            </w:r>
          </w:p>
        </w:tc>
      </w:tr>
      <w:tr w:rsidR="009C58F0" w:rsidRPr="00606CDB" w14:paraId="0FDFF697" w14:textId="77777777" w:rsidTr="52658454">
        <w:trPr>
          <w:trHeight w:val="340"/>
        </w:trPr>
        <w:tc>
          <w:tcPr>
            <w:tcW w:w="3847" w:type="dxa"/>
            <w:tcBorders>
              <w:top w:val="single" w:sz="4" w:space="0" w:color="auto"/>
              <w:left w:val="single" w:sz="4" w:space="0" w:color="auto"/>
              <w:bottom w:val="single" w:sz="4" w:space="0" w:color="auto"/>
              <w:right w:val="single" w:sz="4" w:space="0" w:color="auto"/>
            </w:tcBorders>
            <w:vAlign w:val="bottom"/>
          </w:tcPr>
          <w:p w14:paraId="4462B748" w14:textId="4F09EEB2" w:rsidR="009C58F0" w:rsidRPr="00606CDB" w:rsidRDefault="00BA0169" w:rsidP="00545738">
            <w:pPr>
              <w:rPr>
                <w:rFonts w:cs="Arial"/>
                <w:i/>
                <w:szCs w:val="20"/>
              </w:rPr>
            </w:pPr>
            <w:r>
              <w:rPr>
                <w:rFonts w:cs="Arial"/>
                <w:i/>
                <w:szCs w:val="20"/>
              </w:rPr>
              <w:t>Versie</w:t>
            </w:r>
          </w:p>
        </w:tc>
        <w:tc>
          <w:tcPr>
            <w:tcW w:w="5214" w:type="dxa"/>
            <w:tcBorders>
              <w:top w:val="single" w:sz="4" w:space="0" w:color="auto"/>
              <w:left w:val="single" w:sz="4" w:space="0" w:color="auto"/>
              <w:bottom w:val="single" w:sz="4" w:space="0" w:color="auto"/>
              <w:right w:val="single" w:sz="4" w:space="0" w:color="auto"/>
            </w:tcBorders>
            <w:vAlign w:val="bottom"/>
          </w:tcPr>
          <w:p w14:paraId="1A1E1A34" w14:textId="3944780F" w:rsidR="009C58F0" w:rsidRPr="00606CDB" w:rsidRDefault="489BD9B8" w:rsidP="00545738">
            <w:r>
              <w:t>0.</w:t>
            </w:r>
            <w:r w:rsidR="00E84300">
              <w:t>5</w:t>
            </w:r>
          </w:p>
        </w:tc>
      </w:tr>
      <w:tr w:rsidR="00BA0169" w:rsidRPr="00606CDB" w14:paraId="1A1AD1BE" w14:textId="77777777" w:rsidTr="52658454">
        <w:trPr>
          <w:trHeight w:val="340"/>
        </w:trPr>
        <w:tc>
          <w:tcPr>
            <w:tcW w:w="3847" w:type="dxa"/>
            <w:tcBorders>
              <w:top w:val="single" w:sz="4" w:space="0" w:color="auto"/>
              <w:left w:val="single" w:sz="4" w:space="0" w:color="auto"/>
              <w:bottom w:val="single" w:sz="4" w:space="0" w:color="auto"/>
              <w:right w:val="single" w:sz="4" w:space="0" w:color="auto"/>
            </w:tcBorders>
            <w:vAlign w:val="bottom"/>
          </w:tcPr>
          <w:p w14:paraId="57A3B8BF" w14:textId="360ADE3F" w:rsidR="00BA0169" w:rsidRPr="00606CDB" w:rsidRDefault="002C33D6" w:rsidP="00545738">
            <w:pPr>
              <w:rPr>
                <w:rFonts w:cs="Arial"/>
                <w:i/>
                <w:szCs w:val="20"/>
              </w:rPr>
            </w:pPr>
            <w:r>
              <w:rPr>
                <w:rFonts w:cs="Arial"/>
                <w:i/>
                <w:szCs w:val="20"/>
              </w:rPr>
              <w:t>R</w:t>
            </w:r>
            <w:r w:rsidR="00BA0169">
              <w:rPr>
                <w:rFonts w:cs="Arial"/>
                <w:i/>
                <w:szCs w:val="20"/>
              </w:rPr>
              <w:t>eferentienummer</w:t>
            </w:r>
          </w:p>
        </w:tc>
        <w:tc>
          <w:tcPr>
            <w:tcW w:w="5214" w:type="dxa"/>
            <w:tcBorders>
              <w:top w:val="single" w:sz="4" w:space="0" w:color="auto"/>
              <w:left w:val="single" w:sz="4" w:space="0" w:color="auto"/>
              <w:bottom w:val="single" w:sz="4" w:space="0" w:color="auto"/>
              <w:right w:val="single" w:sz="4" w:space="0" w:color="auto"/>
            </w:tcBorders>
            <w:vAlign w:val="bottom"/>
          </w:tcPr>
          <w:p w14:paraId="3EF3629C" w14:textId="3916DF80" w:rsidR="002D0BD7" w:rsidRPr="00606CDB" w:rsidRDefault="002C33D6" w:rsidP="00545738">
            <w:r w:rsidRPr="009F7624">
              <w:t>2023/041/FIT-V&amp;H</w:t>
            </w:r>
          </w:p>
        </w:tc>
      </w:tr>
      <w:bookmarkEnd w:id="1"/>
    </w:tbl>
    <w:p w14:paraId="3B3E3543" w14:textId="77777777" w:rsidR="009C58F0" w:rsidRDefault="009C58F0" w:rsidP="00545738">
      <w:pPr>
        <w:spacing w:line="240" w:lineRule="auto"/>
        <w:rPr>
          <w:b/>
          <w:caps/>
          <w:sz w:val="28"/>
          <w:szCs w:val="28"/>
        </w:rPr>
      </w:pPr>
    </w:p>
    <w:bookmarkEnd w:id="0" w:displacedByCustomXml="next"/>
    <w:bookmarkStart w:id="2" w:name="_Hlk158799653" w:displacedByCustomXml="next"/>
    <w:bookmarkStart w:id="3" w:name="_Toc444089839" w:displacedByCustomXml="next"/>
    <w:bookmarkStart w:id="4" w:name="_Toc457482046" w:displacedByCustomXml="next"/>
    <w:sdt>
      <w:sdtPr>
        <w:rPr>
          <w:rFonts w:ascii="Arial" w:eastAsia="Times New Roman" w:hAnsi="Arial" w:cs="Times New Roman"/>
          <w:color w:val="auto"/>
          <w:sz w:val="20"/>
          <w:szCs w:val="24"/>
        </w:rPr>
        <w:id w:val="537964262"/>
        <w:docPartObj>
          <w:docPartGallery w:val="Table of Contents"/>
          <w:docPartUnique/>
        </w:docPartObj>
      </w:sdtPr>
      <w:sdtEndPr>
        <w:rPr>
          <w:szCs w:val="20"/>
        </w:rPr>
      </w:sdtEndPr>
      <w:sdtContent>
        <w:p w14:paraId="2DE52E52" w14:textId="035D91F9" w:rsidR="002B0F8B" w:rsidRDefault="6205FEA0" w:rsidP="00545738">
          <w:pPr>
            <w:pStyle w:val="Kopvaninhoudsopgave"/>
          </w:pPr>
          <w:r>
            <w:t>Inhoud</w:t>
          </w:r>
        </w:p>
        <w:p w14:paraId="1CEB22AE" w14:textId="50D57EF2" w:rsidR="00545738" w:rsidRDefault="00575225">
          <w:pPr>
            <w:pStyle w:val="Inhopg1"/>
            <w:rPr>
              <w:rFonts w:asciiTheme="minorHAnsi" w:eastAsiaTheme="minorEastAsia" w:hAnsiTheme="minorHAnsi" w:cstheme="minorBidi"/>
              <w:b w:val="0"/>
              <w:noProof/>
              <w:kern w:val="2"/>
              <w:sz w:val="24"/>
              <w14:ligatures w14:val="standardContextual"/>
            </w:rPr>
          </w:pPr>
          <w:r>
            <w:fldChar w:fldCharType="begin"/>
          </w:r>
          <w:r w:rsidR="00FA238A">
            <w:instrText>TOC \o "1-3" \h \z \u</w:instrText>
          </w:r>
          <w:r>
            <w:fldChar w:fldCharType="separate"/>
          </w:r>
          <w:hyperlink w:anchor="_Toc158799361" w:history="1">
            <w:r w:rsidR="00545738" w:rsidRPr="00182F46">
              <w:rPr>
                <w:rStyle w:val="Hyperlink"/>
                <w:rFonts w:eastAsiaTheme="majorEastAsia"/>
                <w:noProof/>
              </w:rPr>
              <w:t>BEGRIPPEN</w:t>
            </w:r>
            <w:r w:rsidR="00545738">
              <w:rPr>
                <w:noProof/>
                <w:webHidden/>
              </w:rPr>
              <w:tab/>
            </w:r>
            <w:r w:rsidR="00545738">
              <w:rPr>
                <w:noProof/>
                <w:webHidden/>
              </w:rPr>
              <w:fldChar w:fldCharType="begin"/>
            </w:r>
            <w:r w:rsidR="00545738">
              <w:rPr>
                <w:noProof/>
                <w:webHidden/>
              </w:rPr>
              <w:instrText xml:space="preserve"> PAGEREF _Toc158799361 \h </w:instrText>
            </w:r>
            <w:r w:rsidR="00545738">
              <w:rPr>
                <w:noProof/>
                <w:webHidden/>
              </w:rPr>
            </w:r>
            <w:r w:rsidR="00545738">
              <w:rPr>
                <w:noProof/>
                <w:webHidden/>
              </w:rPr>
              <w:fldChar w:fldCharType="separate"/>
            </w:r>
            <w:r w:rsidR="00545738">
              <w:rPr>
                <w:noProof/>
                <w:webHidden/>
              </w:rPr>
              <w:t>4</w:t>
            </w:r>
            <w:r w:rsidR="00545738">
              <w:rPr>
                <w:noProof/>
                <w:webHidden/>
              </w:rPr>
              <w:fldChar w:fldCharType="end"/>
            </w:r>
          </w:hyperlink>
        </w:p>
        <w:p w14:paraId="039E311A" w14:textId="79CF03FF" w:rsidR="00545738" w:rsidRDefault="00000000">
          <w:pPr>
            <w:pStyle w:val="Inhopg1"/>
            <w:rPr>
              <w:rFonts w:asciiTheme="minorHAnsi" w:eastAsiaTheme="minorEastAsia" w:hAnsiTheme="minorHAnsi" w:cstheme="minorBidi"/>
              <w:b w:val="0"/>
              <w:noProof/>
              <w:kern w:val="2"/>
              <w:sz w:val="24"/>
              <w14:ligatures w14:val="standardContextual"/>
            </w:rPr>
          </w:pPr>
          <w:hyperlink w:anchor="_Toc158799362" w:history="1">
            <w:r w:rsidR="00545738" w:rsidRPr="00182F46">
              <w:rPr>
                <w:rStyle w:val="Hyperlink"/>
                <w:rFonts w:eastAsiaTheme="majorEastAsia"/>
                <w:noProof/>
              </w:rPr>
              <w:t>1.</w:t>
            </w:r>
            <w:r w:rsidR="00545738">
              <w:rPr>
                <w:rFonts w:asciiTheme="minorHAnsi" w:eastAsiaTheme="minorEastAsia" w:hAnsiTheme="minorHAnsi" w:cstheme="minorBidi"/>
                <w:b w:val="0"/>
                <w:noProof/>
                <w:kern w:val="2"/>
                <w:sz w:val="24"/>
                <w14:ligatures w14:val="standardContextual"/>
              </w:rPr>
              <w:tab/>
            </w:r>
            <w:r w:rsidR="00545738" w:rsidRPr="00182F46">
              <w:rPr>
                <w:rStyle w:val="Hyperlink"/>
                <w:rFonts w:eastAsiaTheme="majorEastAsia"/>
                <w:noProof/>
              </w:rPr>
              <w:t>Algemene informatie</w:t>
            </w:r>
            <w:r w:rsidR="00545738">
              <w:rPr>
                <w:noProof/>
                <w:webHidden/>
              </w:rPr>
              <w:tab/>
            </w:r>
            <w:r w:rsidR="00545738">
              <w:rPr>
                <w:noProof/>
                <w:webHidden/>
              </w:rPr>
              <w:fldChar w:fldCharType="begin"/>
            </w:r>
            <w:r w:rsidR="00545738">
              <w:rPr>
                <w:noProof/>
                <w:webHidden/>
              </w:rPr>
              <w:instrText xml:space="preserve"> PAGEREF _Toc158799362 \h </w:instrText>
            </w:r>
            <w:r w:rsidR="00545738">
              <w:rPr>
                <w:noProof/>
                <w:webHidden/>
              </w:rPr>
            </w:r>
            <w:r w:rsidR="00545738">
              <w:rPr>
                <w:noProof/>
                <w:webHidden/>
              </w:rPr>
              <w:fldChar w:fldCharType="separate"/>
            </w:r>
            <w:r w:rsidR="00545738">
              <w:rPr>
                <w:noProof/>
                <w:webHidden/>
              </w:rPr>
              <w:t>5</w:t>
            </w:r>
            <w:r w:rsidR="00545738">
              <w:rPr>
                <w:noProof/>
                <w:webHidden/>
              </w:rPr>
              <w:fldChar w:fldCharType="end"/>
            </w:r>
          </w:hyperlink>
        </w:p>
        <w:p w14:paraId="66CE5549" w14:textId="2CC39657" w:rsidR="00545738" w:rsidRDefault="00000000">
          <w:pPr>
            <w:pStyle w:val="Inhopg2"/>
            <w:rPr>
              <w:rFonts w:asciiTheme="minorHAnsi" w:eastAsiaTheme="minorEastAsia" w:hAnsiTheme="minorHAnsi" w:cstheme="minorBidi"/>
              <w:noProof/>
              <w:kern w:val="2"/>
              <w:sz w:val="24"/>
              <w14:ligatures w14:val="standardContextual"/>
            </w:rPr>
          </w:pPr>
          <w:hyperlink w:anchor="_Toc158799363" w:history="1">
            <w:r w:rsidR="00545738" w:rsidRPr="00182F46">
              <w:rPr>
                <w:rStyle w:val="Hyperlink"/>
                <w:rFonts w:eastAsiaTheme="majorEastAsia"/>
                <w:noProof/>
              </w:rPr>
              <w:t>1.1.</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Hogeschool Rotterdam</w:t>
            </w:r>
            <w:r w:rsidR="00545738">
              <w:rPr>
                <w:noProof/>
                <w:webHidden/>
              </w:rPr>
              <w:tab/>
            </w:r>
            <w:r w:rsidR="00545738">
              <w:rPr>
                <w:noProof/>
                <w:webHidden/>
              </w:rPr>
              <w:fldChar w:fldCharType="begin"/>
            </w:r>
            <w:r w:rsidR="00545738">
              <w:rPr>
                <w:noProof/>
                <w:webHidden/>
              </w:rPr>
              <w:instrText xml:space="preserve"> PAGEREF _Toc158799363 \h </w:instrText>
            </w:r>
            <w:r w:rsidR="00545738">
              <w:rPr>
                <w:noProof/>
                <w:webHidden/>
              </w:rPr>
            </w:r>
            <w:r w:rsidR="00545738">
              <w:rPr>
                <w:noProof/>
                <w:webHidden/>
              </w:rPr>
              <w:fldChar w:fldCharType="separate"/>
            </w:r>
            <w:r w:rsidR="00545738">
              <w:rPr>
                <w:noProof/>
                <w:webHidden/>
              </w:rPr>
              <w:t>5</w:t>
            </w:r>
            <w:r w:rsidR="00545738">
              <w:rPr>
                <w:noProof/>
                <w:webHidden/>
              </w:rPr>
              <w:fldChar w:fldCharType="end"/>
            </w:r>
          </w:hyperlink>
        </w:p>
        <w:p w14:paraId="14AABD1F" w14:textId="4BFB60F9" w:rsidR="00545738" w:rsidRDefault="00000000">
          <w:pPr>
            <w:pStyle w:val="Inhopg2"/>
            <w:rPr>
              <w:rFonts w:asciiTheme="minorHAnsi" w:eastAsiaTheme="minorEastAsia" w:hAnsiTheme="minorHAnsi" w:cstheme="minorBidi"/>
              <w:noProof/>
              <w:kern w:val="2"/>
              <w:sz w:val="24"/>
              <w14:ligatures w14:val="standardContextual"/>
            </w:rPr>
          </w:pPr>
          <w:hyperlink w:anchor="_Toc158799364" w:history="1">
            <w:r w:rsidR="00545738" w:rsidRPr="00182F46">
              <w:rPr>
                <w:rStyle w:val="Hyperlink"/>
                <w:rFonts w:eastAsiaTheme="majorEastAsia"/>
                <w:noProof/>
              </w:rPr>
              <w:t>1.2.</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Duurzaamheid</w:t>
            </w:r>
            <w:r w:rsidR="00545738">
              <w:rPr>
                <w:noProof/>
                <w:webHidden/>
              </w:rPr>
              <w:tab/>
            </w:r>
            <w:r w:rsidR="00545738">
              <w:rPr>
                <w:noProof/>
                <w:webHidden/>
              </w:rPr>
              <w:fldChar w:fldCharType="begin"/>
            </w:r>
            <w:r w:rsidR="00545738">
              <w:rPr>
                <w:noProof/>
                <w:webHidden/>
              </w:rPr>
              <w:instrText xml:space="preserve"> PAGEREF _Toc158799364 \h </w:instrText>
            </w:r>
            <w:r w:rsidR="00545738">
              <w:rPr>
                <w:noProof/>
                <w:webHidden/>
              </w:rPr>
            </w:r>
            <w:r w:rsidR="00545738">
              <w:rPr>
                <w:noProof/>
                <w:webHidden/>
              </w:rPr>
              <w:fldChar w:fldCharType="separate"/>
            </w:r>
            <w:r w:rsidR="00545738">
              <w:rPr>
                <w:noProof/>
                <w:webHidden/>
              </w:rPr>
              <w:t>6</w:t>
            </w:r>
            <w:r w:rsidR="00545738">
              <w:rPr>
                <w:noProof/>
                <w:webHidden/>
              </w:rPr>
              <w:fldChar w:fldCharType="end"/>
            </w:r>
          </w:hyperlink>
        </w:p>
        <w:p w14:paraId="7525FB71" w14:textId="3D792F76" w:rsidR="00545738" w:rsidRDefault="00000000">
          <w:pPr>
            <w:pStyle w:val="Inhopg2"/>
            <w:rPr>
              <w:rFonts w:asciiTheme="minorHAnsi" w:eastAsiaTheme="minorEastAsia" w:hAnsiTheme="minorHAnsi" w:cstheme="minorBidi"/>
              <w:noProof/>
              <w:kern w:val="2"/>
              <w:sz w:val="24"/>
              <w14:ligatures w14:val="standardContextual"/>
            </w:rPr>
          </w:pPr>
          <w:hyperlink w:anchor="_Toc158799365" w:history="1">
            <w:r w:rsidR="00545738" w:rsidRPr="00182F46">
              <w:rPr>
                <w:rStyle w:val="Hyperlink"/>
                <w:rFonts w:eastAsiaTheme="majorEastAsia"/>
                <w:noProof/>
              </w:rPr>
              <w:t>1.3.</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Vastgoed en Facilitair (VeF)</w:t>
            </w:r>
            <w:r w:rsidR="00545738">
              <w:rPr>
                <w:noProof/>
                <w:webHidden/>
              </w:rPr>
              <w:tab/>
            </w:r>
            <w:r w:rsidR="00545738">
              <w:rPr>
                <w:noProof/>
                <w:webHidden/>
              </w:rPr>
              <w:fldChar w:fldCharType="begin"/>
            </w:r>
            <w:r w:rsidR="00545738">
              <w:rPr>
                <w:noProof/>
                <w:webHidden/>
              </w:rPr>
              <w:instrText xml:space="preserve"> PAGEREF _Toc158799365 \h </w:instrText>
            </w:r>
            <w:r w:rsidR="00545738">
              <w:rPr>
                <w:noProof/>
                <w:webHidden/>
              </w:rPr>
            </w:r>
            <w:r w:rsidR="00545738">
              <w:rPr>
                <w:noProof/>
                <w:webHidden/>
              </w:rPr>
              <w:fldChar w:fldCharType="separate"/>
            </w:r>
            <w:r w:rsidR="00545738">
              <w:rPr>
                <w:noProof/>
                <w:webHidden/>
              </w:rPr>
              <w:t>6</w:t>
            </w:r>
            <w:r w:rsidR="00545738">
              <w:rPr>
                <w:noProof/>
                <w:webHidden/>
              </w:rPr>
              <w:fldChar w:fldCharType="end"/>
            </w:r>
          </w:hyperlink>
        </w:p>
        <w:p w14:paraId="4D2C0C32" w14:textId="09F616B4" w:rsidR="00545738" w:rsidRDefault="00000000">
          <w:pPr>
            <w:pStyle w:val="Inhopg2"/>
            <w:rPr>
              <w:rFonts w:asciiTheme="minorHAnsi" w:eastAsiaTheme="minorEastAsia" w:hAnsiTheme="minorHAnsi" w:cstheme="minorBidi"/>
              <w:noProof/>
              <w:kern w:val="2"/>
              <w:sz w:val="24"/>
              <w14:ligatures w14:val="standardContextual"/>
            </w:rPr>
          </w:pPr>
          <w:hyperlink w:anchor="_Toc158799366" w:history="1">
            <w:r w:rsidR="00545738" w:rsidRPr="00182F46">
              <w:rPr>
                <w:rStyle w:val="Hyperlink"/>
                <w:rFonts w:eastAsiaTheme="majorEastAsia"/>
                <w:noProof/>
              </w:rPr>
              <w:t>1.4.</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Onderwerp van de opdracht en omvang van de aanbesteding</w:t>
            </w:r>
            <w:r w:rsidR="00545738">
              <w:rPr>
                <w:noProof/>
                <w:webHidden/>
              </w:rPr>
              <w:tab/>
            </w:r>
            <w:r w:rsidR="00545738">
              <w:rPr>
                <w:noProof/>
                <w:webHidden/>
              </w:rPr>
              <w:fldChar w:fldCharType="begin"/>
            </w:r>
            <w:r w:rsidR="00545738">
              <w:rPr>
                <w:noProof/>
                <w:webHidden/>
              </w:rPr>
              <w:instrText xml:space="preserve"> PAGEREF _Toc158799366 \h </w:instrText>
            </w:r>
            <w:r w:rsidR="00545738">
              <w:rPr>
                <w:noProof/>
                <w:webHidden/>
              </w:rPr>
            </w:r>
            <w:r w:rsidR="00545738">
              <w:rPr>
                <w:noProof/>
                <w:webHidden/>
              </w:rPr>
              <w:fldChar w:fldCharType="separate"/>
            </w:r>
            <w:r w:rsidR="00545738">
              <w:rPr>
                <w:noProof/>
                <w:webHidden/>
              </w:rPr>
              <w:t>6</w:t>
            </w:r>
            <w:r w:rsidR="00545738">
              <w:rPr>
                <w:noProof/>
                <w:webHidden/>
              </w:rPr>
              <w:fldChar w:fldCharType="end"/>
            </w:r>
          </w:hyperlink>
        </w:p>
        <w:p w14:paraId="2DDCB49B" w14:textId="4F42B39A" w:rsidR="00545738" w:rsidRDefault="00000000">
          <w:pPr>
            <w:pStyle w:val="Inhopg3"/>
            <w:rPr>
              <w:rFonts w:asciiTheme="minorHAnsi" w:eastAsiaTheme="minorEastAsia" w:hAnsiTheme="minorHAnsi" w:cstheme="minorBidi"/>
              <w:noProof/>
              <w:kern w:val="2"/>
              <w:sz w:val="24"/>
              <w14:ligatures w14:val="standardContextual"/>
            </w:rPr>
          </w:pPr>
          <w:hyperlink w:anchor="_Toc158799367" w:history="1">
            <w:r w:rsidR="00545738" w:rsidRPr="00182F46">
              <w:rPr>
                <w:rStyle w:val="Hyperlink"/>
                <w:rFonts w:eastAsiaTheme="majorEastAsia"/>
                <w:noProof/>
              </w:rPr>
              <w:t>1.4.1.</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Samenvoeging van opdrachten</w:t>
            </w:r>
            <w:r w:rsidR="00545738">
              <w:rPr>
                <w:noProof/>
                <w:webHidden/>
              </w:rPr>
              <w:tab/>
            </w:r>
            <w:r w:rsidR="00545738">
              <w:rPr>
                <w:noProof/>
                <w:webHidden/>
              </w:rPr>
              <w:fldChar w:fldCharType="begin"/>
            </w:r>
            <w:r w:rsidR="00545738">
              <w:rPr>
                <w:noProof/>
                <w:webHidden/>
              </w:rPr>
              <w:instrText xml:space="preserve"> PAGEREF _Toc158799367 \h </w:instrText>
            </w:r>
            <w:r w:rsidR="00545738">
              <w:rPr>
                <w:noProof/>
                <w:webHidden/>
              </w:rPr>
            </w:r>
            <w:r w:rsidR="00545738">
              <w:rPr>
                <w:noProof/>
                <w:webHidden/>
              </w:rPr>
              <w:fldChar w:fldCharType="separate"/>
            </w:r>
            <w:r w:rsidR="00545738">
              <w:rPr>
                <w:noProof/>
                <w:webHidden/>
              </w:rPr>
              <w:t>6</w:t>
            </w:r>
            <w:r w:rsidR="00545738">
              <w:rPr>
                <w:noProof/>
                <w:webHidden/>
              </w:rPr>
              <w:fldChar w:fldCharType="end"/>
            </w:r>
          </w:hyperlink>
        </w:p>
        <w:p w14:paraId="07095B01" w14:textId="463580C2" w:rsidR="00545738" w:rsidRDefault="00000000">
          <w:pPr>
            <w:pStyle w:val="Inhopg3"/>
            <w:rPr>
              <w:rFonts w:asciiTheme="minorHAnsi" w:eastAsiaTheme="minorEastAsia" w:hAnsiTheme="minorHAnsi" w:cstheme="minorBidi"/>
              <w:noProof/>
              <w:kern w:val="2"/>
              <w:sz w:val="24"/>
              <w14:ligatures w14:val="standardContextual"/>
            </w:rPr>
          </w:pPr>
          <w:hyperlink w:anchor="_Toc158799368" w:history="1">
            <w:r w:rsidR="00545738" w:rsidRPr="00182F46">
              <w:rPr>
                <w:rStyle w:val="Hyperlink"/>
                <w:rFonts w:eastAsiaTheme="majorEastAsia"/>
                <w:noProof/>
              </w:rPr>
              <w:t>1.4.2.</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Percelen</w:t>
            </w:r>
            <w:r w:rsidR="00545738">
              <w:rPr>
                <w:noProof/>
                <w:webHidden/>
              </w:rPr>
              <w:tab/>
            </w:r>
            <w:r w:rsidR="00545738">
              <w:rPr>
                <w:noProof/>
                <w:webHidden/>
              </w:rPr>
              <w:fldChar w:fldCharType="begin"/>
            </w:r>
            <w:r w:rsidR="00545738">
              <w:rPr>
                <w:noProof/>
                <w:webHidden/>
              </w:rPr>
              <w:instrText xml:space="preserve"> PAGEREF _Toc158799368 \h </w:instrText>
            </w:r>
            <w:r w:rsidR="00545738">
              <w:rPr>
                <w:noProof/>
                <w:webHidden/>
              </w:rPr>
            </w:r>
            <w:r w:rsidR="00545738">
              <w:rPr>
                <w:noProof/>
                <w:webHidden/>
              </w:rPr>
              <w:fldChar w:fldCharType="separate"/>
            </w:r>
            <w:r w:rsidR="00545738">
              <w:rPr>
                <w:noProof/>
                <w:webHidden/>
              </w:rPr>
              <w:t>7</w:t>
            </w:r>
            <w:r w:rsidR="00545738">
              <w:rPr>
                <w:noProof/>
                <w:webHidden/>
              </w:rPr>
              <w:fldChar w:fldCharType="end"/>
            </w:r>
          </w:hyperlink>
        </w:p>
        <w:p w14:paraId="0CF4EDCA" w14:textId="3DC251BB" w:rsidR="00545738" w:rsidRDefault="00000000">
          <w:pPr>
            <w:pStyle w:val="Inhopg2"/>
            <w:rPr>
              <w:rFonts w:asciiTheme="minorHAnsi" w:eastAsiaTheme="minorEastAsia" w:hAnsiTheme="minorHAnsi" w:cstheme="minorBidi"/>
              <w:noProof/>
              <w:kern w:val="2"/>
              <w:sz w:val="24"/>
              <w14:ligatures w14:val="standardContextual"/>
            </w:rPr>
          </w:pPr>
          <w:hyperlink w:anchor="_Toc158799369" w:history="1">
            <w:r w:rsidR="00545738" w:rsidRPr="00182F46">
              <w:rPr>
                <w:rStyle w:val="Hyperlink"/>
                <w:rFonts w:eastAsiaTheme="majorEastAsia"/>
                <w:noProof/>
              </w:rPr>
              <w:t>1.5.</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Overeenkomst en duur</w:t>
            </w:r>
            <w:r w:rsidR="00545738">
              <w:rPr>
                <w:noProof/>
                <w:webHidden/>
              </w:rPr>
              <w:tab/>
            </w:r>
            <w:r w:rsidR="00545738">
              <w:rPr>
                <w:noProof/>
                <w:webHidden/>
              </w:rPr>
              <w:fldChar w:fldCharType="begin"/>
            </w:r>
            <w:r w:rsidR="00545738">
              <w:rPr>
                <w:noProof/>
                <w:webHidden/>
              </w:rPr>
              <w:instrText xml:space="preserve"> PAGEREF _Toc158799369 \h </w:instrText>
            </w:r>
            <w:r w:rsidR="00545738">
              <w:rPr>
                <w:noProof/>
                <w:webHidden/>
              </w:rPr>
            </w:r>
            <w:r w:rsidR="00545738">
              <w:rPr>
                <w:noProof/>
                <w:webHidden/>
              </w:rPr>
              <w:fldChar w:fldCharType="separate"/>
            </w:r>
            <w:r w:rsidR="00545738">
              <w:rPr>
                <w:noProof/>
                <w:webHidden/>
              </w:rPr>
              <w:t>7</w:t>
            </w:r>
            <w:r w:rsidR="00545738">
              <w:rPr>
                <w:noProof/>
                <w:webHidden/>
              </w:rPr>
              <w:fldChar w:fldCharType="end"/>
            </w:r>
          </w:hyperlink>
        </w:p>
        <w:p w14:paraId="2B53093E" w14:textId="1549129F" w:rsidR="00545738" w:rsidRDefault="00000000">
          <w:pPr>
            <w:pStyle w:val="Inhopg1"/>
            <w:rPr>
              <w:rFonts w:asciiTheme="minorHAnsi" w:eastAsiaTheme="minorEastAsia" w:hAnsiTheme="minorHAnsi" w:cstheme="minorBidi"/>
              <w:b w:val="0"/>
              <w:noProof/>
              <w:kern w:val="2"/>
              <w:sz w:val="24"/>
              <w14:ligatures w14:val="standardContextual"/>
            </w:rPr>
          </w:pPr>
          <w:hyperlink w:anchor="_Toc158799370" w:history="1">
            <w:r w:rsidR="00545738" w:rsidRPr="00182F46">
              <w:rPr>
                <w:rStyle w:val="Hyperlink"/>
                <w:rFonts w:eastAsiaTheme="majorEastAsia"/>
                <w:noProof/>
              </w:rPr>
              <w:t>2.</w:t>
            </w:r>
            <w:r w:rsidR="00545738">
              <w:rPr>
                <w:rFonts w:asciiTheme="minorHAnsi" w:eastAsiaTheme="minorEastAsia" w:hAnsiTheme="minorHAnsi" w:cstheme="minorBidi"/>
                <w:b w:val="0"/>
                <w:noProof/>
                <w:kern w:val="2"/>
                <w:sz w:val="24"/>
                <w14:ligatures w14:val="standardContextual"/>
              </w:rPr>
              <w:tab/>
            </w:r>
            <w:r w:rsidR="00545738" w:rsidRPr="00182F46">
              <w:rPr>
                <w:rStyle w:val="Hyperlink"/>
                <w:rFonts w:eastAsiaTheme="majorEastAsia"/>
                <w:noProof/>
              </w:rPr>
              <w:t>Procedurele bepalingen</w:t>
            </w:r>
            <w:r w:rsidR="00545738">
              <w:rPr>
                <w:noProof/>
                <w:webHidden/>
              </w:rPr>
              <w:tab/>
            </w:r>
            <w:r w:rsidR="00545738">
              <w:rPr>
                <w:noProof/>
                <w:webHidden/>
              </w:rPr>
              <w:fldChar w:fldCharType="begin"/>
            </w:r>
            <w:r w:rsidR="00545738">
              <w:rPr>
                <w:noProof/>
                <w:webHidden/>
              </w:rPr>
              <w:instrText xml:space="preserve"> PAGEREF _Toc158799370 \h </w:instrText>
            </w:r>
            <w:r w:rsidR="00545738">
              <w:rPr>
                <w:noProof/>
                <w:webHidden/>
              </w:rPr>
            </w:r>
            <w:r w:rsidR="00545738">
              <w:rPr>
                <w:noProof/>
                <w:webHidden/>
              </w:rPr>
              <w:fldChar w:fldCharType="separate"/>
            </w:r>
            <w:r w:rsidR="00545738">
              <w:rPr>
                <w:noProof/>
                <w:webHidden/>
              </w:rPr>
              <w:t>8</w:t>
            </w:r>
            <w:r w:rsidR="00545738">
              <w:rPr>
                <w:noProof/>
                <w:webHidden/>
              </w:rPr>
              <w:fldChar w:fldCharType="end"/>
            </w:r>
          </w:hyperlink>
        </w:p>
        <w:p w14:paraId="2B966578" w14:textId="6FC1BD04" w:rsidR="00545738" w:rsidRDefault="00000000">
          <w:pPr>
            <w:pStyle w:val="Inhopg2"/>
            <w:rPr>
              <w:rFonts w:asciiTheme="minorHAnsi" w:eastAsiaTheme="minorEastAsia" w:hAnsiTheme="minorHAnsi" w:cstheme="minorBidi"/>
              <w:noProof/>
              <w:kern w:val="2"/>
              <w:sz w:val="24"/>
              <w14:ligatures w14:val="standardContextual"/>
            </w:rPr>
          </w:pPr>
          <w:hyperlink w:anchor="_Toc158799371" w:history="1">
            <w:r w:rsidR="00545738" w:rsidRPr="00182F46">
              <w:rPr>
                <w:rStyle w:val="Hyperlink"/>
                <w:rFonts w:eastAsiaTheme="majorEastAsia"/>
                <w:noProof/>
              </w:rPr>
              <w:t>2.1.</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Algemene informatie</w:t>
            </w:r>
            <w:r w:rsidR="00545738">
              <w:rPr>
                <w:noProof/>
                <w:webHidden/>
              </w:rPr>
              <w:tab/>
            </w:r>
            <w:r w:rsidR="00545738">
              <w:rPr>
                <w:noProof/>
                <w:webHidden/>
              </w:rPr>
              <w:fldChar w:fldCharType="begin"/>
            </w:r>
            <w:r w:rsidR="00545738">
              <w:rPr>
                <w:noProof/>
                <w:webHidden/>
              </w:rPr>
              <w:instrText xml:space="preserve"> PAGEREF _Toc158799371 \h </w:instrText>
            </w:r>
            <w:r w:rsidR="00545738">
              <w:rPr>
                <w:noProof/>
                <w:webHidden/>
              </w:rPr>
            </w:r>
            <w:r w:rsidR="00545738">
              <w:rPr>
                <w:noProof/>
                <w:webHidden/>
              </w:rPr>
              <w:fldChar w:fldCharType="separate"/>
            </w:r>
            <w:r w:rsidR="00545738">
              <w:rPr>
                <w:noProof/>
                <w:webHidden/>
              </w:rPr>
              <w:t>8</w:t>
            </w:r>
            <w:r w:rsidR="00545738">
              <w:rPr>
                <w:noProof/>
                <w:webHidden/>
              </w:rPr>
              <w:fldChar w:fldCharType="end"/>
            </w:r>
          </w:hyperlink>
        </w:p>
        <w:p w14:paraId="43BF6D2F" w14:textId="7B642ED0" w:rsidR="00545738" w:rsidRDefault="00000000">
          <w:pPr>
            <w:pStyle w:val="Inhopg2"/>
            <w:rPr>
              <w:rFonts w:asciiTheme="minorHAnsi" w:eastAsiaTheme="minorEastAsia" w:hAnsiTheme="minorHAnsi" w:cstheme="minorBidi"/>
              <w:noProof/>
              <w:kern w:val="2"/>
              <w:sz w:val="24"/>
              <w14:ligatures w14:val="standardContextual"/>
            </w:rPr>
          </w:pPr>
          <w:hyperlink w:anchor="_Toc158799372" w:history="1">
            <w:r w:rsidR="00545738" w:rsidRPr="00182F46">
              <w:rPr>
                <w:rStyle w:val="Hyperlink"/>
                <w:rFonts w:eastAsiaTheme="majorEastAsia"/>
                <w:noProof/>
              </w:rPr>
              <w:t>2.2.</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Aanbestedingsprocedure</w:t>
            </w:r>
            <w:r w:rsidR="00545738">
              <w:rPr>
                <w:noProof/>
                <w:webHidden/>
              </w:rPr>
              <w:tab/>
            </w:r>
            <w:r w:rsidR="00545738">
              <w:rPr>
                <w:noProof/>
                <w:webHidden/>
              </w:rPr>
              <w:fldChar w:fldCharType="begin"/>
            </w:r>
            <w:r w:rsidR="00545738">
              <w:rPr>
                <w:noProof/>
                <w:webHidden/>
              </w:rPr>
              <w:instrText xml:space="preserve"> PAGEREF _Toc158799372 \h </w:instrText>
            </w:r>
            <w:r w:rsidR="00545738">
              <w:rPr>
                <w:noProof/>
                <w:webHidden/>
              </w:rPr>
            </w:r>
            <w:r w:rsidR="00545738">
              <w:rPr>
                <w:noProof/>
                <w:webHidden/>
              </w:rPr>
              <w:fldChar w:fldCharType="separate"/>
            </w:r>
            <w:r w:rsidR="00545738">
              <w:rPr>
                <w:noProof/>
                <w:webHidden/>
              </w:rPr>
              <w:t>8</w:t>
            </w:r>
            <w:r w:rsidR="00545738">
              <w:rPr>
                <w:noProof/>
                <w:webHidden/>
              </w:rPr>
              <w:fldChar w:fldCharType="end"/>
            </w:r>
          </w:hyperlink>
        </w:p>
        <w:p w14:paraId="21CC6D95" w14:textId="1ED3DB09" w:rsidR="00545738" w:rsidRDefault="00000000">
          <w:pPr>
            <w:pStyle w:val="Inhopg2"/>
            <w:rPr>
              <w:rFonts w:asciiTheme="minorHAnsi" w:eastAsiaTheme="minorEastAsia" w:hAnsiTheme="minorHAnsi" w:cstheme="minorBidi"/>
              <w:noProof/>
              <w:kern w:val="2"/>
              <w:sz w:val="24"/>
              <w14:ligatures w14:val="standardContextual"/>
            </w:rPr>
          </w:pPr>
          <w:hyperlink w:anchor="_Toc158799373" w:history="1">
            <w:r w:rsidR="00545738" w:rsidRPr="00182F46">
              <w:rPr>
                <w:rStyle w:val="Hyperlink"/>
                <w:rFonts w:eastAsiaTheme="majorEastAsia"/>
                <w:noProof/>
              </w:rPr>
              <w:t>2.3.</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Planning</w:t>
            </w:r>
            <w:r w:rsidR="00545738">
              <w:rPr>
                <w:noProof/>
                <w:webHidden/>
              </w:rPr>
              <w:tab/>
            </w:r>
            <w:r w:rsidR="00545738">
              <w:rPr>
                <w:noProof/>
                <w:webHidden/>
              </w:rPr>
              <w:fldChar w:fldCharType="begin"/>
            </w:r>
            <w:r w:rsidR="00545738">
              <w:rPr>
                <w:noProof/>
                <w:webHidden/>
              </w:rPr>
              <w:instrText xml:space="preserve"> PAGEREF _Toc158799373 \h </w:instrText>
            </w:r>
            <w:r w:rsidR="00545738">
              <w:rPr>
                <w:noProof/>
                <w:webHidden/>
              </w:rPr>
            </w:r>
            <w:r w:rsidR="00545738">
              <w:rPr>
                <w:noProof/>
                <w:webHidden/>
              </w:rPr>
              <w:fldChar w:fldCharType="separate"/>
            </w:r>
            <w:r w:rsidR="00545738">
              <w:rPr>
                <w:noProof/>
                <w:webHidden/>
              </w:rPr>
              <w:t>9</w:t>
            </w:r>
            <w:r w:rsidR="00545738">
              <w:rPr>
                <w:noProof/>
                <w:webHidden/>
              </w:rPr>
              <w:fldChar w:fldCharType="end"/>
            </w:r>
          </w:hyperlink>
        </w:p>
        <w:p w14:paraId="3A94A7E0" w14:textId="62C1701E" w:rsidR="00545738" w:rsidRDefault="00000000">
          <w:pPr>
            <w:pStyle w:val="Inhopg2"/>
            <w:rPr>
              <w:rFonts w:asciiTheme="minorHAnsi" w:eastAsiaTheme="minorEastAsia" w:hAnsiTheme="minorHAnsi" w:cstheme="minorBidi"/>
              <w:noProof/>
              <w:kern w:val="2"/>
              <w:sz w:val="24"/>
              <w14:ligatures w14:val="standardContextual"/>
            </w:rPr>
          </w:pPr>
          <w:hyperlink w:anchor="_Toc158799374" w:history="1">
            <w:r w:rsidR="00545738" w:rsidRPr="00182F46">
              <w:rPr>
                <w:rStyle w:val="Hyperlink"/>
                <w:rFonts w:eastAsiaTheme="majorEastAsia"/>
                <w:noProof/>
              </w:rPr>
              <w:t>2.4.</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Akkoordverklaring</w:t>
            </w:r>
            <w:r w:rsidR="00545738">
              <w:rPr>
                <w:noProof/>
                <w:webHidden/>
              </w:rPr>
              <w:tab/>
            </w:r>
            <w:r w:rsidR="00545738">
              <w:rPr>
                <w:noProof/>
                <w:webHidden/>
              </w:rPr>
              <w:fldChar w:fldCharType="begin"/>
            </w:r>
            <w:r w:rsidR="00545738">
              <w:rPr>
                <w:noProof/>
                <w:webHidden/>
              </w:rPr>
              <w:instrText xml:space="preserve"> PAGEREF _Toc158799374 \h </w:instrText>
            </w:r>
            <w:r w:rsidR="00545738">
              <w:rPr>
                <w:noProof/>
                <w:webHidden/>
              </w:rPr>
            </w:r>
            <w:r w:rsidR="00545738">
              <w:rPr>
                <w:noProof/>
                <w:webHidden/>
              </w:rPr>
              <w:fldChar w:fldCharType="separate"/>
            </w:r>
            <w:r w:rsidR="00545738">
              <w:rPr>
                <w:noProof/>
                <w:webHidden/>
              </w:rPr>
              <w:t>9</w:t>
            </w:r>
            <w:r w:rsidR="00545738">
              <w:rPr>
                <w:noProof/>
                <w:webHidden/>
              </w:rPr>
              <w:fldChar w:fldCharType="end"/>
            </w:r>
          </w:hyperlink>
        </w:p>
        <w:p w14:paraId="73F8FF6F" w14:textId="533091A3" w:rsidR="00545738" w:rsidRDefault="00000000">
          <w:pPr>
            <w:pStyle w:val="Inhopg2"/>
            <w:rPr>
              <w:rFonts w:asciiTheme="minorHAnsi" w:eastAsiaTheme="minorEastAsia" w:hAnsiTheme="minorHAnsi" w:cstheme="minorBidi"/>
              <w:noProof/>
              <w:kern w:val="2"/>
              <w:sz w:val="24"/>
              <w14:ligatures w14:val="standardContextual"/>
            </w:rPr>
          </w:pPr>
          <w:hyperlink w:anchor="_Toc158799375" w:history="1">
            <w:r w:rsidR="00545738" w:rsidRPr="00182F46">
              <w:rPr>
                <w:rStyle w:val="Hyperlink"/>
                <w:rFonts w:eastAsiaTheme="majorEastAsia"/>
                <w:noProof/>
              </w:rPr>
              <w:t>2.5.</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Communicatie gedurende aanbestedingsprocedure</w:t>
            </w:r>
            <w:r w:rsidR="00545738">
              <w:rPr>
                <w:noProof/>
                <w:webHidden/>
              </w:rPr>
              <w:tab/>
            </w:r>
            <w:r w:rsidR="00545738">
              <w:rPr>
                <w:noProof/>
                <w:webHidden/>
              </w:rPr>
              <w:fldChar w:fldCharType="begin"/>
            </w:r>
            <w:r w:rsidR="00545738">
              <w:rPr>
                <w:noProof/>
                <w:webHidden/>
              </w:rPr>
              <w:instrText xml:space="preserve"> PAGEREF _Toc158799375 \h </w:instrText>
            </w:r>
            <w:r w:rsidR="00545738">
              <w:rPr>
                <w:noProof/>
                <w:webHidden/>
              </w:rPr>
            </w:r>
            <w:r w:rsidR="00545738">
              <w:rPr>
                <w:noProof/>
                <w:webHidden/>
              </w:rPr>
              <w:fldChar w:fldCharType="separate"/>
            </w:r>
            <w:r w:rsidR="00545738">
              <w:rPr>
                <w:noProof/>
                <w:webHidden/>
              </w:rPr>
              <w:t>9</w:t>
            </w:r>
            <w:r w:rsidR="00545738">
              <w:rPr>
                <w:noProof/>
                <w:webHidden/>
              </w:rPr>
              <w:fldChar w:fldCharType="end"/>
            </w:r>
          </w:hyperlink>
        </w:p>
        <w:p w14:paraId="326C34F8" w14:textId="019FF19D" w:rsidR="00545738" w:rsidRDefault="00000000">
          <w:pPr>
            <w:pStyle w:val="Inhopg3"/>
            <w:rPr>
              <w:rFonts w:asciiTheme="minorHAnsi" w:eastAsiaTheme="minorEastAsia" w:hAnsiTheme="minorHAnsi" w:cstheme="minorBidi"/>
              <w:noProof/>
              <w:kern w:val="2"/>
              <w:sz w:val="24"/>
              <w14:ligatures w14:val="standardContextual"/>
            </w:rPr>
          </w:pPr>
          <w:hyperlink w:anchor="_Toc158799376" w:history="1">
            <w:r w:rsidR="00545738" w:rsidRPr="00182F46">
              <w:rPr>
                <w:rStyle w:val="Hyperlink"/>
                <w:rFonts w:eastAsiaTheme="majorEastAsia"/>
                <w:noProof/>
              </w:rPr>
              <w:t>2.5.1.</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Contactpersoon</w:t>
            </w:r>
            <w:r w:rsidR="00545738">
              <w:rPr>
                <w:noProof/>
                <w:webHidden/>
              </w:rPr>
              <w:tab/>
            </w:r>
            <w:r w:rsidR="00545738">
              <w:rPr>
                <w:noProof/>
                <w:webHidden/>
              </w:rPr>
              <w:fldChar w:fldCharType="begin"/>
            </w:r>
            <w:r w:rsidR="00545738">
              <w:rPr>
                <w:noProof/>
                <w:webHidden/>
              </w:rPr>
              <w:instrText xml:space="preserve"> PAGEREF _Toc158799376 \h </w:instrText>
            </w:r>
            <w:r w:rsidR="00545738">
              <w:rPr>
                <w:noProof/>
                <w:webHidden/>
              </w:rPr>
            </w:r>
            <w:r w:rsidR="00545738">
              <w:rPr>
                <w:noProof/>
                <w:webHidden/>
              </w:rPr>
              <w:fldChar w:fldCharType="separate"/>
            </w:r>
            <w:r w:rsidR="00545738">
              <w:rPr>
                <w:noProof/>
                <w:webHidden/>
              </w:rPr>
              <w:t>10</w:t>
            </w:r>
            <w:r w:rsidR="00545738">
              <w:rPr>
                <w:noProof/>
                <w:webHidden/>
              </w:rPr>
              <w:fldChar w:fldCharType="end"/>
            </w:r>
          </w:hyperlink>
        </w:p>
        <w:p w14:paraId="7C38DA71" w14:textId="6999970D" w:rsidR="00545738" w:rsidRDefault="00000000">
          <w:pPr>
            <w:pStyle w:val="Inhopg3"/>
            <w:rPr>
              <w:rFonts w:asciiTheme="minorHAnsi" w:eastAsiaTheme="minorEastAsia" w:hAnsiTheme="minorHAnsi" w:cstheme="minorBidi"/>
              <w:noProof/>
              <w:kern w:val="2"/>
              <w:sz w:val="24"/>
              <w14:ligatures w14:val="standardContextual"/>
            </w:rPr>
          </w:pPr>
          <w:hyperlink w:anchor="_Toc158799377" w:history="1">
            <w:r w:rsidR="00545738" w:rsidRPr="00182F46">
              <w:rPr>
                <w:rStyle w:val="Hyperlink"/>
                <w:rFonts w:eastAsiaTheme="majorEastAsia"/>
                <w:noProof/>
              </w:rPr>
              <w:t>2.5.2.</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Vertrouwelijkheid en communicatieverbod</w:t>
            </w:r>
            <w:r w:rsidR="00545738">
              <w:rPr>
                <w:noProof/>
                <w:webHidden/>
              </w:rPr>
              <w:tab/>
            </w:r>
            <w:r w:rsidR="00545738">
              <w:rPr>
                <w:noProof/>
                <w:webHidden/>
              </w:rPr>
              <w:fldChar w:fldCharType="begin"/>
            </w:r>
            <w:r w:rsidR="00545738">
              <w:rPr>
                <w:noProof/>
                <w:webHidden/>
              </w:rPr>
              <w:instrText xml:space="preserve"> PAGEREF _Toc158799377 \h </w:instrText>
            </w:r>
            <w:r w:rsidR="00545738">
              <w:rPr>
                <w:noProof/>
                <w:webHidden/>
              </w:rPr>
            </w:r>
            <w:r w:rsidR="00545738">
              <w:rPr>
                <w:noProof/>
                <w:webHidden/>
              </w:rPr>
              <w:fldChar w:fldCharType="separate"/>
            </w:r>
            <w:r w:rsidR="00545738">
              <w:rPr>
                <w:noProof/>
                <w:webHidden/>
              </w:rPr>
              <w:t>10</w:t>
            </w:r>
            <w:r w:rsidR="00545738">
              <w:rPr>
                <w:noProof/>
                <w:webHidden/>
              </w:rPr>
              <w:fldChar w:fldCharType="end"/>
            </w:r>
          </w:hyperlink>
        </w:p>
        <w:p w14:paraId="2C2124C7" w14:textId="15105DC6" w:rsidR="00545738" w:rsidRDefault="00000000">
          <w:pPr>
            <w:pStyle w:val="Inhopg3"/>
            <w:rPr>
              <w:rFonts w:asciiTheme="minorHAnsi" w:eastAsiaTheme="minorEastAsia" w:hAnsiTheme="minorHAnsi" w:cstheme="minorBidi"/>
              <w:noProof/>
              <w:kern w:val="2"/>
              <w:sz w:val="24"/>
              <w14:ligatures w14:val="standardContextual"/>
            </w:rPr>
          </w:pPr>
          <w:hyperlink w:anchor="_Toc158799378" w:history="1">
            <w:r w:rsidR="00545738" w:rsidRPr="00182F46">
              <w:rPr>
                <w:rStyle w:val="Hyperlink"/>
                <w:rFonts w:eastAsiaTheme="majorEastAsia"/>
                <w:noProof/>
              </w:rPr>
              <w:t>2.5.3.</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Taal</w:t>
            </w:r>
            <w:r w:rsidR="00545738">
              <w:rPr>
                <w:noProof/>
                <w:webHidden/>
              </w:rPr>
              <w:tab/>
            </w:r>
            <w:r w:rsidR="00545738">
              <w:rPr>
                <w:noProof/>
                <w:webHidden/>
              </w:rPr>
              <w:fldChar w:fldCharType="begin"/>
            </w:r>
            <w:r w:rsidR="00545738">
              <w:rPr>
                <w:noProof/>
                <w:webHidden/>
              </w:rPr>
              <w:instrText xml:space="preserve"> PAGEREF _Toc158799378 \h </w:instrText>
            </w:r>
            <w:r w:rsidR="00545738">
              <w:rPr>
                <w:noProof/>
                <w:webHidden/>
              </w:rPr>
            </w:r>
            <w:r w:rsidR="00545738">
              <w:rPr>
                <w:noProof/>
                <w:webHidden/>
              </w:rPr>
              <w:fldChar w:fldCharType="separate"/>
            </w:r>
            <w:r w:rsidR="00545738">
              <w:rPr>
                <w:noProof/>
                <w:webHidden/>
              </w:rPr>
              <w:t>10</w:t>
            </w:r>
            <w:r w:rsidR="00545738">
              <w:rPr>
                <w:noProof/>
                <w:webHidden/>
              </w:rPr>
              <w:fldChar w:fldCharType="end"/>
            </w:r>
          </w:hyperlink>
        </w:p>
        <w:p w14:paraId="0E8CA65C" w14:textId="568FDDA1" w:rsidR="00545738" w:rsidRDefault="00000000">
          <w:pPr>
            <w:pStyle w:val="Inhopg3"/>
            <w:rPr>
              <w:rFonts w:asciiTheme="minorHAnsi" w:eastAsiaTheme="minorEastAsia" w:hAnsiTheme="minorHAnsi" w:cstheme="minorBidi"/>
              <w:noProof/>
              <w:kern w:val="2"/>
              <w:sz w:val="24"/>
              <w14:ligatures w14:val="standardContextual"/>
            </w:rPr>
          </w:pPr>
          <w:hyperlink w:anchor="_Toc158799379" w:history="1">
            <w:r w:rsidR="00545738" w:rsidRPr="00182F46">
              <w:rPr>
                <w:rStyle w:val="Hyperlink"/>
                <w:rFonts w:eastAsiaTheme="majorEastAsia"/>
                <w:noProof/>
                <w:lang w:eastAsia="en-US"/>
              </w:rPr>
              <w:t>2.5.4.</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Vragen en Nota van inlichtingen</w:t>
            </w:r>
            <w:r w:rsidR="00545738">
              <w:rPr>
                <w:noProof/>
                <w:webHidden/>
              </w:rPr>
              <w:tab/>
            </w:r>
            <w:r w:rsidR="00545738">
              <w:rPr>
                <w:noProof/>
                <w:webHidden/>
              </w:rPr>
              <w:fldChar w:fldCharType="begin"/>
            </w:r>
            <w:r w:rsidR="00545738">
              <w:rPr>
                <w:noProof/>
                <w:webHidden/>
              </w:rPr>
              <w:instrText xml:space="preserve"> PAGEREF _Toc158799379 \h </w:instrText>
            </w:r>
            <w:r w:rsidR="00545738">
              <w:rPr>
                <w:noProof/>
                <w:webHidden/>
              </w:rPr>
            </w:r>
            <w:r w:rsidR="00545738">
              <w:rPr>
                <w:noProof/>
                <w:webHidden/>
              </w:rPr>
              <w:fldChar w:fldCharType="separate"/>
            </w:r>
            <w:r w:rsidR="00545738">
              <w:rPr>
                <w:noProof/>
                <w:webHidden/>
              </w:rPr>
              <w:t>10</w:t>
            </w:r>
            <w:r w:rsidR="00545738">
              <w:rPr>
                <w:noProof/>
                <w:webHidden/>
              </w:rPr>
              <w:fldChar w:fldCharType="end"/>
            </w:r>
          </w:hyperlink>
        </w:p>
        <w:p w14:paraId="44D6D683" w14:textId="6CA2943E" w:rsidR="00545738" w:rsidRDefault="00000000">
          <w:pPr>
            <w:pStyle w:val="Inhopg3"/>
            <w:rPr>
              <w:rFonts w:asciiTheme="minorHAnsi" w:eastAsiaTheme="minorEastAsia" w:hAnsiTheme="minorHAnsi" w:cstheme="minorBidi"/>
              <w:noProof/>
              <w:kern w:val="2"/>
              <w:sz w:val="24"/>
              <w14:ligatures w14:val="standardContextual"/>
            </w:rPr>
          </w:pPr>
          <w:hyperlink w:anchor="_Toc158799380" w:history="1">
            <w:r w:rsidR="00545738" w:rsidRPr="00182F46">
              <w:rPr>
                <w:rStyle w:val="Hyperlink"/>
                <w:rFonts w:eastAsiaTheme="majorEastAsia"/>
                <w:noProof/>
              </w:rPr>
              <w:t>2.5.5.</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Tegenstrijdigheden en/of onregelmatigheden</w:t>
            </w:r>
            <w:r w:rsidR="00545738">
              <w:rPr>
                <w:noProof/>
                <w:webHidden/>
              </w:rPr>
              <w:tab/>
            </w:r>
            <w:r w:rsidR="00545738">
              <w:rPr>
                <w:noProof/>
                <w:webHidden/>
              </w:rPr>
              <w:fldChar w:fldCharType="begin"/>
            </w:r>
            <w:r w:rsidR="00545738">
              <w:rPr>
                <w:noProof/>
                <w:webHidden/>
              </w:rPr>
              <w:instrText xml:space="preserve"> PAGEREF _Toc158799380 \h </w:instrText>
            </w:r>
            <w:r w:rsidR="00545738">
              <w:rPr>
                <w:noProof/>
                <w:webHidden/>
              </w:rPr>
            </w:r>
            <w:r w:rsidR="00545738">
              <w:rPr>
                <w:noProof/>
                <w:webHidden/>
              </w:rPr>
              <w:fldChar w:fldCharType="separate"/>
            </w:r>
            <w:r w:rsidR="00545738">
              <w:rPr>
                <w:noProof/>
                <w:webHidden/>
              </w:rPr>
              <w:t>11</w:t>
            </w:r>
            <w:r w:rsidR="00545738">
              <w:rPr>
                <w:noProof/>
                <w:webHidden/>
              </w:rPr>
              <w:fldChar w:fldCharType="end"/>
            </w:r>
          </w:hyperlink>
        </w:p>
        <w:p w14:paraId="00F0372F" w14:textId="0162B9D9" w:rsidR="00545738" w:rsidRDefault="00000000">
          <w:pPr>
            <w:pStyle w:val="Inhopg3"/>
            <w:rPr>
              <w:rFonts w:asciiTheme="minorHAnsi" w:eastAsiaTheme="minorEastAsia" w:hAnsiTheme="minorHAnsi" w:cstheme="minorBidi"/>
              <w:noProof/>
              <w:kern w:val="2"/>
              <w:sz w:val="24"/>
              <w14:ligatures w14:val="standardContextual"/>
            </w:rPr>
          </w:pPr>
          <w:hyperlink w:anchor="_Toc158799381" w:history="1">
            <w:r w:rsidR="00545738" w:rsidRPr="00182F46">
              <w:rPr>
                <w:rStyle w:val="Hyperlink"/>
                <w:rFonts w:eastAsiaTheme="majorEastAsia"/>
                <w:noProof/>
              </w:rPr>
              <w:t>2.5.6.</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Klachtenregeling</w:t>
            </w:r>
            <w:r w:rsidR="00545738">
              <w:rPr>
                <w:noProof/>
                <w:webHidden/>
              </w:rPr>
              <w:tab/>
            </w:r>
            <w:r w:rsidR="00545738">
              <w:rPr>
                <w:noProof/>
                <w:webHidden/>
              </w:rPr>
              <w:fldChar w:fldCharType="begin"/>
            </w:r>
            <w:r w:rsidR="00545738">
              <w:rPr>
                <w:noProof/>
                <w:webHidden/>
              </w:rPr>
              <w:instrText xml:space="preserve"> PAGEREF _Toc158799381 \h </w:instrText>
            </w:r>
            <w:r w:rsidR="00545738">
              <w:rPr>
                <w:noProof/>
                <w:webHidden/>
              </w:rPr>
            </w:r>
            <w:r w:rsidR="00545738">
              <w:rPr>
                <w:noProof/>
                <w:webHidden/>
              </w:rPr>
              <w:fldChar w:fldCharType="separate"/>
            </w:r>
            <w:r w:rsidR="00545738">
              <w:rPr>
                <w:noProof/>
                <w:webHidden/>
              </w:rPr>
              <w:t>12</w:t>
            </w:r>
            <w:r w:rsidR="00545738">
              <w:rPr>
                <w:noProof/>
                <w:webHidden/>
              </w:rPr>
              <w:fldChar w:fldCharType="end"/>
            </w:r>
          </w:hyperlink>
        </w:p>
        <w:p w14:paraId="1A81C684" w14:textId="646A946F" w:rsidR="00545738" w:rsidRDefault="00000000">
          <w:pPr>
            <w:pStyle w:val="Inhopg2"/>
            <w:rPr>
              <w:rFonts w:asciiTheme="minorHAnsi" w:eastAsiaTheme="minorEastAsia" w:hAnsiTheme="minorHAnsi" w:cstheme="minorBidi"/>
              <w:noProof/>
              <w:kern w:val="2"/>
              <w:sz w:val="24"/>
              <w14:ligatures w14:val="standardContextual"/>
            </w:rPr>
          </w:pPr>
          <w:hyperlink w:anchor="_Toc158799382" w:history="1">
            <w:r w:rsidR="00545738" w:rsidRPr="00182F46">
              <w:rPr>
                <w:rStyle w:val="Hyperlink"/>
                <w:rFonts w:eastAsiaTheme="majorEastAsia"/>
                <w:noProof/>
              </w:rPr>
              <w:t>2.6.</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Voorbehoud van beslissing stopzetten aanbesteding</w:t>
            </w:r>
            <w:r w:rsidR="00545738">
              <w:rPr>
                <w:noProof/>
                <w:webHidden/>
              </w:rPr>
              <w:tab/>
            </w:r>
            <w:r w:rsidR="00545738">
              <w:rPr>
                <w:noProof/>
                <w:webHidden/>
              </w:rPr>
              <w:fldChar w:fldCharType="begin"/>
            </w:r>
            <w:r w:rsidR="00545738">
              <w:rPr>
                <w:noProof/>
                <w:webHidden/>
              </w:rPr>
              <w:instrText xml:space="preserve"> PAGEREF _Toc158799382 \h </w:instrText>
            </w:r>
            <w:r w:rsidR="00545738">
              <w:rPr>
                <w:noProof/>
                <w:webHidden/>
              </w:rPr>
            </w:r>
            <w:r w:rsidR="00545738">
              <w:rPr>
                <w:noProof/>
                <w:webHidden/>
              </w:rPr>
              <w:fldChar w:fldCharType="separate"/>
            </w:r>
            <w:r w:rsidR="00545738">
              <w:rPr>
                <w:noProof/>
                <w:webHidden/>
              </w:rPr>
              <w:t>12</w:t>
            </w:r>
            <w:r w:rsidR="00545738">
              <w:rPr>
                <w:noProof/>
                <w:webHidden/>
              </w:rPr>
              <w:fldChar w:fldCharType="end"/>
            </w:r>
          </w:hyperlink>
        </w:p>
        <w:p w14:paraId="7FA97185" w14:textId="6057F6D2" w:rsidR="00545738" w:rsidRDefault="00000000">
          <w:pPr>
            <w:pStyle w:val="Inhopg2"/>
            <w:rPr>
              <w:rFonts w:asciiTheme="minorHAnsi" w:eastAsiaTheme="minorEastAsia" w:hAnsiTheme="minorHAnsi" w:cstheme="minorBidi"/>
              <w:noProof/>
              <w:kern w:val="2"/>
              <w:sz w:val="24"/>
              <w14:ligatures w14:val="standardContextual"/>
            </w:rPr>
          </w:pPr>
          <w:hyperlink w:anchor="_Toc158799383" w:history="1">
            <w:r w:rsidR="00545738" w:rsidRPr="00182F46">
              <w:rPr>
                <w:rStyle w:val="Hyperlink"/>
                <w:rFonts w:eastAsiaTheme="majorEastAsia"/>
                <w:noProof/>
                <w:lang w:eastAsia="en-US"/>
              </w:rPr>
              <w:t>2.7.</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Indienen Inschrijving</w:t>
            </w:r>
            <w:r w:rsidR="00545738">
              <w:rPr>
                <w:noProof/>
                <w:webHidden/>
              </w:rPr>
              <w:tab/>
            </w:r>
            <w:r w:rsidR="00545738">
              <w:rPr>
                <w:noProof/>
                <w:webHidden/>
              </w:rPr>
              <w:fldChar w:fldCharType="begin"/>
            </w:r>
            <w:r w:rsidR="00545738">
              <w:rPr>
                <w:noProof/>
                <w:webHidden/>
              </w:rPr>
              <w:instrText xml:space="preserve"> PAGEREF _Toc158799383 \h </w:instrText>
            </w:r>
            <w:r w:rsidR="00545738">
              <w:rPr>
                <w:noProof/>
                <w:webHidden/>
              </w:rPr>
            </w:r>
            <w:r w:rsidR="00545738">
              <w:rPr>
                <w:noProof/>
                <w:webHidden/>
              </w:rPr>
              <w:fldChar w:fldCharType="separate"/>
            </w:r>
            <w:r w:rsidR="00545738">
              <w:rPr>
                <w:noProof/>
                <w:webHidden/>
              </w:rPr>
              <w:t>13</w:t>
            </w:r>
            <w:r w:rsidR="00545738">
              <w:rPr>
                <w:noProof/>
                <w:webHidden/>
              </w:rPr>
              <w:fldChar w:fldCharType="end"/>
            </w:r>
          </w:hyperlink>
        </w:p>
        <w:p w14:paraId="2274F02B" w14:textId="7A6B3995" w:rsidR="00545738" w:rsidRDefault="00000000">
          <w:pPr>
            <w:pStyle w:val="Inhopg2"/>
            <w:rPr>
              <w:rFonts w:asciiTheme="minorHAnsi" w:eastAsiaTheme="minorEastAsia" w:hAnsiTheme="minorHAnsi" w:cstheme="minorBidi"/>
              <w:noProof/>
              <w:kern w:val="2"/>
              <w:sz w:val="24"/>
              <w14:ligatures w14:val="standardContextual"/>
            </w:rPr>
          </w:pPr>
          <w:hyperlink w:anchor="_Toc158799384" w:history="1">
            <w:r w:rsidR="00545738" w:rsidRPr="00182F46">
              <w:rPr>
                <w:rStyle w:val="Hyperlink"/>
                <w:rFonts w:eastAsiaTheme="majorEastAsia"/>
                <w:noProof/>
                <w:lang w:eastAsia="en-US"/>
              </w:rPr>
              <w:t>2.8.</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Rechtsgeldig bevoegde Inschrijving</w:t>
            </w:r>
            <w:r w:rsidR="00545738">
              <w:rPr>
                <w:noProof/>
                <w:webHidden/>
              </w:rPr>
              <w:tab/>
            </w:r>
            <w:r w:rsidR="00545738">
              <w:rPr>
                <w:noProof/>
                <w:webHidden/>
              </w:rPr>
              <w:fldChar w:fldCharType="begin"/>
            </w:r>
            <w:r w:rsidR="00545738">
              <w:rPr>
                <w:noProof/>
                <w:webHidden/>
              </w:rPr>
              <w:instrText xml:space="preserve"> PAGEREF _Toc158799384 \h </w:instrText>
            </w:r>
            <w:r w:rsidR="00545738">
              <w:rPr>
                <w:noProof/>
                <w:webHidden/>
              </w:rPr>
            </w:r>
            <w:r w:rsidR="00545738">
              <w:rPr>
                <w:noProof/>
                <w:webHidden/>
              </w:rPr>
              <w:fldChar w:fldCharType="separate"/>
            </w:r>
            <w:r w:rsidR="00545738">
              <w:rPr>
                <w:noProof/>
                <w:webHidden/>
              </w:rPr>
              <w:t>14</w:t>
            </w:r>
            <w:r w:rsidR="00545738">
              <w:rPr>
                <w:noProof/>
                <w:webHidden/>
              </w:rPr>
              <w:fldChar w:fldCharType="end"/>
            </w:r>
          </w:hyperlink>
        </w:p>
        <w:p w14:paraId="7B2E729E" w14:textId="2991B97C" w:rsidR="00545738" w:rsidRDefault="00000000">
          <w:pPr>
            <w:pStyle w:val="Inhopg2"/>
            <w:rPr>
              <w:rFonts w:asciiTheme="minorHAnsi" w:eastAsiaTheme="minorEastAsia" w:hAnsiTheme="minorHAnsi" w:cstheme="minorBidi"/>
              <w:noProof/>
              <w:kern w:val="2"/>
              <w:sz w:val="24"/>
              <w14:ligatures w14:val="standardContextual"/>
            </w:rPr>
          </w:pPr>
          <w:hyperlink w:anchor="_Toc158799385" w:history="1">
            <w:r w:rsidR="00545738" w:rsidRPr="00182F46">
              <w:rPr>
                <w:rStyle w:val="Hyperlink"/>
                <w:rFonts w:eastAsiaTheme="majorEastAsia"/>
                <w:noProof/>
                <w:lang w:eastAsia="en-US"/>
              </w:rPr>
              <w:t>2.9.</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Beoordelingsfase</w:t>
            </w:r>
            <w:r w:rsidR="00545738">
              <w:rPr>
                <w:noProof/>
                <w:webHidden/>
              </w:rPr>
              <w:tab/>
            </w:r>
            <w:r w:rsidR="00545738">
              <w:rPr>
                <w:noProof/>
                <w:webHidden/>
              </w:rPr>
              <w:fldChar w:fldCharType="begin"/>
            </w:r>
            <w:r w:rsidR="00545738">
              <w:rPr>
                <w:noProof/>
                <w:webHidden/>
              </w:rPr>
              <w:instrText xml:space="preserve"> PAGEREF _Toc158799385 \h </w:instrText>
            </w:r>
            <w:r w:rsidR="00545738">
              <w:rPr>
                <w:noProof/>
                <w:webHidden/>
              </w:rPr>
            </w:r>
            <w:r w:rsidR="00545738">
              <w:rPr>
                <w:noProof/>
                <w:webHidden/>
              </w:rPr>
              <w:fldChar w:fldCharType="separate"/>
            </w:r>
            <w:r w:rsidR="00545738">
              <w:rPr>
                <w:noProof/>
                <w:webHidden/>
              </w:rPr>
              <w:t>14</w:t>
            </w:r>
            <w:r w:rsidR="00545738">
              <w:rPr>
                <w:noProof/>
                <w:webHidden/>
              </w:rPr>
              <w:fldChar w:fldCharType="end"/>
            </w:r>
          </w:hyperlink>
        </w:p>
        <w:p w14:paraId="3FEFFECD" w14:textId="7CFEC2C1" w:rsidR="00545738" w:rsidRDefault="00000000">
          <w:pPr>
            <w:pStyle w:val="Inhopg3"/>
            <w:rPr>
              <w:rFonts w:asciiTheme="minorHAnsi" w:eastAsiaTheme="minorEastAsia" w:hAnsiTheme="minorHAnsi" w:cstheme="minorBidi"/>
              <w:noProof/>
              <w:kern w:val="2"/>
              <w:sz w:val="24"/>
              <w14:ligatures w14:val="standardContextual"/>
            </w:rPr>
          </w:pPr>
          <w:hyperlink w:anchor="_Toc158799386" w:history="1">
            <w:r w:rsidR="00545738" w:rsidRPr="00182F46">
              <w:rPr>
                <w:rStyle w:val="Hyperlink"/>
                <w:rFonts w:eastAsiaTheme="majorEastAsia"/>
                <w:noProof/>
                <w:lang w:eastAsia="en-US"/>
              </w:rPr>
              <w:t>2.9.1.</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Procedure van beoordelen</w:t>
            </w:r>
            <w:r w:rsidR="00545738">
              <w:rPr>
                <w:noProof/>
                <w:webHidden/>
              </w:rPr>
              <w:tab/>
            </w:r>
            <w:r w:rsidR="00545738">
              <w:rPr>
                <w:noProof/>
                <w:webHidden/>
              </w:rPr>
              <w:fldChar w:fldCharType="begin"/>
            </w:r>
            <w:r w:rsidR="00545738">
              <w:rPr>
                <w:noProof/>
                <w:webHidden/>
              </w:rPr>
              <w:instrText xml:space="preserve"> PAGEREF _Toc158799386 \h </w:instrText>
            </w:r>
            <w:r w:rsidR="00545738">
              <w:rPr>
                <w:noProof/>
                <w:webHidden/>
              </w:rPr>
            </w:r>
            <w:r w:rsidR="00545738">
              <w:rPr>
                <w:noProof/>
                <w:webHidden/>
              </w:rPr>
              <w:fldChar w:fldCharType="separate"/>
            </w:r>
            <w:r w:rsidR="00545738">
              <w:rPr>
                <w:noProof/>
                <w:webHidden/>
              </w:rPr>
              <w:t>14</w:t>
            </w:r>
            <w:r w:rsidR="00545738">
              <w:rPr>
                <w:noProof/>
                <w:webHidden/>
              </w:rPr>
              <w:fldChar w:fldCharType="end"/>
            </w:r>
          </w:hyperlink>
        </w:p>
        <w:p w14:paraId="750ECB6C" w14:textId="02FD11B7" w:rsidR="00545738" w:rsidRDefault="00000000">
          <w:pPr>
            <w:pStyle w:val="Inhopg3"/>
            <w:rPr>
              <w:rFonts w:asciiTheme="minorHAnsi" w:eastAsiaTheme="minorEastAsia" w:hAnsiTheme="minorHAnsi" w:cstheme="minorBidi"/>
              <w:noProof/>
              <w:kern w:val="2"/>
              <w:sz w:val="24"/>
              <w14:ligatures w14:val="standardContextual"/>
            </w:rPr>
          </w:pPr>
          <w:hyperlink w:anchor="_Toc158799387" w:history="1">
            <w:r w:rsidR="00545738" w:rsidRPr="00182F46">
              <w:rPr>
                <w:rStyle w:val="Hyperlink"/>
                <w:rFonts w:eastAsiaTheme="majorEastAsia"/>
                <w:noProof/>
                <w:lang w:eastAsia="en-US"/>
              </w:rPr>
              <w:t>2.9.2.</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Klaarblijkelijke fouten (herstel van verzuim)</w:t>
            </w:r>
            <w:r w:rsidR="00545738">
              <w:rPr>
                <w:noProof/>
                <w:webHidden/>
              </w:rPr>
              <w:tab/>
            </w:r>
            <w:r w:rsidR="00545738">
              <w:rPr>
                <w:noProof/>
                <w:webHidden/>
              </w:rPr>
              <w:fldChar w:fldCharType="begin"/>
            </w:r>
            <w:r w:rsidR="00545738">
              <w:rPr>
                <w:noProof/>
                <w:webHidden/>
              </w:rPr>
              <w:instrText xml:space="preserve"> PAGEREF _Toc158799387 \h </w:instrText>
            </w:r>
            <w:r w:rsidR="00545738">
              <w:rPr>
                <w:noProof/>
                <w:webHidden/>
              </w:rPr>
            </w:r>
            <w:r w:rsidR="00545738">
              <w:rPr>
                <w:noProof/>
                <w:webHidden/>
              </w:rPr>
              <w:fldChar w:fldCharType="separate"/>
            </w:r>
            <w:r w:rsidR="00545738">
              <w:rPr>
                <w:noProof/>
                <w:webHidden/>
              </w:rPr>
              <w:t>15</w:t>
            </w:r>
            <w:r w:rsidR="00545738">
              <w:rPr>
                <w:noProof/>
                <w:webHidden/>
              </w:rPr>
              <w:fldChar w:fldCharType="end"/>
            </w:r>
          </w:hyperlink>
        </w:p>
        <w:p w14:paraId="539EDCFA" w14:textId="7CCB3014" w:rsidR="00545738" w:rsidRDefault="00000000">
          <w:pPr>
            <w:pStyle w:val="Inhopg3"/>
            <w:rPr>
              <w:rFonts w:asciiTheme="minorHAnsi" w:eastAsiaTheme="minorEastAsia" w:hAnsiTheme="minorHAnsi" w:cstheme="minorBidi"/>
              <w:noProof/>
              <w:kern w:val="2"/>
              <w:sz w:val="24"/>
              <w14:ligatures w14:val="standardContextual"/>
            </w:rPr>
          </w:pPr>
          <w:hyperlink w:anchor="_Toc158799388" w:history="1">
            <w:r w:rsidR="00545738" w:rsidRPr="00182F46">
              <w:rPr>
                <w:rStyle w:val="Hyperlink"/>
                <w:rFonts w:eastAsiaTheme="majorEastAsia"/>
                <w:noProof/>
                <w:lang w:eastAsia="en-US"/>
              </w:rPr>
              <w:t>2.9.3.</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Gebrekkige Inschrijving (herstel van gebreken)</w:t>
            </w:r>
            <w:r w:rsidR="00545738">
              <w:rPr>
                <w:noProof/>
                <w:webHidden/>
              </w:rPr>
              <w:tab/>
            </w:r>
            <w:r w:rsidR="00545738">
              <w:rPr>
                <w:noProof/>
                <w:webHidden/>
              </w:rPr>
              <w:fldChar w:fldCharType="begin"/>
            </w:r>
            <w:r w:rsidR="00545738">
              <w:rPr>
                <w:noProof/>
                <w:webHidden/>
              </w:rPr>
              <w:instrText xml:space="preserve"> PAGEREF _Toc158799388 \h </w:instrText>
            </w:r>
            <w:r w:rsidR="00545738">
              <w:rPr>
                <w:noProof/>
                <w:webHidden/>
              </w:rPr>
            </w:r>
            <w:r w:rsidR="00545738">
              <w:rPr>
                <w:noProof/>
                <w:webHidden/>
              </w:rPr>
              <w:fldChar w:fldCharType="separate"/>
            </w:r>
            <w:r w:rsidR="00545738">
              <w:rPr>
                <w:noProof/>
                <w:webHidden/>
              </w:rPr>
              <w:t>15</w:t>
            </w:r>
            <w:r w:rsidR="00545738">
              <w:rPr>
                <w:noProof/>
                <w:webHidden/>
              </w:rPr>
              <w:fldChar w:fldCharType="end"/>
            </w:r>
          </w:hyperlink>
        </w:p>
        <w:p w14:paraId="10904EA5" w14:textId="3E2A6260" w:rsidR="00545738" w:rsidRDefault="00000000">
          <w:pPr>
            <w:pStyle w:val="Inhopg2"/>
            <w:rPr>
              <w:rFonts w:asciiTheme="minorHAnsi" w:eastAsiaTheme="minorEastAsia" w:hAnsiTheme="minorHAnsi" w:cstheme="minorBidi"/>
              <w:noProof/>
              <w:kern w:val="2"/>
              <w:sz w:val="24"/>
              <w14:ligatures w14:val="standardContextual"/>
            </w:rPr>
          </w:pPr>
          <w:hyperlink w:anchor="_Toc158799389" w:history="1">
            <w:r w:rsidR="00545738" w:rsidRPr="00182F46">
              <w:rPr>
                <w:rStyle w:val="Hyperlink"/>
                <w:rFonts w:eastAsiaTheme="majorEastAsia"/>
                <w:noProof/>
                <w:lang w:eastAsia="en-US"/>
              </w:rPr>
              <w:t>2.10.</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Verificatiegesprek</w:t>
            </w:r>
            <w:r w:rsidR="00545738">
              <w:rPr>
                <w:noProof/>
                <w:webHidden/>
              </w:rPr>
              <w:tab/>
            </w:r>
            <w:r w:rsidR="00545738">
              <w:rPr>
                <w:noProof/>
                <w:webHidden/>
              </w:rPr>
              <w:fldChar w:fldCharType="begin"/>
            </w:r>
            <w:r w:rsidR="00545738">
              <w:rPr>
                <w:noProof/>
                <w:webHidden/>
              </w:rPr>
              <w:instrText xml:space="preserve"> PAGEREF _Toc158799389 \h </w:instrText>
            </w:r>
            <w:r w:rsidR="00545738">
              <w:rPr>
                <w:noProof/>
                <w:webHidden/>
              </w:rPr>
            </w:r>
            <w:r w:rsidR="00545738">
              <w:rPr>
                <w:noProof/>
                <w:webHidden/>
              </w:rPr>
              <w:fldChar w:fldCharType="separate"/>
            </w:r>
            <w:r w:rsidR="00545738">
              <w:rPr>
                <w:noProof/>
                <w:webHidden/>
              </w:rPr>
              <w:t>15</w:t>
            </w:r>
            <w:r w:rsidR="00545738">
              <w:rPr>
                <w:noProof/>
                <w:webHidden/>
              </w:rPr>
              <w:fldChar w:fldCharType="end"/>
            </w:r>
          </w:hyperlink>
        </w:p>
        <w:p w14:paraId="0B25D208" w14:textId="7E27D2B2" w:rsidR="00545738" w:rsidRDefault="00000000">
          <w:pPr>
            <w:pStyle w:val="Inhopg2"/>
            <w:rPr>
              <w:rFonts w:asciiTheme="minorHAnsi" w:eastAsiaTheme="minorEastAsia" w:hAnsiTheme="minorHAnsi" w:cstheme="minorBidi"/>
              <w:noProof/>
              <w:kern w:val="2"/>
              <w:sz w:val="24"/>
              <w14:ligatures w14:val="standardContextual"/>
            </w:rPr>
          </w:pPr>
          <w:hyperlink w:anchor="_Toc158799390" w:history="1">
            <w:r w:rsidR="00545738" w:rsidRPr="00182F46">
              <w:rPr>
                <w:rStyle w:val="Hyperlink"/>
                <w:rFonts w:eastAsiaTheme="majorEastAsia"/>
                <w:noProof/>
                <w:lang w:eastAsia="en-US"/>
              </w:rPr>
              <w:t>2.11.</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Van toepassing zijnde voorwaarden en rangorde van de documenten</w:t>
            </w:r>
            <w:r w:rsidR="00545738">
              <w:rPr>
                <w:noProof/>
                <w:webHidden/>
              </w:rPr>
              <w:tab/>
            </w:r>
            <w:r w:rsidR="00545738">
              <w:rPr>
                <w:noProof/>
                <w:webHidden/>
              </w:rPr>
              <w:fldChar w:fldCharType="begin"/>
            </w:r>
            <w:r w:rsidR="00545738">
              <w:rPr>
                <w:noProof/>
                <w:webHidden/>
              </w:rPr>
              <w:instrText xml:space="preserve"> PAGEREF _Toc158799390 \h </w:instrText>
            </w:r>
            <w:r w:rsidR="00545738">
              <w:rPr>
                <w:noProof/>
                <w:webHidden/>
              </w:rPr>
            </w:r>
            <w:r w:rsidR="00545738">
              <w:rPr>
                <w:noProof/>
                <w:webHidden/>
              </w:rPr>
              <w:fldChar w:fldCharType="separate"/>
            </w:r>
            <w:r w:rsidR="00545738">
              <w:rPr>
                <w:noProof/>
                <w:webHidden/>
              </w:rPr>
              <w:t>16</w:t>
            </w:r>
            <w:r w:rsidR="00545738">
              <w:rPr>
                <w:noProof/>
                <w:webHidden/>
              </w:rPr>
              <w:fldChar w:fldCharType="end"/>
            </w:r>
          </w:hyperlink>
        </w:p>
        <w:p w14:paraId="44F73853" w14:textId="573B5288" w:rsidR="00545738" w:rsidRDefault="00000000">
          <w:pPr>
            <w:pStyle w:val="Inhopg2"/>
            <w:rPr>
              <w:rFonts w:asciiTheme="minorHAnsi" w:eastAsiaTheme="minorEastAsia" w:hAnsiTheme="minorHAnsi" w:cstheme="minorBidi"/>
              <w:noProof/>
              <w:kern w:val="2"/>
              <w:sz w:val="24"/>
              <w14:ligatures w14:val="standardContextual"/>
            </w:rPr>
          </w:pPr>
          <w:hyperlink w:anchor="_Toc158799391" w:history="1">
            <w:r w:rsidR="00545738" w:rsidRPr="00182F46">
              <w:rPr>
                <w:rStyle w:val="Hyperlink"/>
                <w:rFonts w:eastAsiaTheme="majorEastAsia"/>
                <w:noProof/>
                <w:lang w:eastAsia="en-US"/>
              </w:rPr>
              <w:t>2.12.</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Kosten Inschrijving</w:t>
            </w:r>
            <w:r w:rsidR="00545738">
              <w:rPr>
                <w:noProof/>
                <w:webHidden/>
              </w:rPr>
              <w:tab/>
            </w:r>
            <w:r w:rsidR="00545738">
              <w:rPr>
                <w:noProof/>
                <w:webHidden/>
              </w:rPr>
              <w:fldChar w:fldCharType="begin"/>
            </w:r>
            <w:r w:rsidR="00545738">
              <w:rPr>
                <w:noProof/>
                <w:webHidden/>
              </w:rPr>
              <w:instrText xml:space="preserve"> PAGEREF _Toc158799391 \h </w:instrText>
            </w:r>
            <w:r w:rsidR="00545738">
              <w:rPr>
                <w:noProof/>
                <w:webHidden/>
              </w:rPr>
            </w:r>
            <w:r w:rsidR="00545738">
              <w:rPr>
                <w:noProof/>
                <w:webHidden/>
              </w:rPr>
              <w:fldChar w:fldCharType="separate"/>
            </w:r>
            <w:r w:rsidR="00545738">
              <w:rPr>
                <w:noProof/>
                <w:webHidden/>
              </w:rPr>
              <w:t>16</w:t>
            </w:r>
            <w:r w:rsidR="00545738">
              <w:rPr>
                <w:noProof/>
                <w:webHidden/>
              </w:rPr>
              <w:fldChar w:fldCharType="end"/>
            </w:r>
          </w:hyperlink>
        </w:p>
        <w:p w14:paraId="5B38A390" w14:textId="0F32DF2A" w:rsidR="00545738" w:rsidRDefault="00000000">
          <w:pPr>
            <w:pStyle w:val="Inhopg2"/>
            <w:rPr>
              <w:rFonts w:asciiTheme="minorHAnsi" w:eastAsiaTheme="minorEastAsia" w:hAnsiTheme="minorHAnsi" w:cstheme="minorBidi"/>
              <w:noProof/>
              <w:kern w:val="2"/>
              <w:sz w:val="24"/>
              <w14:ligatures w14:val="standardContextual"/>
            </w:rPr>
          </w:pPr>
          <w:hyperlink w:anchor="_Toc158799392" w:history="1">
            <w:r w:rsidR="00545738" w:rsidRPr="00182F46">
              <w:rPr>
                <w:rStyle w:val="Hyperlink"/>
                <w:rFonts w:eastAsiaTheme="majorEastAsia"/>
                <w:noProof/>
                <w:lang w:eastAsia="en-US"/>
              </w:rPr>
              <w:t>2.13.</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Staken aanbestedingsprocedure of Raamovereenkomst</w:t>
            </w:r>
            <w:r w:rsidR="00545738">
              <w:rPr>
                <w:noProof/>
                <w:webHidden/>
              </w:rPr>
              <w:tab/>
            </w:r>
            <w:r w:rsidR="00545738">
              <w:rPr>
                <w:noProof/>
                <w:webHidden/>
              </w:rPr>
              <w:fldChar w:fldCharType="begin"/>
            </w:r>
            <w:r w:rsidR="00545738">
              <w:rPr>
                <w:noProof/>
                <w:webHidden/>
              </w:rPr>
              <w:instrText xml:space="preserve"> PAGEREF _Toc158799392 \h </w:instrText>
            </w:r>
            <w:r w:rsidR="00545738">
              <w:rPr>
                <w:noProof/>
                <w:webHidden/>
              </w:rPr>
            </w:r>
            <w:r w:rsidR="00545738">
              <w:rPr>
                <w:noProof/>
                <w:webHidden/>
              </w:rPr>
              <w:fldChar w:fldCharType="separate"/>
            </w:r>
            <w:r w:rsidR="00545738">
              <w:rPr>
                <w:noProof/>
                <w:webHidden/>
              </w:rPr>
              <w:t>16</w:t>
            </w:r>
            <w:r w:rsidR="00545738">
              <w:rPr>
                <w:noProof/>
                <w:webHidden/>
              </w:rPr>
              <w:fldChar w:fldCharType="end"/>
            </w:r>
          </w:hyperlink>
        </w:p>
        <w:p w14:paraId="26E7BC3B" w14:textId="6C8E7C7E" w:rsidR="00545738" w:rsidRDefault="00000000">
          <w:pPr>
            <w:pStyle w:val="Inhopg1"/>
            <w:rPr>
              <w:rFonts w:asciiTheme="minorHAnsi" w:eastAsiaTheme="minorEastAsia" w:hAnsiTheme="minorHAnsi" w:cstheme="minorBidi"/>
              <w:b w:val="0"/>
              <w:noProof/>
              <w:kern w:val="2"/>
              <w:sz w:val="24"/>
              <w14:ligatures w14:val="standardContextual"/>
            </w:rPr>
          </w:pPr>
          <w:hyperlink w:anchor="_Toc158799393" w:history="1">
            <w:r w:rsidR="00545738" w:rsidRPr="00182F46">
              <w:rPr>
                <w:rStyle w:val="Hyperlink"/>
                <w:rFonts w:eastAsiaTheme="majorEastAsia"/>
                <w:noProof/>
              </w:rPr>
              <w:t>3.</w:t>
            </w:r>
            <w:r w:rsidR="00545738">
              <w:rPr>
                <w:rFonts w:asciiTheme="minorHAnsi" w:eastAsiaTheme="minorEastAsia" w:hAnsiTheme="minorHAnsi" w:cstheme="minorBidi"/>
                <w:b w:val="0"/>
                <w:noProof/>
                <w:kern w:val="2"/>
                <w:sz w:val="24"/>
                <w14:ligatures w14:val="standardContextual"/>
              </w:rPr>
              <w:tab/>
            </w:r>
            <w:r w:rsidR="00545738" w:rsidRPr="00182F46">
              <w:rPr>
                <w:rStyle w:val="Hyperlink"/>
                <w:rFonts w:eastAsiaTheme="majorEastAsia"/>
                <w:noProof/>
              </w:rPr>
              <w:t>Eisen aan de inschrijving</w:t>
            </w:r>
            <w:r w:rsidR="00545738">
              <w:rPr>
                <w:noProof/>
                <w:webHidden/>
              </w:rPr>
              <w:tab/>
            </w:r>
            <w:r w:rsidR="00545738">
              <w:rPr>
                <w:noProof/>
                <w:webHidden/>
              </w:rPr>
              <w:fldChar w:fldCharType="begin"/>
            </w:r>
            <w:r w:rsidR="00545738">
              <w:rPr>
                <w:noProof/>
                <w:webHidden/>
              </w:rPr>
              <w:instrText xml:space="preserve"> PAGEREF _Toc158799393 \h </w:instrText>
            </w:r>
            <w:r w:rsidR="00545738">
              <w:rPr>
                <w:noProof/>
                <w:webHidden/>
              </w:rPr>
            </w:r>
            <w:r w:rsidR="00545738">
              <w:rPr>
                <w:noProof/>
                <w:webHidden/>
              </w:rPr>
              <w:fldChar w:fldCharType="separate"/>
            </w:r>
            <w:r w:rsidR="00545738">
              <w:rPr>
                <w:noProof/>
                <w:webHidden/>
              </w:rPr>
              <w:t>17</w:t>
            </w:r>
            <w:r w:rsidR="00545738">
              <w:rPr>
                <w:noProof/>
                <w:webHidden/>
              </w:rPr>
              <w:fldChar w:fldCharType="end"/>
            </w:r>
          </w:hyperlink>
        </w:p>
        <w:p w14:paraId="232CF302" w14:textId="456D660E" w:rsidR="00545738" w:rsidRDefault="00000000">
          <w:pPr>
            <w:pStyle w:val="Inhopg2"/>
            <w:rPr>
              <w:rFonts w:asciiTheme="minorHAnsi" w:eastAsiaTheme="minorEastAsia" w:hAnsiTheme="minorHAnsi" w:cstheme="minorBidi"/>
              <w:noProof/>
              <w:kern w:val="2"/>
              <w:sz w:val="24"/>
              <w14:ligatures w14:val="standardContextual"/>
            </w:rPr>
          </w:pPr>
          <w:hyperlink w:anchor="_Toc158799394" w:history="1">
            <w:r w:rsidR="00545738" w:rsidRPr="00182F46">
              <w:rPr>
                <w:rStyle w:val="Hyperlink"/>
                <w:rFonts w:eastAsiaTheme="minorHAnsi"/>
                <w:noProof/>
                <w:lang w:eastAsia="en-US"/>
              </w:rPr>
              <w:t>3.1.</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Uniform Europees Aanbestedingsdocument</w:t>
            </w:r>
            <w:r w:rsidR="00545738">
              <w:rPr>
                <w:noProof/>
                <w:webHidden/>
              </w:rPr>
              <w:tab/>
            </w:r>
            <w:r w:rsidR="00545738">
              <w:rPr>
                <w:noProof/>
                <w:webHidden/>
              </w:rPr>
              <w:fldChar w:fldCharType="begin"/>
            </w:r>
            <w:r w:rsidR="00545738">
              <w:rPr>
                <w:noProof/>
                <w:webHidden/>
              </w:rPr>
              <w:instrText xml:space="preserve"> PAGEREF _Toc158799394 \h </w:instrText>
            </w:r>
            <w:r w:rsidR="00545738">
              <w:rPr>
                <w:noProof/>
                <w:webHidden/>
              </w:rPr>
            </w:r>
            <w:r w:rsidR="00545738">
              <w:rPr>
                <w:noProof/>
                <w:webHidden/>
              </w:rPr>
              <w:fldChar w:fldCharType="separate"/>
            </w:r>
            <w:r w:rsidR="00545738">
              <w:rPr>
                <w:noProof/>
                <w:webHidden/>
              </w:rPr>
              <w:t>17</w:t>
            </w:r>
            <w:r w:rsidR="00545738">
              <w:rPr>
                <w:noProof/>
                <w:webHidden/>
              </w:rPr>
              <w:fldChar w:fldCharType="end"/>
            </w:r>
          </w:hyperlink>
        </w:p>
        <w:p w14:paraId="0E7369D3" w14:textId="77F88115" w:rsidR="00545738" w:rsidRDefault="00000000">
          <w:pPr>
            <w:pStyle w:val="Inhopg2"/>
            <w:rPr>
              <w:rFonts w:asciiTheme="minorHAnsi" w:eastAsiaTheme="minorEastAsia" w:hAnsiTheme="minorHAnsi" w:cstheme="minorBidi"/>
              <w:noProof/>
              <w:kern w:val="2"/>
              <w:sz w:val="24"/>
              <w14:ligatures w14:val="standardContextual"/>
            </w:rPr>
          </w:pPr>
          <w:hyperlink w:anchor="_Toc158799395" w:history="1">
            <w:r w:rsidR="00545738" w:rsidRPr="00182F46">
              <w:rPr>
                <w:rStyle w:val="Hyperlink"/>
                <w:rFonts w:eastAsiaTheme="majorEastAsia"/>
                <w:noProof/>
              </w:rPr>
              <w:t>3.2.</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Uitsluitingsgronden</w:t>
            </w:r>
            <w:r w:rsidR="00545738">
              <w:rPr>
                <w:noProof/>
                <w:webHidden/>
              </w:rPr>
              <w:tab/>
            </w:r>
            <w:r w:rsidR="00545738">
              <w:rPr>
                <w:noProof/>
                <w:webHidden/>
              </w:rPr>
              <w:fldChar w:fldCharType="begin"/>
            </w:r>
            <w:r w:rsidR="00545738">
              <w:rPr>
                <w:noProof/>
                <w:webHidden/>
              </w:rPr>
              <w:instrText xml:space="preserve"> PAGEREF _Toc158799395 \h </w:instrText>
            </w:r>
            <w:r w:rsidR="00545738">
              <w:rPr>
                <w:noProof/>
                <w:webHidden/>
              </w:rPr>
            </w:r>
            <w:r w:rsidR="00545738">
              <w:rPr>
                <w:noProof/>
                <w:webHidden/>
              </w:rPr>
              <w:fldChar w:fldCharType="separate"/>
            </w:r>
            <w:r w:rsidR="00545738">
              <w:rPr>
                <w:noProof/>
                <w:webHidden/>
              </w:rPr>
              <w:t>19</w:t>
            </w:r>
            <w:r w:rsidR="00545738">
              <w:rPr>
                <w:noProof/>
                <w:webHidden/>
              </w:rPr>
              <w:fldChar w:fldCharType="end"/>
            </w:r>
          </w:hyperlink>
        </w:p>
        <w:p w14:paraId="7CAF6BCF" w14:textId="4D9167B1" w:rsidR="00545738" w:rsidRDefault="00000000">
          <w:pPr>
            <w:pStyle w:val="Inhopg3"/>
            <w:rPr>
              <w:rFonts w:asciiTheme="minorHAnsi" w:eastAsiaTheme="minorEastAsia" w:hAnsiTheme="minorHAnsi" w:cstheme="minorBidi"/>
              <w:noProof/>
              <w:kern w:val="2"/>
              <w:sz w:val="24"/>
              <w14:ligatures w14:val="standardContextual"/>
            </w:rPr>
          </w:pPr>
          <w:hyperlink w:anchor="_Toc158799396" w:history="1">
            <w:r w:rsidR="00545738" w:rsidRPr="00182F46">
              <w:rPr>
                <w:rStyle w:val="Hyperlink"/>
                <w:rFonts w:eastAsiaTheme="majorEastAsia"/>
                <w:noProof/>
              </w:rPr>
              <w:t>3.2.1.</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Uitsluiting</w:t>
            </w:r>
            <w:r w:rsidR="00545738">
              <w:rPr>
                <w:noProof/>
                <w:webHidden/>
              </w:rPr>
              <w:tab/>
            </w:r>
            <w:r w:rsidR="00545738">
              <w:rPr>
                <w:noProof/>
                <w:webHidden/>
              </w:rPr>
              <w:fldChar w:fldCharType="begin"/>
            </w:r>
            <w:r w:rsidR="00545738">
              <w:rPr>
                <w:noProof/>
                <w:webHidden/>
              </w:rPr>
              <w:instrText xml:space="preserve"> PAGEREF _Toc158799396 \h </w:instrText>
            </w:r>
            <w:r w:rsidR="00545738">
              <w:rPr>
                <w:noProof/>
                <w:webHidden/>
              </w:rPr>
            </w:r>
            <w:r w:rsidR="00545738">
              <w:rPr>
                <w:noProof/>
                <w:webHidden/>
              </w:rPr>
              <w:fldChar w:fldCharType="separate"/>
            </w:r>
            <w:r w:rsidR="00545738">
              <w:rPr>
                <w:noProof/>
                <w:webHidden/>
              </w:rPr>
              <w:t>19</w:t>
            </w:r>
            <w:r w:rsidR="00545738">
              <w:rPr>
                <w:noProof/>
                <w:webHidden/>
              </w:rPr>
              <w:fldChar w:fldCharType="end"/>
            </w:r>
          </w:hyperlink>
        </w:p>
        <w:p w14:paraId="70C7F230" w14:textId="652365FA" w:rsidR="00545738" w:rsidRDefault="00000000">
          <w:pPr>
            <w:pStyle w:val="Inhopg2"/>
            <w:rPr>
              <w:rFonts w:asciiTheme="minorHAnsi" w:eastAsiaTheme="minorEastAsia" w:hAnsiTheme="minorHAnsi" w:cstheme="minorBidi"/>
              <w:noProof/>
              <w:kern w:val="2"/>
              <w:sz w:val="24"/>
              <w14:ligatures w14:val="standardContextual"/>
            </w:rPr>
          </w:pPr>
          <w:hyperlink w:anchor="_Toc158799397" w:history="1">
            <w:r w:rsidR="00545738" w:rsidRPr="00182F46">
              <w:rPr>
                <w:rStyle w:val="Hyperlink"/>
                <w:rFonts w:eastAsiaTheme="majorEastAsia"/>
                <w:noProof/>
              </w:rPr>
              <w:t>3.3.</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Geschiktheidseisen</w:t>
            </w:r>
            <w:r w:rsidR="00545738">
              <w:rPr>
                <w:noProof/>
                <w:webHidden/>
              </w:rPr>
              <w:tab/>
            </w:r>
            <w:r w:rsidR="00545738">
              <w:rPr>
                <w:noProof/>
                <w:webHidden/>
              </w:rPr>
              <w:fldChar w:fldCharType="begin"/>
            </w:r>
            <w:r w:rsidR="00545738">
              <w:rPr>
                <w:noProof/>
                <w:webHidden/>
              </w:rPr>
              <w:instrText xml:space="preserve"> PAGEREF _Toc158799397 \h </w:instrText>
            </w:r>
            <w:r w:rsidR="00545738">
              <w:rPr>
                <w:noProof/>
                <w:webHidden/>
              </w:rPr>
            </w:r>
            <w:r w:rsidR="00545738">
              <w:rPr>
                <w:noProof/>
                <w:webHidden/>
              </w:rPr>
              <w:fldChar w:fldCharType="separate"/>
            </w:r>
            <w:r w:rsidR="00545738">
              <w:rPr>
                <w:noProof/>
                <w:webHidden/>
              </w:rPr>
              <w:t>20</w:t>
            </w:r>
            <w:r w:rsidR="00545738">
              <w:rPr>
                <w:noProof/>
                <w:webHidden/>
              </w:rPr>
              <w:fldChar w:fldCharType="end"/>
            </w:r>
          </w:hyperlink>
        </w:p>
        <w:p w14:paraId="41A2FD5E" w14:textId="2DD1EFC1" w:rsidR="00545738" w:rsidRDefault="00000000">
          <w:pPr>
            <w:pStyle w:val="Inhopg3"/>
            <w:rPr>
              <w:rFonts w:asciiTheme="minorHAnsi" w:eastAsiaTheme="minorEastAsia" w:hAnsiTheme="minorHAnsi" w:cstheme="minorBidi"/>
              <w:noProof/>
              <w:kern w:val="2"/>
              <w:sz w:val="24"/>
              <w14:ligatures w14:val="standardContextual"/>
            </w:rPr>
          </w:pPr>
          <w:hyperlink w:anchor="_Toc158799398" w:history="1">
            <w:r w:rsidR="00545738" w:rsidRPr="00182F46">
              <w:rPr>
                <w:rStyle w:val="Hyperlink"/>
                <w:rFonts w:eastAsiaTheme="majorEastAsia"/>
                <w:noProof/>
              </w:rPr>
              <w:t>3.3.1.</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Inschrijving in een handelsregister</w:t>
            </w:r>
            <w:r w:rsidR="00545738">
              <w:rPr>
                <w:noProof/>
                <w:webHidden/>
              </w:rPr>
              <w:tab/>
            </w:r>
            <w:r w:rsidR="00545738">
              <w:rPr>
                <w:noProof/>
                <w:webHidden/>
              </w:rPr>
              <w:fldChar w:fldCharType="begin"/>
            </w:r>
            <w:r w:rsidR="00545738">
              <w:rPr>
                <w:noProof/>
                <w:webHidden/>
              </w:rPr>
              <w:instrText xml:space="preserve"> PAGEREF _Toc158799398 \h </w:instrText>
            </w:r>
            <w:r w:rsidR="00545738">
              <w:rPr>
                <w:noProof/>
                <w:webHidden/>
              </w:rPr>
            </w:r>
            <w:r w:rsidR="00545738">
              <w:rPr>
                <w:noProof/>
                <w:webHidden/>
              </w:rPr>
              <w:fldChar w:fldCharType="separate"/>
            </w:r>
            <w:r w:rsidR="00545738">
              <w:rPr>
                <w:noProof/>
                <w:webHidden/>
              </w:rPr>
              <w:t>20</w:t>
            </w:r>
            <w:r w:rsidR="00545738">
              <w:rPr>
                <w:noProof/>
                <w:webHidden/>
              </w:rPr>
              <w:fldChar w:fldCharType="end"/>
            </w:r>
          </w:hyperlink>
        </w:p>
        <w:p w14:paraId="24DEE893" w14:textId="54EF1C42" w:rsidR="00545738" w:rsidRDefault="00000000">
          <w:pPr>
            <w:pStyle w:val="Inhopg3"/>
            <w:rPr>
              <w:rFonts w:asciiTheme="minorHAnsi" w:eastAsiaTheme="minorEastAsia" w:hAnsiTheme="minorHAnsi" w:cstheme="minorBidi"/>
              <w:noProof/>
              <w:kern w:val="2"/>
              <w:sz w:val="24"/>
              <w14:ligatures w14:val="standardContextual"/>
            </w:rPr>
          </w:pPr>
          <w:hyperlink w:anchor="_Toc158799399" w:history="1">
            <w:r w:rsidR="00545738" w:rsidRPr="00182F46">
              <w:rPr>
                <w:rStyle w:val="Hyperlink"/>
                <w:rFonts w:eastAsiaTheme="majorEastAsia"/>
                <w:noProof/>
              </w:rPr>
              <w:t>3.3.2.</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A. Financiële en economische draagkracht</w:t>
            </w:r>
            <w:r w:rsidR="00545738">
              <w:rPr>
                <w:noProof/>
                <w:webHidden/>
              </w:rPr>
              <w:tab/>
            </w:r>
            <w:r w:rsidR="00545738">
              <w:rPr>
                <w:noProof/>
                <w:webHidden/>
              </w:rPr>
              <w:fldChar w:fldCharType="begin"/>
            </w:r>
            <w:r w:rsidR="00545738">
              <w:rPr>
                <w:noProof/>
                <w:webHidden/>
              </w:rPr>
              <w:instrText xml:space="preserve"> PAGEREF _Toc158799399 \h </w:instrText>
            </w:r>
            <w:r w:rsidR="00545738">
              <w:rPr>
                <w:noProof/>
                <w:webHidden/>
              </w:rPr>
            </w:r>
            <w:r w:rsidR="00545738">
              <w:rPr>
                <w:noProof/>
                <w:webHidden/>
              </w:rPr>
              <w:fldChar w:fldCharType="separate"/>
            </w:r>
            <w:r w:rsidR="00545738">
              <w:rPr>
                <w:noProof/>
                <w:webHidden/>
              </w:rPr>
              <w:t>20</w:t>
            </w:r>
            <w:r w:rsidR="00545738">
              <w:rPr>
                <w:noProof/>
                <w:webHidden/>
              </w:rPr>
              <w:fldChar w:fldCharType="end"/>
            </w:r>
          </w:hyperlink>
        </w:p>
        <w:p w14:paraId="168D18AF" w14:textId="4A11EEE4" w:rsidR="00545738" w:rsidRDefault="00000000">
          <w:pPr>
            <w:pStyle w:val="Inhopg3"/>
            <w:rPr>
              <w:rFonts w:asciiTheme="minorHAnsi" w:eastAsiaTheme="minorEastAsia" w:hAnsiTheme="minorHAnsi" w:cstheme="minorBidi"/>
              <w:noProof/>
              <w:kern w:val="2"/>
              <w:sz w:val="24"/>
              <w14:ligatures w14:val="standardContextual"/>
            </w:rPr>
          </w:pPr>
          <w:hyperlink w:anchor="_Toc158799400" w:history="1">
            <w:r w:rsidR="00545738" w:rsidRPr="00182F46">
              <w:rPr>
                <w:rStyle w:val="Hyperlink"/>
                <w:rFonts w:eastAsiaTheme="majorEastAsia"/>
                <w:noProof/>
              </w:rPr>
              <w:t>3.3.3.</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Financiële en economische draagkracht</w:t>
            </w:r>
            <w:r w:rsidR="00545738">
              <w:rPr>
                <w:noProof/>
                <w:webHidden/>
              </w:rPr>
              <w:tab/>
            </w:r>
            <w:r w:rsidR="00545738">
              <w:rPr>
                <w:noProof/>
                <w:webHidden/>
              </w:rPr>
              <w:fldChar w:fldCharType="begin"/>
            </w:r>
            <w:r w:rsidR="00545738">
              <w:rPr>
                <w:noProof/>
                <w:webHidden/>
              </w:rPr>
              <w:instrText xml:space="preserve"> PAGEREF _Toc158799400 \h </w:instrText>
            </w:r>
            <w:r w:rsidR="00545738">
              <w:rPr>
                <w:noProof/>
                <w:webHidden/>
              </w:rPr>
            </w:r>
            <w:r w:rsidR="00545738">
              <w:rPr>
                <w:noProof/>
                <w:webHidden/>
              </w:rPr>
              <w:fldChar w:fldCharType="separate"/>
            </w:r>
            <w:r w:rsidR="00545738">
              <w:rPr>
                <w:noProof/>
                <w:webHidden/>
              </w:rPr>
              <w:t>21</w:t>
            </w:r>
            <w:r w:rsidR="00545738">
              <w:rPr>
                <w:noProof/>
                <w:webHidden/>
              </w:rPr>
              <w:fldChar w:fldCharType="end"/>
            </w:r>
          </w:hyperlink>
        </w:p>
        <w:p w14:paraId="3DF8BDC7" w14:textId="1A0F9083" w:rsidR="00545738" w:rsidRDefault="00000000">
          <w:pPr>
            <w:pStyle w:val="Inhopg3"/>
            <w:rPr>
              <w:rFonts w:asciiTheme="minorHAnsi" w:eastAsiaTheme="minorEastAsia" w:hAnsiTheme="minorHAnsi" w:cstheme="minorBidi"/>
              <w:noProof/>
              <w:kern w:val="2"/>
              <w:sz w:val="24"/>
              <w14:ligatures w14:val="standardContextual"/>
            </w:rPr>
          </w:pPr>
          <w:hyperlink w:anchor="_Toc158799401" w:history="1">
            <w:r w:rsidR="00545738" w:rsidRPr="00182F46">
              <w:rPr>
                <w:rStyle w:val="Hyperlink"/>
                <w:rFonts w:eastAsiaTheme="majorEastAsia"/>
                <w:noProof/>
              </w:rPr>
              <w:t>3.3.4.</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Technische en beroepsbekwaamheid</w:t>
            </w:r>
            <w:r w:rsidR="00545738">
              <w:rPr>
                <w:noProof/>
                <w:webHidden/>
              </w:rPr>
              <w:tab/>
            </w:r>
            <w:r w:rsidR="00545738">
              <w:rPr>
                <w:noProof/>
                <w:webHidden/>
              </w:rPr>
              <w:fldChar w:fldCharType="begin"/>
            </w:r>
            <w:r w:rsidR="00545738">
              <w:rPr>
                <w:noProof/>
                <w:webHidden/>
              </w:rPr>
              <w:instrText xml:space="preserve"> PAGEREF _Toc158799401 \h </w:instrText>
            </w:r>
            <w:r w:rsidR="00545738">
              <w:rPr>
                <w:noProof/>
                <w:webHidden/>
              </w:rPr>
            </w:r>
            <w:r w:rsidR="00545738">
              <w:rPr>
                <w:noProof/>
                <w:webHidden/>
              </w:rPr>
              <w:fldChar w:fldCharType="separate"/>
            </w:r>
            <w:r w:rsidR="00545738">
              <w:rPr>
                <w:noProof/>
                <w:webHidden/>
              </w:rPr>
              <w:t>21</w:t>
            </w:r>
            <w:r w:rsidR="00545738">
              <w:rPr>
                <w:noProof/>
                <w:webHidden/>
              </w:rPr>
              <w:fldChar w:fldCharType="end"/>
            </w:r>
          </w:hyperlink>
        </w:p>
        <w:p w14:paraId="0A954AB8" w14:textId="37F70EF2" w:rsidR="00545738" w:rsidRDefault="00000000">
          <w:pPr>
            <w:pStyle w:val="Inhopg2"/>
            <w:rPr>
              <w:rFonts w:asciiTheme="minorHAnsi" w:eastAsiaTheme="minorEastAsia" w:hAnsiTheme="minorHAnsi" w:cstheme="minorBidi"/>
              <w:noProof/>
              <w:kern w:val="2"/>
              <w:sz w:val="24"/>
              <w14:ligatures w14:val="standardContextual"/>
            </w:rPr>
          </w:pPr>
          <w:hyperlink w:anchor="_Toc158799402" w:history="1">
            <w:r w:rsidR="00545738" w:rsidRPr="00182F46">
              <w:rPr>
                <w:rStyle w:val="Hyperlink"/>
                <w:rFonts w:eastAsiaTheme="majorEastAsia"/>
                <w:noProof/>
                <w:lang w:eastAsia="en-US"/>
              </w:rPr>
              <w:t>3.4.</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Deelname in samenwerking met andere ondernemingen</w:t>
            </w:r>
            <w:r w:rsidR="00545738">
              <w:rPr>
                <w:noProof/>
                <w:webHidden/>
              </w:rPr>
              <w:tab/>
            </w:r>
            <w:r w:rsidR="00545738">
              <w:rPr>
                <w:noProof/>
                <w:webHidden/>
              </w:rPr>
              <w:fldChar w:fldCharType="begin"/>
            </w:r>
            <w:r w:rsidR="00545738">
              <w:rPr>
                <w:noProof/>
                <w:webHidden/>
              </w:rPr>
              <w:instrText xml:space="preserve"> PAGEREF _Toc158799402 \h </w:instrText>
            </w:r>
            <w:r w:rsidR="00545738">
              <w:rPr>
                <w:noProof/>
                <w:webHidden/>
              </w:rPr>
            </w:r>
            <w:r w:rsidR="00545738">
              <w:rPr>
                <w:noProof/>
                <w:webHidden/>
              </w:rPr>
              <w:fldChar w:fldCharType="separate"/>
            </w:r>
            <w:r w:rsidR="00545738">
              <w:rPr>
                <w:noProof/>
                <w:webHidden/>
              </w:rPr>
              <w:t>22</w:t>
            </w:r>
            <w:r w:rsidR="00545738">
              <w:rPr>
                <w:noProof/>
                <w:webHidden/>
              </w:rPr>
              <w:fldChar w:fldCharType="end"/>
            </w:r>
          </w:hyperlink>
        </w:p>
        <w:p w14:paraId="1C603D01" w14:textId="0AF38CF7" w:rsidR="00545738" w:rsidRDefault="00000000">
          <w:pPr>
            <w:pStyle w:val="Inhopg3"/>
            <w:rPr>
              <w:rFonts w:asciiTheme="minorHAnsi" w:eastAsiaTheme="minorEastAsia" w:hAnsiTheme="minorHAnsi" w:cstheme="minorBidi"/>
              <w:noProof/>
              <w:kern w:val="2"/>
              <w:sz w:val="24"/>
              <w14:ligatures w14:val="standardContextual"/>
            </w:rPr>
          </w:pPr>
          <w:hyperlink w:anchor="_Toc158799403" w:history="1">
            <w:r w:rsidR="00545738" w:rsidRPr="00182F46">
              <w:rPr>
                <w:rStyle w:val="Hyperlink"/>
                <w:rFonts w:eastAsiaTheme="majorEastAsia"/>
                <w:noProof/>
                <w:lang w:eastAsia="en-US"/>
              </w:rPr>
              <w:t>3.4.1.</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Combinatie</w:t>
            </w:r>
            <w:r w:rsidR="00545738">
              <w:rPr>
                <w:noProof/>
                <w:webHidden/>
              </w:rPr>
              <w:tab/>
            </w:r>
            <w:r w:rsidR="00545738">
              <w:rPr>
                <w:noProof/>
                <w:webHidden/>
              </w:rPr>
              <w:fldChar w:fldCharType="begin"/>
            </w:r>
            <w:r w:rsidR="00545738">
              <w:rPr>
                <w:noProof/>
                <w:webHidden/>
              </w:rPr>
              <w:instrText xml:space="preserve"> PAGEREF _Toc158799403 \h </w:instrText>
            </w:r>
            <w:r w:rsidR="00545738">
              <w:rPr>
                <w:noProof/>
                <w:webHidden/>
              </w:rPr>
            </w:r>
            <w:r w:rsidR="00545738">
              <w:rPr>
                <w:noProof/>
                <w:webHidden/>
              </w:rPr>
              <w:fldChar w:fldCharType="separate"/>
            </w:r>
            <w:r w:rsidR="00545738">
              <w:rPr>
                <w:noProof/>
                <w:webHidden/>
              </w:rPr>
              <w:t>22</w:t>
            </w:r>
            <w:r w:rsidR="00545738">
              <w:rPr>
                <w:noProof/>
                <w:webHidden/>
              </w:rPr>
              <w:fldChar w:fldCharType="end"/>
            </w:r>
          </w:hyperlink>
        </w:p>
        <w:p w14:paraId="3310FFC5" w14:textId="177EC02D" w:rsidR="00545738" w:rsidRDefault="00000000">
          <w:pPr>
            <w:pStyle w:val="Inhopg2"/>
            <w:rPr>
              <w:rFonts w:asciiTheme="minorHAnsi" w:eastAsiaTheme="minorEastAsia" w:hAnsiTheme="minorHAnsi" w:cstheme="minorBidi"/>
              <w:noProof/>
              <w:kern w:val="2"/>
              <w:sz w:val="24"/>
              <w14:ligatures w14:val="standardContextual"/>
            </w:rPr>
          </w:pPr>
          <w:hyperlink w:anchor="_Toc158799404" w:history="1">
            <w:r w:rsidR="00545738" w:rsidRPr="00182F46">
              <w:rPr>
                <w:rStyle w:val="Hyperlink"/>
                <w:rFonts w:eastAsiaTheme="majorEastAsia"/>
                <w:noProof/>
                <w:lang w:eastAsia="en-US"/>
              </w:rPr>
              <w:t>3.5.</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Onderaanneming</w:t>
            </w:r>
            <w:r w:rsidR="00545738">
              <w:rPr>
                <w:noProof/>
                <w:webHidden/>
              </w:rPr>
              <w:tab/>
            </w:r>
            <w:r w:rsidR="00545738">
              <w:rPr>
                <w:noProof/>
                <w:webHidden/>
              </w:rPr>
              <w:fldChar w:fldCharType="begin"/>
            </w:r>
            <w:r w:rsidR="00545738">
              <w:rPr>
                <w:noProof/>
                <w:webHidden/>
              </w:rPr>
              <w:instrText xml:space="preserve"> PAGEREF _Toc158799404 \h </w:instrText>
            </w:r>
            <w:r w:rsidR="00545738">
              <w:rPr>
                <w:noProof/>
                <w:webHidden/>
              </w:rPr>
            </w:r>
            <w:r w:rsidR="00545738">
              <w:rPr>
                <w:noProof/>
                <w:webHidden/>
              </w:rPr>
              <w:fldChar w:fldCharType="separate"/>
            </w:r>
            <w:r w:rsidR="00545738">
              <w:rPr>
                <w:noProof/>
                <w:webHidden/>
              </w:rPr>
              <w:t>23</w:t>
            </w:r>
            <w:r w:rsidR="00545738">
              <w:rPr>
                <w:noProof/>
                <w:webHidden/>
              </w:rPr>
              <w:fldChar w:fldCharType="end"/>
            </w:r>
          </w:hyperlink>
        </w:p>
        <w:p w14:paraId="2E30E915" w14:textId="02B69204" w:rsidR="00545738" w:rsidRDefault="00000000">
          <w:pPr>
            <w:pStyle w:val="Inhopg2"/>
            <w:rPr>
              <w:rFonts w:asciiTheme="minorHAnsi" w:eastAsiaTheme="minorEastAsia" w:hAnsiTheme="minorHAnsi" w:cstheme="minorBidi"/>
              <w:noProof/>
              <w:kern w:val="2"/>
              <w:sz w:val="24"/>
              <w14:ligatures w14:val="standardContextual"/>
            </w:rPr>
          </w:pPr>
          <w:hyperlink w:anchor="_Toc158799405" w:history="1">
            <w:r w:rsidR="00545738" w:rsidRPr="00182F46">
              <w:rPr>
                <w:rStyle w:val="Hyperlink"/>
                <w:rFonts w:eastAsiaTheme="majorEastAsia"/>
                <w:noProof/>
                <w:lang w:eastAsia="en-US"/>
              </w:rPr>
              <w:t>3.6.</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Beroep op derde(n)</w:t>
            </w:r>
            <w:r w:rsidR="00545738">
              <w:rPr>
                <w:noProof/>
                <w:webHidden/>
              </w:rPr>
              <w:tab/>
            </w:r>
            <w:r w:rsidR="00545738">
              <w:rPr>
                <w:noProof/>
                <w:webHidden/>
              </w:rPr>
              <w:fldChar w:fldCharType="begin"/>
            </w:r>
            <w:r w:rsidR="00545738">
              <w:rPr>
                <w:noProof/>
                <w:webHidden/>
              </w:rPr>
              <w:instrText xml:space="preserve"> PAGEREF _Toc158799405 \h </w:instrText>
            </w:r>
            <w:r w:rsidR="00545738">
              <w:rPr>
                <w:noProof/>
                <w:webHidden/>
              </w:rPr>
            </w:r>
            <w:r w:rsidR="00545738">
              <w:rPr>
                <w:noProof/>
                <w:webHidden/>
              </w:rPr>
              <w:fldChar w:fldCharType="separate"/>
            </w:r>
            <w:r w:rsidR="00545738">
              <w:rPr>
                <w:noProof/>
                <w:webHidden/>
              </w:rPr>
              <w:t>24</w:t>
            </w:r>
            <w:r w:rsidR="00545738">
              <w:rPr>
                <w:noProof/>
                <w:webHidden/>
              </w:rPr>
              <w:fldChar w:fldCharType="end"/>
            </w:r>
          </w:hyperlink>
        </w:p>
        <w:p w14:paraId="256A8D2B" w14:textId="1FC9CA7A" w:rsidR="00545738" w:rsidRDefault="00000000">
          <w:pPr>
            <w:pStyle w:val="Inhopg2"/>
            <w:rPr>
              <w:rFonts w:asciiTheme="minorHAnsi" w:eastAsiaTheme="minorEastAsia" w:hAnsiTheme="minorHAnsi" w:cstheme="minorBidi"/>
              <w:noProof/>
              <w:kern w:val="2"/>
              <w:sz w:val="24"/>
              <w14:ligatures w14:val="standardContextual"/>
            </w:rPr>
          </w:pPr>
          <w:hyperlink w:anchor="_Toc158799406" w:history="1">
            <w:r w:rsidR="00545738" w:rsidRPr="00182F46">
              <w:rPr>
                <w:rStyle w:val="Hyperlink"/>
                <w:rFonts w:eastAsiaTheme="majorEastAsia"/>
                <w:noProof/>
                <w:lang w:eastAsia="en-US"/>
              </w:rPr>
              <w:t>3.7.</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Holding of moedermaatschappij</w:t>
            </w:r>
            <w:r w:rsidR="00545738">
              <w:rPr>
                <w:noProof/>
                <w:webHidden/>
              </w:rPr>
              <w:tab/>
            </w:r>
            <w:r w:rsidR="00545738">
              <w:rPr>
                <w:noProof/>
                <w:webHidden/>
              </w:rPr>
              <w:fldChar w:fldCharType="begin"/>
            </w:r>
            <w:r w:rsidR="00545738">
              <w:rPr>
                <w:noProof/>
                <w:webHidden/>
              </w:rPr>
              <w:instrText xml:space="preserve"> PAGEREF _Toc158799406 \h </w:instrText>
            </w:r>
            <w:r w:rsidR="00545738">
              <w:rPr>
                <w:noProof/>
                <w:webHidden/>
              </w:rPr>
            </w:r>
            <w:r w:rsidR="00545738">
              <w:rPr>
                <w:noProof/>
                <w:webHidden/>
              </w:rPr>
              <w:fldChar w:fldCharType="separate"/>
            </w:r>
            <w:r w:rsidR="00545738">
              <w:rPr>
                <w:noProof/>
                <w:webHidden/>
              </w:rPr>
              <w:t>24</w:t>
            </w:r>
            <w:r w:rsidR="00545738">
              <w:rPr>
                <w:noProof/>
                <w:webHidden/>
              </w:rPr>
              <w:fldChar w:fldCharType="end"/>
            </w:r>
          </w:hyperlink>
        </w:p>
        <w:p w14:paraId="03B6697D" w14:textId="225A22EB" w:rsidR="00545738" w:rsidRDefault="00000000">
          <w:pPr>
            <w:pStyle w:val="Inhopg2"/>
            <w:rPr>
              <w:rFonts w:asciiTheme="minorHAnsi" w:eastAsiaTheme="minorEastAsia" w:hAnsiTheme="minorHAnsi" w:cstheme="minorBidi"/>
              <w:noProof/>
              <w:kern w:val="2"/>
              <w:sz w:val="24"/>
              <w14:ligatures w14:val="standardContextual"/>
            </w:rPr>
          </w:pPr>
          <w:hyperlink w:anchor="_Toc158799407" w:history="1">
            <w:r w:rsidR="00545738" w:rsidRPr="00182F46">
              <w:rPr>
                <w:rStyle w:val="Hyperlink"/>
                <w:rFonts w:eastAsiaTheme="majorEastAsia"/>
                <w:noProof/>
                <w:lang w:eastAsia="en-US"/>
              </w:rPr>
              <w:t>3.8.</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Verificatie gegevens UEA</w:t>
            </w:r>
            <w:r w:rsidR="00545738">
              <w:rPr>
                <w:noProof/>
                <w:webHidden/>
              </w:rPr>
              <w:tab/>
            </w:r>
            <w:r w:rsidR="00545738">
              <w:rPr>
                <w:noProof/>
                <w:webHidden/>
              </w:rPr>
              <w:fldChar w:fldCharType="begin"/>
            </w:r>
            <w:r w:rsidR="00545738">
              <w:rPr>
                <w:noProof/>
                <w:webHidden/>
              </w:rPr>
              <w:instrText xml:space="preserve"> PAGEREF _Toc158799407 \h </w:instrText>
            </w:r>
            <w:r w:rsidR="00545738">
              <w:rPr>
                <w:noProof/>
                <w:webHidden/>
              </w:rPr>
            </w:r>
            <w:r w:rsidR="00545738">
              <w:rPr>
                <w:noProof/>
                <w:webHidden/>
              </w:rPr>
              <w:fldChar w:fldCharType="separate"/>
            </w:r>
            <w:r w:rsidR="00545738">
              <w:rPr>
                <w:noProof/>
                <w:webHidden/>
              </w:rPr>
              <w:t>25</w:t>
            </w:r>
            <w:r w:rsidR="00545738">
              <w:rPr>
                <w:noProof/>
                <w:webHidden/>
              </w:rPr>
              <w:fldChar w:fldCharType="end"/>
            </w:r>
          </w:hyperlink>
        </w:p>
        <w:p w14:paraId="07F9A31A" w14:textId="5C7ACBAA" w:rsidR="00545738" w:rsidRDefault="00000000">
          <w:pPr>
            <w:pStyle w:val="Inhopg2"/>
            <w:rPr>
              <w:rFonts w:asciiTheme="minorHAnsi" w:eastAsiaTheme="minorEastAsia" w:hAnsiTheme="minorHAnsi" w:cstheme="minorBidi"/>
              <w:noProof/>
              <w:kern w:val="2"/>
              <w:sz w:val="24"/>
              <w14:ligatures w14:val="standardContextual"/>
            </w:rPr>
          </w:pPr>
          <w:hyperlink w:anchor="_Toc158799408" w:history="1">
            <w:r w:rsidR="00545738" w:rsidRPr="00182F46">
              <w:rPr>
                <w:rStyle w:val="Hyperlink"/>
                <w:rFonts w:eastAsiaTheme="majorEastAsia"/>
                <w:noProof/>
              </w:rPr>
              <w:t>3.9.</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Randvoorwaarden</w:t>
            </w:r>
            <w:r w:rsidR="00545738">
              <w:rPr>
                <w:noProof/>
                <w:webHidden/>
              </w:rPr>
              <w:tab/>
            </w:r>
            <w:r w:rsidR="00545738">
              <w:rPr>
                <w:noProof/>
                <w:webHidden/>
              </w:rPr>
              <w:fldChar w:fldCharType="begin"/>
            </w:r>
            <w:r w:rsidR="00545738">
              <w:rPr>
                <w:noProof/>
                <w:webHidden/>
              </w:rPr>
              <w:instrText xml:space="preserve"> PAGEREF _Toc158799408 \h </w:instrText>
            </w:r>
            <w:r w:rsidR="00545738">
              <w:rPr>
                <w:noProof/>
                <w:webHidden/>
              </w:rPr>
            </w:r>
            <w:r w:rsidR="00545738">
              <w:rPr>
                <w:noProof/>
                <w:webHidden/>
              </w:rPr>
              <w:fldChar w:fldCharType="separate"/>
            </w:r>
            <w:r w:rsidR="00545738">
              <w:rPr>
                <w:noProof/>
                <w:webHidden/>
              </w:rPr>
              <w:t>25</w:t>
            </w:r>
            <w:r w:rsidR="00545738">
              <w:rPr>
                <w:noProof/>
                <w:webHidden/>
              </w:rPr>
              <w:fldChar w:fldCharType="end"/>
            </w:r>
          </w:hyperlink>
        </w:p>
        <w:p w14:paraId="0EF2C2E3" w14:textId="2D31E8E9" w:rsidR="00545738" w:rsidRDefault="00000000">
          <w:pPr>
            <w:pStyle w:val="Inhopg3"/>
            <w:rPr>
              <w:rFonts w:asciiTheme="minorHAnsi" w:eastAsiaTheme="minorEastAsia" w:hAnsiTheme="minorHAnsi" w:cstheme="minorBidi"/>
              <w:noProof/>
              <w:kern w:val="2"/>
              <w:sz w:val="24"/>
              <w14:ligatures w14:val="standardContextual"/>
            </w:rPr>
          </w:pPr>
          <w:hyperlink w:anchor="_Toc158799409" w:history="1">
            <w:r w:rsidR="00545738" w:rsidRPr="00182F46">
              <w:rPr>
                <w:rStyle w:val="Hyperlink"/>
                <w:rFonts w:eastAsiaTheme="majorEastAsia"/>
                <w:i/>
                <w:iCs/>
                <w:noProof/>
              </w:rPr>
              <w:t>3.9.1.</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Eenmaal inschrijven</w:t>
            </w:r>
            <w:r w:rsidR="00545738">
              <w:rPr>
                <w:noProof/>
                <w:webHidden/>
              </w:rPr>
              <w:tab/>
            </w:r>
            <w:r w:rsidR="00545738">
              <w:rPr>
                <w:noProof/>
                <w:webHidden/>
              </w:rPr>
              <w:fldChar w:fldCharType="begin"/>
            </w:r>
            <w:r w:rsidR="00545738">
              <w:rPr>
                <w:noProof/>
                <w:webHidden/>
              </w:rPr>
              <w:instrText xml:space="preserve"> PAGEREF _Toc158799409 \h </w:instrText>
            </w:r>
            <w:r w:rsidR="00545738">
              <w:rPr>
                <w:noProof/>
                <w:webHidden/>
              </w:rPr>
            </w:r>
            <w:r w:rsidR="00545738">
              <w:rPr>
                <w:noProof/>
                <w:webHidden/>
              </w:rPr>
              <w:fldChar w:fldCharType="separate"/>
            </w:r>
            <w:r w:rsidR="00545738">
              <w:rPr>
                <w:noProof/>
                <w:webHidden/>
              </w:rPr>
              <w:t>25</w:t>
            </w:r>
            <w:r w:rsidR="00545738">
              <w:rPr>
                <w:noProof/>
                <w:webHidden/>
              </w:rPr>
              <w:fldChar w:fldCharType="end"/>
            </w:r>
          </w:hyperlink>
        </w:p>
        <w:p w14:paraId="122B38E9" w14:textId="610E28A9" w:rsidR="00545738" w:rsidRDefault="00000000">
          <w:pPr>
            <w:pStyle w:val="Inhopg3"/>
            <w:rPr>
              <w:rFonts w:asciiTheme="minorHAnsi" w:eastAsiaTheme="minorEastAsia" w:hAnsiTheme="minorHAnsi" w:cstheme="minorBidi"/>
              <w:noProof/>
              <w:kern w:val="2"/>
              <w:sz w:val="24"/>
              <w14:ligatures w14:val="standardContextual"/>
            </w:rPr>
          </w:pPr>
          <w:hyperlink w:anchor="_Toc158799410" w:history="1">
            <w:r w:rsidR="00545738" w:rsidRPr="00182F46">
              <w:rPr>
                <w:rStyle w:val="Hyperlink"/>
                <w:rFonts w:eastAsiaTheme="majorEastAsia"/>
                <w:noProof/>
                <w:lang w:eastAsia="zh-CN"/>
              </w:rPr>
              <w:t>3.9.2.</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zh-CN"/>
              </w:rPr>
              <w:t>Irreële of manipulatieve Inschrijving</w:t>
            </w:r>
            <w:r w:rsidR="00545738">
              <w:rPr>
                <w:noProof/>
                <w:webHidden/>
              </w:rPr>
              <w:tab/>
            </w:r>
            <w:r w:rsidR="00545738">
              <w:rPr>
                <w:noProof/>
                <w:webHidden/>
              </w:rPr>
              <w:fldChar w:fldCharType="begin"/>
            </w:r>
            <w:r w:rsidR="00545738">
              <w:rPr>
                <w:noProof/>
                <w:webHidden/>
              </w:rPr>
              <w:instrText xml:space="preserve"> PAGEREF _Toc158799410 \h </w:instrText>
            </w:r>
            <w:r w:rsidR="00545738">
              <w:rPr>
                <w:noProof/>
                <w:webHidden/>
              </w:rPr>
            </w:r>
            <w:r w:rsidR="00545738">
              <w:rPr>
                <w:noProof/>
                <w:webHidden/>
              </w:rPr>
              <w:fldChar w:fldCharType="separate"/>
            </w:r>
            <w:r w:rsidR="00545738">
              <w:rPr>
                <w:noProof/>
                <w:webHidden/>
              </w:rPr>
              <w:t>26</w:t>
            </w:r>
            <w:r w:rsidR="00545738">
              <w:rPr>
                <w:noProof/>
                <w:webHidden/>
              </w:rPr>
              <w:fldChar w:fldCharType="end"/>
            </w:r>
          </w:hyperlink>
        </w:p>
        <w:p w14:paraId="1F331033" w14:textId="1FF6C578" w:rsidR="00545738" w:rsidRDefault="00000000">
          <w:pPr>
            <w:pStyle w:val="Inhopg3"/>
            <w:rPr>
              <w:rFonts w:asciiTheme="minorHAnsi" w:eastAsiaTheme="minorEastAsia" w:hAnsiTheme="minorHAnsi" w:cstheme="minorBidi"/>
              <w:noProof/>
              <w:kern w:val="2"/>
              <w:sz w:val="24"/>
              <w14:ligatures w14:val="standardContextual"/>
            </w:rPr>
          </w:pPr>
          <w:hyperlink w:anchor="_Toc158799411" w:history="1">
            <w:r w:rsidR="00545738" w:rsidRPr="00182F46">
              <w:rPr>
                <w:rStyle w:val="Hyperlink"/>
                <w:rFonts w:eastAsiaTheme="majorEastAsia"/>
                <w:i/>
                <w:iCs/>
                <w:noProof/>
              </w:rPr>
              <w:t>3.9.3.</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Bedragen</w:t>
            </w:r>
            <w:r w:rsidR="00545738">
              <w:rPr>
                <w:noProof/>
                <w:webHidden/>
              </w:rPr>
              <w:tab/>
            </w:r>
            <w:r w:rsidR="00545738">
              <w:rPr>
                <w:noProof/>
                <w:webHidden/>
              </w:rPr>
              <w:fldChar w:fldCharType="begin"/>
            </w:r>
            <w:r w:rsidR="00545738">
              <w:rPr>
                <w:noProof/>
                <w:webHidden/>
              </w:rPr>
              <w:instrText xml:space="preserve"> PAGEREF _Toc158799411 \h </w:instrText>
            </w:r>
            <w:r w:rsidR="00545738">
              <w:rPr>
                <w:noProof/>
                <w:webHidden/>
              </w:rPr>
            </w:r>
            <w:r w:rsidR="00545738">
              <w:rPr>
                <w:noProof/>
                <w:webHidden/>
              </w:rPr>
              <w:fldChar w:fldCharType="separate"/>
            </w:r>
            <w:r w:rsidR="00545738">
              <w:rPr>
                <w:noProof/>
                <w:webHidden/>
              </w:rPr>
              <w:t>26</w:t>
            </w:r>
            <w:r w:rsidR="00545738">
              <w:rPr>
                <w:noProof/>
                <w:webHidden/>
              </w:rPr>
              <w:fldChar w:fldCharType="end"/>
            </w:r>
          </w:hyperlink>
        </w:p>
        <w:p w14:paraId="050127EF" w14:textId="5591D250" w:rsidR="00545738" w:rsidRDefault="00000000">
          <w:pPr>
            <w:pStyle w:val="Inhopg3"/>
            <w:rPr>
              <w:rFonts w:asciiTheme="minorHAnsi" w:eastAsiaTheme="minorEastAsia" w:hAnsiTheme="minorHAnsi" w:cstheme="minorBidi"/>
              <w:noProof/>
              <w:kern w:val="2"/>
              <w:sz w:val="24"/>
              <w14:ligatures w14:val="standardContextual"/>
            </w:rPr>
          </w:pPr>
          <w:hyperlink w:anchor="_Toc158799412" w:history="1">
            <w:r w:rsidR="00545738" w:rsidRPr="00182F46">
              <w:rPr>
                <w:rStyle w:val="Hyperlink"/>
                <w:rFonts w:eastAsiaTheme="majorEastAsia"/>
                <w:noProof/>
              </w:rPr>
              <w:t>3.9.4.</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Gestanddoeningstermijn</w:t>
            </w:r>
            <w:r w:rsidR="00545738">
              <w:rPr>
                <w:noProof/>
                <w:webHidden/>
              </w:rPr>
              <w:tab/>
            </w:r>
            <w:r w:rsidR="00545738">
              <w:rPr>
                <w:noProof/>
                <w:webHidden/>
              </w:rPr>
              <w:fldChar w:fldCharType="begin"/>
            </w:r>
            <w:r w:rsidR="00545738">
              <w:rPr>
                <w:noProof/>
                <w:webHidden/>
              </w:rPr>
              <w:instrText xml:space="preserve"> PAGEREF _Toc158799412 \h </w:instrText>
            </w:r>
            <w:r w:rsidR="00545738">
              <w:rPr>
                <w:noProof/>
                <w:webHidden/>
              </w:rPr>
            </w:r>
            <w:r w:rsidR="00545738">
              <w:rPr>
                <w:noProof/>
                <w:webHidden/>
              </w:rPr>
              <w:fldChar w:fldCharType="separate"/>
            </w:r>
            <w:r w:rsidR="00545738">
              <w:rPr>
                <w:noProof/>
                <w:webHidden/>
              </w:rPr>
              <w:t>26</w:t>
            </w:r>
            <w:r w:rsidR="00545738">
              <w:rPr>
                <w:noProof/>
                <w:webHidden/>
              </w:rPr>
              <w:fldChar w:fldCharType="end"/>
            </w:r>
          </w:hyperlink>
        </w:p>
        <w:p w14:paraId="1865A02B" w14:textId="192AA2B2" w:rsidR="00545738" w:rsidRDefault="00000000">
          <w:pPr>
            <w:pStyle w:val="Inhopg3"/>
            <w:rPr>
              <w:rFonts w:asciiTheme="minorHAnsi" w:eastAsiaTheme="minorEastAsia" w:hAnsiTheme="minorHAnsi" w:cstheme="minorBidi"/>
              <w:noProof/>
              <w:kern w:val="2"/>
              <w:sz w:val="24"/>
              <w14:ligatures w14:val="standardContextual"/>
            </w:rPr>
          </w:pPr>
          <w:hyperlink w:anchor="_Toc158799413" w:history="1">
            <w:r w:rsidR="00545738" w:rsidRPr="00182F46">
              <w:rPr>
                <w:rStyle w:val="Hyperlink"/>
                <w:rFonts w:eastAsiaTheme="majorEastAsia"/>
                <w:noProof/>
              </w:rPr>
              <w:t>3.9.5.</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Rechten ontlenen aan gegevens</w:t>
            </w:r>
            <w:r w:rsidR="00545738">
              <w:rPr>
                <w:noProof/>
                <w:webHidden/>
              </w:rPr>
              <w:tab/>
            </w:r>
            <w:r w:rsidR="00545738">
              <w:rPr>
                <w:noProof/>
                <w:webHidden/>
              </w:rPr>
              <w:fldChar w:fldCharType="begin"/>
            </w:r>
            <w:r w:rsidR="00545738">
              <w:rPr>
                <w:noProof/>
                <w:webHidden/>
              </w:rPr>
              <w:instrText xml:space="preserve"> PAGEREF _Toc158799413 \h </w:instrText>
            </w:r>
            <w:r w:rsidR="00545738">
              <w:rPr>
                <w:noProof/>
                <w:webHidden/>
              </w:rPr>
            </w:r>
            <w:r w:rsidR="00545738">
              <w:rPr>
                <w:noProof/>
                <w:webHidden/>
              </w:rPr>
              <w:fldChar w:fldCharType="separate"/>
            </w:r>
            <w:r w:rsidR="00545738">
              <w:rPr>
                <w:noProof/>
                <w:webHidden/>
              </w:rPr>
              <w:t>26</w:t>
            </w:r>
            <w:r w:rsidR="00545738">
              <w:rPr>
                <w:noProof/>
                <w:webHidden/>
              </w:rPr>
              <w:fldChar w:fldCharType="end"/>
            </w:r>
          </w:hyperlink>
        </w:p>
        <w:p w14:paraId="0DBE48C6" w14:textId="3746A54C" w:rsidR="00545738" w:rsidRDefault="00000000">
          <w:pPr>
            <w:pStyle w:val="Inhopg3"/>
            <w:rPr>
              <w:rFonts w:asciiTheme="minorHAnsi" w:eastAsiaTheme="minorEastAsia" w:hAnsiTheme="minorHAnsi" w:cstheme="minorBidi"/>
              <w:noProof/>
              <w:kern w:val="2"/>
              <w:sz w:val="24"/>
              <w14:ligatures w14:val="standardContextual"/>
            </w:rPr>
          </w:pPr>
          <w:hyperlink w:anchor="_Toc158799414" w:history="1">
            <w:r w:rsidR="00545738" w:rsidRPr="00182F46">
              <w:rPr>
                <w:rStyle w:val="Hyperlink"/>
                <w:rFonts w:eastAsiaTheme="majorEastAsia"/>
                <w:noProof/>
              </w:rPr>
              <w:t>3.9.6.</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Intellectueel eigendom</w:t>
            </w:r>
            <w:r w:rsidR="00545738">
              <w:rPr>
                <w:noProof/>
                <w:webHidden/>
              </w:rPr>
              <w:tab/>
            </w:r>
            <w:r w:rsidR="00545738">
              <w:rPr>
                <w:noProof/>
                <w:webHidden/>
              </w:rPr>
              <w:fldChar w:fldCharType="begin"/>
            </w:r>
            <w:r w:rsidR="00545738">
              <w:rPr>
                <w:noProof/>
                <w:webHidden/>
              </w:rPr>
              <w:instrText xml:space="preserve"> PAGEREF _Toc158799414 \h </w:instrText>
            </w:r>
            <w:r w:rsidR="00545738">
              <w:rPr>
                <w:noProof/>
                <w:webHidden/>
              </w:rPr>
            </w:r>
            <w:r w:rsidR="00545738">
              <w:rPr>
                <w:noProof/>
                <w:webHidden/>
              </w:rPr>
              <w:fldChar w:fldCharType="separate"/>
            </w:r>
            <w:r w:rsidR="00545738">
              <w:rPr>
                <w:noProof/>
                <w:webHidden/>
              </w:rPr>
              <w:t>26</w:t>
            </w:r>
            <w:r w:rsidR="00545738">
              <w:rPr>
                <w:noProof/>
                <w:webHidden/>
              </w:rPr>
              <w:fldChar w:fldCharType="end"/>
            </w:r>
          </w:hyperlink>
        </w:p>
        <w:p w14:paraId="57FA7B6A" w14:textId="6F67D998" w:rsidR="00545738" w:rsidRDefault="00000000">
          <w:pPr>
            <w:pStyle w:val="Inhopg3"/>
            <w:rPr>
              <w:rFonts w:asciiTheme="minorHAnsi" w:eastAsiaTheme="minorEastAsia" w:hAnsiTheme="minorHAnsi" w:cstheme="minorBidi"/>
              <w:noProof/>
              <w:kern w:val="2"/>
              <w:sz w:val="24"/>
              <w14:ligatures w14:val="standardContextual"/>
            </w:rPr>
          </w:pPr>
          <w:hyperlink w:anchor="_Toc158799415" w:history="1">
            <w:r w:rsidR="00545738" w:rsidRPr="00182F46">
              <w:rPr>
                <w:rStyle w:val="Hyperlink"/>
                <w:rFonts w:eastAsiaTheme="majorEastAsia"/>
                <w:noProof/>
              </w:rPr>
              <w:t>3.9.7.</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Geheimhouding</w:t>
            </w:r>
            <w:r w:rsidR="00545738">
              <w:rPr>
                <w:noProof/>
                <w:webHidden/>
              </w:rPr>
              <w:tab/>
            </w:r>
            <w:r w:rsidR="00545738">
              <w:rPr>
                <w:noProof/>
                <w:webHidden/>
              </w:rPr>
              <w:fldChar w:fldCharType="begin"/>
            </w:r>
            <w:r w:rsidR="00545738">
              <w:rPr>
                <w:noProof/>
                <w:webHidden/>
              </w:rPr>
              <w:instrText xml:space="preserve"> PAGEREF _Toc158799415 \h </w:instrText>
            </w:r>
            <w:r w:rsidR="00545738">
              <w:rPr>
                <w:noProof/>
                <w:webHidden/>
              </w:rPr>
            </w:r>
            <w:r w:rsidR="00545738">
              <w:rPr>
                <w:noProof/>
                <w:webHidden/>
              </w:rPr>
              <w:fldChar w:fldCharType="separate"/>
            </w:r>
            <w:r w:rsidR="00545738">
              <w:rPr>
                <w:noProof/>
                <w:webHidden/>
              </w:rPr>
              <w:t>26</w:t>
            </w:r>
            <w:r w:rsidR="00545738">
              <w:rPr>
                <w:noProof/>
                <w:webHidden/>
              </w:rPr>
              <w:fldChar w:fldCharType="end"/>
            </w:r>
          </w:hyperlink>
        </w:p>
        <w:p w14:paraId="3F5D8725" w14:textId="4DC22FE2" w:rsidR="00545738" w:rsidRDefault="00000000">
          <w:pPr>
            <w:pStyle w:val="Inhopg1"/>
            <w:rPr>
              <w:rFonts w:asciiTheme="minorHAnsi" w:eastAsiaTheme="minorEastAsia" w:hAnsiTheme="minorHAnsi" w:cstheme="minorBidi"/>
              <w:b w:val="0"/>
              <w:noProof/>
              <w:kern w:val="2"/>
              <w:sz w:val="24"/>
              <w14:ligatures w14:val="standardContextual"/>
            </w:rPr>
          </w:pPr>
          <w:hyperlink w:anchor="_Toc158799416" w:history="1">
            <w:r w:rsidR="00545738" w:rsidRPr="00182F46">
              <w:rPr>
                <w:rStyle w:val="Hyperlink"/>
                <w:rFonts w:eastAsiaTheme="majorEastAsia"/>
                <w:noProof/>
                <w:lang w:eastAsia="en-US"/>
              </w:rPr>
              <w:t>4.</w:t>
            </w:r>
            <w:r w:rsidR="00545738">
              <w:rPr>
                <w:rFonts w:asciiTheme="minorHAnsi" w:eastAsiaTheme="minorEastAsia" w:hAnsiTheme="minorHAnsi" w:cstheme="minorBidi"/>
                <w:b w:val="0"/>
                <w:noProof/>
                <w:kern w:val="2"/>
                <w:sz w:val="24"/>
                <w14:ligatures w14:val="standardContextual"/>
              </w:rPr>
              <w:tab/>
            </w:r>
            <w:r w:rsidR="00545738" w:rsidRPr="00182F46">
              <w:rPr>
                <w:rStyle w:val="Hyperlink"/>
                <w:rFonts w:eastAsiaTheme="majorEastAsia"/>
                <w:noProof/>
                <w:lang w:eastAsia="en-US"/>
              </w:rPr>
              <w:t>Beoordeling en gunningscriteria</w:t>
            </w:r>
            <w:r w:rsidR="00545738">
              <w:rPr>
                <w:noProof/>
                <w:webHidden/>
              </w:rPr>
              <w:tab/>
            </w:r>
            <w:r w:rsidR="00545738">
              <w:rPr>
                <w:noProof/>
                <w:webHidden/>
              </w:rPr>
              <w:fldChar w:fldCharType="begin"/>
            </w:r>
            <w:r w:rsidR="00545738">
              <w:rPr>
                <w:noProof/>
                <w:webHidden/>
              </w:rPr>
              <w:instrText xml:space="preserve"> PAGEREF _Toc158799416 \h </w:instrText>
            </w:r>
            <w:r w:rsidR="00545738">
              <w:rPr>
                <w:noProof/>
                <w:webHidden/>
              </w:rPr>
            </w:r>
            <w:r w:rsidR="00545738">
              <w:rPr>
                <w:noProof/>
                <w:webHidden/>
              </w:rPr>
              <w:fldChar w:fldCharType="separate"/>
            </w:r>
            <w:r w:rsidR="00545738">
              <w:rPr>
                <w:noProof/>
                <w:webHidden/>
              </w:rPr>
              <w:t>27</w:t>
            </w:r>
            <w:r w:rsidR="00545738">
              <w:rPr>
                <w:noProof/>
                <w:webHidden/>
              </w:rPr>
              <w:fldChar w:fldCharType="end"/>
            </w:r>
          </w:hyperlink>
        </w:p>
        <w:p w14:paraId="02167707" w14:textId="58C06293" w:rsidR="00545738" w:rsidRDefault="00000000">
          <w:pPr>
            <w:pStyle w:val="Inhopg2"/>
            <w:rPr>
              <w:rFonts w:asciiTheme="minorHAnsi" w:eastAsiaTheme="minorEastAsia" w:hAnsiTheme="minorHAnsi" w:cstheme="minorBidi"/>
              <w:noProof/>
              <w:kern w:val="2"/>
              <w:sz w:val="24"/>
              <w14:ligatures w14:val="standardContextual"/>
            </w:rPr>
          </w:pPr>
          <w:hyperlink w:anchor="_Toc158799417" w:history="1">
            <w:r w:rsidR="00545738" w:rsidRPr="00182F46">
              <w:rPr>
                <w:rStyle w:val="Hyperlink"/>
                <w:rFonts w:eastAsiaTheme="majorEastAsia"/>
                <w:noProof/>
                <w:lang w:eastAsia="en-US"/>
              </w:rPr>
              <w:t>4.1.</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Algemeen</w:t>
            </w:r>
            <w:r w:rsidR="00545738">
              <w:rPr>
                <w:noProof/>
                <w:webHidden/>
              </w:rPr>
              <w:tab/>
            </w:r>
            <w:r w:rsidR="00545738">
              <w:rPr>
                <w:noProof/>
                <w:webHidden/>
              </w:rPr>
              <w:fldChar w:fldCharType="begin"/>
            </w:r>
            <w:r w:rsidR="00545738">
              <w:rPr>
                <w:noProof/>
                <w:webHidden/>
              </w:rPr>
              <w:instrText xml:space="preserve"> PAGEREF _Toc158799417 \h </w:instrText>
            </w:r>
            <w:r w:rsidR="00545738">
              <w:rPr>
                <w:noProof/>
                <w:webHidden/>
              </w:rPr>
            </w:r>
            <w:r w:rsidR="00545738">
              <w:rPr>
                <w:noProof/>
                <w:webHidden/>
              </w:rPr>
              <w:fldChar w:fldCharType="separate"/>
            </w:r>
            <w:r w:rsidR="00545738">
              <w:rPr>
                <w:noProof/>
                <w:webHidden/>
              </w:rPr>
              <w:t>27</w:t>
            </w:r>
            <w:r w:rsidR="00545738">
              <w:rPr>
                <w:noProof/>
                <w:webHidden/>
              </w:rPr>
              <w:fldChar w:fldCharType="end"/>
            </w:r>
          </w:hyperlink>
        </w:p>
        <w:p w14:paraId="32E10031" w14:textId="24B460F2" w:rsidR="00545738" w:rsidRDefault="00000000">
          <w:pPr>
            <w:pStyle w:val="Inhopg2"/>
            <w:rPr>
              <w:rFonts w:asciiTheme="minorHAnsi" w:eastAsiaTheme="minorEastAsia" w:hAnsiTheme="minorHAnsi" w:cstheme="minorBidi"/>
              <w:noProof/>
              <w:kern w:val="2"/>
              <w:sz w:val="24"/>
              <w14:ligatures w14:val="standardContextual"/>
            </w:rPr>
          </w:pPr>
          <w:hyperlink w:anchor="_Toc158799418" w:history="1">
            <w:r w:rsidR="00545738" w:rsidRPr="00182F46">
              <w:rPr>
                <w:rStyle w:val="Hyperlink"/>
                <w:rFonts w:eastAsiaTheme="majorEastAsia"/>
                <w:noProof/>
                <w:lang w:eastAsia="en-US"/>
              </w:rPr>
              <w:t>4.2.</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lang w:eastAsia="en-US"/>
              </w:rPr>
              <w:t>Beoordelingscommissie en werkwijze</w:t>
            </w:r>
            <w:r w:rsidR="00545738">
              <w:rPr>
                <w:noProof/>
                <w:webHidden/>
              </w:rPr>
              <w:tab/>
            </w:r>
            <w:r w:rsidR="00545738">
              <w:rPr>
                <w:noProof/>
                <w:webHidden/>
              </w:rPr>
              <w:fldChar w:fldCharType="begin"/>
            </w:r>
            <w:r w:rsidR="00545738">
              <w:rPr>
                <w:noProof/>
                <w:webHidden/>
              </w:rPr>
              <w:instrText xml:space="preserve"> PAGEREF _Toc158799418 \h </w:instrText>
            </w:r>
            <w:r w:rsidR="00545738">
              <w:rPr>
                <w:noProof/>
                <w:webHidden/>
              </w:rPr>
            </w:r>
            <w:r w:rsidR="00545738">
              <w:rPr>
                <w:noProof/>
                <w:webHidden/>
              </w:rPr>
              <w:fldChar w:fldCharType="separate"/>
            </w:r>
            <w:r w:rsidR="00545738">
              <w:rPr>
                <w:noProof/>
                <w:webHidden/>
              </w:rPr>
              <w:t>27</w:t>
            </w:r>
            <w:r w:rsidR="00545738">
              <w:rPr>
                <w:noProof/>
                <w:webHidden/>
              </w:rPr>
              <w:fldChar w:fldCharType="end"/>
            </w:r>
          </w:hyperlink>
        </w:p>
        <w:p w14:paraId="7CD11790" w14:textId="0C4DE71D" w:rsidR="00545738" w:rsidRDefault="00000000">
          <w:pPr>
            <w:pStyle w:val="Inhopg2"/>
            <w:rPr>
              <w:rFonts w:asciiTheme="minorHAnsi" w:eastAsiaTheme="minorEastAsia" w:hAnsiTheme="minorHAnsi" w:cstheme="minorBidi"/>
              <w:noProof/>
              <w:kern w:val="2"/>
              <w:sz w:val="24"/>
              <w14:ligatures w14:val="standardContextual"/>
            </w:rPr>
          </w:pPr>
          <w:hyperlink w:anchor="_Toc158799419" w:history="1">
            <w:r w:rsidR="00545738" w:rsidRPr="00182F46">
              <w:rPr>
                <w:rStyle w:val="Hyperlink"/>
                <w:rFonts w:eastAsiaTheme="majorEastAsia"/>
                <w:noProof/>
              </w:rPr>
              <w:t>4.3.</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Gunningscriterium met uitsluitend karakter</w:t>
            </w:r>
            <w:r w:rsidR="00545738">
              <w:rPr>
                <w:noProof/>
                <w:webHidden/>
              </w:rPr>
              <w:tab/>
            </w:r>
            <w:r w:rsidR="00545738">
              <w:rPr>
                <w:noProof/>
                <w:webHidden/>
              </w:rPr>
              <w:fldChar w:fldCharType="begin"/>
            </w:r>
            <w:r w:rsidR="00545738">
              <w:rPr>
                <w:noProof/>
                <w:webHidden/>
              </w:rPr>
              <w:instrText xml:space="preserve"> PAGEREF _Toc158799419 \h </w:instrText>
            </w:r>
            <w:r w:rsidR="00545738">
              <w:rPr>
                <w:noProof/>
                <w:webHidden/>
              </w:rPr>
            </w:r>
            <w:r w:rsidR="00545738">
              <w:rPr>
                <w:noProof/>
                <w:webHidden/>
              </w:rPr>
              <w:fldChar w:fldCharType="separate"/>
            </w:r>
            <w:r w:rsidR="00545738">
              <w:rPr>
                <w:noProof/>
                <w:webHidden/>
              </w:rPr>
              <w:t>29</w:t>
            </w:r>
            <w:r w:rsidR="00545738">
              <w:rPr>
                <w:noProof/>
                <w:webHidden/>
              </w:rPr>
              <w:fldChar w:fldCharType="end"/>
            </w:r>
          </w:hyperlink>
        </w:p>
        <w:p w14:paraId="7C81F641" w14:textId="08EFA3C8" w:rsidR="00545738" w:rsidRDefault="00000000">
          <w:pPr>
            <w:pStyle w:val="Inhopg2"/>
            <w:rPr>
              <w:rFonts w:asciiTheme="minorHAnsi" w:eastAsiaTheme="minorEastAsia" w:hAnsiTheme="minorHAnsi" w:cstheme="minorBidi"/>
              <w:noProof/>
              <w:kern w:val="2"/>
              <w:sz w:val="24"/>
              <w14:ligatures w14:val="standardContextual"/>
            </w:rPr>
          </w:pPr>
          <w:hyperlink w:anchor="_Toc158799420" w:history="1">
            <w:r w:rsidR="00545738" w:rsidRPr="00182F46">
              <w:rPr>
                <w:rStyle w:val="Hyperlink"/>
                <w:rFonts w:eastAsiaTheme="majorEastAsia"/>
                <w:noProof/>
              </w:rPr>
              <w:t>4.4.</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Gunning en beoordelingssystematiek</w:t>
            </w:r>
            <w:r w:rsidR="00545738">
              <w:rPr>
                <w:noProof/>
                <w:webHidden/>
              </w:rPr>
              <w:tab/>
            </w:r>
            <w:r w:rsidR="00545738">
              <w:rPr>
                <w:noProof/>
                <w:webHidden/>
              </w:rPr>
              <w:fldChar w:fldCharType="begin"/>
            </w:r>
            <w:r w:rsidR="00545738">
              <w:rPr>
                <w:noProof/>
                <w:webHidden/>
              </w:rPr>
              <w:instrText xml:space="preserve"> PAGEREF _Toc158799420 \h </w:instrText>
            </w:r>
            <w:r w:rsidR="00545738">
              <w:rPr>
                <w:noProof/>
                <w:webHidden/>
              </w:rPr>
            </w:r>
            <w:r w:rsidR="00545738">
              <w:rPr>
                <w:noProof/>
                <w:webHidden/>
              </w:rPr>
              <w:fldChar w:fldCharType="separate"/>
            </w:r>
            <w:r w:rsidR="00545738">
              <w:rPr>
                <w:noProof/>
                <w:webHidden/>
              </w:rPr>
              <w:t>30</w:t>
            </w:r>
            <w:r w:rsidR="00545738">
              <w:rPr>
                <w:noProof/>
                <w:webHidden/>
              </w:rPr>
              <w:fldChar w:fldCharType="end"/>
            </w:r>
          </w:hyperlink>
        </w:p>
        <w:p w14:paraId="20D12110" w14:textId="764C8866" w:rsidR="00545738" w:rsidRDefault="00000000">
          <w:pPr>
            <w:pStyle w:val="Inhopg3"/>
            <w:rPr>
              <w:rFonts w:asciiTheme="minorHAnsi" w:eastAsiaTheme="minorEastAsia" w:hAnsiTheme="minorHAnsi" w:cstheme="minorBidi"/>
              <w:noProof/>
              <w:kern w:val="2"/>
              <w:sz w:val="24"/>
              <w14:ligatures w14:val="standardContextual"/>
            </w:rPr>
          </w:pPr>
          <w:hyperlink w:anchor="_Toc158799421" w:history="1">
            <w:r w:rsidR="00545738" w:rsidRPr="00182F46">
              <w:rPr>
                <w:rStyle w:val="Hyperlink"/>
                <w:rFonts w:eastAsiaTheme="majorEastAsia"/>
                <w:i/>
                <w:iCs/>
                <w:noProof/>
              </w:rPr>
              <w:t>4.4.1.</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Gunningssystematiek</w:t>
            </w:r>
            <w:r w:rsidR="00545738">
              <w:rPr>
                <w:noProof/>
                <w:webHidden/>
              </w:rPr>
              <w:tab/>
            </w:r>
            <w:r w:rsidR="00545738">
              <w:rPr>
                <w:noProof/>
                <w:webHidden/>
              </w:rPr>
              <w:fldChar w:fldCharType="begin"/>
            </w:r>
            <w:r w:rsidR="00545738">
              <w:rPr>
                <w:noProof/>
                <w:webHidden/>
              </w:rPr>
              <w:instrText xml:space="preserve"> PAGEREF _Toc158799421 \h </w:instrText>
            </w:r>
            <w:r w:rsidR="00545738">
              <w:rPr>
                <w:noProof/>
                <w:webHidden/>
              </w:rPr>
            </w:r>
            <w:r w:rsidR="00545738">
              <w:rPr>
                <w:noProof/>
                <w:webHidden/>
              </w:rPr>
              <w:fldChar w:fldCharType="separate"/>
            </w:r>
            <w:r w:rsidR="00545738">
              <w:rPr>
                <w:noProof/>
                <w:webHidden/>
              </w:rPr>
              <w:t>30</w:t>
            </w:r>
            <w:r w:rsidR="00545738">
              <w:rPr>
                <w:noProof/>
                <w:webHidden/>
              </w:rPr>
              <w:fldChar w:fldCharType="end"/>
            </w:r>
          </w:hyperlink>
        </w:p>
        <w:p w14:paraId="11EE299F" w14:textId="5CF0888B" w:rsidR="00545738" w:rsidRDefault="00000000">
          <w:pPr>
            <w:pStyle w:val="Inhopg3"/>
            <w:rPr>
              <w:rFonts w:asciiTheme="minorHAnsi" w:eastAsiaTheme="minorEastAsia" w:hAnsiTheme="minorHAnsi" w:cstheme="minorBidi"/>
              <w:noProof/>
              <w:kern w:val="2"/>
              <w:sz w:val="24"/>
              <w14:ligatures w14:val="standardContextual"/>
            </w:rPr>
          </w:pPr>
          <w:hyperlink w:anchor="_Toc158799422" w:history="1">
            <w:r w:rsidR="00545738" w:rsidRPr="00182F46">
              <w:rPr>
                <w:rStyle w:val="Hyperlink"/>
                <w:rFonts w:eastAsiaTheme="majorEastAsia"/>
                <w:noProof/>
              </w:rPr>
              <w:t>4.4.2.</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Gunningscriterium prijs</w:t>
            </w:r>
            <w:r w:rsidR="00545738">
              <w:rPr>
                <w:noProof/>
                <w:webHidden/>
              </w:rPr>
              <w:tab/>
            </w:r>
            <w:r w:rsidR="00545738">
              <w:rPr>
                <w:noProof/>
                <w:webHidden/>
              </w:rPr>
              <w:fldChar w:fldCharType="begin"/>
            </w:r>
            <w:r w:rsidR="00545738">
              <w:rPr>
                <w:noProof/>
                <w:webHidden/>
              </w:rPr>
              <w:instrText xml:space="preserve"> PAGEREF _Toc158799422 \h </w:instrText>
            </w:r>
            <w:r w:rsidR="00545738">
              <w:rPr>
                <w:noProof/>
                <w:webHidden/>
              </w:rPr>
            </w:r>
            <w:r w:rsidR="00545738">
              <w:rPr>
                <w:noProof/>
                <w:webHidden/>
              </w:rPr>
              <w:fldChar w:fldCharType="separate"/>
            </w:r>
            <w:r w:rsidR="00545738">
              <w:rPr>
                <w:noProof/>
                <w:webHidden/>
              </w:rPr>
              <w:t>30</w:t>
            </w:r>
            <w:r w:rsidR="00545738">
              <w:rPr>
                <w:noProof/>
                <w:webHidden/>
              </w:rPr>
              <w:fldChar w:fldCharType="end"/>
            </w:r>
          </w:hyperlink>
        </w:p>
        <w:p w14:paraId="78BF852F" w14:textId="3566A257" w:rsidR="00545738" w:rsidRDefault="00000000">
          <w:pPr>
            <w:pStyle w:val="Inhopg3"/>
            <w:rPr>
              <w:rFonts w:asciiTheme="minorHAnsi" w:eastAsiaTheme="minorEastAsia" w:hAnsiTheme="minorHAnsi" w:cstheme="minorBidi"/>
              <w:noProof/>
              <w:kern w:val="2"/>
              <w:sz w:val="24"/>
              <w14:ligatures w14:val="standardContextual"/>
            </w:rPr>
          </w:pPr>
          <w:hyperlink w:anchor="_Toc158799423" w:history="1">
            <w:r w:rsidR="00545738" w:rsidRPr="00182F46">
              <w:rPr>
                <w:rStyle w:val="Hyperlink"/>
                <w:rFonts w:eastAsiaTheme="majorEastAsia"/>
                <w:noProof/>
              </w:rPr>
              <w:t>4.4.3.</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Abnormaal lage prijs/Manipulatief Inschrijven</w:t>
            </w:r>
            <w:r w:rsidR="00545738">
              <w:rPr>
                <w:noProof/>
                <w:webHidden/>
              </w:rPr>
              <w:tab/>
            </w:r>
            <w:r w:rsidR="00545738">
              <w:rPr>
                <w:noProof/>
                <w:webHidden/>
              </w:rPr>
              <w:fldChar w:fldCharType="begin"/>
            </w:r>
            <w:r w:rsidR="00545738">
              <w:rPr>
                <w:noProof/>
                <w:webHidden/>
              </w:rPr>
              <w:instrText xml:space="preserve"> PAGEREF _Toc158799423 \h </w:instrText>
            </w:r>
            <w:r w:rsidR="00545738">
              <w:rPr>
                <w:noProof/>
                <w:webHidden/>
              </w:rPr>
            </w:r>
            <w:r w:rsidR="00545738">
              <w:rPr>
                <w:noProof/>
                <w:webHidden/>
              </w:rPr>
              <w:fldChar w:fldCharType="separate"/>
            </w:r>
            <w:r w:rsidR="00545738">
              <w:rPr>
                <w:noProof/>
                <w:webHidden/>
              </w:rPr>
              <w:t>31</w:t>
            </w:r>
            <w:r w:rsidR="00545738">
              <w:rPr>
                <w:noProof/>
                <w:webHidden/>
              </w:rPr>
              <w:fldChar w:fldCharType="end"/>
            </w:r>
          </w:hyperlink>
        </w:p>
        <w:p w14:paraId="666566C4" w14:textId="29093FE8" w:rsidR="00545738" w:rsidRDefault="00000000">
          <w:pPr>
            <w:pStyle w:val="Inhopg3"/>
            <w:rPr>
              <w:rFonts w:asciiTheme="minorHAnsi" w:eastAsiaTheme="minorEastAsia" w:hAnsiTheme="minorHAnsi" w:cstheme="minorBidi"/>
              <w:noProof/>
              <w:kern w:val="2"/>
              <w:sz w:val="24"/>
              <w14:ligatures w14:val="standardContextual"/>
            </w:rPr>
          </w:pPr>
          <w:hyperlink w:anchor="_Toc158799424" w:history="1">
            <w:r w:rsidR="00545738" w:rsidRPr="00182F46">
              <w:rPr>
                <w:rStyle w:val="Hyperlink"/>
                <w:rFonts w:eastAsiaTheme="majorEastAsia"/>
                <w:i/>
                <w:iCs/>
                <w:noProof/>
              </w:rPr>
              <w:t>4.4.4.</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Gunningscriterium Kwaliteit</w:t>
            </w:r>
            <w:r w:rsidR="00545738">
              <w:rPr>
                <w:noProof/>
                <w:webHidden/>
              </w:rPr>
              <w:tab/>
            </w:r>
            <w:r w:rsidR="00545738">
              <w:rPr>
                <w:noProof/>
                <w:webHidden/>
              </w:rPr>
              <w:fldChar w:fldCharType="begin"/>
            </w:r>
            <w:r w:rsidR="00545738">
              <w:rPr>
                <w:noProof/>
                <w:webHidden/>
              </w:rPr>
              <w:instrText xml:space="preserve"> PAGEREF _Toc158799424 \h </w:instrText>
            </w:r>
            <w:r w:rsidR="00545738">
              <w:rPr>
                <w:noProof/>
                <w:webHidden/>
              </w:rPr>
            </w:r>
            <w:r w:rsidR="00545738">
              <w:rPr>
                <w:noProof/>
                <w:webHidden/>
              </w:rPr>
              <w:fldChar w:fldCharType="separate"/>
            </w:r>
            <w:r w:rsidR="00545738">
              <w:rPr>
                <w:noProof/>
                <w:webHidden/>
              </w:rPr>
              <w:t>32</w:t>
            </w:r>
            <w:r w:rsidR="00545738">
              <w:rPr>
                <w:noProof/>
                <w:webHidden/>
              </w:rPr>
              <w:fldChar w:fldCharType="end"/>
            </w:r>
          </w:hyperlink>
        </w:p>
        <w:p w14:paraId="5B244F6F" w14:textId="033338D2" w:rsidR="00545738" w:rsidRDefault="00000000">
          <w:pPr>
            <w:pStyle w:val="Inhopg2"/>
            <w:rPr>
              <w:rFonts w:asciiTheme="minorHAnsi" w:eastAsiaTheme="minorEastAsia" w:hAnsiTheme="minorHAnsi" w:cstheme="minorBidi"/>
              <w:noProof/>
              <w:kern w:val="2"/>
              <w:sz w:val="24"/>
              <w14:ligatures w14:val="standardContextual"/>
            </w:rPr>
          </w:pPr>
          <w:hyperlink w:anchor="_Toc158799425" w:history="1">
            <w:r w:rsidR="00545738" w:rsidRPr="00182F46">
              <w:rPr>
                <w:rStyle w:val="Hyperlink"/>
                <w:rFonts w:eastAsiaTheme="majorEastAsia"/>
                <w:noProof/>
              </w:rPr>
              <w:t>4.5.</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Resultaat van beoordeling en gunningsadvies</w:t>
            </w:r>
            <w:r w:rsidR="00545738">
              <w:rPr>
                <w:noProof/>
                <w:webHidden/>
              </w:rPr>
              <w:tab/>
            </w:r>
            <w:r w:rsidR="00545738">
              <w:rPr>
                <w:noProof/>
                <w:webHidden/>
              </w:rPr>
              <w:fldChar w:fldCharType="begin"/>
            </w:r>
            <w:r w:rsidR="00545738">
              <w:rPr>
                <w:noProof/>
                <w:webHidden/>
              </w:rPr>
              <w:instrText xml:space="preserve"> PAGEREF _Toc158799425 \h </w:instrText>
            </w:r>
            <w:r w:rsidR="00545738">
              <w:rPr>
                <w:noProof/>
                <w:webHidden/>
              </w:rPr>
            </w:r>
            <w:r w:rsidR="00545738">
              <w:rPr>
                <w:noProof/>
                <w:webHidden/>
              </w:rPr>
              <w:fldChar w:fldCharType="separate"/>
            </w:r>
            <w:r w:rsidR="00545738">
              <w:rPr>
                <w:noProof/>
                <w:webHidden/>
              </w:rPr>
              <w:t>33</w:t>
            </w:r>
            <w:r w:rsidR="00545738">
              <w:rPr>
                <w:noProof/>
                <w:webHidden/>
              </w:rPr>
              <w:fldChar w:fldCharType="end"/>
            </w:r>
          </w:hyperlink>
        </w:p>
        <w:p w14:paraId="1B083430" w14:textId="106945C6" w:rsidR="00545738" w:rsidRDefault="00000000">
          <w:pPr>
            <w:pStyle w:val="Inhopg2"/>
            <w:rPr>
              <w:rFonts w:asciiTheme="minorHAnsi" w:eastAsiaTheme="minorEastAsia" w:hAnsiTheme="minorHAnsi" w:cstheme="minorBidi"/>
              <w:noProof/>
              <w:kern w:val="2"/>
              <w:sz w:val="24"/>
              <w14:ligatures w14:val="standardContextual"/>
            </w:rPr>
          </w:pPr>
          <w:hyperlink w:anchor="_Toc158799426" w:history="1">
            <w:r w:rsidR="00545738" w:rsidRPr="00182F46">
              <w:rPr>
                <w:rStyle w:val="Hyperlink"/>
                <w:rFonts w:eastAsiaTheme="majorEastAsia"/>
                <w:noProof/>
              </w:rPr>
              <w:t>4.6.</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Toewijzing perceel</w:t>
            </w:r>
            <w:r w:rsidR="00545738">
              <w:rPr>
                <w:noProof/>
                <w:webHidden/>
              </w:rPr>
              <w:tab/>
            </w:r>
            <w:r w:rsidR="00545738">
              <w:rPr>
                <w:noProof/>
                <w:webHidden/>
              </w:rPr>
              <w:fldChar w:fldCharType="begin"/>
            </w:r>
            <w:r w:rsidR="00545738">
              <w:rPr>
                <w:noProof/>
                <w:webHidden/>
              </w:rPr>
              <w:instrText xml:space="preserve"> PAGEREF _Toc158799426 \h </w:instrText>
            </w:r>
            <w:r w:rsidR="00545738">
              <w:rPr>
                <w:noProof/>
                <w:webHidden/>
              </w:rPr>
            </w:r>
            <w:r w:rsidR="00545738">
              <w:rPr>
                <w:noProof/>
                <w:webHidden/>
              </w:rPr>
              <w:fldChar w:fldCharType="separate"/>
            </w:r>
            <w:r w:rsidR="00545738">
              <w:rPr>
                <w:noProof/>
                <w:webHidden/>
              </w:rPr>
              <w:t>34</w:t>
            </w:r>
            <w:r w:rsidR="00545738">
              <w:rPr>
                <w:noProof/>
                <w:webHidden/>
              </w:rPr>
              <w:fldChar w:fldCharType="end"/>
            </w:r>
          </w:hyperlink>
        </w:p>
        <w:p w14:paraId="24C6C744" w14:textId="0C31C9B9" w:rsidR="00545738" w:rsidRDefault="00000000">
          <w:pPr>
            <w:pStyle w:val="Inhopg2"/>
            <w:rPr>
              <w:rFonts w:asciiTheme="minorHAnsi" w:eastAsiaTheme="minorEastAsia" w:hAnsiTheme="minorHAnsi" w:cstheme="minorBidi"/>
              <w:noProof/>
              <w:kern w:val="2"/>
              <w:sz w:val="24"/>
              <w14:ligatures w14:val="standardContextual"/>
            </w:rPr>
          </w:pPr>
          <w:hyperlink w:anchor="_Toc158799427" w:history="1">
            <w:r w:rsidR="00545738" w:rsidRPr="00182F46">
              <w:rPr>
                <w:rStyle w:val="Hyperlink"/>
                <w:rFonts w:eastAsiaTheme="majorEastAsia"/>
                <w:noProof/>
              </w:rPr>
              <w:t>4.7.</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Voorlopige gunningsbeslissing</w:t>
            </w:r>
            <w:r w:rsidR="00545738">
              <w:rPr>
                <w:noProof/>
                <w:webHidden/>
              </w:rPr>
              <w:tab/>
            </w:r>
            <w:r w:rsidR="00545738">
              <w:rPr>
                <w:noProof/>
                <w:webHidden/>
              </w:rPr>
              <w:fldChar w:fldCharType="begin"/>
            </w:r>
            <w:r w:rsidR="00545738">
              <w:rPr>
                <w:noProof/>
                <w:webHidden/>
              </w:rPr>
              <w:instrText xml:space="preserve"> PAGEREF _Toc158799427 \h </w:instrText>
            </w:r>
            <w:r w:rsidR="00545738">
              <w:rPr>
                <w:noProof/>
                <w:webHidden/>
              </w:rPr>
            </w:r>
            <w:r w:rsidR="00545738">
              <w:rPr>
                <w:noProof/>
                <w:webHidden/>
              </w:rPr>
              <w:fldChar w:fldCharType="separate"/>
            </w:r>
            <w:r w:rsidR="00545738">
              <w:rPr>
                <w:noProof/>
                <w:webHidden/>
              </w:rPr>
              <w:t>34</w:t>
            </w:r>
            <w:r w:rsidR="00545738">
              <w:rPr>
                <w:noProof/>
                <w:webHidden/>
              </w:rPr>
              <w:fldChar w:fldCharType="end"/>
            </w:r>
          </w:hyperlink>
        </w:p>
        <w:p w14:paraId="78D74D86" w14:textId="4F41E53E" w:rsidR="00545738" w:rsidRDefault="00000000">
          <w:pPr>
            <w:pStyle w:val="Inhopg2"/>
            <w:rPr>
              <w:rFonts w:asciiTheme="minorHAnsi" w:eastAsiaTheme="minorEastAsia" w:hAnsiTheme="minorHAnsi" w:cstheme="minorBidi"/>
              <w:noProof/>
              <w:kern w:val="2"/>
              <w:sz w:val="24"/>
              <w14:ligatures w14:val="standardContextual"/>
            </w:rPr>
          </w:pPr>
          <w:hyperlink w:anchor="_Toc158799428" w:history="1">
            <w:r w:rsidR="00545738" w:rsidRPr="00182F46">
              <w:rPr>
                <w:rStyle w:val="Hyperlink"/>
                <w:rFonts w:eastAsiaTheme="majorEastAsia"/>
                <w:noProof/>
              </w:rPr>
              <w:t>4.8.</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Opschortende termijn (stand-stilltermijn)</w:t>
            </w:r>
            <w:r w:rsidR="00545738">
              <w:rPr>
                <w:noProof/>
                <w:webHidden/>
              </w:rPr>
              <w:tab/>
            </w:r>
            <w:r w:rsidR="00545738">
              <w:rPr>
                <w:noProof/>
                <w:webHidden/>
              </w:rPr>
              <w:fldChar w:fldCharType="begin"/>
            </w:r>
            <w:r w:rsidR="00545738">
              <w:rPr>
                <w:noProof/>
                <w:webHidden/>
              </w:rPr>
              <w:instrText xml:space="preserve"> PAGEREF _Toc158799428 \h </w:instrText>
            </w:r>
            <w:r w:rsidR="00545738">
              <w:rPr>
                <w:noProof/>
                <w:webHidden/>
              </w:rPr>
            </w:r>
            <w:r w:rsidR="00545738">
              <w:rPr>
                <w:noProof/>
                <w:webHidden/>
              </w:rPr>
              <w:fldChar w:fldCharType="separate"/>
            </w:r>
            <w:r w:rsidR="00545738">
              <w:rPr>
                <w:noProof/>
                <w:webHidden/>
              </w:rPr>
              <w:t>34</w:t>
            </w:r>
            <w:r w:rsidR="00545738">
              <w:rPr>
                <w:noProof/>
                <w:webHidden/>
              </w:rPr>
              <w:fldChar w:fldCharType="end"/>
            </w:r>
          </w:hyperlink>
        </w:p>
        <w:p w14:paraId="76C5F501" w14:textId="75FB0523" w:rsidR="00545738" w:rsidRDefault="00000000">
          <w:pPr>
            <w:pStyle w:val="Inhopg1"/>
            <w:rPr>
              <w:rFonts w:asciiTheme="minorHAnsi" w:eastAsiaTheme="minorEastAsia" w:hAnsiTheme="minorHAnsi" w:cstheme="minorBidi"/>
              <w:b w:val="0"/>
              <w:noProof/>
              <w:kern w:val="2"/>
              <w:sz w:val="24"/>
              <w14:ligatures w14:val="standardContextual"/>
            </w:rPr>
          </w:pPr>
          <w:hyperlink w:anchor="_Toc158799429" w:history="1">
            <w:r w:rsidR="00545738" w:rsidRPr="00182F46">
              <w:rPr>
                <w:rStyle w:val="Hyperlink"/>
                <w:rFonts w:eastAsiaTheme="majorEastAsia"/>
                <w:noProof/>
              </w:rPr>
              <w:t>5.</w:t>
            </w:r>
            <w:r w:rsidR="00545738">
              <w:rPr>
                <w:rFonts w:asciiTheme="minorHAnsi" w:eastAsiaTheme="minorEastAsia" w:hAnsiTheme="minorHAnsi" w:cstheme="minorBidi"/>
                <w:b w:val="0"/>
                <w:noProof/>
                <w:kern w:val="2"/>
                <w:sz w:val="24"/>
                <w14:ligatures w14:val="standardContextual"/>
              </w:rPr>
              <w:tab/>
            </w:r>
            <w:r w:rsidR="00545738" w:rsidRPr="00182F46">
              <w:rPr>
                <w:rStyle w:val="Hyperlink"/>
                <w:rFonts w:eastAsiaTheme="majorEastAsia"/>
                <w:noProof/>
              </w:rPr>
              <w:t>Overeenkomst en voorwaarden</w:t>
            </w:r>
            <w:r w:rsidR="00545738">
              <w:rPr>
                <w:noProof/>
                <w:webHidden/>
              </w:rPr>
              <w:tab/>
            </w:r>
            <w:r w:rsidR="00545738">
              <w:rPr>
                <w:noProof/>
                <w:webHidden/>
              </w:rPr>
              <w:fldChar w:fldCharType="begin"/>
            </w:r>
            <w:r w:rsidR="00545738">
              <w:rPr>
                <w:noProof/>
                <w:webHidden/>
              </w:rPr>
              <w:instrText xml:space="preserve"> PAGEREF _Toc158799429 \h </w:instrText>
            </w:r>
            <w:r w:rsidR="00545738">
              <w:rPr>
                <w:noProof/>
                <w:webHidden/>
              </w:rPr>
            </w:r>
            <w:r w:rsidR="00545738">
              <w:rPr>
                <w:noProof/>
                <w:webHidden/>
              </w:rPr>
              <w:fldChar w:fldCharType="separate"/>
            </w:r>
            <w:r w:rsidR="00545738">
              <w:rPr>
                <w:noProof/>
                <w:webHidden/>
              </w:rPr>
              <w:t>36</w:t>
            </w:r>
            <w:r w:rsidR="00545738">
              <w:rPr>
                <w:noProof/>
                <w:webHidden/>
              </w:rPr>
              <w:fldChar w:fldCharType="end"/>
            </w:r>
          </w:hyperlink>
        </w:p>
        <w:p w14:paraId="235513C9" w14:textId="2956E45E" w:rsidR="00545738" w:rsidRDefault="00000000">
          <w:pPr>
            <w:pStyle w:val="Inhopg2"/>
            <w:rPr>
              <w:rFonts w:asciiTheme="minorHAnsi" w:eastAsiaTheme="minorEastAsia" w:hAnsiTheme="minorHAnsi" w:cstheme="minorBidi"/>
              <w:noProof/>
              <w:kern w:val="2"/>
              <w:sz w:val="24"/>
              <w14:ligatures w14:val="standardContextual"/>
            </w:rPr>
          </w:pPr>
          <w:hyperlink w:anchor="_Toc158799430" w:history="1">
            <w:r w:rsidR="00545738" w:rsidRPr="00182F46">
              <w:rPr>
                <w:rStyle w:val="Hyperlink"/>
                <w:rFonts w:eastAsiaTheme="majorEastAsia"/>
                <w:i/>
                <w:iCs/>
                <w:noProof/>
              </w:rPr>
              <w:t>5.1.</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Concept Overeenkomst en Algemene Inkoopvoorwaarden</w:t>
            </w:r>
            <w:r w:rsidR="00545738">
              <w:rPr>
                <w:noProof/>
                <w:webHidden/>
              </w:rPr>
              <w:tab/>
            </w:r>
            <w:r w:rsidR="00545738">
              <w:rPr>
                <w:noProof/>
                <w:webHidden/>
              </w:rPr>
              <w:fldChar w:fldCharType="begin"/>
            </w:r>
            <w:r w:rsidR="00545738">
              <w:rPr>
                <w:noProof/>
                <w:webHidden/>
              </w:rPr>
              <w:instrText xml:space="preserve"> PAGEREF _Toc158799430 \h </w:instrText>
            </w:r>
            <w:r w:rsidR="00545738">
              <w:rPr>
                <w:noProof/>
                <w:webHidden/>
              </w:rPr>
            </w:r>
            <w:r w:rsidR="00545738">
              <w:rPr>
                <w:noProof/>
                <w:webHidden/>
              </w:rPr>
              <w:fldChar w:fldCharType="separate"/>
            </w:r>
            <w:r w:rsidR="00545738">
              <w:rPr>
                <w:noProof/>
                <w:webHidden/>
              </w:rPr>
              <w:t>36</w:t>
            </w:r>
            <w:r w:rsidR="00545738">
              <w:rPr>
                <w:noProof/>
                <w:webHidden/>
              </w:rPr>
              <w:fldChar w:fldCharType="end"/>
            </w:r>
          </w:hyperlink>
        </w:p>
        <w:p w14:paraId="11E4D991" w14:textId="0530D81D" w:rsidR="00545738" w:rsidRDefault="00000000">
          <w:pPr>
            <w:pStyle w:val="Inhopg2"/>
            <w:rPr>
              <w:rFonts w:asciiTheme="minorHAnsi" w:eastAsiaTheme="minorEastAsia" w:hAnsiTheme="minorHAnsi" w:cstheme="minorBidi"/>
              <w:noProof/>
              <w:kern w:val="2"/>
              <w:sz w:val="24"/>
              <w14:ligatures w14:val="standardContextual"/>
            </w:rPr>
          </w:pPr>
          <w:hyperlink w:anchor="_Toc158799431" w:history="1">
            <w:r w:rsidR="00545738" w:rsidRPr="00182F46">
              <w:rPr>
                <w:rStyle w:val="Hyperlink"/>
                <w:rFonts w:eastAsiaTheme="majorEastAsia"/>
                <w:noProof/>
              </w:rPr>
              <w:t>5.2.</w:t>
            </w:r>
            <w:r w:rsidR="00545738">
              <w:rPr>
                <w:rFonts w:asciiTheme="minorHAnsi" w:eastAsiaTheme="minorEastAsia" w:hAnsiTheme="minorHAnsi" w:cstheme="minorBidi"/>
                <w:noProof/>
                <w:kern w:val="2"/>
                <w:sz w:val="24"/>
                <w14:ligatures w14:val="standardContextual"/>
              </w:rPr>
              <w:tab/>
            </w:r>
            <w:r w:rsidR="00545738" w:rsidRPr="00182F46">
              <w:rPr>
                <w:rStyle w:val="Hyperlink"/>
                <w:rFonts w:eastAsiaTheme="majorEastAsia"/>
                <w:noProof/>
              </w:rPr>
              <w:t>Privacy en gegevensbescherming</w:t>
            </w:r>
            <w:r w:rsidR="00545738">
              <w:rPr>
                <w:noProof/>
                <w:webHidden/>
              </w:rPr>
              <w:tab/>
            </w:r>
            <w:r w:rsidR="00545738">
              <w:rPr>
                <w:noProof/>
                <w:webHidden/>
              </w:rPr>
              <w:fldChar w:fldCharType="begin"/>
            </w:r>
            <w:r w:rsidR="00545738">
              <w:rPr>
                <w:noProof/>
                <w:webHidden/>
              </w:rPr>
              <w:instrText xml:space="preserve"> PAGEREF _Toc158799431 \h </w:instrText>
            </w:r>
            <w:r w:rsidR="00545738">
              <w:rPr>
                <w:noProof/>
                <w:webHidden/>
              </w:rPr>
            </w:r>
            <w:r w:rsidR="00545738">
              <w:rPr>
                <w:noProof/>
                <w:webHidden/>
              </w:rPr>
              <w:fldChar w:fldCharType="separate"/>
            </w:r>
            <w:r w:rsidR="00545738">
              <w:rPr>
                <w:noProof/>
                <w:webHidden/>
              </w:rPr>
              <w:t>36</w:t>
            </w:r>
            <w:r w:rsidR="00545738">
              <w:rPr>
                <w:noProof/>
                <w:webHidden/>
              </w:rPr>
              <w:fldChar w:fldCharType="end"/>
            </w:r>
          </w:hyperlink>
        </w:p>
        <w:p w14:paraId="137B5776" w14:textId="4E753828" w:rsidR="00545738" w:rsidRDefault="00000000">
          <w:pPr>
            <w:pStyle w:val="Inhopg1"/>
            <w:rPr>
              <w:rFonts w:asciiTheme="minorHAnsi" w:eastAsiaTheme="minorEastAsia" w:hAnsiTheme="minorHAnsi" w:cstheme="minorBidi"/>
              <w:b w:val="0"/>
              <w:noProof/>
              <w:kern w:val="2"/>
              <w:sz w:val="24"/>
              <w14:ligatures w14:val="standardContextual"/>
            </w:rPr>
          </w:pPr>
          <w:hyperlink w:anchor="_Toc158799432" w:history="1">
            <w:r w:rsidR="00545738" w:rsidRPr="00182F46">
              <w:rPr>
                <w:rStyle w:val="Hyperlink"/>
                <w:rFonts w:eastAsiaTheme="majorEastAsia" w:cs="Arial"/>
                <w:bCs/>
                <w:noProof/>
              </w:rPr>
              <w:t>BIJLAGEN</w:t>
            </w:r>
            <w:r w:rsidR="00545738">
              <w:rPr>
                <w:noProof/>
                <w:webHidden/>
              </w:rPr>
              <w:tab/>
            </w:r>
            <w:r w:rsidR="00545738">
              <w:rPr>
                <w:noProof/>
                <w:webHidden/>
              </w:rPr>
              <w:fldChar w:fldCharType="begin"/>
            </w:r>
            <w:r w:rsidR="00545738">
              <w:rPr>
                <w:noProof/>
                <w:webHidden/>
              </w:rPr>
              <w:instrText xml:space="preserve"> PAGEREF _Toc158799432 \h </w:instrText>
            </w:r>
            <w:r w:rsidR="00545738">
              <w:rPr>
                <w:noProof/>
                <w:webHidden/>
              </w:rPr>
            </w:r>
            <w:r w:rsidR="00545738">
              <w:rPr>
                <w:noProof/>
                <w:webHidden/>
              </w:rPr>
              <w:fldChar w:fldCharType="separate"/>
            </w:r>
            <w:r w:rsidR="00545738">
              <w:rPr>
                <w:noProof/>
                <w:webHidden/>
              </w:rPr>
              <w:t>37</w:t>
            </w:r>
            <w:r w:rsidR="00545738">
              <w:rPr>
                <w:noProof/>
                <w:webHidden/>
              </w:rPr>
              <w:fldChar w:fldCharType="end"/>
            </w:r>
          </w:hyperlink>
        </w:p>
        <w:p w14:paraId="0FE449D8" w14:textId="7DD6FDCA" w:rsidR="00FA238A" w:rsidRDefault="00575225" w:rsidP="00545738">
          <w:pPr>
            <w:pStyle w:val="Inhopg2"/>
            <w:tabs>
              <w:tab w:val="clear" w:pos="9061"/>
              <w:tab w:val="left" w:pos="600"/>
              <w:tab w:val="right" w:leader="dot" w:pos="9060"/>
            </w:tabs>
            <w:rPr>
              <w:rStyle w:val="Hyperlink"/>
              <w:noProof/>
              <w:kern w:val="2"/>
              <w14:ligatures w14:val="standardContextual"/>
            </w:rPr>
          </w:pPr>
          <w:r>
            <w:fldChar w:fldCharType="end"/>
          </w:r>
        </w:p>
      </w:sdtContent>
    </w:sdt>
    <w:bookmarkEnd w:id="2" w:displacedByCustomXml="prev"/>
    <w:p w14:paraId="7106EA5D" w14:textId="43F19DC3" w:rsidR="1E88A29E" w:rsidRDefault="1E88A29E" w:rsidP="00545738">
      <w:pPr>
        <w:pStyle w:val="Inhopg2"/>
        <w:tabs>
          <w:tab w:val="clear" w:pos="9061"/>
          <w:tab w:val="left" w:pos="600"/>
          <w:tab w:val="right" w:leader="dot" w:pos="9060"/>
        </w:tabs>
        <w:rPr>
          <w:rStyle w:val="Hyperlink"/>
          <w:kern w:val="2"/>
          <w14:ligatures w14:val="standardContextual"/>
        </w:rPr>
      </w:pPr>
    </w:p>
    <w:p w14:paraId="3552955E" w14:textId="626BCB3E" w:rsidR="00D1511E" w:rsidRDefault="00D1511E" w:rsidP="00545738">
      <w:pPr>
        <w:rPr>
          <w:b/>
          <w:bCs/>
        </w:rPr>
      </w:pPr>
    </w:p>
    <w:p w14:paraId="0D550B85" w14:textId="3C391961" w:rsidR="009C58F0" w:rsidRDefault="009C58F0" w:rsidP="00545738"/>
    <w:p w14:paraId="113DF2E9" w14:textId="77777777" w:rsidR="00D152D7" w:rsidRDefault="00D152D7" w:rsidP="00545738">
      <w:pPr>
        <w:spacing w:after="160" w:line="259" w:lineRule="auto"/>
        <w:rPr>
          <w:rFonts w:ascii="Arial Narrow" w:hAnsi="Arial Narrow"/>
          <w:color w:val="000000"/>
          <w:spacing w:val="20"/>
          <w:sz w:val="36"/>
          <w:szCs w:val="20"/>
          <w:lang w:val="nl" w:eastAsia="en-US"/>
        </w:rPr>
      </w:pPr>
      <w:r>
        <w:br w:type="page"/>
      </w:r>
    </w:p>
    <w:p w14:paraId="12A7B15B" w14:textId="57C3E53B" w:rsidR="009C58F0" w:rsidRPr="00D152D7" w:rsidRDefault="30E3AD06" w:rsidP="00545738">
      <w:pPr>
        <w:pStyle w:val="Kop10"/>
        <w:numPr>
          <w:ilvl w:val="0"/>
          <w:numId w:val="0"/>
        </w:numPr>
        <w:spacing w:after="240"/>
        <w:rPr>
          <w:color w:val="auto"/>
        </w:rPr>
      </w:pPr>
      <w:bookmarkStart w:id="5" w:name="_Toc158799361"/>
      <w:r w:rsidRPr="06624BAB">
        <w:rPr>
          <w:color w:val="auto"/>
        </w:rPr>
        <w:lastRenderedPageBreak/>
        <w:t>BEGRIPPEN</w:t>
      </w:r>
      <w:bookmarkEnd w:id="4"/>
      <w:bookmarkEnd w:id="3"/>
      <w:bookmarkEnd w:id="5"/>
    </w:p>
    <w:p w14:paraId="464BA0D6" w14:textId="3B6C49D7" w:rsidR="009C58F0" w:rsidRDefault="009C58F0" w:rsidP="00545738">
      <w:pPr>
        <w:widowControl w:val="0"/>
        <w:autoSpaceDE w:val="0"/>
        <w:autoSpaceDN w:val="0"/>
        <w:adjustRightInd w:val="0"/>
        <w:rPr>
          <w:rFonts w:cs="Arial"/>
          <w:szCs w:val="20"/>
        </w:rPr>
      </w:pPr>
      <w:r w:rsidRPr="00606CDB">
        <w:rPr>
          <w:rFonts w:cs="Arial"/>
          <w:szCs w:val="20"/>
        </w:rPr>
        <w:t>In deze aanbesteding worden de volgende definities gehanteerd, gebaseerd op de gewijzigde aanbestedingswet 2012:</w:t>
      </w:r>
    </w:p>
    <w:p w14:paraId="4459827D" w14:textId="38EFD6E5" w:rsidR="00960F4C" w:rsidRDefault="00960F4C" w:rsidP="00545738">
      <w:pPr>
        <w:widowControl w:val="0"/>
        <w:autoSpaceDE w:val="0"/>
        <w:autoSpaceDN w:val="0"/>
        <w:adjustRightInd w:val="0"/>
        <w:rPr>
          <w:rFonts w:cs="Arial"/>
          <w:szCs w:val="20"/>
        </w:rPr>
      </w:pPr>
    </w:p>
    <w:p w14:paraId="5E661518" w14:textId="77777777" w:rsidR="009C58F0" w:rsidRPr="00606CDB" w:rsidRDefault="009C58F0" w:rsidP="00545738">
      <w:pPr>
        <w:widowControl w:val="0"/>
        <w:autoSpaceDE w:val="0"/>
        <w:autoSpaceDN w:val="0"/>
        <w:adjustRightInd w:val="0"/>
        <w:rPr>
          <w:rFonts w:cs="Arial"/>
          <w:szCs w:val="20"/>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606"/>
        <w:gridCol w:w="6212"/>
      </w:tblGrid>
      <w:tr w:rsidR="009C58F0" w:rsidRPr="00606CDB" w14:paraId="1CE78D6A" w14:textId="77777777" w:rsidTr="19872925">
        <w:tc>
          <w:tcPr>
            <w:tcW w:w="2606" w:type="dxa"/>
          </w:tcPr>
          <w:p w14:paraId="3F378E35" w14:textId="77777777" w:rsidR="009C58F0" w:rsidRPr="00606CDB" w:rsidRDefault="009C58F0" w:rsidP="00545738">
            <w:pPr>
              <w:widowControl w:val="0"/>
              <w:autoSpaceDE w:val="0"/>
              <w:autoSpaceDN w:val="0"/>
              <w:adjustRightInd w:val="0"/>
              <w:rPr>
                <w:rFonts w:cs="Arial"/>
                <w:b/>
                <w:bCs/>
                <w:szCs w:val="20"/>
              </w:rPr>
            </w:pPr>
            <w:r w:rsidRPr="00606CDB">
              <w:rPr>
                <w:rFonts w:cs="Arial"/>
                <w:b/>
                <w:szCs w:val="20"/>
              </w:rPr>
              <w:t xml:space="preserve"> </w:t>
            </w:r>
            <w:proofErr w:type="spellStart"/>
            <w:r w:rsidRPr="00606CDB">
              <w:rPr>
                <w:rFonts w:cs="Arial"/>
                <w:b/>
                <w:szCs w:val="20"/>
              </w:rPr>
              <w:t>Aw</w:t>
            </w:r>
            <w:proofErr w:type="spellEnd"/>
            <w:r w:rsidRPr="00606CDB">
              <w:rPr>
                <w:rFonts w:cs="Arial"/>
                <w:b/>
                <w:szCs w:val="20"/>
              </w:rPr>
              <w:t xml:space="preserve"> 2012</w:t>
            </w:r>
          </w:p>
        </w:tc>
        <w:tc>
          <w:tcPr>
            <w:tcW w:w="6212" w:type="dxa"/>
            <w:vAlign w:val="center"/>
          </w:tcPr>
          <w:p w14:paraId="51574B10" w14:textId="77777777" w:rsidR="009C58F0" w:rsidRPr="00606CDB" w:rsidRDefault="009C58F0" w:rsidP="00545738">
            <w:pPr>
              <w:widowControl w:val="0"/>
              <w:autoSpaceDE w:val="0"/>
              <w:autoSpaceDN w:val="0"/>
              <w:adjustRightInd w:val="0"/>
              <w:rPr>
                <w:rFonts w:cs="Arial"/>
                <w:bCs/>
                <w:szCs w:val="20"/>
              </w:rPr>
            </w:pPr>
            <w:r w:rsidRPr="00606CDB">
              <w:rPr>
                <w:rFonts w:cs="Arial"/>
                <w:bCs/>
                <w:szCs w:val="20"/>
              </w:rPr>
              <w:t>Aanbestedingswet 2012, waarmee Nederland invulling geeft aan de Europese richtlijnen voor aanbes</w:t>
            </w:r>
            <w:r w:rsidRPr="004842D7">
              <w:rPr>
                <w:rFonts w:cs="Arial"/>
                <w:bCs/>
                <w:szCs w:val="20"/>
              </w:rPr>
              <w:t>teden</w:t>
            </w:r>
            <w:r w:rsidRPr="007A03A1">
              <w:rPr>
                <w:rFonts w:cs="Arial"/>
                <w:bCs/>
                <w:szCs w:val="20"/>
              </w:rPr>
              <w:t>.</w:t>
            </w:r>
          </w:p>
        </w:tc>
      </w:tr>
      <w:tr w:rsidR="009C58F0" w:rsidRPr="00606CDB" w14:paraId="0303E4F6" w14:textId="77777777" w:rsidTr="19872925">
        <w:tc>
          <w:tcPr>
            <w:tcW w:w="2606" w:type="dxa"/>
          </w:tcPr>
          <w:p w14:paraId="7A28E4DC" w14:textId="1BE784B9" w:rsidR="009C58F0" w:rsidRPr="00606CDB" w:rsidRDefault="00CD55A9" w:rsidP="00545738">
            <w:pPr>
              <w:widowControl w:val="0"/>
              <w:autoSpaceDE w:val="0"/>
              <w:autoSpaceDN w:val="0"/>
              <w:adjustRightInd w:val="0"/>
              <w:rPr>
                <w:rFonts w:cs="Arial"/>
                <w:b/>
                <w:szCs w:val="20"/>
              </w:rPr>
            </w:pPr>
            <w:r>
              <w:rPr>
                <w:rFonts w:cs="Arial"/>
                <w:b/>
                <w:bCs/>
                <w:szCs w:val="20"/>
              </w:rPr>
              <w:t>Beschrijvend Document</w:t>
            </w:r>
          </w:p>
        </w:tc>
        <w:tc>
          <w:tcPr>
            <w:tcW w:w="6212" w:type="dxa"/>
            <w:vAlign w:val="center"/>
          </w:tcPr>
          <w:p w14:paraId="0DE0C575" w14:textId="36EE2A9F" w:rsidR="009C58F0" w:rsidRPr="00606CDB" w:rsidRDefault="009C58F0" w:rsidP="00545738">
            <w:pPr>
              <w:widowControl w:val="0"/>
              <w:autoSpaceDE w:val="0"/>
              <w:autoSpaceDN w:val="0"/>
              <w:adjustRightInd w:val="0"/>
              <w:rPr>
                <w:rFonts w:cs="Arial"/>
                <w:bCs/>
                <w:szCs w:val="20"/>
              </w:rPr>
            </w:pPr>
            <w:r>
              <w:rPr>
                <w:szCs w:val="20"/>
              </w:rPr>
              <w:t xml:space="preserve">De uitnodiging tot </w:t>
            </w:r>
            <w:r w:rsidR="00076BF8">
              <w:rPr>
                <w:szCs w:val="20"/>
              </w:rPr>
              <w:t>i</w:t>
            </w:r>
            <w:r w:rsidR="0070750B">
              <w:rPr>
                <w:szCs w:val="20"/>
              </w:rPr>
              <w:t>nschrijving</w:t>
            </w:r>
            <w:r>
              <w:rPr>
                <w:szCs w:val="20"/>
              </w:rPr>
              <w:t xml:space="preserve"> inclusief de bijlagen welke ten behoeve van de aanbestedingsprocedure is opgesteld.</w:t>
            </w:r>
          </w:p>
        </w:tc>
      </w:tr>
      <w:tr w:rsidR="009C58F0" w:rsidRPr="00606CDB" w14:paraId="33A9AC64" w14:textId="77777777" w:rsidTr="19872925">
        <w:tc>
          <w:tcPr>
            <w:tcW w:w="2606" w:type="dxa"/>
          </w:tcPr>
          <w:p w14:paraId="47736179" w14:textId="77777777" w:rsidR="009C58F0" w:rsidRPr="00606CDB" w:rsidRDefault="009C58F0" w:rsidP="00545738">
            <w:pPr>
              <w:widowControl w:val="0"/>
              <w:autoSpaceDE w:val="0"/>
              <w:autoSpaceDN w:val="0"/>
              <w:adjustRightInd w:val="0"/>
              <w:rPr>
                <w:rFonts w:cs="Arial"/>
                <w:b/>
                <w:bCs/>
                <w:szCs w:val="20"/>
              </w:rPr>
            </w:pPr>
            <w:r w:rsidRPr="00606CDB">
              <w:rPr>
                <w:rFonts w:cs="Arial"/>
                <w:b/>
                <w:bCs/>
                <w:szCs w:val="20"/>
              </w:rPr>
              <w:t>Bijlage</w:t>
            </w:r>
          </w:p>
        </w:tc>
        <w:tc>
          <w:tcPr>
            <w:tcW w:w="6212" w:type="dxa"/>
            <w:vAlign w:val="center"/>
          </w:tcPr>
          <w:p w14:paraId="306F29F7" w14:textId="2DFF029E" w:rsidR="009C58F0" w:rsidRPr="00606CDB" w:rsidRDefault="009C58F0" w:rsidP="00545738">
            <w:pPr>
              <w:widowControl w:val="0"/>
              <w:autoSpaceDE w:val="0"/>
              <w:autoSpaceDN w:val="0"/>
              <w:adjustRightInd w:val="0"/>
              <w:rPr>
                <w:rFonts w:cs="Arial"/>
                <w:bCs/>
                <w:szCs w:val="20"/>
              </w:rPr>
            </w:pPr>
            <w:r w:rsidRPr="00606CDB">
              <w:rPr>
                <w:rFonts w:cs="Arial"/>
                <w:bCs/>
                <w:szCs w:val="20"/>
              </w:rPr>
              <w:t xml:space="preserve">Een document dat bij </w:t>
            </w:r>
            <w:r w:rsidR="00237D00">
              <w:t>d</w:t>
            </w:r>
            <w:r w:rsidR="009422A1">
              <w:t>it</w:t>
            </w:r>
            <w:r w:rsidR="00237D00">
              <w:t xml:space="preserve"> </w:t>
            </w:r>
            <w:r w:rsidR="00CD55A9">
              <w:t>Beschrijvend Document</w:t>
            </w:r>
            <w:r w:rsidRPr="00606CDB">
              <w:rPr>
                <w:rFonts w:cs="Arial"/>
                <w:bCs/>
                <w:szCs w:val="20"/>
              </w:rPr>
              <w:t xml:space="preserve"> is gevoegd. Een Bijlage is onlosmakelijk onderdeel van </w:t>
            </w:r>
            <w:r w:rsidR="00237D00">
              <w:t xml:space="preserve">deze </w:t>
            </w:r>
            <w:r w:rsidR="00CD55A9">
              <w:t>Beschrijvend Document</w:t>
            </w:r>
            <w:r w:rsidR="00237D00">
              <w:t>.</w:t>
            </w:r>
          </w:p>
        </w:tc>
      </w:tr>
      <w:tr w:rsidR="009C58F0" w:rsidRPr="00606CDB" w14:paraId="5E995C6E" w14:textId="77777777" w:rsidTr="19872925">
        <w:tc>
          <w:tcPr>
            <w:tcW w:w="2606" w:type="dxa"/>
          </w:tcPr>
          <w:p w14:paraId="0F4752FF" w14:textId="77777777" w:rsidR="009C58F0" w:rsidRPr="00606CDB" w:rsidRDefault="009C58F0" w:rsidP="00545738">
            <w:pPr>
              <w:widowControl w:val="0"/>
              <w:autoSpaceDE w:val="0"/>
              <w:autoSpaceDN w:val="0"/>
              <w:adjustRightInd w:val="0"/>
              <w:rPr>
                <w:rFonts w:cs="Arial"/>
                <w:b/>
                <w:szCs w:val="20"/>
              </w:rPr>
            </w:pPr>
            <w:r w:rsidRPr="00606CDB">
              <w:rPr>
                <w:rFonts w:cs="Arial"/>
                <w:b/>
                <w:szCs w:val="20"/>
              </w:rPr>
              <w:t>Geschiktheidseisen</w:t>
            </w:r>
          </w:p>
        </w:tc>
        <w:tc>
          <w:tcPr>
            <w:tcW w:w="6212" w:type="dxa"/>
            <w:vAlign w:val="center"/>
          </w:tcPr>
          <w:p w14:paraId="3E47ABDF" w14:textId="78979BCB" w:rsidR="009C58F0" w:rsidRPr="00606CDB" w:rsidRDefault="009C58F0" w:rsidP="00545738">
            <w:pPr>
              <w:widowControl w:val="0"/>
              <w:autoSpaceDE w:val="0"/>
              <w:autoSpaceDN w:val="0"/>
              <w:adjustRightInd w:val="0"/>
              <w:rPr>
                <w:rFonts w:cs="Arial"/>
                <w:szCs w:val="20"/>
              </w:rPr>
            </w:pPr>
            <w:r w:rsidRPr="00606CDB">
              <w:rPr>
                <w:rFonts w:cs="Arial"/>
                <w:szCs w:val="20"/>
              </w:rPr>
              <w:t xml:space="preserve">Eisen die worden gebruikt om de geschiktheid van een </w:t>
            </w:r>
            <w:r w:rsidR="0070750B">
              <w:rPr>
                <w:rFonts w:cs="Arial"/>
                <w:szCs w:val="20"/>
              </w:rPr>
              <w:t>Inschrijver</w:t>
            </w:r>
            <w:r w:rsidRPr="00606CDB">
              <w:rPr>
                <w:rFonts w:cs="Arial"/>
                <w:szCs w:val="20"/>
              </w:rPr>
              <w:t xml:space="preserve"> te beoordelen, </w:t>
            </w:r>
            <w:r w:rsidRPr="00606CDB">
              <w:rPr>
                <w:rFonts w:cs="Arial"/>
                <w:bCs/>
                <w:szCs w:val="20"/>
              </w:rPr>
              <w:t xml:space="preserve">zoals genoemd </w:t>
            </w:r>
            <w:r w:rsidRPr="00937A4B">
              <w:rPr>
                <w:rFonts w:cs="Arial"/>
                <w:bCs/>
                <w:szCs w:val="20"/>
              </w:rPr>
              <w:t xml:space="preserve">in § 2.3.6.1 </w:t>
            </w:r>
            <w:proofErr w:type="spellStart"/>
            <w:r w:rsidRPr="00937A4B">
              <w:rPr>
                <w:rFonts w:cs="Arial"/>
                <w:bCs/>
                <w:szCs w:val="20"/>
              </w:rPr>
              <w:t>Aw</w:t>
            </w:r>
            <w:proofErr w:type="spellEnd"/>
            <w:r w:rsidRPr="00937A4B">
              <w:rPr>
                <w:rFonts w:cs="Arial"/>
                <w:bCs/>
                <w:szCs w:val="20"/>
              </w:rPr>
              <w:t xml:space="preserve"> 2012</w:t>
            </w:r>
            <w:r w:rsidR="00937A4B" w:rsidRPr="00937A4B">
              <w:rPr>
                <w:rFonts w:cs="Arial"/>
                <w:bCs/>
                <w:szCs w:val="20"/>
              </w:rPr>
              <w:t xml:space="preserve"> </w:t>
            </w:r>
            <w:r w:rsidRPr="00937A4B">
              <w:rPr>
                <w:rFonts w:cs="Arial"/>
                <w:bCs/>
                <w:szCs w:val="20"/>
              </w:rPr>
              <w:t>en</w:t>
            </w:r>
            <w:r>
              <w:rPr>
                <w:rFonts w:cs="Arial"/>
                <w:bCs/>
                <w:szCs w:val="20"/>
              </w:rPr>
              <w:t xml:space="preserve"> zoals door </w:t>
            </w:r>
            <w:r w:rsidR="00D42C82">
              <w:rPr>
                <w:rFonts w:cs="Arial"/>
                <w:bCs/>
                <w:szCs w:val="20"/>
              </w:rPr>
              <w:t>de aanbestedende dienst</w:t>
            </w:r>
            <w:r>
              <w:rPr>
                <w:rFonts w:cs="Arial"/>
                <w:bCs/>
                <w:szCs w:val="20"/>
              </w:rPr>
              <w:t xml:space="preserve"> van toepassing verklaard in hoofdstuk </w:t>
            </w:r>
            <w:r w:rsidR="008045F8">
              <w:rPr>
                <w:rFonts w:cs="Arial"/>
                <w:bCs/>
                <w:szCs w:val="20"/>
              </w:rPr>
              <w:t>4</w:t>
            </w:r>
            <w:r>
              <w:rPr>
                <w:rFonts w:cs="Arial"/>
                <w:bCs/>
                <w:szCs w:val="20"/>
              </w:rPr>
              <w:t xml:space="preserve"> van </w:t>
            </w:r>
            <w:r>
              <w:t>dit Beschrijvend Document</w:t>
            </w:r>
            <w:r w:rsidRPr="00606CDB">
              <w:rPr>
                <w:rFonts w:cs="Arial"/>
                <w:bCs/>
                <w:szCs w:val="20"/>
              </w:rPr>
              <w:t>.</w:t>
            </w:r>
          </w:p>
        </w:tc>
      </w:tr>
      <w:tr w:rsidR="009C58F0" w:rsidRPr="00606CDB" w14:paraId="43597AC9" w14:textId="77777777" w:rsidTr="19872925">
        <w:tc>
          <w:tcPr>
            <w:tcW w:w="2606" w:type="dxa"/>
          </w:tcPr>
          <w:p w14:paraId="3C7BE0AC" w14:textId="6E22E800" w:rsidR="009C58F0" w:rsidRPr="00606CDB" w:rsidRDefault="0070750B" w:rsidP="00545738">
            <w:pPr>
              <w:widowControl w:val="0"/>
              <w:autoSpaceDE w:val="0"/>
              <w:autoSpaceDN w:val="0"/>
              <w:adjustRightInd w:val="0"/>
              <w:rPr>
                <w:rFonts w:cs="Arial"/>
                <w:szCs w:val="20"/>
              </w:rPr>
            </w:pPr>
            <w:r>
              <w:rPr>
                <w:rFonts w:cs="Arial"/>
                <w:b/>
                <w:bCs/>
                <w:szCs w:val="20"/>
              </w:rPr>
              <w:t>Inschrijver</w:t>
            </w:r>
            <w:r w:rsidR="009C58F0">
              <w:rPr>
                <w:rFonts w:cs="Arial"/>
                <w:b/>
                <w:bCs/>
                <w:szCs w:val="20"/>
              </w:rPr>
              <w:t>(s)</w:t>
            </w:r>
          </w:p>
        </w:tc>
        <w:tc>
          <w:tcPr>
            <w:tcW w:w="6212" w:type="dxa"/>
            <w:vAlign w:val="center"/>
          </w:tcPr>
          <w:p w14:paraId="7766F1DC" w14:textId="55C2C788" w:rsidR="009C58F0" w:rsidRPr="00606CDB" w:rsidRDefault="009C58F0" w:rsidP="00545738">
            <w:pPr>
              <w:widowControl w:val="0"/>
              <w:autoSpaceDE w:val="0"/>
              <w:autoSpaceDN w:val="0"/>
              <w:adjustRightInd w:val="0"/>
              <w:rPr>
                <w:rFonts w:cs="Arial"/>
              </w:rPr>
            </w:pPr>
            <w:r w:rsidRPr="2EEEB836">
              <w:rPr>
                <w:rFonts w:cs="Arial"/>
              </w:rPr>
              <w:t xml:space="preserve">De organisatie (of een combinatie van organisaties) die een </w:t>
            </w:r>
            <w:r w:rsidR="0070750B">
              <w:rPr>
                <w:rFonts w:cs="Arial"/>
              </w:rPr>
              <w:t>Inschrijving</w:t>
            </w:r>
            <w:r w:rsidRPr="2EEEB836">
              <w:rPr>
                <w:rFonts w:cs="Arial"/>
              </w:rPr>
              <w:t xml:space="preserve"> indient op basis van </w:t>
            </w:r>
            <w:r w:rsidR="00FB4A49">
              <w:t>d</w:t>
            </w:r>
            <w:r w:rsidR="009422A1">
              <w:t>it</w:t>
            </w:r>
            <w:r w:rsidR="00FB4A49">
              <w:t xml:space="preserve"> </w:t>
            </w:r>
            <w:r w:rsidR="00CD55A9">
              <w:t>Beschrijvend Document</w:t>
            </w:r>
            <w:r>
              <w:t>,</w:t>
            </w:r>
            <w:r w:rsidR="00307FBB">
              <w:t xml:space="preserve"> </w:t>
            </w:r>
            <w:r>
              <w:t xml:space="preserve">of voornemens is een </w:t>
            </w:r>
            <w:r w:rsidR="0070750B">
              <w:t>Inschrijving</w:t>
            </w:r>
            <w:r>
              <w:t xml:space="preserve"> in te dienen.</w:t>
            </w:r>
          </w:p>
        </w:tc>
      </w:tr>
      <w:tr w:rsidR="009C58F0" w:rsidRPr="00606CDB" w14:paraId="77710322" w14:textId="77777777" w:rsidTr="19872925">
        <w:tc>
          <w:tcPr>
            <w:tcW w:w="2606" w:type="dxa"/>
          </w:tcPr>
          <w:p w14:paraId="5AC84038" w14:textId="71717991" w:rsidR="009C58F0" w:rsidRPr="00606CDB" w:rsidRDefault="0070750B" w:rsidP="00545738">
            <w:pPr>
              <w:widowControl w:val="0"/>
              <w:autoSpaceDE w:val="0"/>
              <w:autoSpaceDN w:val="0"/>
              <w:adjustRightInd w:val="0"/>
              <w:rPr>
                <w:rFonts w:cs="Arial"/>
                <w:szCs w:val="20"/>
              </w:rPr>
            </w:pPr>
            <w:r>
              <w:rPr>
                <w:rFonts w:cs="Arial"/>
                <w:b/>
                <w:szCs w:val="20"/>
              </w:rPr>
              <w:t>Inschrijving</w:t>
            </w:r>
          </w:p>
        </w:tc>
        <w:tc>
          <w:tcPr>
            <w:tcW w:w="6212" w:type="dxa"/>
            <w:vAlign w:val="center"/>
          </w:tcPr>
          <w:p w14:paraId="4F547DF5" w14:textId="32D70C24" w:rsidR="009C58F0" w:rsidRPr="00606CDB" w:rsidRDefault="009C58F0" w:rsidP="00545738">
            <w:pPr>
              <w:widowControl w:val="0"/>
              <w:autoSpaceDE w:val="0"/>
              <w:autoSpaceDN w:val="0"/>
              <w:adjustRightInd w:val="0"/>
              <w:rPr>
                <w:rFonts w:cs="Arial"/>
                <w:szCs w:val="20"/>
              </w:rPr>
            </w:pPr>
            <w:r w:rsidRPr="00606CDB">
              <w:rPr>
                <w:rFonts w:cs="Arial"/>
                <w:szCs w:val="20"/>
              </w:rPr>
              <w:t xml:space="preserve">De door een </w:t>
            </w:r>
            <w:r w:rsidR="0070750B">
              <w:rPr>
                <w:rFonts w:cs="Arial"/>
                <w:szCs w:val="20"/>
              </w:rPr>
              <w:t>Inschrijver</w:t>
            </w:r>
            <w:r w:rsidRPr="00606CDB">
              <w:rPr>
                <w:rFonts w:cs="Arial"/>
                <w:szCs w:val="20"/>
              </w:rPr>
              <w:t xml:space="preserve"> tijdig ingediende aanbieding op basis van </w:t>
            </w:r>
            <w:r w:rsidR="00A65A9B">
              <w:t>d</w:t>
            </w:r>
            <w:r w:rsidR="009422A1">
              <w:t>it</w:t>
            </w:r>
            <w:r w:rsidR="00A65A9B">
              <w:t xml:space="preserve"> </w:t>
            </w:r>
            <w:r w:rsidR="00CD55A9">
              <w:t>Beschrijvend Document</w:t>
            </w:r>
            <w:r w:rsidR="00A65A9B">
              <w:t>.</w:t>
            </w:r>
          </w:p>
        </w:tc>
      </w:tr>
      <w:tr w:rsidR="009C58F0" w:rsidRPr="00606CDB" w14:paraId="149775B5" w14:textId="77777777" w:rsidTr="19872925">
        <w:tc>
          <w:tcPr>
            <w:tcW w:w="2606" w:type="dxa"/>
          </w:tcPr>
          <w:p w14:paraId="4592151B" w14:textId="77777777" w:rsidR="009C58F0" w:rsidRPr="00606CDB" w:rsidRDefault="009C58F0" w:rsidP="00545738">
            <w:pPr>
              <w:widowControl w:val="0"/>
              <w:autoSpaceDE w:val="0"/>
              <w:autoSpaceDN w:val="0"/>
              <w:adjustRightInd w:val="0"/>
              <w:rPr>
                <w:rFonts w:cs="Arial"/>
                <w:szCs w:val="20"/>
              </w:rPr>
            </w:pPr>
            <w:r w:rsidRPr="00606CDB">
              <w:rPr>
                <w:rFonts w:cs="Arial"/>
                <w:b/>
                <w:szCs w:val="20"/>
              </w:rPr>
              <w:t>Nota van inlichtingen</w:t>
            </w:r>
          </w:p>
        </w:tc>
        <w:tc>
          <w:tcPr>
            <w:tcW w:w="6212" w:type="dxa"/>
            <w:vAlign w:val="center"/>
          </w:tcPr>
          <w:p w14:paraId="10407A10" w14:textId="6B8852D2" w:rsidR="009C58F0" w:rsidRPr="00606CDB" w:rsidRDefault="009C58F0" w:rsidP="00545738">
            <w:pPr>
              <w:widowControl w:val="0"/>
              <w:autoSpaceDE w:val="0"/>
              <w:autoSpaceDN w:val="0"/>
              <w:adjustRightInd w:val="0"/>
            </w:pPr>
            <w:r w:rsidRPr="00606CDB">
              <w:rPr>
                <w:rFonts w:cs="Arial"/>
                <w:szCs w:val="17"/>
              </w:rPr>
              <w:t xml:space="preserve">Document waarin de geanonimiseerde vragen van (potentiële) </w:t>
            </w:r>
            <w:r w:rsidR="0070750B">
              <w:rPr>
                <w:rFonts w:cs="Arial"/>
                <w:szCs w:val="17"/>
              </w:rPr>
              <w:t>Inschrijver</w:t>
            </w:r>
            <w:r>
              <w:rPr>
                <w:rFonts w:cs="Arial"/>
                <w:szCs w:val="17"/>
              </w:rPr>
              <w:t>s</w:t>
            </w:r>
            <w:r w:rsidRPr="00606CDB">
              <w:rPr>
                <w:rFonts w:cs="Arial"/>
                <w:szCs w:val="17"/>
              </w:rPr>
              <w:t xml:space="preserve"> en geanonimiseerde antwoorden van </w:t>
            </w:r>
            <w:r w:rsidR="00F211BB">
              <w:rPr>
                <w:rFonts w:cs="Arial"/>
                <w:szCs w:val="17"/>
              </w:rPr>
              <w:t>de aanbestedende dienst</w:t>
            </w:r>
            <w:r w:rsidRPr="00606CDB">
              <w:rPr>
                <w:rFonts w:cs="Arial"/>
                <w:szCs w:val="17"/>
              </w:rPr>
              <w:t xml:space="preserve"> zijn opgenomen, evenals eventuele wijzigingen van</w:t>
            </w:r>
            <w:r>
              <w:t xml:space="preserve"> dit Beschrijvend Document</w:t>
            </w:r>
            <w:r w:rsidRPr="00606CDB">
              <w:rPr>
                <w:rFonts w:cs="Arial"/>
                <w:szCs w:val="17"/>
              </w:rPr>
              <w:t>.</w:t>
            </w:r>
          </w:p>
        </w:tc>
      </w:tr>
      <w:tr w:rsidR="009C58F0" w:rsidRPr="00606CDB" w14:paraId="3961B03B" w14:textId="77777777" w:rsidTr="19872925">
        <w:tc>
          <w:tcPr>
            <w:tcW w:w="2606" w:type="dxa"/>
          </w:tcPr>
          <w:p w14:paraId="118B5595" w14:textId="77777777" w:rsidR="009C58F0" w:rsidRPr="00606CDB" w:rsidRDefault="009C58F0" w:rsidP="00545738">
            <w:pPr>
              <w:widowControl w:val="0"/>
              <w:autoSpaceDE w:val="0"/>
              <w:autoSpaceDN w:val="0"/>
              <w:adjustRightInd w:val="0"/>
              <w:rPr>
                <w:rFonts w:cs="Arial"/>
                <w:b/>
                <w:szCs w:val="20"/>
              </w:rPr>
            </w:pPr>
            <w:r w:rsidRPr="00606CDB">
              <w:rPr>
                <w:rFonts w:cs="Arial"/>
                <w:b/>
                <w:szCs w:val="20"/>
              </w:rPr>
              <w:t>Opdracht</w:t>
            </w:r>
          </w:p>
        </w:tc>
        <w:tc>
          <w:tcPr>
            <w:tcW w:w="6212" w:type="dxa"/>
            <w:vAlign w:val="center"/>
          </w:tcPr>
          <w:p w14:paraId="295EEAC7" w14:textId="076B36BA" w:rsidR="009C58F0" w:rsidRPr="00606CDB" w:rsidRDefault="009C58F0" w:rsidP="00545738">
            <w:pPr>
              <w:widowControl w:val="0"/>
              <w:autoSpaceDE w:val="0"/>
              <w:autoSpaceDN w:val="0"/>
              <w:adjustRightInd w:val="0"/>
              <w:rPr>
                <w:rFonts w:cs="Arial"/>
                <w:szCs w:val="20"/>
              </w:rPr>
            </w:pPr>
            <w:r w:rsidRPr="00606CDB">
              <w:t xml:space="preserve">De door opdrachtnemer op basis van de </w:t>
            </w:r>
            <w:r w:rsidRPr="00232B61">
              <w:t>Overeenkomst</w:t>
            </w:r>
            <w:r w:rsidRPr="00606CDB">
              <w:t xml:space="preserve"> te verlenen diensten/leveringen/werken, te verrichten werkzaamheden en in dat kader te leveren prestaties. </w:t>
            </w:r>
          </w:p>
        </w:tc>
      </w:tr>
      <w:tr w:rsidR="009C58F0" w:rsidRPr="00606CDB" w14:paraId="2D13FE18" w14:textId="77777777" w:rsidTr="19872925">
        <w:tc>
          <w:tcPr>
            <w:tcW w:w="2606" w:type="dxa"/>
          </w:tcPr>
          <w:p w14:paraId="04FD94AA" w14:textId="77777777" w:rsidR="009C58F0" w:rsidRPr="00606CDB" w:rsidRDefault="009C58F0" w:rsidP="00545738">
            <w:pPr>
              <w:widowControl w:val="0"/>
              <w:autoSpaceDE w:val="0"/>
              <w:autoSpaceDN w:val="0"/>
              <w:adjustRightInd w:val="0"/>
              <w:rPr>
                <w:rFonts w:cs="Arial"/>
                <w:b/>
                <w:bCs/>
                <w:szCs w:val="20"/>
              </w:rPr>
            </w:pPr>
            <w:r w:rsidRPr="00606CDB">
              <w:rPr>
                <w:rFonts w:cs="Arial"/>
                <w:b/>
                <w:bCs/>
                <w:szCs w:val="20"/>
              </w:rPr>
              <w:t>Perceel</w:t>
            </w:r>
          </w:p>
        </w:tc>
        <w:tc>
          <w:tcPr>
            <w:tcW w:w="6212" w:type="dxa"/>
            <w:vAlign w:val="center"/>
          </w:tcPr>
          <w:p w14:paraId="0F3CDDC1" w14:textId="77348FE4" w:rsidR="009C58F0" w:rsidRPr="00606CDB" w:rsidRDefault="009C58F0" w:rsidP="00545738">
            <w:pPr>
              <w:widowControl w:val="0"/>
              <w:autoSpaceDE w:val="0"/>
              <w:autoSpaceDN w:val="0"/>
              <w:adjustRightInd w:val="0"/>
              <w:rPr>
                <w:rFonts w:cs="Arial"/>
                <w:szCs w:val="20"/>
              </w:rPr>
            </w:pPr>
            <w:r w:rsidRPr="00606CDB">
              <w:rPr>
                <w:rFonts w:cs="Arial"/>
                <w:szCs w:val="20"/>
              </w:rPr>
              <w:t>Een separaat onderdeel van de Opdracht waarvoor een separate Overeenkomst wordt gegund.</w:t>
            </w:r>
          </w:p>
        </w:tc>
      </w:tr>
      <w:tr w:rsidR="009C58F0" w:rsidRPr="00606CDB" w14:paraId="4049A8BE" w14:textId="77777777" w:rsidTr="19872925">
        <w:tc>
          <w:tcPr>
            <w:tcW w:w="2606" w:type="dxa"/>
            <w:shd w:val="clear" w:color="auto" w:fill="auto"/>
          </w:tcPr>
          <w:p w14:paraId="7307B568" w14:textId="75329D96" w:rsidR="009C58F0" w:rsidRPr="00606CDB" w:rsidRDefault="009C58F0" w:rsidP="00545738">
            <w:pPr>
              <w:widowControl w:val="0"/>
              <w:autoSpaceDE w:val="0"/>
              <w:autoSpaceDN w:val="0"/>
              <w:adjustRightInd w:val="0"/>
              <w:rPr>
                <w:rFonts w:cs="Arial"/>
                <w:szCs w:val="20"/>
              </w:rPr>
            </w:pPr>
            <w:r w:rsidRPr="00606CDB">
              <w:rPr>
                <w:rFonts w:cs="Arial"/>
                <w:b/>
                <w:bCs/>
                <w:szCs w:val="20"/>
              </w:rPr>
              <w:t>Overeenkomst</w:t>
            </w:r>
          </w:p>
        </w:tc>
        <w:tc>
          <w:tcPr>
            <w:tcW w:w="6212" w:type="dxa"/>
            <w:vAlign w:val="center"/>
          </w:tcPr>
          <w:p w14:paraId="09C75D0E" w14:textId="17BE5F3C" w:rsidR="009C58F0" w:rsidRPr="00606CDB" w:rsidRDefault="009C58F0" w:rsidP="00545738">
            <w:pPr>
              <w:widowControl w:val="0"/>
              <w:autoSpaceDE w:val="0"/>
              <w:autoSpaceDN w:val="0"/>
              <w:adjustRightInd w:val="0"/>
              <w:rPr>
                <w:rFonts w:cs="Arial"/>
                <w:bCs/>
                <w:szCs w:val="20"/>
              </w:rPr>
            </w:pPr>
            <w:r w:rsidRPr="00606CDB">
              <w:rPr>
                <w:rFonts w:cs="Arial"/>
                <w:bCs/>
                <w:szCs w:val="20"/>
              </w:rPr>
              <w:t xml:space="preserve">Contract tussen </w:t>
            </w:r>
            <w:r w:rsidR="00F211BB">
              <w:rPr>
                <w:rFonts w:cs="Arial"/>
                <w:bCs/>
                <w:szCs w:val="20"/>
              </w:rPr>
              <w:t>de aanbestedende dienst</w:t>
            </w:r>
            <w:r w:rsidRPr="00606CDB">
              <w:rPr>
                <w:rFonts w:cs="Arial"/>
                <w:bCs/>
                <w:szCs w:val="20"/>
              </w:rPr>
              <w:t xml:space="preserve"> en de </w:t>
            </w:r>
            <w:r w:rsidR="0070750B">
              <w:rPr>
                <w:rFonts w:cs="Arial"/>
                <w:bCs/>
                <w:szCs w:val="20"/>
              </w:rPr>
              <w:t>Inschrijver</w:t>
            </w:r>
            <w:r w:rsidRPr="00606CDB">
              <w:rPr>
                <w:rFonts w:cs="Arial"/>
                <w:bCs/>
                <w:szCs w:val="20"/>
              </w:rPr>
              <w:t xml:space="preserve"> aan wie de Opdracht gegund is waarin de voorwaarden betreffende </w:t>
            </w:r>
            <w:r w:rsidRPr="00606CDB">
              <w:rPr>
                <w:rFonts w:cs="Arial"/>
                <w:szCs w:val="20"/>
              </w:rPr>
              <w:t>de Opdracht</w:t>
            </w:r>
            <w:r w:rsidRPr="00606CDB">
              <w:rPr>
                <w:rFonts w:cs="Arial"/>
                <w:bCs/>
                <w:szCs w:val="20"/>
              </w:rPr>
              <w:t xml:space="preserve"> zijn vastgelegd.</w:t>
            </w:r>
          </w:p>
        </w:tc>
      </w:tr>
      <w:tr w:rsidR="009C58F0" w:rsidRPr="00606CDB" w14:paraId="6675DB52" w14:textId="77777777" w:rsidTr="198729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06" w:type="dxa"/>
            <w:tcBorders>
              <w:top w:val="single" w:sz="4" w:space="0" w:color="auto"/>
              <w:left w:val="single" w:sz="4" w:space="0" w:color="auto"/>
              <w:bottom w:val="single" w:sz="4" w:space="0" w:color="auto"/>
              <w:right w:val="single" w:sz="4" w:space="0" w:color="auto"/>
            </w:tcBorders>
            <w:shd w:val="clear" w:color="auto" w:fill="auto"/>
          </w:tcPr>
          <w:p w14:paraId="64DB65E0" w14:textId="77777777" w:rsidR="009C58F0" w:rsidRPr="00606CDB" w:rsidRDefault="009C58F0" w:rsidP="00545738">
            <w:pPr>
              <w:widowControl w:val="0"/>
              <w:autoSpaceDE w:val="0"/>
              <w:autoSpaceDN w:val="0"/>
              <w:adjustRightInd w:val="0"/>
              <w:rPr>
                <w:rFonts w:cs="Arial"/>
                <w:b/>
                <w:bCs/>
                <w:szCs w:val="20"/>
              </w:rPr>
            </w:pPr>
            <w:r w:rsidRPr="00606CDB">
              <w:rPr>
                <w:rFonts w:cs="Arial"/>
                <w:b/>
                <w:bCs/>
                <w:szCs w:val="20"/>
              </w:rPr>
              <w:t>UEA</w:t>
            </w:r>
          </w:p>
        </w:tc>
        <w:tc>
          <w:tcPr>
            <w:tcW w:w="6212" w:type="dxa"/>
            <w:tcBorders>
              <w:top w:val="single" w:sz="4" w:space="0" w:color="auto"/>
              <w:left w:val="single" w:sz="4" w:space="0" w:color="auto"/>
              <w:bottom w:val="single" w:sz="4" w:space="0" w:color="auto"/>
              <w:right w:val="single" w:sz="4" w:space="0" w:color="auto"/>
            </w:tcBorders>
            <w:shd w:val="clear" w:color="auto" w:fill="auto"/>
            <w:vAlign w:val="center"/>
          </w:tcPr>
          <w:p w14:paraId="4FE02EF2" w14:textId="42F5D9C7" w:rsidR="009C58F0" w:rsidRPr="00606CDB" w:rsidRDefault="009C58F0" w:rsidP="00545738">
            <w:pPr>
              <w:widowControl w:val="0"/>
              <w:autoSpaceDE w:val="0"/>
              <w:autoSpaceDN w:val="0"/>
              <w:adjustRightInd w:val="0"/>
            </w:pPr>
            <w:r w:rsidRPr="00606CDB">
              <w:t xml:space="preserve">Uniform Europees Aanbestedingsdocument, zoals nader uitgewerkt in de </w:t>
            </w:r>
            <w:proofErr w:type="spellStart"/>
            <w:r w:rsidRPr="00606CDB">
              <w:t>Aw</w:t>
            </w:r>
            <w:proofErr w:type="spellEnd"/>
            <w:r w:rsidRPr="00606CDB">
              <w:t xml:space="preserve"> 2012</w:t>
            </w:r>
            <w:r>
              <w:t xml:space="preserve"> en bijgevoegd in B</w:t>
            </w:r>
            <w:r w:rsidRPr="00606CDB">
              <w:t xml:space="preserve">ijlage </w:t>
            </w:r>
            <w:r w:rsidR="004C4CF4">
              <w:t>1</w:t>
            </w:r>
            <w:r w:rsidRPr="00606CDB">
              <w:t xml:space="preserve"> bij </w:t>
            </w:r>
            <w:r>
              <w:t>dit Beschrijvend Document</w:t>
            </w:r>
            <w:r w:rsidRPr="00606CDB">
              <w:t>.</w:t>
            </w:r>
          </w:p>
        </w:tc>
      </w:tr>
      <w:tr w:rsidR="009C58F0" w:rsidRPr="00606CDB" w14:paraId="4517CAD9" w14:textId="77777777" w:rsidTr="19872925">
        <w:tc>
          <w:tcPr>
            <w:tcW w:w="2606" w:type="dxa"/>
          </w:tcPr>
          <w:p w14:paraId="526BB7B9" w14:textId="77777777" w:rsidR="009C58F0" w:rsidRPr="00606CDB" w:rsidRDefault="009C58F0" w:rsidP="00545738">
            <w:pPr>
              <w:widowControl w:val="0"/>
              <w:autoSpaceDE w:val="0"/>
              <w:autoSpaceDN w:val="0"/>
              <w:adjustRightInd w:val="0"/>
              <w:rPr>
                <w:rFonts w:cs="Arial"/>
                <w:b/>
                <w:bCs/>
                <w:szCs w:val="20"/>
              </w:rPr>
            </w:pPr>
            <w:r w:rsidRPr="00606CDB">
              <w:rPr>
                <w:rFonts w:cs="Arial"/>
                <w:b/>
                <w:bCs/>
                <w:szCs w:val="20"/>
              </w:rPr>
              <w:t>Uitsluitingsgronden</w:t>
            </w:r>
          </w:p>
        </w:tc>
        <w:tc>
          <w:tcPr>
            <w:tcW w:w="6212" w:type="dxa"/>
            <w:vAlign w:val="center"/>
          </w:tcPr>
          <w:p w14:paraId="0974135F" w14:textId="5A47C26A" w:rsidR="009C58F0" w:rsidRPr="00606CDB" w:rsidRDefault="009C58F0" w:rsidP="00545738">
            <w:pPr>
              <w:widowControl w:val="0"/>
              <w:autoSpaceDE w:val="0"/>
              <w:autoSpaceDN w:val="0"/>
              <w:adjustRightInd w:val="0"/>
              <w:rPr>
                <w:rFonts w:cs="Arial"/>
                <w:bCs/>
                <w:szCs w:val="20"/>
              </w:rPr>
            </w:pPr>
            <w:r w:rsidRPr="00606CDB">
              <w:rPr>
                <w:rFonts w:cs="Arial"/>
                <w:bCs/>
                <w:szCs w:val="20"/>
              </w:rPr>
              <w:t>D</w:t>
            </w:r>
            <w:r w:rsidRPr="00232B61">
              <w:rPr>
                <w:rFonts w:cs="Arial"/>
                <w:bCs/>
                <w:szCs w:val="20"/>
              </w:rPr>
              <w:t xml:space="preserve">e gronden van uitsluiting zoals genoemd in artikel 2.86 en 2.87 </w:t>
            </w:r>
            <w:proofErr w:type="spellStart"/>
            <w:r w:rsidRPr="00232B61">
              <w:rPr>
                <w:rFonts w:cs="Arial"/>
                <w:bCs/>
                <w:szCs w:val="20"/>
              </w:rPr>
              <w:t>Aw</w:t>
            </w:r>
            <w:proofErr w:type="spellEnd"/>
            <w:r w:rsidRPr="00232B61">
              <w:rPr>
                <w:rFonts w:cs="Arial"/>
                <w:bCs/>
                <w:szCs w:val="20"/>
              </w:rPr>
              <w:t xml:space="preserve"> 2012</w:t>
            </w:r>
            <w:r w:rsidR="00937A4B">
              <w:rPr>
                <w:rFonts w:cs="Arial"/>
                <w:bCs/>
                <w:szCs w:val="20"/>
              </w:rPr>
              <w:t xml:space="preserve"> </w:t>
            </w:r>
            <w:r>
              <w:rPr>
                <w:rFonts w:cs="Arial"/>
                <w:bCs/>
                <w:szCs w:val="20"/>
              </w:rPr>
              <w:t xml:space="preserve">en </w:t>
            </w:r>
            <w:r w:rsidRPr="004C4CF4">
              <w:rPr>
                <w:rFonts w:cs="Arial"/>
                <w:bCs/>
                <w:szCs w:val="20"/>
              </w:rPr>
              <w:t xml:space="preserve">zoals door </w:t>
            </w:r>
            <w:r w:rsidR="001A616E" w:rsidRPr="004C4CF4">
              <w:rPr>
                <w:rFonts w:cs="Arial"/>
                <w:bCs/>
                <w:szCs w:val="20"/>
              </w:rPr>
              <w:t>de aanbestedende dienst</w:t>
            </w:r>
            <w:r w:rsidRPr="004C4CF4">
              <w:rPr>
                <w:rFonts w:cs="Arial"/>
                <w:bCs/>
                <w:szCs w:val="20"/>
              </w:rPr>
              <w:t xml:space="preserve"> van toepassing verklaard in hoofdstuk </w:t>
            </w:r>
            <w:r w:rsidR="00265256" w:rsidRPr="004C4CF4">
              <w:rPr>
                <w:rFonts w:cs="Arial"/>
                <w:bCs/>
                <w:szCs w:val="20"/>
              </w:rPr>
              <w:t>4</w:t>
            </w:r>
            <w:r w:rsidRPr="004C4CF4">
              <w:rPr>
                <w:rFonts w:cs="Arial"/>
                <w:bCs/>
                <w:szCs w:val="20"/>
              </w:rPr>
              <w:t xml:space="preserve"> van dit Beschrijvend </w:t>
            </w:r>
            <w:r>
              <w:rPr>
                <w:rFonts w:cs="Arial"/>
                <w:bCs/>
                <w:szCs w:val="20"/>
              </w:rPr>
              <w:t>Document</w:t>
            </w:r>
            <w:r w:rsidRPr="00606CDB">
              <w:rPr>
                <w:rFonts w:cs="Arial"/>
                <w:bCs/>
                <w:szCs w:val="20"/>
              </w:rPr>
              <w:t>.</w:t>
            </w:r>
          </w:p>
        </w:tc>
      </w:tr>
    </w:tbl>
    <w:p w14:paraId="48D7F55C" w14:textId="64674EF0" w:rsidR="009C58F0" w:rsidRPr="00606CDB" w:rsidRDefault="00CE66D2" w:rsidP="00545738">
      <w:pPr>
        <w:pStyle w:val="Kop10"/>
        <w:spacing w:after="280"/>
      </w:pPr>
      <w:bookmarkStart w:id="6" w:name="_Toc158799362"/>
      <w:r>
        <w:lastRenderedPageBreak/>
        <w:t>Algemene informatie</w:t>
      </w:r>
      <w:bookmarkEnd w:id="6"/>
    </w:p>
    <w:p w14:paraId="1B769274" w14:textId="77852DCF" w:rsidR="008B44C3" w:rsidRPr="00E00D3D" w:rsidRDefault="008B44C3" w:rsidP="00545738">
      <w:pPr>
        <w:rPr>
          <w:rFonts w:cs="Arial"/>
        </w:rPr>
      </w:pPr>
      <w:r w:rsidRPr="00E00D3D">
        <w:rPr>
          <w:rFonts w:cs="Arial"/>
        </w:rPr>
        <w:t xml:space="preserve">De aanbestedende dienst is de rechtspersoon </w:t>
      </w:r>
      <w:r>
        <w:rPr>
          <w:rFonts w:cs="Arial"/>
        </w:rPr>
        <w:t>Hogeschool Rotterdam</w:t>
      </w:r>
      <w:r w:rsidRPr="00E00D3D">
        <w:rPr>
          <w:rFonts w:cs="Arial"/>
        </w:rPr>
        <w:t xml:space="preserve"> met al aan haar gelieerde onderdelen (hierna: </w:t>
      </w:r>
      <w:r>
        <w:rPr>
          <w:rFonts w:cs="Arial"/>
        </w:rPr>
        <w:t>Hogeschool Rotterdam</w:t>
      </w:r>
      <w:r w:rsidRPr="00E00D3D">
        <w:rPr>
          <w:rFonts w:cs="Arial"/>
        </w:rPr>
        <w:t xml:space="preserve"> en/of aanbestedende dienst</w:t>
      </w:r>
      <w:r>
        <w:rPr>
          <w:rFonts w:cs="Arial"/>
        </w:rPr>
        <w:t xml:space="preserve"> en/of Opdrachtgever</w:t>
      </w:r>
      <w:r w:rsidRPr="00E00D3D">
        <w:rPr>
          <w:rFonts w:cs="Arial"/>
        </w:rPr>
        <w:t xml:space="preserve">) </w:t>
      </w:r>
      <w:r w:rsidRPr="00FC693E">
        <w:rPr>
          <w:rFonts w:cs="Arial"/>
        </w:rPr>
        <w:t xml:space="preserve">conform </w:t>
      </w:r>
      <w:r w:rsidR="008D7479" w:rsidRPr="00FC693E">
        <w:rPr>
          <w:rFonts w:cs="Arial"/>
        </w:rPr>
        <w:t xml:space="preserve">de begripsbepalingen van </w:t>
      </w:r>
      <w:r w:rsidR="0000082E" w:rsidRPr="00FC693E">
        <w:rPr>
          <w:rFonts w:cs="Arial"/>
        </w:rPr>
        <w:t xml:space="preserve">artikel 1.1 </w:t>
      </w:r>
      <w:r w:rsidR="00FC693E" w:rsidRPr="00FC693E">
        <w:rPr>
          <w:rFonts w:cs="Arial"/>
        </w:rPr>
        <w:t xml:space="preserve">van </w:t>
      </w:r>
      <w:r w:rsidR="00E50D10">
        <w:rPr>
          <w:rFonts w:cs="Arial"/>
        </w:rPr>
        <w:t>de</w:t>
      </w:r>
      <w:r w:rsidR="002A5B60">
        <w:rPr>
          <w:rFonts w:cs="Arial"/>
        </w:rPr>
        <w:t xml:space="preserve"> Aanbestedingswet</w:t>
      </w:r>
      <w:r w:rsidR="00BC1CA6">
        <w:rPr>
          <w:rFonts w:cs="Arial"/>
        </w:rPr>
        <w:t>. Daarmee is Hogeschool Rotterdam</w:t>
      </w:r>
      <w:r w:rsidR="002A5B60">
        <w:rPr>
          <w:rFonts w:cs="Arial"/>
        </w:rPr>
        <w:t xml:space="preserve"> </w:t>
      </w:r>
      <w:r w:rsidR="00FC693E" w:rsidRPr="00FC693E">
        <w:rPr>
          <w:rFonts w:cs="Arial"/>
        </w:rPr>
        <w:t>een publiekrechtelijke instelling</w:t>
      </w:r>
      <w:r w:rsidRPr="00FC693E">
        <w:rPr>
          <w:rFonts w:cs="Arial"/>
        </w:rPr>
        <w:t xml:space="preserve">. Als </w:t>
      </w:r>
      <w:r w:rsidRPr="00E00D3D">
        <w:rPr>
          <w:rFonts w:cs="Arial"/>
        </w:rPr>
        <w:t xml:space="preserve">zodanig is </w:t>
      </w:r>
      <w:r>
        <w:rPr>
          <w:rFonts w:cs="Arial"/>
        </w:rPr>
        <w:t>Hogeschool Rotterdam</w:t>
      </w:r>
      <w:r w:rsidRPr="00E00D3D">
        <w:rPr>
          <w:rFonts w:cs="Arial"/>
        </w:rPr>
        <w:t xml:space="preserve"> verplicht haar inkopen met een geraamde contractwaarde die de geldende Europese drempelbedragen overschrijdt, Europees aan te besteden conform de Aanbestedingswet</w:t>
      </w:r>
      <w:r w:rsidR="005C2F13">
        <w:rPr>
          <w:rFonts w:cs="Arial"/>
        </w:rPr>
        <w:t>.</w:t>
      </w:r>
    </w:p>
    <w:p w14:paraId="2EDD283C" w14:textId="77777777" w:rsidR="008B44C3" w:rsidRDefault="008B44C3" w:rsidP="00545738">
      <w:pPr>
        <w:rPr>
          <w:rFonts w:cs="Arial"/>
        </w:rPr>
      </w:pPr>
    </w:p>
    <w:p w14:paraId="73B45100" w14:textId="114ED82F" w:rsidR="008B44C3" w:rsidRPr="00E00D3D" w:rsidRDefault="008B44C3" w:rsidP="00545738">
      <w:pPr>
        <w:rPr>
          <w:rFonts w:cs="Arial"/>
        </w:rPr>
      </w:pPr>
      <w:r w:rsidRPr="6D278FA4">
        <w:rPr>
          <w:rFonts w:cs="Arial"/>
        </w:rPr>
        <w:t xml:space="preserve">De doelstelling van deze aanbestedingsprocedure is door gunning een </w:t>
      </w:r>
      <w:r w:rsidR="006B13AD" w:rsidRPr="6D278FA4">
        <w:rPr>
          <w:rFonts w:cs="Arial"/>
        </w:rPr>
        <w:t>O</w:t>
      </w:r>
      <w:r w:rsidRPr="6D278FA4">
        <w:rPr>
          <w:rFonts w:cs="Arial"/>
        </w:rPr>
        <w:t xml:space="preserve">vereenkomst te sluiten met </w:t>
      </w:r>
      <w:r w:rsidR="055DCA64" w:rsidRPr="4CA45295">
        <w:rPr>
          <w:rFonts w:cs="Arial"/>
        </w:rPr>
        <w:t>drie</w:t>
      </w:r>
      <w:r w:rsidRPr="4CA45295">
        <w:rPr>
          <w:rFonts w:cs="Arial"/>
        </w:rPr>
        <w:t xml:space="preserve"> (</w:t>
      </w:r>
      <w:r w:rsidR="52B4FFF5" w:rsidRPr="4CA45295">
        <w:rPr>
          <w:rFonts w:cs="Arial"/>
        </w:rPr>
        <w:t>3</w:t>
      </w:r>
      <w:r w:rsidRPr="4CA45295">
        <w:rPr>
          <w:rFonts w:cs="Arial"/>
        </w:rPr>
        <w:t>) leverancier</w:t>
      </w:r>
      <w:r w:rsidR="00B11837" w:rsidRPr="4CA45295">
        <w:rPr>
          <w:rFonts w:cs="Arial"/>
        </w:rPr>
        <w:t>s</w:t>
      </w:r>
      <w:r w:rsidRPr="6D278FA4">
        <w:rPr>
          <w:rFonts w:cs="Arial"/>
        </w:rPr>
        <w:t xml:space="preserve"> voor </w:t>
      </w:r>
      <w:r w:rsidR="00F9311A" w:rsidRPr="6D278FA4">
        <w:rPr>
          <w:rFonts w:cs="Arial"/>
        </w:rPr>
        <w:t>Schilderwerkzaamheden</w:t>
      </w:r>
      <w:r w:rsidRPr="6D278FA4">
        <w:rPr>
          <w:rFonts w:cs="Arial"/>
        </w:rPr>
        <w:t>. Dit Beschrijvend Document beschrijft alle relevante aspecten van deze Europese openbare aanbestedingsprocedure.</w:t>
      </w:r>
    </w:p>
    <w:p w14:paraId="6794701F" w14:textId="77777777" w:rsidR="008B44C3" w:rsidRPr="00E00D3D" w:rsidRDefault="008B44C3" w:rsidP="00545738">
      <w:pPr>
        <w:rPr>
          <w:rFonts w:cs="Arial"/>
        </w:rPr>
      </w:pPr>
    </w:p>
    <w:p w14:paraId="20CBF9CE" w14:textId="77777777" w:rsidR="00CE66D2" w:rsidRPr="004C4CF4" w:rsidRDefault="00CE66D2" w:rsidP="00545738">
      <w:pPr>
        <w:rPr>
          <w:rFonts w:cs="Arial"/>
          <w:b/>
          <w:bCs/>
        </w:rPr>
      </w:pPr>
      <w:r w:rsidRPr="004C4CF4">
        <w:rPr>
          <w:rFonts w:cs="Arial"/>
          <w:b/>
          <w:bCs/>
        </w:rPr>
        <w:t>Leeswijzer</w:t>
      </w:r>
    </w:p>
    <w:p w14:paraId="4C3B121A" w14:textId="6CC4BADE" w:rsidR="00CE66D2" w:rsidRPr="00CE66D2" w:rsidRDefault="00CE66D2" w:rsidP="00545738">
      <w:pPr>
        <w:rPr>
          <w:rFonts w:cs="Arial"/>
        </w:rPr>
      </w:pPr>
      <w:r w:rsidRPr="00CE66D2">
        <w:rPr>
          <w:rFonts w:cs="Arial"/>
        </w:rPr>
        <w:t>Hoofdstuk 1:</w:t>
      </w:r>
      <w:r w:rsidR="00CC75FC">
        <w:rPr>
          <w:rFonts w:cs="Arial"/>
        </w:rPr>
        <w:t xml:space="preserve"> I</w:t>
      </w:r>
      <w:r w:rsidRPr="00CE66D2">
        <w:rPr>
          <w:rFonts w:cs="Arial"/>
        </w:rPr>
        <w:t>n dit hoofdstuk staan de algemene uitgangspunten zoals de omschrijving van de Opdracht en de looptijd.</w:t>
      </w:r>
    </w:p>
    <w:p w14:paraId="1132471D" w14:textId="77777777" w:rsidR="00CE66D2" w:rsidRPr="00CE66D2" w:rsidRDefault="00CE66D2" w:rsidP="00545738">
      <w:pPr>
        <w:rPr>
          <w:rFonts w:cs="Arial"/>
        </w:rPr>
      </w:pPr>
      <w:r w:rsidRPr="00CE66D2">
        <w:rPr>
          <w:rFonts w:cs="Arial"/>
        </w:rPr>
        <w:t>Hoofdstuk 2: Procedurele bepalingen, zoals de planning, wijze van vragenstellen, wijze van inschrijven en beoordeling.</w:t>
      </w:r>
    </w:p>
    <w:p w14:paraId="50DEEAF1" w14:textId="77777777" w:rsidR="00CE66D2" w:rsidRPr="00CE66D2" w:rsidRDefault="00CE66D2" w:rsidP="00545738">
      <w:pPr>
        <w:rPr>
          <w:rFonts w:cs="Arial"/>
        </w:rPr>
      </w:pPr>
      <w:r w:rsidRPr="00CE66D2">
        <w:rPr>
          <w:rFonts w:cs="Arial"/>
        </w:rPr>
        <w:t>Hoofdstuk 3: Eisen aan de Inschrijving: dit hoofdstuk behandelt de Eisen ten aanzien van de Inschrijving en ziet ook toe op selectie en geschiktheid van de Inschrijver.</w:t>
      </w:r>
    </w:p>
    <w:p w14:paraId="12E7FD5D" w14:textId="77777777" w:rsidR="00CE66D2" w:rsidRDefault="00CE66D2" w:rsidP="00545738">
      <w:pPr>
        <w:rPr>
          <w:rFonts w:cs="Arial"/>
        </w:rPr>
      </w:pPr>
      <w:r w:rsidRPr="00CE66D2">
        <w:rPr>
          <w:rFonts w:cs="Arial"/>
        </w:rPr>
        <w:t>Hoofdstuk 4: Beoordelings- en Gunningscriteria: dit hoofdstuk gaat in op de beoordeling van de ingediende Inschrijvingen.</w:t>
      </w:r>
    </w:p>
    <w:p w14:paraId="2232FF5C" w14:textId="15FFEAE2" w:rsidR="00C12216" w:rsidRPr="00CE66D2" w:rsidRDefault="00C12216" w:rsidP="00545738">
      <w:pPr>
        <w:rPr>
          <w:rFonts w:cs="Arial"/>
        </w:rPr>
      </w:pPr>
      <w:r>
        <w:rPr>
          <w:rFonts w:cs="Arial"/>
        </w:rPr>
        <w:t>Hoofdstuk 5: Overeenkomst en voorwaarden hierin is de conceptovereenkomst en de privacy- en gegevensbeschermingsvoorwaarden opgenomen</w:t>
      </w:r>
    </w:p>
    <w:p w14:paraId="71CC8AE0" w14:textId="716BF654" w:rsidR="005539B7" w:rsidRDefault="00CE66D2" w:rsidP="00545738">
      <w:pPr>
        <w:rPr>
          <w:rFonts w:cs="Arial"/>
        </w:rPr>
      </w:pPr>
      <w:r w:rsidRPr="00CE66D2">
        <w:rPr>
          <w:rFonts w:cs="Arial"/>
        </w:rPr>
        <w:t xml:space="preserve">Bijlagen: Hier vindt u enkele formulieren en aanvullende informatie, waar in dit </w:t>
      </w:r>
      <w:r>
        <w:rPr>
          <w:rFonts w:cs="Arial"/>
        </w:rPr>
        <w:t>document</w:t>
      </w:r>
      <w:r w:rsidRPr="00CE66D2">
        <w:rPr>
          <w:rFonts w:cs="Arial"/>
        </w:rPr>
        <w:t xml:space="preserve"> naar wordt </w:t>
      </w:r>
      <w:proofErr w:type="gramStart"/>
      <w:r w:rsidRPr="00CE66D2">
        <w:rPr>
          <w:rFonts w:cs="Arial"/>
        </w:rPr>
        <w:t>verwezen.</w:t>
      </w:r>
      <w:r w:rsidR="00CA0FB8">
        <w:rPr>
          <w:rFonts w:cs="Arial"/>
        </w:rPr>
        <w:t>.</w:t>
      </w:r>
      <w:proofErr w:type="gramEnd"/>
      <w:r w:rsidR="00CA0FB8">
        <w:rPr>
          <w:rFonts w:cs="Arial"/>
        </w:rPr>
        <w:t xml:space="preserve"> </w:t>
      </w:r>
    </w:p>
    <w:p w14:paraId="574C0EA5" w14:textId="77777777" w:rsidR="009C58F0" w:rsidRDefault="30E3AD06" w:rsidP="00545738">
      <w:pPr>
        <w:pStyle w:val="Kop20"/>
      </w:pPr>
      <w:bookmarkStart w:id="7" w:name="_Toc80953576"/>
      <w:bookmarkStart w:id="8" w:name="_Toc158799363"/>
      <w:r>
        <w:t>Hogeschool Rotterdam</w:t>
      </w:r>
      <w:bookmarkEnd w:id="7"/>
      <w:bookmarkEnd w:id="8"/>
    </w:p>
    <w:p w14:paraId="7B546860" w14:textId="5B145516" w:rsidR="001F4762" w:rsidRPr="001F4762" w:rsidRDefault="001F4762" w:rsidP="00545738">
      <w:pPr>
        <w:rPr>
          <w:b/>
          <w:bCs/>
        </w:rPr>
      </w:pPr>
      <w:r w:rsidRPr="001F4762">
        <w:rPr>
          <w:b/>
          <w:bCs/>
        </w:rPr>
        <w:t>Over Hogeschool Rotterdam</w:t>
      </w:r>
    </w:p>
    <w:p w14:paraId="1BDAB446" w14:textId="126A7D98" w:rsidR="009C58F0" w:rsidRDefault="009C58F0" w:rsidP="00545738">
      <w:pPr>
        <w:rPr>
          <w:color w:val="000000"/>
        </w:rPr>
      </w:pPr>
      <w:r w:rsidRPr="4CA45295">
        <w:rPr>
          <w:color w:val="000000" w:themeColor="text1"/>
        </w:rPr>
        <w:t xml:space="preserve">Bij Hogeschool Rotterdam studeren ruim </w:t>
      </w:r>
      <w:r w:rsidR="00E755D7" w:rsidRPr="002D0BD7">
        <w:rPr>
          <w:color w:val="000000" w:themeColor="text1"/>
        </w:rPr>
        <w:t>40</w:t>
      </w:r>
      <w:r w:rsidR="00A72BC0" w:rsidRPr="002D0BD7">
        <w:rPr>
          <w:color w:val="000000" w:themeColor="text1"/>
        </w:rPr>
        <w:t>.</w:t>
      </w:r>
      <w:r w:rsidR="00625E0A" w:rsidRPr="002D0BD7">
        <w:rPr>
          <w:color w:val="000000" w:themeColor="text1"/>
        </w:rPr>
        <w:t>000</w:t>
      </w:r>
      <w:r w:rsidRPr="00D02404">
        <w:rPr>
          <w:color w:val="000000" w:themeColor="text1"/>
        </w:rPr>
        <w:t xml:space="preserve"> studenten en zijn meer dan </w:t>
      </w:r>
      <w:r w:rsidR="00E4582A" w:rsidRPr="002D0BD7">
        <w:rPr>
          <w:color w:val="000000" w:themeColor="text1"/>
        </w:rPr>
        <w:t>4</w:t>
      </w:r>
      <w:r w:rsidR="00A72BC0" w:rsidRPr="002D0BD7">
        <w:rPr>
          <w:color w:val="000000" w:themeColor="text1"/>
        </w:rPr>
        <w:t>.</w:t>
      </w:r>
      <w:r w:rsidR="00E4582A" w:rsidRPr="002D0BD7">
        <w:rPr>
          <w:color w:val="000000" w:themeColor="text1"/>
        </w:rPr>
        <w:t>000</w:t>
      </w:r>
      <w:r w:rsidRPr="00D02404">
        <w:rPr>
          <w:color w:val="000000" w:themeColor="text1"/>
        </w:rPr>
        <w:t xml:space="preserve"> medewerkers</w:t>
      </w:r>
      <w:r w:rsidRPr="4CA45295">
        <w:rPr>
          <w:color w:val="000000" w:themeColor="text1"/>
        </w:rPr>
        <w:t xml:space="preserve"> werkzaam. Het opleidingsassortiment bestaat uit een breed aanbod in alle onderwijssectoren, met uitzondering van de agrarische sector. Het onderwijs is nauw verweven met de grootstedelijke ontwikkelingen in de regio Rotterdam.</w:t>
      </w:r>
    </w:p>
    <w:p w14:paraId="0376C530" w14:textId="77777777" w:rsidR="001F4762" w:rsidRDefault="001F4762" w:rsidP="00545738">
      <w:pPr>
        <w:rPr>
          <w:color w:val="000000"/>
        </w:rPr>
      </w:pPr>
    </w:p>
    <w:p w14:paraId="06966B9A" w14:textId="77777777" w:rsidR="009C58F0" w:rsidRPr="00606CDB" w:rsidRDefault="009C58F0" w:rsidP="00545738">
      <w:pPr>
        <w:rPr>
          <w:rFonts w:ascii="Times New Roman" w:hAnsi="Times New Roman"/>
          <w:b/>
          <w:szCs w:val="36"/>
        </w:rPr>
      </w:pPr>
      <w:r w:rsidRPr="00606CDB">
        <w:rPr>
          <w:b/>
        </w:rPr>
        <w:t>Onze opdracht</w:t>
      </w:r>
    </w:p>
    <w:p w14:paraId="53AAA8E5" w14:textId="77DA3052" w:rsidR="009C58F0" w:rsidRPr="00606CDB" w:rsidRDefault="007A02E2" w:rsidP="00545738">
      <w:r>
        <w:t xml:space="preserve">Hogeschool Rotterdam leidt </w:t>
      </w:r>
      <w:r w:rsidR="009C58F0" w:rsidRPr="00606CDB">
        <w:t>elke student op tot een professional die een waardevolle bijdrage levert aan de maatschappij. Dat doe</w:t>
      </w:r>
      <w:r w:rsidR="002E5AD1">
        <w:t>t de hogeschool</w:t>
      </w:r>
      <w:r w:rsidR="009C58F0" w:rsidRPr="00606CDB">
        <w:t xml:space="preserve"> in Rotterdam, een internationale en grootstedelijke context. In alles wat wij doen gaan we uit van gelijkwaardigheid, bevorderen we wederzijds respect en werken we emancipatiegericht.</w:t>
      </w:r>
    </w:p>
    <w:p w14:paraId="551E2AA3" w14:textId="77777777" w:rsidR="009C58F0" w:rsidRPr="00606CDB" w:rsidRDefault="009C58F0" w:rsidP="00545738"/>
    <w:p w14:paraId="01569A11" w14:textId="77777777" w:rsidR="009C58F0" w:rsidRPr="00606CDB" w:rsidRDefault="009C58F0" w:rsidP="00545738">
      <w:pPr>
        <w:rPr>
          <w:rFonts w:ascii="Times New Roman" w:hAnsi="Times New Roman"/>
          <w:b/>
          <w:szCs w:val="36"/>
        </w:rPr>
      </w:pPr>
      <w:r w:rsidRPr="00606CDB">
        <w:rPr>
          <w:b/>
        </w:rPr>
        <w:t>Onze visie</w:t>
      </w:r>
    </w:p>
    <w:p w14:paraId="121677C8" w14:textId="66E47624" w:rsidR="005365EF" w:rsidRDefault="009C58F0" w:rsidP="00545738">
      <w:pPr>
        <w:rPr>
          <w:rStyle w:val="Hyperlink"/>
        </w:rPr>
      </w:pPr>
      <w:r w:rsidRPr="00606CDB">
        <w:t xml:space="preserve">Elke student verdient het best mogelijk hoger beroepsonderwijs. Onderwijs waarbij de student gezien en gekend wordt, gelijke kansen krijgt en wordt uitgedaagd het beste uit zichzelf te halen. Docenten, onderzoekers en professionals uit het werkveld leren met en van elkaar om de student van actueel en uitdagend onderwijs te voorzien. Met een diploma van Hogeschool Rotterdam is elke student klaar </w:t>
      </w:r>
      <w:r w:rsidRPr="00606CDB">
        <w:lastRenderedPageBreak/>
        <w:t>voor de wereld van morgen. </w:t>
      </w:r>
      <w:r w:rsidR="005365EF">
        <w:rPr>
          <w:rFonts w:cs="Arial"/>
          <w:szCs w:val="20"/>
        </w:rPr>
        <w:t xml:space="preserve">Meer informatie over Hogeschool Rotterdam is terug te vinden op </w:t>
      </w:r>
      <w:hyperlink r:id="rId11" w:history="1">
        <w:r w:rsidR="005365EF" w:rsidRPr="007808DF">
          <w:rPr>
            <w:rStyle w:val="Hyperlink"/>
          </w:rPr>
          <w:t>www.hogeschoolrotterdam.nl/hogeschool/over-ons/</w:t>
        </w:r>
      </w:hyperlink>
    </w:p>
    <w:p w14:paraId="40DF9E31" w14:textId="77777777" w:rsidR="003867A3" w:rsidRDefault="003867A3" w:rsidP="00545738"/>
    <w:p w14:paraId="63C3E1DA" w14:textId="77777777" w:rsidR="00DE21C9" w:rsidRDefault="003867A3" w:rsidP="00545738">
      <w:pPr>
        <w:pStyle w:val="Kop20"/>
      </w:pPr>
      <w:bookmarkStart w:id="9" w:name="_Toc158799364"/>
      <w:r w:rsidRPr="003336BA">
        <w:t>Duurzaamheid</w:t>
      </w:r>
      <w:bookmarkEnd w:id="9"/>
    </w:p>
    <w:p w14:paraId="237411FB" w14:textId="096F9CD7" w:rsidR="003867A3" w:rsidRDefault="00DE21C9" w:rsidP="00545738">
      <w:pPr>
        <w:rPr>
          <w:rFonts w:eastAsiaTheme="minorEastAsia" w:cs="Arial"/>
          <w:szCs w:val="20"/>
        </w:rPr>
      </w:pPr>
      <w:r w:rsidRPr="000A453F">
        <w:t>Hogeschool Rott</w:t>
      </w:r>
      <w:r w:rsidR="000A453F" w:rsidRPr="000A453F">
        <w:t>e</w:t>
      </w:r>
      <w:r w:rsidRPr="000A453F">
        <w:t xml:space="preserve">rdam hecht veel waarde aan </w:t>
      </w:r>
      <w:r w:rsidRPr="009623D2">
        <w:rPr>
          <w:rFonts w:cs="Arial"/>
          <w:iCs/>
          <w:kern w:val="10"/>
          <w:szCs w:val="19"/>
        </w:rPr>
        <w:t>Maatschappelijk Verantwoord Ondernemen (MVO)</w:t>
      </w:r>
      <w:r>
        <w:rPr>
          <w:rFonts w:cs="Arial"/>
          <w:iCs/>
          <w:kern w:val="10"/>
          <w:szCs w:val="19"/>
        </w:rPr>
        <w:t xml:space="preserve"> en streeft</w:t>
      </w:r>
      <w:r w:rsidR="004A37B4">
        <w:rPr>
          <w:rFonts w:cs="Arial"/>
          <w:szCs w:val="20"/>
        </w:rPr>
        <w:t xml:space="preserve"> naar </w:t>
      </w:r>
      <w:r w:rsidR="004A37B4" w:rsidRPr="00DB7DDF">
        <w:rPr>
          <w:rFonts w:cs="Arial"/>
          <w:szCs w:val="20"/>
        </w:rPr>
        <w:t>verdere verduurzaming van de bedrijfsvoering</w:t>
      </w:r>
      <w:r w:rsidR="00556183">
        <w:rPr>
          <w:rFonts w:cs="Arial"/>
          <w:szCs w:val="20"/>
        </w:rPr>
        <w:t xml:space="preserve">. </w:t>
      </w:r>
      <w:r w:rsidR="004A37B4" w:rsidRPr="00DB7DDF">
        <w:rPr>
          <w:rFonts w:cs="Arial"/>
          <w:szCs w:val="20"/>
        </w:rPr>
        <w:t xml:space="preserve">Op de webpagina </w:t>
      </w:r>
      <w:hyperlink r:id="rId12" w:history="1">
        <w:r w:rsidR="004A37B4" w:rsidRPr="00DB7DDF">
          <w:rPr>
            <w:rStyle w:val="Hyperlink"/>
            <w:rFonts w:eastAsia="Calibri" w:cs="Arial"/>
            <w:szCs w:val="20"/>
          </w:rPr>
          <w:t>Duurzaam - Hogeschool Rotterdam</w:t>
        </w:r>
      </w:hyperlink>
      <w:r w:rsidR="004A37B4" w:rsidRPr="00DB7DDF">
        <w:rPr>
          <w:rFonts w:eastAsia="Calibri" w:cs="Arial"/>
          <w:szCs w:val="20"/>
        </w:rPr>
        <w:t xml:space="preserve"> </w:t>
      </w:r>
      <w:r w:rsidR="004A37B4" w:rsidRPr="00DB7DDF">
        <w:rPr>
          <w:rFonts w:eastAsiaTheme="minorEastAsia" w:cs="Arial"/>
          <w:szCs w:val="20"/>
        </w:rPr>
        <w:t>is deze visie na te lezen.</w:t>
      </w:r>
      <w:r w:rsidR="00556183">
        <w:rPr>
          <w:rFonts w:eastAsiaTheme="minorEastAsia" w:cs="Arial"/>
          <w:szCs w:val="20"/>
        </w:rPr>
        <w:t xml:space="preserve"> </w:t>
      </w:r>
      <w:r>
        <w:rPr>
          <w:rFonts w:eastAsiaTheme="minorEastAsia" w:cs="Arial"/>
          <w:szCs w:val="20"/>
        </w:rPr>
        <w:t xml:space="preserve">Bovendien heeft Hogeschool Rotterdam </w:t>
      </w:r>
      <w:r w:rsidR="00D857A0">
        <w:rPr>
          <w:rFonts w:eastAsiaTheme="minorEastAsia" w:cs="Arial"/>
          <w:szCs w:val="20"/>
        </w:rPr>
        <w:t xml:space="preserve">het Manifest </w:t>
      </w:r>
      <w:proofErr w:type="spellStart"/>
      <w:r w:rsidR="00D857A0">
        <w:rPr>
          <w:rFonts w:eastAsiaTheme="minorEastAsia" w:cs="Arial"/>
          <w:szCs w:val="20"/>
        </w:rPr>
        <w:t>Sustainable</w:t>
      </w:r>
      <w:proofErr w:type="spellEnd"/>
      <w:r w:rsidR="00D857A0">
        <w:rPr>
          <w:rFonts w:eastAsiaTheme="minorEastAsia" w:cs="Arial"/>
          <w:szCs w:val="20"/>
        </w:rPr>
        <w:t xml:space="preserve"> Procurement ondertekent</w:t>
      </w:r>
      <w:r w:rsidR="000A453F">
        <w:rPr>
          <w:rFonts w:eastAsiaTheme="minorEastAsia" w:cs="Arial"/>
          <w:szCs w:val="20"/>
        </w:rPr>
        <w:t xml:space="preserve"> met als doel om de keten verder te verduurzamen</w:t>
      </w:r>
      <w:r w:rsidR="00BB6F1E">
        <w:rPr>
          <w:rFonts w:eastAsiaTheme="minorEastAsia" w:cs="Arial"/>
          <w:szCs w:val="20"/>
        </w:rPr>
        <w:t>.</w:t>
      </w:r>
    </w:p>
    <w:p w14:paraId="643879F9" w14:textId="39CD997A" w:rsidR="009C58F0" w:rsidRPr="004842D7" w:rsidRDefault="1B94EA6D" w:rsidP="00545738">
      <w:pPr>
        <w:pStyle w:val="Kop20"/>
      </w:pPr>
      <w:bookmarkStart w:id="10" w:name="_Toc158799365"/>
      <w:r>
        <w:t>Vastgoed en Facilitair</w:t>
      </w:r>
      <w:r w:rsidR="6879557A">
        <w:t xml:space="preserve"> </w:t>
      </w:r>
      <w:r w:rsidR="01FC4752">
        <w:t>(</w:t>
      </w:r>
      <w:proofErr w:type="spellStart"/>
      <w:r w:rsidR="6879557A">
        <w:t>VeF</w:t>
      </w:r>
      <w:proofErr w:type="spellEnd"/>
      <w:r w:rsidR="6879557A">
        <w:t>)</w:t>
      </w:r>
      <w:bookmarkEnd w:id="10"/>
    </w:p>
    <w:p w14:paraId="2C69045A" w14:textId="3D8AB173" w:rsidR="66572E59" w:rsidRDefault="66572E59" w:rsidP="00545738">
      <w:r>
        <w:t>Hogeschool Rotterdam is opdrachtgever voor deze aanbesteding. Vastgoed &amp; Facilitair (</w:t>
      </w:r>
      <w:proofErr w:type="spellStart"/>
      <w:r>
        <w:t>VeF</w:t>
      </w:r>
      <w:proofErr w:type="spellEnd"/>
      <w:r>
        <w:t xml:space="preserve">) ondersteunt de kernactiviteiten van Hogeschool Rotterdam door het proactief en tijdig leveren van kwalitatief hoogwaardige facilitaire- en Vastgoed-diensten tegen zo laag mogelijke kosten aan de instituten en de diensten van Hogeschool Rotterdam. De wensen en behoeften van de klant zijn daarbij het uitgangspunt. De dienstverlening van </w:t>
      </w:r>
      <w:proofErr w:type="spellStart"/>
      <w:r>
        <w:t>VeF</w:t>
      </w:r>
      <w:proofErr w:type="spellEnd"/>
      <w:r>
        <w:t xml:space="preserve"> vormt de basis voor</w:t>
      </w:r>
      <w:r w:rsidR="00BD0962">
        <w:t xml:space="preserve"> </w:t>
      </w:r>
      <w:r>
        <w:t>een plezierige, efficiënte en veilige werk- en studieomgeving waarin studenten en medewerkers zichzelf kunnen overtreffen, doordat ze zich welkom en thuis voelen.</w:t>
      </w:r>
    </w:p>
    <w:p w14:paraId="651E10D7" w14:textId="77DE851A" w:rsidR="00226E55" w:rsidRDefault="612B595D" w:rsidP="00545738">
      <w:pPr>
        <w:pStyle w:val="Kop20"/>
        <w:spacing w:line="240" w:lineRule="auto"/>
      </w:pPr>
      <w:bookmarkStart w:id="11" w:name="_Toc158799366"/>
      <w:r>
        <w:t xml:space="preserve">Onderwerp </w:t>
      </w:r>
      <w:r w:rsidR="4CE544B5">
        <w:t>van de opdracht en omvang van de aanbesteding</w:t>
      </w:r>
      <w:bookmarkEnd w:id="11"/>
    </w:p>
    <w:p w14:paraId="5EBC20F2" w14:textId="0AD42D01" w:rsidR="00450170" w:rsidRPr="00CC75FC" w:rsidRDefault="00450170" w:rsidP="00545738">
      <w:r w:rsidRPr="00CC75FC">
        <w:t xml:space="preserve">De totale opdrachtwaarde </w:t>
      </w:r>
      <w:r w:rsidR="008B1EF6" w:rsidRPr="00CC75FC">
        <w:t>over 3</w:t>
      </w:r>
      <w:r w:rsidR="002629C3" w:rsidRPr="00CC75FC">
        <w:t xml:space="preserve"> </w:t>
      </w:r>
      <w:r w:rsidR="00BD0962" w:rsidRPr="00CC75FC">
        <w:t>percelen</w:t>
      </w:r>
      <w:r w:rsidR="00592F90" w:rsidRPr="00CC75FC">
        <w:t xml:space="preserve"> </w:t>
      </w:r>
      <w:r w:rsidR="00CF7F2D" w:rsidRPr="00CC75FC">
        <w:t xml:space="preserve">(totale omvang) </w:t>
      </w:r>
      <w:r w:rsidRPr="00CC75FC">
        <w:t>bedraagt op basis van historische gegevens ca € </w:t>
      </w:r>
      <w:r w:rsidR="008148D0" w:rsidRPr="00CC75FC">
        <w:t>2.</w:t>
      </w:r>
      <w:r w:rsidR="00A07B78" w:rsidRPr="00CC75FC">
        <w:t>841.630</w:t>
      </w:r>
      <w:r w:rsidRPr="00CC75FC">
        <w:t xml:space="preserve"> </w:t>
      </w:r>
      <w:r w:rsidR="00A07B78" w:rsidRPr="00CC75FC">
        <w:t>exclusief</w:t>
      </w:r>
      <w:r w:rsidRPr="00CC75FC">
        <w:t xml:space="preserve"> BTW over de gehele contractperiode</w:t>
      </w:r>
      <w:r w:rsidR="00156624" w:rsidRPr="00CC75FC">
        <w:t xml:space="preserve"> van 48 maanden</w:t>
      </w:r>
      <w:r w:rsidR="00B0460F" w:rsidRPr="00CC75FC">
        <w:t>.</w:t>
      </w:r>
    </w:p>
    <w:p w14:paraId="7E0AA350" w14:textId="77777777" w:rsidR="00A5100F" w:rsidRPr="005365EF" w:rsidRDefault="00A5100F" w:rsidP="00545738">
      <w:pPr>
        <w:autoSpaceDE w:val="0"/>
        <w:autoSpaceDN w:val="0"/>
        <w:adjustRightInd w:val="0"/>
        <w:spacing w:line="240" w:lineRule="auto"/>
        <w:rPr>
          <w:rFonts w:cs="Arial"/>
        </w:rPr>
      </w:pPr>
    </w:p>
    <w:p w14:paraId="51DFA4AD" w14:textId="11A173F9" w:rsidR="00DA477B" w:rsidRPr="00FD1489" w:rsidRDefault="5FC02BB5" w:rsidP="00545738">
      <w:pPr>
        <w:rPr>
          <w:color w:val="000000" w:themeColor="text1"/>
        </w:rPr>
      </w:pPr>
      <w:r w:rsidRPr="005365EF">
        <w:t xml:space="preserve">De geraamde waarde van de </w:t>
      </w:r>
      <w:r w:rsidR="1CFEF0DD" w:rsidRPr="005365EF">
        <w:t xml:space="preserve">drie (3) </w:t>
      </w:r>
      <w:r w:rsidR="614C7798" w:rsidRPr="005365EF">
        <w:t>O</w:t>
      </w:r>
      <w:r w:rsidRPr="005365EF">
        <w:t>vereenkomst</w:t>
      </w:r>
      <w:r w:rsidR="23BFBB81" w:rsidRPr="005365EF">
        <w:t>en</w:t>
      </w:r>
      <w:r w:rsidR="30E9E77B" w:rsidRPr="005365EF">
        <w:t xml:space="preserve"> (totale scope)</w:t>
      </w:r>
      <w:r w:rsidRPr="005365EF">
        <w:t xml:space="preserve"> bedraagt € </w:t>
      </w:r>
      <w:r w:rsidR="004B3A6B" w:rsidRPr="005365EF">
        <w:t>710.400, -</w:t>
      </w:r>
      <w:r w:rsidR="104FAF5D" w:rsidRPr="005365EF">
        <w:t xml:space="preserve"> exclusief </w:t>
      </w:r>
      <w:r w:rsidRPr="005365EF">
        <w:t xml:space="preserve">BTW) per jaar. Hogeschool Rotterdam zal onder de </w:t>
      </w:r>
      <w:r w:rsidR="614C7798" w:rsidRPr="005365EF">
        <w:t>O</w:t>
      </w:r>
      <w:r w:rsidRPr="005365EF">
        <w:t>vereenkomst in totaal maximaal</w:t>
      </w:r>
      <w:r w:rsidR="3E0B459C" w:rsidRPr="005365EF">
        <w:t xml:space="preserve"> </w:t>
      </w:r>
      <w:r w:rsidR="4352EF5B" w:rsidRPr="005365EF">
        <w:t>zes</w:t>
      </w:r>
      <w:r w:rsidRPr="005365EF">
        <w:t xml:space="preserve"> </w:t>
      </w:r>
      <w:r w:rsidR="3E0B459C" w:rsidRPr="005365EF">
        <w:t>(</w:t>
      </w:r>
      <w:r w:rsidR="4352EF5B" w:rsidRPr="005365EF">
        <w:t>6</w:t>
      </w:r>
      <w:r w:rsidR="3E0B459C" w:rsidRPr="005365EF">
        <w:t xml:space="preserve">) jaar </w:t>
      </w:r>
      <w:r w:rsidRPr="005365EF">
        <w:t xml:space="preserve">diensten afnemen met een geraamde totale waarde van </w:t>
      </w:r>
      <w:r w:rsidRPr="005365EF">
        <w:rPr>
          <w:color w:val="000000" w:themeColor="text1"/>
        </w:rPr>
        <w:t xml:space="preserve">maximaal € </w:t>
      </w:r>
      <w:r w:rsidR="004B3A6B" w:rsidRPr="005365EF">
        <w:rPr>
          <w:color w:val="000000" w:themeColor="text1"/>
        </w:rPr>
        <w:t>4.262.400, -</w:t>
      </w:r>
      <w:r w:rsidR="48DD2EB8" w:rsidRPr="005365EF">
        <w:rPr>
          <w:color w:val="000000" w:themeColor="text1"/>
        </w:rPr>
        <w:t xml:space="preserve"> </w:t>
      </w:r>
      <w:r w:rsidRPr="005365EF">
        <w:rPr>
          <w:color w:val="000000" w:themeColor="text1"/>
        </w:rPr>
        <w:t>(</w:t>
      </w:r>
      <w:r w:rsidR="48DD2EB8" w:rsidRPr="005365EF">
        <w:rPr>
          <w:color w:val="000000" w:themeColor="text1"/>
        </w:rPr>
        <w:t>exclusief</w:t>
      </w:r>
      <w:r w:rsidR="6226AA4F" w:rsidRPr="005365EF">
        <w:rPr>
          <w:color w:val="000000" w:themeColor="text1"/>
        </w:rPr>
        <w:t xml:space="preserve"> </w:t>
      </w:r>
      <w:r w:rsidRPr="005365EF">
        <w:rPr>
          <w:color w:val="000000" w:themeColor="text1"/>
        </w:rPr>
        <w:t>BTW).</w:t>
      </w:r>
    </w:p>
    <w:p w14:paraId="710C8BE4" w14:textId="518B26E2" w:rsidR="00DA477B" w:rsidRPr="004842D7" w:rsidRDefault="00DA477B" w:rsidP="00545738">
      <w:pPr>
        <w:rPr>
          <w:color w:val="000000" w:themeColor="text1"/>
          <w:highlight w:val="yellow"/>
        </w:rPr>
      </w:pPr>
    </w:p>
    <w:p w14:paraId="79F9875B" w14:textId="33A4D806" w:rsidR="00DA477B" w:rsidRPr="00606CDB" w:rsidRDefault="29584247" w:rsidP="00545738">
      <w:r>
        <w:t>Aan deze opgave kunnen geen rechten ontleend worden. Met het oog op politieke, economische, budgettaire, organisatorische en/of bestuurlijke ontwikkelingen en de hiermee samenhangende groei en krimp van Hogeschool Rotterdam is het mogelijk dat het aantal locaties en andere specificaties waarop de Overeenkomst betrekking heeft kan uitbreiden, krimpen of wijzigen. Deze ontwikkelingen kunnen van invloed zijn op de omvang van de Overeenkomst</w:t>
      </w:r>
      <w:r w:rsidR="57DB500C">
        <w:t xml:space="preserve">. </w:t>
      </w:r>
      <w:r>
        <w:t>Inschrijvers dienen hiermee rekening te houden.</w:t>
      </w:r>
    </w:p>
    <w:p w14:paraId="04841F20" w14:textId="5AA35E57" w:rsidR="00BE3986" w:rsidRDefault="3A4EB0E2" w:rsidP="00545738">
      <w:pPr>
        <w:pStyle w:val="Kop30"/>
      </w:pPr>
      <w:bookmarkStart w:id="12" w:name="_Toc158799367"/>
      <w:r>
        <w:t>S</w:t>
      </w:r>
      <w:r w:rsidR="392C5629">
        <w:t>amenvoeging van opdrachten</w:t>
      </w:r>
      <w:bookmarkEnd w:id="12"/>
    </w:p>
    <w:p w14:paraId="3A22B978" w14:textId="32F685D6" w:rsidR="00285E04" w:rsidRDefault="00BE3986" w:rsidP="00545738">
      <w:pPr>
        <w:rPr>
          <w:rFonts w:cs="Arial"/>
        </w:rPr>
      </w:pPr>
      <w:r w:rsidRPr="49E42F85">
        <w:rPr>
          <w:rFonts w:cs="Arial"/>
        </w:rPr>
        <w:t xml:space="preserve">Er is bij deze Opdracht </w:t>
      </w:r>
      <w:r w:rsidR="44D1597F" w:rsidRPr="49E42F85">
        <w:rPr>
          <w:rFonts w:cs="Arial"/>
        </w:rPr>
        <w:t xml:space="preserve">geen </w:t>
      </w:r>
      <w:r w:rsidRPr="49E42F85">
        <w:rPr>
          <w:rFonts w:cs="Arial"/>
        </w:rPr>
        <w:t>sprake van samenvoeging van opdrachten.</w:t>
      </w:r>
      <w:r w:rsidR="00711CB0" w:rsidRPr="49E42F85">
        <w:rPr>
          <w:rFonts w:cs="Arial"/>
        </w:rPr>
        <w:t xml:space="preserve"> </w:t>
      </w:r>
    </w:p>
    <w:p w14:paraId="1C893BDA" w14:textId="525E47E0" w:rsidR="00B55526" w:rsidRDefault="00B55526" w:rsidP="00545738">
      <w:pPr>
        <w:spacing w:after="160" w:line="259" w:lineRule="auto"/>
        <w:rPr>
          <w:rFonts w:cs="Arial"/>
        </w:rPr>
      </w:pPr>
      <w:r>
        <w:rPr>
          <w:rFonts w:cs="Arial"/>
        </w:rPr>
        <w:br w:type="page"/>
      </w:r>
    </w:p>
    <w:p w14:paraId="05F84009" w14:textId="77777777" w:rsidR="00BD3FC5" w:rsidRDefault="00BD3FC5" w:rsidP="00545738">
      <w:pPr>
        <w:spacing w:after="160" w:line="259" w:lineRule="auto"/>
        <w:rPr>
          <w:rFonts w:cs="Arial"/>
        </w:rPr>
      </w:pPr>
    </w:p>
    <w:p w14:paraId="54DE977E" w14:textId="73EA0096" w:rsidR="00285E04" w:rsidRPr="00285E04" w:rsidRDefault="1673DBF6" w:rsidP="00545738">
      <w:pPr>
        <w:pStyle w:val="Kop30"/>
      </w:pPr>
      <w:bookmarkStart w:id="13" w:name="_Toc158799368"/>
      <w:r>
        <w:t>Percelen</w:t>
      </w:r>
      <w:bookmarkEnd w:id="13"/>
    </w:p>
    <w:p w14:paraId="7BEB43A7" w14:textId="28DABFD3" w:rsidR="4580351B" w:rsidRPr="002D0BD7" w:rsidRDefault="00B55526" w:rsidP="00545738">
      <w:pPr>
        <w:rPr>
          <w:rFonts w:eastAsia="Arial" w:cs="Arial"/>
          <w:color w:val="000000" w:themeColor="text1"/>
        </w:rPr>
      </w:pPr>
      <w:r w:rsidRPr="00BD0962">
        <w:rPr>
          <w:noProof/>
        </w:rPr>
        <w:drawing>
          <wp:anchor distT="0" distB="0" distL="114300" distR="114300" simplePos="0" relativeHeight="251658240" behindDoc="0" locked="0" layoutInCell="1" allowOverlap="1" wp14:anchorId="64DD4AD0" wp14:editId="3F756EC9">
            <wp:simplePos x="0" y="0"/>
            <wp:positionH relativeFrom="column">
              <wp:posOffset>507365</wp:posOffset>
            </wp:positionH>
            <wp:positionV relativeFrom="paragraph">
              <wp:posOffset>791845</wp:posOffset>
            </wp:positionV>
            <wp:extent cx="3983358" cy="3721100"/>
            <wp:effectExtent l="0" t="0" r="0" b="0"/>
            <wp:wrapTopAndBottom/>
            <wp:docPr id="3255469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83358" cy="3721100"/>
                    </a:xfrm>
                    <a:prstGeom prst="rect">
                      <a:avLst/>
                    </a:prstGeom>
                    <a:noFill/>
                    <a:ln>
                      <a:noFill/>
                    </a:ln>
                  </pic:spPr>
                </pic:pic>
              </a:graphicData>
            </a:graphic>
          </wp:anchor>
        </w:drawing>
      </w:r>
      <w:r w:rsidR="4580351B" w:rsidRPr="4F89354F">
        <w:rPr>
          <w:rFonts w:eastAsia="Arial" w:cs="Arial"/>
        </w:rPr>
        <w:t>Hogeschool Rotterdam heeft ervoor gekozen om de Opdracht te verdelen in Percelen</w:t>
      </w:r>
      <w:r w:rsidR="00D5008F">
        <w:rPr>
          <w:rFonts w:eastAsia="Arial" w:cs="Arial"/>
        </w:rPr>
        <w:t>.</w:t>
      </w:r>
      <w:r w:rsidR="00E7565C">
        <w:rPr>
          <w:rFonts w:eastAsia="Arial" w:cs="Arial"/>
        </w:rPr>
        <w:t xml:space="preserve"> </w:t>
      </w:r>
      <w:r w:rsidR="00AF7227">
        <w:rPr>
          <w:rFonts w:eastAsia="Arial" w:cs="Arial"/>
        </w:rPr>
        <w:t>Het</w:t>
      </w:r>
      <w:r w:rsidR="00B53B2B">
        <w:rPr>
          <w:rFonts w:eastAsia="Arial" w:cs="Arial"/>
        </w:rPr>
        <w:t xml:space="preserve"> is verdeeld </w:t>
      </w:r>
      <w:r w:rsidR="4580351B" w:rsidRPr="4F89354F">
        <w:rPr>
          <w:rFonts w:eastAsia="Arial" w:cs="Arial"/>
        </w:rPr>
        <w:t xml:space="preserve">in drie (3) </w:t>
      </w:r>
      <w:r w:rsidR="00B53B2B">
        <w:rPr>
          <w:rFonts w:eastAsia="Arial" w:cs="Arial"/>
        </w:rPr>
        <w:t>percelen</w:t>
      </w:r>
      <w:r w:rsidR="4580351B" w:rsidRPr="4F89354F">
        <w:rPr>
          <w:rFonts w:eastAsia="Arial" w:cs="Arial"/>
        </w:rPr>
        <w:t xml:space="preserve">. </w:t>
      </w:r>
      <w:r w:rsidR="00D50801">
        <w:rPr>
          <w:rFonts w:eastAsia="Arial" w:cs="Arial"/>
        </w:rPr>
        <w:t xml:space="preserve"> </w:t>
      </w:r>
      <w:r w:rsidR="4580351B" w:rsidRPr="27B195A4">
        <w:rPr>
          <w:rFonts w:eastAsia="Arial" w:cs="Arial"/>
        </w:rPr>
        <w:t xml:space="preserve">Inschrijvers </w:t>
      </w:r>
      <w:r w:rsidR="00C12216">
        <w:rPr>
          <w:rFonts w:eastAsia="Arial" w:cs="Arial"/>
        </w:rPr>
        <w:t>dienen</w:t>
      </w:r>
      <w:r w:rsidR="4580351B" w:rsidRPr="27B195A4">
        <w:rPr>
          <w:rFonts w:eastAsia="Arial" w:cs="Arial"/>
        </w:rPr>
        <w:t xml:space="preserve"> bij het indienen van een inschrijving </w:t>
      </w:r>
      <w:r w:rsidR="00C12216">
        <w:rPr>
          <w:rFonts w:eastAsia="Arial" w:cs="Arial"/>
        </w:rPr>
        <w:t xml:space="preserve">in de aanbiedingsbrief </w:t>
      </w:r>
      <w:r w:rsidR="4580351B" w:rsidRPr="27B195A4">
        <w:rPr>
          <w:rFonts w:eastAsia="Arial" w:cs="Arial"/>
        </w:rPr>
        <w:t>een voorkeursgebied op</w:t>
      </w:r>
      <w:r w:rsidR="00C12216">
        <w:rPr>
          <w:rFonts w:eastAsia="Arial" w:cs="Arial"/>
        </w:rPr>
        <w:t xml:space="preserve"> te </w:t>
      </w:r>
      <w:r w:rsidR="4580351B" w:rsidRPr="27B195A4">
        <w:rPr>
          <w:rFonts w:eastAsia="Arial" w:cs="Arial"/>
        </w:rPr>
        <w:t>geven</w:t>
      </w:r>
      <w:r w:rsidR="00545738">
        <w:rPr>
          <w:rFonts w:eastAsia="Arial" w:cs="Arial"/>
        </w:rPr>
        <w:t xml:space="preserve"> zie bijlage 13</w:t>
      </w:r>
      <w:r w:rsidR="4580351B" w:rsidRPr="27B195A4">
        <w:rPr>
          <w:rFonts w:eastAsia="Arial" w:cs="Arial"/>
        </w:rPr>
        <w:t>. De drie inschrijvers met de “beste- prijs kwaliteitverhouding” krijgen, voor zover dat mogelijk is, hun opgegeven voorkeurs</w:t>
      </w:r>
      <w:r w:rsidR="00172E8E" w:rsidRPr="27B195A4">
        <w:rPr>
          <w:rFonts w:eastAsia="Arial" w:cs="Arial"/>
        </w:rPr>
        <w:t>perceel</w:t>
      </w:r>
      <w:r w:rsidR="4580351B" w:rsidRPr="27B195A4">
        <w:rPr>
          <w:rFonts w:eastAsia="Arial" w:cs="Arial"/>
        </w:rPr>
        <w:t xml:space="preserve"> toegewezen.</w:t>
      </w:r>
    </w:p>
    <w:p w14:paraId="236E2CDC" w14:textId="32CEE46B" w:rsidR="27B195A4" w:rsidRPr="00BD0962" w:rsidRDefault="00BD0962" w:rsidP="00545738">
      <w:pPr>
        <w:rPr>
          <w:rFonts w:eastAsia="Arial" w:cs="Arial"/>
          <w:b/>
          <w:bCs/>
        </w:rPr>
      </w:pPr>
      <w:r w:rsidRPr="00BD0962">
        <w:rPr>
          <w:rFonts w:eastAsia="Arial" w:cs="Arial"/>
          <w:b/>
          <w:bCs/>
        </w:rPr>
        <w:t>Noot:</w:t>
      </w:r>
    </w:p>
    <w:p w14:paraId="75B2ECA9" w14:textId="0EAB47FA" w:rsidR="49E42F85" w:rsidRDefault="00BD0962" w:rsidP="00545738">
      <w:pPr>
        <w:tabs>
          <w:tab w:val="left" w:pos="1440"/>
        </w:tabs>
        <w:rPr>
          <w:rFonts w:cs="Arial"/>
          <w:i/>
          <w:iCs/>
        </w:rPr>
      </w:pPr>
      <w:r w:rsidRPr="00BD0962">
        <w:rPr>
          <w:rFonts w:cs="Arial"/>
          <w:i/>
          <w:iCs/>
        </w:rPr>
        <w:t>Met uitzondering van Wijnhaven 99 wordt het buitenschilderwerk verzorgd door de verhuurder van de gebouwen. Het buitenschilderwerk van de locaties in eigendom is wel onderdeel van deze aanbesteding.</w:t>
      </w:r>
    </w:p>
    <w:p w14:paraId="5DAFEA95" w14:textId="77777777" w:rsidR="00BD0962" w:rsidRPr="00BD0962" w:rsidRDefault="00BD0962" w:rsidP="00545738">
      <w:pPr>
        <w:tabs>
          <w:tab w:val="left" w:pos="1440"/>
        </w:tabs>
        <w:rPr>
          <w:rFonts w:cs="Arial"/>
          <w:i/>
          <w:iCs/>
        </w:rPr>
      </w:pPr>
    </w:p>
    <w:p w14:paraId="22F99B59" w14:textId="26941D40" w:rsidR="00BE3986" w:rsidRDefault="49640325" w:rsidP="00545738">
      <w:pPr>
        <w:tabs>
          <w:tab w:val="left" w:pos="1440"/>
        </w:tabs>
        <w:rPr>
          <w:rFonts w:cs="Arial"/>
          <w:szCs w:val="20"/>
        </w:rPr>
      </w:pPr>
      <w:r w:rsidRPr="52658454">
        <w:rPr>
          <w:rFonts w:cs="Arial"/>
        </w:rPr>
        <w:t xml:space="preserve">Hogeschool Rotterdam heeft </w:t>
      </w:r>
      <w:r w:rsidR="00AA2366" w:rsidRPr="52658454">
        <w:rPr>
          <w:rFonts w:cs="Arial"/>
        </w:rPr>
        <w:t xml:space="preserve">getracht </w:t>
      </w:r>
      <w:r w:rsidRPr="52658454">
        <w:rPr>
          <w:rFonts w:cs="Arial"/>
        </w:rPr>
        <w:t xml:space="preserve">de </w:t>
      </w:r>
      <w:r w:rsidR="00BD0962">
        <w:rPr>
          <w:rFonts w:cs="Arial"/>
        </w:rPr>
        <w:t>percelen</w:t>
      </w:r>
      <w:r w:rsidRPr="52658454">
        <w:rPr>
          <w:rFonts w:cs="Arial"/>
        </w:rPr>
        <w:t xml:space="preserve"> in evenredige </w:t>
      </w:r>
      <w:r w:rsidR="00BD0962">
        <w:rPr>
          <w:rFonts w:cs="Arial"/>
        </w:rPr>
        <w:t>percelen</w:t>
      </w:r>
      <w:r w:rsidR="106E0800" w:rsidRPr="52658454">
        <w:rPr>
          <w:rFonts w:cs="Arial"/>
        </w:rPr>
        <w:t xml:space="preserve"> te verdelen</w:t>
      </w:r>
      <w:r w:rsidRPr="52658454">
        <w:rPr>
          <w:rFonts w:cs="Arial"/>
        </w:rPr>
        <w:t>.</w:t>
      </w:r>
      <w:r w:rsidR="004C4CF4">
        <w:rPr>
          <w:rFonts w:cs="Arial"/>
        </w:rPr>
        <w:t xml:space="preserve"> </w:t>
      </w:r>
      <w:r w:rsidR="00AA2366">
        <w:rPr>
          <w:rFonts w:cs="Arial"/>
        </w:rPr>
        <w:t>Hiermee</w:t>
      </w:r>
      <w:r w:rsidR="392C5629" w:rsidRPr="52658454">
        <w:rPr>
          <w:rFonts w:cs="Arial"/>
        </w:rPr>
        <w:t xml:space="preserve"> wil Hogeschool Rotterdam ook kleinere marktpartijen de kans geven de Opdracht te winnen.</w:t>
      </w:r>
    </w:p>
    <w:p w14:paraId="1A7CA912" w14:textId="6A2D73F5" w:rsidR="52658454" w:rsidRDefault="52658454" w:rsidP="00545738">
      <w:pPr>
        <w:tabs>
          <w:tab w:val="left" w:pos="1440"/>
        </w:tabs>
        <w:rPr>
          <w:rFonts w:cs="Arial"/>
        </w:rPr>
      </w:pPr>
    </w:p>
    <w:p w14:paraId="1105D816" w14:textId="7119E3AF" w:rsidR="00200D82" w:rsidRDefault="725642AD" w:rsidP="00545738">
      <w:pPr>
        <w:tabs>
          <w:tab w:val="left" w:pos="1440"/>
        </w:tabs>
        <w:rPr>
          <w:rFonts w:cs="Arial"/>
        </w:rPr>
      </w:pPr>
      <w:r w:rsidRPr="00E34054">
        <w:rPr>
          <w:rFonts w:cs="Arial"/>
        </w:rPr>
        <w:t xml:space="preserve">In bijlage </w:t>
      </w:r>
      <w:r w:rsidR="7C8A2A8B" w:rsidRPr="00E34054">
        <w:rPr>
          <w:rFonts w:cs="Arial"/>
        </w:rPr>
        <w:t>5</w:t>
      </w:r>
      <w:r w:rsidRPr="00E34054">
        <w:rPr>
          <w:rFonts w:cs="Arial"/>
        </w:rPr>
        <w:t xml:space="preserve"> </w:t>
      </w:r>
      <w:r w:rsidR="00AA2366" w:rsidRPr="00E34054">
        <w:rPr>
          <w:rFonts w:cs="Arial"/>
        </w:rPr>
        <w:t>is</w:t>
      </w:r>
      <w:r w:rsidR="00AA2366">
        <w:rPr>
          <w:rFonts w:cs="Arial"/>
        </w:rPr>
        <w:t xml:space="preserve"> de perceelverdeling incl. aanvullende gegevens opgenomen.</w:t>
      </w:r>
    </w:p>
    <w:p w14:paraId="2FCCEA68" w14:textId="0E437B10" w:rsidR="00702C54" w:rsidRDefault="00BD3FC5" w:rsidP="00545738">
      <w:pPr>
        <w:pStyle w:val="Kop20"/>
      </w:pPr>
      <w:bookmarkStart w:id="14" w:name="_Toc158799369"/>
      <w:r>
        <w:t>Overeenkomst en duur</w:t>
      </w:r>
      <w:bookmarkEnd w:id="14"/>
    </w:p>
    <w:p w14:paraId="2179EF84" w14:textId="15E29EF8" w:rsidR="00F03130" w:rsidRDefault="00BD3FC5" w:rsidP="00545738">
      <w:pPr>
        <w:tabs>
          <w:tab w:val="left" w:pos="1440"/>
        </w:tabs>
        <w:rPr>
          <w:rFonts w:cs="Arial"/>
          <w:szCs w:val="20"/>
        </w:rPr>
      </w:pPr>
      <w:r w:rsidRPr="00BD3FC5">
        <w:rPr>
          <w:rFonts w:cs="Arial"/>
          <w:szCs w:val="20"/>
        </w:rPr>
        <w:t xml:space="preserve">Het resultaat van deze Europese aanbesteding is een ondertekende Overeenkomst met 3 partijen waarbij elke partij één </w:t>
      </w:r>
      <w:r w:rsidR="00CC75FC">
        <w:rPr>
          <w:rFonts w:cs="Arial"/>
          <w:szCs w:val="20"/>
        </w:rPr>
        <w:t>perceel</w:t>
      </w:r>
      <w:r w:rsidRPr="00BD3FC5">
        <w:rPr>
          <w:rFonts w:cs="Arial"/>
          <w:szCs w:val="20"/>
        </w:rPr>
        <w:t xml:space="preserve"> toegewezen krijgt voor de 3 percelen voor uitvoering van de Opdracht. Deze Overeenkomst zal worden aangegaan voor twee [2] jaar met een verlengingsoptie van twee [2] keer maximaal vierentwintig [24] maanden. De verwachte ingangsdatum is 01-06-2024.</w:t>
      </w:r>
    </w:p>
    <w:p w14:paraId="67C098B5" w14:textId="77777777" w:rsidR="00D50801" w:rsidRDefault="00D50801" w:rsidP="00545738">
      <w:pPr>
        <w:tabs>
          <w:tab w:val="left" w:pos="1440"/>
        </w:tabs>
        <w:rPr>
          <w:rFonts w:cs="Arial"/>
          <w:szCs w:val="20"/>
        </w:rPr>
      </w:pPr>
    </w:p>
    <w:p w14:paraId="1AACE06B" w14:textId="475E27FD" w:rsidR="52658454" w:rsidRDefault="52658454" w:rsidP="00545738">
      <w:pPr>
        <w:rPr>
          <w:rFonts w:cs="Arial"/>
        </w:rPr>
      </w:pPr>
    </w:p>
    <w:p w14:paraId="03D4A5AD" w14:textId="65577F4C" w:rsidR="00C17D1E" w:rsidRPr="00606CDB" w:rsidRDefault="00CE66D2" w:rsidP="00545738">
      <w:pPr>
        <w:pStyle w:val="Kop10"/>
        <w:spacing w:after="280"/>
      </w:pPr>
      <w:bookmarkStart w:id="15" w:name="_Toc142034440"/>
      <w:bookmarkStart w:id="16" w:name="_Toc158799370"/>
      <w:bookmarkStart w:id="17" w:name="_Hlk85461264"/>
      <w:r>
        <w:lastRenderedPageBreak/>
        <w:t>Procedurele bepalingen</w:t>
      </w:r>
      <w:bookmarkEnd w:id="15"/>
      <w:bookmarkEnd w:id="16"/>
    </w:p>
    <w:p w14:paraId="6C5EF03A" w14:textId="67877BAB" w:rsidR="00765266" w:rsidRDefault="6B4CFCAA" w:rsidP="00545738">
      <w:pPr>
        <w:pStyle w:val="Kop20"/>
      </w:pPr>
      <w:bookmarkStart w:id="18" w:name="_Toc158799371"/>
      <w:bookmarkEnd w:id="17"/>
      <w:r>
        <w:t>Algemene informatie</w:t>
      </w:r>
      <w:bookmarkEnd w:id="18"/>
    </w:p>
    <w:p w14:paraId="5AC85131" w14:textId="77777777" w:rsidR="00B55526" w:rsidRPr="00B55526" w:rsidRDefault="00B55526" w:rsidP="00545738">
      <w:r w:rsidRPr="00B55526">
        <w:t xml:space="preserve">In dit hoofdstuk worden Inschrijvingsrichtlijnen en -procedures uiteengezet. Uw Inschrijving moet voldoen aan het bepaalde in dit hoofdstuk. Het niet voldoen aan de Inschrijvingsrichtlijnen en -procedures betekent dat de Aanbestedende dienst uw Inschrijving niet in behandeling neemt. </w:t>
      </w:r>
    </w:p>
    <w:p w14:paraId="667494C6" w14:textId="77777777" w:rsidR="00B55526" w:rsidRPr="00420727" w:rsidRDefault="00B55526" w:rsidP="00545738"/>
    <w:p w14:paraId="79C8120C" w14:textId="77777777" w:rsidR="00CC75FC" w:rsidRDefault="00B55526" w:rsidP="00545738">
      <w:r w:rsidRPr="00420727">
        <w:t xml:space="preserve">U verklaart door in te schrijven op de onderhavige aanbesteding dat u akkoord gaat met de voorwaarden die in dit hoofdstuk zijn opgenomen. </w:t>
      </w:r>
    </w:p>
    <w:p w14:paraId="7B0B2CBA" w14:textId="0B693FA3" w:rsidR="0098349D" w:rsidRPr="0070750B" w:rsidRDefault="00B55526" w:rsidP="00545738">
      <w:pPr>
        <w:pStyle w:val="Kop20"/>
      </w:pPr>
      <w:bookmarkStart w:id="19" w:name="_Toc158799372"/>
      <w:r>
        <w:t>Aanbestedingsprocedure</w:t>
      </w:r>
      <w:bookmarkEnd w:id="19"/>
    </w:p>
    <w:p w14:paraId="746EECD8" w14:textId="1F39211B" w:rsidR="00B55526" w:rsidRPr="00B55526" w:rsidRDefault="00B55526" w:rsidP="00545738">
      <w:r w:rsidRPr="00B55526">
        <w:t xml:space="preserve">Het inkoop- en aanbestedingsbeleid van </w:t>
      </w:r>
      <w:r w:rsidRPr="00492F8D">
        <w:t>Hogeschool Rotterdam</w:t>
      </w:r>
      <w:r w:rsidRPr="00B55526">
        <w:t xml:space="preserve"> is erop gericht om te komen tot een keuze voor de juiste Inschrijver door het objectief en transparant benaderen van ondernemers en het optimaal gebruik maken van de marktwerking. Voor de bepaling en invulling van de Geschiktheidseisen en Gunningscriteria zijn de Europese beginselen van het aanbestedingsrecht toegepast, als ook de uitwerking van het proportionaliteitsbeginsel in de gids proportionaliteit. </w:t>
      </w:r>
    </w:p>
    <w:p w14:paraId="4030168E" w14:textId="77777777" w:rsidR="00B55526" w:rsidRPr="00492F8D" w:rsidRDefault="00B55526" w:rsidP="00545738"/>
    <w:p w14:paraId="5E811B7E" w14:textId="57CDC56D" w:rsidR="00B55526" w:rsidRPr="00C649C2" w:rsidRDefault="00B55526" w:rsidP="00545738">
      <w:r w:rsidRPr="00B55526">
        <w:t>De geraamde waarde van de onderhavige Opdracht is hoger dan de drempelwaarde voor aanbestedingen. Er is gekozen voor Europese Openbare aanbestedingsprocedure op basis van de Aanbestedingsreglement Werken 20</w:t>
      </w:r>
      <w:r w:rsidRPr="00492F8D">
        <w:t>20</w:t>
      </w:r>
      <w:r w:rsidRPr="00B55526">
        <w:t xml:space="preserve">. Aanbesteder acht deze procedure, gezien het onderwerp van de aanbesteding en afgezet tegen het karakter van de markt waarin de potentiële inschrijvers opereren, een toepasselijke en gangbare procedure. De Aanbestedende dienst heeft ervoor gekozen alle documenten openbaar te publiceren op </w:t>
      </w:r>
      <w:hyperlink r:id="rId14" w:history="1">
        <w:r w:rsidRPr="00B55526">
          <w:t>www.tenderned.nl</w:t>
        </w:r>
      </w:hyperlink>
      <w:r w:rsidRPr="00B55526">
        <w:t xml:space="preserve">. </w:t>
      </w:r>
    </w:p>
    <w:p w14:paraId="24278705" w14:textId="77777777" w:rsidR="00B55526" w:rsidRDefault="00B55526" w:rsidP="00545738">
      <w:pPr>
        <w:autoSpaceDE w:val="0"/>
        <w:autoSpaceDN w:val="0"/>
        <w:adjustRightInd w:val="0"/>
        <w:spacing w:line="240" w:lineRule="auto"/>
        <w:rPr>
          <w:rFonts w:eastAsiaTheme="minorHAnsi" w:cs="Arial"/>
          <w:color w:val="000000"/>
          <w:szCs w:val="20"/>
          <w:lang w:eastAsia="en-US"/>
        </w:rPr>
      </w:pPr>
    </w:p>
    <w:p w14:paraId="1085004A" w14:textId="7BFD7868" w:rsidR="00492F8D" w:rsidRPr="00606CDB" w:rsidRDefault="00492F8D" w:rsidP="00545738">
      <w:r w:rsidRPr="00606CDB">
        <w:t xml:space="preserve">Deze aanbesteding wordt </w:t>
      </w:r>
      <w:r>
        <w:t xml:space="preserve">derhalve </w:t>
      </w:r>
      <w:r w:rsidRPr="00606CDB">
        <w:t xml:space="preserve">volledig digitaal uitgevoerd via het TenderNed platform. Dat houdt in dat alle communicatie en informatie-uitwisseling tussen </w:t>
      </w:r>
      <w:r>
        <w:t>de aanbestedende dienst</w:t>
      </w:r>
      <w:r w:rsidRPr="00606CDB">
        <w:t xml:space="preserve"> en de markt elektronisch plaatsvindt. </w:t>
      </w:r>
      <w:r>
        <w:t>De aanbestedende dienst</w:t>
      </w:r>
      <w:r w:rsidRPr="00606CDB">
        <w:t xml:space="preserve"> kondigt er de Opdracht aan, stelt er de aanbestedingsstukken beschikbaar, communiceert er in de inlichtingen- en besluitvormingsfase en kondigt er de Opdracht af. </w:t>
      </w:r>
    </w:p>
    <w:p w14:paraId="5968DA3E" w14:textId="77777777" w:rsidR="00492F8D" w:rsidRPr="00606CDB" w:rsidRDefault="00492F8D" w:rsidP="00545738"/>
    <w:p w14:paraId="268961AE" w14:textId="77777777" w:rsidR="00492F8D" w:rsidRPr="00606CDB" w:rsidRDefault="00492F8D" w:rsidP="00545738">
      <w:r>
        <w:t>Inschrijver</w:t>
      </w:r>
      <w:r w:rsidRPr="00606CDB" w:rsidDel="002B606C">
        <w:t>s</w:t>
      </w:r>
      <w:r w:rsidRPr="00606CDB">
        <w:t xml:space="preserve"> dienen gebruik te maken van het TenderNed platform voor het verkrijgen van informatie, het stellen van vragen en het indienen van de </w:t>
      </w:r>
      <w:r>
        <w:t>Inschrijving</w:t>
      </w:r>
      <w:r w:rsidRPr="00606CDB">
        <w:t xml:space="preserve">. De </w:t>
      </w:r>
      <w:r>
        <w:t>Inschrijver</w:t>
      </w:r>
      <w:r w:rsidRPr="00606CDB">
        <w:t xml:space="preserve"> is verantwoordelijk voor het bijhouden van TenderNed alsmede het aanvragen en downloaden van de relevante documenten.</w:t>
      </w:r>
    </w:p>
    <w:p w14:paraId="7F750BED" w14:textId="77777777" w:rsidR="00492F8D" w:rsidRPr="00606CDB" w:rsidRDefault="00492F8D" w:rsidP="00545738"/>
    <w:p w14:paraId="3AB7DE49" w14:textId="48577A62" w:rsidR="00B55526" w:rsidRDefault="00492F8D" w:rsidP="00545738">
      <w:pPr>
        <w:autoSpaceDE w:val="0"/>
        <w:autoSpaceDN w:val="0"/>
        <w:adjustRightInd w:val="0"/>
        <w:spacing w:line="240" w:lineRule="auto"/>
        <w:rPr>
          <w:rFonts w:eastAsiaTheme="minorHAnsi" w:cs="Arial"/>
          <w:color w:val="000000"/>
          <w:szCs w:val="20"/>
          <w:lang w:eastAsia="en-US"/>
        </w:rPr>
      </w:pPr>
      <w:r w:rsidRPr="00606CDB">
        <w:t xml:space="preserve">Voor meer informatie over het digitaal inschrijven verwijst </w:t>
      </w:r>
      <w:r>
        <w:t>aanbestedende dienst</w:t>
      </w:r>
      <w:r w:rsidRPr="00606CDB">
        <w:t xml:space="preserve"> naar www.tenderned.nl</w:t>
      </w:r>
    </w:p>
    <w:p w14:paraId="77151E8C" w14:textId="77777777" w:rsidR="00B55526" w:rsidRDefault="00B55526" w:rsidP="00545738">
      <w:pPr>
        <w:autoSpaceDE w:val="0"/>
        <w:autoSpaceDN w:val="0"/>
        <w:adjustRightInd w:val="0"/>
        <w:spacing w:line="240" w:lineRule="auto"/>
        <w:rPr>
          <w:rFonts w:eastAsiaTheme="minorHAnsi" w:cs="Arial"/>
          <w:color w:val="000000"/>
          <w:szCs w:val="20"/>
          <w:lang w:eastAsia="en-US"/>
        </w:rPr>
      </w:pPr>
    </w:p>
    <w:p w14:paraId="1A08A8E3" w14:textId="59E59C72" w:rsidR="00B55526" w:rsidRDefault="00B55526" w:rsidP="00545738">
      <w:pPr>
        <w:autoSpaceDE w:val="0"/>
        <w:autoSpaceDN w:val="0"/>
        <w:adjustRightInd w:val="0"/>
        <w:spacing w:line="240" w:lineRule="auto"/>
        <w:rPr>
          <w:rFonts w:eastAsiaTheme="minorHAnsi" w:cs="Arial"/>
          <w:color w:val="000000"/>
          <w:szCs w:val="20"/>
          <w:lang w:eastAsia="en-US"/>
        </w:rPr>
      </w:pPr>
      <w:r w:rsidRPr="00B55526">
        <w:rPr>
          <w:rFonts w:eastAsiaTheme="minorHAnsi" w:cs="Arial"/>
          <w:color w:val="000000"/>
          <w:szCs w:val="20"/>
          <w:lang w:eastAsia="en-US"/>
        </w:rPr>
        <w:t xml:space="preserve">Inschrijvers worden beoordeeld op de Eisen conform hoofdstuk </w:t>
      </w:r>
      <w:r w:rsidR="00957330">
        <w:rPr>
          <w:rFonts w:eastAsiaTheme="minorHAnsi" w:cs="Arial"/>
          <w:color w:val="000000"/>
          <w:szCs w:val="20"/>
          <w:lang w:eastAsia="en-US"/>
        </w:rPr>
        <w:t>3</w:t>
      </w:r>
      <w:r w:rsidRPr="00B55526">
        <w:rPr>
          <w:rFonts w:eastAsiaTheme="minorHAnsi" w:cs="Arial"/>
          <w:color w:val="000000"/>
          <w:szCs w:val="20"/>
          <w:lang w:eastAsia="en-US"/>
        </w:rPr>
        <w:t xml:space="preserve"> en de Gunningcriteria in hoofdstuk </w:t>
      </w:r>
      <w:r w:rsidR="00957330">
        <w:rPr>
          <w:rFonts w:eastAsiaTheme="minorHAnsi" w:cs="Arial"/>
          <w:color w:val="000000"/>
          <w:szCs w:val="20"/>
          <w:lang w:eastAsia="en-US"/>
        </w:rPr>
        <w:t>4</w:t>
      </w:r>
      <w:r w:rsidRPr="00B55526">
        <w:rPr>
          <w:rFonts w:eastAsiaTheme="minorHAnsi" w:cs="Arial"/>
          <w:color w:val="000000"/>
          <w:szCs w:val="20"/>
          <w:lang w:eastAsia="en-US"/>
        </w:rPr>
        <w:t xml:space="preserve">. De Inschrijver en de Inschrijving dienen aan alle Eisen te voldoen. Indien aan één van de Eisen niet wordt voldaan, wordt de Inschrijving uitgesloten van verdere deelname. </w:t>
      </w:r>
    </w:p>
    <w:p w14:paraId="4AB33CFB" w14:textId="77777777" w:rsidR="00B55526" w:rsidRPr="00B55526" w:rsidRDefault="00B55526" w:rsidP="00545738">
      <w:pPr>
        <w:autoSpaceDE w:val="0"/>
        <w:autoSpaceDN w:val="0"/>
        <w:adjustRightInd w:val="0"/>
        <w:spacing w:line="240" w:lineRule="auto"/>
        <w:rPr>
          <w:rFonts w:eastAsiaTheme="minorHAnsi" w:cs="Arial"/>
          <w:color w:val="000000"/>
          <w:szCs w:val="20"/>
          <w:lang w:eastAsia="en-US"/>
        </w:rPr>
      </w:pPr>
    </w:p>
    <w:p w14:paraId="0E24AA8A" w14:textId="47CA0BE6" w:rsidR="00B55526" w:rsidRDefault="00B55526" w:rsidP="00545738">
      <w:r w:rsidRPr="00B55526">
        <w:rPr>
          <w:rFonts w:eastAsiaTheme="minorHAnsi" w:cs="Arial"/>
          <w:color w:val="000000"/>
          <w:szCs w:val="20"/>
          <w:lang w:eastAsia="en-US"/>
        </w:rPr>
        <w:t xml:space="preserve">Gunning zal geschieden aan de Inschrijver met de economisch meest voordelige Inschrijving die door de Aanbestedende dienst wordt vastgesteld op basis van de beste prijs-kwaliteitverhouding, overeenkomstig hetgeen is beschreven in hoofdstuk </w:t>
      </w:r>
      <w:r w:rsidR="00957330">
        <w:rPr>
          <w:rFonts w:eastAsiaTheme="minorHAnsi" w:cs="Arial"/>
          <w:color w:val="000000"/>
          <w:szCs w:val="20"/>
          <w:lang w:eastAsia="en-US"/>
        </w:rPr>
        <w:t>4</w:t>
      </w:r>
      <w:r w:rsidRPr="00B55526">
        <w:rPr>
          <w:rFonts w:eastAsiaTheme="minorHAnsi" w:cs="Arial"/>
          <w:color w:val="000000"/>
          <w:szCs w:val="20"/>
          <w:lang w:eastAsia="en-US"/>
        </w:rPr>
        <w:t>.</w:t>
      </w:r>
    </w:p>
    <w:p w14:paraId="7B7117EF" w14:textId="77777777" w:rsidR="00B55526" w:rsidRDefault="00B55526" w:rsidP="00545738"/>
    <w:p w14:paraId="5ECED9FA" w14:textId="77777777" w:rsidR="009C58F0" w:rsidRPr="004842D7" w:rsidRDefault="30E3AD06" w:rsidP="00545738">
      <w:pPr>
        <w:pStyle w:val="Kop20"/>
      </w:pPr>
      <w:bookmarkStart w:id="20" w:name="_Toc80953590"/>
      <w:bookmarkStart w:id="21" w:name="_Toc158799373"/>
      <w:r>
        <w:lastRenderedPageBreak/>
        <w:t>Planning</w:t>
      </w:r>
      <w:bookmarkEnd w:id="20"/>
      <w:bookmarkEnd w:id="21"/>
    </w:p>
    <w:p w14:paraId="408D455B" w14:textId="47B829F1" w:rsidR="009C58F0" w:rsidRDefault="00117CC6" w:rsidP="00545738">
      <w:r>
        <w:t>De aanbestedende dienst</w:t>
      </w:r>
      <w:r w:rsidR="009C58F0" w:rsidRPr="00606CDB">
        <w:t xml:space="preserve"> heeft onderstaande indicatieve planning vastgesteld. Deze planning is onder voorbehoud. </w:t>
      </w:r>
      <w:r w:rsidR="00CD1FE8">
        <w:t>Inschrijver kan</w:t>
      </w:r>
      <w:r w:rsidR="009C58F0" w:rsidRPr="00606CDB">
        <w:t xml:space="preserve"> geen rechten ontlenen aan deze planning. </w:t>
      </w:r>
      <w:r>
        <w:t>De aanbestedende dienst</w:t>
      </w:r>
      <w:r w:rsidR="009C58F0" w:rsidRPr="00606CDB">
        <w:t xml:space="preserve"> behoudt zich het recht voor om de planning aan te passen.</w:t>
      </w:r>
      <w:r w:rsidR="009C58F0" w:rsidRPr="00FB45EE">
        <w:t xml:space="preserve"> In het geval </w:t>
      </w:r>
      <w:r>
        <w:t>de aanbestedende dienst</w:t>
      </w:r>
      <w:r w:rsidR="009C58F0" w:rsidRPr="00FB45EE">
        <w:t xml:space="preserve"> overgaat tot wijziging van de beoogde planning, wordt dit naar alle betrokkenen gecommuniceerd.</w:t>
      </w:r>
    </w:p>
    <w:p w14:paraId="61AA19B7" w14:textId="77777777" w:rsidR="008B2674" w:rsidRPr="00606CDB" w:rsidRDefault="008B2674" w:rsidP="00545738"/>
    <w:p w14:paraId="06AA7F5E" w14:textId="77777777" w:rsidR="009C58F0" w:rsidRPr="00606CDB" w:rsidRDefault="009C58F0" w:rsidP="00545738">
      <w:pPr>
        <w:ind w:left="360"/>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28" w:type="dxa"/>
        </w:tblCellMar>
        <w:tblLook w:val="0000" w:firstRow="0" w:lastRow="0" w:firstColumn="0" w:lastColumn="0" w:noHBand="0" w:noVBand="0"/>
      </w:tblPr>
      <w:tblGrid>
        <w:gridCol w:w="3888"/>
        <w:gridCol w:w="5326"/>
      </w:tblGrid>
      <w:tr w:rsidR="009C58F0" w:rsidRPr="00606CDB" w14:paraId="731AE9C1" w14:textId="77777777" w:rsidTr="625EF657">
        <w:trPr>
          <w:trHeight w:val="416"/>
          <w:tblHeader/>
        </w:trPr>
        <w:tc>
          <w:tcPr>
            <w:tcW w:w="3888" w:type="dxa"/>
            <w:shd w:val="clear" w:color="auto" w:fill="C00000"/>
            <w:vAlign w:val="center"/>
          </w:tcPr>
          <w:p w14:paraId="55E4DB51" w14:textId="77777777" w:rsidR="009C58F0" w:rsidRPr="00606CDB" w:rsidRDefault="009C58F0" w:rsidP="00545738">
            <w:pPr>
              <w:pStyle w:val="Default"/>
              <w:rPr>
                <w:rFonts w:ascii="Arial" w:hAnsi="Arial" w:cs="Arial"/>
                <w:color w:val="auto"/>
                <w:sz w:val="20"/>
                <w:szCs w:val="20"/>
                <w:lang w:val="nl-NL"/>
              </w:rPr>
            </w:pPr>
            <w:r w:rsidRPr="00606CDB">
              <w:rPr>
                <w:rFonts w:ascii="Arial" w:hAnsi="Arial" w:cs="Arial"/>
                <w:b/>
                <w:bCs/>
                <w:color w:val="auto"/>
                <w:sz w:val="20"/>
                <w:szCs w:val="20"/>
                <w:lang w:val="nl-NL"/>
              </w:rPr>
              <w:t>ONDERDEEL</w:t>
            </w:r>
          </w:p>
        </w:tc>
        <w:tc>
          <w:tcPr>
            <w:tcW w:w="5326" w:type="dxa"/>
            <w:shd w:val="clear" w:color="auto" w:fill="C00000"/>
            <w:vAlign w:val="center"/>
          </w:tcPr>
          <w:p w14:paraId="47BE85AC" w14:textId="77777777" w:rsidR="009C58F0" w:rsidRPr="00606CDB" w:rsidRDefault="009C58F0" w:rsidP="00545738">
            <w:pPr>
              <w:pStyle w:val="Default"/>
              <w:rPr>
                <w:rFonts w:ascii="Arial" w:hAnsi="Arial" w:cs="Arial"/>
                <w:color w:val="auto"/>
                <w:sz w:val="20"/>
                <w:szCs w:val="20"/>
                <w:lang w:val="nl-NL"/>
              </w:rPr>
            </w:pPr>
            <w:r w:rsidRPr="00606CDB">
              <w:rPr>
                <w:rFonts w:ascii="Arial" w:hAnsi="Arial" w:cs="Arial"/>
                <w:b/>
                <w:bCs/>
                <w:color w:val="auto"/>
                <w:sz w:val="20"/>
                <w:szCs w:val="20"/>
                <w:lang w:val="nl-NL"/>
              </w:rPr>
              <w:t>DATUM</w:t>
            </w:r>
          </w:p>
        </w:tc>
      </w:tr>
      <w:tr w:rsidR="009C58F0" w:rsidRPr="00606CDB" w14:paraId="208D059D" w14:textId="77777777" w:rsidTr="625EF657">
        <w:trPr>
          <w:trHeight w:val="96"/>
          <w:tblHeader/>
        </w:trPr>
        <w:tc>
          <w:tcPr>
            <w:tcW w:w="3888" w:type="dxa"/>
            <w:shd w:val="clear" w:color="auto" w:fill="auto"/>
            <w:vAlign w:val="center"/>
          </w:tcPr>
          <w:p w14:paraId="6A867BE2" w14:textId="77777777" w:rsidR="009C58F0" w:rsidRPr="00606CDB" w:rsidRDefault="009C58F0" w:rsidP="00545738">
            <w:pPr>
              <w:pStyle w:val="Default"/>
              <w:spacing w:before="60" w:after="60"/>
              <w:rPr>
                <w:rFonts w:ascii="Arial" w:hAnsi="Arial" w:cs="Arial"/>
                <w:color w:val="auto"/>
                <w:sz w:val="20"/>
                <w:szCs w:val="20"/>
                <w:lang w:val="nl-NL"/>
              </w:rPr>
            </w:pPr>
            <w:r w:rsidRPr="00606CDB">
              <w:rPr>
                <w:rFonts w:ascii="Arial" w:hAnsi="Arial" w:cs="Arial"/>
                <w:color w:val="auto"/>
                <w:sz w:val="20"/>
                <w:szCs w:val="20"/>
                <w:lang w:val="nl-NL"/>
              </w:rPr>
              <w:t>Aankondiging op TenderNed</w:t>
            </w:r>
          </w:p>
        </w:tc>
        <w:tc>
          <w:tcPr>
            <w:tcW w:w="5326" w:type="dxa"/>
            <w:shd w:val="clear" w:color="auto" w:fill="auto"/>
            <w:vAlign w:val="center"/>
          </w:tcPr>
          <w:p w14:paraId="444B8729" w14:textId="790ED5C0" w:rsidR="009C58F0" w:rsidRPr="00606CDB" w:rsidRDefault="00D7346B" w:rsidP="00545738">
            <w:pPr>
              <w:pStyle w:val="Default"/>
              <w:spacing w:before="60" w:after="60"/>
            </w:pPr>
            <w:r>
              <w:rPr>
                <w:rFonts w:ascii="Calibri" w:eastAsia="Calibri" w:hAnsi="Calibri" w:cs="Calibri"/>
                <w:b/>
                <w:bCs/>
                <w:sz w:val="22"/>
                <w:szCs w:val="22"/>
                <w:lang w:val="nl-NL"/>
              </w:rPr>
              <w:t>1</w:t>
            </w:r>
            <w:r w:rsidR="00E353E0">
              <w:rPr>
                <w:rFonts w:ascii="Calibri" w:eastAsia="Calibri" w:hAnsi="Calibri" w:cs="Calibri"/>
                <w:b/>
                <w:bCs/>
                <w:sz w:val="22"/>
                <w:szCs w:val="22"/>
                <w:lang w:val="nl-NL"/>
              </w:rPr>
              <w:t>1</w:t>
            </w:r>
            <w:r w:rsidR="5C7CFCD7" w:rsidRPr="27B195A4">
              <w:rPr>
                <w:rFonts w:ascii="Calibri" w:eastAsia="Calibri" w:hAnsi="Calibri" w:cs="Calibri"/>
                <w:b/>
                <w:bCs/>
                <w:sz w:val="22"/>
                <w:szCs w:val="22"/>
                <w:lang w:val="nl-NL"/>
              </w:rPr>
              <w:t>-0</w:t>
            </w:r>
            <w:r>
              <w:rPr>
                <w:rFonts w:ascii="Calibri" w:eastAsia="Calibri" w:hAnsi="Calibri" w:cs="Calibri"/>
                <w:b/>
                <w:bCs/>
                <w:sz w:val="22"/>
                <w:szCs w:val="22"/>
                <w:lang w:val="nl-NL"/>
              </w:rPr>
              <w:t>3</w:t>
            </w:r>
            <w:r w:rsidR="5C7CFCD7" w:rsidRPr="27B195A4">
              <w:rPr>
                <w:rFonts w:ascii="Calibri" w:eastAsia="Calibri" w:hAnsi="Calibri" w:cs="Calibri"/>
                <w:b/>
                <w:bCs/>
                <w:sz w:val="22"/>
                <w:szCs w:val="22"/>
                <w:lang w:val="nl-NL"/>
              </w:rPr>
              <w:t>-2024</w:t>
            </w:r>
          </w:p>
        </w:tc>
      </w:tr>
      <w:tr w:rsidR="00542E00" w:rsidRPr="00606CDB" w14:paraId="00059FBC" w14:textId="77777777" w:rsidTr="625EF657">
        <w:trPr>
          <w:trHeight w:val="96"/>
          <w:tblHeader/>
        </w:trPr>
        <w:tc>
          <w:tcPr>
            <w:tcW w:w="3888" w:type="dxa"/>
            <w:shd w:val="clear" w:color="auto" w:fill="auto"/>
            <w:vAlign w:val="center"/>
          </w:tcPr>
          <w:p w14:paraId="56519D9B" w14:textId="39CE3960" w:rsidR="00542E00" w:rsidRPr="00C81821" w:rsidRDefault="00C81821" w:rsidP="00545738">
            <w:pPr>
              <w:spacing w:line="240" w:lineRule="auto"/>
              <w:rPr>
                <w:rFonts w:cs="Arial"/>
              </w:rPr>
            </w:pPr>
            <w:r w:rsidRPr="00C81821">
              <w:rPr>
                <w:rFonts w:cs="Arial"/>
              </w:rPr>
              <w:t xml:space="preserve">Indiening van eerste toelichtende vragen. </w:t>
            </w:r>
          </w:p>
        </w:tc>
        <w:tc>
          <w:tcPr>
            <w:tcW w:w="5326" w:type="dxa"/>
            <w:shd w:val="clear" w:color="auto" w:fill="auto"/>
            <w:vAlign w:val="center"/>
          </w:tcPr>
          <w:p w14:paraId="14183713" w14:textId="13D9B963" w:rsidR="00542E00" w:rsidRPr="00606CDB" w:rsidRDefault="00485ACB" w:rsidP="00545738">
            <w:pPr>
              <w:pStyle w:val="Default"/>
              <w:spacing w:before="60" w:after="60"/>
              <w:rPr>
                <w:rFonts w:ascii="Arial" w:hAnsi="Arial" w:cs="Arial"/>
                <w:color w:val="auto"/>
                <w:sz w:val="20"/>
                <w:szCs w:val="20"/>
                <w:lang w:val="nl-NL"/>
              </w:rPr>
            </w:pPr>
            <w:r w:rsidRPr="00485ACB">
              <w:rPr>
                <w:rFonts w:ascii="Arial" w:hAnsi="Arial" w:cs="Arial"/>
                <w:b/>
                <w:bCs/>
                <w:color w:val="auto"/>
                <w:sz w:val="20"/>
                <w:szCs w:val="20"/>
                <w:lang w:val="nl-NL"/>
              </w:rPr>
              <w:t>Uiterlijk</w:t>
            </w:r>
            <w:r w:rsidRPr="27B195A4">
              <w:rPr>
                <w:rFonts w:ascii="Arial" w:hAnsi="Arial" w:cs="Arial"/>
                <w:color w:val="auto"/>
                <w:sz w:val="20"/>
                <w:szCs w:val="20"/>
                <w:lang w:val="nl-NL"/>
              </w:rPr>
              <w:t xml:space="preserve"> </w:t>
            </w:r>
            <w:r w:rsidR="00E353E0">
              <w:rPr>
                <w:rFonts w:ascii="Arial" w:hAnsi="Arial" w:cs="Arial"/>
                <w:color w:val="auto"/>
                <w:sz w:val="20"/>
                <w:szCs w:val="20"/>
                <w:lang w:val="nl-NL"/>
              </w:rPr>
              <w:t>25</w:t>
            </w:r>
            <w:r w:rsidR="154EA2AE" w:rsidRPr="27B195A4">
              <w:rPr>
                <w:rFonts w:ascii="Arial" w:hAnsi="Arial" w:cs="Arial"/>
                <w:color w:val="auto"/>
                <w:sz w:val="20"/>
                <w:szCs w:val="20"/>
                <w:lang w:val="nl-NL"/>
              </w:rPr>
              <w:t>-0</w:t>
            </w:r>
            <w:r w:rsidR="00D7346B">
              <w:rPr>
                <w:rFonts w:ascii="Arial" w:hAnsi="Arial" w:cs="Arial"/>
                <w:color w:val="auto"/>
                <w:sz w:val="20"/>
                <w:szCs w:val="20"/>
                <w:lang w:val="nl-NL"/>
              </w:rPr>
              <w:t>3</w:t>
            </w:r>
            <w:r w:rsidR="154EA2AE" w:rsidRPr="27B195A4">
              <w:rPr>
                <w:rFonts w:ascii="Arial" w:hAnsi="Arial" w:cs="Arial"/>
                <w:color w:val="auto"/>
                <w:sz w:val="20"/>
                <w:szCs w:val="20"/>
                <w:lang w:val="nl-NL"/>
              </w:rPr>
              <w:t>-2024</w:t>
            </w:r>
            <w:r w:rsidR="3577C05E" w:rsidRPr="27B195A4">
              <w:rPr>
                <w:rFonts w:ascii="Arial" w:hAnsi="Arial" w:cs="Arial"/>
                <w:color w:val="auto"/>
                <w:sz w:val="20"/>
                <w:szCs w:val="20"/>
                <w:lang w:val="nl-NL"/>
              </w:rPr>
              <w:t xml:space="preserve"> voor 12:00 uur</w:t>
            </w:r>
          </w:p>
        </w:tc>
      </w:tr>
      <w:tr w:rsidR="009F4B02" w:rsidRPr="00606CDB" w14:paraId="639E9354" w14:textId="77777777" w:rsidTr="625EF657">
        <w:trPr>
          <w:trHeight w:val="96"/>
          <w:tblHeader/>
        </w:trPr>
        <w:tc>
          <w:tcPr>
            <w:tcW w:w="3888" w:type="dxa"/>
            <w:shd w:val="clear" w:color="auto" w:fill="auto"/>
            <w:vAlign w:val="center"/>
          </w:tcPr>
          <w:p w14:paraId="1328A0B9" w14:textId="64570ED0" w:rsidR="009F4B02" w:rsidRPr="00C81821" w:rsidRDefault="00C81821" w:rsidP="00545738">
            <w:pPr>
              <w:spacing w:line="240" w:lineRule="auto"/>
              <w:rPr>
                <w:rFonts w:cs="Arial"/>
              </w:rPr>
            </w:pPr>
            <w:r w:rsidRPr="00C81821">
              <w:rPr>
                <w:rFonts w:cs="Arial"/>
              </w:rPr>
              <w:t>Datum van publicatie van de eerste Nota van inlichtingen.</w:t>
            </w:r>
          </w:p>
        </w:tc>
        <w:tc>
          <w:tcPr>
            <w:tcW w:w="5326" w:type="dxa"/>
            <w:shd w:val="clear" w:color="auto" w:fill="auto"/>
            <w:vAlign w:val="center"/>
          </w:tcPr>
          <w:p w14:paraId="18AA9839" w14:textId="083D5EE0" w:rsidR="009F4B02" w:rsidRPr="00606CDB" w:rsidRDefault="00E353E0" w:rsidP="00545738">
            <w:pPr>
              <w:pStyle w:val="Default"/>
              <w:spacing w:before="60" w:after="60"/>
              <w:rPr>
                <w:rFonts w:ascii="Arial" w:hAnsi="Arial" w:cs="Arial"/>
                <w:color w:val="auto"/>
                <w:sz w:val="20"/>
                <w:szCs w:val="20"/>
                <w:lang w:val="nl-NL"/>
              </w:rPr>
            </w:pPr>
            <w:r>
              <w:rPr>
                <w:rFonts w:ascii="Arial" w:hAnsi="Arial" w:cs="Arial"/>
                <w:color w:val="auto"/>
                <w:sz w:val="20"/>
                <w:szCs w:val="20"/>
                <w:lang w:val="nl-NL"/>
              </w:rPr>
              <w:t>2</w:t>
            </w:r>
            <w:r w:rsidR="5950CE32" w:rsidRPr="27B195A4">
              <w:rPr>
                <w:rFonts w:ascii="Arial" w:hAnsi="Arial" w:cs="Arial"/>
                <w:color w:val="auto"/>
                <w:sz w:val="20"/>
                <w:szCs w:val="20"/>
                <w:lang w:val="nl-NL"/>
              </w:rPr>
              <w:t>-0</w:t>
            </w:r>
            <w:r>
              <w:rPr>
                <w:rFonts w:ascii="Arial" w:hAnsi="Arial" w:cs="Arial"/>
                <w:color w:val="auto"/>
                <w:sz w:val="20"/>
                <w:szCs w:val="20"/>
                <w:lang w:val="nl-NL"/>
              </w:rPr>
              <w:t>4</w:t>
            </w:r>
            <w:r w:rsidR="5950CE32" w:rsidRPr="27B195A4">
              <w:rPr>
                <w:rFonts w:ascii="Arial" w:hAnsi="Arial" w:cs="Arial"/>
                <w:color w:val="auto"/>
                <w:sz w:val="20"/>
                <w:szCs w:val="20"/>
                <w:lang w:val="nl-NL"/>
              </w:rPr>
              <w:t>-2024</w:t>
            </w:r>
          </w:p>
        </w:tc>
      </w:tr>
      <w:tr w:rsidR="009F4B02" w:rsidRPr="00606CDB" w14:paraId="3C2F8D1F" w14:textId="77777777" w:rsidTr="625EF657">
        <w:trPr>
          <w:trHeight w:val="96"/>
          <w:tblHeader/>
        </w:trPr>
        <w:tc>
          <w:tcPr>
            <w:tcW w:w="3888" w:type="dxa"/>
            <w:shd w:val="clear" w:color="auto" w:fill="auto"/>
            <w:vAlign w:val="center"/>
          </w:tcPr>
          <w:p w14:paraId="344D2165" w14:textId="4C106D0B" w:rsidR="009F4B02" w:rsidRPr="00B71F0F" w:rsidRDefault="00C81821" w:rsidP="00545738">
            <w:pPr>
              <w:spacing w:line="240" w:lineRule="auto"/>
              <w:rPr>
                <w:rFonts w:cs="Arial"/>
              </w:rPr>
            </w:pPr>
            <w:r w:rsidRPr="00C81821">
              <w:rPr>
                <w:rFonts w:cs="Arial"/>
              </w:rPr>
              <w:t xml:space="preserve">Indiening van </w:t>
            </w:r>
            <w:r>
              <w:rPr>
                <w:rFonts w:cs="Arial"/>
              </w:rPr>
              <w:t>tweede</w:t>
            </w:r>
            <w:r w:rsidRPr="00C81821">
              <w:rPr>
                <w:rFonts w:cs="Arial"/>
              </w:rPr>
              <w:t xml:space="preserve"> toelichtende vragen. </w:t>
            </w:r>
          </w:p>
        </w:tc>
        <w:tc>
          <w:tcPr>
            <w:tcW w:w="5326" w:type="dxa"/>
            <w:shd w:val="clear" w:color="auto" w:fill="auto"/>
            <w:vAlign w:val="center"/>
          </w:tcPr>
          <w:p w14:paraId="0E06F69D" w14:textId="6FF04989" w:rsidR="009F4B02" w:rsidRPr="00606CDB" w:rsidRDefault="00485ACB" w:rsidP="00545738">
            <w:pPr>
              <w:pStyle w:val="Default"/>
              <w:spacing w:before="60" w:after="60"/>
              <w:rPr>
                <w:rFonts w:ascii="Arial" w:hAnsi="Arial" w:cs="Arial"/>
                <w:color w:val="auto"/>
                <w:sz w:val="20"/>
                <w:szCs w:val="20"/>
                <w:lang w:val="nl-NL"/>
              </w:rPr>
            </w:pPr>
            <w:r w:rsidRPr="00485ACB">
              <w:rPr>
                <w:rFonts w:ascii="Arial" w:hAnsi="Arial" w:cs="Arial"/>
                <w:b/>
                <w:bCs/>
                <w:color w:val="auto"/>
                <w:sz w:val="20"/>
                <w:szCs w:val="20"/>
                <w:lang w:val="nl-NL"/>
              </w:rPr>
              <w:t>Uiterlijk</w:t>
            </w:r>
            <w:r w:rsidRPr="00485ACB">
              <w:rPr>
                <w:rFonts w:ascii="Arial" w:hAnsi="Arial" w:cs="Arial"/>
                <w:color w:val="auto"/>
                <w:sz w:val="20"/>
                <w:szCs w:val="20"/>
                <w:lang w:val="nl-NL"/>
              </w:rPr>
              <w:t xml:space="preserve"> </w:t>
            </w:r>
            <w:r w:rsidR="00E353E0">
              <w:rPr>
                <w:rFonts w:ascii="Arial" w:hAnsi="Arial" w:cs="Arial"/>
                <w:color w:val="auto"/>
                <w:sz w:val="20"/>
                <w:szCs w:val="20"/>
                <w:lang w:val="nl-NL"/>
              </w:rPr>
              <w:t>15</w:t>
            </w:r>
            <w:r w:rsidR="60A9641B" w:rsidRPr="27B195A4">
              <w:rPr>
                <w:rFonts w:ascii="Arial" w:hAnsi="Arial" w:cs="Arial"/>
                <w:color w:val="auto"/>
                <w:sz w:val="20"/>
                <w:szCs w:val="20"/>
                <w:lang w:val="nl-NL"/>
              </w:rPr>
              <w:t>-0</w:t>
            </w:r>
            <w:r w:rsidR="00E353E0">
              <w:rPr>
                <w:rFonts w:ascii="Arial" w:hAnsi="Arial" w:cs="Arial"/>
                <w:color w:val="auto"/>
                <w:sz w:val="20"/>
                <w:szCs w:val="20"/>
                <w:lang w:val="nl-NL"/>
              </w:rPr>
              <w:t>4</w:t>
            </w:r>
            <w:r w:rsidR="60A9641B" w:rsidRPr="27B195A4">
              <w:rPr>
                <w:rFonts w:ascii="Arial" w:hAnsi="Arial" w:cs="Arial"/>
                <w:color w:val="auto"/>
                <w:sz w:val="20"/>
                <w:szCs w:val="20"/>
                <w:lang w:val="nl-NL"/>
              </w:rPr>
              <w:t xml:space="preserve"> -2024</w:t>
            </w:r>
            <w:r>
              <w:rPr>
                <w:rFonts w:ascii="Arial" w:hAnsi="Arial" w:cs="Arial"/>
                <w:color w:val="auto"/>
                <w:sz w:val="20"/>
                <w:szCs w:val="20"/>
                <w:lang w:val="nl-NL"/>
              </w:rPr>
              <w:t xml:space="preserve"> </w:t>
            </w:r>
            <w:r w:rsidRPr="27B195A4">
              <w:rPr>
                <w:rFonts w:ascii="Arial" w:hAnsi="Arial" w:cs="Arial"/>
                <w:color w:val="auto"/>
                <w:sz w:val="20"/>
                <w:szCs w:val="20"/>
                <w:lang w:val="nl-NL"/>
              </w:rPr>
              <w:t>13.00 uur</w:t>
            </w:r>
          </w:p>
        </w:tc>
      </w:tr>
      <w:tr w:rsidR="009F4B02" w:rsidRPr="00606CDB" w14:paraId="78BEA080" w14:textId="77777777" w:rsidTr="625EF657">
        <w:trPr>
          <w:trHeight w:val="96"/>
          <w:tblHeader/>
        </w:trPr>
        <w:tc>
          <w:tcPr>
            <w:tcW w:w="3888" w:type="dxa"/>
            <w:shd w:val="clear" w:color="auto" w:fill="auto"/>
            <w:vAlign w:val="center"/>
          </w:tcPr>
          <w:p w14:paraId="14EAEF57" w14:textId="25FAFF78" w:rsidR="009F4B02" w:rsidRPr="00B71F0F" w:rsidRDefault="00C81821" w:rsidP="00545738">
            <w:pPr>
              <w:rPr>
                <w:rFonts w:cs="Arial"/>
              </w:rPr>
            </w:pPr>
            <w:r w:rsidRPr="00542E00">
              <w:rPr>
                <w:rFonts w:cs="Arial"/>
              </w:rPr>
              <w:t>Datum van publicatie van de laatste Nota van inlichtingen.</w:t>
            </w:r>
          </w:p>
        </w:tc>
        <w:tc>
          <w:tcPr>
            <w:tcW w:w="5326" w:type="dxa"/>
            <w:shd w:val="clear" w:color="auto" w:fill="auto"/>
            <w:vAlign w:val="center"/>
          </w:tcPr>
          <w:p w14:paraId="13ECA690" w14:textId="0994AF86" w:rsidR="009F4B02" w:rsidRPr="00606CDB" w:rsidRDefault="00E353E0" w:rsidP="00545738">
            <w:pPr>
              <w:pStyle w:val="Default"/>
              <w:spacing w:before="60" w:after="60"/>
              <w:rPr>
                <w:rFonts w:ascii="Arial" w:hAnsi="Arial" w:cs="Arial"/>
                <w:color w:val="auto"/>
                <w:sz w:val="20"/>
                <w:szCs w:val="20"/>
                <w:lang w:val="nl-NL"/>
              </w:rPr>
            </w:pPr>
            <w:r>
              <w:rPr>
                <w:rFonts w:ascii="Arial" w:hAnsi="Arial" w:cs="Arial"/>
                <w:color w:val="auto"/>
                <w:sz w:val="20"/>
                <w:szCs w:val="20"/>
                <w:lang w:val="nl-NL"/>
              </w:rPr>
              <w:t>22</w:t>
            </w:r>
            <w:r w:rsidR="13C850D9" w:rsidRPr="27B195A4">
              <w:rPr>
                <w:rFonts w:ascii="Arial" w:hAnsi="Arial" w:cs="Arial"/>
                <w:color w:val="auto"/>
                <w:sz w:val="20"/>
                <w:szCs w:val="20"/>
                <w:lang w:val="nl-NL"/>
              </w:rPr>
              <w:t>-0</w:t>
            </w:r>
            <w:r w:rsidR="00D7346B">
              <w:rPr>
                <w:rFonts w:ascii="Arial" w:hAnsi="Arial" w:cs="Arial"/>
                <w:color w:val="auto"/>
                <w:sz w:val="20"/>
                <w:szCs w:val="20"/>
                <w:lang w:val="nl-NL"/>
              </w:rPr>
              <w:t>4</w:t>
            </w:r>
            <w:r w:rsidR="13C850D9" w:rsidRPr="27B195A4">
              <w:rPr>
                <w:rFonts w:ascii="Arial" w:hAnsi="Arial" w:cs="Arial"/>
                <w:color w:val="auto"/>
                <w:sz w:val="20"/>
                <w:szCs w:val="20"/>
                <w:lang w:val="nl-NL"/>
              </w:rPr>
              <w:t xml:space="preserve"> </w:t>
            </w:r>
            <w:r w:rsidR="226B7DE9" w:rsidRPr="27B195A4">
              <w:rPr>
                <w:rFonts w:ascii="Arial" w:hAnsi="Arial" w:cs="Arial"/>
                <w:color w:val="auto"/>
                <w:sz w:val="20"/>
                <w:szCs w:val="20"/>
                <w:lang w:val="nl-NL"/>
              </w:rPr>
              <w:t>-2024</w:t>
            </w:r>
          </w:p>
        </w:tc>
      </w:tr>
      <w:tr w:rsidR="00542E00" w:rsidRPr="00606CDB" w14:paraId="6FCFF8F5" w14:textId="77777777" w:rsidTr="625EF657">
        <w:trPr>
          <w:trHeight w:val="96"/>
          <w:tblHeader/>
        </w:trPr>
        <w:tc>
          <w:tcPr>
            <w:tcW w:w="3888" w:type="dxa"/>
            <w:shd w:val="clear" w:color="auto" w:fill="auto"/>
            <w:vAlign w:val="center"/>
          </w:tcPr>
          <w:p w14:paraId="40FDEDA8" w14:textId="53C13C27" w:rsidR="00542E00" w:rsidRPr="00606CDB" w:rsidRDefault="00542E00" w:rsidP="00545738">
            <w:pPr>
              <w:pStyle w:val="Default"/>
              <w:spacing w:before="60" w:after="60"/>
              <w:rPr>
                <w:rFonts w:ascii="Arial" w:hAnsi="Arial" w:cs="Arial"/>
                <w:color w:val="auto"/>
                <w:sz w:val="20"/>
                <w:szCs w:val="20"/>
                <w:lang w:val="nl-NL"/>
              </w:rPr>
            </w:pPr>
            <w:r w:rsidRPr="00606CDB">
              <w:rPr>
                <w:rFonts w:ascii="Arial" w:hAnsi="Arial" w:cs="Arial"/>
                <w:color w:val="auto"/>
                <w:sz w:val="20"/>
                <w:szCs w:val="20"/>
                <w:lang w:val="nl-NL"/>
              </w:rPr>
              <w:t xml:space="preserve">Indienen </w:t>
            </w:r>
            <w:r>
              <w:rPr>
                <w:rFonts w:ascii="Arial" w:hAnsi="Arial" w:cs="Arial"/>
                <w:color w:val="auto"/>
                <w:sz w:val="20"/>
                <w:szCs w:val="20"/>
                <w:lang w:val="nl-NL"/>
              </w:rPr>
              <w:t>Inschrijving</w:t>
            </w:r>
          </w:p>
        </w:tc>
        <w:tc>
          <w:tcPr>
            <w:tcW w:w="5326" w:type="dxa"/>
            <w:shd w:val="clear" w:color="auto" w:fill="auto"/>
            <w:vAlign w:val="center"/>
          </w:tcPr>
          <w:p w14:paraId="689323C4" w14:textId="3B925F04" w:rsidR="00542E00" w:rsidRPr="00606CDB" w:rsidRDefault="46A13D28" w:rsidP="00545738">
            <w:pPr>
              <w:pStyle w:val="Default"/>
              <w:spacing w:before="60" w:after="60"/>
              <w:rPr>
                <w:rFonts w:ascii="Arial" w:hAnsi="Arial" w:cs="Arial"/>
                <w:color w:val="auto"/>
                <w:sz w:val="20"/>
                <w:szCs w:val="20"/>
                <w:lang w:val="nl-NL"/>
              </w:rPr>
            </w:pPr>
            <w:r w:rsidRPr="27B195A4">
              <w:rPr>
                <w:rFonts w:ascii="Arial" w:hAnsi="Arial" w:cs="Arial"/>
                <w:b/>
                <w:bCs/>
                <w:color w:val="auto"/>
                <w:sz w:val="20"/>
                <w:szCs w:val="20"/>
                <w:lang w:val="nl-NL"/>
              </w:rPr>
              <w:t xml:space="preserve">Uiterlijk </w:t>
            </w:r>
            <w:r w:rsidRPr="27B195A4">
              <w:rPr>
                <w:rFonts w:ascii="Arial" w:hAnsi="Arial" w:cs="Arial"/>
                <w:color w:val="auto"/>
                <w:sz w:val="20"/>
                <w:szCs w:val="20"/>
                <w:lang w:val="nl-NL"/>
              </w:rPr>
              <w:t>[</w:t>
            </w:r>
            <w:r w:rsidR="003B2BF9">
              <w:rPr>
                <w:rFonts w:ascii="Arial" w:hAnsi="Arial" w:cs="Arial"/>
                <w:color w:val="auto"/>
                <w:sz w:val="20"/>
                <w:szCs w:val="20"/>
                <w:lang w:val="nl-NL"/>
              </w:rPr>
              <w:t>1</w:t>
            </w:r>
            <w:r w:rsidR="00E353E0">
              <w:rPr>
                <w:rFonts w:ascii="Arial" w:hAnsi="Arial" w:cs="Arial"/>
                <w:color w:val="auto"/>
                <w:sz w:val="20"/>
                <w:szCs w:val="20"/>
                <w:lang w:val="nl-NL"/>
              </w:rPr>
              <w:t>3</w:t>
            </w:r>
            <w:r w:rsidR="285DC550" w:rsidRPr="27B195A4">
              <w:rPr>
                <w:rFonts w:ascii="Arial" w:hAnsi="Arial" w:cs="Arial"/>
                <w:color w:val="auto"/>
                <w:sz w:val="20"/>
                <w:szCs w:val="20"/>
                <w:lang w:val="nl-NL"/>
              </w:rPr>
              <w:t>-0</w:t>
            </w:r>
            <w:r w:rsidR="00E353E0">
              <w:rPr>
                <w:rFonts w:ascii="Arial" w:hAnsi="Arial" w:cs="Arial"/>
                <w:color w:val="auto"/>
                <w:sz w:val="20"/>
                <w:szCs w:val="20"/>
                <w:lang w:val="nl-NL"/>
              </w:rPr>
              <w:t>5</w:t>
            </w:r>
            <w:r w:rsidR="285DC550" w:rsidRPr="27B195A4">
              <w:rPr>
                <w:rFonts w:ascii="Arial" w:hAnsi="Arial" w:cs="Arial"/>
                <w:color w:val="auto"/>
                <w:sz w:val="20"/>
                <w:szCs w:val="20"/>
                <w:lang w:val="nl-NL"/>
              </w:rPr>
              <w:t>-2024</w:t>
            </w:r>
            <w:r w:rsidRPr="27B195A4">
              <w:rPr>
                <w:rFonts w:ascii="Arial" w:hAnsi="Arial" w:cs="Arial"/>
                <w:color w:val="auto"/>
                <w:sz w:val="20"/>
                <w:szCs w:val="20"/>
                <w:lang w:val="nl-NL"/>
              </w:rPr>
              <w:t>] 13.00 uur</w:t>
            </w:r>
          </w:p>
        </w:tc>
      </w:tr>
      <w:tr w:rsidR="00542E00" w:rsidRPr="00606CDB" w14:paraId="24963B7B" w14:textId="77777777" w:rsidTr="625EF657">
        <w:trPr>
          <w:trHeight w:val="96"/>
          <w:tblHeader/>
        </w:trPr>
        <w:tc>
          <w:tcPr>
            <w:tcW w:w="3888" w:type="dxa"/>
            <w:shd w:val="clear" w:color="auto" w:fill="auto"/>
            <w:vAlign w:val="center"/>
          </w:tcPr>
          <w:p w14:paraId="36405D93" w14:textId="7BD3815E" w:rsidR="00542E00" w:rsidRPr="00606CDB" w:rsidRDefault="00542E00" w:rsidP="00545738">
            <w:pPr>
              <w:pStyle w:val="Default"/>
              <w:spacing w:before="60" w:after="60"/>
              <w:rPr>
                <w:rFonts w:ascii="Arial" w:hAnsi="Arial" w:cs="Arial"/>
                <w:color w:val="auto"/>
                <w:sz w:val="20"/>
                <w:szCs w:val="20"/>
                <w:lang w:val="nl-NL"/>
              </w:rPr>
            </w:pPr>
            <w:r w:rsidRPr="00606CDB">
              <w:rPr>
                <w:rFonts w:ascii="Arial" w:hAnsi="Arial" w:cs="Arial"/>
                <w:color w:val="auto"/>
                <w:sz w:val="20"/>
                <w:szCs w:val="20"/>
                <w:lang w:val="nl-NL"/>
              </w:rPr>
              <w:t>Bekendmaking resultaat beoordeling</w:t>
            </w:r>
            <w:r>
              <w:rPr>
                <w:rFonts w:ascii="Arial" w:hAnsi="Arial" w:cs="Arial"/>
                <w:color w:val="auto"/>
                <w:sz w:val="20"/>
                <w:szCs w:val="20"/>
                <w:lang w:val="nl-NL"/>
              </w:rPr>
              <w:t xml:space="preserve"> (voorlopig gunningsbesluit c.q. afwijzingen)</w:t>
            </w:r>
          </w:p>
        </w:tc>
        <w:tc>
          <w:tcPr>
            <w:tcW w:w="5326" w:type="dxa"/>
            <w:shd w:val="clear" w:color="auto" w:fill="auto"/>
            <w:vAlign w:val="center"/>
          </w:tcPr>
          <w:p w14:paraId="5E52ABD0" w14:textId="76ADB707" w:rsidR="00542E00" w:rsidRPr="00606CDB" w:rsidRDefault="003B2BF9" w:rsidP="00545738">
            <w:pPr>
              <w:pStyle w:val="Default"/>
              <w:spacing w:before="60" w:after="60"/>
              <w:rPr>
                <w:rFonts w:ascii="Arial" w:hAnsi="Arial" w:cs="Arial"/>
                <w:color w:val="auto"/>
                <w:sz w:val="20"/>
                <w:szCs w:val="20"/>
                <w:lang w:val="nl-NL"/>
              </w:rPr>
            </w:pPr>
            <w:r>
              <w:rPr>
                <w:rFonts w:ascii="Arial" w:hAnsi="Arial" w:cs="Arial"/>
                <w:color w:val="auto"/>
                <w:sz w:val="20"/>
                <w:szCs w:val="20"/>
                <w:lang w:val="nl-NL"/>
              </w:rPr>
              <w:t>07</w:t>
            </w:r>
            <w:r w:rsidR="0216B050" w:rsidRPr="66A6D156">
              <w:rPr>
                <w:rFonts w:ascii="Arial" w:hAnsi="Arial" w:cs="Arial"/>
                <w:color w:val="auto"/>
                <w:sz w:val="20"/>
                <w:szCs w:val="20"/>
                <w:lang w:val="nl-NL"/>
              </w:rPr>
              <w:t>-</w:t>
            </w:r>
            <w:r>
              <w:rPr>
                <w:rFonts w:ascii="Arial" w:hAnsi="Arial" w:cs="Arial"/>
                <w:color w:val="auto"/>
                <w:sz w:val="20"/>
                <w:szCs w:val="20"/>
                <w:lang w:val="nl-NL"/>
              </w:rPr>
              <w:t>06</w:t>
            </w:r>
            <w:r w:rsidR="0216B050" w:rsidRPr="66A6D156">
              <w:rPr>
                <w:rFonts w:ascii="Arial" w:hAnsi="Arial" w:cs="Arial"/>
                <w:color w:val="auto"/>
                <w:sz w:val="20"/>
                <w:szCs w:val="20"/>
                <w:lang w:val="nl-NL"/>
              </w:rPr>
              <w:t>-202</w:t>
            </w:r>
            <w:r w:rsidR="41978D3E" w:rsidRPr="66A6D156">
              <w:rPr>
                <w:rFonts w:ascii="Arial" w:hAnsi="Arial" w:cs="Arial"/>
                <w:color w:val="auto"/>
                <w:sz w:val="20"/>
                <w:szCs w:val="20"/>
                <w:lang w:val="nl-NL"/>
              </w:rPr>
              <w:t>4</w:t>
            </w:r>
          </w:p>
        </w:tc>
      </w:tr>
      <w:tr w:rsidR="00542E00" w:rsidRPr="00606CDB" w14:paraId="2641E811" w14:textId="77777777" w:rsidTr="625EF657">
        <w:trPr>
          <w:trHeight w:val="96"/>
          <w:tblHead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14:paraId="3274AD42" w14:textId="206D25AC" w:rsidR="00542E00" w:rsidRPr="00606CDB" w:rsidRDefault="00542E00" w:rsidP="00545738">
            <w:pPr>
              <w:pStyle w:val="Default"/>
              <w:spacing w:before="60" w:after="60"/>
              <w:rPr>
                <w:rFonts w:ascii="Arial" w:hAnsi="Arial" w:cs="Arial"/>
                <w:color w:val="auto"/>
                <w:sz w:val="20"/>
                <w:szCs w:val="20"/>
                <w:lang w:val="nl-NL"/>
              </w:rPr>
            </w:pPr>
            <w:r>
              <w:rPr>
                <w:rFonts w:ascii="Arial" w:hAnsi="Arial" w:cs="Arial"/>
                <w:color w:val="auto"/>
                <w:sz w:val="20"/>
                <w:szCs w:val="20"/>
                <w:lang w:val="nl-NL"/>
              </w:rPr>
              <w:t>Start opschortende termijn (</w:t>
            </w:r>
            <w:proofErr w:type="spellStart"/>
            <w:r>
              <w:rPr>
                <w:rFonts w:ascii="Arial" w:hAnsi="Arial" w:cs="Arial"/>
                <w:color w:val="auto"/>
                <w:sz w:val="20"/>
                <w:szCs w:val="20"/>
                <w:lang w:val="nl-NL"/>
              </w:rPr>
              <w:t>standstill</w:t>
            </w:r>
            <w:proofErr w:type="spellEnd"/>
            <w:r>
              <w:rPr>
                <w:rFonts w:ascii="Arial" w:hAnsi="Arial" w:cs="Arial"/>
                <w:color w:val="auto"/>
                <w:sz w:val="20"/>
                <w:szCs w:val="20"/>
                <w:lang w:val="nl-NL"/>
              </w:rPr>
              <w:t>-periode)</w:t>
            </w:r>
          </w:p>
        </w:tc>
        <w:tc>
          <w:tcPr>
            <w:tcW w:w="5326" w:type="dxa"/>
            <w:tcBorders>
              <w:top w:val="single" w:sz="4" w:space="0" w:color="auto"/>
              <w:left w:val="single" w:sz="4" w:space="0" w:color="auto"/>
              <w:bottom w:val="single" w:sz="4" w:space="0" w:color="auto"/>
              <w:right w:val="single" w:sz="4" w:space="0" w:color="auto"/>
            </w:tcBorders>
            <w:shd w:val="clear" w:color="auto" w:fill="auto"/>
            <w:vAlign w:val="center"/>
          </w:tcPr>
          <w:p w14:paraId="41279312" w14:textId="7F1ECC21" w:rsidR="00542E00" w:rsidRPr="00606CDB" w:rsidRDefault="003B2BF9" w:rsidP="00545738">
            <w:pPr>
              <w:pStyle w:val="Default"/>
              <w:spacing w:before="60" w:after="60"/>
              <w:rPr>
                <w:rFonts w:ascii="Arial" w:hAnsi="Arial" w:cs="Arial"/>
                <w:color w:val="auto"/>
                <w:sz w:val="20"/>
                <w:szCs w:val="20"/>
                <w:lang w:val="nl-NL"/>
              </w:rPr>
            </w:pPr>
            <w:r>
              <w:rPr>
                <w:rFonts w:ascii="Arial" w:hAnsi="Arial" w:cs="Arial"/>
                <w:color w:val="auto"/>
                <w:sz w:val="20"/>
                <w:szCs w:val="20"/>
                <w:lang w:val="nl-NL"/>
              </w:rPr>
              <w:t>07</w:t>
            </w:r>
            <w:r w:rsidR="569EAF25" w:rsidRPr="27B195A4">
              <w:rPr>
                <w:rFonts w:ascii="Arial" w:hAnsi="Arial" w:cs="Arial"/>
                <w:color w:val="auto"/>
                <w:sz w:val="20"/>
                <w:szCs w:val="20"/>
                <w:lang w:val="nl-NL"/>
              </w:rPr>
              <w:t>-</w:t>
            </w:r>
            <w:r>
              <w:rPr>
                <w:rFonts w:ascii="Arial" w:hAnsi="Arial" w:cs="Arial"/>
                <w:color w:val="auto"/>
                <w:sz w:val="20"/>
                <w:szCs w:val="20"/>
                <w:lang w:val="nl-NL"/>
              </w:rPr>
              <w:t>06</w:t>
            </w:r>
            <w:r w:rsidR="569EAF25" w:rsidRPr="27B195A4">
              <w:rPr>
                <w:rFonts w:ascii="Arial" w:hAnsi="Arial" w:cs="Arial"/>
                <w:color w:val="auto"/>
                <w:sz w:val="20"/>
                <w:szCs w:val="20"/>
                <w:lang w:val="nl-NL"/>
              </w:rPr>
              <w:t>-2024</w:t>
            </w:r>
          </w:p>
        </w:tc>
      </w:tr>
      <w:tr w:rsidR="00542E00" w:rsidRPr="00606CDB" w14:paraId="30D364DF" w14:textId="77777777" w:rsidTr="625EF657">
        <w:trPr>
          <w:trHeight w:val="96"/>
          <w:tblHead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14:paraId="7396B401" w14:textId="0C5AFC1C" w:rsidR="00542E00" w:rsidRPr="00606CDB" w:rsidRDefault="00542E00" w:rsidP="00545738">
            <w:pPr>
              <w:pStyle w:val="Default"/>
              <w:spacing w:before="60" w:after="60"/>
              <w:rPr>
                <w:rFonts w:ascii="Arial" w:hAnsi="Arial" w:cs="Arial"/>
                <w:color w:val="auto"/>
                <w:sz w:val="20"/>
                <w:szCs w:val="20"/>
                <w:lang w:val="nl-NL"/>
              </w:rPr>
            </w:pPr>
            <w:r>
              <w:rPr>
                <w:rFonts w:ascii="Arial" w:hAnsi="Arial" w:cs="Arial"/>
                <w:color w:val="auto"/>
                <w:sz w:val="20"/>
                <w:szCs w:val="20"/>
                <w:lang w:val="nl-NL"/>
              </w:rPr>
              <w:t>Einde opschortende termijn (</w:t>
            </w:r>
            <w:proofErr w:type="spellStart"/>
            <w:r>
              <w:rPr>
                <w:rFonts w:ascii="Arial" w:hAnsi="Arial" w:cs="Arial"/>
                <w:color w:val="auto"/>
                <w:sz w:val="20"/>
                <w:szCs w:val="20"/>
                <w:lang w:val="nl-NL"/>
              </w:rPr>
              <w:t>standstill</w:t>
            </w:r>
            <w:proofErr w:type="spellEnd"/>
            <w:r>
              <w:rPr>
                <w:rFonts w:ascii="Arial" w:hAnsi="Arial" w:cs="Arial"/>
                <w:color w:val="auto"/>
                <w:sz w:val="20"/>
                <w:szCs w:val="20"/>
                <w:lang w:val="nl-NL"/>
              </w:rPr>
              <w:t>-periode)</w:t>
            </w:r>
          </w:p>
        </w:tc>
        <w:tc>
          <w:tcPr>
            <w:tcW w:w="5326" w:type="dxa"/>
            <w:tcBorders>
              <w:top w:val="single" w:sz="4" w:space="0" w:color="auto"/>
              <w:left w:val="single" w:sz="4" w:space="0" w:color="auto"/>
              <w:bottom w:val="single" w:sz="4" w:space="0" w:color="auto"/>
              <w:right w:val="single" w:sz="4" w:space="0" w:color="auto"/>
            </w:tcBorders>
            <w:shd w:val="clear" w:color="auto" w:fill="auto"/>
            <w:vAlign w:val="center"/>
          </w:tcPr>
          <w:p w14:paraId="77847D9A" w14:textId="1DCF91FF" w:rsidR="00542E00" w:rsidRPr="00606CDB" w:rsidRDefault="00C17FA8" w:rsidP="00545738">
            <w:pPr>
              <w:pStyle w:val="Default"/>
              <w:spacing w:before="60" w:after="60"/>
              <w:rPr>
                <w:rFonts w:ascii="Arial" w:hAnsi="Arial" w:cs="Arial"/>
                <w:color w:val="auto"/>
                <w:sz w:val="20"/>
                <w:szCs w:val="20"/>
                <w:lang w:val="nl-NL"/>
              </w:rPr>
            </w:pPr>
            <w:r>
              <w:rPr>
                <w:rFonts w:ascii="Arial" w:hAnsi="Arial" w:cs="Arial"/>
                <w:color w:val="auto"/>
                <w:sz w:val="20"/>
                <w:szCs w:val="20"/>
                <w:lang w:val="nl-NL"/>
              </w:rPr>
              <w:t>28</w:t>
            </w:r>
            <w:r w:rsidR="503818C1" w:rsidRPr="27B195A4">
              <w:rPr>
                <w:rFonts w:ascii="Arial" w:hAnsi="Arial" w:cs="Arial"/>
                <w:color w:val="auto"/>
                <w:sz w:val="20"/>
                <w:szCs w:val="20"/>
                <w:lang w:val="nl-NL"/>
              </w:rPr>
              <w:t>-0</w:t>
            </w:r>
            <w:r w:rsidR="00E353E0">
              <w:rPr>
                <w:rFonts w:ascii="Arial" w:hAnsi="Arial" w:cs="Arial"/>
                <w:color w:val="auto"/>
                <w:sz w:val="20"/>
                <w:szCs w:val="20"/>
                <w:lang w:val="nl-NL"/>
              </w:rPr>
              <w:t>6</w:t>
            </w:r>
            <w:r w:rsidR="503818C1" w:rsidRPr="27B195A4">
              <w:rPr>
                <w:rFonts w:ascii="Arial" w:hAnsi="Arial" w:cs="Arial"/>
                <w:color w:val="auto"/>
                <w:sz w:val="20"/>
                <w:szCs w:val="20"/>
                <w:lang w:val="nl-NL"/>
              </w:rPr>
              <w:t>-2024</w:t>
            </w:r>
          </w:p>
        </w:tc>
      </w:tr>
      <w:tr w:rsidR="00542E00" w:rsidRPr="00606CDB" w14:paraId="4E8A75E0" w14:textId="77777777" w:rsidTr="625EF657">
        <w:trPr>
          <w:trHeight w:val="96"/>
          <w:tblHeader/>
        </w:trPr>
        <w:tc>
          <w:tcPr>
            <w:tcW w:w="3888" w:type="dxa"/>
            <w:shd w:val="clear" w:color="auto" w:fill="auto"/>
            <w:vAlign w:val="center"/>
          </w:tcPr>
          <w:p w14:paraId="49709570" w14:textId="365F0700" w:rsidR="00542E00" w:rsidRPr="00606CDB" w:rsidRDefault="00542E00" w:rsidP="00545738">
            <w:pPr>
              <w:pStyle w:val="Default"/>
              <w:spacing w:before="60" w:after="60"/>
              <w:rPr>
                <w:rFonts w:ascii="Arial" w:hAnsi="Arial" w:cs="Arial"/>
                <w:color w:val="auto"/>
                <w:sz w:val="20"/>
                <w:szCs w:val="20"/>
                <w:lang w:val="nl-NL"/>
              </w:rPr>
            </w:pPr>
            <w:r>
              <w:rPr>
                <w:rFonts w:ascii="Arial" w:hAnsi="Arial" w:cs="Arial"/>
                <w:color w:val="auto"/>
                <w:sz w:val="20"/>
                <w:szCs w:val="20"/>
                <w:lang w:val="nl-NL"/>
              </w:rPr>
              <w:t>Ingangsdatum overeenkomst</w:t>
            </w:r>
          </w:p>
        </w:tc>
        <w:tc>
          <w:tcPr>
            <w:tcW w:w="5326" w:type="dxa"/>
            <w:shd w:val="clear" w:color="auto" w:fill="auto"/>
            <w:vAlign w:val="center"/>
          </w:tcPr>
          <w:p w14:paraId="7F21CB8A" w14:textId="356E9247" w:rsidR="00542E00" w:rsidRPr="00606CDB" w:rsidRDefault="00C17FA8" w:rsidP="00545738">
            <w:pPr>
              <w:pStyle w:val="Default"/>
              <w:spacing w:before="60" w:after="60"/>
              <w:rPr>
                <w:rFonts w:ascii="Arial" w:hAnsi="Arial" w:cs="Arial"/>
                <w:color w:val="auto"/>
                <w:sz w:val="20"/>
                <w:szCs w:val="20"/>
                <w:lang w:val="nl-NL"/>
              </w:rPr>
            </w:pPr>
            <w:r>
              <w:rPr>
                <w:rFonts w:ascii="Arial" w:hAnsi="Arial" w:cs="Arial"/>
                <w:color w:val="auto"/>
                <w:sz w:val="20"/>
                <w:szCs w:val="20"/>
                <w:lang w:val="nl-NL"/>
              </w:rPr>
              <w:t>29</w:t>
            </w:r>
            <w:r w:rsidR="44C77AE3" w:rsidRPr="625EF657">
              <w:rPr>
                <w:rFonts w:ascii="Arial" w:hAnsi="Arial" w:cs="Arial"/>
                <w:color w:val="auto"/>
                <w:sz w:val="20"/>
                <w:szCs w:val="20"/>
                <w:lang w:val="nl-NL"/>
              </w:rPr>
              <w:t>-0</w:t>
            </w:r>
            <w:r w:rsidR="00D7346B">
              <w:rPr>
                <w:rFonts w:ascii="Arial" w:hAnsi="Arial" w:cs="Arial"/>
                <w:color w:val="auto"/>
                <w:sz w:val="20"/>
                <w:szCs w:val="20"/>
                <w:lang w:val="nl-NL"/>
              </w:rPr>
              <w:t>6</w:t>
            </w:r>
            <w:r w:rsidR="44C77AE3" w:rsidRPr="625EF657">
              <w:rPr>
                <w:rFonts w:ascii="Arial" w:hAnsi="Arial" w:cs="Arial"/>
                <w:color w:val="auto"/>
                <w:sz w:val="20"/>
                <w:szCs w:val="20"/>
                <w:lang w:val="nl-NL"/>
              </w:rPr>
              <w:t>-2024</w:t>
            </w:r>
          </w:p>
        </w:tc>
      </w:tr>
    </w:tbl>
    <w:p w14:paraId="30D8FF3F" w14:textId="77777777" w:rsidR="009C58F0" w:rsidRPr="00606CDB" w:rsidRDefault="009C58F0" w:rsidP="00545738"/>
    <w:p w14:paraId="0FC4EACF" w14:textId="77777777" w:rsidR="009C58F0" w:rsidRPr="00606CDB" w:rsidRDefault="009C58F0" w:rsidP="00545738">
      <w:r w:rsidRPr="00606CDB">
        <w:t xml:space="preserve">Met het publiceren van de aankondiging, via </w:t>
      </w:r>
      <w:hyperlink r:id="rId15" w:history="1">
        <w:r w:rsidRPr="004842D7">
          <w:rPr>
            <w:rStyle w:val="Hyperlink"/>
          </w:rPr>
          <w:t>www.tenderned</w:t>
        </w:r>
        <w:r w:rsidRPr="00606CDB">
          <w:rPr>
            <w:rStyle w:val="Hyperlink"/>
          </w:rPr>
          <w:t>.nl</w:t>
        </w:r>
      </w:hyperlink>
      <w:r w:rsidRPr="00606CDB">
        <w:t xml:space="preserve"> ter publicatie in het supplement op het publicatieblad van de Europese Unie, is de aanbestedingsprocedure formeel van start gegaan.</w:t>
      </w:r>
    </w:p>
    <w:p w14:paraId="63463D40" w14:textId="0C548252" w:rsidR="00891EE0" w:rsidRDefault="009C58F0" w:rsidP="00545738">
      <w:r w:rsidRPr="00F762B3">
        <w:t>Aan deze planning kun</w:t>
      </w:r>
      <w:r w:rsidR="00B07B43">
        <w:t xml:space="preserve">nen </w:t>
      </w:r>
      <w:r w:rsidRPr="00F762B3">
        <w:t>geen rechten</w:t>
      </w:r>
      <w:r w:rsidR="00B07B43">
        <w:t xml:space="preserve"> worden ontleend</w:t>
      </w:r>
      <w:r w:rsidRPr="00F762B3">
        <w:t>.</w:t>
      </w:r>
      <w:r w:rsidR="00B07B43">
        <w:t xml:space="preserve"> Over</w:t>
      </w:r>
      <w:r w:rsidRPr="00F762B3">
        <w:t xml:space="preserve"> planningswijzigingen </w:t>
      </w:r>
      <w:r w:rsidR="00B07B43">
        <w:t xml:space="preserve">zal worden gecommuniceerd via </w:t>
      </w:r>
      <w:proofErr w:type="gramStart"/>
      <w:r w:rsidRPr="0070750B">
        <w:t>TenderNed</w:t>
      </w:r>
      <w:r>
        <w:t>.</w:t>
      </w:r>
      <w:r w:rsidR="00BD3FC5">
        <w:t>.</w:t>
      </w:r>
      <w:proofErr w:type="gramEnd"/>
    </w:p>
    <w:p w14:paraId="1D58137B" w14:textId="77777777" w:rsidR="00BD3FC5" w:rsidRDefault="00BD3FC5" w:rsidP="00545738">
      <w:pPr>
        <w:pStyle w:val="Kop20"/>
      </w:pPr>
      <w:bookmarkStart w:id="22" w:name="_Toc158799374"/>
      <w:r>
        <w:t>Akkoordverklaring</w:t>
      </w:r>
      <w:bookmarkEnd w:id="22"/>
    </w:p>
    <w:p w14:paraId="56F01359" w14:textId="47B60C31" w:rsidR="00BD3FC5" w:rsidRDefault="00BD3FC5" w:rsidP="00545738">
      <w:r>
        <w:t xml:space="preserve">Bij indiening van documenten/offerte gaat inschrijver akkoord met het gestelde in de documenten inclusief bijlagen behorende bij deze aanbesteding. </w:t>
      </w:r>
    </w:p>
    <w:p w14:paraId="6DED9C03" w14:textId="2E366C10" w:rsidR="00C649C2" w:rsidRDefault="00C649C2" w:rsidP="00545738">
      <w:pPr>
        <w:pStyle w:val="Kop20"/>
      </w:pPr>
      <w:bookmarkStart w:id="23" w:name="_Toc158799375"/>
      <w:r w:rsidRPr="00C649C2">
        <w:t>Communicatie gedurende aanbestedingsprocedure</w:t>
      </w:r>
      <w:bookmarkEnd w:id="23"/>
    </w:p>
    <w:p w14:paraId="6E52B8FA" w14:textId="3E820C2A" w:rsidR="00C649C2" w:rsidRDefault="00296F4B" w:rsidP="00545738">
      <w:r w:rsidRPr="00296F4B">
        <w:t>Alle correspondentie en documenten in het kader van deze aanbesteding dienen voorzien te zijn van de naam van uw organisatie (of samenwerkingsverband) en van referentienummer 2023/041/FIT-V&amp;H.</w:t>
      </w:r>
    </w:p>
    <w:p w14:paraId="6847CBB7" w14:textId="77777777" w:rsidR="00957330" w:rsidRDefault="00957330" w:rsidP="00545738"/>
    <w:p w14:paraId="4F078B27" w14:textId="77777777" w:rsidR="00957330" w:rsidRDefault="00957330" w:rsidP="00545738"/>
    <w:p w14:paraId="5C3CA525" w14:textId="77777777" w:rsidR="00957330" w:rsidRDefault="00957330" w:rsidP="00545738"/>
    <w:p w14:paraId="65119B95" w14:textId="77777777" w:rsidR="00957330" w:rsidRDefault="00957330" w:rsidP="00545738"/>
    <w:p w14:paraId="1B4BD3B2" w14:textId="77777777" w:rsidR="00C649C2" w:rsidRDefault="00C649C2" w:rsidP="00545738">
      <w:pPr>
        <w:pStyle w:val="Kop30"/>
      </w:pPr>
      <w:bookmarkStart w:id="24" w:name="_Toc158799376"/>
      <w:r>
        <w:t>Contactpersoon</w:t>
      </w:r>
      <w:bookmarkEnd w:id="24"/>
    </w:p>
    <w:p w14:paraId="47051753" w14:textId="77777777" w:rsidR="00C649C2" w:rsidRPr="00606CDB" w:rsidRDefault="00C649C2" w:rsidP="00545738">
      <w:r>
        <w:t xml:space="preserve">De contactpersoon voor deze aanbesteding is de inkoopadviseur van de directie Vastgoed en Facilitair. </w:t>
      </w:r>
    </w:p>
    <w:p w14:paraId="295CA5D1" w14:textId="77777777" w:rsidR="00C649C2" w:rsidRPr="00606CDB" w:rsidRDefault="00C649C2" w:rsidP="00545738">
      <w:r>
        <w:t>A</w:t>
      </w:r>
      <w:r w:rsidRPr="00606CDB">
        <w:t>fdeling Inkoop &amp; Contractmanagement</w:t>
      </w:r>
    </w:p>
    <w:p w14:paraId="62521485" w14:textId="567F7C7F" w:rsidR="00C649C2" w:rsidRPr="00606CDB" w:rsidRDefault="008D377E" w:rsidP="00545738">
      <w:r>
        <w:t xml:space="preserve">Newar Gully </w:t>
      </w:r>
    </w:p>
    <w:p w14:paraId="01EA2B1B" w14:textId="77777777" w:rsidR="00C649C2" w:rsidRPr="0070750B" w:rsidRDefault="00C649C2" w:rsidP="00545738">
      <w:r w:rsidRPr="0070750B">
        <w:t>Email: via de berichtenmodule van TenderNed.</w:t>
      </w:r>
    </w:p>
    <w:p w14:paraId="0F8456CB" w14:textId="77777777" w:rsidR="00C649C2" w:rsidRPr="0070750B" w:rsidRDefault="00C649C2" w:rsidP="00545738"/>
    <w:p w14:paraId="63027520" w14:textId="77777777" w:rsidR="00C649C2" w:rsidRPr="005F4520" w:rsidRDefault="00C649C2" w:rsidP="00545738">
      <w:pPr>
        <w:rPr>
          <w:color w:val="FF0000"/>
        </w:rPr>
      </w:pPr>
      <w:r w:rsidRPr="0070750B">
        <w:t>Indien TenderNed als gevolg van een technische storing buiten gebruik is, k</w:t>
      </w:r>
      <w:r>
        <w:t>an Inschrijver</w:t>
      </w:r>
      <w:r w:rsidRPr="0070750B">
        <w:t xml:space="preserve"> bovengenoemde contactpersoon van de aanbestedende dienst bereiken via </w:t>
      </w:r>
      <w:hyperlink r:id="rId16" w:history="1">
        <w:r w:rsidRPr="0070750B">
          <w:rPr>
            <w:rStyle w:val="Hyperlink"/>
            <w:color w:val="auto"/>
          </w:rPr>
          <w:t>inkoop@hr.nl</w:t>
        </w:r>
      </w:hyperlink>
      <w:r w:rsidRPr="0070750B">
        <w:t>.</w:t>
      </w:r>
    </w:p>
    <w:p w14:paraId="7383E32A" w14:textId="77777777" w:rsidR="00C649C2" w:rsidRDefault="00C649C2" w:rsidP="00545738"/>
    <w:p w14:paraId="73DA31BA" w14:textId="77777777" w:rsidR="007C1AF6" w:rsidRPr="00E00D3D" w:rsidRDefault="007C1AF6" w:rsidP="00545738">
      <w:pPr>
        <w:pStyle w:val="Kop30"/>
      </w:pPr>
      <w:bookmarkStart w:id="25" w:name="_Toc75945527"/>
      <w:bookmarkStart w:id="26" w:name="_Toc158799377"/>
      <w:bookmarkStart w:id="27" w:name="_Toc331680089"/>
      <w:r>
        <w:t>Vertrouwelijkheid en communicatieverbod</w:t>
      </w:r>
      <w:bookmarkEnd w:id="25"/>
      <w:bookmarkEnd w:id="26"/>
    </w:p>
    <w:bookmarkEnd w:id="27"/>
    <w:p w14:paraId="14B2ABF4" w14:textId="77777777" w:rsidR="007C1AF6" w:rsidRPr="00E00D3D" w:rsidRDefault="007C1AF6" w:rsidP="00545738">
      <w:pPr>
        <w:rPr>
          <w:rFonts w:cs="Arial"/>
        </w:rPr>
      </w:pPr>
      <w:r w:rsidRPr="00E00D3D">
        <w:rPr>
          <w:rFonts w:cs="Arial"/>
        </w:rPr>
        <w:t xml:space="preserve">De beginselen van objectiviteit en gelijke behandeling van </w:t>
      </w:r>
      <w:r>
        <w:rPr>
          <w:rFonts w:cs="Arial"/>
        </w:rPr>
        <w:t>Inschrijver</w:t>
      </w:r>
      <w:r w:rsidRPr="00E00D3D">
        <w:rPr>
          <w:rFonts w:cs="Arial"/>
        </w:rPr>
        <w:t xml:space="preserve">s brengt mee dat het (medewerkers van) de aanbestedende dienst en (medewerkers van) de </w:t>
      </w:r>
      <w:r>
        <w:rPr>
          <w:rFonts w:cs="Arial"/>
        </w:rPr>
        <w:t>Inschrijver</w:t>
      </w:r>
      <w:r w:rsidRPr="00E00D3D">
        <w:rPr>
          <w:rFonts w:cs="Arial"/>
        </w:rPr>
        <w:t xml:space="preserve"> niet is toegestaan contact te hebben en/of mededelingen te doen over de </w:t>
      </w:r>
      <w:r>
        <w:rPr>
          <w:rFonts w:cs="Arial"/>
        </w:rPr>
        <w:t>Inschrijving</w:t>
      </w:r>
      <w:r w:rsidRPr="00E00D3D">
        <w:rPr>
          <w:rFonts w:cs="Arial"/>
        </w:rPr>
        <w:t xml:space="preserve"> en aanbesteding, anders dan via de vaste contactpersoon van de aanbestedende dienst.</w:t>
      </w:r>
    </w:p>
    <w:p w14:paraId="257B5B07" w14:textId="77777777" w:rsidR="007C1AF6" w:rsidRPr="00E00D3D" w:rsidRDefault="007C1AF6" w:rsidP="00545738">
      <w:pPr>
        <w:rPr>
          <w:rFonts w:cs="Arial"/>
        </w:rPr>
      </w:pPr>
    </w:p>
    <w:p w14:paraId="085FD58B" w14:textId="77777777" w:rsidR="007C1AF6" w:rsidRPr="00D1511E" w:rsidRDefault="007C1AF6" w:rsidP="00545738">
      <w:pPr>
        <w:rPr>
          <w:rFonts w:cs="Arial"/>
        </w:rPr>
      </w:pPr>
      <w:r w:rsidRPr="00E00D3D">
        <w:rPr>
          <w:rFonts w:cs="Arial"/>
        </w:rPr>
        <w:t xml:space="preserve">Deze gedragsregel geldt vanaf het moment dat de aanbesteding gepubliceerd is, of zoveel eerder vanaf het moment waarop de aanbestedende dienst zich expliciet over het communicatieverbod heeft geuit, tot na het moment van bekendmaking van de definitieve gunning. Overtreding kan leiden tot uitsluiting van verdere deelname aan de aanbestedingsprocedure. Niet onder het verbod valt het contact met de </w:t>
      </w:r>
      <w:r>
        <w:rPr>
          <w:rFonts w:cs="Arial"/>
        </w:rPr>
        <w:t>Inschrijver</w:t>
      </w:r>
      <w:r w:rsidRPr="00E00D3D">
        <w:rPr>
          <w:rFonts w:cs="Arial"/>
        </w:rPr>
        <w:t>, die al contractpartij is en tot de kring van huidige leveranciers van de aanbestedende dienst behoort en de medewerkers van de aanbestedende dienst over de lopende zaken binnen bestaande contractuele relaties en opdrachten.</w:t>
      </w:r>
    </w:p>
    <w:p w14:paraId="5F8FD93C" w14:textId="77777777" w:rsidR="007C1AF6" w:rsidRPr="00606CDB" w:rsidRDefault="007C1AF6" w:rsidP="00545738">
      <w:pPr>
        <w:pStyle w:val="Kop30"/>
      </w:pPr>
      <w:bookmarkStart w:id="28" w:name="_Toc80953609"/>
      <w:bookmarkStart w:id="29" w:name="_Toc158799378"/>
      <w:r>
        <w:t>Taal</w:t>
      </w:r>
      <w:bookmarkEnd w:id="28"/>
      <w:bookmarkEnd w:id="29"/>
    </w:p>
    <w:p w14:paraId="2C8DC54A" w14:textId="77777777" w:rsidR="007C1AF6" w:rsidRDefault="007C1AF6" w:rsidP="00545738">
      <w:r w:rsidRPr="00606CDB">
        <w:t xml:space="preserve">Alle correspondentie en documentatie die door </w:t>
      </w:r>
      <w:r>
        <w:t>de aanbestedende dienst</w:t>
      </w:r>
      <w:r w:rsidRPr="00606CDB">
        <w:t xml:space="preserve"> wordt opgesteld zal alleen in het Nederlands worden uitgegeven. Correspondentie en documentatie van </w:t>
      </w:r>
      <w:r>
        <w:t>Inschrijver</w:t>
      </w:r>
      <w:r w:rsidRPr="00606CDB" w:rsidDel="002B606C">
        <w:t>s</w:t>
      </w:r>
      <w:r w:rsidRPr="00606CDB">
        <w:t xml:space="preserve"> wordt alleen geaccepteerd als die in het Nederlands is opgesteld. Uitzondering wordt gemaakt voor documenten die oorspronkelijk in een andere taal zijn opgesteld, bijvoorbeeld referentieverklaringen van buitenlandse opdrachtgevers, technische omschrijving van materiaal, jaarverslag, verzekeringspolis, bankgarantie etc. In voorkomend geval kan </w:t>
      </w:r>
      <w:r>
        <w:t>de aanbestedende dienst</w:t>
      </w:r>
      <w:r w:rsidRPr="00606CDB">
        <w:t xml:space="preserve"> om een officiële vertaling verzoeken. Eventuele kosten zijn dan voor rekening</w:t>
      </w:r>
      <w:r>
        <w:t xml:space="preserve"> van Inschrijver</w:t>
      </w:r>
      <w:r w:rsidRPr="00606CDB">
        <w:t>.</w:t>
      </w:r>
    </w:p>
    <w:p w14:paraId="35DB44BF" w14:textId="77777777" w:rsidR="007C1AF6" w:rsidRDefault="007C1AF6" w:rsidP="00545738"/>
    <w:p w14:paraId="099086CC" w14:textId="4D590756" w:rsidR="00C649C2" w:rsidRPr="00C649C2" w:rsidRDefault="00C649C2" w:rsidP="00545738">
      <w:pPr>
        <w:pStyle w:val="Kop30"/>
        <w:rPr>
          <w:lang w:eastAsia="en-US"/>
        </w:rPr>
      </w:pPr>
      <w:bookmarkStart w:id="30" w:name="_Toc158799379"/>
      <w:r w:rsidRPr="00C649C2">
        <w:rPr>
          <w:lang w:eastAsia="en-US"/>
        </w:rPr>
        <w:t>Vragen en Nota van inlichtingen</w:t>
      </w:r>
      <w:bookmarkEnd w:id="30"/>
      <w:r w:rsidRPr="00C649C2">
        <w:rPr>
          <w:lang w:eastAsia="en-US"/>
        </w:rPr>
        <w:t xml:space="preserve"> </w:t>
      </w:r>
    </w:p>
    <w:p w14:paraId="08900127" w14:textId="5B11F326" w:rsidR="00C649C2" w:rsidRPr="00C649C2" w:rsidRDefault="00C649C2" w:rsidP="00545738">
      <w:r w:rsidRPr="00C649C2">
        <w:t xml:space="preserve">Er zijn ten behoeve van deze aanbesteding twee vragenrondes gepland. Derhalve wordt van Inschrijver een proactieve en zorgvuldige houding verwacht. Vragen en opmerkingen over </w:t>
      </w:r>
      <w:r w:rsidR="00957330">
        <w:t>het</w:t>
      </w:r>
      <w:r w:rsidRPr="00C649C2">
        <w:t xml:space="preserve"> </w:t>
      </w:r>
      <w:r w:rsidR="00957330">
        <w:t>Beschrijvend Document</w:t>
      </w:r>
      <w:r w:rsidRPr="00C649C2">
        <w:t xml:space="preserve"> of de Aanbestedingsprocedure kunnen uitsluitend via TenderNed (“Vragen over de aanbesteding”) ingediend worden. Dit geldt ook voor vragen/opmerkingen over eventueel gesignaleerde onduidelijkheden, dubbelzinnigheden, tegenstrijdigheden en dergelijke. Ook is het mogelijk tekstvoorstellen te doen ten aanzien van de ARW 2016 voorwaarden en de concept Raamovereenkomst. Opmerkingen met onderbouwde tekstvoorstellen dienen tegelijk met de vragen te worden ingediend. Er dient aangegeven te worden op welk deel van het </w:t>
      </w:r>
      <w:r w:rsidR="00957330">
        <w:t>Beschrijvend Document</w:t>
      </w:r>
      <w:r w:rsidRPr="00C649C2">
        <w:t xml:space="preserve"> de vraag betrekking heeft. De Inschrijver draagt de verantwoordelijkheid voor een correcte en tijdige </w:t>
      </w:r>
      <w:r w:rsidRPr="00C649C2">
        <w:lastRenderedPageBreak/>
        <w:t xml:space="preserve">ontvangst van de vragen door de Aanbestedende dienst. Indien de Inschrijver niet tijdig bezwaar maakt tegen de door hem gesignaleerde onduidelijkheden, dubbelzinnigheden, tegenstrijdigheden en dergelijke, dan betekent dit dat hij het recht verwerkt heeft om tegen de geconstateerde gebreken in een later stadium bezwaar te maken. </w:t>
      </w:r>
      <w:r w:rsidR="00957330" w:rsidRPr="00C649C2">
        <w:t>De Aanbestedende dienst heeft niet de plicht deze voorstellen over te nemen</w:t>
      </w:r>
      <w:r w:rsidR="00957330">
        <w:t>.</w:t>
      </w:r>
    </w:p>
    <w:p w14:paraId="17EFE358" w14:textId="77777777" w:rsidR="00C649C2" w:rsidRPr="00C649C2" w:rsidRDefault="00C649C2" w:rsidP="00545738"/>
    <w:p w14:paraId="4A153A69" w14:textId="746689C1" w:rsidR="00C649C2" w:rsidRDefault="00C649C2" w:rsidP="00545738">
      <w:r w:rsidRPr="00C649C2">
        <w:t xml:space="preserve">De Aanbestedende dienst behoudt zich het recht voor om naar aanleiding van de gestelde vragen aanpassingen te doen in het </w:t>
      </w:r>
      <w:r w:rsidR="00957330">
        <w:t>Beschrijvend Document</w:t>
      </w:r>
      <w:r w:rsidRPr="00C649C2">
        <w:t xml:space="preserve"> of het </w:t>
      </w:r>
      <w:r w:rsidR="003A6DFF">
        <w:t>document</w:t>
      </w:r>
      <w:r w:rsidRPr="00C649C2">
        <w:t xml:space="preserve"> toe te lichten. Eventuele wijzigingen worden in de Nota van Inlichtingen kenbaar gemaakt. Het bepaalde in de Nota('s) van Inlichtingen gaat boven het bepaalde in </w:t>
      </w:r>
      <w:r w:rsidR="00957330">
        <w:t>het</w:t>
      </w:r>
      <w:r w:rsidRPr="00C649C2">
        <w:t xml:space="preserve"> </w:t>
      </w:r>
      <w:r w:rsidR="00957330">
        <w:t>Beschrijvend Document</w:t>
      </w:r>
      <w:r w:rsidRPr="00C649C2">
        <w:t xml:space="preserve">. </w:t>
      </w:r>
    </w:p>
    <w:p w14:paraId="502954F7" w14:textId="77777777" w:rsidR="00C649C2" w:rsidRDefault="00C649C2" w:rsidP="00545738"/>
    <w:p w14:paraId="47D909BD" w14:textId="77777777" w:rsidR="00C649C2" w:rsidRDefault="00C649C2" w:rsidP="00545738">
      <w:r>
        <w:t>De Inschrijvers kunnen toelichtende vragen stellen over de inhoud van het Beschrijvend Document en de bijlagen. Ook over de gegeven motiveringen in het Beschrijvend Document en eventuele tegenstrijdigheden kunnen vragen worden gesteld. Voor eventuele vragen of opmerkingen over de aanbestedingsstukken verzoekt de aanbestedende dienst de Inschrijver gebruik te maken van het dashboard van TenderNed ‘</w:t>
      </w:r>
      <w:proofErr w:type="spellStart"/>
      <w:r>
        <w:t>Vraag&amp;Antwoorden</w:t>
      </w:r>
      <w:proofErr w:type="spellEnd"/>
      <w:r>
        <w:t xml:space="preserve">’ of gebruik te maken van het vragenformulier in de bijlage.’ Inschrijver wordt verzocht niet te wachten tot het laatste moment voor het indienen van vragen. </w:t>
      </w:r>
    </w:p>
    <w:p w14:paraId="6C577BD6" w14:textId="77777777" w:rsidR="00C649C2" w:rsidRDefault="00C649C2" w:rsidP="00545738"/>
    <w:p w14:paraId="7336BB52" w14:textId="77777777" w:rsidR="00C649C2" w:rsidRDefault="00C649C2" w:rsidP="00545738">
      <w:r>
        <w:t xml:space="preserve">In het geval een samenwerkingsverband, worden de toelichtende vragen door de penvoerder als formele Inschrijver gesteld en ingediend. </w:t>
      </w:r>
    </w:p>
    <w:p w14:paraId="1A33462A" w14:textId="77777777" w:rsidR="00C649C2" w:rsidRDefault="00C649C2" w:rsidP="00545738"/>
    <w:p w14:paraId="0F60EAFE" w14:textId="71A60EEA" w:rsidR="00C649C2" w:rsidRPr="00C649C2" w:rsidRDefault="00C649C2" w:rsidP="00545738">
      <w:r w:rsidRPr="00C649C2">
        <w:t xml:space="preserve">De Aanbestedende dienst zal de vragen en/of opmerkingen en haar reactie daarop </w:t>
      </w:r>
      <w:r w:rsidR="003A6DFF">
        <w:t xml:space="preserve">geanonimiseerd </w:t>
      </w:r>
      <w:r w:rsidRPr="00C649C2">
        <w:t xml:space="preserve">opnemen in de Nota(‘s) van Inlichtingen die eveneens via TenderNed </w:t>
      </w:r>
      <w:proofErr w:type="gramStart"/>
      <w:r w:rsidRPr="00C649C2">
        <w:t>word</w:t>
      </w:r>
      <w:proofErr w:type="gramEnd"/>
      <w:r w:rsidRPr="00C649C2">
        <w:t>(t)(en) gepubliceerd.</w:t>
      </w:r>
    </w:p>
    <w:p w14:paraId="1788DBC2" w14:textId="68F1629C" w:rsidR="00C649C2" w:rsidRPr="00C649C2" w:rsidRDefault="00C649C2" w:rsidP="00545738">
      <w:r w:rsidRPr="00C649C2">
        <w:t xml:space="preserve"> </w:t>
      </w:r>
    </w:p>
    <w:p w14:paraId="786369DB" w14:textId="77777777" w:rsidR="00C649C2" w:rsidRPr="00C649C2" w:rsidRDefault="00C649C2" w:rsidP="00545738">
      <w:r w:rsidRPr="00C649C2">
        <w:t xml:space="preserve">Inschrijver krijgt na Nota van Inlichtingen 1 vervolgens nog eenmaal de gelegenheid om vragen te stellen over hetgeen aan de orde is gekomen in de beantwoording van de 1e notaronde. Indien er nieuwe vragen worden gesteld bepaalt de Aanbestedende dienst of deze vragen zullen worden beantwoord. De laatste Nota van Inlichtingen wordt conform planning gepubliceerd. </w:t>
      </w:r>
    </w:p>
    <w:p w14:paraId="3D0135EE" w14:textId="77777777" w:rsidR="00C649C2" w:rsidRPr="00C649C2" w:rsidRDefault="00C649C2" w:rsidP="00545738"/>
    <w:p w14:paraId="023EE55A" w14:textId="77777777" w:rsidR="00C649C2" w:rsidRPr="00C649C2" w:rsidRDefault="00C649C2" w:rsidP="00545738">
      <w:r w:rsidRPr="00C649C2">
        <w:t>Geïnteresseerden krijgen automatisch een bericht dat de Nota van Inlichtingen te downloaden is wanneer zij zich hebben geregistreerd (door te klikken op de groene knop “Houd mij op de hoogte van deze aanbesteding”) op www.tenderned.nl. De Aanbestedende dienst zal de Nota van Inlichtingen niet separaat versturen en ook geen aankondiging versturen dat de Nota van Inlichtingen gepubliceerd is op de internetsite.</w:t>
      </w:r>
    </w:p>
    <w:p w14:paraId="0653CC07" w14:textId="727EB6FC" w:rsidR="00C649C2" w:rsidRPr="00C649C2" w:rsidRDefault="00C649C2" w:rsidP="00545738">
      <w:r w:rsidRPr="00C649C2">
        <w:t xml:space="preserve"> </w:t>
      </w:r>
    </w:p>
    <w:p w14:paraId="68D9C33F" w14:textId="57C6CCCF" w:rsidR="00C649C2" w:rsidRPr="00C649C2" w:rsidRDefault="00C649C2" w:rsidP="00545738">
      <w:r w:rsidRPr="00C649C2">
        <w:t>De Aanbestedende dienst behoudt zich het recht voor om vragen en/of opmerkingen die zij na genoemde datum en tijdstip heeft ontvangen niet te beantwoorden.</w:t>
      </w:r>
    </w:p>
    <w:p w14:paraId="4B923B76" w14:textId="77777777" w:rsidR="00C649C2" w:rsidRDefault="00C649C2" w:rsidP="00545738">
      <w:pPr>
        <w:rPr>
          <w:rFonts w:eastAsiaTheme="minorHAnsi" w:cs="Arial"/>
          <w:color w:val="000000"/>
          <w:szCs w:val="20"/>
          <w:lang w:eastAsia="en-US"/>
        </w:rPr>
      </w:pPr>
    </w:p>
    <w:p w14:paraId="4AF1FCBD" w14:textId="77777777" w:rsidR="00B56173" w:rsidRDefault="00C649C2" w:rsidP="00545738">
      <w:r>
        <w:t>Mondelinge toezeggingen of afspraken hebben geen rechtskracht, tenzij deze schriftelijk zijn bevestigd in de Nota van inlichtingen</w:t>
      </w:r>
      <w:r w:rsidR="00B56173">
        <w:t>.</w:t>
      </w:r>
    </w:p>
    <w:p w14:paraId="5DF85FFC" w14:textId="23388781" w:rsidR="00B56173" w:rsidRPr="00606CDB" w:rsidRDefault="00B56173" w:rsidP="00545738">
      <w:pPr>
        <w:pStyle w:val="Kop30"/>
      </w:pPr>
      <w:bookmarkStart w:id="31" w:name="_Toc80953603"/>
      <w:bookmarkStart w:id="32" w:name="_Toc158799380"/>
      <w:r>
        <w:t>Tegenstrijdigheden en/of onregelmatigheden</w:t>
      </w:r>
      <w:bookmarkEnd w:id="31"/>
      <w:bookmarkEnd w:id="32"/>
    </w:p>
    <w:p w14:paraId="1C87202A" w14:textId="77777777" w:rsidR="00B56173" w:rsidRPr="00E00D3D" w:rsidRDefault="00B56173" w:rsidP="00545738">
      <w:pPr>
        <w:ind w:left="-11"/>
        <w:rPr>
          <w:rFonts w:cs="Arial"/>
        </w:rPr>
      </w:pPr>
      <w:bookmarkStart w:id="33" w:name="_Toc80953604"/>
      <w:r>
        <w:rPr>
          <w:rFonts w:cs="Arial"/>
        </w:rPr>
        <w:t xml:space="preserve">Het </w:t>
      </w:r>
      <w:r w:rsidRPr="00E00D3D">
        <w:rPr>
          <w:rFonts w:cs="Arial"/>
        </w:rPr>
        <w:t xml:space="preserve">onderhavige </w:t>
      </w:r>
      <w:r>
        <w:rPr>
          <w:rFonts w:cs="Arial"/>
        </w:rPr>
        <w:t>Beschrijvend Document</w:t>
      </w:r>
      <w:r w:rsidRPr="00E00D3D">
        <w:rPr>
          <w:rFonts w:cs="Arial"/>
        </w:rPr>
        <w:t xml:space="preserve"> en bijbehorende bijlagen zijn met grote zorg opgesteld. Indien deze desondanks kennelijk fouten, omissies of tegenstrijdigheden bevatten, dient </w:t>
      </w:r>
      <w:r>
        <w:rPr>
          <w:rFonts w:cs="Arial"/>
        </w:rPr>
        <w:t>I</w:t>
      </w:r>
      <w:r w:rsidRPr="00E00D3D">
        <w:rPr>
          <w:rFonts w:cs="Arial"/>
        </w:rPr>
        <w:t xml:space="preserve">nschrijver hiervan tijdig vóór het sluiten van de aanmeldingstermijn melding te maken bij de aanbestedende </w:t>
      </w:r>
      <w:r w:rsidRPr="00E00D3D">
        <w:rPr>
          <w:rFonts w:cs="Arial"/>
        </w:rPr>
        <w:lastRenderedPageBreak/>
        <w:t xml:space="preserve">dienst dan wel hier vragen over te stellen, zodat de aanbestedende dienst eventuele fouten, omissies of tegenstrijdigheden tijdig kan herstellen. Indien </w:t>
      </w:r>
      <w:r>
        <w:rPr>
          <w:rFonts w:cs="Arial"/>
        </w:rPr>
        <w:t>I</w:t>
      </w:r>
      <w:r w:rsidRPr="00E00D3D">
        <w:rPr>
          <w:rFonts w:cs="Arial"/>
        </w:rPr>
        <w:t>nschrijver dit nalaat, en fouten, omissies of tegenstrijdigheden pas later aan de orde stelt, terwijl deze hem bekend waren of hadden moeten zijn, kan dit tot gevolg hebben dat hij zich hierop niet meer kan beroepen in een eventuele (bezwaar)procedure bijvoorbeeld tegen de (voorgenomen) gunningbeslissing.</w:t>
      </w:r>
    </w:p>
    <w:p w14:paraId="06E9A807" w14:textId="77777777" w:rsidR="00B56173" w:rsidRPr="00606CDB" w:rsidRDefault="00B56173" w:rsidP="00545738">
      <w:pPr>
        <w:pStyle w:val="Kop30"/>
      </w:pPr>
      <w:bookmarkStart w:id="34" w:name="_Toc158799381"/>
      <w:r>
        <w:t>Klachtenregeling</w:t>
      </w:r>
      <w:bookmarkEnd w:id="33"/>
      <w:bookmarkEnd w:id="34"/>
    </w:p>
    <w:p w14:paraId="4CDFD3EF" w14:textId="77777777" w:rsidR="00B56173" w:rsidRPr="00606CDB" w:rsidRDefault="00B56173" w:rsidP="00545738">
      <w:r w:rsidRPr="00606CDB">
        <w:t xml:space="preserve">Indien </w:t>
      </w:r>
      <w:r>
        <w:t>Inschrijver</w:t>
      </w:r>
      <w:r w:rsidRPr="00606CDB">
        <w:t xml:space="preserve"> een klacht heeft over het onjuist handelen van </w:t>
      </w:r>
      <w:r>
        <w:t>de aanbestedende dienst</w:t>
      </w:r>
      <w:r w:rsidRPr="00606CDB">
        <w:t xml:space="preserve"> in deze aanbestedingsprocedure, dan k</w:t>
      </w:r>
      <w:r>
        <w:t>an de</w:t>
      </w:r>
      <w:r w:rsidRPr="00606CDB">
        <w:t xml:space="preserve"> klacht in</w:t>
      </w:r>
      <w:r>
        <w:t xml:space="preserve">gediend worden </w:t>
      </w:r>
      <w:r w:rsidRPr="00606CDB">
        <w:t xml:space="preserve">bij het klachtenmeldpunt van </w:t>
      </w:r>
      <w:r>
        <w:t>de aanbestedende dienst</w:t>
      </w:r>
      <w:r w:rsidRPr="00606CDB">
        <w:t xml:space="preserve">. </w:t>
      </w:r>
    </w:p>
    <w:p w14:paraId="41D244ED" w14:textId="77777777" w:rsidR="00B56173" w:rsidRPr="00606CDB" w:rsidRDefault="00B56173" w:rsidP="00545738"/>
    <w:p w14:paraId="3AAB0E6A" w14:textId="77777777" w:rsidR="00B56173" w:rsidRPr="00606CDB" w:rsidRDefault="00B56173" w:rsidP="00545738">
      <w:r w:rsidRPr="00606CDB">
        <w:t xml:space="preserve">Het meldpunt behandelt klachten die blijven bestaan </w:t>
      </w:r>
      <w:r w:rsidRPr="00606CDB">
        <w:rPr>
          <w:u w:val="single"/>
        </w:rPr>
        <w:t>nadat</w:t>
      </w:r>
      <w:r w:rsidRPr="00606CDB">
        <w:t xml:space="preserve"> de vraag is gesteld in de vragenronde van de aanbesteding en die vraag naar het oordeel van de klager onvoldoende of onjuist is beantwoord. Het meldpunt behandelt ook klachten die zijn ontstaan na de vragenronde. Het meldpunt behandelt </w:t>
      </w:r>
      <w:r w:rsidRPr="00606CDB">
        <w:rPr>
          <w:u w:val="single"/>
        </w:rPr>
        <w:t>geen</w:t>
      </w:r>
      <w:r w:rsidRPr="00606CDB">
        <w:t xml:space="preserve"> vragen die naar hun aard in de vragenronde gesteld hadden moeten worden.</w:t>
      </w:r>
    </w:p>
    <w:p w14:paraId="4F54DBF0" w14:textId="77777777" w:rsidR="00B56173" w:rsidRPr="00606CDB" w:rsidRDefault="00B56173" w:rsidP="00545738"/>
    <w:p w14:paraId="05866174" w14:textId="77777777" w:rsidR="00B56173" w:rsidRPr="00606CDB" w:rsidRDefault="00B56173" w:rsidP="00545738">
      <w:r w:rsidRPr="00606CDB">
        <w:t xml:space="preserve">Het klachtenmeldpunt is bereikbaar door een email te sturen aan klacht@hr.nl. In de email maakt u duidelijk: </w:t>
      </w:r>
    </w:p>
    <w:p w14:paraId="0F555BC3" w14:textId="77777777" w:rsidR="00B56173" w:rsidRPr="00606CDB" w:rsidRDefault="00B56173" w:rsidP="00545738">
      <w:pPr>
        <w:numPr>
          <w:ilvl w:val="0"/>
          <w:numId w:val="8"/>
        </w:numPr>
        <w:ind w:left="426" w:hanging="426"/>
      </w:pPr>
      <w:r w:rsidRPr="00606CDB">
        <w:t>Om welke Europese aanbesteding het gaat (inclusief referentienummer);</w:t>
      </w:r>
    </w:p>
    <w:p w14:paraId="58ADF94B" w14:textId="77777777" w:rsidR="00B56173" w:rsidRPr="00606CDB" w:rsidRDefault="00B56173" w:rsidP="00545738">
      <w:pPr>
        <w:numPr>
          <w:ilvl w:val="0"/>
          <w:numId w:val="8"/>
        </w:numPr>
        <w:ind w:left="426" w:hanging="426"/>
      </w:pPr>
      <w:r w:rsidRPr="00606CDB">
        <w:t>Dat de klacht reeds behandeld is in een Nota van inlichtingen;</w:t>
      </w:r>
    </w:p>
    <w:p w14:paraId="25418797" w14:textId="77777777" w:rsidR="00B56173" w:rsidRPr="00606CDB" w:rsidRDefault="00B56173" w:rsidP="00545738">
      <w:pPr>
        <w:numPr>
          <w:ilvl w:val="0"/>
          <w:numId w:val="8"/>
        </w:numPr>
        <w:ind w:left="426" w:hanging="426"/>
      </w:pPr>
      <w:r w:rsidRPr="00606CDB">
        <w:t>De inhoud van de klacht;</w:t>
      </w:r>
    </w:p>
    <w:p w14:paraId="5DFB816C" w14:textId="77777777" w:rsidR="00B56173" w:rsidRPr="00606CDB" w:rsidRDefault="00B56173" w:rsidP="00545738">
      <w:pPr>
        <w:numPr>
          <w:ilvl w:val="0"/>
          <w:numId w:val="8"/>
        </w:numPr>
        <w:ind w:left="426" w:hanging="426"/>
      </w:pPr>
      <w:r w:rsidRPr="00606CDB">
        <w:t>Een voorstel tot oplossing van de klacht; en</w:t>
      </w:r>
    </w:p>
    <w:p w14:paraId="14A0F6B6" w14:textId="77777777" w:rsidR="00B56173" w:rsidRPr="00606CDB" w:rsidRDefault="00B56173" w:rsidP="00545738">
      <w:pPr>
        <w:numPr>
          <w:ilvl w:val="0"/>
          <w:numId w:val="8"/>
        </w:numPr>
        <w:ind w:left="426" w:hanging="426"/>
      </w:pPr>
      <w:r>
        <w:t>C</w:t>
      </w:r>
      <w:r w:rsidRPr="00606CDB">
        <w:t>ontactdetails.</w:t>
      </w:r>
    </w:p>
    <w:p w14:paraId="7E255BDC" w14:textId="77777777" w:rsidR="00B56173" w:rsidRPr="00606CDB" w:rsidRDefault="00B56173" w:rsidP="00545738"/>
    <w:p w14:paraId="7A420C84" w14:textId="77777777" w:rsidR="00B56173" w:rsidRPr="00606CDB" w:rsidRDefault="00B56173" w:rsidP="00545738">
      <w:r w:rsidRPr="00606CDB">
        <w:t>Na het indienen van een klacht, ontvangt u binnen 48 uur (reguliere kantoortijden) een ontvangstbevestiging. Een inhoudelijke reactie zal binnen een redelijke termijn plaatsvinden, afhankelijk van de complexiteit van de klacht.</w:t>
      </w:r>
    </w:p>
    <w:p w14:paraId="52E71F0F" w14:textId="77777777" w:rsidR="00B56173" w:rsidRPr="00606CDB" w:rsidRDefault="00B56173" w:rsidP="00545738"/>
    <w:p w14:paraId="079F6D13" w14:textId="77777777" w:rsidR="00B56173" w:rsidRPr="00606CDB" w:rsidRDefault="00B56173" w:rsidP="00545738">
      <w:r w:rsidRPr="00606CDB">
        <w:t xml:space="preserve">Het indienen van een klacht legt de aanbestedingsprocedure niet stil. Het staat </w:t>
      </w:r>
      <w:r>
        <w:t>de aanbestedende dienst</w:t>
      </w:r>
      <w:r w:rsidRPr="00606CDB">
        <w:t xml:space="preserve"> vrij om al dan niet tot opschorting van de aanbestedingsprocedure over te gaan.</w:t>
      </w:r>
    </w:p>
    <w:p w14:paraId="0A283797" w14:textId="77777777" w:rsidR="00B56173" w:rsidRPr="00606CDB" w:rsidRDefault="00B56173" w:rsidP="00545738"/>
    <w:p w14:paraId="43E94C7C" w14:textId="77777777" w:rsidR="00B56173" w:rsidRPr="00606CDB" w:rsidRDefault="00B56173" w:rsidP="00545738">
      <w:r w:rsidRPr="00606CDB">
        <w:t xml:space="preserve">Indien </w:t>
      </w:r>
      <w:r>
        <w:t>de</w:t>
      </w:r>
      <w:r w:rsidRPr="00606CDB">
        <w:t xml:space="preserve"> klacht wordt afgewezen, zal dit onderbouwd plaatsvinden. Indien </w:t>
      </w:r>
      <w:r>
        <w:t>de</w:t>
      </w:r>
      <w:r w:rsidRPr="00606CDB">
        <w:t xml:space="preserve"> klacht gehonoreerd wordt en dit gevolgen heeft voor de aanbesteding, dan zullen alle </w:t>
      </w:r>
      <w:r>
        <w:t>Inschrijver</w:t>
      </w:r>
      <w:r w:rsidRPr="00606CDB" w:rsidDel="002B606C">
        <w:t>s</w:t>
      </w:r>
      <w:r w:rsidRPr="00606CDB">
        <w:t xml:space="preserve"> geïnformeerd worden over het vervolg. </w:t>
      </w:r>
    </w:p>
    <w:p w14:paraId="68280677" w14:textId="77777777" w:rsidR="00B56173" w:rsidRPr="00606CDB" w:rsidRDefault="00B56173" w:rsidP="00545738"/>
    <w:p w14:paraId="628CDFC4" w14:textId="77777777" w:rsidR="00B56173" w:rsidRDefault="00B56173" w:rsidP="00545738">
      <w:pPr>
        <w:rPr>
          <w:rFonts w:cs="Arial"/>
        </w:rPr>
      </w:pPr>
      <w:r w:rsidRPr="00606CDB">
        <w:rPr>
          <w:rFonts w:cs="Arial"/>
        </w:rPr>
        <w:t xml:space="preserve">Indien </w:t>
      </w:r>
      <w:r>
        <w:rPr>
          <w:rFonts w:cs="Arial"/>
        </w:rPr>
        <w:t>Inschrijver</w:t>
      </w:r>
      <w:r w:rsidRPr="00606CDB">
        <w:rPr>
          <w:rFonts w:cs="Arial"/>
        </w:rPr>
        <w:t xml:space="preserve"> het niet eens bent met de reactie van het meldpunt, </w:t>
      </w:r>
      <w:r>
        <w:rPr>
          <w:rFonts w:cs="Arial"/>
        </w:rPr>
        <w:t xml:space="preserve">dan </w:t>
      </w:r>
      <w:r w:rsidRPr="00606CDB">
        <w:rPr>
          <w:rFonts w:cs="Arial"/>
        </w:rPr>
        <w:t>k</w:t>
      </w:r>
      <w:r>
        <w:rPr>
          <w:rFonts w:cs="Arial"/>
        </w:rPr>
        <w:t>an Inschrijver</w:t>
      </w:r>
      <w:r w:rsidRPr="00606CDB">
        <w:rPr>
          <w:rFonts w:cs="Arial"/>
        </w:rPr>
        <w:t xml:space="preserve"> contact opnemen met de Commissie van Aanbestedingsexperts (</w:t>
      </w:r>
      <w:proofErr w:type="spellStart"/>
      <w:r w:rsidRPr="00606CDB">
        <w:rPr>
          <w:rFonts w:cs="Arial"/>
        </w:rPr>
        <w:t>CvAE</w:t>
      </w:r>
      <w:proofErr w:type="spellEnd"/>
      <w:r w:rsidRPr="00606CDB">
        <w:rPr>
          <w:rFonts w:cs="Arial"/>
        </w:rPr>
        <w:t xml:space="preserve">). In dat geval verzoekt </w:t>
      </w:r>
      <w:r>
        <w:rPr>
          <w:rFonts w:cs="Arial"/>
        </w:rPr>
        <w:t>de aanbestede dienst</w:t>
      </w:r>
      <w:r w:rsidRPr="00606CDB">
        <w:rPr>
          <w:rFonts w:cs="Arial"/>
        </w:rPr>
        <w:t xml:space="preserve"> </w:t>
      </w:r>
      <w:r>
        <w:rPr>
          <w:rFonts w:cs="Arial"/>
        </w:rPr>
        <w:t>Inschrijver</w:t>
      </w:r>
      <w:r w:rsidRPr="00606CDB">
        <w:rPr>
          <w:rFonts w:cs="Arial"/>
        </w:rPr>
        <w:t xml:space="preserve"> een afschrift van de klacht te sturen aan de contactpersoon. Ook hier heeft een ingediende klacht geen opschortende werking. Een uitspraak van de </w:t>
      </w:r>
      <w:proofErr w:type="spellStart"/>
      <w:r w:rsidRPr="00606CDB">
        <w:rPr>
          <w:rFonts w:cs="Arial"/>
        </w:rPr>
        <w:t>CvAE</w:t>
      </w:r>
      <w:proofErr w:type="spellEnd"/>
      <w:r w:rsidRPr="00606CDB">
        <w:rPr>
          <w:rFonts w:cs="Arial"/>
        </w:rPr>
        <w:t xml:space="preserve"> is niet bindend.</w:t>
      </w:r>
    </w:p>
    <w:p w14:paraId="2E570BB9" w14:textId="77777777" w:rsidR="00B56173" w:rsidRPr="00E00D3D" w:rsidRDefault="00B56173" w:rsidP="00545738">
      <w:pPr>
        <w:pStyle w:val="Kop20"/>
      </w:pPr>
      <w:bookmarkStart w:id="35" w:name="_Toc75945520"/>
      <w:bookmarkStart w:id="36" w:name="_Toc158799382"/>
      <w:r>
        <w:t>Voorbehoud van beslissing stopzetten aanbesteding</w:t>
      </w:r>
      <w:bookmarkEnd w:id="35"/>
      <w:bookmarkEnd w:id="36"/>
    </w:p>
    <w:p w14:paraId="3F6FEDF0" w14:textId="26667CBF" w:rsidR="00B56173" w:rsidRPr="00B56173" w:rsidRDefault="00B56173" w:rsidP="00545738">
      <w:pPr>
        <w:rPr>
          <w:b/>
          <w:bCs/>
        </w:rPr>
      </w:pPr>
      <w:r w:rsidRPr="00B56173">
        <w:rPr>
          <w:b/>
          <w:bCs/>
        </w:rPr>
        <w:t>Voorbehoud niet tot gunning over te gaan</w:t>
      </w:r>
    </w:p>
    <w:p w14:paraId="5C69769F" w14:textId="041F4A3E" w:rsidR="00B56173" w:rsidRPr="00B56173" w:rsidRDefault="00B56173" w:rsidP="00545738">
      <w:r w:rsidRPr="00B56173">
        <w:t xml:space="preserve">Onvoorziene omstandigheden kunnen voor </w:t>
      </w:r>
      <w:bookmarkStart w:id="37" w:name="_Hlk158278823"/>
      <w:r w:rsidRPr="00B56173">
        <w:t xml:space="preserve">de aanbestedende dienst </w:t>
      </w:r>
      <w:bookmarkEnd w:id="37"/>
      <w:r w:rsidRPr="00B56173">
        <w:t>aanleiding zijn de aanbesteding geheel of gedeeltelijk, tijdelijk of definitief te stoppen en de opdracht niet te gunnen. De aanbestedende dienst zal een dergelijke beslissing kenbaar maken en motiveren.</w:t>
      </w:r>
    </w:p>
    <w:p w14:paraId="0F1C0E07" w14:textId="77777777" w:rsidR="00B56173" w:rsidRPr="00B56173" w:rsidRDefault="00B56173" w:rsidP="00545738"/>
    <w:p w14:paraId="3F455ADE" w14:textId="77777777" w:rsidR="00B56173" w:rsidRPr="00B56173" w:rsidRDefault="00B56173" w:rsidP="00545738">
      <w:pPr>
        <w:rPr>
          <w:b/>
          <w:bCs/>
        </w:rPr>
      </w:pPr>
      <w:r w:rsidRPr="00B56173">
        <w:rPr>
          <w:b/>
          <w:bCs/>
        </w:rPr>
        <w:lastRenderedPageBreak/>
        <w:t xml:space="preserve">Voorbehoud in geval van onjuiste/onvolledige informatie </w:t>
      </w:r>
    </w:p>
    <w:p w14:paraId="56E21545" w14:textId="77777777" w:rsidR="00454E60" w:rsidRDefault="00B56173" w:rsidP="00545738">
      <w:bookmarkStart w:id="38" w:name="_Hlk158278850"/>
      <w:r>
        <w:t>D</w:t>
      </w:r>
      <w:r w:rsidRPr="00B56173">
        <w:t xml:space="preserve">e aanbestedende dienst </w:t>
      </w:r>
      <w:bookmarkEnd w:id="38"/>
      <w:r w:rsidRPr="00B56173">
        <w:t xml:space="preserve">behoudt zich het recht voor alle verstrekte gegevens op hun juistheid te controleren. Als tijdens de aanbestedingsprocedure blijkt dat door Inschrijver onjuiste of onvolledige informatie is verstrekt en/of Inschrijver hetgeen door Inschrijver is aangeboden niet kan nakomen, wordt Inschrijver van verdere deelname uitgesloten. </w:t>
      </w:r>
    </w:p>
    <w:p w14:paraId="62BBBA28" w14:textId="333A9ADD" w:rsidR="00B56173" w:rsidRPr="00B56173" w:rsidRDefault="00B56173" w:rsidP="00545738">
      <w:r w:rsidRPr="00B56173">
        <w:t xml:space="preserve">De aanbestedende dienst behoudt zich het recht voor de Raamovereenkomst te ontbinden in geval van onjuiste en/of onvolledige informatie en/of het niet kunnen nakomen van hetgeen door een Inschrijver is aangeboden niet kan nakomen. </w:t>
      </w:r>
    </w:p>
    <w:p w14:paraId="4E68083F" w14:textId="77777777" w:rsidR="00B56173" w:rsidRDefault="00B56173" w:rsidP="00545738"/>
    <w:p w14:paraId="2483449A" w14:textId="77AD4CCB" w:rsidR="00B56173" w:rsidRPr="00B56173" w:rsidRDefault="00B56173" w:rsidP="00545738">
      <w:pPr>
        <w:rPr>
          <w:b/>
          <w:bCs/>
        </w:rPr>
      </w:pPr>
      <w:r w:rsidRPr="00B56173">
        <w:rPr>
          <w:b/>
          <w:bCs/>
        </w:rPr>
        <w:t xml:space="preserve">Voorbehoud tot verzoek om nadere toelichting </w:t>
      </w:r>
    </w:p>
    <w:p w14:paraId="5AEB999E" w14:textId="033E1D11" w:rsidR="00B56173" w:rsidRDefault="00B56173" w:rsidP="00545738">
      <w:r w:rsidRPr="00B56173">
        <w:t xml:space="preserve">Indien een Inschrijving onduidelijkheden bevat kan de aanbestedende dienst verzoeken om een nadere toelichting op de Inschrijving. Deze toelichting heeft tot doel het door de Inschrijver aangebodene nader te concretiseren teneinde de aanbestedende dienst een duidelijker beeld te verschaffen omtrent hetgeen hij heeft aangeboden. Deze nadere toelichting mag nimmer een wijziging van de Inschrijving inhouden. </w:t>
      </w:r>
    </w:p>
    <w:p w14:paraId="3F202A5B" w14:textId="77777777" w:rsidR="00B56173" w:rsidRPr="00B56173" w:rsidRDefault="00B56173" w:rsidP="00545738"/>
    <w:p w14:paraId="1B711BCA" w14:textId="77777777" w:rsidR="00B56173" w:rsidRPr="00B56173" w:rsidRDefault="00B56173" w:rsidP="00545738">
      <w:pPr>
        <w:rPr>
          <w:b/>
          <w:bCs/>
        </w:rPr>
      </w:pPr>
      <w:r w:rsidRPr="00B56173">
        <w:rPr>
          <w:b/>
          <w:bCs/>
        </w:rPr>
        <w:t xml:space="preserve">Voorbehoud tot herstel </w:t>
      </w:r>
    </w:p>
    <w:p w14:paraId="5D43E29B" w14:textId="1E82505A" w:rsidR="00B56173" w:rsidRPr="00B56173" w:rsidRDefault="00B56173" w:rsidP="00545738">
      <w:r w:rsidRPr="00B56173">
        <w:t xml:space="preserve">De aanbestedende dienst behoudt zich het recht voor om eenvoudig te verklaren en te herstellen gebreken aan de Inschrijving te (laten)herstellen. De aanbestedende dienst heeft geen verplichting om eenvoudig te verklaren en te herstellen gebreken aan de Inschrijving te (laten) herstellen. Inschrijvers kunnen hier dan ook geen rechten aan ontlenen. </w:t>
      </w:r>
    </w:p>
    <w:p w14:paraId="1059466D" w14:textId="6C5C062B" w:rsidR="00B56173" w:rsidRPr="00B56173" w:rsidRDefault="00B56173" w:rsidP="00545738">
      <w:r w:rsidRPr="00B56173">
        <w:t xml:space="preserve">Indien er een termijn wordt gesteld waarbinnen het eenvoudig te verklaren en te herstellen gebrek moet worden hersteld, dan dient deze binnen de door </w:t>
      </w:r>
      <w:r w:rsidR="00E34054">
        <w:t>Hogeschool Rotterdam</w:t>
      </w:r>
      <w:r w:rsidRPr="00B56173">
        <w:t xml:space="preserve"> gestelde termijn ter beschikking te worden gesteld. Het niet tijdig opleveren van het gevraagde zal tot uitsluiting van de Inschrijver leiden. </w:t>
      </w:r>
    </w:p>
    <w:p w14:paraId="30A1A373" w14:textId="77777777" w:rsidR="00B56173" w:rsidRDefault="00B56173" w:rsidP="00545738"/>
    <w:p w14:paraId="4BEF8F93" w14:textId="085143C5" w:rsidR="00B56173" w:rsidRPr="00B56173" w:rsidRDefault="00B56173" w:rsidP="00545738">
      <w:pPr>
        <w:rPr>
          <w:b/>
          <w:bCs/>
        </w:rPr>
      </w:pPr>
      <w:r w:rsidRPr="00B56173">
        <w:rPr>
          <w:b/>
          <w:bCs/>
        </w:rPr>
        <w:t xml:space="preserve">Voorbehoud in geval van staking van de bedrijfsactiviteit of faillissement </w:t>
      </w:r>
    </w:p>
    <w:p w14:paraId="4063DB49" w14:textId="038B979E" w:rsidR="00B56173" w:rsidRPr="00B56173" w:rsidRDefault="00B56173" w:rsidP="00545738">
      <w:r w:rsidRPr="00B56173">
        <w:t xml:space="preserve">Indien de Inschrijver gedurende de aanbestedingsprocedure (tussen de aanbesteding en gunning) aangeeft of de aanbestedende dienst ervan op de hoogte is dat hij zijn voor de aanbesteding relevante bedrijfsactiviteiten staakt ofwel zijn Onderneming wordt opgeheven, behoudt </w:t>
      </w:r>
      <w:proofErr w:type="gramStart"/>
      <w:r w:rsidRPr="00B56173">
        <w:t>de  aanbestedende</w:t>
      </w:r>
      <w:proofErr w:type="gramEnd"/>
      <w:r w:rsidRPr="00B56173">
        <w:t xml:space="preserve"> dienst zich het recht voor zijn Inschrijving om die reden niet verder te beoordelen en van verlening van de Opdracht uit te sluiten. </w:t>
      </w:r>
    </w:p>
    <w:p w14:paraId="5DF62F54" w14:textId="77777777" w:rsidR="00B56173" w:rsidRDefault="00B56173" w:rsidP="00545738"/>
    <w:p w14:paraId="2C44D693" w14:textId="39702290" w:rsidR="00B56173" w:rsidRDefault="00B56173" w:rsidP="00545738">
      <w:r w:rsidRPr="00B56173">
        <w:t>Indien de Inschrijver gedurende de aanbestedingsprocedure (tussen de aanbesteding en gunning) zijn faillissement aanvraagt, of in staat van faillissement komt te verkeren, of surséance van betaling aanvraagt of aan hem, al dan niet voorlopig, surséance van betaling is verleend, of op een aanmerkelijk deel van zijn vermogen beslag wordt gelegd behoudt de aanbestedende dienst zich het recht voor zijn Inschrijving om die reden niet verder te beoordelen en van verlening van de Opdracht uit te sluiten.</w:t>
      </w:r>
    </w:p>
    <w:p w14:paraId="144DA38E" w14:textId="2F2DD04F" w:rsidR="008871DF" w:rsidRPr="008871DF" w:rsidRDefault="008871DF" w:rsidP="00545738">
      <w:pPr>
        <w:pStyle w:val="Kop20"/>
        <w:rPr>
          <w:lang w:eastAsia="en-US"/>
        </w:rPr>
      </w:pPr>
      <w:bookmarkStart w:id="39" w:name="_Toc158799383"/>
      <w:r w:rsidRPr="008871DF">
        <w:rPr>
          <w:lang w:eastAsia="en-US"/>
        </w:rPr>
        <w:t>Indienen Inschrijving</w:t>
      </w:r>
      <w:bookmarkEnd w:id="39"/>
      <w:r w:rsidRPr="008871DF">
        <w:rPr>
          <w:lang w:eastAsia="en-US"/>
        </w:rPr>
        <w:t xml:space="preserve"> </w:t>
      </w:r>
    </w:p>
    <w:p w14:paraId="01884519" w14:textId="2650C64A" w:rsidR="008871DF" w:rsidRPr="008871DF" w:rsidRDefault="008871DF" w:rsidP="00545738">
      <w:r w:rsidRPr="008871DF">
        <w:t xml:space="preserve">De rechtsgeldig ondertekende Inschrijving dient u uiterlijk op de genoemde datum én tijd in te dienen bij de Aanbestedende dienst. Inschrijvingen dienen op de juiste wijze via TenderNed te zijn geüpload. Het risico van enige vertraging bij de aanbieding en het daardoor niet in behandeling nemen van de Inschrijving berust bij de Inschrijver. </w:t>
      </w:r>
    </w:p>
    <w:p w14:paraId="63CF80A2" w14:textId="77777777" w:rsidR="008871DF" w:rsidRDefault="008871DF" w:rsidP="00545738">
      <w:r w:rsidRPr="008871DF">
        <w:lastRenderedPageBreak/>
        <w:t xml:space="preserve">Na deze datum en dit tijdstip zal het niet langer mogelijk zijn om de stukken op TenderNed te zetten en is het niet meer mogelijk om een Inschrijving in te dienen of te corrigeren. </w:t>
      </w:r>
    </w:p>
    <w:p w14:paraId="48A075E1" w14:textId="77777777" w:rsidR="008871DF" w:rsidRPr="008871DF" w:rsidRDefault="008871DF" w:rsidP="00545738"/>
    <w:p w14:paraId="2A86BBAB" w14:textId="77777777" w:rsidR="008871DF" w:rsidRPr="008871DF" w:rsidRDefault="008871DF" w:rsidP="00545738">
      <w:r w:rsidRPr="008871DF">
        <w:t xml:space="preserve">De Inschrijver is zelf verantwoordelijk voor het indienen van de digitale Inschrijving. Bij vragen of onduidelijkheden over de werking van TenderNed kan er contact opgenomen worden met de Servicedesk van TenderNed. De servicedesk van TenderNed is bereikbaar op werkdagen van 08.30 tot 17.00 uur via 0800-TenderNed (0800-8363376) of servicedesk@tenderned.nl. </w:t>
      </w:r>
    </w:p>
    <w:p w14:paraId="544F8210" w14:textId="58A5038F" w:rsidR="008871DF" w:rsidRDefault="008871DF" w:rsidP="00545738">
      <w:pPr>
        <w:rPr>
          <w:szCs w:val="20"/>
        </w:rPr>
      </w:pPr>
      <w:r w:rsidRPr="008871DF">
        <w:t xml:space="preserve">Ook is een uitgebreide handleiding beschikbaar via: </w:t>
      </w:r>
      <w:hyperlink r:id="rId17" w:history="1">
        <w:r w:rsidRPr="005651B1">
          <w:rPr>
            <w:rStyle w:val="Hyperlink"/>
            <w:szCs w:val="20"/>
          </w:rPr>
          <w:t>http://www.TenderNed.nl/egids/handleiding/handleiding_ondernemers</w:t>
        </w:r>
      </w:hyperlink>
      <w:r>
        <w:rPr>
          <w:szCs w:val="20"/>
        </w:rPr>
        <w:t>.</w:t>
      </w:r>
    </w:p>
    <w:p w14:paraId="33066D57" w14:textId="77777777" w:rsidR="008871DF" w:rsidRDefault="008871DF" w:rsidP="00545738">
      <w:pPr>
        <w:rPr>
          <w:szCs w:val="20"/>
        </w:rPr>
      </w:pPr>
    </w:p>
    <w:p w14:paraId="6779332C" w14:textId="77777777" w:rsidR="008871DF" w:rsidRPr="008871DF" w:rsidRDefault="008871DF" w:rsidP="00545738">
      <w:pPr>
        <w:autoSpaceDE w:val="0"/>
        <w:autoSpaceDN w:val="0"/>
        <w:adjustRightInd w:val="0"/>
        <w:spacing w:line="240" w:lineRule="auto"/>
        <w:rPr>
          <w:rFonts w:eastAsiaTheme="minorHAnsi" w:cs="Arial"/>
          <w:color w:val="000000"/>
          <w:szCs w:val="20"/>
          <w:lang w:eastAsia="en-US"/>
        </w:rPr>
      </w:pPr>
      <w:r w:rsidRPr="008871DF">
        <w:rPr>
          <w:rFonts w:eastAsiaTheme="minorHAnsi" w:cs="Arial"/>
          <w:b/>
          <w:bCs/>
          <w:color w:val="000000"/>
          <w:szCs w:val="20"/>
          <w:lang w:eastAsia="en-US"/>
        </w:rPr>
        <w:t xml:space="preserve">Let op: </w:t>
      </w:r>
    </w:p>
    <w:p w14:paraId="54E88499" w14:textId="2FACFFDE" w:rsidR="008871DF" w:rsidRDefault="008871DF" w:rsidP="00545738">
      <w:pPr>
        <w:rPr>
          <w:rFonts w:eastAsiaTheme="minorHAnsi" w:cs="Arial"/>
          <w:color w:val="000000"/>
          <w:szCs w:val="20"/>
          <w:lang w:eastAsia="en-US"/>
        </w:rPr>
      </w:pPr>
      <w:r w:rsidRPr="008871DF">
        <w:rPr>
          <w:rFonts w:eastAsiaTheme="minorHAnsi" w:cs="Arial"/>
          <w:color w:val="000000"/>
          <w:szCs w:val="20"/>
          <w:lang w:eastAsia="en-US"/>
        </w:rPr>
        <w:t xml:space="preserve">De Aanbestedende dienst raadt u aan om ruim voor de deadline voor het indienen van een Inschrijving te verifiëren of uw onderneming inderdaad juist is geregistreerd op </w:t>
      </w:r>
      <w:r w:rsidRPr="008871DF">
        <w:rPr>
          <w:rFonts w:eastAsiaTheme="minorHAnsi" w:cs="Arial"/>
          <w:color w:val="0462C1"/>
          <w:szCs w:val="20"/>
          <w:lang w:eastAsia="en-US"/>
        </w:rPr>
        <w:t xml:space="preserve">http://www.tenderned.nl </w:t>
      </w:r>
      <w:r w:rsidRPr="008871DF">
        <w:rPr>
          <w:rFonts w:eastAsiaTheme="minorHAnsi" w:cs="Arial"/>
          <w:color w:val="000000"/>
          <w:szCs w:val="20"/>
          <w:lang w:eastAsia="en-US"/>
        </w:rPr>
        <w:t xml:space="preserve">en dat er een persoon bevoegd is om namens uw organisatie een Inschrijving digitaal in te dienen. Indien dit namelijk niet het geval is dient u zich eerst te registreren als onderneming op </w:t>
      </w:r>
      <w:r w:rsidRPr="008871DF">
        <w:rPr>
          <w:rFonts w:eastAsiaTheme="minorHAnsi" w:cs="Arial"/>
          <w:color w:val="0462C1"/>
          <w:szCs w:val="20"/>
          <w:lang w:eastAsia="en-US"/>
        </w:rPr>
        <w:t>http://www.tenderned.nl</w:t>
      </w:r>
      <w:r w:rsidRPr="008871DF">
        <w:rPr>
          <w:rFonts w:eastAsiaTheme="minorHAnsi" w:cs="Arial"/>
          <w:color w:val="000000"/>
          <w:szCs w:val="20"/>
          <w:lang w:eastAsia="en-US"/>
        </w:rPr>
        <w:t>. Dit proces kan meerdere dagen duren.</w:t>
      </w:r>
    </w:p>
    <w:p w14:paraId="68432909" w14:textId="77777777" w:rsidR="008871DF" w:rsidRDefault="008871DF" w:rsidP="00545738">
      <w:pPr>
        <w:rPr>
          <w:rFonts w:eastAsiaTheme="minorHAnsi" w:cs="Arial"/>
          <w:color w:val="000000"/>
          <w:szCs w:val="20"/>
          <w:lang w:eastAsia="en-US"/>
        </w:rPr>
      </w:pPr>
    </w:p>
    <w:p w14:paraId="09408913" w14:textId="5D6852C6" w:rsidR="0020700C" w:rsidRDefault="008871DF" w:rsidP="00545738">
      <w:r>
        <w:t xml:space="preserve">De Inschrijving zal door TenderNed in een digitale kluis worden bewaard. De digitale kluis wordt op de in TenderNed aangegeven datum en tijdstipvrijgegeven aan de </w:t>
      </w:r>
      <w:r w:rsidRPr="008871DF">
        <w:rPr>
          <w:rFonts w:eastAsiaTheme="minorHAnsi" w:cs="Arial"/>
          <w:color w:val="000000"/>
          <w:szCs w:val="20"/>
          <w:lang w:eastAsia="en-US"/>
        </w:rPr>
        <w:t>Aanbestedende dienst</w:t>
      </w:r>
      <w:r>
        <w:t>.</w:t>
      </w:r>
      <w:r w:rsidR="0020700C" w:rsidRPr="0020700C">
        <w:t xml:space="preserve"> </w:t>
      </w:r>
      <w:r w:rsidR="0020700C">
        <w:t>De digitale kluis wordt door twee personen geopend. De opening van de Inschrijvingen is niet openbaar.</w:t>
      </w:r>
    </w:p>
    <w:p w14:paraId="03001660" w14:textId="0BD74B16" w:rsidR="008871DF" w:rsidRDefault="008871DF" w:rsidP="00545738"/>
    <w:p w14:paraId="35670BCF" w14:textId="0AA4A52E" w:rsidR="008871DF" w:rsidRDefault="008871DF" w:rsidP="00545738">
      <w:r>
        <w:t xml:space="preserve">Inschrijvingen kunnen na de uiterste inleverdatum van de Inschrijvingen niet meer via </w:t>
      </w:r>
      <w:hyperlink r:id="rId18" w:history="1">
        <w:r w:rsidR="009F7631" w:rsidRPr="005651B1">
          <w:rPr>
            <w:rStyle w:val="Hyperlink"/>
            <w:rFonts w:eastAsiaTheme="minorHAnsi" w:cs="Arial"/>
            <w:szCs w:val="20"/>
            <w:lang w:eastAsia="en-US"/>
          </w:rPr>
          <w:t>http://www.tenderned.nl</w:t>
        </w:r>
      </w:hyperlink>
      <w:r w:rsidR="009F7631" w:rsidRPr="008871DF">
        <w:rPr>
          <w:rFonts w:eastAsiaTheme="minorHAnsi" w:cs="Arial"/>
          <w:color w:val="000000"/>
          <w:szCs w:val="20"/>
          <w:lang w:eastAsia="en-US"/>
        </w:rPr>
        <w:t>.</w:t>
      </w:r>
      <w:r w:rsidR="009F7631">
        <w:rPr>
          <w:rFonts w:eastAsiaTheme="minorHAnsi" w:cs="Arial"/>
          <w:color w:val="000000"/>
          <w:szCs w:val="20"/>
          <w:lang w:eastAsia="en-US"/>
        </w:rPr>
        <w:t xml:space="preserve"> </w:t>
      </w:r>
      <w:r>
        <w:t>worden aangeboden. Een andere wijze van indienen dan digitaal via TenderNed is niet toegestaan. Inschrijvingen die op een andere wijze worden ingediend worden ongeldig verklaard en niet in behandeling genomen.</w:t>
      </w:r>
    </w:p>
    <w:p w14:paraId="36525419" w14:textId="77777777" w:rsidR="008871DF" w:rsidRDefault="008871DF" w:rsidP="00545738"/>
    <w:p w14:paraId="4D3CE11D" w14:textId="25335D5D" w:rsidR="008871DF" w:rsidRDefault="008871DF" w:rsidP="00545738">
      <w:r>
        <w:t xml:space="preserve">Het risico van systeem-en internetstoringen ligt geheel bij de Inschrijver. Te allen tijde ligt het risico van vertraging bij de Inschrijver. </w:t>
      </w:r>
    </w:p>
    <w:p w14:paraId="268E8214" w14:textId="77777777" w:rsidR="000041C4" w:rsidRDefault="000041C4" w:rsidP="00545738"/>
    <w:p w14:paraId="22BEB5C2" w14:textId="6EA58200" w:rsidR="000041C4" w:rsidRPr="000041C4" w:rsidRDefault="000041C4" w:rsidP="00545738">
      <w:pPr>
        <w:pStyle w:val="Kop20"/>
        <w:rPr>
          <w:lang w:eastAsia="en-US"/>
        </w:rPr>
      </w:pPr>
      <w:bookmarkStart w:id="40" w:name="_Toc158799384"/>
      <w:r w:rsidRPr="000041C4">
        <w:rPr>
          <w:lang w:eastAsia="en-US"/>
        </w:rPr>
        <w:t>Rechtsgeldig bevoegde Inschrijving</w:t>
      </w:r>
      <w:bookmarkEnd w:id="40"/>
      <w:r w:rsidRPr="000041C4">
        <w:rPr>
          <w:lang w:eastAsia="en-US"/>
        </w:rPr>
        <w:t xml:space="preserve"> </w:t>
      </w:r>
    </w:p>
    <w:p w14:paraId="4190DF61" w14:textId="094F939E" w:rsidR="000041C4" w:rsidRDefault="000041C4" w:rsidP="00545738">
      <w:r w:rsidRPr="000041C4">
        <w:rPr>
          <w:rFonts w:eastAsiaTheme="minorHAnsi" w:cs="Arial"/>
          <w:color w:val="000000"/>
          <w:szCs w:val="20"/>
          <w:lang w:eastAsia="en-US"/>
        </w:rPr>
        <w:t>De Inschrijving dient door een daartoe rechtsgeldig bevoegd persoon te worden ondertekend. De bevoegdheid dient te blijken uit de registratie bij het handelsregister, dan wel uit een volmacht die is verstrekt door degene die daartoe namens het handelsregister bevoegd is.</w:t>
      </w:r>
    </w:p>
    <w:p w14:paraId="588C3B00" w14:textId="210B1685" w:rsidR="009F7631" w:rsidRPr="009F7631" w:rsidRDefault="009F7631" w:rsidP="00545738">
      <w:pPr>
        <w:pStyle w:val="Kop20"/>
        <w:rPr>
          <w:lang w:eastAsia="en-US"/>
        </w:rPr>
      </w:pPr>
      <w:bookmarkStart w:id="41" w:name="_Toc158799385"/>
      <w:r w:rsidRPr="009F7631">
        <w:rPr>
          <w:lang w:eastAsia="en-US"/>
        </w:rPr>
        <w:t>Beoordelingsfase</w:t>
      </w:r>
      <w:bookmarkEnd w:id="41"/>
      <w:r w:rsidRPr="009F7631">
        <w:rPr>
          <w:lang w:eastAsia="en-US"/>
        </w:rPr>
        <w:t xml:space="preserve"> </w:t>
      </w:r>
    </w:p>
    <w:p w14:paraId="16C05A00" w14:textId="1F910E0F" w:rsidR="009F7631" w:rsidRPr="009F7631" w:rsidRDefault="009F7631" w:rsidP="00545738">
      <w:pPr>
        <w:pStyle w:val="Kop30"/>
        <w:rPr>
          <w:lang w:eastAsia="en-US"/>
        </w:rPr>
      </w:pPr>
      <w:bookmarkStart w:id="42" w:name="_Toc158799386"/>
      <w:r w:rsidRPr="009F7631">
        <w:rPr>
          <w:lang w:eastAsia="en-US"/>
        </w:rPr>
        <w:t>Procedure van beoordelen</w:t>
      </w:r>
      <w:bookmarkEnd w:id="42"/>
      <w:r w:rsidRPr="009F7631">
        <w:rPr>
          <w:lang w:eastAsia="en-US"/>
        </w:rPr>
        <w:t xml:space="preserve"> </w:t>
      </w:r>
    </w:p>
    <w:p w14:paraId="6C497429" w14:textId="1AD524BA" w:rsidR="009F7631" w:rsidRPr="009F7631" w:rsidRDefault="009F7631" w:rsidP="00545738">
      <w:pPr>
        <w:autoSpaceDE w:val="0"/>
        <w:autoSpaceDN w:val="0"/>
        <w:adjustRightInd w:val="0"/>
        <w:spacing w:line="240" w:lineRule="auto"/>
        <w:rPr>
          <w:rFonts w:ascii="Corbel" w:eastAsiaTheme="minorHAnsi" w:hAnsi="Corbel" w:cs="Corbel"/>
          <w:color w:val="000000"/>
          <w:szCs w:val="20"/>
          <w:lang w:eastAsia="en-US"/>
        </w:rPr>
      </w:pPr>
      <w:r w:rsidRPr="009F7631">
        <w:rPr>
          <w:rFonts w:eastAsiaTheme="minorHAnsi" w:cs="Arial"/>
          <w:color w:val="000000"/>
          <w:szCs w:val="20"/>
          <w:lang w:eastAsia="en-US"/>
        </w:rPr>
        <w:t xml:space="preserve">De beoordeling van de Inschrijvingen vindt in deze volgorde plaats: </w:t>
      </w:r>
    </w:p>
    <w:p w14:paraId="58FA31A5" w14:textId="28FFD836" w:rsidR="009F7631" w:rsidRPr="006B6F81" w:rsidRDefault="009F7631" w:rsidP="006B6F81">
      <w:pPr>
        <w:pStyle w:val="Lijstalinea"/>
        <w:numPr>
          <w:ilvl w:val="0"/>
          <w:numId w:val="30"/>
        </w:numPr>
        <w:rPr>
          <w:rFonts w:eastAsiaTheme="minorHAnsi" w:cs="Arial"/>
          <w:color w:val="000000"/>
          <w:szCs w:val="20"/>
          <w:lang w:eastAsia="en-US"/>
        </w:rPr>
      </w:pPr>
      <w:r w:rsidRPr="006B6F81">
        <w:rPr>
          <w:rFonts w:eastAsiaTheme="minorHAnsi" w:cs="Arial"/>
          <w:color w:val="000000"/>
          <w:szCs w:val="20"/>
          <w:lang w:eastAsia="en-US"/>
        </w:rPr>
        <w:t xml:space="preserve">opening van de Inschrijvingen op </w:t>
      </w:r>
      <w:proofErr w:type="spellStart"/>
      <w:r w:rsidRPr="006B6F81">
        <w:rPr>
          <w:rFonts w:eastAsiaTheme="minorHAnsi" w:cs="Arial"/>
          <w:color w:val="000000"/>
          <w:szCs w:val="20"/>
          <w:lang w:eastAsia="en-US"/>
        </w:rPr>
        <w:t>Tenderned</w:t>
      </w:r>
      <w:proofErr w:type="spellEnd"/>
      <w:r w:rsidRPr="006B6F81">
        <w:rPr>
          <w:rFonts w:eastAsiaTheme="minorHAnsi" w:cs="Arial"/>
          <w:color w:val="000000"/>
          <w:szCs w:val="20"/>
          <w:lang w:eastAsia="en-US"/>
        </w:rPr>
        <w:t xml:space="preserve"> </w:t>
      </w:r>
    </w:p>
    <w:p w14:paraId="114F5E63" w14:textId="4323EB78" w:rsidR="009F7631" w:rsidRPr="006B6F81" w:rsidRDefault="009F7631" w:rsidP="006B6F81">
      <w:pPr>
        <w:pStyle w:val="Lijstalinea"/>
        <w:numPr>
          <w:ilvl w:val="0"/>
          <w:numId w:val="30"/>
        </w:numPr>
        <w:rPr>
          <w:rFonts w:eastAsiaTheme="minorHAnsi" w:cs="Arial"/>
          <w:color w:val="000000"/>
          <w:szCs w:val="20"/>
          <w:lang w:eastAsia="en-US"/>
        </w:rPr>
      </w:pPr>
      <w:r w:rsidRPr="006B6F81">
        <w:rPr>
          <w:rFonts w:eastAsiaTheme="minorHAnsi" w:cs="Arial"/>
          <w:color w:val="000000"/>
          <w:szCs w:val="20"/>
          <w:lang w:eastAsia="en-US"/>
        </w:rPr>
        <w:t xml:space="preserve">controle van Inschrijvingen op de vormvereisten </w:t>
      </w:r>
    </w:p>
    <w:p w14:paraId="2CE4AE78" w14:textId="1822B8EA" w:rsidR="009F7631" w:rsidRPr="006B6F81" w:rsidRDefault="009F7631" w:rsidP="006B6F81">
      <w:pPr>
        <w:pStyle w:val="Lijstalinea"/>
        <w:numPr>
          <w:ilvl w:val="0"/>
          <w:numId w:val="30"/>
        </w:numPr>
        <w:rPr>
          <w:rFonts w:eastAsiaTheme="minorHAnsi" w:cs="Arial"/>
          <w:color w:val="000000"/>
          <w:szCs w:val="20"/>
          <w:lang w:eastAsia="en-US"/>
        </w:rPr>
      </w:pPr>
      <w:r w:rsidRPr="006B6F81">
        <w:rPr>
          <w:rFonts w:eastAsiaTheme="minorHAnsi" w:cs="Arial"/>
          <w:color w:val="000000"/>
          <w:szCs w:val="20"/>
          <w:lang w:eastAsia="en-US"/>
        </w:rPr>
        <w:t xml:space="preserve">toetsing van de Inschrijvers aan de uitsluitingsgronden </w:t>
      </w:r>
    </w:p>
    <w:p w14:paraId="5C05F567" w14:textId="5ABF7BD1" w:rsidR="009F7631" w:rsidRPr="006B6F81" w:rsidRDefault="009F7631" w:rsidP="006B6F81">
      <w:pPr>
        <w:pStyle w:val="Lijstalinea"/>
        <w:numPr>
          <w:ilvl w:val="0"/>
          <w:numId w:val="30"/>
        </w:numPr>
        <w:rPr>
          <w:rFonts w:eastAsiaTheme="minorHAnsi" w:cs="Arial"/>
          <w:color w:val="000000"/>
          <w:szCs w:val="20"/>
          <w:lang w:eastAsia="en-US"/>
        </w:rPr>
      </w:pPr>
      <w:r w:rsidRPr="006B6F81">
        <w:rPr>
          <w:rFonts w:eastAsiaTheme="minorHAnsi" w:cs="Arial"/>
          <w:color w:val="000000"/>
          <w:szCs w:val="20"/>
          <w:lang w:eastAsia="en-US"/>
        </w:rPr>
        <w:t xml:space="preserve">beoordeling van de Inschrijvingen op basis van de gunningcriteria </w:t>
      </w:r>
    </w:p>
    <w:p w14:paraId="6BA45904" w14:textId="4472F4A9" w:rsidR="009F7631" w:rsidRPr="006B6F81" w:rsidRDefault="009F7631" w:rsidP="006B6F81">
      <w:pPr>
        <w:pStyle w:val="Lijstalinea"/>
        <w:numPr>
          <w:ilvl w:val="0"/>
          <w:numId w:val="30"/>
        </w:numPr>
        <w:rPr>
          <w:rFonts w:eastAsiaTheme="minorHAnsi" w:cs="Arial"/>
          <w:color w:val="000000"/>
          <w:szCs w:val="20"/>
          <w:lang w:eastAsia="en-US"/>
        </w:rPr>
      </w:pPr>
      <w:r w:rsidRPr="006B6F81">
        <w:rPr>
          <w:rFonts w:eastAsiaTheme="minorHAnsi" w:cs="Arial"/>
          <w:color w:val="000000"/>
          <w:szCs w:val="20"/>
          <w:lang w:eastAsia="en-US"/>
        </w:rPr>
        <w:t xml:space="preserve">voorlopige gunning </w:t>
      </w:r>
    </w:p>
    <w:p w14:paraId="2CD6EDD5" w14:textId="77777777" w:rsidR="009F7631" w:rsidRDefault="009F7631" w:rsidP="00545738">
      <w:pPr>
        <w:autoSpaceDE w:val="0"/>
        <w:autoSpaceDN w:val="0"/>
        <w:adjustRightInd w:val="0"/>
        <w:spacing w:line="240" w:lineRule="auto"/>
        <w:rPr>
          <w:rFonts w:eastAsiaTheme="minorHAnsi" w:cs="Arial"/>
          <w:color w:val="000000"/>
          <w:szCs w:val="20"/>
          <w:lang w:eastAsia="en-US"/>
        </w:rPr>
      </w:pPr>
    </w:p>
    <w:p w14:paraId="3213113B" w14:textId="3ABEA698" w:rsidR="009F7631" w:rsidRPr="009F7631" w:rsidRDefault="009F7631" w:rsidP="00545738">
      <w:pPr>
        <w:autoSpaceDE w:val="0"/>
        <w:autoSpaceDN w:val="0"/>
        <w:adjustRightInd w:val="0"/>
        <w:spacing w:line="240" w:lineRule="auto"/>
        <w:rPr>
          <w:rFonts w:ascii="Corbel" w:eastAsiaTheme="minorHAnsi" w:hAnsi="Corbel" w:cs="Corbel"/>
          <w:color w:val="000000"/>
          <w:szCs w:val="20"/>
          <w:lang w:eastAsia="en-US"/>
        </w:rPr>
      </w:pPr>
      <w:r>
        <w:rPr>
          <w:rFonts w:eastAsiaTheme="minorHAnsi" w:cs="Arial"/>
          <w:color w:val="000000"/>
          <w:szCs w:val="20"/>
          <w:lang w:eastAsia="en-US"/>
        </w:rPr>
        <w:t>D</w:t>
      </w:r>
      <w:r w:rsidRPr="009F7631">
        <w:rPr>
          <w:rFonts w:eastAsiaTheme="minorHAnsi" w:cs="Arial"/>
          <w:color w:val="000000"/>
          <w:szCs w:val="20"/>
          <w:lang w:eastAsia="en-US"/>
        </w:rPr>
        <w:t xml:space="preserve">e tijdig binnengekomen Inschrijvingen worden allereerst gecontroleerd op de vormvereisten. Indien niet is voldaan aan deze vormvereisten is dit grond tot uitsluiting. </w:t>
      </w:r>
    </w:p>
    <w:p w14:paraId="1E99858A" w14:textId="77777777" w:rsidR="009F7631" w:rsidRDefault="009F7631" w:rsidP="00545738">
      <w:pPr>
        <w:autoSpaceDE w:val="0"/>
        <w:autoSpaceDN w:val="0"/>
        <w:adjustRightInd w:val="0"/>
        <w:spacing w:line="240" w:lineRule="auto"/>
        <w:rPr>
          <w:rFonts w:eastAsiaTheme="minorHAnsi" w:cs="Arial"/>
          <w:color w:val="000000"/>
          <w:szCs w:val="20"/>
          <w:lang w:eastAsia="en-US"/>
        </w:rPr>
      </w:pPr>
      <w:r w:rsidRPr="009F7631">
        <w:rPr>
          <w:rFonts w:eastAsiaTheme="minorHAnsi" w:cs="Arial"/>
          <w:color w:val="000000"/>
          <w:szCs w:val="20"/>
          <w:lang w:eastAsia="en-US"/>
        </w:rPr>
        <w:lastRenderedPageBreak/>
        <w:t>Eveneens geldt voor Inschrijvers/Inschrijvingen die niet voldoen aan de uitsluitingsgronden of gunningscriteria met een uitsluitend karakter dat dit grond is tot uitsluiting/ niet verdere beoordeling.</w:t>
      </w:r>
    </w:p>
    <w:p w14:paraId="2088D6B5" w14:textId="5DDDBC9C" w:rsidR="009F7631" w:rsidRPr="009F7631" w:rsidRDefault="009F7631" w:rsidP="00545738">
      <w:pPr>
        <w:autoSpaceDE w:val="0"/>
        <w:autoSpaceDN w:val="0"/>
        <w:adjustRightInd w:val="0"/>
        <w:spacing w:line="240" w:lineRule="auto"/>
        <w:rPr>
          <w:rFonts w:ascii="Corbel" w:eastAsiaTheme="minorHAnsi" w:hAnsi="Corbel" w:cs="Corbel"/>
          <w:color w:val="000000"/>
          <w:szCs w:val="20"/>
          <w:lang w:eastAsia="en-US"/>
        </w:rPr>
      </w:pPr>
      <w:r w:rsidRPr="009F7631">
        <w:rPr>
          <w:rFonts w:eastAsiaTheme="minorHAnsi" w:cs="Arial"/>
          <w:color w:val="000000"/>
          <w:szCs w:val="20"/>
          <w:lang w:eastAsia="en-US"/>
        </w:rPr>
        <w:t xml:space="preserve"> </w:t>
      </w:r>
    </w:p>
    <w:p w14:paraId="2F5CF46B" w14:textId="77777777" w:rsidR="0011185C" w:rsidRDefault="0011185C" w:rsidP="00545738">
      <w:pPr>
        <w:autoSpaceDE w:val="0"/>
        <w:autoSpaceDN w:val="0"/>
        <w:adjustRightInd w:val="0"/>
        <w:spacing w:line="240" w:lineRule="auto"/>
        <w:rPr>
          <w:rFonts w:eastAsiaTheme="minorHAnsi" w:cs="Arial"/>
          <w:color w:val="000000"/>
          <w:szCs w:val="20"/>
          <w:lang w:eastAsia="en-US"/>
        </w:rPr>
      </w:pPr>
      <w:r w:rsidRPr="009F7631">
        <w:rPr>
          <w:rFonts w:eastAsiaTheme="minorHAnsi" w:cs="Arial"/>
          <w:color w:val="000000"/>
          <w:szCs w:val="20"/>
          <w:lang w:eastAsia="en-US"/>
        </w:rPr>
        <w:t xml:space="preserve">Gedurende de beoordeling kan het aanbestedingsteam aan Inschrijvers schriftelijk verduidelijking vragen over de inhoud van de Inschrijvingen. </w:t>
      </w:r>
    </w:p>
    <w:p w14:paraId="197D0F5D" w14:textId="77777777" w:rsidR="0011185C" w:rsidRDefault="0011185C" w:rsidP="00545738">
      <w:pPr>
        <w:autoSpaceDE w:val="0"/>
        <w:autoSpaceDN w:val="0"/>
        <w:adjustRightInd w:val="0"/>
        <w:spacing w:line="240" w:lineRule="auto"/>
        <w:rPr>
          <w:rFonts w:eastAsiaTheme="minorHAnsi" w:cs="Arial"/>
          <w:color w:val="000000"/>
          <w:szCs w:val="20"/>
          <w:lang w:eastAsia="en-US"/>
        </w:rPr>
      </w:pPr>
    </w:p>
    <w:p w14:paraId="693B26F8" w14:textId="77777777" w:rsidR="0011185C" w:rsidRDefault="0011185C" w:rsidP="00545738">
      <w:pPr>
        <w:autoSpaceDE w:val="0"/>
        <w:autoSpaceDN w:val="0"/>
        <w:adjustRightInd w:val="0"/>
        <w:spacing w:line="240" w:lineRule="auto"/>
        <w:rPr>
          <w:rFonts w:eastAsiaTheme="minorHAnsi" w:cs="Arial"/>
          <w:color w:val="000000"/>
          <w:szCs w:val="20"/>
          <w:lang w:eastAsia="en-US"/>
        </w:rPr>
      </w:pPr>
      <w:r w:rsidRPr="009F7631">
        <w:rPr>
          <w:rFonts w:eastAsiaTheme="minorHAnsi" w:cs="Arial"/>
          <w:color w:val="000000"/>
          <w:szCs w:val="20"/>
          <w:lang w:eastAsia="en-US"/>
        </w:rPr>
        <w:t xml:space="preserve">Nadat de beoordeling is afgerond, heeft de </w:t>
      </w:r>
      <w:r>
        <w:rPr>
          <w:rFonts w:eastAsiaTheme="minorHAnsi" w:cs="Arial"/>
          <w:color w:val="000000"/>
          <w:szCs w:val="20"/>
          <w:lang w:eastAsia="en-US"/>
        </w:rPr>
        <w:t xml:space="preserve">Aanbestedende dienst </w:t>
      </w:r>
      <w:r w:rsidRPr="009F7631">
        <w:rPr>
          <w:rFonts w:eastAsiaTheme="minorHAnsi" w:cs="Arial"/>
          <w:color w:val="000000"/>
          <w:szCs w:val="20"/>
          <w:lang w:eastAsia="en-US"/>
        </w:rPr>
        <w:t>Inschrijver</w:t>
      </w:r>
      <w:r>
        <w:rPr>
          <w:rFonts w:eastAsiaTheme="minorHAnsi" w:cs="Arial"/>
          <w:color w:val="000000"/>
          <w:szCs w:val="20"/>
          <w:lang w:eastAsia="en-US"/>
        </w:rPr>
        <w:t>(s)</w:t>
      </w:r>
      <w:r w:rsidRPr="009F7631">
        <w:rPr>
          <w:rFonts w:eastAsiaTheme="minorHAnsi" w:cs="Arial"/>
          <w:color w:val="000000"/>
          <w:szCs w:val="20"/>
          <w:lang w:eastAsia="en-US"/>
        </w:rPr>
        <w:t xml:space="preserve"> geselecteerd voor gunning, gebaseerd op de beste prijs-kwaliteitverhouding. Inschrijvers zullen dan worden geïnformeerd over het voorlopig gunningresultaat. Aan dit voornemen kunnen geen rechten worden ontleend. </w:t>
      </w:r>
    </w:p>
    <w:p w14:paraId="123A76BA" w14:textId="77777777" w:rsidR="0011185C" w:rsidRDefault="0011185C" w:rsidP="00545738">
      <w:pPr>
        <w:autoSpaceDE w:val="0"/>
        <w:autoSpaceDN w:val="0"/>
        <w:adjustRightInd w:val="0"/>
        <w:spacing w:line="240" w:lineRule="auto"/>
        <w:rPr>
          <w:rFonts w:eastAsiaTheme="minorHAnsi" w:cs="Arial"/>
          <w:color w:val="000000"/>
          <w:szCs w:val="20"/>
          <w:lang w:eastAsia="en-US"/>
        </w:rPr>
      </w:pPr>
    </w:p>
    <w:p w14:paraId="373B9D0E" w14:textId="5716425D" w:rsidR="009F7631" w:rsidRDefault="009F7631" w:rsidP="00545738">
      <w:pPr>
        <w:rPr>
          <w:rFonts w:eastAsiaTheme="minorHAnsi" w:cs="Arial"/>
          <w:color w:val="000000"/>
          <w:szCs w:val="20"/>
          <w:lang w:eastAsia="en-US"/>
        </w:rPr>
      </w:pPr>
      <w:r w:rsidRPr="009F7631">
        <w:rPr>
          <w:rFonts w:eastAsiaTheme="minorHAnsi" w:cs="Arial"/>
          <w:color w:val="000000"/>
          <w:szCs w:val="20"/>
          <w:lang w:eastAsia="en-US"/>
        </w:rPr>
        <w:t xml:space="preserve">De gunning is pas definitief indien er een definitieve gunningbeslissing is verzonden en de Overeenkomst tussen de </w:t>
      </w:r>
      <w:r>
        <w:rPr>
          <w:rFonts w:eastAsiaTheme="minorHAnsi" w:cs="Arial"/>
          <w:color w:val="000000"/>
          <w:szCs w:val="20"/>
          <w:lang w:eastAsia="en-US"/>
        </w:rPr>
        <w:t>Aanbestedende dienst</w:t>
      </w:r>
      <w:r w:rsidRPr="009F7631">
        <w:rPr>
          <w:rFonts w:eastAsiaTheme="minorHAnsi" w:cs="Arial"/>
          <w:color w:val="000000"/>
          <w:szCs w:val="20"/>
          <w:lang w:eastAsia="en-US"/>
        </w:rPr>
        <w:t xml:space="preserve"> en de winnende Inschrijver</w:t>
      </w:r>
      <w:r>
        <w:rPr>
          <w:rFonts w:eastAsiaTheme="minorHAnsi" w:cs="Arial"/>
          <w:color w:val="000000"/>
          <w:szCs w:val="20"/>
          <w:lang w:eastAsia="en-US"/>
        </w:rPr>
        <w:t>(s)</w:t>
      </w:r>
      <w:r w:rsidRPr="009F7631">
        <w:rPr>
          <w:rFonts w:eastAsiaTheme="minorHAnsi" w:cs="Arial"/>
          <w:color w:val="000000"/>
          <w:szCs w:val="20"/>
          <w:lang w:eastAsia="en-US"/>
        </w:rPr>
        <w:t xml:space="preserve"> is getekend.</w:t>
      </w:r>
    </w:p>
    <w:p w14:paraId="5827D879" w14:textId="77777777" w:rsidR="00420727" w:rsidRDefault="00420727" w:rsidP="00545738">
      <w:pPr>
        <w:rPr>
          <w:rFonts w:eastAsiaTheme="minorHAnsi" w:cs="Arial"/>
          <w:color w:val="000000"/>
          <w:szCs w:val="20"/>
          <w:lang w:eastAsia="en-US"/>
        </w:rPr>
      </w:pPr>
    </w:p>
    <w:p w14:paraId="4BF7302A" w14:textId="77777777" w:rsidR="00937199" w:rsidRPr="00937199" w:rsidRDefault="00937199" w:rsidP="00545738">
      <w:pPr>
        <w:pStyle w:val="Kop30"/>
        <w:rPr>
          <w:lang w:eastAsia="en-US"/>
        </w:rPr>
      </w:pPr>
      <w:bookmarkStart w:id="43" w:name="_Toc75945511"/>
      <w:bookmarkStart w:id="44" w:name="_Toc158799387"/>
      <w:r w:rsidRPr="00937199">
        <w:rPr>
          <w:lang w:eastAsia="en-US"/>
        </w:rPr>
        <w:t>Klaarblijkelijke fouten (herstel van verzuim)</w:t>
      </w:r>
      <w:bookmarkEnd w:id="43"/>
      <w:bookmarkEnd w:id="44"/>
    </w:p>
    <w:p w14:paraId="64FF8E34" w14:textId="77777777" w:rsidR="00937199" w:rsidRPr="00937199" w:rsidRDefault="00937199" w:rsidP="00545738">
      <w:pPr>
        <w:rPr>
          <w:rFonts w:cs="Arial"/>
        </w:rPr>
      </w:pPr>
      <w:r w:rsidRPr="00937199">
        <w:rPr>
          <w:rFonts w:cs="Arial"/>
        </w:rPr>
        <w:t>Na opening van de Inschrijving behoudt de aanbestedende dienst zich het recht voor om klaarblijkelijke misverstanden, overduidelijke omissies of onduidelijkheden, door de Inschrijver te laten herstellen of toe te lichten. Het gaat hierbij om (kleine) gebreken in de Inschrijving die eenvoudig hersteld kunnen worden. De Inschrijving mag hierdoor echter geen inhoudelijke wijziging ondergaan. De Inschrijver zal hierop binnen de gestelde termijn alsnog moeten reageren. De aanvullingen en/of verbeteringen als herstel van fouten maken vervolgens onlosmakelijk deel uit van de Inschrijving. Als de gevraagde reactie niet, niet tijdig of niet volledig is verstrekt, leidt dit tot uitsluiting van verdere deelname aan de aanbestedingsprocedure.</w:t>
      </w:r>
    </w:p>
    <w:p w14:paraId="3AFF3DA7" w14:textId="77777777" w:rsidR="00937199" w:rsidRPr="00937199" w:rsidRDefault="00937199" w:rsidP="00545738">
      <w:pPr>
        <w:rPr>
          <w:rFonts w:cs="Arial"/>
        </w:rPr>
      </w:pPr>
    </w:p>
    <w:p w14:paraId="6CED048F" w14:textId="77777777" w:rsidR="00937199" w:rsidRPr="00937199" w:rsidRDefault="00937199" w:rsidP="00545738">
      <w:pPr>
        <w:pStyle w:val="Kop30"/>
        <w:rPr>
          <w:lang w:eastAsia="en-US"/>
        </w:rPr>
      </w:pPr>
      <w:bookmarkStart w:id="45" w:name="_Toc331680108"/>
      <w:bookmarkStart w:id="46" w:name="_Toc75945512"/>
      <w:bookmarkStart w:id="47" w:name="_Toc158799388"/>
      <w:r w:rsidRPr="00937199">
        <w:rPr>
          <w:lang w:eastAsia="en-US"/>
        </w:rPr>
        <w:t>Gebrekkige Inschrijving (herstel van gebreken)</w:t>
      </w:r>
      <w:bookmarkEnd w:id="45"/>
      <w:bookmarkEnd w:id="46"/>
      <w:bookmarkEnd w:id="47"/>
    </w:p>
    <w:p w14:paraId="5BD4DA6F" w14:textId="32F779E4" w:rsidR="00937199" w:rsidRPr="00937199" w:rsidRDefault="00937199" w:rsidP="00545738">
      <w:pPr>
        <w:rPr>
          <w:rFonts w:cs="Arial"/>
        </w:rPr>
      </w:pPr>
      <w:r w:rsidRPr="00937199">
        <w:rPr>
          <w:rFonts w:cs="Arial"/>
        </w:rPr>
        <w:t xml:space="preserve">Uit het beginsel van gelijke behandeling volgt dat Inschrijvingen die niet voldoen aan de gestelde vereisten zoals beschreven in </w:t>
      </w:r>
      <w:r w:rsidR="0011185C">
        <w:rPr>
          <w:rFonts w:cs="Arial"/>
        </w:rPr>
        <w:t xml:space="preserve">het </w:t>
      </w:r>
      <w:r w:rsidR="0011185C" w:rsidRPr="0011185C">
        <w:rPr>
          <w:rFonts w:cs="Arial"/>
        </w:rPr>
        <w:t>Beschrijvend Document</w:t>
      </w:r>
      <w:r w:rsidRPr="00937199">
        <w:rPr>
          <w:rFonts w:cs="Arial"/>
        </w:rPr>
        <w:t>, niet in aanmerking genomen mogen worden. Ontbreken van deze bestekconformiteit leidt in de regel tot de ongeldigheid of onregelmatigheid van de Inschrijving. Hoewel de mogelijkheid tot herstel van een gebrek in de regel zich niet verdraagt met dit beginsel, kan het ontbreken van bestekconformiteit onder omstandigheden in redelijkheid tot herstel leiden, wanneer dit niet tot concurrentievervalsing zal leiden. Hierbij dient onderscheid te worden gemaakt in:</w:t>
      </w:r>
    </w:p>
    <w:p w14:paraId="0FCCB12A" w14:textId="77777777" w:rsidR="00937199" w:rsidRPr="00937199" w:rsidRDefault="00937199" w:rsidP="00545738">
      <w:pPr>
        <w:numPr>
          <w:ilvl w:val="0"/>
          <w:numId w:val="13"/>
        </w:numPr>
        <w:rPr>
          <w:rFonts w:cs="Arial"/>
        </w:rPr>
      </w:pPr>
      <w:r w:rsidRPr="00937199">
        <w:rPr>
          <w:rFonts w:cs="Arial"/>
        </w:rPr>
        <w:t xml:space="preserve">Gebreken door het niet voldoen aan inhoudelijke eisen; </w:t>
      </w:r>
    </w:p>
    <w:p w14:paraId="3AB54DC2" w14:textId="77777777" w:rsidR="00937199" w:rsidRPr="00937199" w:rsidRDefault="00937199" w:rsidP="00545738">
      <w:pPr>
        <w:numPr>
          <w:ilvl w:val="0"/>
          <w:numId w:val="13"/>
        </w:numPr>
        <w:rPr>
          <w:rFonts w:cs="Arial"/>
        </w:rPr>
      </w:pPr>
      <w:r w:rsidRPr="00937199">
        <w:rPr>
          <w:rFonts w:cs="Arial"/>
        </w:rPr>
        <w:t xml:space="preserve">Gebreken van louter procedurele aard zoals een te late of onvolledige Inschrijving. </w:t>
      </w:r>
    </w:p>
    <w:p w14:paraId="5874D97A" w14:textId="77777777" w:rsidR="00937199" w:rsidRPr="00937199" w:rsidRDefault="00937199" w:rsidP="00545738">
      <w:pPr>
        <w:tabs>
          <w:tab w:val="left" w:pos="5697"/>
        </w:tabs>
        <w:ind w:left="360"/>
        <w:rPr>
          <w:rFonts w:cs="Arial"/>
        </w:rPr>
      </w:pPr>
      <w:r w:rsidRPr="00937199">
        <w:rPr>
          <w:rFonts w:cs="Arial"/>
        </w:rPr>
        <w:tab/>
      </w:r>
    </w:p>
    <w:p w14:paraId="15C7FA89" w14:textId="77777777" w:rsidR="00937199" w:rsidRPr="00937199" w:rsidRDefault="00937199" w:rsidP="00545738">
      <w:pPr>
        <w:rPr>
          <w:rFonts w:cs="Arial"/>
        </w:rPr>
      </w:pPr>
      <w:r w:rsidRPr="00937199">
        <w:rPr>
          <w:rFonts w:cs="Arial"/>
        </w:rPr>
        <w:t>Dergelijke gebrekkige Inschrijvingen komen in de regel niet voor gunning in aanmerking. Het ontbreken van stukken, de incompleetheid en/of de onvolledigheid van invulling of verstrekking, het niet voldoen aan de gestelde eisen e.d. leidt in de regel tot uitsluiting van verdere deelname. De aanbestedende dienst is gehouden in beperkte mate gebruik te maken van de mogelijkheid van het herstel van gebreken.</w:t>
      </w:r>
    </w:p>
    <w:p w14:paraId="5D4437E9" w14:textId="69A6BEB3" w:rsidR="00420727" w:rsidRPr="00420727" w:rsidRDefault="00420727" w:rsidP="00545738">
      <w:pPr>
        <w:pStyle w:val="Kop20"/>
        <w:rPr>
          <w:rFonts w:ascii="Corbel" w:hAnsi="Corbel" w:cs="Corbel"/>
          <w:lang w:eastAsia="en-US"/>
        </w:rPr>
      </w:pPr>
      <w:r w:rsidRPr="00420727">
        <w:rPr>
          <w:rFonts w:ascii="Corbel" w:hAnsi="Corbel" w:cs="Corbel"/>
          <w:sz w:val="23"/>
          <w:szCs w:val="23"/>
          <w:lang w:eastAsia="en-US"/>
        </w:rPr>
        <w:t xml:space="preserve"> </w:t>
      </w:r>
      <w:bookmarkStart w:id="48" w:name="_Toc158799389"/>
      <w:r w:rsidRPr="00420727">
        <w:rPr>
          <w:lang w:eastAsia="en-US"/>
        </w:rPr>
        <w:t>Verificatiegesprek</w:t>
      </w:r>
      <w:bookmarkEnd w:id="48"/>
      <w:r w:rsidRPr="00420727">
        <w:rPr>
          <w:lang w:eastAsia="en-US"/>
        </w:rPr>
        <w:t xml:space="preserve"> </w:t>
      </w:r>
    </w:p>
    <w:p w14:paraId="58C28708" w14:textId="0C95CE1A" w:rsidR="00420727" w:rsidRDefault="00420727" w:rsidP="00545738">
      <w:pPr>
        <w:rPr>
          <w:rFonts w:eastAsiaTheme="minorHAnsi" w:cs="Arial"/>
          <w:color w:val="000000"/>
          <w:szCs w:val="20"/>
          <w:lang w:eastAsia="en-US"/>
        </w:rPr>
      </w:pPr>
      <w:r w:rsidRPr="00420727">
        <w:rPr>
          <w:rFonts w:eastAsiaTheme="minorHAnsi" w:cs="Arial"/>
          <w:color w:val="000000"/>
          <w:szCs w:val="20"/>
          <w:lang w:eastAsia="en-US"/>
        </w:rPr>
        <w:t xml:space="preserve">De Aanbestedende dienst behoudt zich het recht voor om met de Inschrijver met de Beste prijs-kwaliteitverhouding een verificatiegesprek te voeren voordat gunning plaatsvindt. Blijkt tijdens het verificatiegesprek dat onjuiste informatie is verstrekt of dat op andere punten onoverkomelijke bezwaren bestaan, of dat de Inschrijver niet voldoet aan de gestelde eisen, zal de Inschrijver alsnog </w:t>
      </w:r>
      <w:r w:rsidRPr="00420727">
        <w:rPr>
          <w:rFonts w:eastAsiaTheme="minorHAnsi" w:cs="Arial"/>
          <w:color w:val="000000"/>
          <w:szCs w:val="20"/>
          <w:lang w:eastAsia="en-US"/>
        </w:rPr>
        <w:lastRenderedPageBreak/>
        <w:t>afvallen en wordt de procedure voortgezet met de partij die, na een herberekening van de Gunningscriteria, alsdan op de eerste plaats (in rangorde) is geëindigd.</w:t>
      </w:r>
    </w:p>
    <w:p w14:paraId="491B44F8" w14:textId="509DCD55" w:rsidR="00420727" w:rsidRPr="000041C4" w:rsidRDefault="00420727" w:rsidP="00545738">
      <w:pPr>
        <w:pStyle w:val="Kop20"/>
        <w:rPr>
          <w:lang w:eastAsia="en-US"/>
        </w:rPr>
      </w:pPr>
      <w:bookmarkStart w:id="49" w:name="_Toc158799390"/>
      <w:r w:rsidRPr="00420727">
        <w:rPr>
          <w:lang w:eastAsia="en-US"/>
        </w:rPr>
        <w:t>Van toepassing zijnde voorwaarden en rangorde van de documenten</w:t>
      </w:r>
      <w:bookmarkEnd w:id="49"/>
      <w:r w:rsidRPr="00420727">
        <w:rPr>
          <w:lang w:eastAsia="en-US"/>
        </w:rPr>
        <w:t xml:space="preserve"> </w:t>
      </w:r>
    </w:p>
    <w:p w14:paraId="2D2D94B4" w14:textId="0A885BE7" w:rsidR="00420727" w:rsidRDefault="00420727" w:rsidP="00545738">
      <w:pPr>
        <w:rPr>
          <w:rFonts w:eastAsiaTheme="minorHAnsi" w:cs="Arial"/>
          <w:color w:val="000000"/>
          <w:szCs w:val="20"/>
          <w:lang w:eastAsia="en-US"/>
        </w:rPr>
      </w:pPr>
      <w:r w:rsidRPr="00420727">
        <w:rPr>
          <w:rFonts w:eastAsiaTheme="minorHAnsi" w:cs="Arial"/>
          <w:color w:val="000000"/>
          <w:szCs w:val="20"/>
          <w:lang w:eastAsia="en-US"/>
        </w:rPr>
        <w:t xml:space="preserve">Het inschrijven op deze aanbesteding houdt in dat Inschrijver onvoorwaardelijk akkoord gaat met de van toepassing zijnde voorwaarden zoals vermeld in de documenten en de bijlage(n). De Aanbestedende Dienst zal bij de uitvoering van de Opdracht van de Algemene inkoopvoorwaarden </w:t>
      </w:r>
      <w:r w:rsidRPr="000041C4">
        <w:rPr>
          <w:rFonts w:eastAsiaTheme="minorHAnsi" w:cs="Arial"/>
          <w:color w:val="000000"/>
          <w:szCs w:val="20"/>
          <w:lang w:eastAsia="en-US"/>
        </w:rPr>
        <w:t xml:space="preserve">(zie bijlage </w:t>
      </w:r>
      <w:r w:rsidR="00E34054">
        <w:rPr>
          <w:rFonts w:eastAsiaTheme="minorHAnsi" w:cs="Arial"/>
          <w:color w:val="000000"/>
          <w:szCs w:val="20"/>
          <w:lang w:eastAsia="en-US"/>
        </w:rPr>
        <w:t>7</w:t>
      </w:r>
      <w:r w:rsidRPr="000041C4">
        <w:rPr>
          <w:rFonts w:eastAsiaTheme="minorHAnsi" w:cs="Arial"/>
          <w:color w:val="000000"/>
          <w:szCs w:val="20"/>
          <w:lang w:eastAsia="en-US"/>
        </w:rPr>
        <w:t>)</w:t>
      </w:r>
      <w:r>
        <w:rPr>
          <w:rFonts w:eastAsiaTheme="minorHAnsi" w:cs="Arial"/>
          <w:color w:val="000000"/>
          <w:szCs w:val="20"/>
          <w:lang w:eastAsia="en-US"/>
        </w:rPr>
        <w:t xml:space="preserve"> </w:t>
      </w:r>
      <w:r w:rsidRPr="00420727">
        <w:rPr>
          <w:rFonts w:eastAsiaTheme="minorHAnsi" w:cs="Arial"/>
          <w:color w:val="000000"/>
          <w:szCs w:val="20"/>
          <w:lang w:eastAsia="en-US"/>
        </w:rPr>
        <w:t>gebruik maken. Uw ‘verkoopvoorwaarden</w:t>
      </w:r>
      <w:proofErr w:type="gramStart"/>
      <w:r w:rsidRPr="00420727">
        <w:rPr>
          <w:rFonts w:eastAsiaTheme="minorHAnsi" w:cs="Arial"/>
          <w:color w:val="000000"/>
          <w:szCs w:val="20"/>
          <w:lang w:eastAsia="en-US"/>
        </w:rPr>
        <w:t xml:space="preserve">’ </w:t>
      </w:r>
      <w:r>
        <w:rPr>
          <w:rFonts w:eastAsiaTheme="minorHAnsi" w:cs="Arial"/>
          <w:color w:val="000000"/>
          <w:szCs w:val="20"/>
          <w:lang w:eastAsia="en-US"/>
        </w:rPr>
        <w:t xml:space="preserve"> </w:t>
      </w:r>
      <w:r w:rsidRPr="00420727">
        <w:rPr>
          <w:rFonts w:eastAsiaTheme="minorHAnsi" w:cs="Arial"/>
          <w:color w:val="000000"/>
          <w:szCs w:val="20"/>
          <w:lang w:eastAsia="en-US"/>
        </w:rPr>
        <w:t>en</w:t>
      </w:r>
      <w:proofErr w:type="gramEnd"/>
      <w:r w:rsidRPr="00420727">
        <w:rPr>
          <w:rFonts w:eastAsiaTheme="minorHAnsi" w:cs="Arial"/>
          <w:color w:val="000000"/>
          <w:szCs w:val="20"/>
          <w:lang w:eastAsia="en-US"/>
        </w:rPr>
        <w:t xml:space="preserve">/of ‘algemene voorwaarden’ zijn niet van toepassing en worden uitdrukkelijk van de hand gewezen. </w:t>
      </w:r>
    </w:p>
    <w:p w14:paraId="51AD2833" w14:textId="77777777" w:rsidR="00420727" w:rsidRPr="00420727" w:rsidRDefault="00420727" w:rsidP="00545738">
      <w:pPr>
        <w:rPr>
          <w:rFonts w:eastAsiaTheme="minorHAnsi" w:cs="Arial"/>
          <w:color w:val="000000"/>
          <w:szCs w:val="20"/>
          <w:lang w:eastAsia="en-US"/>
        </w:rPr>
      </w:pPr>
    </w:p>
    <w:p w14:paraId="48AE8B17" w14:textId="77777777" w:rsidR="00420727" w:rsidRPr="00420727" w:rsidRDefault="00420727" w:rsidP="00545738">
      <w:pPr>
        <w:rPr>
          <w:rFonts w:eastAsiaTheme="minorHAnsi" w:cs="Arial"/>
          <w:color w:val="000000"/>
          <w:szCs w:val="20"/>
          <w:lang w:eastAsia="en-US"/>
        </w:rPr>
      </w:pPr>
      <w:r w:rsidRPr="00420727">
        <w:rPr>
          <w:rFonts w:eastAsiaTheme="minorHAnsi" w:cs="Arial"/>
          <w:color w:val="000000"/>
          <w:szCs w:val="20"/>
          <w:lang w:eastAsia="en-US"/>
        </w:rPr>
        <w:t xml:space="preserve">De navolgende voorwaarden zijn van toepassing, waaraan u zich conformeert door het uitbrengen van een Inschrijving: </w:t>
      </w:r>
    </w:p>
    <w:p w14:paraId="6B1AD90E" w14:textId="77777777" w:rsidR="00420727" w:rsidRPr="00420727" w:rsidRDefault="00420727" w:rsidP="00545738">
      <w:pPr>
        <w:rPr>
          <w:rFonts w:eastAsiaTheme="minorHAnsi" w:cs="Arial"/>
          <w:color w:val="000000"/>
          <w:szCs w:val="20"/>
          <w:lang w:eastAsia="en-US"/>
        </w:rPr>
      </w:pPr>
      <w:r w:rsidRPr="00420727">
        <w:rPr>
          <w:rFonts w:eastAsiaTheme="minorHAnsi" w:cs="Arial"/>
          <w:color w:val="000000"/>
          <w:szCs w:val="20"/>
          <w:lang w:eastAsia="en-US"/>
        </w:rPr>
        <w:t xml:space="preserve">1. Nota (‘s) van Inlichtingen </w:t>
      </w:r>
    </w:p>
    <w:p w14:paraId="0005D6EA" w14:textId="77777777" w:rsidR="00420727" w:rsidRPr="00420727" w:rsidRDefault="00420727" w:rsidP="00545738">
      <w:pPr>
        <w:rPr>
          <w:rFonts w:eastAsiaTheme="minorHAnsi" w:cs="Arial"/>
          <w:color w:val="000000"/>
          <w:szCs w:val="20"/>
          <w:lang w:eastAsia="en-US"/>
        </w:rPr>
      </w:pPr>
      <w:r w:rsidRPr="00420727">
        <w:rPr>
          <w:rFonts w:eastAsiaTheme="minorHAnsi" w:cs="Arial"/>
          <w:color w:val="000000"/>
          <w:szCs w:val="20"/>
          <w:lang w:eastAsia="en-US"/>
        </w:rPr>
        <w:t xml:space="preserve">2. Overeenkomst </w:t>
      </w:r>
    </w:p>
    <w:p w14:paraId="7B1286FA" w14:textId="66651BAB" w:rsidR="00420727" w:rsidRPr="00420727" w:rsidRDefault="00420727" w:rsidP="00545738">
      <w:pPr>
        <w:rPr>
          <w:rFonts w:eastAsiaTheme="minorHAnsi" w:cs="Arial"/>
          <w:color w:val="000000"/>
          <w:szCs w:val="20"/>
          <w:lang w:eastAsia="en-US"/>
        </w:rPr>
      </w:pPr>
      <w:r w:rsidRPr="00420727">
        <w:rPr>
          <w:rFonts w:eastAsiaTheme="minorHAnsi" w:cs="Arial"/>
          <w:color w:val="000000"/>
          <w:szCs w:val="20"/>
          <w:lang w:eastAsia="en-US"/>
        </w:rPr>
        <w:t xml:space="preserve">3. </w:t>
      </w:r>
      <w:r w:rsidR="00957330">
        <w:rPr>
          <w:rFonts w:eastAsiaTheme="minorHAnsi" w:cs="Arial"/>
          <w:color w:val="000000"/>
          <w:szCs w:val="20"/>
          <w:lang w:eastAsia="en-US"/>
        </w:rPr>
        <w:t>Beschrijvend Document</w:t>
      </w:r>
      <w:r w:rsidRPr="00420727">
        <w:rPr>
          <w:rFonts w:eastAsiaTheme="minorHAnsi" w:cs="Arial"/>
          <w:color w:val="000000"/>
          <w:szCs w:val="20"/>
          <w:lang w:eastAsia="en-US"/>
        </w:rPr>
        <w:t xml:space="preserve"> </w:t>
      </w:r>
      <w:r w:rsidR="007F2CB6">
        <w:rPr>
          <w:rFonts w:eastAsiaTheme="minorHAnsi" w:cs="Arial"/>
          <w:color w:val="000000"/>
          <w:szCs w:val="20"/>
          <w:lang w:eastAsia="en-US"/>
        </w:rPr>
        <w:t>inclusief alle bijlagen</w:t>
      </w:r>
    </w:p>
    <w:p w14:paraId="10D118F7" w14:textId="4FE3540D" w:rsidR="00420727" w:rsidRPr="00420727" w:rsidRDefault="00420727" w:rsidP="00545738">
      <w:pPr>
        <w:rPr>
          <w:rFonts w:eastAsiaTheme="minorHAnsi" w:cs="Arial"/>
          <w:color w:val="000000"/>
          <w:szCs w:val="20"/>
          <w:lang w:eastAsia="en-US"/>
        </w:rPr>
      </w:pPr>
      <w:r w:rsidRPr="00420727">
        <w:rPr>
          <w:rFonts w:eastAsiaTheme="minorHAnsi" w:cs="Arial"/>
          <w:color w:val="000000"/>
          <w:szCs w:val="20"/>
          <w:lang w:eastAsia="en-US"/>
        </w:rPr>
        <w:t xml:space="preserve">4. </w:t>
      </w:r>
      <w:r w:rsidR="00E34054" w:rsidRPr="00E34054">
        <w:rPr>
          <w:rFonts w:eastAsiaTheme="minorHAnsi" w:cs="Arial"/>
          <w:color w:val="000000"/>
          <w:szCs w:val="20"/>
          <w:lang w:eastAsia="en-US"/>
        </w:rPr>
        <w:t>Inkoopvoorwaarden Hogeschool Rotterdam</w:t>
      </w:r>
    </w:p>
    <w:p w14:paraId="40B76B9C" w14:textId="77777777" w:rsidR="00420727" w:rsidRPr="00420727" w:rsidRDefault="00420727" w:rsidP="00545738">
      <w:pPr>
        <w:rPr>
          <w:rFonts w:eastAsiaTheme="minorHAnsi" w:cs="Arial"/>
          <w:color w:val="000000"/>
          <w:szCs w:val="20"/>
          <w:lang w:eastAsia="en-US"/>
        </w:rPr>
      </w:pPr>
      <w:r w:rsidRPr="00420727">
        <w:rPr>
          <w:rFonts w:eastAsiaTheme="minorHAnsi" w:cs="Arial"/>
          <w:color w:val="000000"/>
          <w:szCs w:val="20"/>
          <w:lang w:eastAsia="en-US"/>
        </w:rPr>
        <w:t xml:space="preserve">5. De door Inschrijver ingediende Inschrijving </w:t>
      </w:r>
    </w:p>
    <w:p w14:paraId="67026F44" w14:textId="77777777" w:rsidR="00420727" w:rsidRDefault="00420727" w:rsidP="00545738">
      <w:pPr>
        <w:rPr>
          <w:rFonts w:eastAsiaTheme="minorHAnsi" w:cs="Arial"/>
          <w:color w:val="000000"/>
          <w:szCs w:val="20"/>
          <w:lang w:eastAsia="en-US"/>
        </w:rPr>
      </w:pPr>
    </w:p>
    <w:p w14:paraId="36B8E0BF" w14:textId="65DD87C0" w:rsidR="009C58F0" w:rsidRPr="00420727" w:rsidRDefault="00420727" w:rsidP="00545738">
      <w:pPr>
        <w:rPr>
          <w:rFonts w:eastAsiaTheme="minorHAnsi" w:cs="Arial"/>
          <w:color w:val="000000"/>
          <w:szCs w:val="20"/>
          <w:lang w:eastAsia="en-US"/>
        </w:rPr>
      </w:pPr>
      <w:r w:rsidRPr="00420727">
        <w:rPr>
          <w:rFonts w:eastAsiaTheme="minorHAnsi" w:cs="Arial"/>
          <w:color w:val="000000"/>
          <w:szCs w:val="20"/>
          <w:lang w:eastAsia="en-US"/>
        </w:rPr>
        <w:t xml:space="preserve">De bepalingen uit de genoemde aanbestedingsstukken zullen prevaleren boven achtereenvolgens de hiervoor genoemde voorwaarden </w:t>
      </w:r>
      <w:r>
        <w:rPr>
          <w:rFonts w:eastAsiaTheme="minorHAnsi" w:cs="Arial"/>
          <w:color w:val="000000"/>
          <w:szCs w:val="20"/>
          <w:lang w:eastAsia="en-US"/>
        </w:rPr>
        <w:t>en de genoemde</w:t>
      </w:r>
      <w:r w:rsidR="00CE66D2" w:rsidRPr="00420727">
        <w:rPr>
          <w:rFonts w:eastAsiaTheme="minorHAnsi" w:cs="Arial"/>
          <w:color w:val="000000"/>
          <w:szCs w:val="20"/>
          <w:lang w:eastAsia="en-US"/>
        </w:rPr>
        <w:t xml:space="preserve"> inschrijving</w:t>
      </w:r>
    </w:p>
    <w:p w14:paraId="054CBB72" w14:textId="64E5ED37" w:rsidR="000041C4" w:rsidRPr="000041C4" w:rsidRDefault="000041C4" w:rsidP="00545738">
      <w:pPr>
        <w:pStyle w:val="Kop20"/>
        <w:rPr>
          <w:lang w:eastAsia="en-US"/>
        </w:rPr>
      </w:pPr>
      <w:bookmarkStart w:id="50" w:name="_Toc158799391"/>
      <w:bookmarkStart w:id="51" w:name="_Hlk34393823"/>
      <w:r w:rsidRPr="000041C4">
        <w:rPr>
          <w:lang w:eastAsia="en-US"/>
        </w:rPr>
        <w:t>Kosten Inschrijving</w:t>
      </w:r>
      <w:bookmarkEnd w:id="50"/>
      <w:r w:rsidRPr="000041C4">
        <w:rPr>
          <w:lang w:eastAsia="en-US"/>
        </w:rPr>
        <w:t xml:space="preserve"> </w:t>
      </w:r>
    </w:p>
    <w:p w14:paraId="752C1256" w14:textId="5559FC0E" w:rsidR="00420727" w:rsidRDefault="000041C4" w:rsidP="00545738">
      <w:pPr>
        <w:rPr>
          <w:rFonts w:cs="Arial"/>
          <w:szCs w:val="22"/>
        </w:rPr>
      </w:pPr>
      <w:r w:rsidRPr="000041C4">
        <w:rPr>
          <w:rFonts w:eastAsiaTheme="minorHAnsi" w:cs="Arial"/>
          <w:color w:val="000000"/>
          <w:szCs w:val="20"/>
          <w:lang w:eastAsia="en-US"/>
        </w:rPr>
        <w:t xml:space="preserve">Aan </w:t>
      </w:r>
      <w:r w:rsidR="0011185C">
        <w:rPr>
          <w:rFonts w:eastAsiaTheme="minorHAnsi" w:cs="Arial"/>
          <w:color w:val="000000"/>
          <w:szCs w:val="20"/>
          <w:lang w:eastAsia="en-US"/>
        </w:rPr>
        <w:t>Hogeschool Rotterdam</w:t>
      </w:r>
      <w:r w:rsidRPr="000041C4">
        <w:rPr>
          <w:rFonts w:eastAsiaTheme="minorHAnsi" w:cs="Arial"/>
          <w:color w:val="000000"/>
          <w:szCs w:val="20"/>
          <w:lang w:eastAsia="en-US"/>
        </w:rPr>
        <w:t xml:space="preserve"> kunnen geen kosten in rekening worden gebracht in verband met het uitbrengen van de Inschrijving en de daarvoor uit te voeren werkzaamheden.</w:t>
      </w:r>
    </w:p>
    <w:p w14:paraId="34C27083" w14:textId="5ACF1C6C" w:rsidR="000041C4" w:rsidRPr="000041C4" w:rsidRDefault="000041C4" w:rsidP="00545738">
      <w:pPr>
        <w:pStyle w:val="Kop20"/>
        <w:rPr>
          <w:rFonts w:ascii="Corbel" w:hAnsi="Corbel" w:cs="Corbel"/>
          <w:lang w:eastAsia="en-US"/>
        </w:rPr>
      </w:pPr>
      <w:bookmarkStart w:id="52" w:name="_Toc158799392"/>
      <w:r w:rsidRPr="000041C4">
        <w:rPr>
          <w:lang w:eastAsia="en-US"/>
        </w:rPr>
        <w:t>Staken aanbestedingsprocedure of Raamovereenkomst</w:t>
      </w:r>
      <w:bookmarkEnd w:id="52"/>
      <w:r w:rsidRPr="000041C4">
        <w:rPr>
          <w:lang w:eastAsia="en-US"/>
        </w:rPr>
        <w:t xml:space="preserve"> </w:t>
      </w:r>
    </w:p>
    <w:p w14:paraId="226333E6" w14:textId="40EFB686" w:rsidR="000041C4" w:rsidRPr="000041C4" w:rsidRDefault="000041C4" w:rsidP="00545738">
      <w:pPr>
        <w:rPr>
          <w:rFonts w:eastAsiaTheme="minorHAnsi" w:cs="Arial"/>
          <w:color w:val="000000"/>
          <w:szCs w:val="20"/>
          <w:lang w:eastAsia="en-US"/>
        </w:rPr>
      </w:pPr>
      <w:r w:rsidRPr="000041C4">
        <w:rPr>
          <w:rFonts w:eastAsiaTheme="minorHAnsi" w:cs="Arial"/>
          <w:color w:val="000000"/>
          <w:szCs w:val="20"/>
          <w:lang w:eastAsia="en-US"/>
        </w:rPr>
        <w:t xml:space="preserve">De Aanbestedende </w:t>
      </w:r>
      <w:r>
        <w:rPr>
          <w:rFonts w:eastAsiaTheme="minorHAnsi" w:cs="Arial"/>
          <w:color w:val="000000"/>
          <w:szCs w:val="20"/>
          <w:lang w:eastAsia="en-US"/>
        </w:rPr>
        <w:t>d</w:t>
      </w:r>
      <w:r w:rsidRPr="000041C4">
        <w:rPr>
          <w:rFonts w:eastAsiaTheme="minorHAnsi" w:cs="Arial"/>
          <w:color w:val="000000"/>
          <w:szCs w:val="20"/>
          <w:lang w:eastAsia="en-US"/>
        </w:rPr>
        <w:t xml:space="preserve">ienst behoudt zich het recht voor deze procedure tijdelijk of definitief te staken. Wanneer de procedure tijdelijk of definitief wordt gestaakt, worden de hiertoe moverende redenen met de geïnteresseerden/inschrijvers gecommuniceerd. </w:t>
      </w:r>
    </w:p>
    <w:p w14:paraId="46E899E3" w14:textId="0FF7D6F5" w:rsidR="000041C4" w:rsidRPr="00652B13" w:rsidRDefault="000041C4" w:rsidP="00545738">
      <w:pPr>
        <w:pStyle w:val="Lijstalinea"/>
        <w:numPr>
          <w:ilvl w:val="0"/>
          <w:numId w:val="21"/>
        </w:numPr>
        <w:rPr>
          <w:rFonts w:eastAsiaTheme="minorHAnsi" w:cs="Arial"/>
          <w:color w:val="000000"/>
          <w:szCs w:val="20"/>
          <w:lang w:eastAsia="en-US"/>
        </w:rPr>
      </w:pPr>
      <w:bookmarkStart w:id="53" w:name="_Hlk158301715"/>
      <w:r w:rsidRPr="00652B13">
        <w:rPr>
          <w:rFonts w:eastAsiaTheme="minorHAnsi" w:cs="Arial"/>
          <w:color w:val="000000"/>
          <w:szCs w:val="20"/>
          <w:lang w:eastAsia="en-US"/>
        </w:rPr>
        <w:t xml:space="preserve">De Aanbestedende Dienst </w:t>
      </w:r>
      <w:bookmarkEnd w:id="53"/>
      <w:r w:rsidRPr="00652B13">
        <w:rPr>
          <w:rFonts w:eastAsiaTheme="minorHAnsi" w:cs="Arial"/>
          <w:color w:val="000000"/>
          <w:szCs w:val="20"/>
          <w:lang w:eastAsia="en-US"/>
        </w:rPr>
        <w:t xml:space="preserve">heeft geen verplichting tot gunning, bijvoorbeeld bij het ontbreken van geschikte Inschrijvingen. </w:t>
      </w:r>
    </w:p>
    <w:p w14:paraId="64646BA9" w14:textId="54123759" w:rsidR="000041C4" w:rsidRPr="00652B13" w:rsidRDefault="0011185C" w:rsidP="00545738">
      <w:pPr>
        <w:pStyle w:val="Lijstalinea"/>
        <w:numPr>
          <w:ilvl w:val="0"/>
          <w:numId w:val="21"/>
        </w:numPr>
        <w:rPr>
          <w:rFonts w:eastAsiaTheme="minorHAnsi" w:cs="Arial"/>
          <w:color w:val="000000"/>
          <w:szCs w:val="20"/>
          <w:lang w:eastAsia="en-US"/>
        </w:rPr>
      </w:pPr>
      <w:r w:rsidRPr="0011185C">
        <w:rPr>
          <w:rFonts w:eastAsiaTheme="minorHAnsi" w:cs="Arial"/>
          <w:color w:val="000000"/>
          <w:szCs w:val="20"/>
          <w:lang w:eastAsia="en-US"/>
        </w:rPr>
        <w:t xml:space="preserve">De Aanbestedende Dienst </w:t>
      </w:r>
      <w:r w:rsidR="000041C4" w:rsidRPr="00652B13">
        <w:rPr>
          <w:rFonts w:eastAsiaTheme="minorHAnsi" w:cs="Arial"/>
          <w:color w:val="000000"/>
          <w:szCs w:val="20"/>
          <w:lang w:eastAsia="en-US"/>
        </w:rPr>
        <w:t xml:space="preserve">is gerechtigd de Overeenkomst met de Opdrachtnemer met onmiddellijke ingang te beëindigen indien uit een onherroepelijke uitspraak van een rechter volgt dat het gunningsbesluit of de Opdracht onrechtmatig is, of de Opdracht om welke reden dan ook opnieuw moet worden aanbesteed. Aan een dergelijk beëindigingsbesluit kan door de Opdrachtnemer geen enkel recht op vergoeding van enigerlei kosten, schade of anderszins worden ontleend. </w:t>
      </w:r>
    </w:p>
    <w:p w14:paraId="091F42F3" w14:textId="77777777" w:rsidR="000041C4" w:rsidRPr="00652B13" w:rsidRDefault="000041C4" w:rsidP="00545738">
      <w:pPr>
        <w:rPr>
          <w:rFonts w:eastAsiaTheme="minorHAnsi" w:cs="Arial"/>
          <w:color w:val="000000"/>
          <w:szCs w:val="20"/>
          <w:lang w:eastAsia="en-US"/>
        </w:rPr>
      </w:pPr>
    </w:p>
    <w:p w14:paraId="4FA4FEE9" w14:textId="77777777" w:rsidR="000041C4" w:rsidRPr="00652B13" w:rsidRDefault="000041C4" w:rsidP="00545738">
      <w:pPr>
        <w:rPr>
          <w:rFonts w:eastAsiaTheme="minorHAnsi" w:cs="Arial"/>
          <w:color w:val="000000"/>
          <w:szCs w:val="20"/>
          <w:lang w:eastAsia="en-US"/>
        </w:rPr>
      </w:pPr>
    </w:p>
    <w:p w14:paraId="014F20F3" w14:textId="638AE308" w:rsidR="00D82A97" w:rsidRPr="002501FA" w:rsidRDefault="00D82A97" w:rsidP="00545738">
      <w:pPr>
        <w:pStyle w:val="Kop10"/>
        <w:spacing w:after="280"/>
        <w:rPr>
          <w:u w:val="single"/>
        </w:rPr>
      </w:pPr>
      <w:bookmarkStart w:id="54" w:name="_Toc158799393"/>
      <w:bookmarkStart w:id="55" w:name="_Hlk85460980"/>
      <w:r>
        <w:lastRenderedPageBreak/>
        <w:t>Eisen aan de inschrijving</w:t>
      </w:r>
      <w:bookmarkEnd w:id="54"/>
    </w:p>
    <w:bookmarkEnd w:id="55"/>
    <w:p w14:paraId="189D960C" w14:textId="3968E552" w:rsidR="00D82A97" w:rsidRPr="00D82A97" w:rsidRDefault="00D82A97" w:rsidP="00545738">
      <w:pPr>
        <w:autoSpaceDE w:val="0"/>
        <w:autoSpaceDN w:val="0"/>
        <w:adjustRightInd w:val="0"/>
        <w:spacing w:line="240" w:lineRule="auto"/>
        <w:rPr>
          <w:rFonts w:eastAsiaTheme="minorHAnsi" w:cs="Arial"/>
          <w:color w:val="000000"/>
          <w:szCs w:val="20"/>
          <w:lang w:eastAsia="en-US"/>
        </w:rPr>
      </w:pPr>
      <w:r w:rsidRPr="00D82A97">
        <w:rPr>
          <w:rFonts w:eastAsiaTheme="minorHAnsi" w:cs="Arial"/>
          <w:color w:val="000000"/>
          <w:szCs w:val="20"/>
          <w:lang w:eastAsia="en-US"/>
        </w:rPr>
        <w:t xml:space="preserve">De Inschrijving dient gebaseerd op </w:t>
      </w:r>
      <w:r w:rsidR="00957330">
        <w:rPr>
          <w:rFonts w:eastAsiaTheme="minorHAnsi" w:cs="Arial"/>
          <w:color w:val="000000"/>
          <w:szCs w:val="20"/>
          <w:lang w:eastAsia="en-US"/>
        </w:rPr>
        <w:t>het</w:t>
      </w:r>
      <w:r w:rsidRPr="00D82A97">
        <w:rPr>
          <w:rFonts w:eastAsiaTheme="minorHAnsi" w:cs="Arial"/>
          <w:color w:val="000000"/>
          <w:szCs w:val="20"/>
          <w:lang w:eastAsia="en-US"/>
        </w:rPr>
        <w:t xml:space="preserve"> </w:t>
      </w:r>
      <w:r w:rsidR="00957330">
        <w:rPr>
          <w:rFonts w:eastAsiaTheme="minorHAnsi" w:cs="Arial"/>
          <w:color w:val="000000"/>
          <w:szCs w:val="20"/>
          <w:lang w:eastAsia="en-US"/>
        </w:rPr>
        <w:t>Beschrijvend Document</w:t>
      </w:r>
      <w:r w:rsidRPr="00D82A97">
        <w:rPr>
          <w:rFonts w:eastAsiaTheme="minorHAnsi" w:cs="Arial"/>
          <w:color w:val="000000"/>
          <w:szCs w:val="20"/>
          <w:lang w:eastAsia="en-US"/>
        </w:rPr>
        <w:t xml:space="preserve"> inclusief Bijlagen en de Nota(‘s) van Inlichtingen te zijn. </w:t>
      </w:r>
    </w:p>
    <w:p w14:paraId="5F73CD0A" w14:textId="77777777" w:rsidR="00D82A97" w:rsidRDefault="00D82A97" w:rsidP="00545738">
      <w:pPr>
        <w:rPr>
          <w:rFonts w:eastAsiaTheme="minorHAnsi" w:cs="Arial"/>
          <w:color w:val="000000"/>
          <w:szCs w:val="20"/>
          <w:lang w:eastAsia="en-US"/>
        </w:rPr>
      </w:pPr>
    </w:p>
    <w:p w14:paraId="55248A76" w14:textId="788DD6D1" w:rsidR="008F6E56" w:rsidRDefault="00D82A97" w:rsidP="00545738">
      <w:pPr>
        <w:rPr>
          <w:rFonts w:eastAsiaTheme="minorHAnsi" w:cs="Arial"/>
          <w:color w:val="000000"/>
          <w:szCs w:val="20"/>
          <w:lang w:eastAsia="en-US"/>
        </w:rPr>
      </w:pPr>
      <w:r w:rsidRPr="00D82A97">
        <w:rPr>
          <w:rFonts w:eastAsiaTheme="minorHAnsi" w:cs="Arial"/>
          <w:color w:val="000000"/>
          <w:szCs w:val="20"/>
          <w:lang w:eastAsia="en-US"/>
        </w:rPr>
        <w:t>Uw Inschrijving is minimaal 90 dagen na de sluitingsdatum van het indienen van Inschrijvingen geldig. Indien er een kort geding tegen de voorlopige gunningsbeslissing wordt aangespannen dient de gestanddoeningstermijn van uw Inschrijving in ieder geval tot twee weken na de onherroepelijke uitspraak in kort geding te duren.</w:t>
      </w:r>
    </w:p>
    <w:p w14:paraId="12CD208A" w14:textId="77777777" w:rsidR="00D82A97" w:rsidRDefault="00D82A97" w:rsidP="00545738">
      <w:pPr>
        <w:rPr>
          <w:rFonts w:eastAsiaTheme="minorHAnsi" w:cs="Arial"/>
          <w:color w:val="000000"/>
          <w:szCs w:val="20"/>
          <w:lang w:eastAsia="en-US"/>
        </w:rPr>
      </w:pPr>
    </w:p>
    <w:p w14:paraId="77A7F7B2" w14:textId="1A63F580" w:rsidR="00D82A97" w:rsidRDefault="00D82A97" w:rsidP="00545738">
      <w:pPr>
        <w:pStyle w:val="Kop20"/>
        <w:rPr>
          <w:rFonts w:eastAsiaTheme="minorHAnsi"/>
          <w:color w:val="000000"/>
          <w:lang w:eastAsia="en-US"/>
        </w:rPr>
      </w:pPr>
      <w:bookmarkStart w:id="56" w:name="_Toc158799394"/>
      <w:r>
        <w:t>Uniform Europees Aanbestedingsdocument</w:t>
      </w:r>
      <w:bookmarkEnd w:id="56"/>
    </w:p>
    <w:p w14:paraId="0E320ED9" w14:textId="1980D59C" w:rsidR="00D82A97" w:rsidRDefault="00D82A97" w:rsidP="00545738">
      <w:pPr>
        <w:rPr>
          <w:rFonts w:eastAsiaTheme="minorHAnsi" w:cs="Arial"/>
          <w:color w:val="000000"/>
          <w:szCs w:val="20"/>
          <w:lang w:eastAsia="en-US"/>
        </w:rPr>
      </w:pPr>
      <w:r w:rsidRPr="00D82A97">
        <w:rPr>
          <w:rFonts w:eastAsiaTheme="minorHAnsi" w:cs="Arial"/>
          <w:color w:val="000000"/>
          <w:szCs w:val="20"/>
          <w:lang w:eastAsia="en-US"/>
        </w:rPr>
        <w:t xml:space="preserve">De Aanbestedende dienst hecht er waarde aan dat ondernemingen aan wie zij Opdrachten gunt een bepaalde toets kunnen doorstaan op het gebied van integriteit, economische en financiële draagkracht en technische bekwaamheid of beroepsbekwaamheid. Daartoe hanteert de Aanbestedende dienst het Uniform Europees Aanbestedingsdocument (hierna te noemen: UEA), dat ingevuld moet worden door partijen die in aanmerking willen komen voor gunning van de Opdracht. </w:t>
      </w:r>
      <w:r w:rsidR="008535A6">
        <w:rPr>
          <w:rFonts w:eastAsiaTheme="minorHAnsi" w:cs="Arial"/>
          <w:color w:val="000000"/>
          <w:szCs w:val="20"/>
          <w:lang w:eastAsia="en-US"/>
        </w:rPr>
        <w:t>Zie bijlage 1</w:t>
      </w:r>
    </w:p>
    <w:p w14:paraId="04B74C2A" w14:textId="77777777" w:rsidR="00D82A97" w:rsidRPr="00D82A97" w:rsidRDefault="00D82A97" w:rsidP="00545738">
      <w:pPr>
        <w:rPr>
          <w:rFonts w:eastAsiaTheme="minorHAnsi" w:cs="Arial"/>
          <w:color w:val="000000"/>
          <w:szCs w:val="20"/>
          <w:lang w:eastAsia="en-US"/>
        </w:rPr>
      </w:pPr>
    </w:p>
    <w:p w14:paraId="7FE097E9" w14:textId="77777777" w:rsidR="00D82A97" w:rsidRDefault="00D82A97" w:rsidP="00545738">
      <w:pPr>
        <w:rPr>
          <w:rFonts w:eastAsiaTheme="minorHAnsi" w:cs="Arial"/>
          <w:color w:val="000000"/>
          <w:szCs w:val="20"/>
          <w:lang w:eastAsia="en-US"/>
        </w:rPr>
      </w:pPr>
      <w:r w:rsidRPr="00D82A97">
        <w:rPr>
          <w:rFonts w:eastAsiaTheme="minorHAnsi" w:cs="Arial"/>
          <w:color w:val="000000"/>
          <w:szCs w:val="20"/>
          <w:lang w:eastAsia="en-US"/>
        </w:rPr>
        <w:t xml:space="preserve">Het UEA is een door de Inschrijver in te vullen eigen verklaring waarmee hij verklaart in welke hoedanigheid hij deelneemt (zelfstandig, als hoofdaannemer, als </w:t>
      </w:r>
      <w:proofErr w:type="spellStart"/>
      <w:r w:rsidRPr="00D82A97">
        <w:rPr>
          <w:rFonts w:eastAsiaTheme="minorHAnsi" w:cs="Arial"/>
          <w:color w:val="000000"/>
          <w:szCs w:val="20"/>
          <w:lang w:eastAsia="en-US"/>
        </w:rPr>
        <w:t>combinant</w:t>
      </w:r>
      <w:proofErr w:type="spellEnd"/>
      <w:r w:rsidRPr="00D82A97">
        <w:rPr>
          <w:rFonts w:eastAsiaTheme="minorHAnsi" w:cs="Arial"/>
          <w:color w:val="000000"/>
          <w:szCs w:val="20"/>
          <w:lang w:eastAsia="en-US"/>
        </w:rPr>
        <w:t>, of als onderaannemer) en waarmee hij informatie verstrekt over eventueel op hem van toepassing zijnde uitsluitingsgronden, zijn financiële en economische draagkracht en andere geschiktheidseisen.</w:t>
      </w:r>
    </w:p>
    <w:p w14:paraId="31705CFF" w14:textId="06F1A8AD" w:rsidR="00D82A97" w:rsidRPr="00D82A97" w:rsidRDefault="00D82A97" w:rsidP="00545738">
      <w:pPr>
        <w:rPr>
          <w:rFonts w:eastAsiaTheme="minorHAnsi" w:cs="Arial"/>
          <w:color w:val="000000"/>
          <w:szCs w:val="20"/>
          <w:lang w:eastAsia="en-US"/>
        </w:rPr>
      </w:pPr>
      <w:r w:rsidRPr="00D82A97">
        <w:rPr>
          <w:rFonts w:eastAsiaTheme="minorHAnsi" w:cs="Arial"/>
          <w:color w:val="000000"/>
          <w:szCs w:val="20"/>
          <w:lang w:eastAsia="en-US"/>
        </w:rPr>
        <w:t xml:space="preserve"> </w:t>
      </w:r>
    </w:p>
    <w:p w14:paraId="35B7EEA2" w14:textId="36F95A6A" w:rsidR="00652B13" w:rsidRPr="00E00D3D" w:rsidRDefault="00652B13" w:rsidP="00545738">
      <w:pPr>
        <w:rPr>
          <w:rFonts w:cs="Arial"/>
        </w:rPr>
      </w:pPr>
      <w:r w:rsidRPr="00E00D3D">
        <w:rPr>
          <w:rFonts w:cs="Arial"/>
        </w:rPr>
        <w:t xml:space="preserve">De </w:t>
      </w:r>
      <w:r>
        <w:rPr>
          <w:rFonts w:cs="Arial"/>
        </w:rPr>
        <w:t>Inschrijver</w:t>
      </w:r>
      <w:r w:rsidRPr="00E00D3D">
        <w:rPr>
          <w:rFonts w:cs="Arial"/>
        </w:rPr>
        <w:t xml:space="preserve"> vult de onderdelen van de verklaring in, die daartoe vooraf door de aanbestedende dienst zijn aangegeven. </w:t>
      </w:r>
      <w:r w:rsidRPr="001F3014">
        <w:rPr>
          <w:szCs w:val="20"/>
        </w:rPr>
        <w:t xml:space="preserve"> </w:t>
      </w:r>
      <w:r>
        <w:rPr>
          <w:szCs w:val="20"/>
        </w:rPr>
        <w:t xml:space="preserve">Voor verdere uitleg over het gebruik en invullen van het UEA zie </w:t>
      </w:r>
      <w:hyperlink r:id="rId19" w:history="1">
        <w:r>
          <w:rPr>
            <w:rStyle w:val="Hyperlink"/>
            <w:szCs w:val="20"/>
          </w:rPr>
          <w:t>deze link</w:t>
        </w:r>
      </w:hyperlink>
      <w:r>
        <w:rPr>
          <w:szCs w:val="20"/>
        </w:rPr>
        <w:t>.</w:t>
      </w:r>
    </w:p>
    <w:p w14:paraId="6C4A8FF2" w14:textId="77777777" w:rsidR="00652B13" w:rsidRPr="00C41D4A" w:rsidRDefault="00652B13" w:rsidP="00545738">
      <w:pPr>
        <w:rPr>
          <w:rFonts w:cs="Arial"/>
        </w:rPr>
      </w:pPr>
    </w:p>
    <w:p w14:paraId="0381219E" w14:textId="77777777" w:rsidR="00652B13" w:rsidRPr="00C41D4A" w:rsidRDefault="00652B13" w:rsidP="00545738">
      <w:pPr>
        <w:rPr>
          <w:rFonts w:eastAsiaTheme="minorHAnsi" w:cs="Arial"/>
          <w:i/>
          <w:iCs/>
        </w:rPr>
      </w:pPr>
      <w:r w:rsidRPr="00C41D4A">
        <w:rPr>
          <w:rFonts w:cs="Arial"/>
          <w:b/>
          <w:bCs/>
          <w:i/>
          <w:iCs/>
        </w:rPr>
        <w:t>Let op</w:t>
      </w:r>
      <w:r w:rsidRPr="00C41D4A">
        <w:rPr>
          <w:rFonts w:cs="Arial"/>
          <w:i/>
          <w:iCs/>
        </w:rPr>
        <w:t xml:space="preserve">: het formulier vult meerdere keren automatisch de voor de </w:t>
      </w:r>
      <w:r>
        <w:rPr>
          <w:rFonts w:cs="Arial"/>
          <w:i/>
          <w:iCs/>
        </w:rPr>
        <w:t>Inschrijver</w:t>
      </w:r>
      <w:r w:rsidRPr="00C41D4A">
        <w:rPr>
          <w:rFonts w:cs="Arial"/>
          <w:i/>
          <w:iCs/>
        </w:rPr>
        <w:t xml:space="preserve"> positieve antwoorden in. Het blijft de verantwoordelijkheid van de </w:t>
      </w:r>
      <w:r>
        <w:rPr>
          <w:rFonts w:cs="Arial"/>
          <w:i/>
          <w:iCs/>
        </w:rPr>
        <w:t>Inschrijver</w:t>
      </w:r>
      <w:r w:rsidRPr="00C41D4A">
        <w:rPr>
          <w:rFonts w:cs="Arial"/>
          <w:i/>
          <w:iCs/>
        </w:rPr>
        <w:t xml:space="preserve"> om te verifiëren of dit klopt.</w:t>
      </w:r>
    </w:p>
    <w:p w14:paraId="0BF350B1" w14:textId="77777777" w:rsidR="00652B13" w:rsidRPr="00E00D3D" w:rsidRDefault="00652B13" w:rsidP="00545738">
      <w:pPr>
        <w:rPr>
          <w:rFonts w:cs="Arial"/>
        </w:rPr>
      </w:pPr>
    </w:p>
    <w:p w14:paraId="106B42D0" w14:textId="067EE3AC" w:rsidR="00652B13" w:rsidRDefault="00652B13" w:rsidP="00545738">
      <w:pPr>
        <w:rPr>
          <w:rFonts w:cs="Arial"/>
        </w:rPr>
      </w:pPr>
      <w:r w:rsidRPr="00E00D3D">
        <w:rPr>
          <w:rFonts w:cs="Arial"/>
        </w:rPr>
        <w:t xml:space="preserve">Het invulformulier UEA moet </w:t>
      </w:r>
      <w:r w:rsidRPr="00E00D3D">
        <w:rPr>
          <w:rFonts w:cs="Arial"/>
          <w:b/>
          <w:u w:val="single"/>
        </w:rPr>
        <w:t xml:space="preserve">bij de </w:t>
      </w:r>
      <w:r>
        <w:rPr>
          <w:rFonts w:cs="Arial"/>
          <w:b/>
          <w:u w:val="single"/>
        </w:rPr>
        <w:t>Inschrijving</w:t>
      </w:r>
      <w:r w:rsidRPr="00E00D3D">
        <w:rPr>
          <w:rFonts w:cs="Arial"/>
        </w:rPr>
        <w:t xml:space="preserve"> worden ingediend.</w:t>
      </w:r>
      <w:r w:rsidR="008070D2" w:rsidRPr="008070D2">
        <w:t xml:space="preserve"> </w:t>
      </w:r>
      <w:r w:rsidR="008070D2" w:rsidRPr="008070D2">
        <w:rPr>
          <w:rFonts w:cs="Arial"/>
        </w:rPr>
        <w:t>In het UEA verstrekt de Inschrijver inlichtingen met betrekking tot:</w:t>
      </w:r>
    </w:p>
    <w:p w14:paraId="20F6AF22" w14:textId="77777777" w:rsidR="00652B13" w:rsidRDefault="00652B13" w:rsidP="00545738">
      <w:pPr>
        <w:rPr>
          <w:rFonts w:cs="Arial"/>
        </w:rPr>
      </w:pPr>
    </w:p>
    <w:tbl>
      <w:tblPr>
        <w:tblW w:w="9075" w:type="dxa"/>
        <w:tblCellMar>
          <w:top w:w="57" w:type="dxa"/>
          <w:left w:w="57" w:type="dxa"/>
          <w:bottom w:w="57" w:type="dxa"/>
          <w:right w:w="57" w:type="dxa"/>
        </w:tblCellMar>
        <w:tblLook w:val="0000" w:firstRow="0" w:lastRow="0" w:firstColumn="0" w:lastColumn="0" w:noHBand="0" w:noVBand="0"/>
      </w:tblPr>
      <w:tblGrid>
        <w:gridCol w:w="1413"/>
        <w:gridCol w:w="3118"/>
        <w:gridCol w:w="4544"/>
      </w:tblGrid>
      <w:tr w:rsidR="00652B13" w:rsidRPr="00606CDB" w14:paraId="26CBCED0" w14:textId="77777777" w:rsidTr="008070D2">
        <w:tc>
          <w:tcPr>
            <w:tcW w:w="1413" w:type="dxa"/>
            <w:tcBorders>
              <w:top w:val="single" w:sz="4" w:space="0" w:color="auto"/>
              <w:left w:val="single" w:sz="4" w:space="0" w:color="auto"/>
              <w:bottom w:val="single" w:sz="4" w:space="0" w:color="auto"/>
              <w:right w:val="single" w:sz="4" w:space="0" w:color="auto"/>
            </w:tcBorders>
            <w:shd w:val="clear" w:color="auto" w:fill="C00000"/>
          </w:tcPr>
          <w:p w14:paraId="6DA81DAE" w14:textId="5E78C6D5"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
                <w:bCs/>
                <w:szCs w:val="20"/>
              </w:rPr>
            </w:pPr>
            <w:r>
              <w:rPr>
                <w:rFonts w:cs="Arial"/>
                <w:b/>
                <w:bCs/>
                <w:szCs w:val="20"/>
              </w:rPr>
              <w:t>Deel</w:t>
            </w:r>
          </w:p>
        </w:tc>
        <w:tc>
          <w:tcPr>
            <w:tcW w:w="3118" w:type="dxa"/>
            <w:tcBorders>
              <w:top w:val="single" w:sz="4" w:space="0" w:color="auto"/>
              <w:left w:val="single" w:sz="4" w:space="0" w:color="auto"/>
              <w:bottom w:val="single" w:sz="4" w:space="0" w:color="auto"/>
              <w:right w:val="single" w:sz="4" w:space="0" w:color="auto"/>
            </w:tcBorders>
            <w:shd w:val="clear" w:color="auto" w:fill="C00000"/>
          </w:tcPr>
          <w:p w14:paraId="65877EF7" w14:textId="103F0236"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
                <w:bCs/>
                <w:szCs w:val="20"/>
              </w:rPr>
            </w:pPr>
            <w:r>
              <w:rPr>
                <w:rFonts w:cs="Arial"/>
                <w:b/>
                <w:bCs/>
                <w:szCs w:val="20"/>
              </w:rPr>
              <w:t>onderwerp</w:t>
            </w:r>
          </w:p>
        </w:tc>
        <w:tc>
          <w:tcPr>
            <w:tcW w:w="4544" w:type="dxa"/>
            <w:tcBorders>
              <w:top w:val="single" w:sz="4" w:space="0" w:color="auto"/>
              <w:left w:val="single" w:sz="4" w:space="0" w:color="auto"/>
              <w:bottom w:val="single" w:sz="4" w:space="0" w:color="auto"/>
              <w:right w:val="single" w:sz="4" w:space="0" w:color="auto"/>
            </w:tcBorders>
            <w:shd w:val="clear" w:color="auto" w:fill="C00000"/>
          </w:tcPr>
          <w:p w14:paraId="1A1EB328" w14:textId="09B1B9AB"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
                <w:bCs/>
                <w:szCs w:val="20"/>
              </w:rPr>
            </w:pPr>
            <w:r>
              <w:rPr>
                <w:rFonts w:cs="Arial"/>
                <w:b/>
                <w:bCs/>
                <w:szCs w:val="20"/>
              </w:rPr>
              <w:t>Inhoud</w:t>
            </w:r>
          </w:p>
        </w:tc>
      </w:tr>
      <w:tr w:rsidR="00652B13" w:rsidRPr="00606CDB" w14:paraId="1E2AF7B6" w14:textId="77777777" w:rsidTr="008070D2">
        <w:tc>
          <w:tcPr>
            <w:tcW w:w="1413" w:type="dxa"/>
            <w:tcBorders>
              <w:top w:val="single" w:sz="4" w:space="0" w:color="auto"/>
              <w:left w:val="single" w:sz="4" w:space="0" w:color="auto"/>
              <w:bottom w:val="single" w:sz="4" w:space="0" w:color="auto"/>
              <w:right w:val="single" w:sz="4" w:space="0" w:color="auto"/>
            </w:tcBorders>
          </w:tcPr>
          <w:p w14:paraId="73C9CDC3" w14:textId="447AE8D6"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right" w:pos="3234"/>
              </w:tabs>
              <w:suppressAutoHyphens/>
              <w:autoSpaceDE w:val="0"/>
              <w:autoSpaceDN w:val="0"/>
              <w:adjustRightInd w:val="0"/>
              <w:rPr>
                <w:rFonts w:cs="Arial"/>
                <w:bCs/>
                <w:sz w:val="18"/>
                <w:szCs w:val="18"/>
              </w:rPr>
            </w:pPr>
            <w:r w:rsidRPr="008070D2">
              <w:rPr>
                <w:rFonts w:cs="Arial"/>
                <w:bCs/>
                <w:sz w:val="18"/>
                <w:szCs w:val="18"/>
              </w:rPr>
              <w:t>Deel I</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FE7A7A1" w14:textId="21134C23"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spacing w:line="240" w:lineRule="auto"/>
              <w:rPr>
                <w:rFonts w:cs="Arial"/>
                <w:sz w:val="18"/>
                <w:szCs w:val="18"/>
              </w:rPr>
            </w:pPr>
            <w:r w:rsidRPr="008070D2">
              <w:rPr>
                <w:rFonts w:cs="Arial"/>
                <w:sz w:val="18"/>
                <w:szCs w:val="18"/>
              </w:rPr>
              <w:t>Informatie over de Aanbestedingsprocedure.</w:t>
            </w:r>
          </w:p>
        </w:tc>
        <w:tc>
          <w:tcPr>
            <w:tcW w:w="4544" w:type="dxa"/>
            <w:tcBorders>
              <w:top w:val="single" w:sz="4" w:space="0" w:color="auto"/>
              <w:left w:val="single" w:sz="4" w:space="0" w:color="auto"/>
              <w:bottom w:val="single" w:sz="4" w:space="0" w:color="auto"/>
              <w:right w:val="single" w:sz="4" w:space="0" w:color="auto"/>
            </w:tcBorders>
          </w:tcPr>
          <w:p w14:paraId="151693A6" w14:textId="388E9C3C"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Dit is reeds door de Aanbestedende dienst ingevuld.</w:t>
            </w:r>
          </w:p>
        </w:tc>
      </w:tr>
      <w:tr w:rsidR="00652B13" w:rsidRPr="00606CDB" w14:paraId="798F05D9" w14:textId="77777777" w:rsidTr="008070D2">
        <w:tc>
          <w:tcPr>
            <w:tcW w:w="1413" w:type="dxa"/>
            <w:tcBorders>
              <w:top w:val="single" w:sz="4" w:space="0" w:color="auto"/>
              <w:left w:val="single" w:sz="4" w:space="0" w:color="auto"/>
              <w:bottom w:val="single" w:sz="4" w:space="0" w:color="auto"/>
              <w:right w:val="single" w:sz="4" w:space="0" w:color="auto"/>
            </w:tcBorders>
          </w:tcPr>
          <w:p w14:paraId="716DC1A1" w14:textId="2B9DF93B"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Deel II</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AAA2664" w14:textId="1C950722"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Gegevens over de Ondernemer.</w:t>
            </w:r>
          </w:p>
        </w:tc>
        <w:tc>
          <w:tcPr>
            <w:tcW w:w="4544" w:type="dxa"/>
            <w:tcBorders>
              <w:top w:val="single" w:sz="4" w:space="0" w:color="auto"/>
              <w:left w:val="single" w:sz="4" w:space="0" w:color="auto"/>
              <w:bottom w:val="single" w:sz="4" w:space="0" w:color="auto"/>
              <w:right w:val="single" w:sz="4" w:space="0" w:color="auto"/>
            </w:tcBorders>
          </w:tcPr>
          <w:p w14:paraId="39008108" w14:textId="77777777" w:rsidR="008070D2" w:rsidRPr="008070D2"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Hier vult u het volgende in:</w:t>
            </w:r>
          </w:p>
          <w:p w14:paraId="61A8D8D8" w14:textId="77777777" w:rsidR="008070D2" w:rsidRPr="008070D2" w:rsidRDefault="008070D2" w:rsidP="00545738">
            <w:pPr>
              <w:pStyle w:val="Lijstalinea"/>
              <w:widowControl w:val="0"/>
              <w:numPr>
                <w:ilvl w:val="0"/>
                <w:numId w:val="22"/>
              </w:numPr>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de algemene gegevens van uw onderneming (onderdeel A);</w:t>
            </w:r>
          </w:p>
          <w:p w14:paraId="32F5BDCA" w14:textId="7E8F8C86" w:rsidR="008070D2" w:rsidRPr="008070D2" w:rsidRDefault="008070D2" w:rsidP="00545738">
            <w:pPr>
              <w:pStyle w:val="Lijstalinea"/>
              <w:widowControl w:val="0"/>
              <w:numPr>
                <w:ilvl w:val="0"/>
                <w:numId w:val="22"/>
              </w:numPr>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informatie over de vertegenwoordiging van uw onderneming (onderdeel B);</w:t>
            </w:r>
          </w:p>
          <w:p w14:paraId="4EF450FF" w14:textId="77777777" w:rsidR="008070D2" w:rsidRPr="008070D2" w:rsidRDefault="008070D2" w:rsidP="00545738">
            <w:pPr>
              <w:pStyle w:val="Lijstalinea"/>
              <w:widowControl w:val="0"/>
              <w:numPr>
                <w:ilvl w:val="0"/>
                <w:numId w:val="22"/>
              </w:numPr>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informatie indien u een beroep doet op de draagkracht van derden (onderdeel C);</w:t>
            </w:r>
          </w:p>
          <w:p w14:paraId="0C8F8932" w14:textId="1E3696C3" w:rsidR="00652B13" w:rsidRPr="008070D2" w:rsidRDefault="008070D2" w:rsidP="00545738">
            <w:pPr>
              <w:pStyle w:val="Lijstalinea"/>
              <w:widowControl w:val="0"/>
              <w:numPr>
                <w:ilvl w:val="0"/>
                <w:numId w:val="22"/>
              </w:numPr>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informatie indien u gebruik maakt van onderaannemers bij de uitvoering van de Opdracht (onderdeel D).</w:t>
            </w:r>
          </w:p>
        </w:tc>
      </w:tr>
      <w:tr w:rsidR="00652B13" w:rsidRPr="00606CDB" w14:paraId="199BB855" w14:textId="77777777" w:rsidTr="008070D2">
        <w:tc>
          <w:tcPr>
            <w:tcW w:w="1413" w:type="dxa"/>
            <w:tcBorders>
              <w:top w:val="single" w:sz="4" w:space="0" w:color="auto"/>
              <w:left w:val="single" w:sz="4" w:space="0" w:color="auto"/>
              <w:bottom w:val="single" w:sz="4" w:space="0" w:color="auto"/>
              <w:right w:val="single" w:sz="4" w:space="0" w:color="auto"/>
            </w:tcBorders>
          </w:tcPr>
          <w:p w14:paraId="7EE048FE" w14:textId="3775164C"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lastRenderedPageBreak/>
              <w:t>Deel III</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D5D3F84" w14:textId="0096CD78"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Uitsluitingsgronden.</w:t>
            </w:r>
          </w:p>
        </w:tc>
        <w:tc>
          <w:tcPr>
            <w:tcW w:w="4544" w:type="dxa"/>
            <w:tcBorders>
              <w:top w:val="single" w:sz="4" w:space="0" w:color="auto"/>
              <w:left w:val="single" w:sz="4" w:space="0" w:color="auto"/>
              <w:bottom w:val="single" w:sz="4" w:space="0" w:color="auto"/>
              <w:right w:val="single" w:sz="4" w:space="0" w:color="auto"/>
            </w:tcBorders>
          </w:tcPr>
          <w:p w14:paraId="7D5AA5E8" w14:textId="1EC10C39"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 xml:space="preserve">Hier verklaart u dat op u geen uitsluitingsgronden van toepassing zijn, zoals genoemd in paragraaf 3.3 van het </w:t>
            </w:r>
            <w:r w:rsidR="00957330">
              <w:rPr>
                <w:rFonts w:cs="Arial"/>
                <w:bCs/>
                <w:sz w:val="18"/>
                <w:szCs w:val="18"/>
              </w:rPr>
              <w:t>Beschrijvend Document</w:t>
            </w:r>
            <w:r w:rsidRPr="008070D2">
              <w:rPr>
                <w:rFonts w:cs="Arial"/>
                <w:bCs/>
                <w:sz w:val="18"/>
                <w:szCs w:val="18"/>
              </w:rPr>
              <w:t>.</w:t>
            </w:r>
          </w:p>
        </w:tc>
      </w:tr>
      <w:tr w:rsidR="00652B13" w:rsidRPr="00606CDB" w14:paraId="3B24A528" w14:textId="77777777" w:rsidTr="008070D2">
        <w:tc>
          <w:tcPr>
            <w:tcW w:w="1413" w:type="dxa"/>
            <w:tcBorders>
              <w:top w:val="single" w:sz="4" w:space="0" w:color="auto"/>
              <w:left w:val="single" w:sz="4" w:space="0" w:color="auto"/>
              <w:bottom w:val="single" w:sz="4" w:space="0" w:color="auto"/>
              <w:right w:val="single" w:sz="4" w:space="0" w:color="auto"/>
            </w:tcBorders>
          </w:tcPr>
          <w:p w14:paraId="05FB62E2" w14:textId="38F72E94"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Deel IV</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80D2EF4" w14:textId="0B6B2655"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Selectiecriteria.</w:t>
            </w:r>
          </w:p>
        </w:tc>
        <w:tc>
          <w:tcPr>
            <w:tcW w:w="4544" w:type="dxa"/>
            <w:tcBorders>
              <w:top w:val="single" w:sz="4" w:space="0" w:color="auto"/>
              <w:left w:val="single" w:sz="4" w:space="0" w:color="auto"/>
              <w:bottom w:val="single" w:sz="4" w:space="0" w:color="auto"/>
              <w:right w:val="single" w:sz="4" w:space="0" w:color="auto"/>
            </w:tcBorders>
          </w:tcPr>
          <w:p w14:paraId="4CCEF89E" w14:textId="4ACCD853"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 xml:space="preserve">Hier verklaart u dat voldaan wordt aan de </w:t>
            </w:r>
            <w:r w:rsidRPr="0096375E">
              <w:rPr>
                <w:rFonts w:cs="Arial"/>
                <w:bCs/>
                <w:sz w:val="18"/>
                <w:szCs w:val="18"/>
              </w:rPr>
              <w:t xml:space="preserve">geschiktheidseisen zoals genoemd in paragraaf </w:t>
            </w:r>
            <w:r w:rsidR="0096375E" w:rsidRPr="0096375E">
              <w:rPr>
                <w:rFonts w:cs="Arial"/>
                <w:bCs/>
                <w:sz w:val="18"/>
                <w:szCs w:val="18"/>
              </w:rPr>
              <w:t>3</w:t>
            </w:r>
            <w:r w:rsidRPr="0096375E">
              <w:rPr>
                <w:rFonts w:cs="Arial"/>
                <w:bCs/>
                <w:sz w:val="18"/>
                <w:szCs w:val="18"/>
              </w:rPr>
              <w:t xml:space="preserve"> van het </w:t>
            </w:r>
            <w:r w:rsidR="00957330" w:rsidRPr="0096375E">
              <w:rPr>
                <w:rFonts w:cs="Arial"/>
                <w:bCs/>
                <w:sz w:val="18"/>
                <w:szCs w:val="18"/>
              </w:rPr>
              <w:t>Beschrijvend Document</w:t>
            </w:r>
            <w:r w:rsidRPr="0096375E">
              <w:rPr>
                <w:rFonts w:cs="Arial"/>
                <w:bCs/>
                <w:sz w:val="18"/>
                <w:szCs w:val="18"/>
              </w:rPr>
              <w:t>.</w:t>
            </w:r>
          </w:p>
        </w:tc>
      </w:tr>
      <w:tr w:rsidR="00652B13" w:rsidRPr="00606CDB" w14:paraId="6F0E50A6" w14:textId="77777777" w:rsidTr="008070D2">
        <w:tc>
          <w:tcPr>
            <w:tcW w:w="1413" w:type="dxa"/>
            <w:tcBorders>
              <w:top w:val="single" w:sz="4" w:space="0" w:color="auto"/>
              <w:left w:val="single" w:sz="4" w:space="0" w:color="auto"/>
              <w:bottom w:val="single" w:sz="4" w:space="0" w:color="auto"/>
              <w:right w:val="single" w:sz="4" w:space="0" w:color="auto"/>
            </w:tcBorders>
            <w:shd w:val="clear" w:color="auto" w:fill="auto"/>
          </w:tcPr>
          <w:p w14:paraId="07E0CE9E" w14:textId="7D4C88AA"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Deel V</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6634A21" w14:textId="456F086E"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Beperking van het aantal gekwalificeerde Gegadigden</w:t>
            </w:r>
          </w:p>
        </w:tc>
        <w:tc>
          <w:tcPr>
            <w:tcW w:w="4544" w:type="dxa"/>
            <w:tcBorders>
              <w:top w:val="single" w:sz="4" w:space="0" w:color="auto"/>
              <w:left w:val="single" w:sz="4" w:space="0" w:color="auto"/>
              <w:bottom w:val="single" w:sz="4" w:space="0" w:color="auto"/>
              <w:right w:val="single" w:sz="4" w:space="0" w:color="auto"/>
            </w:tcBorders>
            <w:shd w:val="clear" w:color="auto" w:fill="auto"/>
          </w:tcPr>
          <w:p w14:paraId="3A1FBFD0" w14:textId="667A10FE" w:rsidR="00652B13"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Hier hoeft u niets in te vullen.</w:t>
            </w:r>
          </w:p>
        </w:tc>
      </w:tr>
      <w:tr w:rsidR="008070D2" w:rsidRPr="00606CDB" w14:paraId="3D0D554B" w14:textId="77777777" w:rsidTr="008070D2">
        <w:tc>
          <w:tcPr>
            <w:tcW w:w="1413" w:type="dxa"/>
            <w:tcBorders>
              <w:top w:val="single" w:sz="4" w:space="0" w:color="auto"/>
              <w:left w:val="single" w:sz="4" w:space="0" w:color="auto"/>
              <w:bottom w:val="single" w:sz="4" w:space="0" w:color="auto"/>
              <w:right w:val="single" w:sz="4" w:space="0" w:color="auto"/>
            </w:tcBorders>
            <w:shd w:val="clear" w:color="auto" w:fill="auto"/>
          </w:tcPr>
          <w:p w14:paraId="53310532" w14:textId="5DC89BD1" w:rsidR="008070D2"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Deel VI</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AA11E4A" w14:textId="4E4CCEB7" w:rsidR="008070D2"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Slotverklaringen.</w:t>
            </w:r>
          </w:p>
        </w:tc>
        <w:tc>
          <w:tcPr>
            <w:tcW w:w="4544" w:type="dxa"/>
            <w:tcBorders>
              <w:top w:val="single" w:sz="4" w:space="0" w:color="auto"/>
              <w:left w:val="single" w:sz="4" w:space="0" w:color="auto"/>
              <w:bottom w:val="single" w:sz="4" w:space="0" w:color="auto"/>
              <w:right w:val="single" w:sz="4" w:space="0" w:color="auto"/>
            </w:tcBorders>
            <w:shd w:val="clear" w:color="auto" w:fill="auto"/>
          </w:tcPr>
          <w:p w14:paraId="3213CF88" w14:textId="4B81750D" w:rsidR="008070D2" w:rsidRPr="00606CDB" w:rsidRDefault="008070D2"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8070D2">
              <w:rPr>
                <w:rFonts w:cs="Arial"/>
                <w:bCs/>
                <w:sz w:val="18"/>
                <w:szCs w:val="18"/>
              </w:rPr>
              <w:t>Hier moet de rechtsgeldig bevoegde vertegenwoordiger ondertekenen.</w:t>
            </w:r>
          </w:p>
        </w:tc>
      </w:tr>
    </w:tbl>
    <w:p w14:paraId="2A4DF2A9" w14:textId="77777777" w:rsidR="00652B13" w:rsidRDefault="00652B13" w:rsidP="00545738">
      <w:pPr>
        <w:rPr>
          <w:rFonts w:cs="Arial"/>
        </w:rPr>
      </w:pPr>
    </w:p>
    <w:p w14:paraId="6E2F87A3" w14:textId="77777777" w:rsidR="00652B13" w:rsidRDefault="00652B13" w:rsidP="00545738">
      <w:pPr>
        <w:rPr>
          <w:rFonts w:cs="Arial"/>
        </w:rPr>
      </w:pPr>
    </w:p>
    <w:p w14:paraId="7DE926E4" w14:textId="250EBC65" w:rsidR="008070D2" w:rsidRPr="008070D2" w:rsidRDefault="008070D2" w:rsidP="00545738">
      <w:pPr>
        <w:rPr>
          <w:rFonts w:cs="Arial"/>
        </w:rPr>
      </w:pPr>
      <w:r w:rsidRPr="008070D2">
        <w:rPr>
          <w:rFonts w:cs="Arial"/>
        </w:rPr>
        <w:t xml:space="preserve">Indien Inschrijver voor geschiktheidseisen een beroep doet op een onderneming binnen een samenwerkingsverband of derden, wordt u </w:t>
      </w:r>
      <w:r w:rsidRPr="00F158F8">
        <w:rPr>
          <w:rFonts w:cs="Arial"/>
        </w:rPr>
        <w:t xml:space="preserve">verwezen naar § </w:t>
      </w:r>
      <w:r w:rsidR="00F158F8" w:rsidRPr="00F158F8">
        <w:rPr>
          <w:rFonts w:cs="Arial"/>
        </w:rPr>
        <w:t>3.4, 3.5</w:t>
      </w:r>
      <w:r w:rsidRPr="00F158F8">
        <w:rPr>
          <w:rFonts w:cs="Arial"/>
        </w:rPr>
        <w:t xml:space="preserve"> en </w:t>
      </w:r>
      <w:r w:rsidR="00F158F8" w:rsidRPr="00F158F8">
        <w:rPr>
          <w:rFonts w:cs="Arial"/>
        </w:rPr>
        <w:t>3.6</w:t>
      </w:r>
      <w:r w:rsidRPr="00F158F8">
        <w:rPr>
          <w:rFonts w:cs="Arial"/>
        </w:rPr>
        <w:t xml:space="preserve"> van</w:t>
      </w:r>
      <w:r w:rsidRPr="008070D2">
        <w:rPr>
          <w:rFonts w:cs="Arial"/>
        </w:rPr>
        <w:t xml:space="preserve"> dit </w:t>
      </w:r>
      <w:r w:rsidR="00957330">
        <w:rPr>
          <w:rFonts w:cs="Arial"/>
        </w:rPr>
        <w:t>Beschrijvend Document</w:t>
      </w:r>
      <w:r w:rsidRPr="008070D2">
        <w:rPr>
          <w:rFonts w:cs="Arial"/>
        </w:rPr>
        <w:t>.</w:t>
      </w:r>
    </w:p>
    <w:p w14:paraId="58BB1EF5" w14:textId="77777777" w:rsidR="00F158F8" w:rsidRDefault="00F158F8" w:rsidP="00545738">
      <w:pPr>
        <w:rPr>
          <w:rFonts w:cs="Arial"/>
        </w:rPr>
      </w:pPr>
    </w:p>
    <w:p w14:paraId="7485F0B6" w14:textId="415E4648" w:rsidR="008070D2" w:rsidRDefault="008070D2" w:rsidP="00545738">
      <w:pPr>
        <w:rPr>
          <w:rFonts w:cs="Arial"/>
        </w:rPr>
      </w:pPr>
      <w:r w:rsidRPr="008070D2">
        <w:rPr>
          <w:rFonts w:cs="Arial"/>
        </w:rPr>
        <w:t xml:space="preserve">De Inschrijver voegt het rechtsgeldig ondertekende UEA toe bij de Inschrijving. Het is toegestaan om de ondertekening elektronisch in de </w:t>
      </w:r>
      <w:proofErr w:type="gramStart"/>
      <w:r w:rsidRPr="008070D2">
        <w:rPr>
          <w:rFonts w:cs="Arial"/>
        </w:rPr>
        <w:t>PDF omgeving</w:t>
      </w:r>
      <w:proofErr w:type="gramEnd"/>
      <w:r w:rsidRPr="008070D2">
        <w:rPr>
          <w:rFonts w:cs="Arial"/>
        </w:rPr>
        <w:t xml:space="preserve"> aan te brengen. Het is ook toegestaan eerst te printen, op papier te ondertekenen en vervolgens hiervan een gescande versie als </w:t>
      </w:r>
      <w:proofErr w:type="gramStart"/>
      <w:r w:rsidRPr="008070D2">
        <w:rPr>
          <w:rFonts w:cs="Arial"/>
        </w:rPr>
        <w:t>PDF bestand</w:t>
      </w:r>
      <w:proofErr w:type="gramEnd"/>
      <w:r w:rsidRPr="008070D2">
        <w:rPr>
          <w:rFonts w:cs="Arial"/>
        </w:rPr>
        <w:t xml:space="preserve"> in te dienen.</w:t>
      </w:r>
    </w:p>
    <w:p w14:paraId="2620891B" w14:textId="77777777" w:rsidR="008070D2" w:rsidRPr="008070D2" w:rsidRDefault="008070D2" w:rsidP="00545738">
      <w:pPr>
        <w:rPr>
          <w:rFonts w:cs="Arial"/>
        </w:rPr>
      </w:pPr>
    </w:p>
    <w:p w14:paraId="57B75FDD" w14:textId="517067EF" w:rsidR="00652B13" w:rsidRDefault="008070D2" w:rsidP="00545738">
      <w:pPr>
        <w:rPr>
          <w:rFonts w:cs="Arial"/>
        </w:rPr>
      </w:pPr>
      <w:r w:rsidRPr="008070D2">
        <w:rPr>
          <w:rFonts w:cs="Arial"/>
        </w:rPr>
        <w:t>Inschrijvers kunnen van de procedure worden uitgesloten, indien zij zich in ernstige mate schuldig hebben gemaakt aan valse verklaringen bij het invullen van het UEA, indien zij informatie hebben achtergehouden of indien zij niet in staat zijn de ondersteunende documenten te verstrekken.</w:t>
      </w:r>
    </w:p>
    <w:p w14:paraId="6EFEE8CD" w14:textId="77777777" w:rsidR="00652B13" w:rsidRDefault="00652B13" w:rsidP="00545738">
      <w:pPr>
        <w:rPr>
          <w:rFonts w:cs="Arial"/>
        </w:rPr>
      </w:pPr>
    </w:p>
    <w:p w14:paraId="59672630" w14:textId="77777777" w:rsidR="008070D2" w:rsidRPr="008070D2" w:rsidRDefault="008070D2" w:rsidP="00545738">
      <w:pPr>
        <w:rPr>
          <w:rFonts w:cs="Arial"/>
          <w:b/>
          <w:bCs/>
        </w:rPr>
      </w:pPr>
      <w:r w:rsidRPr="008070D2">
        <w:rPr>
          <w:rFonts w:cs="Arial"/>
          <w:b/>
          <w:bCs/>
        </w:rPr>
        <w:t>Bewijsstukken</w:t>
      </w:r>
    </w:p>
    <w:p w14:paraId="3DCF6486" w14:textId="77777777" w:rsidR="008070D2" w:rsidRDefault="008070D2" w:rsidP="00545738">
      <w:pPr>
        <w:rPr>
          <w:rFonts w:cs="Arial"/>
        </w:rPr>
      </w:pPr>
      <w:r w:rsidRPr="008070D2">
        <w:rPr>
          <w:rFonts w:cs="Arial"/>
        </w:rPr>
        <w:t>De Inschrijver, aan wie de Aanbestedende dienst voornemens is te gunnen, dient binnen 7 werkdagen na het verzoek van de Aanbestedende dienst, de volgende gegevens en originele bewijsstukken aan te leveren:</w:t>
      </w:r>
    </w:p>
    <w:p w14:paraId="21340620" w14:textId="051654CD" w:rsidR="008070D2" w:rsidRPr="008070D2" w:rsidRDefault="00DE769B" w:rsidP="00545738">
      <w:pPr>
        <w:pStyle w:val="Lijstalinea"/>
        <w:numPr>
          <w:ilvl w:val="0"/>
          <w:numId w:val="23"/>
        </w:numPr>
        <w:rPr>
          <w:rFonts w:cs="Arial"/>
        </w:rPr>
      </w:pPr>
      <w:r>
        <w:rPr>
          <w:rFonts w:cs="Arial"/>
        </w:rPr>
        <w:t xml:space="preserve">Aanleveren bij inschrijving, </w:t>
      </w:r>
      <w:r w:rsidR="008070D2" w:rsidRPr="008070D2">
        <w:rPr>
          <w:rFonts w:cs="Arial"/>
        </w:rPr>
        <w:t>een uittreksel uit het handelsregister van de Kamer van Koophandel, dat op het tijdstip van indienen van de Inschrijving niet ouder is dan 6 maanden;</w:t>
      </w:r>
      <w:r>
        <w:rPr>
          <w:rFonts w:cs="Arial"/>
        </w:rPr>
        <w:t xml:space="preserve"> </w:t>
      </w:r>
    </w:p>
    <w:p w14:paraId="63DBCBE5" w14:textId="06E1686C" w:rsidR="008070D2" w:rsidRPr="008070D2" w:rsidRDefault="008070D2" w:rsidP="00545738">
      <w:pPr>
        <w:pStyle w:val="Lijstalinea"/>
        <w:numPr>
          <w:ilvl w:val="0"/>
          <w:numId w:val="23"/>
        </w:numPr>
        <w:rPr>
          <w:rFonts w:cs="Arial"/>
        </w:rPr>
      </w:pPr>
      <w:r w:rsidRPr="008070D2">
        <w:rPr>
          <w:rFonts w:cs="Arial"/>
        </w:rPr>
        <w:t xml:space="preserve">een verklaring van de belastingdienst, waaruit blijkt dat de Inschrijver heeft voldaan aan verplichtingen op grond van de op hem van toepassing zijnde wettelijke bepalingen met betrekking tot betaling van sociale zekerheidspremies of belastingen, die op het tijdstip van de Inschrijving niet ouder is dan 6 maanden. NB. Houdt u er rekening mee dat het verkrijgen van deze verklaring minimaal 2 weken duurt. Inschrijver is zelf verantwoordelijk voor de tijdige </w:t>
      </w:r>
      <w:proofErr w:type="gramStart"/>
      <w:r w:rsidRPr="008070D2">
        <w:rPr>
          <w:rFonts w:cs="Arial"/>
        </w:rPr>
        <w:t>verstrekking!;</w:t>
      </w:r>
      <w:proofErr w:type="gramEnd"/>
    </w:p>
    <w:p w14:paraId="7DE15731" w14:textId="77777777" w:rsidR="008535A6" w:rsidRDefault="008070D2" w:rsidP="00545738">
      <w:pPr>
        <w:pStyle w:val="Lijstalinea"/>
        <w:numPr>
          <w:ilvl w:val="0"/>
          <w:numId w:val="23"/>
        </w:numPr>
        <w:rPr>
          <w:rFonts w:cs="Arial"/>
        </w:rPr>
      </w:pPr>
      <w:r w:rsidRPr="008070D2">
        <w:rPr>
          <w:rFonts w:cs="Arial"/>
        </w:rPr>
        <w:t xml:space="preserve">Een Gedragsverklaring Aanbesteden (GVA) waaruit blijk dat er geen bezwaren zijn dat een natuurlijk persoon of rechtspersoon inschrijft op een overheidsopdracht, die op het tijdstip van de Inschrijving niet ouder is dan 2 jaar. </w:t>
      </w:r>
      <w:proofErr w:type="spellStart"/>
      <w:r w:rsidRPr="008070D2">
        <w:rPr>
          <w:rFonts w:cs="Arial"/>
        </w:rPr>
        <w:t>Justis</w:t>
      </w:r>
      <w:proofErr w:type="spellEnd"/>
      <w:r w:rsidRPr="008070D2">
        <w:rPr>
          <w:rFonts w:cs="Arial"/>
        </w:rPr>
        <w:t xml:space="preserve"> verstrekt de GVA namens de Minister van Veiligheid en Justitie. </w:t>
      </w:r>
    </w:p>
    <w:p w14:paraId="0229FAF8" w14:textId="581377A2" w:rsidR="008070D2" w:rsidRPr="008070D2" w:rsidRDefault="008070D2" w:rsidP="008535A6">
      <w:pPr>
        <w:pStyle w:val="Lijstalinea"/>
        <w:numPr>
          <w:ilvl w:val="1"/>
          <w:numId w:val="23"/>
        </w:numPr>
        <w:rPr>
          <w:rFonts w:cs="Arial"/>
        </w:rPr>
      </w:pPr>
      <w:r w:rsidRPr="008070D2">
        <w:rPr>
          <w:rFonts w:cs="Arial"/>
        </w:rPr>
        <w:t>NB. Houdt u er rekening mee dat het verkrijgen van deze verklaring 6-8 weken kan duren.</w:t>
      </w:r>
    </w:p>
    <w:p w14:paraId="1F8DA95A" w14:textId="383CCB4C" w:rsidR="008070D2" w:rsidRPr="008070D2" w:rsidRDefault="008070D2" w:rsidP="00545738">
      <w:pPr>
        <w:pStyle w:val="Lijstalinea"/>
        <w:numPr>
          <w:ilvl w:val="0"/>
          <w:numId w:val="23"/>
        </w:numPr>
        <w:rPr>
          <w:rFonts w:cs="Arial"/>
        </w:rPr>
      </w:pPr>
      <w:r w:rsidRPr="008070D2">
        <w:rPr>
          <w:rFonts w:cs="Arial"/>
        </w:rPr>
        <w:lastRenderedPageBreak/>
        <w:t xml:space="preserve">een kopie van de lopende polis(sen) van verzekering of verklaring van de verzekeringsmaatschappij, waarin de door de Aanbestedende dienst gevraagde dekking is aangegeven met betrekking tot de in dit </w:t>
      </w:r>
      <w:r w:rsidR="00957330">
        <w:rPr>
          <w:rFonts w:cs="Arial"/>
        </w:rPr>
        <w:t>Beschrijvend Document</w:t>
      </w:r>
      <w:r w:rsidRPr="008070D2">
        <w:rPr>
          <w:rFonts w:cs="Arial"/>
        </w:rPr>
        <w:t xml:space="preserve"> gevraagde verzekering(en);</w:t>
      </w:r>
    </w:p>
    <w:p w14:paraId="18A6B073" w14:textId="77777777" w:rsidR="008070D2" w:rsidRDefault="008070D2" w:rsidP="00545738">
      <w:pPr>
        <w:rPr>
          <w:rFonts w:cs="Arial"/>
        </w:rPr>
      </w:pPr>
      <w:r w:rsidRPr="008070D2">
        <w:rPr>
          <w:rFonts w:cs="Arial"/>
        </w:rPr>
        <w:t>Wanneer een winnende Inschrijving ingediend is door een Combinatie, dienen alle Combinanten afzonderlijk bovenstaande documenten in te dienen.</w:t>
      </w:r>
    </w:p>
    <w:p w14:paraId="1E986BB6" w14:textId="77777777" w:rsidR="008070D2" w:rsidRPr="008070D2" w:rsidRDefault="008070D2" w:rsidP="00545738">
      <w:pPr>
        <w:rPr>
          <w:rFonts w:cs="Arial"/>
        </w:rPr>
      </w:pPr>
    </w:p>
    <w:p w14:paraId="4DCBF296" w14:textId="77777777" w:rsidR="008070D2" w:rsidRPr="008070D2" w:rsidRDefault="008070D2" w:rsidP="00545738">
      <w:pPr>
        <w:rPr>
          <w:rFonts w:cs="Arial"/>
        </w:rPr>
      </w:pPr>
      <w:r w:rsidRPr="008070D2">
        <w:rPr>
          <w:rFonts w:cs="Arial"/>
        </w:rPr>
        <w:t>Indien de hierboven genoemde door Inschrijver aangeleverde bewijsstukken onjuistheden bevatten, of indien onvolkomenheden worden geconstateerd in deze bewijsstukken, dan wel deze gegevens niet, niet tijdig of niet volledig worden aangeleverd, dan kan de Aanbestedende dienst besluiten betreffende Inschrijver uit te sluiten en de gunningsbeslissing in te trekken.</w:t>
      </w:r>
    </w:p>
    <w:p w14:paraId="2E280B74" w14:textId="77777777" w:rsidR="00DE769B" w:rsidRDefault="00DE769B" w:rsidP="00545738">
      <w:pPr>
        <w:rPr>
          <w:rFonts w:cs="Arial"/>
        </w:rPr>
      </w:pPr>
    </w:p>
    <w:p w14:paraId="486963F4" w14:textId="76E88B31" w:rsidR="00652B13" w:rsidRDefault="00DE769B" w:rsidP="00545738">
      <w:pPr>
        <w:pStyle w:val="Kop20"/>
      </w:pPr>
      <w:bookmarkStart w:id="57" w:name="_Toc158799395"/>
      <w:r w:rsidRPr="00DE769B">
        <w:t>Uitsluitingsgronden</w:t>
      </w:r>
      <w:bookmarkEnd w:id="57"/>
    </w:p>
    <w:p w14:paraId="7B94A33C" w14:textId="77777777" w:rsidR="00DE769B" w:rsidRPr="00DE769B" w:rsidRDefault="00DE769B" w:rsidP="00545738">
      <w:pPr>
        <w:rPr>
          <w:rFonts w:cs="Arial"/>
        </w:rPr>
      </w:pPr>
      <w:r w:rsidRPr="00DE769B">
        <w:rPr>
          <w:rFonts w:cs="Arial"/>
        </w:rPr>
        <w:t>In Deel III van het UEA geeft de Inschrijver antwoord op de vragen die gaan over de uitsluitingsgronden. De onderdelen A en B van Deel III dienen door de Inschrijver te worden beantwoord.</w:t>
      </w:r>
    </w:p>
    <w:p w14:paraId="10473DB2" w14:textId="77777777" w:rsidR="00DE769B" w:rsidRPr="00DE769B" w:rsidRDefault="00DE769B" w:rsidP="00545738">
      <w:pPr>
        <w:rPr>
          <w:rFonts w:cs="Arial"/>
        </w:rPr>
      </w:pPr>
      <w:r w:rsidRPr="00DE769B">
        <w:rPr>
          <w:rFonts w:cs="Arial"/>
        </w:rPr>
        <w:t>De Aanbestedende dienst acht het tevens relevant en proportioneel om de volgende uitsluitingsgronden van toepassing te verklaren:</w:t>
      </w:r>
    </w:p>
    <w:p w14:paraId="181683BF" w14:textId="478A5048" w:rsidR="00DE769B" w:rsidRPr="00DE769B" w:rsidRDefault="00DE769B" w:rsidP="00545738">
      <w:pPr>
        <w:pStyle w:val="Lijstalinea"/>
        <w:numPr>
          <w:ilvl w:val="0"/>
          <w:numId w:val="24"/>
        </w:numPr>
        <w:rPr>
          <w:rFonts w:cs="Arial"/>
        </w:rPr>
      </w:pPr>
      <w:r w:rsidRPr="00DE769B">
        <w:rPr>
          <w:rFonts w:cs="Arial"/>
        </w:rPr>
        <w:t>schendingen op het gebied van milieu, sociaal en arbeidsrecht</w:t>
      </w:r>
    </w:p>
    <w:p w14:paraId="32C90510" w14:textId="6C455F15" w:rsidR="00DE769B" w:rsidRPr="00DE769B" w:rsidRDefault="00DE769B" w:rsidP="00545738">
      <w:pPr>
        <w:pStyle w:val="Lijstalinea"/>
        <w:numPr>
          <w:ilvl w:val="0"/>
          <w:numId w:val="24"/>
        </w:numPr>
        <w:rPr>
          <w:rFonts w:cs="Arial"/>
        </w:rPr>
      </w:pPr>
      <w:r w:rsidRPr="00DE769B">
        <w:rPr>
          <w:rFonts w:cs="Arial"/>
        </w:rPr>
        <w:t>slechte financiële situatie bijvoorbeeld faillissement of liquidatie</w:t>
      </w:r>
    </w:p>
    <w:p w14:paraId="64D40603" w14:textId="70ACBEEA" w:rsidR="00DE769B" w:rsidRPr="00DE769B" w:rsidRDefault="00DE769B" w:rsidP="00545738">
      <w:pPr>
        <w:pStyle w:val="Lijstalinea"/>
        <w:numPr>
          <w:ilvl w:val="0"/>
          <w:numId w:val="24"/>
        </w:numPr>
        <w:rPr>
          <w:rFonts w:cs="Arial"/>
        </w:rPr>
      </w:pPr>
      <w:r w:rsidRPr="00DE769B">
        <w:rPr>
          <w:rFonts w:cs="Arial"/>
        </w:rPr>
        <w:t>ernstige fout in de beroepsuitoefening</w:t>
      </w:r>
    </w:p>
    <w:p w14:paraId="34F77AB5" w14:textId="600C6388" w:rsidR="00DE769B" w:rsidRPr="00DE769B" w:rsidRDefault="00DE769B" w:rsidP="00545738">
      <w:pPr>
        <w:pStyle w:val="Lijstalinea"/>
        <w:numPr>
          <w:ilvl w:val="0"/>
          <w:numId w:val="24"/>
        </w:numPr>
        <w:rPr>
          <w:rFonts w:cs="Arial"/>
        </w:rPr>
      </w:pPr>
      <w:r w:rsidRPr="00DE769B">
        <w:rPr>
          <w:rFonts w:cs="Arial"/>
        </w:rPr>
        <w:t>overtreding van de mededinging</w:t>
      </w:r>
    </w:p>
    <w:p w14:paraId="152B2E86" w14:textId="542DE4DB" w:rsidR="00DE769B" w:rsidRPr="00DE769B" w:rsidRDefault="00DE769B" w:rsidP="00545738">
      <w:pPr>
        <w:pStyle w:val="Lijstalinea"/>
        <w:numPr>
          <w:ilvl w:val="0"/>
          <w:numId w:val="24"/>
        </w:numPr>
        <w:rPr>
          <w:rFonts w:cs="Arial"/>
        </w:rPr>
      </w:pPr>
      <w:r w:rsidRPr="00DE769B">
        <w:rPr>
          <w:rFonts w:cs="Arial"/>
        </w:rPr>
        <w:t>belangenconflict in de zin van artikel 1.10b van de Aanbestedingswet 2012</w:t>
      </w:r>
    </w:p>
    <w:p w14:paraId="34A48A12" w14:textId="577F9D14" w:rsidR="00DE769B" w:rsidRPr="00DE769B" w:rsidRDefault="00DE769B" w:rsidP="00545738">
      <w:pPr>
        <w:pStyle w:val="Lijstalinea"/>
        <w:numPr>
          <w:ilvl w:val="0"/>
          <w:numId w:val="24"/>
        </w:numPr>
        <w:rPr>
          <w:rFonts w:cs="Arial"/>
        </w:rPr>
      </w:pPr>
      <w:r w:rsidRPr="00DE769B">
        <w:rPr>
          <w:rFonts w:cs="Arial"/>
        </w:rPr>
        <w:t>vervalsing mededinging wegens betrokkenheid bij de voorbereiding (art. 2.51)</w:t>
      </w:r>
    </w:p>
    <w:p w14:paraId="2751A1A4" w14:textId="59BED97A" w:rsidR="00DE769B" w:rsidRPr="00DE769B" w:rsidRDefault="00DE769B" w:rsidP="00545738">
      <w:pPr>
        <w:pStyle w:val="Lijstalinea"/>
        <w:numPr>
          <w:ilvl w:val="0"/>
          <w:numId w:val="24"/>
        </w:numPr>
        <w:rPr>
          <w:rFonts w:cs="Arial"/>
        </w:rPr>
      </w:pPr>
      <w:r w:rsidRPr="00DE769B">
        <w:rPr>
          <w:rFonts w:cs="Arial"/>
        </w:rPr>
        <w:t>aanzienlijke tekortkomingen bij eerdere opdrachten</w:t>
      </w:r>
    </w:p>
    <w:p w14:paraId="01B2E6E6" w14:textId="58DD6D2B" w:rsidR="00DE769B" w:rsidRPr="00DE769B" w:rsidRDefault="00DE769B" w:rsidP="00545738">
      <w:pPr>
        <w:pStyle w:val="Lijstalinea"/>
        <w:numPr>
          <w:ilvl w:val="0"/>
          <w:numId w:val="24"/>
        </w:numPr>
        <w:rPr>
          <w:rFonts w:cs="Arial"/>
        </w:rPr>
      </w:pPr>
      <w:r w:rsidRPr="00DE769B">
        <w:rPr>
          <w:rFonts w:cs="Arial"/>
        </w:rPr>
        <w:t>valse verklaringen</w:t>
      </w:r>
    </w:p>
    <w:p w14:paraId="4750C29F" w14:textId="6284BE4B" w:rsidR="00DE769B" w:rsidRPr="00DE769B" w:rsidRDefault="00DE769B" w:rsidP="00545738">
      <w:pPr>
        <w:pStyle w:val="Lijstalinea"/>
        <w:numPr>
          <w:ilvl w:val="0"/>
          <w:numId w:val="24"/>
        </w:numPr>
        <w:rPr>
          <w:rFonts w:cs="Arial"/>
        </w:rPr>
      </w:pPr>
      <w:r w:rsidRPr="00DE769B">
        <w:rPr>
          <w:rFonts w:cs="Arial"/>
        </w:rPr>
        <w:t>onrechtmatige beïnvloeding van de besluitvorming</w:t>
      </w:r>
    </w:p>
    <w:p w14:paraId="00472908" w14:textId="25AAC4C8" w:rsidR="00DE769B" w:rsidRPr="00DE769B" w:rsidRDefault="00DE769B" w:rsidP="00545738">
      <w:pPr>
        <w:pStyle w:val="Lijstalinea"/>
        <w:numPr>
          <w:ilvl w:val="0"/>
          <w:numId w:val="24"/>
        </w:numPr>
        <w:rPr>
          <w:rFonts w:cs="Arial"/>
        </w:rPr>
      </w:pPr>
      <w:r w:rsidRPr="00DE769B">
        <w:rPr>
          <w:rFonts w:cs="Arial"/>
        </w:rPr>
        <w:t>niet voldaan aan het betalen van belastingen en/of sociale verzekeringspremies (zonder onherroepelijke uitspraak)</w:t>
      </w:r>
    </w:p>
    <w:p w14:paraId="35BC1228" w14:textId="77777777" w:rsidR="00DE769B" w:rsidRDefault="00DE769B" w:rsidP="00545738">
      <w:pPr>
        <w:rPr>
          <w:rFonts w:cs="Arial"/>
        </w:rPr>
      </w:pPr>
    </w:p>
    <w:p w14:paraId="59D50423" w14:textId="234C0081" w:rsidR="00652B13" w:rsidRDefault="00DE769B" w:rsidP="00545738">
      <w:pPr>
        <w:rPr>
          <w:rFonts w:cs="Arial"/>
        </w:rPr>
      </w:pPr>
      <w:r w:rsidRPr="00DE769B">
        <w:rPr>
          <w:rFonts w:cs="Arial"/>
        </w:rPr>
        <w:t>Onderdeel C van Deel III van het UEA dient door de Inschrijver te worden beantwoord.</w:t>
      </w:r>
    </w:p>
    <w:p w14:paraId="68B5528A" w14:textId="77777777" w:rsidR="00652B13" w:rsidRDefault="00652B13" w:rsidP="00545738">
      <w:pPr>
        <w:rPr>
          <w:rFonts w:cs="Arial"/>
        </w:rPr>
      </w:pPr>
    </w:p>
    <w:p w14:paraId="36877EA2" w14:textId="22EE320E" w:rsidR="00652B13" w:rsidRDefault="00DE769B" w:rsidP="00545738">
      <w:pPr>
        <w:pStyle w:val="Kop30"/>
      </w:pPr>
      <w:bookmarkStart w:id="58" w:name="_Toc158799396"/>
      <w:r w:rsidRPr="00DE769B">
        <w:t>Uitsluiting</w:t>
      </w:r>
      <w:bookmarkEnd w:id="58"/>
    </w:p>
    <w:p w14:paraId="5319D980" w14:textId="2CF73839" w:rsidR="00652B13" w:rsidRDefault="00DE769B" w:rsidP="00545738">
      <w:pPr>
        <w:rPr>
          <w:rFonts w:cs="Arial"/>
        </w:rPr>
      </w:pPr>
      <w:r w:rsidRPr="00DE769B">
        <w:rPr>
          <w:rFonts w:cs="Arial"/>
        </w:rPr>
        <w:t>Is op de Inschrijver een uitsluitingsgrond van toepassing dan wordt diens Inschrijving als ongeldig terzijde gelegd en komt deze niet in aanmerking voor verdere (inhoudelijke) beoordeling. Een Inschrijver op wie een uitsluitingsgrond van toepassing is, maar die bewijst dat hij voldoende maatregelen heeft genomen om zijn betrouwbaarheid aan te tonen wordt, indien de Aanbestedende dienst dit toereikend acht, niet uitgesloten.</w:t>
      </w:r>
    </w:p>
    <w:p w14:paraId="471E479A" w14:textId="77777777" w:rsidR="00DE769B" w:rsidRDefault="00DE769B" w:rsidP="00545738">
      <w:pPr>
        <w:rPr>
          <w:rFonts w:cs="Arial"/>
        </w:rPr>
      </w:pPr>
    </w:p>
    <w:p w14:paraId="774BE08A" w14:textId="77777777" w:rsidR="00DE769B" w:rsidRDefault="00DE769B" w:rsidP="00545738">
      <w:pPr>
        <w:rPr>
          <w:rFonts w:cs="Arial"/>
        </w:rPr>
      </w:pPr>
    </w:p>
    <w:p w14:paraId="46647C3F" w14:textId="77777777" w:rsidR="00DE769B" w:rsidRDefault="00DE769B" w:rsidP="00545738">
      <w:pPr>
        <w:rPr>
          <w:rFonts w:cs="Arial"/>
        </w:rPr>
      </w:pPr>
    </w:p>
    <w:p w14:paraId="393ED449" w14:textId="77777777" w:rsidR="00DE769B" w:rsidRDefault="00DE769B" w:rsidP="00545738">
      <w:pPr>
        <w:rPr>
          <w:rFonts w:cs="Arial"/>
        </w:rPr>
      </w:pPr>
    </w:p>
    <w:p w14:paraId="7C990552" w14:textId="77777777" w:rsidR="00DE769B" w:rsidRDefault="00DE769B" w:rsidP="00545738">
      <w:pPr>
        <w:rPr>
          <w:rFonts w:cs="Arial"/>
        </w:rPr>
      </w:pPr>
    </w:p>
    <w:p w14:paraId="3D47A5D9" w14:textId="77777777" w:rsidR="00DE769B" w:rsidRDefault="00DE769B" w:rsidP="00545738">
      <w:pPr>
        <w:rPr>
          <w:rFonts w:cs="Arial"/>
        </w:rPr>
      </w:pPr>
    </w:p>
    <w:p w14:paraId="554258A9" w14:textId="77777777" w:rsidR="00DE769B" w:rsidRDefault="00DE769B" w:rsidP="00545738">
      <w:pPr>
        <w:rPr>
          <w:rFonts w:cs="Arial"/>
        </w:rPr>
      </w:pPr>
    </w:p>
    <w:p w14:paraId="3A4C026B" w14:textId="77777777" w:rsidR="00DE769B" w:rsidRDefault="00DE769B" w:rsidP="00545738">
      <w:pPr>
        <w:rPr>
          <w:rFonts w:cs="Arial"/>
        </w:rPr>
      </w:pPr>
    </w:p>
    <w:p w14:paraId="210EB022" w14:textId="77777777" w:rsidR="00DE769B" w:rsidRDefault="00DE769B" w:rsidP="00545738">
      <w:pPr>
        <w:rPr>
          <w:rFonts w:cs="Arial"/>
        </w:rPr>
      </w:pPr>
    </w:p>
    <w:p w14:paraId="4E6DED4A" w14:textId="77777777" w:rsidR="00652B13" w:rsidRPr="00E00D3D" w:rsidRDefault="00652B13" w:rsidP="00545738">
      <w:pPr>
        <w:pStyle w:val="Kop20"/>
        <w:keepLines w:val="0"/>
        <w:spacing w:before="0" w:line="240" w:lineRule="auto"/>
        <w:ind w:left="142" w:hanging="142"/>
      </w:pPr>
      <w:bookmarkStart w:id="59" w:name="_Toc458499293"/>
      <w:bookmarkStart w:id="60" w:name="_Toc465858312"/>
      <w:bookmarkStart w:id="61" w:name="_Toc75945544"/>
      <w:bookmarkStart w:id="62" w:name="_Toc158799397"/>
      <w:r>
        <w:t>Geschiktheidseisen</w:t>
      </w:r>
      <w:bookmarkEnd w:id="59"/>
      <w:bookmarkEnd w:id="60"/>
      <w:bookmarkEnd w:id="61"/>
      <w:bookmarkEnd w:id="62"/>
    </w:p>
    <w:p w14:paraId="6A3501A1" w14:textId="1AF2FE61" w:rsidR="00652B13" w:rsidRPr="00E00D3D" w:rsidRDefault="00652B13" w:rsidP="00545738">
      <w:pPr>
        <w:rPr>
          <w:rFonts w:cs="Arial"/>
        </w:rPr>
      </w:pPr>
      <w:r w:rsidRPr="00E00D3D">
        <w:rPr>
          <w:rFonts w:cs="Arial"/>
        </w:rPr>
        <w:t xml:space="preserve">In deel IV van het UEA dient de </w:t>
      </w:r>
      <w:r>
        <w:rPr>
          <w:rFonts w:cs="Arial"/>
        </w:rPr>
        <w:t>Inschrijver</w:t>
      </w:r>
      <w:r w:rsidRPr="00E00D3D">
        <w:rPr>
          <w:rFonts w:cs="Arial"/>
        </w:rPr>
        <w:t xml:space="preserve"> te verklaren akkoord te gaan met de in deze paragraaf beschreven </w:t>
      </w:r>
      <w:r>
        <w:rPr>
          <w:rFonts w:cs="Arial"/>
        </w:rPr>
        <w:t>Geschiktheidseisen.</w:t>
      </w:r>
      <w:r w:rsidRPr="00E00D3D">
        <w:rPr>
          <w:rFonts w:cs="Arial"/>
        </w:rPr>
        <w:t xml:space="preserve"> Dit zijn de </w:t>
      </w:r>
      <w:r>
        <w:rPr>
          <w:rFonts w:cs="Arial"/>
        </w:rPr>
        <w:t>G</w:t>
      </w:r>
      <w:r w:rsidRPr="00E00D3D">
        <w:rPr>
          <w:rFonts w:cs="Arial"/>
        </w:rPr>
        <w:t xml:space="preserve">eschiktheidseisen zoals vermeld in de </w:t>
      </w:r>
      <w:r w:rsidRPr="00CE73CB">
        <w:rPr>
          <w:rFonts w:cs="Arial"/>
        </w:rPr>
        <w:t xml:space="preserve">Aanbestedingswet 2012. De aanbestedende dienst heeft de Geschiktheidseisen verdeeld in volgende </w:t>
      </w:r>
      <w:r w:rsidR="007C1AF6">
        <w:rPr>
          <w:rFonts w:cs="Arial"/>
        </w:rPr>
        <w:t>2</w:t>
      </w:r>
      <w:r w:rsidRPr="00CE73CB">
        <w:rPr>
          <w:rFonts w:cs="Arial"/>
        </w:rPr>
        <w:t xml:space="preserve"> secties:</w:t>
      </w:r>
    </w:p>
    <w:p w14:paraId="39F917F0" w14:textId="77777777" w:rsidR="00652B13" w:rsidRPr="00E00D3D" w:rsidRDefault="00652B13" w:rsidP="00545738">
      <w:pPr>
        <w:pStyle w:val="Lijstalinea"/>
        <w:numPr>
          <w:ilvl w:val="0"/>
          <w:numId w:val="25"/>
        </w:numPr>
        <w:rPr>
          <w:rFonts w:cs="Arial"/>
        </w:rPr>
      </w:pPr>
      <w:r w:rsidRPr="00E00D3D">
        <w:rPr>
          <w:rFonts w:cs="Arial"/>
        </w:rPr>
        <w:t>Economische en financiële draagkracht</w:t>
      </w:r>
    </w:p>
    <w:p w14:paraId="24181E51" w14:textId="77777777" w:rsidR="00652B13" w:rsidRPr="00E00D3D" w:rsidRDefault="00652B13" w:rsidP="00545738">
      <w:pPr>
        <w:pStyle w:val="Lijstalinea"/>
        <w:numPr>
          <w:ilvl w:val="0"/>
          <w:numId w:val="25"/>
        </w:numPr>
        <w:rPr>
          <w:rFonts w:cs="Arial"/>
        </w:rPr>
      </w:pPr>
      <w:r w:rsidRPr="00E00D3D">
        <w:rPr>
          <w:rFonts w:cs="Arial"/>
        </w:rPr>
        <w:t>Technische en beroepsbekwaamheid</w:t>
      </w:r>
    </w:p>
    <w:p w14:paraId="4C4FD1E2" w14:textId="77777777" w:rsidR="00652B13" w:rsidRPr="00E00D3D" w:rsidRDefault="00652B13" w:rsidP="00545738">
      <w:pPr>
        <w:rPr>
          <w:rFonts w:cs="Arial"/>
        </w:rPr>
      </w:pPr>
    </w:p>
    <w:p w14:paraId="2D339761" w14:textId="77777777" w:rsidR="00652B13" w:rsidRPr="00E00D3D" w:rsidRDefault="00652B13" w:rsidP="00545738">
      <w:pPr>
        <w:rPr>
          <w:rFonts w:cs="Arial"/>
        </w:rPr>
      </w:pPr>
      <w:r w:rsidRPr="00E00D3D">
        <w:rPr>
          <w:rFonts w:cs="Arial"/>
        </w:rPr>
        <w:t xml:space="preserve">In onderstaande sub-paragrafen worden de van toepassing zijn de </w:t>
      </w:r>
      <w:r>
        <w:rPr>
          <w:rFonts w:cs="Arial"/>
        </w:rPr>
        <w:t>G</w:t>
      </w:r>
      <w:r w:rsidRPr="00E00D3D">
        <w:rPr>
          <w:rFonts w:cs="Arial"/>
        </w:rPr>
        <w:t>eschiktheidseisen nader toegelicht.</w:t>
      </w:r>
    </w:p>
    <w:p w14:paraId="4DC2A8AA" w14:textId="77777777" w:rsidR="00652B13" w:rsidRPr="00E00D3D" w:rsidRDefault="00652B13" w:rsidP="00545738">
      <w:pPr>
        <w:rPr>
          <w:rFonts w:cs="Arial"/>
        </w:rPr>
      </w:pPr>
      <w:bookmarkStart w:id="63" w:name="_Toc367111391"/>
    </w:p>
    <w:p w14:paraId="3FCD5634" w14:textId="77777777" w:rsidR="00652B13" w:rsidRPr="00BC540C" w:rsidRDefault="00652B13" w:rsidP="00545738">
      <w:pPr>
        <w:pStyle w:val="Kop30"/>
      </w:pPr>
      <w:bookmarkStart w:id="64" w:name="_Toc158799398"/>
      <w:r>
        <w:t>Inschrijving</w:t>
      </w:r>
      <w:r w:rsidRPr="00BC540C">
        <w:t xml:space="preserve"> </w:t>
      </w:r>
      <w:bookmarkEnd w:id="63"/>
      <w:r w:rsidRPr="00BC540C">
        <w:t>in een handelsregister</w:t>
      </w:r>
      <w:bookmarkEnd w:id="64"/>
    </w:p>
    <w:p w14:paraId="4370D791" w14:textId="77777777" w:rsidR="00652B13" w:rsidRPr="00E00D3D" w:rsidRDefault="00652B13" w:rsidP="00545738">
      <w:pPr>
        <w:rPr>
          <w:rFonts w:cs="Arial"/>
        </w:rPr>
      </w:pPr>
      <w:r>
        <w:rPr>
          <w:rFonts w:cs="Arial"/>
        </w:rPr>
        <w:t>Inschrijver</w:t>
      </w:r>
      <w:r w:rsidRPr="00E00D3D">
        <w:rPr>
          <w:rFonts w:cs="Arial"/>
        </w:rPr>
        <w:t xml:space="preserve"> is ingeschreven in een handelsregister dat wordt bijgehouden in de lidstaat waar de ondernemer is gevestigd, als beschreven in bijlage XI bij Richtlijn 2014/24/EU; ondernemers uit bepaalde lidstaten moeten wellicht voldoen aan andere eisen uit die bijlage.</w:t>
      </w:r>
    </w:p>
    <w:p w14:paraId="5B0AA4E0" w14:textId="77777777" w:rsidR="00652B13" w:rsidRPr="00E00D3D" w:rsidRDefault="00652B13" w:rsidP="00545738">
      <w:pPr>
        <w:rPr>
          <w:rFonts w:cs="Arial"/>
        </w:rPr>
      </w:pPr>
    </w:p>
    <w:p w14:paraId="4263FEFD" w14:textId="77777777" w:rsidR="00652B13" w:rsidRPr="00E00D3D" w:rsidRDefault="00652B13" w:rsidP="00545738">
      <w:pPr>
        <w:rPr>
          <w:rFonts w:cs="Arial"/>
        </w:rPr>
      </w:pPr>
      <w:r w:rsidRPr="00E00D3D">
        <w:rPr>
          <w:rFonts w:cs="Arial"/>
        </w:rPr>
        <w:t>Naast het gestelde in het UEA moet het uittreksel voldoen aan de volgende vereisten:</w:t>
      </w:r>
    </w:p>
    <w:p w14:paraId="113A130B" w14:textId="77777777" w:rsidR="00652B13" w:rsidRPr="00E00D3D" w:rsidRDefault="00652B13" w:rsidP="00545738">
      <w:pPr>
        <w:numPr>
          <w:ilvl w:val="0"/>
          <w:numId w:val="18"/>
        </w:numPr>
        <w:ind w:left="426" w:hanging="426"/>
        <w:contextualSpacing/>
        <w:rPr>
          <w:rFonts w:cs="Arial"/>
        </w:rPr>
      </w:pPr>
      <w:r w:rsidRPr="00E00D3D">
        <w:rPr>
          <w:rFonts w:cs="Arial"/>
        </w:rPr>
        <w:t xml:space="preserve">Actueel en niet ouder dan zes maanden, te rekenen vanaf de uiterste datum van indiening van de </w:t>
      </w:r>
      <w:r>
        <w:rPr>
          <w:rFonts w:cs="Arial"/>
        </w:rPr>
        <w:t>Inschrijving</w:t>
      </w:r>
      <w:r w:rsidRPr="00E00D3D">
        <w:rPr>
          <w:rFonts w:cs="Arial"/>
        </w:rPr>
        <w:t>.</w:t>
      </w:r>
    </w:p>
    <w:p w14:paraId="7BF94C62" w14:textId="77777777" w:rsidR="00652B13" w:rsidRPr="00E00D3D" w:rsidRDefault="00652B13" w:rsidP="00545738">
      <w:pPr>
        <w:numPr>
          <w:ilvl w:val="0"/>
          <w:numId w:val="18"/>
        </w:numPr>
        <w:ind w:left="426" w:hanging="426"/>
        <w:contextualSpacing/>
        <w:rPr>
          <w:rFonts w:cs="Arial"/>
        </w:rPr>
      </w:pPr>
      <w:r w:rsidRPr="00E00D3D">
        <w:rPr>
          <w:rFonts w:cs="Arial"/>
        </w:rPr>
        <w:t xml:space="preserve">Op basis van het uittreksel moet de rechtsgeldige vertegenwoordigingsbevoegdheid van de indiener ondubbelzinnig blijken. Indien dit niet mogelijk is kan, aanvullend, een afschrift van een toereikende, ondertekende volmacht worden bijgevoegd. Ook de bevoegdheid van de volmachtgever moet uit het uittreksel van </w:t>
      </w:r>
      <w:r>
        <w:rPr>
          <w:rFonts w:cs="Arial"/>
        </w:rPr>
        <w:t>Inschrijving</w:t>
      </w:r>
      <w:r w:rsidRPr="00E00D3D">
        <w:rPr>
          <w:rFonts w:cs="Arial"/>
        </w:rPr>
        <w:t xml:space="preserve"> blijken.</w:t>
      </w:r>
    </w:p>
    <w:p w14:paraId="25F43F11" w14:textId="77777777" w:rsidR="00652B13" w:rsidRPr="00E00D3D" w:rsidRDefault="00652B13" w:rsidP="00545738">
      <w:pPr>
        <w:numPr>
          <w:ilvl w:val="0"/>
          <w:numId w:val="18"/>
        </w:numPr>
        <w:ind w:left="426" w:hanging="426"/>
        <w:contextualSpacing/>
        <w:rPr>
          <w:rFonts w:cs="Arial"/>
        </w:rPr>
      </w:pPr>
      <w:r w:rsidRPr="00E00D3D">
        <w:rPr>
          <w:rFonts w:cs="Arial"/>
        </w:rPr>
        <w:t xml:space="preserve">Om de vertegenwoordigingsbevoegdheid te verifiëren dient de </w:t>
      </w:r>
      <w:r>
        <w:rPr>
          <w:rFonts w:cs="Arial"/>
        </w:rPr>
        <w:t>Inschrijver</w:t>
      </w:r>
      <w:r w:rsidRPr="00E00D3D">
        <w:rPr>
          <w:rFonts w:cs="Arial"/>
        </w:rPr>
        <w:t xml:space="preserve"> een geldig en gewaarmerkt uittreksel</w:t>
      </w:r>
      <w:r w:rsidRPr="00E00D3D">
        <w:rPr>
          <w:rFonts w:cs="Arial"/>
          <w:vertAlign w:val="superscript"/>
        </w:rPr>
        <w:footnoteReference w:id="2"/>
      </w:r>
      <w:r w:rsidRPr="00E00D3D">
        <w:rPr>
          <w:rFonts w:cs="Arial"/>
        </w:rPr>
        <w:t xml:space="preserve"> van </w:t>
      </w:r>
      <w:r>
        <w:rPr>
          <w:rFonts w:cs="Arial"/>
        </w:rPr>
        <w:t>Inschrijving</w:t>
      </w:r>
      <w:r w:rsidRPr="00E00D3D">
        <w:rPr>
          <w:rFonts w:cs="Arial"/>
        </w:rPr>
        <w:t xml:space="preserve"> in een handelsregister in te dienen. Met ‘gewaarmerkt’ is bedoeld dat het uittreksel voorzien is van een ondertekening door het desbetreffende handelsregister.</w:t>
      </w:r>
    </w:p>
    <w:p w14:paraId="26244592" w14:textId="77777777" w:rsidR="00652B13" w:rsidRPr="00E00D3D" w:rsidRDefault="00652B13" w:rsidP="00545738">
      <w:pPr>
        <w:rPr>
          <w:rFonts w:cs="Arial"/>
        </w:rPr>
      </w:pPr>
    </w:p>
    <w:p w14:paraId="588DB613" w14:textId="77777777" w:rsidR="00652B13" w:rsidRDefault="00652B13" w:rsidP="00545738">
      <w:pPr>
        <w:rPr>
          <w:rFonts w:cs="Arial"/>
        </w:rPr>
      </w:pPr>
      <w:r w:rsidRPr="625EF657">
        <w:rPr>
          <w:rFonts w:cs="Arial"/>
        </w:rPr>
        <w:t xml:space="preserve">Het uittreksel Inschrijving in een handelsregister moet </w:t>
      </w:r>
      <w:r w:rsidRPr="625EF657">
        <w:rPr>
          <w:rFonts w:cs="Arial"/>
          <w:b/>
          <w:bCs/>
          <w:u w:val="single"/>
        </w:rPr>
        <w:t>bij indiening van de Inschrijving</w:t>
      </w:r>
      <w:r w:rsidRPr="625EF657">
        <w:rPr>
          <w:rFonts w:cs="Arial"/>
        </w:rPr>
        <w:t xml:space="preserve"> worden ingediend.</w:t>
      </w:r>
    </w:p>
    <w:p w14:paraId="4F8ECE0B" w14:textId="77777777" w:rsidR="00652B13" w:rsidRDefault="00652B13" w:rsidP="00545738">
      <w:pPr>
        <w:tabs>
          <w:tab w:val="num" w:pos="360"/>
        </w:tabs>
        <w:rPr>
          <w:rFonts w:cs="Arial"/>
        </w:rPr>
      </w:pPr>
    </w:p>
    <w:p w14:paraId="34835F5A" w14:textId="77777777" w:rsidR="00652B13" w:rsidRDefault="00652B13" w:rsidP="00545738">
      <w:pPr>
        <w:pStyle w:val="Kop30"/>
      </w:pPr>
      <w:bookmarkStart w:id="65" w:name="_Toc458499295"/>
      <w:bookmarkStart w:id="66" w:name="_Toc465858314"/>
      <w:bookmarkStart w:id="67" w:name="_Toc75945546"/>
      <w:bookmarkStart w:id="68" w:name="_Toc158799399"/>
      <w:r>
        <w:t xml:space="preserve">A. </w:t>
      </w:r>
      <w:bookmarkEnd w:id="65"/>
      <w:bookmarkEnd w:id="66"/>
      <w:bookmarkEnd w:id="67"/>
      <w:r>
        <w:t>Financiële en economische draagkracht</w:t>
      </w:r>
      <w:bookmarkEnd w:id="68"/>
    </w:p>
    <w:p w14:paraId="2EEDD3FE" w14:textId="77777777" w:rsidR="00652B13" w:rsidRDefault="00652B13" w:rsidP="00545738">
      <w:pPr>
        <w:rPr>
          <w:rFonts w:cs="Arial"/>
        </w:rPr>
      </w:pPr>
      <w:r w:rsidRPr="00E00D3D">
        <w:rPr>
          <w:rFonts w:cs="Arial"/>
        </w:rPr>
        <w:t xml:space="preserve">Eisen voor financiële </w:t>
      </w:r>
      <w:r>
        <w:rPr>
          <w:rFonts w:cs="Arial"/>
        </w:rPr>
        <w:t xml:space="preserve">en </w:t>
      </w:r>
      <w:r w:rsidRPr="00E00D3D">
        <w:rPr>
          <w:rFonts w:cs="Arial"/>
        </w:rPr>
        <w:t xml:space="preserve">economische draagkracht hebben een ruime betekenis. Zij dienen ertoe om te kunnen inschatten of gedurende de contractperiode onvoorziene problemen kunnen ontstaan die de continuïteit van de bedrijfsvoering van </w:t>
      </w:r>
      <w:r>
        <w:rPr>
          <w:rFonts w:cs="Arial"/>
        </w:rPr>
        <w:t>Inschrijver</w:t>
      </w:r>
      <w:r w:rsidRPr="00E00D3D">
        <w:rPr>
          <w:rFonts w:cs="Arial"/>
        </w:rPr>
        <w:t xml:space="preserve"> in gevaar brengen en het risico inhoudt dat hij niet meer in staat is de overeengekomen verplichting(en) verbonden aan (de uitvoering van) de opdracht na te komen. De aanbestedende dienst formuleert een aantal nadere </w:t>
      </w:r>
      <w:r>
        <w:rPr>
          <w:rFonts w:cs="Arial"/>
        </w:rPr>
        <w:t>G</w:t>
      </w:r>
      <w:r w:rsidRPr="00E00D3D">
        <w:rPr>
          <w:rFonts w:cs="Arial"/>
        </w:rPr>
        <w:t xml:space="preserve">eschiktheidseisen met betrekking tot financiële </w:t>
      </w:r>
      <w:r>
        <w:rPr>
          <w:rFonts w:cs="Arial"/>
        </w:rPr>
        <w:t xml:space="preserve">en </w:t>
      </w:r>
      <w:r w:rsidRPr="00E00D3D">
        <w:rPr>
          <w:rFonts w:cs="Arial"/>
        </w:rPr>
        <w:t>economische draagkracht.</w:t>
      </w:r>
    </w:p>
    <w:p w14:paraId="4236F957" w14:textId="77777777" w:rsidR="00DE769B" w:rsidRDefault="00DE769B" w:rsidP="00545738">
      <w:pPr>
        <w:rPr>
          <w:rFonts w:cs="Arial"/>
        </w:rPr>
      </w:pPr>
    </w:p>
    <w:p w14:paraId="09390981" w14:textId="77777777" w:rsidR="004C4CF4" w:rsidRPr="00E00D3D" w:rsidRDefault="004C4CF4" w:rsidP="00545738">
      <w:pPr>
        <w:rPr>
          <w:rFonts w:cs="Arial"/>
        </w:rPr>
      </w:pPr>
    </w:p>
    <w:p w14:paraId="74EA7802" w14:textId="77777777" w:rsidR="00652B13" w:rsidRDefault="00652B13" w:rsidP="00545738">
      <w:pPr>
        <w:pStyle w:val="Kop30"/>
      </w:pPr>
      <w:bookmarkStart w:id="69" w:name="_Toc80953626"/>
      <w:bookmarkStart w:id="70" w:name="_Toc158799400"/>
      <w:r>
        <w:lastRenderedPageBreak/>
        <w:t>Financiële en economische draagkracht</w:t>
      </w:r>
      <w:bookmarkEnd w:id="69"/>
      <w:bookmarkEnd w:id="70"/>
    </w:p>
    <w:p w14:paraId="56A15458" w14:textId="77777777" w:rsidR="00652B13" w:rsidRPr="007E42F4" w:rsidRDefault="00652B13" w:rsidP="00545738">
      <w:r w:rsidRPr="007E42F4">
        <w:t>Om deze Opdracht uit te voeren dient uw organisatie te beschikken over voldoende financiële en economische draagkracht.</w:t>
      </w:r>
    </w:p>
    <w:p w14:paraId="062DA51D" w14:textId="77777777" w:rsidR="00652B13" w:rsidRPr="00606CDB" w:rsidRDefault="00652B13" w:rsidP="00545738"/>
    <w:p w14:paraId="202407A7" w14:textId="77777777" w:rsidR="00652B13" w:rsidRPr="00062263" w:rsidRDefault="00652B13" w:rsidP="00545738">
      <w:pPr>
        <w:pStyle w:val="Default"/>
        <w:spacing w:line="280" w:lineRule="atLeast"/>
        <w:rPr>
          <w:rFonts w:ascii="Arial" w:hAnsi="Arial" w:cs="Arial"/>
          <w:sz w:val="20"/>
          <w:szCs w:val="20"/>
          <w:lang w:val="nl-NL"/>
        </w:rPr>
      </w:pPr>
      <w:bookmarkStart w:id="71" w:name="_Toc472323601"/>
      <w:r w:rsidRPr="00062263">
        <w:rPr>
          <w:rFonts w:ascii="Arial" w:hAnsi="Arial" w:cs="Arial"/>
          <w:sz w:val="20"/>
          <w:szCs w:val="20"/>
          <w:lang w:val="nl-NL"/>
        </w:rPr>
        <w:t xml:space="preserve">Door het ondertekenen van het ‘Uniform Europees Aanbestedingsdocument’ verklaart </w:t>
      </w:r>
      <w:r>
        <w:rPr>
          <w:rFonts w:ascii="Arial" w:hAnsi="Arial" w:cs="Arial"/>
          <w:sz w:val="20"/>
          <w:szCs w:val="20"/>
          <w:lang w:val="nl-NL"/>
        </w:rPr>
        <w:t>Inschrijver</w:t>
      </w:r>
      <w:r w:rsidRPr="00062263">
        <w:rPr>
          <w:rFonts w:ascii="Arial" w:hAnsi="Arial" w:cs="Arial"/>
          <w:sz w:val="20"/>
          <w:szCs w:val="20"/>
          <w:lang w:val="nl-NL"/>
        </w:rPr>
        <w:t xml:space="preserve">: </w:t>
      </w:r>
    </w:p>
    <w:p w14:paraId="21465B66" w14:textId="77777777" w:rsidR="00652B13" w:rsidRPr="00D724B1" w:rsidRDefault="00652B13" w:rsidP="00545738">
      <w:pPr>
        <w:pStyle w:val="Default"/>
        <w:spacing w:line="280" w:lineRule="atLeast"/>
        <w:rPr>
          <w:rFonts w:ascii="Arial" w:hAnsi="Arial" w:cs="Arial"/>
          <w:sz w:val="20"/>
          <w:szCs w:val="20"/>
          <w:lang w:val="nl-NL"/>
        </w:rPr>
      </w:pPr>
      <w:r w:rsidRPr="00062263">
        <w:rPr>
          <w:rFonts w:ascii="Arial" w:hAnsi="Arial" w:cs="Arial"/>
          <w:sz w:val="20"/>
          <w:szCs w:val="20"/>
          <w:lang w:val="nl-NL"/>
        </w:rPr>
        <w:t xml:space="preserve">dat hij adequaat verzekerd is voor de uitvoering van de Opdracht en dat hij zich, indien de </w:t>
      </w:r>
      <w:r>
        <w:rPr>
          <w:rFonts w:ascii="Arial" w:hAnsi="Arial" w:cs="Arial"/>
          <w:sz w:val="20"/>
          <w:szCs w:val="20"/>
          <w:lang w:val="nl-NL"/>
        </w:rPr>
        <w:t>O</w:t>
      </w:r>
      <w:r w:rsidRPr="00062263">
        <w:rPr>
          <w:rFonts w:ascii="Arial" w:hAnsi="Arial" w:cs="Arial"/>
          <w:sz w:val="20"/>
          <w:szCs w:val="20"/>
          <w:lang w:val="nl-NL"/>
        </w:rPr>
        <w:t xml:space="preserve">vereenkomst met hem wordt gesloten, gedurende de duur van de uitvoering van de Opdracht adequaat verzekerd houdt. </w:t>
      </w:r>
      <w:r w:rsidRPr="00D724B1">
        <w:rPr>
          <w:rFonts w:ascii="Arial" w:hAnsi="Arial" w:cs="Arial"/>
          <w:sz w:val="20"/>
          <w:szCs w:val="20"/>
          <w:lang w:val="nl-NL"/>
        </w:rPr>
        <w:t xml:space="preserve">Bij wijziging in de omstandigheden van verzekering moet de </w:t>
      </w:r>
      <w:r>
        <w:rPr>
          <w:rFonts w:ascii="Arial" w:hAnsi="Arial" w:cs="Arial"/>
          <w:sz w:val="20"/>
          <w:szCs w:val="20"/>
          <w:lang w:val="nl-NL"/>
        </w:rPr>
        <w:t>Inschrijver</w:t>
      </w:r>
      <w:r w:rsidRPr="00D724B1">
        <w:rPr>
          <w:rFonts w:ascii="Arial" w:hAnsi="Arial" w:cs="Arial"/>
          <w:sz w:val="20"/>
          <w:szCs w:val="20"/>
          <w:lang w:val="nl-NL"/>
        </w:rPr>
        <w:t xml:space="preserve"> de aanbestedende dienst hiervan op de hoogte te stellen</w:t>
      </w:r>
      <w:r>
        <w:rPr>
          <w:rFonts w:ascii="Arial" w:hAnsi="Arial" w:cs="Arial"/>
          <w:sz w:val="20"/>
          <w:szCs w:val="20"/>
          <w:lang w:val="nl-NL"/>
        </w:rPr>
        <w:t>.</w:t>
      </w:r>
    </w:p>
    <w:p w14:paraId="232D27B5" w14:textId="77777777" w:rsidR="00652B13" w:rsidRPr="002D0BD7" w:rsidRDefault="00652B13" w:rsidP="00545738">
      <w:pPr>
        <w:pStyle w:val="Default"/>
        <w:numPr>
          <w:ilvl w:val="0"/>
          <w:numId w:val="12"/>
        </w:numPr>
        <w:spacing w:line="280" w:lineRule="atLeast"/>
        <w:rPr>
          <w:rFonts w:ascii="Arial" w:hAnsi="Arial" w:cs="Arial"/>
          <w:sz w:val="20"/>
          <w:szCs w:val="20"/>
          <w:lang w:val="nl-NL"/>
        </w:rPr>
      </w:pPr>
      <w:r w:rsidRPr="002D0BD7">
        <w:rPr>
          <w:rFonts w:ascii="Arial" w:hAnsi="Arial" w:cs="Arial"/>
          <w:sz w:val="20"/>
          <w:szCs w:val="20"/>
          <w:lang w:val="nl-NL"/>
        </w:rPr>
        <w:t>Inschrijver beschikt over een adequate bedrijfsaansprakelijkheidsverzekering. Hierbij beschouwt de Aanbestedende dienst een aansprakelijkheidsverzekering, welke minimaal een totale verzekerde som van € 2.500.000, - per jaar en een verzekerde som van € 1.250.000, - per gebeurtenis afdekt, als adequaat.</w:t>
      </w:r>
    </w:p>
    <w:bookmarkEnd w:id="71"/>
    <w:p w14:paraId="6F99898B" w14:textId="77777777" w:rsidR="00652B13" w:rsidRPr="002D0BD7" w:rsidRDefault="00652B13" w:rsidP="00545738">
      <w:pPr>
        <w:pStyle w:val="Default"/>
        <w:spacing w:line="280" w:lineRule="atLeast"/>
        <w:rPr>
          <w:rFonts w:ascii="Arial" w:hAnsi="Arial" w:cs="Arial"/>
          <w:sz w:val="20"/>
          <w:szCs w:val="20"/>
          <w:lang w:val="nl-NL"/>
        </w:rPr>
      </w:pPr>
    </w:p>
    <w:p w14:paraId="703E817E" w14:textId="77777777" w:rsidR="00652B13" w:rsidRPr="002D0BD7" w:rsidRDefault="00652B13" w:rsidP="00545738">
      <w:pPr>
        <w:rPr>
          <w:rFonts w:cs="Arial"/>
          <w:i/>
          <w:iCs/>
        </w:rPr>
      </w:pPr>
      <w:r w:rsidRPr="002D0BD7">
        <w:rPr>
          <w:rFonts w:cs="Arial"/>
          <w:b/>
          <w:bCs/>
        </w:rPr>
        <w:t>Bewijsstuk:</w:t>
      </w:r>
      <w:r w:rsidRPr="002D0BD7">
        <w:rPr>
          <w:rFonts w:cs="Arial"/>
          <w:b/>
          <w:bCs/>
          <w:i/>
          <w:iCs/>
        </w:rPr>
        <w:t xml:space="preserve"> </w:t>
      </w:r>
      <w:r w:rsidRPr="002D0BD7">
        <w:rPr>
          <w:rFonts w:cs="Arial"/>
          <w:i/>
          <w:iCs/>
          <w:u w:val="single"/>
        </w:rPr>
        <w:t xml:space="preserve">Verzekeringsbewijs </w:t>
      </w:r>
      <w:r w:rsidRPr="002D0BD7">
        <w:rPr>
          <w:rFonts w:cs="Arial"/>
          <w:i/>
          <w:iCs/>
        </w:rPr>
        <w:t>(geldt alleen voor de ‘voorlopig gegunde Inschrijver(s)’)</w:t>
      </w:r>
    </w:p>
    <w:p w14:paraId="28FAC379" w14:textId="77777777" w:rsidR="00652B13" w:rsidRDefault="00652B13" w:rsidP="00545738">
      <w:pPr>
        <w:rPr>
          <w:rFonts w:cs="Arial"/>
        </w:rPr>
      </w:pPr>
      <w:r w:rsidRPr="002D0BD7">
        <w:rPr>
          <w:rFonts w:cs="Arial"/>
        </w:rPr>
        <w:t xml:space="preserve">De Inschrijver dient </w:t>
      </w:r>
      <w:r w:rsidRPr="002D0BD7">
        <w:rPr>
          <w:rFonts w:cs="Arial"/>
          <w:b/>
          <w:bCs/>
          <w:u w:val="single"/>
        </w:rPr>
        <w:t>na voorlopige gunning</w:t>
      </w:r>
      <w:r w:rsidRPr="002D0BD7">
        <w:rPr>
          <w:rFonts w:cs="Arial"/>
        </w:rPr>
        <w:t xml:space="preserve"> een kopie van de polis of de verklaring van de verzekeringsmaatschappij als bewijsstuk in te dienen. Het niet (tijdig) kunnen verstrekken van dit bewijsstuk leidt tot onvoorwaardelijke uitsluiting.</w:t>
      </w:r>
      <w:r w:rsidRPr="640D9994">
        <w:rPr>
          <w:rFonts w:cs="Arial"/>
        </w:rPr>
        <w:t xml:space="preserve"> </w:t>
      </w:r>
    </w:p>
    <w:p w14:paraId="58BCC279" w14:textId="77777777" w:rsidR="00652B13" w:rsidRPr="00E00D3D" w:rsidRDefault="00652B13" w:rsidP="00545738">
      <w:pPr>
        <w:rPr>
          <w:rFonts w:cs="Arial"/>
        </w:rPr>
      </w:pPr>
    </w:p>
    <w:p w14:paraId="5C7D7C8A" w14:textId="1F4B7256" w:rsidR="00652B13" w:rsidRPr="007E42F4" w:rsidRDefault="00652B13" w:rsidP="00545738">
      <w:pPr>
        <w:pStyle w:val="Kop30"/>
      </w:pPr>
      <w:bookmarkStart w:id="72" w:name="_Toc80953627"/>
      <w:bookmarkStart w:id="73" w:name="_Toc158799401"/>
      <w:bookmarkStart w:id="74" w:name="_Hlk85456350"/>
      <w:r>
        <w:t>Technische en beroepsbekwaamheid</w:t>
      </w:r>
      <w:bookmarkEnd w:id="72"/>
      <w:bookmarkEnd w:id="73"/>
    </w:p>
    <w:bookmarkEnd w:id="74"/>
    <w:p w14:paraId="551F9924" w14:textId="77777777" w:rsidR="00652B13" w:rsidRDefault="00652B13" w:rsidP="00545738">
      <w:pPr>
        <w:rPr>
          <w:rFonts w:cs="Arial"/>
        </w:rPr>
      </w:pPr>
      <w:r w:rsidRPr="00E00D3D">
        <w:rPr>
          <w:rFonts w:cs="Arial"/>
        </w:rPr>
        <w:t xml:space="preserve">De technische en beroepsbekwaamheidseisen hebben te maken met de mate waarin van de </w:t>
      </w:r>
      <w:r>
        <w:rPr>
          <w:rFonts w:cs="Arial"/>
        </w:rPr>
        <w:t>Inschrijver</w:t>
      </w:r>
      <w:r w:rsidRPr="00E00D3D">
        <w:rPr>
          <w:rFonts w:cs="Arial"/>
        </w:rPr>
        <w:t xml:space="preserve"> verwacht mag worden dat hij in staat is de feitelijke werkzaamheden naar behoren te verrichten. Onderstaande </w:t>
      </w:r>
      <w:r>
        <w:rPr>
          <w:rFonts w:cs="Arial"/>
        </w:rPr>
        <w:t>G</w:t>
      </w:r>
      <w:r w:rsidRPr="00E00D3D">
        <w:rPr>
          <w:rFonts w:cs="Arial"/>
        </w:rPr>
        <w:t xml:space="preserve">eschiktheidseisen sluiten aan bij de kerncompetenties die voor het uitvoeren opdrachten van essentieel belang zijn. Aan de hand van bewijsstukken (beschrijvingen, certificaten e.d.) moet de aanbestedende dienst kunnen beoordelen of de </w:t>
      </w:r>
      <w:r>
        <w:rPr>
          <w:rFonts w:cs="Arial"/>
        </w:rPr>
        <w:t>Inschrijver</w:t>
      </w:r>
      <w:r w:rsidRPr="00E00D3D">
        <w:rPr>
          <w:rFonts w:cs="Arial"/>
        </w:rPr>
        <w:t xml:space="preserve"> over voldoende ervaring en bekwaamheden beschikt en voldoende geëquipeerd is om opdrachten uit te voeren. De aanbestedende dienst formuleert een aantal nadere </w:t>
      </w:r>
      <w:r>
        <w:rPr>
          <w:rFonts w:cs="Arial"/>
        </w:rPr>
        <w:t>G</w:t>
      </w:r>
      <w:r w:rsidRPr="00E00D3D">
        <w:rPr>
          <w:rFonts w:cs="Arial"/>
        </w:rPr>
        <w:t>eschiktheidseisen met betrekking tot technische en beroepsbekwaamheid.</w:t>
      </w:r>
    </w:p>
    <w:p w14:paraId="3842E035" w14:textId="77777777" w:rsidR="00652B13" w:rsidRDefault="00652B13" w:rsidP="00545738">
      <w:pPr>
        <w:rPr>
          <w:rFonts w:cs="Arial"/>
        </w:rPr>
      </w:pPr>
    </w:p>
    <w:p w14:paraId="78A01AD5" w14:textId="31E0E15B" w:rsidR="00652B13" w:rsidRDefault="00DE769B" w:rsidP="00545738">
      <w:pPr>
        <w:pStyle w:val="Opsomming"/>
        <w:numPr>
          <w:ilvl w:val="0"/>
          <w:numId w:val="0"/>
        </w:numPr>
        <w:ind w:left="284" w:hanging="284"/>
        <w:rPr>
          <w:b/>
        </w:rPr>
      </w:pPr>
      <w:r>
        <w:rPr>
          <w:b/>
        </w:rPr>
        <w:t>Kerncompetenties</w:t>
      </w:r>
    </w:p>
    <w:p w14:paraId="709F5884" w14:textId="77777777" w:rsidR="00652B13" w:rsidRPr="00606CDB" w:rsidRDefault="00652B13" w:rsidP="00545738">
      <w:pPr>
        <w:rPr>
          <w:color w:val="000000" w:themeColor="text1"/>
        </w:rPr>
      </w:pPr>
      <w:r>
        <w:t>De aanbestedende dienst</w:t>
      </w:r>
      <w:r w:rsidRPr="00606CDB">
        <w:t xml:space="preserve"> beoordeelt de technische bekwaamheid aan de hand van referenties van eerdere opdrachten</w:t>
      </w:r>
      <w:r w:rsidRPr="00606CDB">
        <w:rPr>
          <w:color w:val="000000" w:themeColor="text1"/>
        </w:rPr>
        <w:t xml:space="preserve">. </w:t>
      </w:r>
      <w:r>
        <w:rPr>
          <w:color w:val="000000" w:themeColor="text1"/>
        </w:rPr>
        <w:t>Inschrijver</w:t>
      </w:r>
      <w:r w:rsidRPr="00606CDB">
        <w:rPr>
          <w:color w:val="000000" w:themeColor="text1"/>
        </w:rPr>
        <w:t xml:space="preserve"> dient bij </w:t>
      </w:r>
      <w:r>
        <w:rPr>
          <w:color w:val="000000" w:themeColor="text1"/>
        </w:rPr>
        <w:t>Inschrijving</w:t>
      </w:r>
      <w:r w:rsidRPr="00606CDB">
        <w:rPr>
          <w:color w:val="000000" w:themeColor="text1"/>
        </w:rPr>
        <w:t xml:space="preserve"> de referenties te voegen die voldoen aan de hieronder genoemde kenmerken.</w:t>
      </w:r>
    </w:p>
    <w:p w14:paraId="2C13B6F1" w14:textId="77777777" w:rsidR="00652B13" w:rsidRPr="00606CDB" w:rsidRDefault="00652B13" w:rsidP="00545738"/>
    <w:p w14:paraId="0B5E001D" w14:textId="77777777" w:rsidR="00652B13" w:rsidRPr="003776EF" w:rsidRDefault="00652B13" w:rsidP="00545738">
      <w:pPr>
        <w:numPr>
          <w:ilvl w:val="0"/>
          <w:numId w:val="7"/>
        </w:numPr>
      </w:pPr>
      <w:r w:rsidRPr="00606CDB">
        <w:t xml:space="preserve">De referentie betreft opdrachten die in de afgelopen </w:t>
      </w:r>
      <w:r w:rsidRPr="00415BE6">
        <w:t>vijf [5] jaren</w:t>
      </w:r>
      <w:r w:rsidRPr="00606CDB">
        <w:t xml:space="preserve"> </w:t>
      </w:r>
      <w:r w:rsidRPr="003776EF">
        <w:t xml:space="preserve">tot en met de datum van </w:t>
      </w:r>
      <w:r>
        <w:t>Inschrijving</w:t>
      </w:r>
      <w:r w:rsidRPr="003776EF">
        <w:t xml:space="preserve"> zijn uitgevoerd.</w:t>
      </w:r>
    </w:p>
    <w:p w14:paraId="303713BB" w14:textId="77777777" w:rsidR="00652B13" w:rsidRPr="00606CDB" w:rsidRDefault="00652B13" w:rsidP="00545738">
      <w:pPr>
        <w:numPr>
          <w:ilvl w:val="0"/>
          <w:numId w:val="7"/>
        </w:numPr>
      </w:pPr>
      <w:r w:rsidRPr="00606CDB">
        <w:t>Het betreft opdrachten op het gebied van</w:t>
      </w:r>
      <w:r>
        <w:t xml:space="preserve"> schilderwerkzaamheden</w:t>
      </w:r>
      <w:r w:rsidRPr="00606CDB">
        <w:t xml:space="preserve"> en bijbehorende dienstverlening.</w:t>
      </w:r>
    </w:p>
    <w:p w14:paraId="4BFCB371" w14:textId="77777777" w:rsidR="00652B13" w:rsidRPr="00B445FA" w:rsidRDefault="00652B13" w:rsidP="00545738">
      <w:pPr>
        <w:numPr>
          <w:ilvl w:val="0"/>
          <w:numId w:val="7"/>
        </w:numPr>
      </w:pPr>
      <w:r w:rsidRPr="00B445FA">
        <w:t>De volgende kerncompetenties moeten terugkomen in de referenties:</w:t>
      </w:r>
    </w:p>
    <w:p w14:paraId="387CCCF8" w14:textId="77777777" w:rsidR="00652B13" w:rsidRPr="00B445FA" w:rsidRDefault="00652B13" w:rsidP="00545738">
      <w:pPr>
        <w:numPr>
          <w:ilvl w:val="0"/>
          <w:numId w:val="9"/>
        </w:numPr>
      </w:pPr>
      <w:r w:rsidRPr="00B445FA">
        <w:t xml:space="preserve">Kerncompetentie </w:t>
      </w:r>
      <w:proofErr w:type="gramStart"/>
      <w:r w:rsidRPr="00B445FA">
        <w:t>1:  Heeft</w:t>
      </w:r>
      <w:proofErr w:type="gramEnd"/>
      <w:r w:rsidRPr="00B445FA">
        <w:t xml:space="preserve"> ervaring met het uitvoeren van preventief en correctief onderhoud van schilderwerkzaamheden, Waarbij minimaal 60% van de werkzaamheden daadwerkelijk onderhoudsschilderwerkzaamheden zijn.</w:t>
      </w:r>
    </w:p>
    <w:p w14:paraId="26D0148C" w14:textId="77777777" w:rsidR="00652B13" w:rsidRPr="00B445FA" w:rsidRDefault="00652B13" w:rsidP="00545738">
      <w:pPr>
        <w:numPr>
          <w:ilvl w:val="0"/>
          <w:numId w:val="9"/>
        </w:numPr>
      </w:pPr>
      <w:r w:rsidRPr="00B445FA">
        <w:t>Kerncompetentie 2: Heeft ervaring met het uitvoeren van schilderwerkzaamheden en onderhoud binnen monumentale panden.</w:t>
      </w:r>
    </w:p>
    <w:p w14:paraId="17B0F928" w14:textId="77777777" w:rsidR="00652B13" w:rsidRPr="00B445FA" w:rsidRDefault="00652B13" w:rsidP="00545738">
      <w:pPr>
        <w:numPr>
          <w:ilvl w:val="0"/>
          <w:numId w:val="9"/>
        </w:numPr>
      </w:pPr>
      <w:r w:rsidRPr="00B445FA">
        <w:lastRenderedPageBreak/>
        <w:t xml:space="preserve">Kerncompetentie </w:t>
      </w:r>
      <w:proofErr w:type="gramStart"/>
      <w:r w:rsidRPr="00B445FA">
        <w:t>3:  Heeft</w:t>
      </w:r>
      <w:proofErr w:type="gramEnd"/>
      <w:r w:rsidRPr="00B445FA">
        <w:t xml:space="preserve"> ervaring met het leveren van schilderwerkzaamheden en diensten bij scholengemeenschappen en/of zorginstellingen.</w:t>
      </w:r>
    </w:p>
    <w:p w14:paraId="7B533324" w14:textId="77777777" w:rsidR="00652B13" w:rsidRPr="00606CDB" w:rsidRDefault="00652B13" w:rsidP="00545738"/>
    <w:p w14:paraId="41DDF473" w14:textId="77777777" w:rsidR="00652B13" w:rsidRPr="00606CDB" w:rsidRDefault="00652B13" w:rsidP="00545738">
      <w:pPr>
        <w:numPr>
          <w:ilvl w:val="0"/>
          <w:numId w:val="7"/>
        </w:numPr>
      </w:pPr>
      <w:r w:rsidRPr="00606CDB">
        <w:t xml:space="preserve">Per kerncompetentie dient </w:t>
      </w:r>
      <w:r>
        <w:t xml:space="preserve">maximaal </w:t>
      </w:r>
      <w:r w:rsidRPr="00606CDB">
        <w:rPr>
          <w:rFonts w:cs="Arial"/>
        </w:rPr>
        <w:t>éé</w:t>
      </w:r>
      <w:r w:rsidRPr="00606CDB">
        <w:t>n referentie aangeleverd te worden.</w:t>
      </w:r>
    </w:p>
    <w:p w14:paraId="7AF7A9BA" w14:textId="77777777" w:rsidR="00652B13" w:rsidRPr="00606CDB" w:rsidRDefault="00652B13" w:rsidP="00545738">
      <w:pPr>
        <w:numPr>
          <w:ilvl w:val="0"/>
          <w:numId w:val="7"/>
        </w:numPr>
      </w:pPr>
      <w:r w:rsidRPr="00606CDB">
        <w:rPr>
          <w:rFonts w:cs="Arial"/>
        </w:rPr>
        <w:t>Het is echter ook mogelijk dat éé</w:t>
      </w:r>
      <w:r w:rsidRPr="00606CDB">
        <w:t xml:space="preserve">n referentie meerdere kerncompetenties in zich heeft. Het is dus niet noodzakelijk om evenveel referenties als kerncompetenties aan te leveren. Voorbeeld: als </w:t>
      </w:r>
      <w:r>
        <w:t>de aanbestedende dienst</w:t>
      </w:r>
      <w:r w:rsidRPr="00606CDB">
        <w:t xml:space="preserve"> vier kerncompetenties benoemt voldoet uw organisatie aan de eis als u twee referenties aanlevert die beide twee kerncompetenties laten zien.</w:t>
      </w:r>
    </w:p>
    <w:p w14:paraId="0A374F7E" w14:textId="77777777" w:rsidR="00652B13" w:rsidRPr="00606CDB" w:rsidRDefault="00652B13" w:rsidP="00545738">
      <w:pPr>
        <w:numPr>
          <w:ilvl w:val="0"/>
          <w:numId w:val="7"/>
        </w:numPr>
      </w:pPr>
      <w:r w:rsidRPr="00606CDB">
        <w:t>Voor het indienen van de referentie maakt u gebruik van het referentieformulier. Hierbij geldt dat per referentieformulier</w:t>
      </w:r>
      <w:r>
        <w:t xml:space="preserve"> maximaal</w:t>
      </w:r>
      <w:r w:rsidRPr="00606CDB">
        <w:t xml:space="preserve"> </w:t>
      </w:r>
      <w:r w:rsidRPr="00606CDB">
        <w:rPr>
          <w:rFonts w:cs="Arial"/>
        </w:rPr>
        <w:t>éé</w:t>
      </w:r>
      <w:r w:rsidRPr="00606CDB">
        <w:t xml:space="preserve">n referent gebruikt mag worden. </w:t>
      </w:r>
    </w:p>
    <w:p w14:paraId="06F13F43" w14:textId="77777777" w:rsidR="00652B13" w:rsidRPr="003776EF" w:rsidRDefault="00652B13" w:rsidP="00545738">
      <w:pPr>
        <w:numPr>
          <w:ilvl w:val="0"/>
          <w:numId w:val="7"/>
        </w:numPr>
        <w:spacing w:line="283" w:lineRule="atLeast"/>
        <w:rPr>
          <w:rFonts w:cs="Arial"/>
          <w:color w:val="000000" w:themeColor="text1"/>
          <w:szCs w:val="20"/>
        </w:rPr>
      </w:pPr>
      <w:r w:rsidRPr="00606CDB">
        <w:rPr>
          <w:rFonts w:cs="Arial"/>
          <w:color w:val="000000" w:themeColor="text1"/>
          <w:szCs w:val="20"/>
        </w:rPr>
        <w:t xml:space="preserve">Als </w:t>
      </w:r>
      <w:r>
        <w:rPr>
          <w:rFonts w:cs="Arial"/>
          <w:color w:val="000000" w:themeColor="text1"/>
          <w:szCs w:val="20"/>
        </w:rPr>
        <w:t>de aanbestedende dienst</w:t>
      </w:r>
      <w:r w:rsidRPr="00606CDB">
        <w:rPr>
          <w:rFonts w:cs="Arial"/>
          <w:color w:val="000000" w:themeColor="text1"/>
          <w:szCs w:val="20"/>
        </w:rPr>
        <w:t xml:space="preserve"> daarom verzoekt</w:t>
      </w:r>
      <w:r>
        <w:rPr>
          <w:rFonts w:cs="Arial"/>
          <w:color w:val="000000" w:themeColor="text1"/>
          <w:szCs w:val="20"/>
        </w:rPr>
        <w:t>,</w:t>
      </w:r>
      <w:r w:rsidRPr="003776EF">
        <w:rPr>
          <w:rFonts w:cs="Arial"/>
          <w:color w:val="000000" w:themeColor="text1"/>
          <w:szCs w:val="20"/>
        </w:rPr>
        <w:t xml:space="preserve"> dient u een </w:t>
      </w:r>
      <w:r>
        <w:rPr>
          <w:rFonts w:cs="Arial"/>
          <w:color w:val="000000" w:themeColor="text1"/>
          <w:szCs w:val="20"/>
        </w:rPr>
        <w:t xml:space="preserve">rechtsgeldig ondertekende </w:t>
      </w:r>
      <w:r w:rsidRPr="003776EF">
        <w:rPr>
          <w:rFonts w:cs="Arial"/>
          <w:color w:val="000000" w:themeColor="text1"/>
          <w:szCs w:val="20"/>
        </w:rPr>
        <w:t>tevredenheidsverklaring van de opdrachtgever van het referentieproject te kunnen overleggen.</w:t>
      </w:r>
    </w:p>
    <w:p w14:paraId="7014A070" w14:textId="77777777" w:rsidR="00652B13" w:rsidRPr="00606CDB" w:rsidRDefault="00652B13" w:rsidP="00545738">
      <w:pPr>
        <w:numPr>
          <w:ilvl w:val="0"/>
          <w:numId w:val="7"/>
        </w:numPr>
        <w:spacing w:line="283" w:lineRule="atLeast"/>
        <w:rPr>
          <w:rFonts w:cs="Arial"/>
          <w:color w:val="000000" w:themeColor="text1"/>
          <w:szCs w:val="20"/>
        </w:rPr>
      </w:pPr>
      <w:r w:rsidRPr="00606CDB">
        <w:rPr>
          <w:rFonts w:cs="Arial"/>
          <w:color w:val="000000" w:themeColor="text1"/>
          <w:szCs w:val="20"/>
        </w:rPr>
        <w:t>De referentie mag niet afkomstig zijn van een moeder- of zustermaatschappij van uw organisatie.</w:t>
      </w:r>
    </w:p>
    <w:p w14:paraId="625BE43E" w14:textId="77777777" w:rsidR="00652B13" w:rsidRPr="00606CDB" w:rsidRDefault="00652B13" w:rsidP="00545738">
      <w:pPr>
        <w:numPr>
          <w:ilvl w:val="0"/>
          <w:numId w:val="7"/>
        </w:numPr>
      </w:pPr>
      <w:r>
        <w:t>De aanbestedende dienst</w:t>
      </w:r>
      <w:r w:rsidRPr="00606CDB">
        <w:t xml:space="preserve"> behoudt zich het recht voor de aangeleverde informatie te verifiëren met de referent zoals genoemd op het referentieformulier.</w:t>
      </w:r>
    </w:p>
    <w:p w14:paraId="7A500C97" w14:textId="77777777" w:rsidR="00652B13" w:rsidRDefault="00652B13" w:rsidP="00545738"/>
    <w:p w14:paraId="6BFFF689" w14:textId="57E102CB" w:rsidR="00652B13" w:rsidRPr="00E00D3D" w:rsidRDefault="00652B13" w:rsidP="00545738">
      <w:pPr>
        <w:rPr>
          <w:rFonts w:cs="Arial"/>
          <w:lang w:eastAsia="zh-CN"/>
        </w:rPr>
      </w:pPr>
      <w:r w:rsidRPr="00E00D3D">
        <w:rPr>
          <w:rFonts w:cs="Arial"/>
          <w:lang w:eastAsia="zh-CN"/>
        </w:rPr>
        <w:t>Het invulformulier ‘Referentieprojecten’</w:t>
      </w:r>
      <w:r w:rsidRPr="00E00D3D">
        <w:rPr>
          <w:rFonts w:cs="Arial"/>
          <w:i/>
        </w:rPr>
        <w:t xml:space="preserve"> </w:t>
      </w:r>
      <w:r w:rsidR="008535A6">
        <w:rPr>
          <w:rFonts w:cs="Arial"/>
          <w:i/>
        </w:rPr>
        <w:t xml:space="preserve">zie bijlage 3 </w:t>
      </w:r>
      <w:r w:rsidRPr="00E00D3D">
        <w:rPr>
          <w:rFonts w:cs="Arial"/>
          <w:lang w:eastAsia="zh-CN"/>
        </w:rPr>
        <w:t xml:space="preserve">moet </w:t>
      </w:r>
      <w:r w:rsidRPr="00E00D3D">
        <w:rPr>
          <w:rFonts w:cs="Arial"/>
          <w:b/>
          <w:u w:val="single"/>
          <w:lang w:eastAsia="zh-CN"/>
        </w:rPr>
        <w:t xml:space="preserve">bij indiening van de </w:t>
      </w:r>
      <w:r>
        <w:rPr>
          <w:rFonts w:cs="Arial"/>
          <w:b/>
          <w:u w:val="single"/>
          <w:lang w:eastAsia="zh-CN"/>
        </w:rPr>
        <w:t>Inschrijving</w:t>
      </w:r>
      <w:r w:rsidRPr="00E00D3D">
        <w:rPr>
          <w:rFonts w:cs="Arial"/>
          <w:lang w:eastAsia="zh-CN"/>
        </w:rPr>
        <w:t xml:space="preserve"> worden ingediend.</w:t>
      </w:r>
    </w:p>
    <w:p w14:paraId="3FF021BB" w14:textId="77777777" w:rsidR="00652B13" w:rsidRDefault="00652B13" w:rsidP="00545738">
      <w:pPr>
        <w:rPr>
          <w:rFonts w:eastAsiaTheme="minorHAnsi" w:cs="Arial"/>
          <w:color w:val="000000"/>
          <w:szCs w:val="20"/>
          <w:lang w:eastAsia="en-US"/>
        </w:rPr>
      </w:pPr>
    </w:p>
    <w:p w14:paraId="40E63CB3" w14:textId="4747CE8E" w:rsidR="00652B13" w:rsidRDefault="00D9657E" w:rsidP="00545738">
      <w:pPr>
        <w:pStyle w:val="Kop20"/>
        <w:rPr>
          <w:lang w:eastAsia="en-US"/>
        </w:rPr>
      </w:pPr>
      <w:bookmarkStart w:id="75" w:name="_Toc158799402"/>
      <w:r w:rsidRPr="00D9657E">
        <w:rPr>
          <w:lang w:eastAsia="en-US"/>
        </w:rPr>
        <w:t>Deelname in samenwerking met andere ondernemingen</w:t>
      </w:r>
      <w:bookmarkEnd w:id="75"/>
    </w:p>
    <w:p w14:paraId="54120288" w14:textId="05E28EBE" w:rsidR="00652B13" w:rsidRDefault="00D9657E" w:rsidP="00545738">
      <w:pPr>
        <w:pStyle w:val="Kop30"/>
        <w:rPr>
          <w:lang w:eastAsia="en-US"/>
        </w:rPr>
      </w:pPr>
      <w:bookmarkStart w:id="76" w:name="_Toc158799403"/>
      <w:r w:rsidRPr="00D9657E">
        <w:rPr>
          <w:lang w:eastAsia="en-US"/>
        </w:rPr>
        <w:t>Combinatie</w:t>
      </w:r>
      <w:bookmarkEnd w:id="76"/>
    </w:p>
    <w:p w14:paraId="7A92AAE5" w14:textId="77777777"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 xml:space="preserve">Indien u als combinatie inschrijft, dient u de vraag in deel II onderdeel A van het UEA (Neemt de Ondernemer samen met anderen deel aan de aanbestedingsprocedure?) met “Ja” te beantwoorden en dient ieder lid van de combinatie afzonderlijk een UEA in te vullen en te ondertekenen. De </w:t>
      </w:r>
      <w:proofErr w:type="spellStart"/>
      <w:r w:rsidRPr="00D9657E">
        <w:rPr>
          <w:rFonts w:eastAsiaTheme="minorHAnsi" w:cs="Arial"/>
          <w:color w:val="000000"/>
          <w:szCs w:val="20"/>
          <w:lang w:eastAsia="en-US"/>
        </w:rPr>
        <w:t>UEA’s</w:t>
      </w:r>
      <w:proofErr w:type="spellEnd"/>
      <w:r w:rsidRPr="00D9657E">
        <w:rPr>
          <w:rFonts w:eastAsiaTheme="minorHAnsi" w:cs="Arial"/>
          <w:color w:val="000000"/>
          <w:szCs w:val="20"/>
          <w:lang w:eastAsia="en-US"/>
        </w:rPr>
        <w:t xml:space="preserve"> van alle combinanten moeten bij de Inschrijving worden ingediend.</w:t>
      </w:r>
    </w:p>
    <w:p w14:paraId="4E9213A2" w14:textId="77777777" w:rsidR="00D9657E" w:rsidRDefault="00D9657E" w:rsidP="00545738">
      <w:pPr>
        <w:rPr>
          <w:rFonts w:eastAsiaTheme="minorHAnsi" w:cs="Arial"/>
          <w:color w:val="000000"/>
          <w:szCs w:val="20"/>
          <w:lang w:eastAsia="en-US"/>
        </w:rPr>
      </w:pPr>
    </w:p>
    <w:p w14:paraId="67B31A36" w14:textId="764EF821" w:rsidR="00D9657E" w:rsidRPr="00D9657E" w:rsidRDefault="00D9657E" w:rsidP="00545738">
      <w:pPr>
        <w:rPr>
          <w:rFonts w:eastAsiaTheme="minorHAnsi" w:cs="Arial"/>
          <w:i/>
          <w:iCs/>
          <w:color w:val="000000"/>
          <w:szCs w:val="20"/>
          <w:lang w:eastAsia="en-US"/>
        </w:rPr>
      </w:pPr>
      <w:r w:rsidRPr="00D9657E">
        <w:rPr>
          <w:rFonts w:eastAsiaTheme="minorHAnsi" w:cs="Arial"/>
          <w:i/>
          <w:iCs/>
          <w:color w:val="000000"/>
          <w:szCs w:val="20"/>
          <w:lang w:eastAsia="en-US"/>
        </w:rPr>
        <w:t>Rolverdeling combinanten</w:t>
      </w:r>
    </w:p>
    <w:p w14:paraId="5D016FBE" w14:textId="77777777"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In het UEA moet worden aangegeven welke partij en contactpersoon het aanspreekpunt is tijdens deze procedure en gedurende de contractperiode en wat de rol van de Ondernemer is binnen de combinatie. Die rolverdeling moet tijdens de uitvoering van de Overeenkomst daadwerkelijk worden gehanteerd. De contactpersoon die aanspreekpunt is dient volledige</w:t>
      </w:r>
    </w:p>
    <w:p w14:paraId="1B28BBF8" w14:textId="77777777"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beslissingsbevoegdheid te hebben en de combinatie rechtsgeldig te kunnen vertegenwoordigen. De Aanbestedende dienst kan indien hij dat wenst de daartoe strekkende volmacht(-en) opvragen.</w:t>
      </w:r>
    </w:p>
    <w:p w14:paraId="04BFDACF" w14:textId="77777777"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Het is toegestaan dat de referenties van de verschillende partijen van een combinatie bij elkaar worden opgeteld.</w:t>
      </w:r>
    </w:p>
    <w:p w14:paraId="2E3EB871" w14:textId="77777777" w:rsidR="00D9657E" w:rsidRDefault="00D9657E" w:rsidP="00545738">
      <w:pPr>
        <w:rPr>
          <w:rFonts w:eastAsiaTheme="minorHAnsi" w:cs="Arial"/>
          <w:color w:val="000000"/>
          <w:szCs w:val="20"/>
          <w:lang w:eastAsia="en-US"/>
        </w:rPr>
      </w:pPr>
    </w:p>
    <w:p w14:paraId="4F39F623" w14:textId="614F25F2" w:rsidR="00D9657E" w:rsidRPr="00D9657E" w:rsidRDefault="00D9657E" w:rsidP="00545738">
      <w:pPr>
        <w:rPr>
          <w:rFonts w:eastAsiaTheme="minorHAnsi" w:cs="Arial"/>
          <w:i/>
          <w:iCs/>
          <w:color w:val="000000"/>
          <w:szCs w:val="20"/>
          <w:lang w:eastAsia="en-US"/>
        </w:rPr>
      </w:pPr>
      <w:r w:rsidRPr="00D9657E">
        <w:rPr>
          <w:rFonts w:eastAsiaTheme="minorHAnsi" w:cs="Arial"/>
          <w:i/>
          <w:iCs/>
          <w:color w:val="000000"/>
          <w:szCs w:val="20"/>
          <w:lang w:eastAsia="en-US"/>
        </w:rPr>
        <w:t>Eén Inschrijving</w:t>
      </w:r>
    </w:p>
    <w:p w14:paraId="7DA48CBB" w14:textId="77777777"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Een onderneming kan slechts éénmaal (zelfstandig of in combinatie, of als derde/onderaannemer) een Inschrijving indienen. Indien een onderneming meerdere malen een Inschrijving indient, worden alle Inschrijvingen van deze onderneming (of van de combinatie waarvan deze onderneming onderdeel is) uitgesloten.</w:t>
      </w:r>
    </w:p>
    <w:p w14:paraId="534E4CB0" w14:textId="77777777" w:rsidR="00D9657E" w:rsidRDefault="00D9657E" w:rsidP="00545738">
      <w:pPr>
        <w:rPr>
          <w:rFonts w:eastAsiaTheme="minorHAnsi" w:cs="Arial"/>
          <w:color w:val="000000"/>
          <w:szCs w:val="20"/>
          <w:lang w:eastAsia="en-US"/>
        </w:rPr>
      </w:pPr>
    </w:p>
    <w:p w14:paraId="51271C7B" w14:textId="77777777" w:rsidR="00CB6AA4" w:rsidRDefault="00CB6AA4" w:rsidP="00545738">
      <w:pPr>
        <w:rPr>
          <w:rFonts w:eastAsiaTheme="minorHAnsi" w:cs="Arial"/>
          <w:i/>
          <w:iCs/>
          <w:color w:val="000000"/>
          <w:szCs w:val="20"/>
          <w:lang w:eastAsia="en-US"/>
        </w:rPr>
      </w:pPr>
    </w:p>
    <w:p w14:paraId="192CA0B6" w14:textId="77777777" w:rsidR="00CB6AA4" w:rsidRDefault="00CB6AA4" w:rsidP="00545738">
      <w:pPr>
        <w:rPr>
          <w:rFonts w:eastAsiaTheme="minorHAnsi" w:cs="Arial"/>
          <w:i/>
          <w:iCs/>
          <w:color w:val="000000"/>
          <w:szCs w:val="20"/>
          <w:lang w:eastAsia="en-US"/>
        </w:rPr>
      </w:pPr>
    </w:p>
    <w:p w14:paraId="2CB7D0FB" w14:textId="647C8CA6" w:rsidR="00D9657E" w:rsidRPr="00D9657E" w:rsidRDefault="00D9657E" w:rsidP="00545738">
      <w:pPr>
        <w:rPr>
          <w:rFonts w:eastAsiaTheme="minorHAnsi" w:cs="Arial"/>
          <w:i/>
          <w:iCs/>
          <w:color w:val="000000"/>
          <w:szCs w:val="20"/>
          <w:lang w:eastAsia="en-US"/>
        </w:rPr>
      </w:pPr>
      <w:r w:rsidRPr="00D9657E">
        <w:rPr>
          <w:rFonts w:eastAsiaTheme="minorHAnsi" w:cs="Arial"/>
          <w:i/>
          <w:iCs/>
          <w:color w:val="000000"/>
          <w:szCs w:val="20"/>
          <w:lang w:eastAsia="en-US"/>
        </w:rPr>
        <w:lastRenderedPageBreak/>
        <w:t>Aansprakelijkheid</w:t>
      </w:r>
    </w:p>
    <w:p w14:paraId="3389C4B4" w14:textId="22D8E827" w:rsidR="00652B13" w:rsidRDefault="00D9657E" w:rsidP="00545738">
      <w:pPr>
        <w:rPr>
          <w:rFonts w:eastAsiaTheme="minorHAnsi" w:cs="Arial"/>
          <w:color w:val="000000"/>
          <w:szCs w:val="20"/>
          <w:lang w:eastAsia="en-US"/>
        </w:rPr>
      </w:pPr>
      <w:r w:rsidRPr="00D9657E">
        <w:rPr>
          <w:rFonts w:eastAsiaTheme="minorHAnsi" w:cs="Arial"/>
          <w:color w:val="000000"/>
          <w:szCs w:val="20"/>
          <w:lang w:eastAsia="en-US"/>
        </w:rPr>
        <w:t xml:space="preserve">Alle combinanten zijn gezamenlijk </w:t>
      </w:r>
      <w:proofErr w:type="spellStart"/>
      <w:r w:rsidRPr="00D9657E">
        <w:rPr>
          <w:rFonts w:eastAsiaTheme="minorHAnsi" w:cs="Arial"/>
          <w:color w:val="000000"/>
          <w:szCs w:val="20"/>
          <w:lang w:eastAsia="en-US"/>
        </w:rPr>
        <w:t>èn</w:t>
      </w:r>
      <w:proofErr w:type="spellEnd"/>
      <w:r w:rsidRPr="00D9657E">
        <w:rPr>
          <w:rFonts w:eastAsiaTheme="minorHAnsi" w:cs="Arial"/>
          <w:color w:val="000000"/>
          <w:szCs w:val="20"/>
          <w:lang w:eastAsia="en-US"/>
        </w:rPr>
        <w:t xml:space="preserve"> hoofdelijk aansprakelijk voor een juiste en complete afhandeling van de door hen aanvaarde Opdracht en alle uit de Opdracht voortvloeiende verplichtingen. Het is niet noodzakelijk dat een combinatie als combinatie verzekerd is, op voorwaarde dat de afzonderlijke partijen aan het samenwerkingsverband wel zoals geëist verzekerd zijn.</w:t>
      </w:r>
    </w:p>
    <w:p w14:paraId="35235B92" w14:textId="77777777" w:rsidR="00652B13" w:rsidRDefault="00652B13" w:rsidP="00545738">
      <w:pPr>
        <w:rPr>
          <w:rFonts w:eastAsiaTheme="minorHAnsi" w:cs="Arial"/>
          <w:color w:val="000000"/>
          <w:szCs w:val="20"/>
          <w:lang w:eastAsia="en-US"/>
        </w:rPr>
      </w:pPr>
    </w:p>
    <w:p w14:paraId="36292813" w14:textId="77777777" w:rsidR="00D9657E" w:rsidRPr="00D9657E" w:rsidRDefault="00D9657E" w:rsidP="00545738">
      <w:pPr>
        <w:rPr>
          <w:rFonts w:eastAsiaTheme="minorHAnsi" w:cs="Arial"/>
          <w:i/>
          <w:iCs/>
          <w:color w:val="000000"/>
          <w:szCs w:val="20"/>
          <w:lang w:eastAsia="en-US"/>
        </w:rPr>
      </w:pPr>
      <w:r w:rsidRPr="00D9657E">
        <w:rPr>
          <w:rFonts w:eastAsiaTheme="minorHAnsi" w:cs="Arial"/>
          <w:i/>
          <w:iCs/>
          <w:color w:val="000000"/>
          <w:szCs w:val="20"/>
          <w:lang w:eastAsia="en-US"/>
        </w:rPr>
        <w:t>Ontbinding combinatie</w:t>
      </w:r>
    </w:p>
    <w:p w14:paraId="1B8A9970" w14:textId="63F325D6" w:rsidR="00652B13" w:rsidRDefault="00D9657E" w:rsidP="00545738">
      <w:pPr>
        <w:rPr>
          <w:rFonts w:eastAsiaTheme="minorHAnsi" w:cs="Arial"/>
          <w:color w:val="000000"/>
          <w:szCs w:val="20"/>
          <w:lang w:eastAsia="en-US"/>
        </w:rPr>
      </w:pPr>
      <w:r w:rsidRPr="00D9657E">
        <w:rPr>
          <w:rFonts w:eastAsiaTheme="minorHAnsi" w:cs="Arial"/>
          <w:color w:val="000000"/>
          <w:szCs w:val="20"/>
          <w:lang w:eastAsia="en-US"/>
        </w:rPr>
        <w:t>Het is voor de Aanbestedende dienst belangrijk dat de kwaliteit van het/de geleverde product/dienst gedurende de contractperiode constant blijft. Indien een combinatie wordt ontbonden dient de Opdrachtnemer dit onverwijld aan de Aanbestedende dienst te melden. In beginsel wordt de Overeenkomst dan ontbonden. Partijen gaan wel in gesprek of er redenen zijn om de Overeenkomst voort te zetten. De continuïteit en kwaliteit van de dienstverlening alsmede het voldoen aan de Europese wetgeving zijn hierbij uitgangspunt.</w:t>
      </w:r>
    </w:p>
    <w:p w14:paraId="022BCA61" w14:textId="16504031" w:rsidR="00652B13" w:rsidRDefault="00D9657E" w:rsidP="00545738">
      <w:pPr>
        <w:pStyle w:val="Kop20"/>
        <w:rPr>
          <w:lang w:eastAsia="en-US"/>
        </w:rPr>
      </w:pPr>
      <w:bookmarkStart w:id="77" w:name="_Toc158799404"/>
      <w:proofErr w:type="spellStart"/>
      <w:r w:rsidRPr="00D9657E">
        <w:rPr>
          <w:lang w:eastAsia="en-US"/>
        </w:rPr>
        <w:t>Onderaanneming</w:t>
      </w:r>
      <w:bookmarkEnd w:id="77"/>
      <w:proofErr w:type="spellEnd"/>
    </w:p>
    <w:p w14:paraId="3D308A8F" w14:textId="5FBBA318" w:rsid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 xml:space="preserve">De Aanbestedende dienst staat als </w:t>
      </w:r>
      <w:proofErr w:type="spellStart"/>
      <w:r w:rsidRPr="00D9657E">
        <w:rPr>
          <w:rFonts w:eastAsiaTheme="minorHAnsi" w:cs="Arial"/>
          <w:color w:val="000000"/>
          <w:szCs w:val="20"/>
          <w:lang w:eastAsia="en-US"/>
        </w:rPr>
        <w:t>onderaanneming</w:t>
      </w:r>
      <w:proofErr w:type="spellEnd"/>
      <w:r w:rsidRPr="00D9657E">
        <w:rPr>
          <w:rFonts w:eastAsiaTheme="minorHAnsi" w:cs="Arial"/>
          <w:color w:val="000000"/>
          <w:szCs w:val="20"/>
          <w:lang w:eastAsia="en-US"/>
        </w:rPr>
        <w:t xml:space="preserve"> toe de samenwerking van de Inschrijver met een (of meer) andere(e) bedrijf(bedrijven).</w:t>
      </w:r>
    </w:p>
    <w:p w14:paraId="312D138D" w14:textId="77777777" w:rsidR="00D9657E" w:rsidRDefault="00D9657E" w:rsidP="00545738">
      <w:pPr>
        <w:rPr>
          <w:rFonts w:eastAsiaTheme="minorHAnsi" w:cs="Arial"/>
          <w:color w:val="000000"/>
          <w:szCs w:val="20"/>
          <w:lang w:eastAsia="en-US"/>
        </w:rPr>
      </w:pPr>
    </w:p>
    <w:p w14:paraId="5F738A62" w14:textId="77777777" w:rsidR="00D9657E" w:rsidRPr="00D9657E" w:rsidRDefault="00D9657E" w:rsidP="00545738">
      <w:pPr>
        <w:rPr>
          <w:rFonts w:eastAsiaTheme="minorHAnsi" w:cs="Arial"/>
          <w:i/>
          <w:iCs/>
          <w:color w:val="000000"/>
          <w:szCs w:val="20"/>
          <w:lang w:eastAsia="en-US"/>
        </w:rPr>
      </w:pPr>
      <w:r w:rsidRPr="00D9657E">
        <w:rPr>
          <w:rFonts w:eastAsiaTheme="minorHAnsi" w:cs="Arial"/>
          <w:i/>
          <w:iCs/>
          <w:color w:val="000000"/>
          <w:szCs w:val="20"/>
          <w:lang w:eastAsia="en-US"/>
        </w:rPr>
        <w:t>UEA</w:t>
      </w:r>
    </w:p>
    <w:p w14:paraId="6E90BE65" w14:textId="77777777"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Indien Inschrijver in de uitvoering van de Opdracht gebruik wenst te gaan maken van één of meer onderaannemers (maar waarop de Inschrijver geen beroep doet ter voldoening aan één of meer geschiktheidseisen), dient Inschrijver dit in deel II onderdeel D van het UEA aan te geven. Tevens dient te worden aangegeven welke onderaannemer(s) worden ingezet.</w:t>
      </w:r>
    </w:p>
    <w:p w14:paraId="6770E40D" w14:textId="77777777" w:rsidR="00D9657E" w:rsidRDefault="00D9657E" w:rsidP="00545738">
      <w:pPr>
        <w:rPr>
          <w:rFonts w:eastAsiaTheme="minorHAnsi" w:cs="Arial"/>
          <w:color w:val="000000"/>
          <w:szCs w:val="20"/>
          <w:lang w:eastAsia="en-US"/>
        </w:rPr>
      </w:pPr>
    </w:p>
    <w:p w14:paraId="41E51F01" w14:textId="5FDAC97F" w:rsidR="00D9657E" w:rsidRPr="00D9657E" w:rsidRDefault="00D9657E" w:rsidP="00545738">
      <w:pPr>
        <w:rPr>
          <w:rFonts w:eastAsiaTheme="minorHAnsi" w:cs="Arial"/>
          <w:i/>
          <w:iCs/>
          <w:color w:val="000000"/>
          <w:szCs w:val="20"/>
          <w:lang w:eastAsia="en-US"/>
        </w:rPr>
      </w:pPr>
      <w:r w:rsidRPr="00D9657E">
        <w:rPr>
          <w:rFonts w:eastAsiaTheme="minorHAnsi" w:cs="Arial"/>
          <w:i/>
          <w:iCs/>
          <w:color w:val="000000"/>
          <w:szCs w:val="20"/>
          <w:lang w:eastAsia="en-US"/>
        </w:rPr>
        <w:t xml:space="preserve">Verklaring </w:t>
      </w:r>
      <w:proofErr w:type="spellStart"/>
      <w:r w:rsidRPr="00D9657E">
        <w:rPr>
          <w:rFonts w:eastAsiaTheme="minorHAnsi" w:cs="Arial"/>
          <w:i/>
          <w:iCs/>
          <w:color w:val="000000"/>
          <w:szCs w:val="20"/>
          <w:lang w:eastAsia="en-US"/>
        </w:rPr>
        <w:t>onderaanneming</w:t>
      </w:r>
      <w:proofErr w:type="spellEnd"/>
    </w:p>
    <w:p w14:paraId="0DE33C03" w14:textId="77777777"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 xml:space="preserve">De Inschrijver dient aan te tonen dat hij voor de Opdracht gebruik kan maken van de onderaannemer en diens capaciteit. Inschrijver voegt, hiervoor een ingevuld en ondertekend formulier verklaring </w:t>
      </w:r>
      <w:proofErr w:type="spellStart"/>
      <w:r w:rsidRPr="00D9657E">
        <w:rPr>
          <w:rFonts w:eastAsiaTheme="minorHAnsi" w:cs="Arial"/>
          <w:color w:val="000000"/>
          <w:szCs w:val="20"/>
          <w:lang w:eastAsia="en-US"/>
        </w:rPr>
        <w:t>onderaanneming</w:t>
      </w:r>
      <w:proofErr w:type="spellEnd"/>
      <w:r w:rsidRPr="00D9657E">
        <w:rPr>
          <w:rFonts w:eastAsiaTheme="minorHAnsi" w:cs="Arial"/>
          <w:color w:val="000000"/>
          <w:szCs w:val="20"/>
          <w:lang w:eastAsia="en-US"/>
        </w:rPr>
        <w:t xml:space="preserve"> (Bijlage </w:t>
      </w:r>
      <w:proofErr w:type="spellStart"/>
      <w:r w:rsidRPr="00D9657E">
        <w:rPr>
          <w:rFonts w:eastAsiaTheme="minorHAnsi" w:cs="Arial"/>
          <w:color w:val="000000"/>
          <w:szCs w:val="20"/>
          <w:lang w:eastAsia="en-US"/>
        </w:rPr>
        <w:t>Onderaanneming</w:t>
      </w:r>
      <w:proofErr w:type="spellEnd"/>
      <w:r w:rsidRPr="00D9657E">
        <w:rPr>
          <w:rFonts w:eastAsiaTheme="minorHAnsi" w:cs="Arial"/>
          <w:color w:val="000000"/>
          <w:szCs w:val="20"/>
          <w:lang w:eastAsia="en-US"/>
        </w:rPr>
        <w:t>) toe bij de Inschrijving. De Inschrijver blijft verantwoordelijk voor een juiste en complete afhandeling van de door hem aanvaarde Opdracht en alle uit de Opdracht voortvloeiende verplichtingen en is bij gebreke daarvan volledig aansprakelijk.</w:t>
      </w:r>
    </w:p>
    <w:p w14:paraId="4A346726" w14:textId="77777777" w:rsidR="00D9657E" w:rsidRDefault="00D9657E" w:rsidP="00545738">
      <w:pPr>
        <w:rPr>
          <w:rFonts w:eastAsiaTheme="minorHAnsi" w:cs="Arial"/>
          <w:color w:val="000000"/>
          <w:szCs w:val="20"/>
          <w:lang w:eastAsia="en-US"/>
        </w:rPr>
      </w:pPr>
    </w:p>
    <w:p w14:paraId="6181FFFA" w14:textId="2742D6BA"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 xml:space="preserve">Indien uw bedrijf geen gebruik maakt van een onderaannemer, hoeft u Bijlage </w:t>
      </w:r>
      <w:proofErr w:type="spellStart"/>
      <w:r w:rsidRPr="00D9657E">
        <w:rPr>
          <w:rFonts w:eastAsiaTheme="minorHAnsi" w:cs="Arial"/>
          <w:color w:val="000000"/>
          <w:szCs w:val="20"/>
          <w:lang w:eastAsia="en-US"/>
        </w:rPr>
        <w:t>Onderaanneming</w:t>
      </w:r>
      <w:proofErr w:type="spellEnd"/>
      <w:r w:rsidRPr="00D9657E">
        <w:rPr>
          <w:rFonts w:eastAsiaTheme="minorHAnsi" w:cs="Arial"/>
          <w:color w:val="000000"/>
          <w:szCs w:val="20"/>
          <w:lang w:eastAsia="en-US"/>
        </w:rPr>
        <w:t xml:space="preserve"> niet in te vullen en toe te voegen.</w:t>
      </w:r>
    </w:p>
    <w:p w14:paraId="61E2F339" w14:textId="77777777" w:rsidR="00D9657E" w:rsidRDefault="00D9657E" w:rsidP="00545738">
      <w:pPr>
        <w:rPr>
          <w:rFonts w:eastAsiaTheme="minorHAnsi" w:cs="Arial"/>
          <w:color w:val="000000"/>
          <w:szCs w:val="20"/>
          <w:lang w:eastAsia="en-US"/>
        </w:rPr>
      </w:pPr>
    </w:p>
    <w:p w14:paraId="5345FF33" w14:textId="369088F5" w:rsidR="00D9657E" w:rsidRPr="00D9657E" w:rsidRDefault="00D9657E" w:rsidP="00545738">
      <w:pPr>
        <w:rPr>
          <w:rFonts w:eastAsiaTheme="minorHAnsi" w:cs="Arial"/>
          <w:i/>
          <w:iCs/>
          <w:color w:val="000000"/>
          <w:szCs w:val="20"/>
          <w:lang w:eastAsia="en-US"/>
        </w:rPr>
      </w:pPr>
      <w:r w:rsidRPr="00D9657E">
        <w:rPr>
          <w:rFonts w:eastAsiaTheme="minorHAnsi" w:cs="Arial"/>
          <w:i/>
          <w:iCs/>
          <w:color w:val="000000"/>
          <w:szCs w:val="20"/>
          <w:lang w:eastAsia="en-US"/>
        </w:rPr>
        <w:t>Uitsluitingsgronden en onderaannemers</w:t>
      </w:r>
    </w:p>
    <w:p w14:paraId="3F5C1827" w14:textId="77777777"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De Opdracht wordt uitsluitend gegund aan Inschrijvers die voornemens zijn bij de uitvoering van de Opdracht onderaannemers te betrekken:</w:t>
      </w:r>
    </w:p>
    <w:p w14:paraId="4B1754BA" w14:textId="7FD6110A" w:rsidR="00D9657E" w:rsidRPr="00D9657E" w:rsidRDefault="00D9657E" w:rsidP="00545738">
      <w:pPr>
        <w:pStyle w:val="Lijstalinea"/>
        <w:numPr>
          <w:ilvl w:val="0"/>
          <w:numId w:val="26"/>
        </w:numPr>
        <w:rPr>
          <w:rFonts w:eastAsiaTheme="minorHAnsi" w:cs="Arial"/>
          <w:color w:val="000000"/>
          <w:szCs w:val="20"/>
          <w:lang w:eastAsia="en-US"/>
        </w:rPr>
      </w:pPr>
      <w:r w:rsidRPr="00D9657E">
        <w:rPr>
          <w:rFonts w:eastAsiaTheme="minorHAnsi" w:cs="Arial"/>
          <w:color w:val="000000"/>
          <w:szCs w:val="20"/>
          <w:lang w:eastAsia="en-US"/>
        </w:rPr>
        <w:t>op wie geen grond voor uitsluiting als bedoeld in artikel 2.86 Aanbestedingswet 2012 (verplichte uitsluitingsgronden) van toepassing is;</w:t>
      </w:r>
    </w:p>
    <w:p w14:paraId="10FA9E29" w14:textId="2C7E7B6D" w:rsidR="00D9657E" w:rsidRPr="00D9657E" w:rsidRDefault="00D9657E" w:rsidP="00545738">
      <w:pPr>
        <w:pStyle w:val="Lijstalinea"/>
        <w:numPr>
          <w:ilvl w:val="0"/>
          <w:numId w:val="26"/>
        </w:numPr>
        <w:rPr>
          <w:rFonts w:eastAsiaTheme="minorHAnsi" w:cs="Arial"/>
          <w:color w:val="000000"/>
          <w:szCs w:val="20"/>
          <w:lang w:eastAsia="en-US"/>
        </w:rPr>
      </w:pPr>
      <w:r w:rsidRPr="00D9657E">
        <w:rPr>
          <w:rFonts w:eastAsiaTheme="minorHAnsi" w:cs="Arial"/>
          <w:color w:val="000000"/>
          <w:szCs w:val="20"/>
          <w:lang w:eastAsia="en-US"/>
        </w:rPr>
        <w:t>op wie geen van benoemde facultatieve gronden voor uitsluiting (als bedoeld in artikel 2.87 Aanbestedingswet 2012) van toepassing is.</w:t>
      </w:r>
    </w:p>
    <w:p w14:paraId="63FF14DE" w14:textId="77777777" w:rsidR="00D9657E" w:rsidRDefault="00D9657E" w:rsidP="00545738">
      <w:pPr>
        <w:rPr>
          <w:rFonts w:eastAsiaTheme="minorHAnsi" w:cs="Arial"/>
          <w:color w:val="000000"/>
          <w:szCs w:val="20"/>
          <w:lang w:eastAsia="en-US"/>
        </w:rPr>
      </w:pPr>
    </w:p>
    <w:p w14:paraId="15D7B625" w14:textId="77777777" w:rsidR="00D9657E" w:rsidRDefault="00D9657E" w:rsidP="00545738">
      <w:pPr>
        <w:rPr>
          <w:rFonts w:eastAsiaTheme="minorHAnsi" w:cs="Arial"/>
          <w:color w:val="000000"/>
          <w:szCs w:val="20"/>
          <w:lang w:eastAsia="en-US"/>
        </w:rPr>
      </w:pPr>
    </w:p>
    <w:p w14:paraId="554860AB" w14:textId="5DC226C7" w:rsidR="00D9657E" w:rsidRDefault="00D9657E" w:rsidP="00545738">
      <w:pPr>
        <w:pStyle w:val="Kop20"/>
        <w:rPr>
          <w:lang w:eastAsia="en-US"/>
        </w:rPr>
      </w:pPr>
      <w:bookmarkStart w:id="78" w:name="_Toc158799405"/>
      <w:r w:rsidRPr="00D9657E">
        <w:rPr>
          <w:lang w:eastAsia="en-US"/>
        </w:rPr>
        <w:lastRenderedPageBreak/>
        <w:t>Beroep op derde(n)</w:t>
      </w:r>
      <w:bookmarkEnd w:id="78"/>
    </w:p>
    <w:p w14:paraId="064DA34F" w14:textId="77777777"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Een Inschrijver kan zich, om te voldoen aan de gestelde geschiktheidseisen bij deze aanbestedingsprocedure, ook beroepen op de financiële en economische draagkracht en/of</w:t>
      </w:r>
    </w:p>
    <w:p w14:paraId="6B7ED361" w14:textId="77777777"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technische bekwaamheid en/of beroepsbekwaamheid van derde(n). Een voorwaarde bij het beroep op de derde(n) is dat de Inschrijver kan aantonen dat hij kan beschikken over en gebruik zal maken van de voor die Opdracht noodzakelijke middelen van die ander.</w:t>
      </w:r>
    </w:p>
    <w:p w14:paraId="2D724C82" w14:textId="77777777" w:rsidR="00D9657E" w:rsidRDefault="00D9657E" w:rsidP="00545738">
      <w:pPr>
        <w:rPr>
          <w:rFonts w:eastAsiaTheme="minorHAnsi" w:cs="Arial"/>
          <w:color w:val="000000"/>
          <w:szCs w:val="20"/>
          <w:lang w:eastAsia="en-US"/>
        </w:rPr>
      </w:pPr>
    </w:p>
    <w:p w14:paraId="7B802D97" w14:textId="5BCEF3F8" w:rsidR="00D9657E" w:rsidRPr="00D9657E" w:rsidRDefault="00D9657E" w:rsidP="00545738">
      <w:pPr>
        <w:rPr>
          <w:rFonts w:eastAsiaTheme="minorHAnsi" w:cs="Arial"/>
          <w:i/>
          <w:iCs/>
          <w:color w:val="000000"/>
          <w:szCs w:val="20"/>
          <w:lang w:eastAsia="en-US"/>
        </w:rPr>
      </w:pPr>
      <w:r w:rsidRPr="00D9657E">
        <w:rPr>
          <w:rFonts w:eastAsiaTheme="minorHAnsi" w:cs="Arial"/>
          <w:i/>
          <w:iCs/>
          <w:color w:val="000000"/>
          <w:szCs w:val="20"/>
          <w:lang w:eastAsia="en-US"/>
        </w:rPr>
        <w:t>UEA</w:t>
      </w:r>
    </w:p>
    <w:p w14:paraId="7F61F5B5" w14:textId="77777777"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Indien de Inschrijver gebruik maakt van een derde(n) om te voldoen aan bepaalde geschiktheidseisen, dient hij dit aan te geven in deel II onderdeel C van het UEA. Inschrijver dient bij zijn Inschrijving ook een UEA te verstrekken van de derde(n), ingevuld en ondertekend, door (elke) derde waarop Inschrijver een beroep doet om te voldoen aan een Geschiktheidseis.</w:t>
      </w:r>
    </w:p>
    <w:p w14:paraId="04FB853C" w14:textId="77777777" w:rsidR="00D9657E" w:rsidRDefault="00D9657E" w:rsidP="00545738">
      <w:pPr>
        <w:rPr>
          <w:rFonts w:eastAsiaTheme="minorHAnsi" w:cs="Arial"/>
          <w:color w:val="000000"/>
          <w:szCs w:val="20"/>
          <w:lang w:eastAsia="en-US"/>
        </w:rPr>
      </w:pPr>
    </w:p>
    <w:p w14:paraId="6C1C2AB2" w14:textId="14EDE1C8"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Onder derde(n) wordt in dit verband verstaan: alle (rechts)personen die niet rechtstreeks tot de onderneming van Inschrijver behoren. Hieronder vallen ook gelieerde ondernemingen (dochter-, moeder-, of zustervennootschap). Ook niet rechtstreeks tot de onderneming van Inschrijver behorende technici of technische organen kwalificeren in dit verband als derde(n).</w:t>
      </w:r>
    </w:p>
    <w:p w14:paraId="7F5B4F90" w14:textId="77777777" w:rsidR="00D9657E" w:rsidRDefault="00D9657E" w:rsidP="00545738">
      <w:pPr>
        <w:rPr>
          <w:rFonts w:eastAsiaTheme="minorHAnsi" w:cs="Arial"/>
          <w:color w:val="000000"/>
          <w:szCs w:val="20"/>
          <w:lang w:eastAsia="en-US"/>
        </w:rPr>
      </w:pPr>
    </w:p>
    <w:p w14:paraId="213E467C" w14:textId="4032FE87" w:rsid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Indien de Inschrijver een beroep doet op derde(n) voor de gestelde financiële en economische draagkracht, zijn Inschrijver en de derde(n) op wie hij een beroep doet hoofdelijk aansprakelijk voor de uitvoering van de onderhavige Opdracht.</w:t>
      </w:r>
    </w:p>
    <w:p w14:paraId="6AB7E235" w14:textId="77777777" w:rsidR="00D9657E" w:rsidRDefault="00D9657E" w:rsidP="00545738">
      <w:pPr>
        <w:rPr>
          <w:rFonts w:eastAsiaTheme="minorHAnsi" w:cs="Arial"/>
          <w:color w:val="000000"/>
          <w:szCs w:val="20"/>
          <w:lang w:eastAsia="en-US"/>
        </w:rPr>
      </w:pPr>
    </w:p>
    <w:p w14:paraId="329C7A56" w14:textId="77777777" w:rsidR="00D9657E" w:rsidRPr="00D9657E" w:rsidRDefault="00D9657E" w:rsidP="00545738">
      <w:pPr>
        <w:rPr>
          <w:rFonts w:eastAsiaTheme="minorHAnsi" w:cs="Arial"/>
          <w:i/>
          <w:iCs/>
          <w:color w:val="000000"/>
          <w:szCs w:val="20"/>
          <w:lang w:eastAsia="en-US"/>
        </w:rPr>
      </w:pPr>
      <w:r w:rsidRPr="00D9657E">
        <w:rPr>
          <w:rFonts w:eastAsiaTheme="minorHAnsi" w:cs="Arial"/>
          <w:i/>
          <w:iCs/>
          <w:color w:val="000000"/>
          <w:szCs w:val="20"/>
          <w:lang w:eastAsia="en-US"/>
        </w:rPr>
        <w:t>Uitsluitingsgronden en geschiktheidseisen van derden</w:t>
      </w:r>
    </w:p>
    <w:p w14:paraId="380E13BA" w14:textId="77777777"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De Opdracht wordt uitsluitend gegund aan Inschrijvers die zich bij de uitvoering van de Opdracht voor een of meer geschiktheidseis(en) beroepen op een of meer derde(n):</w:t>
      </w:r>
    </w:p>
    <w:p w14:paraId="0F17A249" w14:textId="5F0AC65C" w:rsidR="00D9657E" w:rsidRPr="00D9657E" w:rsidRDefault="00D9657E" w:rsidP="00545738">
      <w:pPr>
        <w:pStyle w:val="Lijstalinea"/>
        <w:numPr>
          <w:ilvl w:val="0"/>
          <w:numId w:val="27"/>
        </w:numPr>
        <w:rPr>
          <w:rFonts w:eastAsiaTheme="minorHAnsi" w:cs="Arial"/>
          <w:color w:val="000000"/>
          <w:szCs w:val="20"/>
          <w:lang w:eastAsia="en-US"/>
        </w:rPr>
      </w:pPr>
      <w:r w:rsidRPr="00D9657E">
        <w:rPr>
          <w:rFonts w:eastAsiaTheme="minorHAnsi" w:cs="Arial"/>
          <w:color w:val="000000"/>
          <w:szCs w:val="20"/>
          <w:lang w:eastAsia="en-US"/>
        </w:rPr>
        <w:t>op wie geen grond voor uitsluiting als bedoeld in de artikel 2.86 Aanbestedingswet 2012 (verplichte uitsluitingsgronden) van toepassing is;</w:t>
      </w:r>
    </w:p>
    <w:p w14:paraId="18B98A96" w14:textId="37D86F26" w:rsidR="00D9657E" w:rsidRPr="00D9657E" w:rsidRDefault="00D9657E" w:rsidP="00545738">
      <w:pPr>
        <w:pStyle w:val="Lijstalinea"/>
        <w:numPr>
          <w:ilvl w:val="0"/>
          <w:numId w:val="27"/>
        </w:numPr>
        <w:rPr>
          <w:rFonts w:eastAsiaTheme="minorHAnsi" w:cs="Arial"/>
          <w:color w:val="000000"/>
          <w:szCs w:val="20"/>
          <w:lang w:eastAsia="en-US"/>
        </w:rPr>
      </w:pPr>
      <w:r w:rsidRPr="00D9657E">
        <w:rPr>
          <w:rFonts w:eastAsiaTheme="minorHAnsi" w:cs="Arial"/>
          <w:color w:val="000000"/>
          <w:szCs w:val="20"/>
          <w:lang w:eastAsia="en-US"/>
        </w:rPr>
        <w:t>op wie geen van de benoemde facultatieve gronden voor uitsluiting (als bedoeld in artikel 2.87 Aanbestedingswet 2012) van toepassing is.</w:t>
      </w:r>
    </w:p>
    <w:p w14:paraId="21065B96" w14:textId="228C1277" w:rsidR="00D9657E" w:rsidRPr="00D9657E" w:rsidRDefault="00D9657E" w:rsidP="00545738">
      <w:pPr>
        <w:pStyle w:val="Lijstalinea"/>
        <w:numPr>
          <w:ilvl w:val="0"/>
          <w:numId w:val="27"/>
        </w:numPr>
        <w:rPr>
          <w:rFonts w:eastAsiaTheme="minorHAnsi" w:cs="Arial"/>
          <w:color w:val="000000"/>
          <w:szCs w:val="20"/>
          <w:lang w:eastAsia="en-US"/>
        </w:rPr>
      </w:pPr>
      <w:r w:rsidRPr="00D9657E">
        <w:rPr>
          <w:rFonts w:eastAsiaTheme="minorHAnsi" w:cs="Arial"/>
          <w:color w:val="000000"/>
          <w:szCs w:val="20"/>
          <w:lang w:eastAsia="en-US"/>
        </w:rPr>
        <w:t>die voldoet aan de door de Aanbestedende dienst gestelde geschiktheidseisen met betrekking tot financiële en economische draagkracht.</w:t>
      </w:r>
    </w:p>
    <w:p w14:paraId="5697EED0" w14:textId="77777777" w:rsidR="00D9657E" w:rsidRDefault="00D9657E" w:rsidP="00545738">
      <w:pPr>
        <w:rPr>
          <w:rFonts w:eastAsiaTheme="minorHAnsi" w:cs="Arial"/>
          <w:color w:val="000000"/>
          <w:szCs w:val="20"/>
          <w:lang w:eastAsia="en-US"/>
        </w:rPr>
      </w:pPr>
    </w:p>
    <w:p w14:paraId="0BF43AB9" w14:textId="3B08AB14" w:rsidR="00D9657E" w:rsidRPr="00D9657E" w:rsidRDefault="00D9657E" w:rsidP="00545738">
      <w:pPr>
        <w:rPr>
          <w:rFonts w:eastAsiaTheme="minorHAnsi" w:cs="Arial"/>
          <w:i/>
          <w:iCs/>
          <w:color w:val="000000"/>
          <w:szCs w:val="20"/>
          <w:lang w:eastAsia="en-US"/>
        </w:rPr>
      </w:pPr>
      <w:r w:rsidRPr="00D9657E">
        <w:rPr>
          <w:rFonts w:eastAsiaTheme="minorHAnsi" w:cs="Arial"/>
          <w:i/>
          <w:iCs/>
          <w:color w:val="000000"/>
          <w:szCs w:val="20"/>
          <w:lang w:eastAsia="en-US"/>
        </w:rPr>
        <w:t>Vervanging derde(n)</w:t>
      </w:r>
    </w:p>
    <w:p w14:paraId="32A1465E" w14:textId="337D8BA5" w:rsid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Indien op de derde(n) op wie de Inschrijver een beroep doet ten aanzien van een of meer geschiktheidseisen, een uitsluitingsgrond als bedoeld in artikel 2.86 Aanbestedingswet 2012 (verplichte uitsluitingsgronden) van toepassing is vervangt de Inschrijver deze derde(n).</w:t>
      </w:r>
    </w:p>
    <w:p w14:paraId="7E5089C0" w14:textId="77777777" w:rsidR="00D9657E" w:rsidRDefault="00D9657E" w:rsidP="00545738">
      <w:pPr>
        <w:rPr>
          <w:rFonts w:eastAsiaTheme="minorHAnsi" w:cs="Arial"/>
          <w:color w:val="000000"/>
          <w:szCs w:val="20"/>
          <w:lang w:eastAsia="en-US"/>
        </w:rPr>
      </w:pPr>
    </w:p>
    <w:p w14:paraId="07A5F140" w14:textId="79AF94EA" w:rsidR="00D9657E" w:rsidRDefault="00D9657E" w:rsidP="00545738">
      <w:pPr>
        <w:pStyle w:val="Kop20"/>
        <w:rPr>
          <w:lang w:eastAsia="en-US"/>
        </w:rPr>
      </w:pPr>
      <w:bookmarkStart w:id="79" w:name="_Toc158799406"/>
      <w:r w:rsidRPr="00D9657E">
        <w:rPr>
          <w:lang w:eastAsia="en-US"/>
        </w:rPr>
        <w:t>Holding of moedermaatschappij</w:t>
      </w:r>
      <w:bookmarkEnd w:id="79"/>
    </w:p>
    <w:p w14:paraId="5D3EA256" w14:textId="77777777"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Bij de Inschrijving door een dochteronderneming of werkmaatschappij dient een schriftelijke verklaring van de holding of moedermaatschappij (Bijlage Holding), dat de holding of moedermaatschappij zich hoofdelijk aansprakelijk stelt voor de uit rechtshandelingen van de dochteronderneming of werkmaatschappij voortvloeiende schulden (artikel 2:403 BW). Indien wordt ingeschreven door een dochteronderneming of werkmaatschappij vult Inschrijver Bijlage Holding in en voegt deze aan de Inschrijving toe.</w:t>
      </w:r>
    </w:p>
    <w:p w14:paraId="25F1B9F2" w14:textId="77777777" w:rsidR="00D9657E" w:rsidRDefault="00D9657E" w:rsidP="00545738">
      <w:pPr>
        <w:rPr>
          <w:rFonts w:eastAsiaTheme="minorHAnsi" w:cs="Arial"/>
          <w:color w:val="000000"/>
          <w:szCs w:val="20"/>
          <w:lang w:eastAsia="en-US"/>
        </w:rPr>
      </w:pPr>
    </w:p>
    <w:p w14:paraId="46E6B5BA" w14:textId="0E95DAA6"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lastRenderedPageBreak/>
        <w:t>Indien de Inschrijver/dochteronderneming bij de uitvoering van de werkzaamheden geen gebruik van de holding of moedermaatschappij maakt (en dus geen gebruik maakt van artikel 2.403 BW) en zelfstandig voldoet aan alle aan de Inschrijving gestelde Eisen, dient Inschrijver dit eveneens te verklaren door het rechtsgeldig ondertekenen van Bijlage holding en deze toe te voegen aan de Inschrijving.</w:t>
      </w:r>
    </w:p>
    <w:p w14:paraId="0870242F" w14:textId="77777777" w:rsidR="00D9657E" w:rsidRDefault="00D9657E" w:rsidP="00545738">
      <w:pPr>
        <w:rPr>
          <w:rFonts w:eastAsiaTheme="minorHAnsi" w:cs="Arial"/>
          <w:color w:val="000000"/>
          <w:szCs w:val="20"/>
          <w:lang w:eastAsia="en-US"/>
        </w:rPr>
      </w:pPr>
    </w:p>
    <w:p w14:paraId="07789EA0" w14:textId="45772FC3" w:rsid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In beide hierboven beschreven gevallen dient bij de Inschrijving een organogram te worden gevoegd.</w:t>
      </w:r>
    </w:p>
    <w:p w14:paraId="1B759C72" w14:textId="3BA6B19C" w:rsidR="00652B13" w:rsidRDefault="00D9657E" w:rsidP="00545738">
      <w:pPr>
        <w:pStyle w:val="Kop20"/>
        <w:rPr>
          <w:lang w:eastAsia="en-US"/>
        </w:rPr>
      </w:pPr>
      <w:bookmarkStart w:id="80" w:name="_Toc158799407"/>
      <w:r w:rsidRPr="00D9657E">
        <w:rPr>
          <w:lang w:eastAsia="en-US"/>
        </w:rPr>
        <w:t>Verificatie gegevens UEA</w:t>
      </w:r>
      <w:bookmarkEnd w:id="80"/>
    </w:p>
    <w:p w14:paraId="76D52D1C" w14:textId="77777777"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De Aanbestedende dienst kan in het kader van de artikelen 2.101 en 2.102 van de Aanbestedingswet 2012 in ieder geval aan de Inschrijver die voor gunning van de Opdracht in aanmerking komt aan de hand van het ingediende Uniform Europees Aanbestedingsdocument en de opgevraagde bewijsstukken de juistheid nagaan van de verstrekte gegevens en inlichtingen.</w:t>
      </w:r>
    </w:p>
    <w:p w14:paraId="1C3692B5" w14:textId="77777777" w:rsidR="00D9657E" w:rsidRDefault="00D9657E" w:rsidP="00545738">
      <w:pPr>
        <w:rPr>
          <w:rFonts w:eastAsiaTheme="minorHAnsi" w:cs="Arial"/>
          <w:color w:val="000000"/>
          <w:szCs w:val="20"/>
          <w:lang w:eastAsia="en-US"/>
        </w:rPr>
      </w:pPr>
    </w:p>
    <w:p w14:paraId="6B3084DA" w14:textId="3889DED6" w:rsidR="00D9657E" w:rsidRP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Ter uitvoering van het integriteitsbeleid kan de Inschrijver, die voor gunning van de Opdracht in aanmerking komt, op zijn integriteit worden gescreend. De uitkomst van de screening kan ertoe leiden dat een Inschrijver wordt uitgesloten op basis van de verplichte en/of facultatieve uitsluitingsgronden of dat extra bewakingsmaatregelen in de Overeenkomst worden opgenomen.</w:t>
      </w:r>
    </w:p>
    <w:p w14:paraId="5CB88FED" w14:textId="113E6165" w:rsidR="00D9657E" w:rsidRDefault="00D9657E" w:rsidP="00545738">
      <w:pPr>
        <w:rPr>
          <w:rFonts w:eastAsiaTheme="minorHAnsi" w:cs="Arial"/>
          <w:color w:val="000000"/>
          <w:szCs w:val="20"/>
          <w:lang w:eastAsia="en-US"/>
        </w:rPr>
      </w:pPr>
      <w:r w:rsidRPr="00D9657E">
        <w:rPr>
          <w:rFonts w:eastAsiaTheme="minorHAnsi" w:cs="Arial"/>
          <w:color w:val="000000"/>
          <w:szCs w:val="20"/>
          <w:lang w:eastAsia="en-US"/>
        </w:rPr>
        <w:t>Door het indienen van een Inschrijving stemt de Inschrijver in met het uitvoeren van de screening</w:t>
      </w:r>
      <w:r w:rsidR="007C1AF6">
        <w:rPr>
          <w:rFonts w:eastAsiaTheme="minorHAnsi" w:cs="Arial"/>
          <w:color w:val="000000"/>
          <w:szCs w:val="20"/>
          <w:lang w:eastAsia="en-US"/>
        </w:rPr>
        <w:t>.</w:t>
      </w:r>
      <w:r w:rsidRPr="00D9657E">
        <w:rPr>
          <w:rFonts w:eastAsiaTheme="minorHAnsi" w:cs="Arial"/>
          <w:color w:val="000000"/>
          <w:szCs w:val="20"/>
          <w:lang w:eastAsia="en-US"/>
        </w:rPr>
        <w:t xml:space="preserve"> </w:t>
      </w:r>
    </w:p>
    <w:p w14:paraId="7600BAE0" w14:textId="77777777" w:rsidR="00652B13" w:rsidRDefault="00652B13" w:rsidP="00545738">
      <w:pPr>
        <w:rPr>
          <w:rFonts w:eastAsiaTheme="minorHAnsi" w:cs="Arial"/>
          <w:color w:val="000000"/>
          <w:szCs w:val="20"/>
          <w:lang w:eastAsia="en-US"/>
        </w:rPr>
      </w:pPr>
    </w:p>
    <w:p w14:paraId="1BE0BF7F" w14:textId="77777777" w:rsidR="00C66842" w:rsidRPr="00E00D3D" w:rsidRDefault="00C66842" w:rsidP="00545738">
      <w:pPr>
        <w:pStyle w:val="Kop20"/>
      </w:pPr>
      <w:bookmarkStart w:id="81" w:name="_Toc75945523"/>
      <w:bookmarkStart w:id="82" w:name="_Toc158799408"/>
      <w:r>
        <w:t>Randvoorwaarden</w:t>
      </w:r>
      <w:bookmarkEnd w:id="81"/>
      <w:bookmarkEnd w:id="82"/>
    </w:p>
    <w:p w14:paraId="007295D8" w14:textId="77777777" w:rsidR="00C66842" w:rsidRDefault="00C66842" w:rsidP="00545738">
      <w:pPr>
        <w:rPr>
          <w:rFonts w:cs="Arial"/>
        </w:rPr>
      </w:pPr>
    </w:p>
    <w:p w14:paraId="46EB3498" w14:textId="77777777" w:rsidR="00C66842" w:rsidRPr="00E00D3D" w:rsidRDefault="00C66842" w:rsidP="00545738">
      <w:pPr>
        <w:pStyle w:val="Kop30"/>
        <w:keepLines w:val="0"/>
        <w:spacing w:before="0" w:line="240" w:lineRule="auto"/>
        <w:ind w:left="709" w:hanging="720"/>
        <w:rPr>
          <w:i/>
          <w:iCs/>
        </w:rPr>
      </w:pPr>
      <w:bookmarkStart w:id="83" w:name="_Toc75945524"/>
      <w:bookmarkStart w:id="84" w:name="_Toc158799409"/>
      <w:bookmarkStart w:id="85" w:name="_Toc331680097"/>
      <w:r>
        <w:t>Eenmaal inschrijven</w:t>
      </w:r>
      <w:bookmarkEnd w:id="83"/>
      <w:bookmarkEnd w:id="84"/>
    </w:p>
    <w:bookmarkEnd w:id="85"/>
    <w:p w14:paraId="484D7CBE" w14:textId="77777777" w:rsidR="00C66842" w:rsidRPr="00E00D3D" w:rsidRDefault="00C66842" w:rsidP="00545738">
      <w:pPr>
        <w:rPr>
          <w:rFonts w:cs="Arial"/>
        </w:rPr>
      </w:pPr>
      <w:r w:rsidRPr="00E00D3D">
        <w:rPr>
          <w:rFonts w:cs="Arial"/>
        </w:rPr>
        <w:t xml:space="preserve">Een </w:t>
      </w:r>
      <w:r>
        <w:rPr>
          <w:rFonts w:cs="Arial"/>
        </w:rPr>
        <w:t>Inschrijver</w:t>
      </w:r>
      <w:r w:rsidRPr="00E00D3D">
        <w:rPr>
          <w:rFonts w:cs="Arial"/>
        </w:rPr>
        <w:t xml:space="preserve"> mag zich slechts eenmaal voor de onderhavige aanbesteding inschrijven, hetzij individueel, hetzij als lid van een samenwerkingsverband of in </w:t>
      </w:r>
      <w:proofErr w:type="spellStart"/>
      <w:r w:rsidRPr="00E00D3D">
        <w:rPr>
          <w:rFonts w:cs="Arial"/>
        </w:rPr>
        <w:t>onderaanneming</w:t>
      </w:r>
      <w:proofErr w:type="spellEnd"/>
      <w:r w:rsidRPr="00E00D3D">
        <w:rPr>
          <w:rFonts w:cs="Arial"/>
        </w:rPr>
        <w:t>.</w:t>
      </w:r>
    </w:p>
    <w:p w14:paraId="5FB75BF0" w14:textId="77777777" w:rsidR="00C66842" w:rsidRPr="00E00D3D" w:rsidRDefault="00C66842" w:rsidP="00545738">
      <w:pPr>
        <w:ind w:left="-11"/>
        <w:rPr>
          <w:rFonts w:cs="Arial"/>
        </w:rPr>
      </w:pPr>
    </w:p>
    <w:p w14:paraId="184EFB01" w14:textId="77777777" w:rsidR="00C66842" w:rsidRPr="00E00D3D" w:rsidRDefault="00C66842" w:rsidP="00545738">
      <w:pPr>
        <w:ind w:left="-11"/>
        <w:rPr>
          <w:rFonts w:cs="Arial"/>
        </w:rPr>
      </w:pPr>
      <w:r w:rsidRPr="00E00D3D">
        <w:rPr>
          <w:rFonts w:cs="Arial"/>
        </w:rPr>
        <w:t xml:space="preserve">In geval een </w:t>
      </w:r>
      <w:r>
        <w:rPr>
          <w:rFonts w:cs="Arial"/>
        </w:rPr>
        <w:t>Inschrijving</w:t>
      </w:r>
      <w:r w:rsidRPr="00E00D3D">
        <w:rPr>
          <w:rFonts w:cs="Arial"/>
        </w:rPr>
        <w:t xml:space="preserve"> wordt ingediend als samenwerkingsverband of combinatie gelden de volgende additionele bepalingen:</w:t>
      </w:r>
    </w:p>
    <w:p w14:paraId="29000FA9" w14:textId="77777777" w:rsidR="00C66842" w:rsidRPr="00E00D3D" w:rsidRDefault="00C66842" w:rsidP="00545738">
      <w:pPr>
        <w:numPr>
          <w:ilvl w:val="0"/>
          <w:numId w:val="11"/>
        </w:numPr>
        <w:rPr>
          <w:rFonts w:cs="Arial"/>
        </w:rPr>
      </w:pPr>
      <w:r w:rsidRPr="00E00D3D">
        <w:rPr>
          <w:rFonts w:cs="Arial"/>
        </w:rPr>
        <w:t xml:space="preserve">Het samenwerkingsverband als geheel moet voldoen aan alle </w:t>
      </w:r>
      <w:r>
        <w:rPr>
          <w:rFonts w:cs="Arial"/>
        </w:rPr>
        <w:t>G</w:t>
      </w:r>
      <w:r w:rsidRPr="00E00D3D">
        <w:rPr>
          <w:rFonts w:cs="Arial"/>
        </w:rPr>
        <w:t>eschiktheidseisen.</w:t>
      </w:r>
    </w:p>
    <w:p w14:paraId="02658603" w14:textId="77777777" w:rsidR="00C66842" w:rsidRPr="00E00D3D" w:rsidRDefault="00C66842" w:rsidP="00545738">
      <w:pPr>
        <w:numPr>
          <w:ilvl w:val="0"/>
          <w:numId w:val="11"/>
        </w:numPr>
        <w:rPr>
          <w:rFonts w:cs="Arial"/>
        </w:rPr>
      </w:pPr>
      <w:r w:rsidRPr="00E00D3D">
        <w:rPr>
          <w:rFonts w:cs="Arial"/>
        </w:rPr>
        <w:t>De leden van het samenwerkingsverband gaan akkoord met de aanvaarding van de gezamenlijke en hoofdelijke aansprakelijkheid (van alle leden van het samenwerkingsverband) voor de volledige en correcte nakoming van alle verbintenissen jegens de aanbestedende dienst voortvloeiende uit/samenhangende met de opdracht, bij een eventuele gunning.</w:t>
      </w:r>
    </w:p>
    <w:p w14:paraId="0BD2DCBC" w14:textId="77777777" w:rsidR="00C66842" w:rsidRPr="00E00D3D" w:rsidRDefault="00C66842" w:rsidP="00545738">
      <w:pPr>
        <w:numPr>
          <w:ilvl w:val="0"/>
          <w:numId w:val="11"/>
        </w:numPr>
        <w:rPr>
          <w:rFonts w:cs="Arial"/>
        </w:rPr>
      </w:pPr>
      <w:r w:rsidRPr="00E00D3D">
        <w:rPr>
          <w:rFonts w:cs="Arial"/>
        </w:rPr>
        <w:t xml:space="preserve">De leden van het samenwerkingsverband dienen ieder afzonderlijk een volledig UEA in te vullen en in te dienen bij de </w:t>
      </w:r>
      <w:r>
        <w:rPr>
          <w:rFonts w:cs="Arial"/>
        </w:rPr>
        <w:t>Inschrijving</w:t>
      </w:r>
      <w:r w:rsidRPr="00E00D3D">
        <w:rPr>
          <w:rFonts w:cs="Arial"/>
        </w:rPr>
        <w:t xml:space="preserve">. De zodanig ingediende </w:t>
      </w:r>
      <w:proofErr w:type="spellStart"/>
      <w:r w:rsidRPr="00E00D3D">
        <w:rPr>
          <w:rFonts w:cs="Arial"/>
        </w:rPr>
        <w:t>UEA’s</w:t>
      </w:r>
      <w:proofErr w:type="spellEnd"/>
      <w:r w:rsidRPr="00E00D3D">
        <w:rPr>
          <w:rFonts w:cs="Arial"/>
        </w:rPr>
        <w:t xml:space="preserve"> tezamen gelden als het formele bewijs van de </w:t>
      </w:r>
      <w:r>
        <w:rPr>
          <w:rFonts w:cs="Arial"/>
        </w:rPr>
        <w:t>Inschrijving</w:t>
      </w:r>
      <w:r w:rsidRPr="00E00D3D">
        <w:rPr>
          <w:rFonts w:cs="Arial"/>
        </w:rPr>
        <w:t>.</w:t>
      </w:r>
    </w:p>
    <w:p w14:paraId="336AE241" w14:textId="77777777" w:rsidR="00C66842" w:rsidRPr="00E30862" w:rsidRDefault="00C66842" w:rsidP="00545738">
      <w:pPr>
        <w:numPr>
          <w:ilvl w:val="0"/>
          <w:numId w:val="11"/>
        </w:numPr>
        <w:rPr>
          <w:rFonts w:cs="Arial"/>
        </w:rPr>
      </w:pPr>
      <w:r w:rsidRPr="00E00D3D">
        <w:rPr>
          <w:rFonts w:cs="Arial"/>
        </w:rPr>
        <w:t>De aanbestedende dienst stelt vooraf geen eis voor de rechtsvorm van deze combinatie van ondernemingen. De aanbestedende dienst kan wel eisen dat het samenwerkingsverband een bepaalde rechtsvorm aanneemt als dit voor een goede uitvoering van de opdracht noodzakelijk is. De (uiteindelijke) rechtsvorm van het samenwerkingsverband wordt in de overeenkomst opgenomen.</w:t>
      </w:r>
    </w:p>
    <w:p w14:paraId="2676ACCD" w14:textId="77777777" w:rsidR="00C66842" w:rsidRPr="00066890" w:rsidRDefault="00C66842" w:rsidP="00545738">
      <w:pPr>
        <w:pStyle w:val="Kop30"/>
        <w:rPr>
          <w:lang w:eastAsia="zh-CN"/>
        </w:rPr>
      </w:pPr>
      <w:bookmarkStart w:id="86" w:name="_Toc80953612"/>
      <w:bookmarkStart w:id="87" w:name="_Toc158799410"/>
      <w:r w:rsidRPr="06624BAB">
        <w:rPr>
          <w:lang w:eastAsia="zh-CN"/>
        </w:rPr>
        <w:lastRenderedPageBreak/>
        <w:t>Irreële of manipulatieve Inschrijving</w:t>
      </w:r>
      <w:bookmarkEnd w:id="86"/>
      <w:bookmarkEnd w:id="87"/>
    </w:p>
    <w:p w14:paraId="31CFECDB" w14:textId="77777777" w:rsidR="00C66842" w:rsidRPr="00CD659F" w:rsidRDefault="00C66842" w:rsidP="00545738">
      <w:pPr>
        <w:rPr>
          <w:rFonts w:cs="Arial"/>
        </w:rPr>
      </w:pPr>
      <w:r w:rsidRPr="00CD659F">
        <w:rPr>
          <w:rFonts w:cs="Arial"/>
        </w:rPr>
        <w:t xml:space="preserve">Het </w:t>
      </w:r>
      <w:bookmarkStart w:id="88" w:name="_Hlk85612100"/>
      <w:r w:rsidRPr="00CD659F">
        <w:rPr>
          <w:rFonts w:cs="Arial"/>
        </w:rPr>
        <w:t xml:space="preserve">indienen van een irreële of manipulatieve </w:t>
      </w:r>
      <w:r>
        <w:rPr>
          <w:rFonts w:cs="Arial"/>
        </w:rPr>
        <w:t>Inschrijving</w:t>
      </w:r>
      <w:r w:rsidRPr="00CD659F">
        <w:rPr>
          <w:rFonts w:cs="Arial"/>
        </w:rPr>
        <w:t xml:space="preserve"> is verboden</w:t>
      </w:r>
      <w:bookmarkEnd w:id="88"/>
      <w:r w:rsidRPr="00CD659F">
        <w:rPr>
          <w:rFonts w:cs="Arial"/>
        </w:rPr>
        <w:t xml:space="preserve">. Van een manipulatieve </w:t>
      </w:r>
      <w:r>
        <w:rPr>
          <w:rFonts w:cs="Arial"/>
        </w:rPr>
        <w:t>Inschrijving</w:t>
      </w:r>
      <w:r w:rsidRPr="00CD659F">
        <w:rPr>
          <w:rFonts w:cs="Arial"/>
        </w:rPr>
        <w:t xml:space="preserve"> kan sprake zijn wanneer - als gevolg van miskenning door de </w:t>
      </w:r>
      <w:r>
        <w:rPr>
          <w:rFonts w:cs="Arial"/>
        </w:rPr>
        <w:t>Inschrijver</w:t>
      </w:r>
      <w:r w:rsidRPr="00CD659F">
        <w:rPr>
          <w:rFonts w:cs="Arial"/>
        </w:rPr>
        <w:t xml:space="preserve"> van bepaalde aannames van de aanbestedende dienst - de beoordelingssystematiek zo wordt gemanipuleerd dat het daarmee beoogde doel, zoals bijvoorbeeld het innemen van een realistische positie, wordt verstoord. Een irreële of manipulatieve </w:t>
      </w:r>
      <w:r>
        <w:rPr>
          <w:rFonts w:cs="Arial"/>
        </w:rPr>
        <w:t>Inschrijving</w:t>
      </w:r>
      <w:r w:rsidRPr="00CD659F">
        <w:rPr>
          <w:rFonts w:cs="Arial"/>
        </w:rPr>
        <w:t xml:space="preserve"> is ongeldig en wordt terzijde gelegd. Een </w:t>
      </w:r>
      <w:r>
        <w:rPr>
          <w:rFonts w:cs="Arial"/>
        </w:rPr>
        <w:t>Inschrijving</w:t>
      </w:r>
      <w:r w:rsidRPr="00CD659F">
        <w:rPr>
          <w:rFonts w:cs="Arial"/>
        </w:rPr>
        <w:t xml:space="preserve"> is in ieder geval doch niet uitsluitend manipulatief en/of irreëel als:</w:t>
      </w:r>
    </w:p>
    <w:p w14:paraId="10BE6E7B" w14:textId="77777777" w:rsidR="00C66842" w:rsidRPr="00CD659F" w:rsidRDefault="00C66842" w:rsidP="00545738">
      <w:pPr>
        <w:numPr>
          <w:ilvl w:val="0"/>
          <w:numId w:val="11"/>
        </w:numPr>
        <w:rPr>
          <w:rFonts w:cs="Arial"/>
        </w:rPr>
      </w:pPr>
      <w:r>
        <w:rPr>
          <w:rFonts w:cs="Arial"/>
        </w:rPr>
        <w:t>E</w:t>
      </w:r>
      <w:r w:rsidRPr="00CD659F">
        <w:rPr>
          <w:rFonts w:cs="Arial"/>
        </w:rPr>
        <w:t>én of meer tarieven worden aangeboden die op zichzelf beschouwd niet marktconform en/of niet realistisch zijn;</w:t>
      </w:r>
    </w:p>
    <w:p w14:paraId="74A12981" w14:textId="77777777" w:rsidR="00C66842" w:rsidRPr="00CD659F" w:rsidRDefault="00C66842" w:rsidP="00545738">
      <w:pPr>
        <w:numPr>
          <w:ilvl w:val="0"/>
          <w:numId w:val="11"/>
        </w:numPr>
        <w:rPr>
          <w:rFonts w:cs="Arial"/>
        </w:rPr>
      </w:pPr>
      <w:r>
        <w:rPr>
          <w:rFonts w:cs="Arial"/>
        </w:rPr>
        <w:t>D</w:t>
      </w:r>
      <w:r w:rsidRPr="00CD659F">
        <w:rPr>
          <w:rFonts w:cs="Arial"/>
        </w:rPr>
        <w:t>e tarieven niet een in de branche gebruikelijke opbouw/samenhang hebben;</w:t>
      </w:r>
    </w:p>
    <w:p w14:paraId="65C220A0" w14:textId="77777777" w:rsidR="00C66842" w:rsidRPr="00CD659F" w:rsidRDefault="00C66842" w:rsidP="00545738">
      <w:pPr>
        <w:numPr>
          <w:ilvl w:val="0"/>
          <w:numId w:val="11"/>
        </w:numPr>
        <w:rPr>
          <w:rFonts w:cs="Arial"/>
        </w:rPr>
      </w:pPr>
      <w:r>
        <w:rPr>
          <w:rFonts w:cs="Arial"/>
        </w:rPr>
        <w:t>E</w:t>
      </w:r>
      <w:r w:rsidRPr="00CD659F">
        <w:rPr>
          <w:rFonts w:cs="Arial"/>
        </w:rPr>
        <w:t>én of meerdere tarieven de gehanteerde formule frustreren;</w:t>
      </w:r>
    </w:p>
    <w:p w14:paraId="636A8BCA" w14:textId="77777777" w:rsidR="00C66842" w:rsidRDefault="00C66842" w:rsidP="00545738">
      <w:pPr>
        <w:numPr>
          <w:ilvl w:val="0"/>
          <w:numId w:val="11"/>
        </w:numPr>
        <w:rPr>
          <w:rFonts w:cs="Arial"/>
        </w:rPr>
      </w:pPr>
      <w:r>
        <w:rPr>
          <w:rFonts w:cs="Arial"/>
        </w:rPr>
        <w:t>E</w:t>
      </w:r>
      <w:r w:rsidRPr="00CD659F">
        <w:rPr>
          <w:rFonts w:cs="Arial"/>
        </w:rPr>
        <w:t>r sprake is van negatieve of nultarieven</w:t>
      </w:r>
      <w:r>
        <w:rPr>
          <w:rFonts w:cs="Arial"/>
        </w:rPr>
        <w:t>;</w:t>
      </w:r>
    </w:p>
    <w:p w14:paraId="0981B348" w14:textId="77777777" w:rsidR="00C66842" w:rsidRPr="0084279B" w:rsidRDefault="00C66842" w:rsidP="00545738">
      <w:pPr>
        <w:numPr>
          <w:ilvl w:val="0"/>
          <w:numId w:val="11"/>
        </w:numPr>
        <w:rPr>
          <w:rFonts w:cs="Arial"/>
        </w:rPr>
      </w:pPr>
      <w:r w:rsidRPr="52658454">
        <w:rPr>
          <w:rFonts w:cs="Arial"/>
        </w:rPr>
        <w:t>Een inschrijving waarvan bij voorbaat vaststaat dat deze niet waargemaakt kan worden.</w:t>
      </w:r>
    </w:p>
    <w:p w14:paraId="4FC77E0A" w14:textId="77777777" w:rsidR="00C66842" w:rsidRPr="00E00D3D" w:rsidRDefault="00C66842" w:rsidP="00545738">
      <w:pPr>
        <w:rPr>
          <w:rFonts w:cs="Arial"/>
        </w:rPr>
      </w:pPr>
    </w:p>
    <w:p w14:paraId="6CD89B76" w14:textId="77777777" w:rsidR="00C66842" w:rsidRDefault="00C66842" w:rsidP="00545738"/>
    <w:p w14:paraId="4CD0E019" w14:textId="77777777" w:rsidR="00C66842" w:rsidRPr="00E00D3D" w:rsidRDefault="00C66842" w:rsidP="00545738">
      <w:pPr>
        <w:pStyle w:val="Kop30"/>
        <w:keepLines w:val="0"/>
        <w:spacing w:before="0" w:line="240" w:lineRule="auto"/>
        <w:ind w:left="709" w:hanging="720"/>
        <w:rPr>
          <w:i/>
          <w:iCs/>
        </w:rPr>
      </w:pPr>
      <w:bookmarkStart w:id="89" w:name="_Toc75945530"/>
      <w:bookmarkStart w:id="90" w:name="_Toc158799411"/>
      <w:bookmarkStart w:id="91" w:name="_Toc331680093"/>
      <w:r>
        <w:t>Bedragen</w:t>
      </w:r>
      <w:bookmarkEnd w:id="89"/>
      <w:bookmarkEnd w:id="90"/>
    </w:p>
    <w:bookmarkEnd w:id="91"/>
    <w:p w14:paraId="0431FE05" w14:textId="77777777" w:rsidR="00C66842" w:rsidRPr="00D1511E" w:rsidRDefault="00C66842" w:rsidP="00545738">
      <w:pPr>
        <w:rPr>
          <w:rFonts w:cs="Arial"/>
        </w:rPr>
      </w:pPr>
      <w:r w:rsidRPr="00E00D3D">
        <w:rPr>
          <w:rFonts w:cs="Arial"/>
        </w:rPr>
        <w:t>Bedragen moeten in euro’s exclusief omzetbelasting worden vermeld, tenzij anders is aangegeven.</w:t>
      </w:r>
    </w:p>
    <w:p w14:paraId="0CEABE9E" w14:textId="77777777" w:rsidR="00C66842" w:rsidRDefault="00C66842" w:rsidP="00545738">
      <w:pPr>
        <w:pStyle w:val="Kop30"/>
      </w:pPr>
      <w:bookmarkStart w:id="92" w:name="_Toc158799412"/>
      <w:r>
        <w:t>Gestanddoeningstermijn</w:t>
      </w:r>
      <w:bookmarkEnd w:id="92"/>
    </w:p>
    <w:p w14:paraId="1068C600" w14:textId="77777777" w:rsidR="00C66842" w:rsidRDefault="00C66842" w:rsidP="00545738">
      <w:r>
        <w:t>De</w:t>
      </w:r>
      <w:r w:rsidRPr="00606CDB">
        <w:t xml:space="preserve"> </w:t>
      </w:r>
      <w:r>
        <w:t>Inschrijving</w:t>
      </w:r>
      <w:r w:rsidRPr="00606CDB">
        <w:t xml:space="preserve"> </w:t>
      </w:r>
      <w:r>
        <w:t xml:space="preserve">dient </w:t>
      </w:r>
      <w:r w:rsidRPr="009729DC">
        <w:t>minimaal tot 90 dagen</w:t>
      </w:r>
      <w:r w:rsidRPr="00606CDB">
        <w:t xml:space="preserve"> na sluitingsdatum </w:t>
      </w:r>
      <w:r>
        <w:t>gestand te doen</w:t>
      </w:r>
      <w:r w:rsidRPr="00606CDB">
        <w:t xml:space="preserve">. Indien een kort geding aanhangig wordt gemaakt tegen de gunningsbeslissing, wordt de gestanddoeningstermijn (voor zover nodig, gelet op de lopende termijn) automatisch verlengd tot en met vier weken na de uitspraak in kort geding. Gedurende de gestanddoeningstermijn is de </w:t>
      </w:r>
      <w:r>
        <w:t>Inschrijving</w:t>
      </w:r>
      <w:r w:rsidRPr="00606CDB">
        <w:t xml:space="preserve"> onherroepelijk.</w:t>
      </w:r>
    </w:p>
    <w:p w14:paraId="1E80B077" w14:textId="77777777" w:rsidR="00C66842" w:rsidRPr="00606CDB" w:rsidRDefault="00C66842" w:rsidP="00545738">
      <w:pPr>
        <w:pStyle w:val="Kop30"/>
      </w:pPr>
      <w:bookmarkStart w:id="93" w:name="_Toc158799413"/>
      <w:r>
        <w:t>Rechten ontlenen aan gegevens</w:t>
      </w:r>
      <w:bookmarkEnd w:id="93"/>
    </w:p>
    <w:p w14:paraId="49FE7D20" w14:textId="3DD1809D" w:rsidR="00C66842" w:rsidRDefault="00C66842" w:rsidP="00545738">
      <w:r>
        <w:t xml:space="preserve">De in dit Beschrijvend Document gestelde eisen en gunningscriteria zijn gebaseerd op de huidige en de op dit moment bekende, situatie bij de aanbestedende dienst. Inschrijver kan geen enkel recht ontlenen aan de in dit Beschrijvend Document genoemde planning, aantallen of specificaties. Deze dienen slechts ter indicatie van de te contracteren leveringen/diensten en als basis voor de vergelijking van de verschillende Inschrijvingen. </w:t>
      </w:r>
    </w:p>
    <w:p w14:paraId="431321CC" w14:textId="77777777" w:rsidR="00C66842" w:rsidRPr="00606CDB" w:rsidRDefault="00C66842" w:rsidP="00545738">
      <w:pPr>
        <w:pStyle w:val="Kop30"/>
      </w:pPr>
      <w:bookmarkStart w:id="94" w:name="_Toc80953607"/>
      <w:bookmarkStart w:id="95" w:name="_Toc158799414"/>
      <w:r>
        <w:t>Intellectueel eigendom</w:t>
      </w:r>
      <w:bookmarkEnd w:id="94"/>
      <w:bookmarkEnd w:id="95"/>
    </w:p>
    <w:p w14:paraId="50045B89" w14:textId="77777777" w:rsidR="00C66842" w:rsidRDefault="00C66842" w:rsidP="00545738">
      <w:r>
        <w:t xml:space="preserve">Behoudens uitzonderingen in de Auteurswet, mag </w:t>
      </w:r>
      <w:r w:rsidRPr="00606CDB">
        <w:t xml:space="preserve">onder schriftelijke toestemming van </w:t>
      </w:r>
      <w:r>
        <w:t xml:space="preserve">de aanbestedende dienst </w:t>
      </w:r>
      <w:r w:rsidRPr="00606CDB">
        <w:t xml:space="preserve">mag niets uit dit </w:t>
      </w:r>
      <w:r>
        <w:t>Beschrijvend D</w:t>
      </w:r>
      <w:r w:rsidRPr="00606CDB">
        <w:t>ocument worden verveelvoudigd (anders dan voor het doel van deze aanbesteding) door middel van druk, fotokopie of anderszins.</w:t>
      </w:r>
    </w:p>
    <w:p w14:paraId="52387B19" w14:textId="77777777" w:rsidR="00C66842" w:rsidRPr="00606CDB" w:rsidRDefault="00C66842" w:rsidP="00545738">
      <w:pPr>
        <w:pStyle w:val="Kop30"/>
      </w:pPr>
      <w:bookmarkStart w:id="96" w:name="_Toc158799415"/>
      <w:r>
        <w:t>Geheimhouding</w:t>
      </w:r>
      <w:bookmarkEnd w:id="96"/>
    </w:p>
    <w:p w14:paraId="5BD7503D" w14:textId="77777777" w:rsidR="00C66842" w:rsidRPr="00606CDB" w:rsidRDefault="00C66842" w:rsidP="00545738">
      <w:r w:rsidRPr="004842D7">
        <w:t xml:space="preserve">Alle door </w:t>
      </w:r>
      <w:r>
        <w:t xml:space="preserve">Inschrijver </w:t>
      </w:r>
      <w:r w:rsidRPr="00606CDB">
        <w:t xml:space="preserve">aangeboden informatie en documentatie wordt eigendom van </w:t>
      </w:r>
      <w:r>
        <w:t>de aanbestedende dienst</w:t>
      </w:r>
      <w:r w:rsidRPr="00606CDB">
        <w:t xml:space="preserve">. </w:t>
      </w:r>
      <w:r>
        <w:t>De aanbestedende dienst</w:t>
      </w:r>
      <w:r w:rsidRPr="00606CDB">
        <w:t xml:space="preserve"> zal alle verkregen informatie uit deze procedure vertrouwelijk behandelen en niet gebruiken voor andere doeleinden dan beschreven, tenzij </w:t>
      </w:r>
      <w:r>
        <w:t>Inschrijver</w:t>
      </w:r>
      <w:r w:rsidRPr="00606CDB">
        <w:t xml:space="preserve"> anders vermeldt.</w:t>
      </w:r>
    </w:p>
    <w:p w14:paraId="6E2E0C0C" w14:textId="77777777" w:rsidR="00C66842" w:rsidRPr="00606CDB" w:rsidRDefault="00C66842" w:rsidP="00545738"/>
    <w:p w14:paraId="2001EE43" w14:textId="367C797E" w:rsidR="00C66842" w:rsidRDefault="00C66842" w:rsidP="00545738">
      <w:pPr>
        <w:rPr>
          <w:rFonts w:eastAsiaTheme="minorHAnsi" w:cs="Arial"/>
          <w:color w:val="000000"/>
          <w:szCs w:val="20"/>
          <w:lang w:eastAsia="en-US"/>
        </w:rPr>
      </w:pPr>
      <w:r w:rsidRPr="00606CDB">
        <w:t xml:space="preserve">Door het indienen van een </w:t>
      </w:r>
      <w:r>
        <w:t>Inschrijving</w:t>
      </w:r>
      <w:r w:rsidRPr="00606CDB">
        <w:t xml:space="preserve"> verklaart </w:t>
      </w:r>
      <w:r>
        <w:t xml:space="preserve">Inschrijver </w:t>
      </w:r>
      <w:r w:rsidRPr="00606CDB">
        <w:t xml:space="preserve">vertrouwelijk om te gaan met alle informatie die in het kader van deze aanbesteding wordt verkregen. Het is niet toegestaan informatie aan derden beschikbaar te stellen, behalve aan door </w:t>
      </w:r>
      <w:r>
        <w:t>Inschrijver</w:t>
      </w:r>
      <w:r w:rsidRPr="00606CDB">
        <w:t xml:space="preserve"> in te schakelen partners, onderaannemers en hulppersonen. </w:t>
      </w:r>
      <w:r>
        <w:t>Inschrijver</w:t>
      </w:r>
      <w:r w:rsidRPr="00606CDB">
        <w:t xml:space="preserve"> blijft echter wel verantwoordelijk voor het nakomen van de geheimhoudingsplicht.</w:t>
      </w:r>
    </w:p>
    <w:p w14:paraId="2B0DF729" w14:textId="1AE0BA54" w:rsidR="00D9657E" w:rsidRDefault="00D9657E" w:rsidP="00545738">
      <w:pPr>
        <w:pStyle w:val="Kop10"/>
        <w:rPr>
          <w:lang w:eastAsia="en-US"/>
        </w:rPr>
      </w:pPr>
      <w:bookmarkStart w:id="97" w:name="_Toc158799416"/>
      <w:r>
        <w:rPr>
          <w:lang w:eastAsia="en-US"/>
        </w:rPr>
        <w:lastRenderedPageBreak/>
        <w:t>Beoordeling en gunningscriteria</w:t>
      </w:r>
      <w:bookmarkEnd w:id="97"/>
    </w:p>
    <w:p w14:paraId="49F317B5" w14:textId="7F0114B6" w:rsidR="00E85087" w:rsidRDefault="00E85087" w:rsidP="00545738">
      <w:pPr>
        <w:pStyle w:val="Kop20"/>
        <w:rPr>
          <w:lang w:eastAsia="en-US"/>
        </w:rPr>
      </w:pPr>
      <w:bookmarkStart w:id="98" w:name="_Toc158799417"/>
      <w:r>
        <w:rPr>
          <w:lang w:eastAsia="en-US"/>
        </w:rPr>
        <w:t>Algemeen</w:t>
      </w:r>
      <w:bookmarkEnd w:id="98"/>
    </w:p>
    <w:p w14:paraId="02A27B69" w14:textId="200DBC07" w:rsidR="00D9657E" w:rsidRDefault="00326347" w:rsidP="00545738">
      <w:pPr>
        <w:rPr>
          <w:rFonts w:eastAsiaTheme="minorHAnsi" w:cs="Arial"/>
          <w:color w:val="000000"/>
          <w:szCs w:val="20"/>
          <w:lang w:eastAsia="en-US"/>
        </w:rPr>
      </w:pPr>
      <w:r w:rsidRPr="00326347">
        <w:rPr>
          <w:rFonts w:eastAsiaTheme="minorHAnsi" w:cs="Arial"/>
          <w:color w:val="000000"/>
          <w:szCs w:val="20"/>
          <w:lang w:eastAsia="en-US"/>
        </w:rPr>
        <w:t>De aanbestedende dienst wenst met deze aanbesteding een optimale verhouding te krijgen tussen prijs en kwaliteit. Gunning zal plaatsvinden op basis van de beste prijs-kwaliteit verhouding (B</w:t>
      </w:r>
      <w:r>
        <w:rPr>
          <w:rFonts w:eastAsiaTheme="minorHAnsi" w:cs="Arial"/>
          <w:color w:val="000000"/>
          <w:szCs w:val="20"/>
          <w:lang w:eastAsia="en-US"/>
        </w:rPr>
        <w:t>PK</w:t>
      </w:r>
      <w:r w:rsidRPr="00326347">
        <w:rPr>
          <w:rFonts w:eastAsiaTheme="minorHAnsi" w:cs="Arial"/>
          <w:color w:val="000000"/>
          <w:szCs w:val="20"/>
          <w:lang w:eastAsia="en-US"/>
        </w:rPr>
        <w:t>V). De inschrijver, die middels zijn inschrijving het beste voldoet aan de gunningscriteria met een onderscheidend karakter en voldoet aan de gunningscriteria met een uitsluitend karakter, heeft de BPKV gedaan en komt in aanmerking voor gunning. De beoordelingscommissie beoordeelt de ontvangen inschrijvingen op de gunningscriteria genoemd in dit hoofdstuk.</w:t>
      </w:r>
    </w:p>
    <w:p w14:paraId="6DB0B981" w14:textId="5F5496AC" w:rsidR="00E85087" w:rsidRDefault="00296F4B" w:rsidP="00545738">
      <w:pPr>
        <w:pStyle w:val="Kop20"/>
        <w:rPr>
          <w:lang w:eastAsia="en-US"/>
        </w:rPr>
      </w:pPr>
      <w:bookmarkStart w:id="99" w:name="_Toc158799418"/>
      <w:r w:rsidRPr="00296F4B">
        <w:rPr>
          <w:lang w:eastAsia="en-US"/>
        </w:rPr>
        <w:t>Beoordelingscommissie en werkwijze</w:t>
      </w:r>
      <w:bookmarkEnd w:id="99"/>
    </w:p>
    <w:p w14:paraId="125A643E" w14:textId="2E433B23" w:rsidR="00296F4B" w:rsidRPr="00296F4B" w:rsidRDefault="00296F4B" w:rsidP="00545738">
      <w:pPr>
        <w:rPr>
          <w:rFonts w:eastAsiaTheme="minorHAnsi"/>
          <w:lang w:eastAsia="en-US"/>
        </w:rPr>
      </w:pPr>
      <w:r w:rsidRPr="00296F4B">
        <w:rPr>
          <w:rFonts w:eastAsiaTheme="minorHAnsi"/>
          <w:lang w:eastAsia="en-US"/>
        </w:rPr>
        <w:t xml:space="preserve">De beoordelingscommissie bestaat uit medewerkers van de afdeling </w:t>
      </w:r>
      <w:r w:rsidR="008C2908" w:rsidRPr="008C2908">
        <w:rPr>
          <w:rFonts w:eastAsiaTheme="minorHAnsi"/>
          <w:lang w:eastAsia="en-US"/>
        </w:rPr>
        <w:t>Vastgoed &amp; Facilitair (</w:t>
      </w:r>
      <w:proofErr w:type="spellStart"/>
      <w:proofErr w:type="gramStart"/>
      <w:r w:rsidR="008C2908" w:rsidRPr="008C2908">
        <w:rPr>
          <w:rFonts w:eastAsiaTheme="minorHAnsi"/>
          <w:lang w:eastAsia="en-US"/>
        </w:rPr>
        <w:t>VeF</w:t>
      </w:r>
      <w:proofErr w:type="spellEnd"/>
      <w:r w:rsidR="008C2908" w:rsidRPr="008C2908">
        <w:rPr>
          <w:rFonts w:eastAsiaTheme="minorHAnsi"/>
          <w:lang w:eastAsia="en-US"/>
        </w:rPr>
        <w:t xml:space="preserve">) </w:t>
      </w:r>
      <w:r w:rsidRPr="00296F4B">
        <w:rPr>
          <w:rFonts w:eastAsiaTheme="minorHAnsi"/>
          <w:lang w:eastAsia="en-US"/>
        </w:rPr>
        <w:t xml:space="preserve"> en</w:t>
      </w:r>
      <w:proofErr w:type="gramEnd"/>
      <w:r w:rsidRPr="00296F4B">
        <w:rPr>
          <w:rFonts w:eastAsiaTheme="minorHAnsi"/>
          <w:lang w:eastAsia="en-US"/>
        </w:rPr>
        <w:t xml:space="preserve"> een </w:t>
      </w:r>
      <w:r w:rsidR="00CD2E03">
        <w:rPr>
          <w:rFonts w:eastAsiaTheme="minorHAnsi"/>
          <w:lang w:eastAsia="en-US"/>
        </w:rPr>
        <w:t xml:space="preserve">externe </w:t>
      </w:r>
      <w:r w:rsidRPr="00296F4B">
        <w:rPr>
          <w:rFonts w:eastAsiaTheme="minorHAnsi"/>
          <w:lang w:eastAsia="en-US"/>
        </w:rPr>
        <w:t xml:space="preserve">adviseur. De beoordeling vindt plaats onder leiding van een inkoopadviseur, die handelt namens </w:t>
      </w:r>
      <w:r w:rsidR="0011185C">
        <w:rPr>
          <w:rFonts w:eastAsiaTheme="minorHAnsi"/>
          <w:lang w:eastAsia="en-US"/>
        </w:rPr>
        <w:t>d</w:t>
      </w:r>
      <w:r w:rsidR="0011185C" w:rsidRPr="0011185C">
        <w:rPr>
          <w:rFonts w:eastAsiaTheme="minorHAnsi"/>
          <w:lang w:eastAsia="en-US"/>
        </w:rPr>
        <w:t>e Aanbestedende Dienst</w:t>
      </w:r>
      <w:r w:rsidR="00CD2E03">
        <w:rPr>
          <w:rFonts w:eastAsiaTheme="minorHAnsi"/>
          <w:lang w:eastAsia="en-US"/>
        </w:rPr>
        <w:t>,</w:t>
      </w:r>
      <w:r w:rsidRPr="00296F4B">
        <w:rPr>
          <w:rFonts w:eastAsiaTheme="minorHAnsi"/>
          <w:lang w:eastAsia="en-US"/>
        </w:rPr>
        <w:t xml:space="preserve"> maar niet inhoudelijk mee beoordeelt.</w:t>
      </w:r>
    </w:p>
    <w:p w14:paraId="252DC883" w14:textId="77777777" w:rsidR="00296F4B" w:rsidRDefault="00296F4B" w:rsidP="00545738">
      <w:pPr>
        <w:rPr>
          <w:rFonts w:eastAsiaTheme="minorHAnsi"/>
          <w:lang w:eastAsia="en-US"/>
        </w:rPr>
      </w:pPr>
    </w:p>
    <w:p w14:paraId="03A20A5A" w14:textId="74EF8E2A" w:rsidR="00296F4B" w:rsidRDefault="00296F4B" w:rsidP="00545738">
      <w:pPr>
        <w:rPr>
          <w:rFonts w:eastAsiaTheme="minorHAnsi"/>
          <w:lang w:eastAsia="en-US"/>
        </w:rPr>
      </w:pPr>
      <w:r w:rsidRPr="00296F4B">
        <w:rPr>
          <w:rFonts w:eastAsiaTheme="minorHAnsi"/>
          <w:lang w:eastAsia="en-US"/>
        </w:rPr>
        <w:t>Om tot een onafhankelijk oordeel te komen over prijs en kwaliteit, vindt de kwaliteitsbeoordeling afzonderlijk van de beoordeling van de prijs plaats. Dit betekent dat de inschrijvingssom pas na de kwaliteitsbeoordeling wordt geopend.</w:t>
      </w:r>
    </w:p>
    <w:p w14:paraId="48CB6E39" w14:textId="77777777" w:rsidR="00296F4B" w:rsidRDefault="00296F4B" w:rsidP="00545738">
      <w:pPr>
        <w:rPr>
          <w:rFonts w:eastAsiaTheme="minorHAnsi"/>
          <w:lang w:eastAsia="en-US"/>
        </w:rPr>
      </w:pPr>
    </w:p>
    <w:p w14:paraId="6F954FDF" w14:textId="77777777" w:rsidR="00296F4B" w:rsidRPr="00296F4B" w:rsidRDefault="00296F4B" w:rsidP="00545738">
      <w:pPr>
        <w:rPr>
          <w:rFonts w:eastAsiaTheme="minorHAnsi"/>
          <w:b/>
          <w:bCs/>
          <w:lang w:eastAsia="en-US"/>
        </w:rPr>
      </w:pPr>
      <w:r w:rsidRPr="00296F4B">
        <w:rPr>
          <w:rFonts w:eastAsiaTheme="minorHAnsi"/>
          <w:b/>
          <w:bCs/>
          <w:lang w:eastAsia="en-US"/>
        </w:rPr>
        <w:t>Stap 1. Toetsing volledigheid</w:t>
      </w:r>
    </w:p>
    <w:p w14:paraId="1752EA27" w14:textId="77777777" w:rsidR="00CD2E03" w:rsidRDefault="00296F4B" w:rsidP="00545738">
      <w:pPr>
        <w:rPr>
          <w:rFonts w:eastAsiaTheme="minorHAnsi"/>
          <w:lang w:eastAsia="en-US"/>
        </w:rPr>
      </w:pPr>
      <w:r w:rsidRPr="00296F4B">
        <w:rPr>
          <w:rFonts w:eastAsiaTheme="minorHAnsi"/>
          <w:lang w:eastAsia="en-US"/>
        </w:rPr>
        <w:t xml:space="preserve">Bij beoordeling van de Inschrijvingen wordt eerst getoetst of de Inschrijver een volledige Inschrijving heeft ingediend. De toetsing van de volledigheid betreft een toetsing van het aantal documenten van de Inschrijving. </w:t>
      </w:r>
    </w:p>
    <w:p w14:paraId="510905F6" w14:textId="77777777" w:rsidR="00CD2E03" w:rsidRDefault="00296F4B" w:rsidP="00545738">
      <w:pPr>
        <w:rPr>
          <w:rFonts w:eastAsiaTheme="minorHAnsi"/>
          <w:lang w:eastAsia="en-US"/>
        </w:rPr>
      </w:pPr>
      <w:r w:rsidRPr="00296F4B">
        <w:rPr>
          <w:rFonts w:eastAsiaTheme="minorHAnsi"/>
          <w:lang w:eastAsia="en-US"/>
        </w:rPr>
        <w:t xml:space="preserve">Het ontbreken van documenten waar dat wel van u gevraagd wordt, kan tot ongeldigheid van de Inschrijving leiden. Het ontbreken van het Uniform Europees Aanbestedingsdocument zal tot ongeldigheid van de Inschrijving leiden. De betreffende Inschrijver komt dan niet meer voor gunning in aanmerking. </w:t>
      </w:r>
    </w:p>
    <w:p w14:paraId="4E25FEF8" w14:textId="62ED9F66" w:rsidR="00296F4B" w:rsidRPr="00296F4B" w:rsidRDefault="00296F4B" w:rsidP="00545738">
      <w:pPr>
        <w:rPr>
          <w:rFonts w:eastAsiaTheme="minorHAnsi"/>
          <w:lang w:eastAsia="en-US"/>
        </w:rPr>
      </w:pPr>
      <w:r w:rsidRPr="00296F4B">
        <w:rPr>
          <w:rFonts w:eastAsiaTheme="minorHAnsi"/>
          <w:lang w:eastAsia="en-US"/>
        </w:rPr>
        <w:t>De toetsing van volledigheid betreft daarnaast een toetsing van de inhoud van de documenten van de Inschrijving. Het indienen van onvolledig of onjuist ingevulde documenten, die niet hersteld kunnen worden zonder het ontstaan van een wezenlijke wijziging van de Inschrijving, kunnen tot ongeldigheid van uw Inschrijving leiden. De betreffende Inschrijver komt dan niet meer voor gunning in aanmerking.</w:t>
      </w:r>
    </w:p>
    <w:tbl>
      <w:tblPr>
        <w:tblpPr w:leftFromText="141" w:rightFromText="141" w:vertAnchor="text" w:horzAnchor="margin" w:tblpY="189"/>
        <w:tblW w:w="9075" w:type="dxa"/>
        <w:tblCellMar>
          <w:top w:w="57" w:type="dxa"/>
          <w:left w:w="57" w:type="dxa"/>
          <w:bottom w:w="57" w:type="dxa"/>
          <w:right w:w="57" w:type="dxa"/>
        </w:tblCellMar>
        <w:tblLook w:val="0000" w:firstRow="0" w:lastRow="0" w:firstColumn="0" w:lastColumn="0" w:noHBand="0" w:noVBand="0"/>
      </w:tblPr>
      <w:tblGrid>
        <w:gridCol w:w="3539"/>
        <w:gridCol w:w="4330"/>
        <w:gridCol w:w="1206"/>
      </w:tblGrid>
      <w:tr w:rsidR="00296F4B" w:rsidRPr="00606CDB" w14:paraId="5735CD54" w14:textId="77777777" w:rsidTr="60A92BF0">
        <w:tc>
          <w:tcPr>
            <w:tcW w:w="3539" w:type="dxa"/>
            <w:tcBorders>
              <w:top w:val="single" w:sz="4" w:space="0" w:color="auto"/>
              <w:left w:val="single" w:sz="4" w:space="0" w:color="auto"/>
              <w:bottom w:val="single" w:sz="4" w:space="0" w:color="auto"/>
              <w:right w:val="single" w:sz="4" w:space="0" w:color="auto"/>
            </w:tcBorders>
            <w:shd w:val="clear" w:color="auto" w:fill="C00000"/>
          </w:tcPr>
          <w:p w14:paraId="461C1DA0" w14:textId="77777777"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
                <w:bCs/>
                <w:szCs w:val="20"/>
              </w:rPr>
            </w:pPr>
            <w:bookmarkStart w:id="100" w:name="_Hlk158290226"/>
            <w:r w:rsidRPr="00606CDB">
              <w:rPr>
                <w:rFonts w:cs="Arial"/>
                <w:b/>
                <w:bCs/>
                <w:szCs w:val="20"/>
              </w:rPr>
              <w:t>Tenaamstelling</w:t>
            </w:r>
          </w:p>
        </w:tc>
        <w:tc>
          <w:tcPr>
            <w:tcW w:w="4330" w:type="dxa"/>
            <w:tcBorders>
              <w:top w:val="single" w:sz="4" w:space="0" w:color="auto"/>
              <w:left w:val="single" w:sz="4" w:space="0" w:color="auto"/>
              <w:bottom w:val="single" w:sz="4" w:space="0" w:color="auto"/>
              <w:right w:val="single" w:sz="4" w:space="0" w:color="auto"/>
            </w:tcBorders>
            <w:shd w:val="clear" w:color="auto" w:fill="C00000"/>
          </w:tcPr>
          <w:p w14:paraId="3FA969A1" w14:textId="77777777"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
                <w:bCs/>
                <w:szCs w:val="20"/>
              </w:rPr>
            </w:pPr>
            <w:r w:rsidRPr="00606CDB">
              <w:rPr>
                <w:rFonts w:cs="Arial"/>
                <w:b/>
                <w:bCs/>
                <w:szCs w:val="20"/>
              </w:rPr>
              <w:t>Omschrijving</w:t>
            </w:r>
          </w:p>
        </w:tc>
        <w:tc>
          <w:tcPr>
            <w:tcW w:w="1206" w:type="dxa"/>
            <w:tcBorders>
              <w:top w:val="single" w:sz="4" w:space="0" w:color="auto"/>
              <w:left w:val="single" w:sz="4" w:space="0" w:color="auto"/>
              <w:bottom w:val="single" w:sz="4" w:space="0" w:color="auto"/>
              <w:right w:val="single" w:sz="4" w:space="0" w:color="auto"/>
            </w:tcBorders>
            <w:shd w:val="clear" w:color="auto" w:fill="C00000"/>
          </w:tcPr>
          <w:p w14:paraId="61460B8B" w14:textId="77777777"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
                <w:bCs/>
                <w:szCs w:val="20"/>
              </w:rPr>
            </w:pPr>
            <w:r w:rsidRPr="00606CDB">
              <w:rPr>
                <w:rFonts w:cs="Arial"/>
                <w:b/>
                <w:bCs/>
                <w:szCs w:val="20"/>
              </w:rPr>
              <w:t>Format</w:t>
            </w:r>
          </w:p>
        </w:tc>
      </w:tr>
      <w:tr w:rsidR="00296F4B" w:rsidRPr="00606CDB" w14:paraId="5FEBA678" w14:textId="77777777" w:rsidTr="60A92BF0">
        <w:tc>
          <w:tcPr>
            <w:tcW w:w="3539" w:type="dxa"/>
            <w:tcBorders>
              <w:top w:val="single" w:sz="4" w:space="0" w:color="auto"/>
              <w:left w:val="single" w:sz="4" w:space="0" w:color="auto"/>
              <w:bottom w:val="single" w:sz="4" w:space="0" w:color="auto"/>
              <w:right w:val="single" w:sz="4" w:space="0" w:color="auto"/>
            </w:tcBorders>
          </w:tcPr>
          <w:p w14:paraId="4612F6B1" w14:textId="77777777"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right" w:pos="3234"/>
              </w:tabs>
              <w:suppressAutoHyphens/>
              <w:autoSpaceDE w:val="0"/>
              <w:autoSpaceDN w:val="0"/>
              <w:adjustRightInd w:val="0"/>
              <w:rPr>
                <w:rFonts w:cs="Arial"/>
                <w:bCs/>
                <w:sz w:val="18"/>
                <w:szCs w:val="18"/>
              </w:rPr>
            </w:pPr>
            <w:r w:rsidRPr="00606CDB">
              <w:rPr>
                <w:rFonts w:cs="Arial"/>
                <w:bCs/>
                <w:sz w:val="18"/>
                <w:szCs w:val="18"/>
              </w:rPr>
              <w:t>101 [</w:t>
            </w:r>
            <w:r>
              <w:rPr>
                <w:rFonts w:cs="Arial"/>
                <w:bCs/>
                <w:sz w:val="18"/>
                <w:szCs w:val="18"/>
              </w:rPr>
              <w:t>Inschrijver</w:t>
            </w:r>
            <w:r w:rsidRPr="00606CDB">
              <w:rPr>
                <w:rFonts w:cs="Arial"/>
                <w:bCs/>
                <w:sz w:val="18"/>
                <w:szCs w:val="18"/>
              </w:rPr>
              <w:t xml:space="preserve">] </w:t>
            </w:r>
            <w:r>
              <w:rPr>
                <w:rFonts w:cs="Arial"/>
                <w:bCs/>
                <w:sz w:val="18"/>
                <w:szCs w:val="18"/>
              </w:rPr>
              <w:t>Kvk.</w:t>
            </w:r>
            <w:r w:rsidRPr="00606CDB">
              <w:rPr>
                <w:rFonts w:cs="Arial"/>
                <w:bCs/>
                <w:sz w:val="18"/>
                <w:szCs w:val="18"/>
              </w:rPr>
              <w:t>pdf</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608EC2B5" w14:textId="77777777"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spacing w:line="240" w:lineRule="auto"/>
              <w:rPr>
                <w:rFonts w:cs="Arial"/>
                <w:sz w:val="18"/>
                <w:szCs w:val="18"/>
              </w:rPr>
            </w:pPr>
            <w:r w:rsidRPr="00E51680">
              <w:rPr>
                <w:rFonts w:cs="Arial"/>
                <w:sz w:val="18"/>
                <w:szCs w:val="18"/>
              </w:rPr>
              <w:t>KvK uittreksel(s) en eventuele volmacht(en)</w:t>
            </w:r>
            <w:r w:rsidRPr="00E51680">
              <w:rPr>
                <w:rFonts w:cs="Arial"/>
                <w:bCs/>
                <w:sz w:val="18"/>
                <w:szCs w:val="18"/>
              </w:rPr>
              <w:t xml:space="preserve"> (indien rechtsgeldige ondertekening niet blijkt uit het KvK uittreksel).</w:t>
            </w:r>
          </w:p>
        </w:tc>
        <w:tc>
          <w:tcPr>
            <w:tcW w:w="1206" w:type="dxa"/>
            <w:tcBorders>
              <w:top w:val="single" w:sz="4" w:space="0" w:color="auto"/>
              <w:left w:val="single" w:sz="4" w:space="0" w:color="auto"/>
              <w:bottom w:val="single" w:sz="4" w:space="0" w:color="auto"/>
              <w:right w:val="single" w:sz="4" w:space="0" w:color="auto"/>
            </w:tcBorders>
          </w:tcPr>
          <w:p w14:paraId="5FD094DC" w14:textId="77777777"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Pr>
                <w:rFonts w:cs="Arial"/>
                <w:bCs/>
                <w:sz w:val="18"/>
                <w:szCs w:val="18"/>
              </w:rPr>
              <w:t>n.v.t.</w:t>
            </w:r>
          </w:p>
        </w:tc>
      </w:tr>
      <w:tr w:rsidR="00296F4B" w:rsidRPr="00606CDB" w14:paraId="60E6A32E" w14:textId="77777777" w:rsidTr="60A92BF0">
        <w:tc>
          <w:tcPr>
            <w:tcW w:w="3539" w:type="dxa"/>
            <w:tcBorders>
              <w:top w:val="single" w:sz="4" w:space="0" w:color="auto"/>
              <w:left w:val="single" w:sz="4" w:space="0" w:color="auto"/>
              <w:bottom w:val="single" w:sz="4" w:space="0" w:color="auto"/>
              <w:right w:val="single" w:sz="4" w:space="0" w:color="auto"/>
            </w:tcBorders>
          </w:tcPr>
          <w:p w14:paraId="6E5E2EAB" w14:textId="77777777"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606CDB">
              <w:rPr>
                <w:rFonts w:cs="Arial"/>
                <w:bCs/>
                <w:sz w:val="18"/>
                <w:szCs w:val="18"/>
              </w:rPr>
              <w:t>102 [</w:t>
            </w:r>
            <w:r>
              <w:rPr>
                <w:rFonts w:cs="Arial"/>
                <w:bCs/>
                <w:sz w:val="18"/>
                <w:szCs w:val="18"/>
              </w:rPr>
              <w:t>Inschrijver</w:t>
            </w:r>
            <w:r w:rsidRPr="00606CDB">
              <w:rPr>
                <w:rFonts w:cs="Arial"/>
                <w:bCs/>
                <w:sz w:val="18"/>
                <w:szCs w:val="18"/>
              </w:rPr>
              <w:t>] UEA.pdf</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2E315799" w14:textId="77777777"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606CDB">
              <w:rPr>
                <w:rFonts w:cs="Arial"/>
                <w:bCs/>
                <w:sz w:val="18"/>
                <w:szCs w:val="18"/>
              </w:rPr>
              <w:t>UEA</w:t>
            </w:r>
          </w:p>
        </w:tc>
        <w:tc>
          <w:tcPr>
            <w:tcW w:w="1206" w:type="dxa"/>
            <w:tcBorders>
              <w:top w:val="single" w:sz="4" w:space="0" w:color="auto"/>
              <w:left w:val="single" w:sz="4" w:space="0" w:color="auto"/>
              <w:bottom w:val="single" w:sz="4" w:space="0" w:color="auto"/>
              <w:right w:val="single" w:sz="4" w:space="0" w:color="auto"/>
            </w:tcBorders>
          </w:tcPr>
          <w:p w14:paraId="35FA5DA0" w14:textId="7D3A244F"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606CDB">
              <w:rPr>
                <w:rFonts w:cs="Arial"/>
                <w:bCs/>
                <w:sz w:val="18"/>
                <w:szCs w:val="18"/>
              </w:rPr>
              <w:t>Bijlage</w:t>
            </w:r>
            <w:r w:rsidR="00E34054">
              <w:rPr>
                <w:rFonts w:cs="Arial"/>
                <w:bCs/>
                <w:sz w:val="18"/>
                <w:szCs w:val="18"/>
              </w:rPr>
              <w:t xml:space="preserve"> 1</w:t>
            </w:r>
          </w:p>
        </w:tc>
      </w:tr>
      <w:tr w:rsidR="00296F4B" w:rsidRPr="00606CDB" w14:paraId="6E47A8F9" w14:textId="77777777" w:rsidTr="60A92BF0">
        <w:tc>
          <w:tcPr>
            <w:tcW w:w="3539" w:type="dxa"/>
            <w:tcBorders>
              <w:top w:val="single" w:sz="4" w:space="0" w:color="auto"/>
              <w:left w:val="single" w:sz="4" w:space="0" w:color="auto"/>
              <w:bottom w:val="single" w:sz="4" w:space="0" w:color="auto"/>
              <w:right w:val="single" w:sz="4" w:space="0" w:color="auto"/>
            </w:tcBorders>
          </w:tcPr>
          <w:p w14:paraId="0B0F16AC" w14:textId="77777777"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606CDB">
              <w:rPr>
                <w:rFonts w:cs="Arial"/>
                <w:bCs/>
                <w:sz w:val="18"/>
                <w:szCs w:val="18"/>
              </w:rPr>
              <w:t>10</w:t>
            </w:r>
            <w:r>
              <w:rPr>
                <w:rFonts w:cs="Arial"/>
                <w:bCs/>
                <w:sz w:val="18"/>
                <w:szCs w:val="18"/>
              </w:rPr>
              <w:t>3</w:t>
            </w:r>
            <w:r w:rsidRPr="00606CDB">
              <w:rPr>
                <w:rFonts w:cs="Arial"/>
                <w:bCs/>
                <w:sz w:val="18"/>
                <w:szCs w:val="18"/>
              </w:rPr>
              <w:t xml:space="preserve"> [</w:t>
            </w:r>
            <w:r>
              <w:rPr>
                <w:rFonts w:cs="Arial"/>
                <w:bCs/>
                <w:sz w:val="18"/>
                <w:szCs w:val="18"/>
              </w:rPr>
              <w:t>Inschrijver</w:t>
            </w:r>
            <w:r w:rsidRPr="00606CDB">
              <w:rPr>
                <w:rFonts w:cs="Arial"/>
                <w:bCs/>
                <w:sz w:val="18"/>
                <w:szCs w:val="18"/>
              </w:rPr>
              <w:t xml:space="preserve">] </w:t>
            </w:r>
            <w:r>
              <w:rPr>
                <w:rFonts w:cs="Arial"/>
                <w:bCs/>
                <w:sz w:val="18"/>
                <w:szCs w:val="18"/>
              </w:rPr>
              <w:t>blad</w:t>
            </w:r>
            <w:r w:rsidRPr="007E4EFB">
              <w:rPr>
                <w:rFonts w:cs="Arial"/>
                <w:bCs/>
                <w:sz w:val="18"/>
                <w:szCs w:val="18"/>
              </w:rPr>
              <w:t xml:space="preserve"> Uitsluitingsgronden en Geschiktheidseisen</w:t>
            </w:r>
            <w:r w:rsidRPr="00606CDB">
              <w:rPr>
                <w:rFonts w:cs="Arial"/>
                <w:bCs/>
                <w:sz w:val="18"/>
                <w:szCs w:val="18"/>
              </w:rPr>
              <w:t>.pdf</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5CE57ABB" w14:textId="77777777"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606CDB">
              <w:rPr>
                <w:rFonts w:cs="Arial"/>
                <w:bCs/>
                <w:sz w:val="18"/>
                <w:szCs w:val="18"/>
              </w:rPr>
              <w:t>Referentie</w:t>
            </w:r>
            <w:r>
              <w:rPr>
                <w:rFonts w:cs="Arial"/>
                <w:bCs/>
                <w:sz w:val="18"/>
                <w:szCs w:val="18"/>
              </w:rPr>
              <w:t xml:space="preserve"> en beantwoording u</w:t>
            </w:r>
            <w:r w:rsidRPr="00C62F86">
              <w:rPr>
                <w:rFonts w:cs="Arial"/>
                <w:bCs/>
                <w:sz w:val="18"/>
                <w:szCs w:val="18"/>
              </w:rPr>
              <w:t>itsluitingsgronden en Geschiktheidseisen</w:t>
            </w:r>
          </w:p>
        </w:tc>
        <w:tc>
          <w:tcPr>
            <w:tcW w:w="1206" w:type="dxa"/>
            <w:tcBorders>
              <w:top w:val="single" w:sz="4" w:space="0" w:color="auto"/>
              <w:left w:val="single" w:sz="4" w:space="0" w:color="auto"/>
              <w:bottom w:val="single" w:sz="4" w:space="0" w:color="auto"/>
              <w:right w:val="single" w:sz="4" w:space="0" w:color="auto"/>
            </w:tcBorders>
          </w:tcPr>
          <w:p w14:paraId="6AA24540" w14:textId="27798D9A"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606CDB">
              <w:rPr>
                <w:rFonts w:cs="Arial"/>
                <w:bCs/>
                <w:sz w:val="18"/>
                <w:szCs w:val="18"/>
              </w:rPr>
              <w:t>Bijlage</w:t>
            </w:r>
            <w:r w:rsidR="00E34054">
              <w:rPr>
                <w:rFonts w:cs="Arial"/>
                <w:bCs/>
                <w:sz w:val="18"/>
                <w:szCs w:val="18"/>
              </w:rPr>
              <w:t xml:space="preserve"> 3</w:t>
            </w:r>
          </w:p>
        </w:tc>
      </w:tr>
      <w:tr w:rsidR="00617CA1" w:rsidRPr="00606CDB" w14:paraId="7BC15974" w14:textId="77777777" w:rsidTr="60A92BF0">
        <w:tc>
          <w:tcPr>
            <w:tcW w:w="3539" w:type="dxa"/>
            <w:tcBorders>
              <w:top w:val="single" w:sz="4" w:space="0" w:color="auto"/>
              <w:left w:val="single" w:sz="4" w:space="0" w:color="auto"/>
              <w:bottom w:val="single" w:sz="4" w:space="0" w:color="auto"/>
              <w:right w:val="single" w:sz="4" w:space="0" w:color="auto"/>
            </w:tcBorders>
          </w:tcPr>
          <w:p w14:paraId="26B65CF7" w14:textId="3369D403" w:rsidR="00617CA1" w:rsidRPr="00606CDB" w:rsidRDefault="00617CA1" w:rsidP="60A92BF0">
            <w:pPr>
              <w:widowControl w:val="0"/>
              <w:tabs>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rPr>
                <w:rFonts w:cs="Arial"/>
                <w:sz w:val="18"/>
                <w:szCs w:val="18"/>
              </w:rPr>
            </w:pPr>
            <w:r w:rsidRPr="60A92BF0">
              <w:rPr>
                <w:rFonts w:cs="Arial"/>
                <w:sz w:val="18"/>
                <w:szCs w:val="18"/>
              </w:rPr>
              <w:t xml:space="preserve">104 (Inschrijver) </w:t>
            </w:r>
            <w:r w:rsidR="005642FC" w:rsidRPr="60A92BF0">
              <w:rPr>
                <w:rFonts w:cs="Arial"/>
                <w:sz w:val="18"/>
                <w:szCs w:val="18"/>
              </w:rPr>
              <w:t xml:space="preserve">Programma van Wensen </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3D1926A7" w14:textId="1C63C947" w:rsidR="00617CA1" w:rsidRPr="00606CDB" w:rsidRDefault="005642FC" w:rsidP="60A92BF0">
            <w:pPr>
              <w:widowControl w:val="0"/>
              <w:tabs>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rPr>
                <w:rFonts w:cs="Arial"/>
                <w:sz w:val="18"/>
                <w:szCs w:val="18"/>
              </w:rPr>
            </w:pPr>
            <w:r w:rsidRPr="60A92BF0">
              <w:rPr>
                <w:rFonts w:cs="Arial"/>
                <w:sz w:val="18"/>
                <w:szCs w:val="18"/>
              </w:rPr>
              <w:t>Per wens een plan van aanpak</w:t>
            </w:r>
            <w:r w:rsidR="46E8B462" w:rsidRPr="60A92BF0">
              <w:rPr>
                <w:rFonts w:cs="Arial"/>
                <w:sz w:val="18"/>
                <w:szCs w:val="18"/>
              </w:rPr>
              <w:t>,</w:t>
            </w:r>
            <w:r w:rsidR="6D78A60B" w:rsidRPr="60A92BF0">
              <w:rPr>
                <w:rFonts w:cs="Arial"/>
                <w:sz w:val="18"/>
                <w:szCs w:val="18"/>
              </w:rPr>
              <w:t xml:space="preserve"> deze dient</w:t>
            </w:r>
            <w:r w:rsidRPr="60A92BF0">
              <w:rPr>
                <w:rFonts w:cs="Arial"/>
                <w:sz w:val="18"/>
                <w:szCs w:val="18"/>
              </w:rPr>
              <w:t xml:space="preserve"> </w:t>
            </w:r>
            <w:r w:rsidR="6D96A43A" w:rsidRPr="60A92BF0">
              <w:rPr>
                <w:rFonts w:cs="Arial"/>
                <w:sz w:val="18"/>
                <w:szCs w:val="18"/>
              </w:rPr>
              <w:t>aangeleverd te worden in één document, waarbij per gunningscriteria een maximaal aantal bladzijdes is toebedeeld</w:t>
            </w:r>
            <w:r w:rsidR="01763B8B" w:rsidRPr="60A92BF0">
              <w:rPr>
                <w:rFonts w:cs="Arial"/>
                <w:sz w:val="18"/>
                <w:szCs w:val="18"/>
              </w:rPr>
              <w:t>.</w:t>
            </w:r>
          </w:p>
        </w:tc>
        <w:tc>
          <w:tcPr>
            <w:tcW w:w="1206" w:type="dxa"/>
            <w:tcBorders>
              <w:top w:val="single" w:sz="4" w:space="0" w:color="auto"/>
              <w:left w:val="single" w:sz="4" w:space="0" w:color="auto"/>
              <w:bottom w:val="single" w:sz="4" w:space="0" w:color="auto"/>
              <w:right w:val="single" w:sz="4" w:space="0" w:color="auto"/>
            </w:tcBorders>
          </w:tcPr>
          <w:p w14:paraId="08ECB3FB" w14:textId="4D248F51" w:rsidR="00617CA1" w:rsidRPr="00606CDB" w:rsidRDefault="00617CA1"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Pr>
                <w:rFonts w:cs="Arial"/>
                <w:bCs/>
                <w:sz w:val="18"/>
                <w:szCs w:val="18"/>
              </w:rPr>
              <w:t>Bijlage 8</w:t>
            </w:r>
          </w:p>
        </w:tc>
      </w:tr>
      <w:tr w:rsidR="00296F4B" w:rsidRPr="00606CDB" w14:paraId="42C7CEE0" w14:textId="77777777" w:rsidTr="60A92BF0">
        <w:tc>
          <w:tcPr>
            <w:tcW w:w="3539" w:type="dxa"/>
            <w:tcBorders>
              <w:top w:val="single" w:sz="4" w:space="0" w:color="auto"/>
              <w:left w:val="single" w:sz="4" w:space="0" w:color="auto"/>
              <w:bottom w:val="single" w:sz="4" w:space="0" w:color="auto"/>
              <w:right w:val="single" w:sz="4" w:space="0" w:color="auto"/>
            </w:tcBorders>
          </w:tcPr>
          <w:p w14:paraId="4E2A5AE8" w14:textId="6ACEFD8D"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606CDB">
              <w:rPr>
                <w:rFonts w:cs="Arial"/>
                <w:bCs/>
                <w:sz w:val="18"/>
                <w:szCs w:val="18"/>
              </w:rPr>
              <w:lastRenderedPageBreak/>
              <w:t>10</w:t>
            </w:r>
            <w:r w:rsidR="00617CA1">
              <w:rPr>
                <w:rFonts w:cs="Arial"/>
                <w:bCs/>
                <w:sz w:val="18"/>
                <w:szCs w:val="18"/>
              </w:rPr>
              <w:t>5</w:t>
            </w:r>
            <w:r w:rsidRPr="00606CDB">
              <w:rPr>
                <w:rFonts w:cs="Arial"/>
                <w:bCs/>
                <w:sz w:val="18"/>
                <w:szCs w:val="18"/>
              </w:rPr>
              <w:t>[</w:t>
            </w:r>
            <w:r>
              <w:rPr>
                <w:rFonts w:cs="Arial"/>
                <w:bCs/>
                <w:sz w:val="18"/>
                <w:szCs w:val="18"/>
              </w:rPr>
              <w:t>Inschrijver</w:t>
            </w:r>
            <w:r w:rsidRPr="00606CDB">
              <w:rPr>
                <w:rFonts w:cs="Arial"/>
                <w:bCs/>
                <w:sz w:val="18"/>
                <w:szCs w:val="18"/>
              </w:rPr>
              <w:t xml:space="preserve">] </w:t>
            </w:r>
            <w:r w:rsidR="00CB6AA4">
              <w:rPr>
                <w:rFonts w:cs="Arial"/>
                <w:bCs/>
                <w:sz w:val="18"/>
                <w:szCs w:val="18"/>
              </w:rPr>
              <w:t>Aanbiedingsbrief</w:t>
            </w:r>
            <w:r>
              <w:rPr>
                <w:rFonts w:cs="Arial"/>
                <w:bCs/>
                <w:sz w:val="18"/>
                <w:szCs w:val="18"/>
              </w:rPr>
              <w:t xml:space="preserve"> </w:t>
            </w:r>
            <w:r w:rsidRPr="00606CDB">
              <w:rPr>
                <w:rFonts w:cs="Arial"/>
                <w:bCs/>
                <w:sz w:val="18"/>
                <w:szCs w:val="18"/>
              </w:rPr>
              <w:t>.pdf</w:t>
            </w:r>
            <w:r>
              <w:rPr>
                <w:rFonts w:cs="Arial"/>
                <w:bCs/>
                <w:sz w:val="18"/>
                <w:szCs w:val="18"/>
              </w:rPr>
              <w:t xml:space="preserve"> </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49EE5943" w14:textId="36DF3EA5"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Pr>
                <w:rFonts w:cs="Arial"/>
                <w:bCs/>
                <w:sz w:val="18"/>
                <w:szCs w:val="18"/>
              </w:rPr>
              <w:t xml:space="preserve">Beantwoording van </w:t>
            </w:r>
            <w:r w:rsidR="00CB6AA4">
              <w:rPr>
                <w:rFonts w:cs="Arial"/>
                <w:bCs/>
                <w:sz w:val="18"/>
                <w:szCs w:val="18"/>
              </w:rPr>
              <w:t>prijs</w:t>
            </w:r>
            <w:r>
              <w:rPr>
                <w:rFonts w:cs="Arial"/>
                <w:bCs/>
                <w:sz w:val="18"/>
                <w:szCs w:val="18"/>
              </w:rPr>
              <w:t xml:space="preserve"> en voorkeur perceel</w:t>
            </w:r>
          </w:p>
        </w:tc>
        <w:tc>
          <w:tcPr>
            <w:tcW w:w="1206" w:type="dxa"/>
            <w:tcBorders>
              <w:top w:val="single" w:sz="4" w:space="0" w:color="auto"/>
              <w:left w:val="single" w:sz="4" w:space="0" w:color="auto"/>
              <w:bottom w:val="single" w:sz="4" w:space="0" w:color="auto"/>
              <w:right w:val="single" w:sz="4" w:space="0" w:color="auto"/>
            </w:tcBorders>
          </w:tcPr>
          <w:p w14:paraId="57E33728" w14:textId="7F660321"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Pr>
                <w:rFonts w:cs="Arial"/>
                <w:bCs/>
                <w:sz w:val="18"/>
                <w:szCs w:val="18"/>
              </w:rPr>
              <w:t>Bijlage</w:t>
            </w:r>
            <w:r w:rsidR="00E34054">
              <w:rPr>
                <w:rFonts w:cs="Arial"/>
                <w:bCs/>
                <w:sz w:val="18"/>
                <w:szCs w:val="18"/>
              </w:rPr>
              <w:t xml:space="preserve"> </w:t>
            </w:r>
            <w:r w:rsidR="00CB6AA4">
              <w:rPr>
                <w:rFonts w:cs="Arial"/>
                <w:bCs/>
                <w:sz w:val="18"/>
                <w:szCs w:val="18"/>
              </w:rPr>
              <w:t>1</w:t>
            </w:r>
            <w:r w:rsidR="00E34054">
              <w:rPr>
                <w:rFonts w:cs="Arial"/>
                <w:bCs/>
                <w:sz w:val="18"/>
                <w:szCs w:val="18"/>
              </w:rPr>
              <w:t>3</w:t>
            </w:r>
          </w:p>
        </w:tc>
      </w:tr>
      <w:tr w:rsidR="00296F4B" w:rsidRPr="00606CDB" w14:paraId="01309E20" w14:textId="77777777" w:rsidTr="60A92BF0">
        <w:tc>
          <w:tcPr>
            <w:tcW w:w="3539" w:type="dxa"/>
            <w:tcBorders>
              <w:top w:val="single" w:sz="4" w:space="0" w:color="auto"/>
              <w:left w:val="single" w:sz="4" w:space="0" w:color="auto"/>
              <w:bottom w:val="single" w:sz="4" w:space="0" w:color="auto"/>
              <w:right w:val="single" w:sz="4" w:space="0" w:color="auto"/>
            </w:tcBorders>
            <w:shd w:val="clear" w:color="auto" w:fill="auto"/>
          </w:tcPr>
          <w:p w14:paraId="06583CF2" w14:textId="75F37DB8"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606CDB">
              <w:rPr>
                <w:rFonts w:cs="Arial"/>
                <w:bCs/>
                <w:sz w:val="18"/>
                <w:szCs w:val="18"/>
              </w:rPr>
              <w:t>10</w:t>
            </w:r>
            <w:r w:rsidR="00617CA1">
              <w:rPr>
                <w:rFonts w:cs="Arial"/>
                <w:bCs/>
                <w:sz w:val="18"/>
                <w:szCs w:val="18"/>
              </w:rPr>
              <w:t>6</w:t>
            </w:r>
            <w:r w:rsidRPr="00606CDB">
              <w:rPr>
                <w:rFonts w:cs="Arial"/>
                <w:bCs/>
                <w:sz w:val="18"/>
                <w:szCs w:val="18"/>
              </w:rPr>
              <w:t xml:space="preserve"> [</w:t>
            </w:r>
            <w:r>
              <w:rPr>
                <w:rFonts w:cs="Arial"/>
                <w:bCs/>
                <w:sz w:val="18"/>
                <w:szCs w:val="18"/>
              </w:rPr>
              <w:t>Inschrijver</w:t>
            </w:r>
            <w:r w:rsidRPr="00606CDB">
              <w:rPr>
                <w:rFonts w:cs="Arial"/>
                <w:bCs/>
                <w:sz w:val="18"/>
                <w:szCs w:val="18"/>
              </w:rPr>
              <w:t>] Prijzenblad.pdf</w:t>
            </w:r>
          </w:p>
        </w:tc>
        <w:tc>
          <w:tcPr>
            <w:tcW w:w="4330" w:type="dxa"/>
            <w:tcBorders>
              <w:top w:val="single" w:sz="4" w:space="0" w:color="auto"/>
              <w:left w:val="single" w:sz="4" w:space="0" w:color="auto"/>
              <w:bottom w:val="single" w:sz="4" w:space="0" w:color="auto"/>
              <w:right w:val="single" w:sz="4" w:space="0" w:color="auto"/>
            </w:tcBorders>
            <w:shd w:val="clear" w:color="auto" w:fill="auto"/>
          </w:tcPr>
          <w:p w14:paraId="0226D407" w14:textId="77777777"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606CDB">
              <w:rPr>
                <w:rFonts w:cs="Arial"/>
                <w:bCs/>
                <w:sz w:val="18"/>
                <w:szCs w:val="18"/>
              </w:rPr>
              <w:t>Ingevuld en ondertekend prijzenblad</w:t>
            </w:r>
          </w:p>
        </w:tc>
        <w:tc>
          <w:tcPr>
            <w:tcW w:w="1206" w:type="dxa"/>
            <w:tcBorders>
              <w:top w:val="single" w:sz="4" w:space="0" w:color="auto"/>
              <w:left w:val="single" w:sz="4" w:space="0" w:color="auto"/>
              <w:bottom w:val="single" w:sz="4" w:space="0" w:color="auto"/>
              <w:right w:val="single" w:sz="4" w:space="0" w:color="auto"/>
            </w:tcBorders>
            <w:shd w:val="clear" w:color="auto" w:fill="auto"/>
          </w:tcPr>
          <w:p w14:paraId="26A0C84B" w14:textId="6B937E82" w:rsidR="00296F4B" w:rsidRPr="00606CDB" w:rsidRDefault="00296F4B" w:rsidP="00545738">
            <w:pPr>
              <w:widowControl w:val="0"/>
              <w:tabs>
                <w:tab w:val="left" w:pos="0"/>
                <w:tab w:val="left" w:pos="316"/>
                <w:tab w:val="left" w:pos="630"/>
                <w:tab w:val="left" w:pos="720"/>
                <w:tab w:val="left" w:pos="950"/>
                <w:tab w:val="left" w:pos="1252"/>
                <w:tab w:val="left" w:pos="1418"/>
                <w:tab w:val="left" w:pos="1985"/>
                <w:tab w:val="left" w:pos="2160"/>
                <w:tab w:val="left" w:pos="2268"/>
                <w:tab w:val="left" w:pos="2880"/>
                <w:tab w:val="left" w:pos="3544"/>
                <w:tab w:val="left" w:pos="3600"/>
                <w:tab w:val="left" w:pos="4253"/>
                <w:tab w:val="left" w:pos="4320"/>
                <w:tab w:val="left" w:pos="4820"/>
                <w:tab w:val="left" w:pos="5040"/>
                <w:tab w:val="left" w:pos="5387"/>
                <w:tab w:val="left" w:pos="5760"/>
                <w:tab w:val="left" w:pos="5954"/>
                <w:tab w:val="left" w:pos="6480"/>
                <w:tab w:val="left" w:pos="6521"/>
                <w:tab w:val="right" w:pos="6681"/>
                <w:tab w:val="left" w:pos="7088"/>
                <w:tab w:val="left" w:pos="7200"/>
                <w:tab w:val="left" w:pos="7655"/>
                <w:tab w:val="left" w:pos="7920"/>
                <w:tab w:val="left" w:pos="8222"/>
                <w:tab w:val="left" w:pos="8640"/>
                <w:tab w:val="left" w:pos="8789"/>
                <w:tab w:val="left" w:pos="9356"/>
                <w:tab w:val="left" w:pos="9923"/>
              </w:tabs>
              <w:suppressAutoHyphens/>
              <w:autoSpaceDE w:val="0"/>
              <w:autoSpaceDN w:val="0"/>
              <w:adjustRightInd w:val="0"/>
              <w:rPr>
                <w:rFonts w:cs="Arial"/>
                <w:bCs/>
                <w:sz w:val="18"/>
                <w:szCs w:val="18"/>
              </w:rPr>
            </w:pPr>
            <w:r w:rsidRPr="00606CDB">
              <w:rPr>
                <w:rFonts w:cs="Arial"/>
                <w:bCs/>
                <w:sz w:val="18"/>
                <w:szCs w:val="18"/>
              </w:rPr>
              <w:t>Bijlage</w:t>
            </w:r>
            <w:r w:rsidR="00E34054">
              <w:rPr>
                <w:rFonts w:cs="Arial"/>
                <w:bCs/>
                <w:sz w:val="18"/>
                <w:szCs w:val="18"/>
              </w:rPr>
              <w:t xml:space="preserve"> 4</w:t>
            </w:r>
          </w:p>
        </w:tc>
      </w:tr>
      <w:bookmarkEnd w:id="100"/>
    </w:tbl>
    <w:p w14:paraId="47AF81C9" w14:textId="77777777" w:rsidR="00296F4B" w:rsidRDefault="00296F4B" w:rsidP="00545738">
      <w:pPr>
        <w:rPr>
          <w:rFonts w:eastAsiaTheme="minorHAnsi"/>
          <w:lang w:eastAsia="en-US"/>
        </w:rPr>
      </w:pPr>
    </w:p>
    <w:p w14:paraId="7415235C" w14:textId="6F7C9A52" w:rsidR="2338FCB6" w:rsidRDefault="2338FCB6" w:rsidP="2338FCB6">
      <w:pPr>
        <w:rPr>
          <w:rFonts w:eastAsiaTheme="minorEastAsia"/>
          <w:b/>
          <w:bCs/>
          <w:lang w:eastAsia="en-US"/>
        </w:rPr>
      </w:pPr>
    </w:p>
    <w:p w14:paraId="6FEE688D" w14:textId="45150003" w:rsidR="2338FCB6" w:rsidRDefault="2338FCB6" w:rsidP="2338FCB6">
      <w:pPr>
        <w:rPr>
          <w:rFonts w:eastAsiaTheme="minorEastAsia"/>
          <w:b/>
          <w:bCs/>
          <w:lang w:eastAsia="en-US"/>
        </w:rPr>
      </w:pPr>
    </w:p>
    <w:p w14:paraId="6724F691" w14:textId="014622EC" w:rsidR="2338FCB6" w:rsidRDefault="2338FCB6" w:rsidP="2338FCB6">
      <w:pPr>
        <w:rPr>
          <w:rFonts w:eastAsiaTheme="minorEastAsia"/>
          <w:b/>
          <w:bCs/>
          <w:lang w:eastAsia="en-US"/>
        </w:rPr>
      </w:pPr>
    </w:p>
    <w:p w14:paraId="22B34BBC" w14:textId="74FA76E1" w:rsidR="00296F4B" w:rsidRPr="00296F4B" w:rsidRDefault="00296F4B" w:rsidP="00545738">
      <w:pPr>
        <w:rPr>
          <w:rFonts w:eastAsiaTheme="minorHAnsi"/>
          <w:b/>
          <w:bCs/>
          <w:lang w:eastAsia="en-US"/>
        </w:rPr>
      </w:pPr>
      <w:r w:rsidRPr="00296F4B">
        <w:rPr>
          <w:rFonts w:eastAsiaTheme="minorHAnsi"/>
          <w:b/>
          <w:bCs/>
          <w:lang w:eastAsia="en-US"/>
        </w:rPr>
        <w:t>Stap 2. Toetsing van instructies</w:t>
      </w:r>
    </w:p>
    <w:p w14:paraId="536D2464" w14:textId="77777777" w:rsidR="00296F4B" w:rsidRPr="00296F4B" w:rsidRDefault="00296F4B" w:rsidP="00545738">
      <w:pPr>
        <w:rPr>
          <w:rFonts w:eastAsiaTheme="minorHAnsi"/>
          <w:lang w:eastAsia="en-US"/>
        </w:rPr>
      </w:pPr>
      <w:r w:rsidRPr="00296F4B">
        <w:rPr>
          <w:rFonts w:eastAsiaTheme="minorHAnsi"/>
          <w:lang w:eastAsia="en-US"/>
        </w:rPr>
        <w:t>Vervolgens wordt getoetst of de Inschrijving conform de instructies (hoofdstuk 4) is ingediend. Inschrijvingen die niet aan de instructies voldoen, zullen terzijde worden gelegd. De betreffende Inschrijver komt dan niet meer voor gunning in aanmerking.</w:t>
      </w:r>
    </w:p>
    <w:p w14:paraId="743BAF3F" w14:textId="77777777" w:rsidR="00296F4B" w:rsidRDefault="00296F4B" w:rsidP="00545738">
      <w:pPr>
        <w:rPr>
          <w:rFonts w:eastAsiaTheme="minorHAnsi"/>
          <w:lang w:eastAsia="en-US"/>
        </w:rPr>
      </w:pPr>
    </w:p>
    <w:p w14:paraId="1D19F9E8" w14:textId="3312D32A" w:rsidR="00296F4B" w:rsidRPr="00296F4B" w:rsidRDefault="00296F4B" w:rsidP="00545738">
      <w:pPr>
        <w:rPr>
          <w:rFonts w:eastAsiaTheme="minorHAnsi"/>
          <w:b/>
          <w:bCs/>
          <w:lang w:eastAsia="en-US"/>
        </w:rPr>
      </w:pPr>
      <w:r w:rsidRPr="00296F4B">
        <w:rPr>
          <w:rFonts w:eastAsiaTheme="minorHAnsi"/>
          <w:b/>
          <w:bCs/>
          <w:lang w:eastAsia="en-US"/>
        </w:rPr>
        <w:t>Stap 3. Toetsing voldoen aan Geschiktheidseisen referenties</w:t>
      </w:r>
    </w:p>
    <w:p w14:paraId="0894EA23" w14:textId="37027C6E" w:rsidR="00296F4B" w:rsidRPr="00296F4B" w:rsidRDefault="00296F4B" w:rsidP="00545738">
      <w:pPr>
        <w:rPr>
          <w:rFonts w:eastAsiaTheme="minorHAnsi"/>
          <w:lang w:eastAsia="en-US"/>
        </w:rPr>
      </w:pPr>
      <w:r w:rsidRPr="00296F4B">
        <w:rPr>
          <w:rFonts w:eastAsiaTheme="minorHAnsi"/>
          <w:lang w:eastAsia="en-US"/>
        </w:rPr>
        <w:t>Vervolgens wordt bekeken of de Inschrijvers onvoorwaardelijk aan alle Geschiktheidseisen voldoen inzake de vereiste referentieprojecten. Inschrijvingen die niet onvoorwaardelijk aan alle Geschiktheidseisen voldoen zullen terzijde worden gelegd. De betreffende Inschrijver</w:t>
      </w:r>
      <w:r w:rsidR="0077229F">
        <w:rPr>
          <w:rFonts w:eastAsiaTheme="minorHAnsi"/>
          <w:lang w:eastAsia="en-US"/>
        </w:rPr>
        <w:t xml:space="preserve"> </w:t>
      </w:r>
      <w:r w:rsidRPr="00296F4B">
        <w:rPr>
          <w:rFonts w:eastAsiaTheme="minorHAnsi"/>
          <w:lang w:eastAsia="en-US"/>
        </w:rPr>
        <w:t>komt dan niet meer voor gunning in aanmerking.</w:t>
      </w:r>
    </w:p>
    <w:p w14:paraId="2A3801AD" w14:textId="77777777" w:rsidR="00296F4B" w:rsidRDefault="00296F4B" w:rsidP="00545738">
      <w:pPr>
        <w:rPr>
          <w:rFonts w:eastAsiaTheme="minorHAnsi"/>
          <w:lang w:eastAsia="en-US"/>
        </w:rPr>
      </w:pPr>
    </w:p>
    <w:p w14:paraId="53E704AD" w14:textId="30BEFE8C" w:rsidR="00296F4B" w:rsidRPr="00296F4B" w:rsidRDefault="00296F4B" w:rsidP="00545738">
      <w:pPr>
        <w:rPr>
          <w:rFonts w:eastAsiaTheme="minorHAnsi"/>
          <w:b/>
          <w:bCs/>
          <w:lang w:eastAsia="en-US"/>
        </w:rPr>
      </w:pPr>
      <w:r w:rsidRPr="00296F4B">
        <w:rPr>
          <w:rFonts w:eastAsiaTheme="minorHAnsi"/>
          <w:b/>
          <w:bCs/>
          <w:lang w:eastAsia="en-US"/>
        </w:rPr>
        <w:t>Stap 4. Beoordelen eisen en wensen</w:t>
      </w:r>
    </w:p>
    <w:p w14:paraId="60AB3105" w14:textId="33E73826" w:rsidR="00296F4B" w:rsidRPr="00296F4B" w:rsidRDefault="00296F4B" w:rsidP="00545738">
      <w:pPr>
        <w:rPr>
          <w:rFonts w:eastAsiaTheme="minorHAnsi"/>
          <w:lang w:eastAsia="en-US"/>
        </w:rPr>
      </w:pPr>
      <w:r w:rsidRPr="00296F4B">
        <w:rPr>
          <w:rFonts w:eastAsiaTheme="minorHAnsi"/>
          <w:lang w:eastAsia="en-US"/>
        </w:rPr>
        <w:t xml:space="preserve">Van Inschrijvers die niet zijn uitgesloten worden de Inschrijvingen die zich conformeren aan de gestelde eisen verder beoordeeld aan de hand van de invulling van de Gunningscriteria en sub-gunningscriteria (wensen) en de opgegeven prijzen (Bijlage 4 “Prijsopgave”). </w:t>
      </w:r>
    </w:p>
    <w:p w14:paraId="724682EF" w14:textId="77777777" w:rsidR="00296F4B" w:rsidRDefault="00296F4B" w:rsidP="00545738">
      <w:pPr>
        <w:rPr>
          <w:rFonts w:eastAsiaTheme="minorHAnsi"/>
          <w:lang w:eastAsia="en-US"/>
        </w:rPr>
      </w:pPr>
    </w:p>
    <w:p w14:paraId="577C3DF8" w14:textId="023747CE" w:rsidR="00296F4B" w:rsidRPr="00296F4B" w:rsidRDefault="00296F4B" w:rsidP="00545738">
      <w:pPr>
        <w:rPr>
          <w:rFonts w:eastAsiaTheme="minorHAnsi"/>
          <w:b/>
          <w:bCs/>
          <w:lang w:eastAsia="en-US"/>
        </w:rPr>
      </w:pPr>
      <w:r w:rsidRPr="00296F4B">
        <w:rPr>
          <w:rFonts w:eastAsiaTheme="minorHAnsi"/>
          <w:b/>
          <w:bCs/>
          <w:lang w:eastAsia="en-US"/>
        </w:rPr>
        <w:t xml:space="preserve">Stap </w:t>
      </w:r>
      <w:r w:rsidR="00F974C7">
        <w:rPr>
          <w:rFonts w:eastAsiaTheme="minorHAnsi"/>
          <w:b/>
          <w:bCs/>
          <w:lang w:eastAsia="en-US"/>
        </w:rPr>
        <w:t>5</w:t>
      </w:r>
      <w:r w:rsidRPr="00296F4B">
        <w:rPr>
          <w:rFonts w:eastAsiaTheme="minorHAnsi"/>
          <w:b/>
          <w:bCs/>
          <w:lang w:eastAsia="en-US"/>
        </w:rPr>
        <w:t>. Voornemen tot gunning</w:t>
      </w:r>
    </w:p>
    <w:p w14:paraId="5462413D" w14:textId="77777777" w:rsidR="00296F4B" w:rsidRPr="00296F4B" w:rsidRDefault="00296F4B" w:rsidP="00545738">
      <w:pPr>
        <w:rPr>
          <w:rFonts w:eastAsiaTheme="minorHAnsi"/>
          <w:lang w:eastAsia="en-US"/>
        </w:rPr>
      </w:pPr>
      <w:r w:rsidRPr="00296F4B">
        <w:rPr>
          <w:rFonts w:eastAsiaTheme="minorHAnsi"/>
          <w:lang w:eastAsia="en-US"/>
        </w:rPr>
        <w:t>Na formeel akkoord wordt de Inschrijver met de Beste prijs-kwaliteitverhouding via TenderNed geïnformeerd inzake het voornemen tot gunning. De Inschrijvers die niet in aanmerking komen krijgen hiervan ook bericht.</w:t>
      </w:r>
    </w:p>
    <w:p w14:paraId="02F14114" w14:textId="77777777" w:rsidR="00296F4B" w:rsidRDefault="00296F4B" w:rsidP="00545738">
      <w:pPr>
        <w:rPr>
          <w:rFonts w:eastAsiaTheme="minorHAnsi"/>
          <w:lang w:eastAsia="en-US"/>
        </w:rPr>
      </w:pPr>
    </w:p>
    <w:p w14:paraId="7FF15FE4" w14:textId="0325CDB8" w:rsidR="00296F4B" w:rsidRPr="00296F4B" w:rsidRDefault="00296F4B" w:rsidP="00545738">
      <w:pPr>
        <w:rPr>
          <w:rFonts w:eastAsiaTheme="minorHAnsi"/>
          <w:lang w:eastAsia="en-US"/>
        </w:rPr>
      </w:pPr>
      <w:r w:rsidRPr="00296F4B">
        <w:rPr>
          <w:rFonts w:eastAsiaTheme="minorHAnsi"/>
          <w:lang w:eastAsia="en-US"/>
        </w:rPr>
        <w:t xml:space="preserve">Van de Inschrijver met de Beste prijs-kwaliteitverhouding aan wie de </w:t>
      </w:r>
      <w:r w:rsidR="0011185C" w:rsidRPr="0011185C">
        <w:rPr>
          <w:rFonts w:eastAsiaTheme="minorHAnsi"/>
          <w:lang w:eastAsia="en-US"/>
        </w:rPr>
        <w:t>Aanbestedende Dienst</w:t>
      </w:r>
      <w:r>
        <w:rPr>
          <w:rFonts w:eastAsiaTheme="minorHAnsi"/>
          <w:lang w:eastAsia="en-US"/>
        </w:rPr>
        <w:t xml:space="preserve"> </w:t>
      </w:r>
      <w:r w:rsidRPr="00296F4B">
        <w:rPr>
          <w:rFonts w:eastAsiaTheme="minorHAnsi"/>
          <w:lang w:eastAsia="en-US"/>
        </w:rPr>
        <w:t xml:space="preserve">voornemens is de Opdracht te gunnen, zal de </w:t>
      </w:r>
      <w:r w:rsidR="0011185C" w:rsidRPr="0011185C">
        <w:rPr>
          <w:rFonts w:eastAsiaTheme="minorHAnsi"/>
          <w:lang w:eastAsia="en-US"/>
        </w:rPr>
        <w:t xml:space="preserve">Aanbestedende Dienst </w:t>
      </w:r>
      <w:r w:rsidRPr="00296F4B">
        <w:rPr>
          <w:rFonts w:eastAsiaTheme="minorHAnsi"/>
          <w:lang w:eastAsia="en-US"/>
        </w:rPr>
        <w:t>overlegging van bewijsstukken en/of ondertekende verklaringen vorderen als voorwaarde voor het definitief gunnen van de opdracht dan wel het</w:t>
      </w:r>
      <w:r w:rsidR="00CD2E03">
        <w:rPr>
          <w:rFonts w:eastAsiaTheme="minorHAnsi"/>
          <w:lang w:eastAsia="en-US"/>
        </w:rPr>
        <w:t xml:space="preserve">. </w:t>
      </w:r>
    </w:p>
    <w:p w14:paraId="69F8BB37" w14:textId="5C51CF47" w:rsidR="00296F4B" w:rsidRPr="00296F4B" w:rsidRDefault="00296F4B" w:rsidP="00545738">
      <w:pPr>
        <w:rPr>
          <w:rFonts w:eastAsiaTheme="minorHAnsi"/>
          <w:lang w:eastAsia="en-US"/>
        </w:rPr>
      </w:pPr>
      <w:r w:rsidRPr="00296F4B">
        <w:rPr>
          <w:rFonts w:eastAsiaTheme="minorHAnsi"/>
          <w:lang w:eastAsia="en-US"/>
        </w:rPr>
        <w:t>Indien uit deze bewijsmiddelen blijkt dat er een Uitsluitingsgrond van toepassing is en/of niet voldaan is aan een van de Geschiktheidseisen, wordt de Opdracht niet definitief aan deze Inschrijver gegund en de mededeling van het voornemen tot gunning ingetrokken. Indien de Inschrijver de bewijsstukken en verklaringen niet op de datum genoemd in de planning aanbiedt, wordt de Opdracht niet definitief aan deze Inschrijver gegund en de mededeling van het voornemen tot gunning ingetrokken.</w:t>
      </w:r>
    </w:p>
    <w:p w14:paraId="243EE06A" w14:textId="77777777" w:rsidR="00296F4B" w:rsidRDefault="00296F4B" w:rsidP="00545738">
      <w:pPr>
        <w:rPr>
          <w:rFonts w:eastAsiaTheme="minorHAnsi"/>
          <w:lang w:eastAsia="en-US"/>
        </w:rPr>
      </w:pPr>
    </w:p>
    <w:p w14:paraId="063323E5" w14:textId="01E75F47" w:rsidR="00296F4B" w:rsidRPr="00296F4B" w:rsidRDefault="00296F4B" w:rsidP="00545738">
      <w:pPr>
        <w:rPr>
          <w:rFonts w:eastAsiaTheme="minorHAnsi"/>
          <w:lang w:eastAsia="en-US"/>
        </w:rPr>
      </w:pPr>
      <w:r w:rsidRPr="00296F4B">
        <w:rPr>
          <w:rFonts w:eastAsiaTheme="minorHAnsi"/>
          <w:lang w:eastAsia="en-US"/>
        </w:rPr>
        <w:t>Indien niet aan de Inschrijver met de Beste prijs-kwaliteitverhouding definitief gegund wordt, zal een herberekening plaatsvinden van de overige Inschrijvingen op basis van de bekendgemaakte Gunningscriteria. Vervolgens zal aan de Inschrijver met de Beste prijs-kwaliteitverhouding die alsdan op de eerste plaats (in rangorde) is geëindigd voorlopig worden gegund, na overlegging van de door de Gemeente opgeëiste bewijsstukken en/of (rechtsgeldig) ondertekende verklaringen.</w:t>
      </w:r>
    </w:p>
    <w:p w14:paraId="375BE016" w14:textId="77777777" w:rsidR="00296F4B" w:rsidRDefault="00296F4B" w:rsidP="00545738">
      <w:pPr>
        <w:rPr>
          <w:rFonts w:eastAsiaTheme="minorHAnsi"/>
          <w:lang w:eastAsia="en-US"/>
        </w:rPr>
      </w:pPr>
    </w:p>
    <w:p w14:paraId="72F4C5C8" w14:textId="763145D5" w:rsidR="00296F4B" w:rsidRPr="00296F4B" w:rsidRDefault="00296F4B" w:rsidP="00545738">
      <w:pPr>
        <w:rPr>
          <w:rFonts w:eastAsiaTheme="minorHAnsi"/>
          <w:b/>
          <w:bCs/>
          <w:lang w:eastAsia="en-US"/>
        </w:rPr>
      </w:pPr>
      <w:r w:rsidRPr="00296F4B">
        <w:rPr>
          <w:rFonts w:eastAsiaTheme="minorHAnsi"/>
          <w:b/>
          <w:bCs/>
          <w:lang w:eastAsia="en-US"/>
        </w:rPr>
        <w:t xml:space="preserve">Stap </w:t>
      </w:r>
      <w:r w:rsidR="00F974C7">
        <w:rPr>
          <w:rFonts w:eastAsiaTheme="minorHAnsi"/>
          <w:b/>
          <w:bCs/>
          <w:lang w:eastAsia="en-US"/>
        </w:rPr>
        <w:t>6</w:t>
      </w:r>
      <w:r w:rsidRPr="00296F4B">
        <w:rPr>
          <w:rFonts w:eastAsiaTheme="minorHAnsi"/>
          <w:b/>
          <w:bCs/>
          <w:lang w:eastAsia="en-US"/>
        </w:rPr>
        <w:t>. Verificatie</w:t>
      </w:r>
    </w:p>
    <w:p w14:paraId="33546F56" w14:textId="6B0AD54E" w:rsidR="00296F4B" w:rsidRPr="00296F4B" w:rsidRDefault="00296F4B" w:rsidP="00545738">
      <w:pPr>
        <w:rPr>
          <w:rFonts w:eastAsiaTheme="minorHAnsi"/>
          <w:lang w:eastAsia="en-US"/>
        </w:rPr>
      </w:pPr>
      <w:r w:rsidRPr="00296F4B">
        <w:rPr>
          <w:rFonts w:eastAsiaTheme="minorHAnsi"/>
          <w:lang w:eastAsia="en-US"/>
        </w:rPr>
        <w:lastRenderedPageBreak/>
        <w:t xml:space="preserve">Ter verificatie van de Inschrijving </w:t>
      </w:r>
      <w:r w:rsidR="00CD2E03">
        <w:rPr>
          <w:rFonts w:eastAsiaTheme="minorHAnsi"/>
          <w:lang w:eastAsia="en-US"/>
        </w:rPr>
        <w:t>zal</w:t>
      </w:r>
      <w:r w:rsidRPr="00296F4B">
        <w:rPr>
          <w:rFonts w:eastAsiaTheme="minorHAnsi"/>
          <w:lang w:eastAsia="en-US"/>
        </w:rPr>
        <w:t xml:space="preserve"> de Inschrijver met de Beste prijs-kwaliteitverhouding uitgenodigd worden voor een </w:t>
      </w:r>
      <w:r w:rsidR="00CD2E03">
        <w:rPr>
          <w:rFonts w:eastAsiaTheme="minorHAnsi"/>
          <w:lang w:eastAsia="en-US"/>
        </w:rPr>
        <w:t>verificatiegesprek</w:t>
      </w:r>
      <w:r w:rsidRPr="00296F4B">
        <w:rPr>
          <w:rFonts w:eastAsiaTheme="minorHAnsi"/>
          <w:lang w:eastAsia="en-US"/>
        </w:rPr>
        <w:t>. Blijkt tijdens de bespreking dat onjuiste informatie is verstrekt of dat op andere punten onoverkomelijke bezwaren bestaan of dat de Inschrijving niet voldoet aan de gestelde eisen, dan zal de betrokken Inschrijver alsnog afvallenen wordt de procedure voortgezet met de partij die, na een herberekening van de Gunningscriteria, alsdan op de eerste plaats (in rangorde) is geëindigd. Deze partij zal worden uitgenodigd voor een verificatiegesprek. Als het verificatiegesprek naar tevredenheid is afgerond, komt deze Inschrijver voor gunning in aanmerkingen wordt vervolgens een gunningvoorstel opgemaakt.</w:t>
      </w:r>
    </w:p>
    <w:p w14:paraId="428C3CB9" w14:textId="77777777" w:rsidR="00296F4B" w:rsidRDefault="00296F4B" w:rsidP="00545738">
      <w:pPr>
        <w:rPr>
          <w:rFonts w:eastAsiaTheme="minorHAnsi"/>
          <w:lang w:eastAsia="en-US"/>
        </w:rPr>
      </w:pPr>
    </w:p>
    <w:p w14:paraId="493FFC73" w14:textId="48EBE06F" w:rsidR="00296F4B" w:rsidRPr="00296F4B" w:rsidRDefault="00296F4B" w:rsidP="00545738">
      <w:pPr>
        <w:rPr>
          <w:rFonts w:eastAsiaTheme="minorHAnsi"/>
          <w:b/>
          <w:bCs/>
          <w:lang w:eastAsia="en-US"/>
        </w:rPr>
      </w:pPr>
      <w:r w:rsidRPr="00296F4B">
        <w:rPr>
          <w:rFonts w:eastAsiaTheme="minorHAnsi"/>
          <w:b/>
          <w:bCs/>
          <w:lang w:eastAsia="en-US"/>
        </w:rPr>
        <w:t xml:space="preserve">Stap </w:t>
      </w:r>
      <w:r w:rsidR="00F974C7">
        <w:rPr>
          <w:rFonts w:eastAsiaTheme="minorHAnsi"/>
          <w:b/>
          <w:bCs/>
          <w:lang w:eastAsia="en-US"/>
        </w:rPr>
        <w:t>7</w:t>
      </w:r>
      <w:r w:rsidRPr="00296F4B">
        <w:rPr>
          <w:rFonts w:eastAsiaTheme="minorHAnsi"/>
          <w:b/>
          <w:bCs/>
          <w:lang w:eastAsia="en-US"/>
        </w:rPr>
        <w:t>. Definitieve gunning</w:t>
      </w:r>
    </w:p>
    <w:p w14:paraId="0B6BDEFB" w14:textId="09C33295" w:rsidR="00296F4B" w:rsidRDefault="00296F4B" w:rsidP="00545738">
      <w:pPr>
        <w:rPr>
          <w:rFonts w:eastAsiaTheme="minorHAnsi"/>
          <w:lang w:eastAsia="en-US"/>
        </w:rPr>
      </w:pPr>
      <w:r w:rsidRPr="00296F4B">
        <w:rPr>
          <w:rFonts w:eastAsiaTheme="minorHAnsi"/>
          <w:lang w:eastAsia="en-US"/>
        </w:rPr>
        <w:t xml:space="preserve">Wanneer door geen van de belanghebbenden binnen de daarvoor geldende termijn van 20 kalenderdagen een kort geding tegen het voornemen tot gunning is aangespannen, en de Inschrijver met de Beste prijs-kwaliteitverhouding uiterlijk op </w:t>
      </w:r>
      <w:r w:rsidR="008D377E">
        <w:rPr>
          <w:rFonts w:eastAsiaTheme="minorHAnsi"/>
          <w:lang w:eastAsia="en-US"/>
        </w:rPr>
        <w:t>14-06-2024</w:t>
      </w:r>
      <w:r w:rsidRPr="00296F4B">
        <w:rPr>
          <w:rFonts w:eastAsiaTheme="minorHAnsi"/>
          <w:lang w:eastAsia="en-US"/>
        </w:rPr>
        <w:t xml:space="preserve"> de verlangde bewijsstukken en (rechtsgeldig) ondertekende verklaringen heeft ingediend en akkoord zijn bevonden door </w:t>
      </w:r>
      <w:r w:rsidR="00E34054">
        <w:rPr>
          <w:rFonts w:eastAsiaTheme="minorHAnsi"/>
          <w:lang w:eastAsia="en-US"/>
        </w:rPr>
        <w:t>Hogeschool Rotterdam</w:t>
      </w:r>
      <w:r w:rsidRPr="00296F4B">
        <w:rPr>
          <w:rFonts w:eastAsiaTheme="minorHAnsi"/>
          <w:lang w:eastAsia="en-US"/>
        </w:rPr>
        <w:t>, wordt aan deze Inschrijver definitief</w:t>
      </w:r>
      <w:r w:rsidRPr="00296F4B">
        <w:t xml:space="preserve"> </w:t>
      </w:r>
      <w:r w:rsidRPr="00296F4B">
        <w:rPr>
          <w:rFonts w:eastAsiaTheme="minorHAnsi"/>
          <w:lang w:eastAsia="en-US"/>
        </w:rPr>
        <w:t>gegund. Deze definitieve gunning wordt gecommuniceerd aan alle Inschrijvers.</w:t>
      </w:r>
    </w:p>
    <w:p w14:paraId="2F9CD1D0" w14:textId="77777777" w:rsidR="00296F4B" w:rsidRDefault="00296F4B" w:rsidP="00545738">
      <w:pPr>
        <w:rPr>
          <w:rFonts w:eastAsiaTheme="minorHAnsi"/>
          <w:lang w:eastAsia="en-US"/>
        </w:rPr>
      </w:pPr>
    </w:p>
    <w:p w14:paraId="7B0660CD" w14:textId="7E83A0A7" w:rsidR="00C66842" w:rsidRDefault="00AC3697" w:rsidP="00545738">
      <w:pPr>
        <w:pStyle w:val="Kop20"/>
      </w:pPr>
      <w:bookmarkStart w:id="101" w:name="_Toc158799419"/>
      <w:r w:rsidRPr="00AC3697">
        <w:t>Gunningscriterium met uitsluitend karakter</w:t>
      </w:r>
      <w:bookmarkEnd w:id="101"/>
    </w:p>
    <w:p w14:paraId="0808BAD0" w14:textId="77777777" w:rsidR="00AC3697" w:rsidRDefault="00AC3697" w:rsidP="00545738">
      <w:r>
        <w:t>De gunning zal plaatsvinden op basis van de beste prijs</w:t>
      </w:r>
      <w:r>
        <w:rPr>
          <w:rFonts w:ascii="Cambria Math" w:hAnsi="Cambria Math" w:cs="Cambria Math"/>
        </w:rPr>
        <w:t>‐</w:t>
      </w:r>
      <w:r>
        <w:t>kwaliteit verhouding (beste PKV).</w:t>
      </w:r>
    </w:p>
    <w:p w14:paraId="34FF28CE" w14:textId="77777777" w:rsidR="00AC3697" w:rsidRDefault="00AC3697" w:rsidP="00545738"/>
    <w:p w14:paraId="51F3765B" w14:textId="15C155A4" w:rsidR="00AC3697" w:rsidRPr="00AC3697" w:rsidRDefault="00AC3697" w:rsidP="00545738">
      <w:pPr>
        <w:rPr>
          <w:b/>
          <w:bCs/>
        </w:rPr>
      </w:pPr>
      <w:r w:rsidRPr="00AC3697">
        <w:rPr>
          <w:b/>
          <w:bCs/>
        </w:rPr>
        <w:t>Algemeen: minimum eisen</w:t>
      </w:r>
    </w:p>
    <w:p w14:paraId="04107520" w14:textId="02F915E8" w:rsidR="00AC3697" w:rsidRDefault="00AC3697" w:rsidP="00545738">
      <w:pPr>
        <w:pStyle w:val="Lijstalinea"/>
        <w:numPr>
          <w:ilvl w:val="0"/>
          <w:numId w:val="28"/>
        </w:numPr>
      </w:pPr>
      <w:r>
        <w:t>Programma van Eisen</w:t>
      </w:r>
    </w:p>
    <w:p w14:paraId="066A0DF7" w14:textId="6B2B27DB" w:rsidR="00AC3697" w:rsidRDefault="00AC3697" w:rsidP="00545738">
      <w:pPr>
        <w:ind w:left="720"/>
      </w:pPr>
      <w:r>
        <w:t>De in de bijlage</w:t>
      </w:r>
      <w:r w:rsidR="00E34054">
        <w:t xml:space="preserve"> </w:t>
      </w:r>
      <w:proofErr w:type="gramStart"/>
      <w:r w:rsidR="00E34054">
        <w:t>2</w:t>
      </w:r>
      <w:r>
        <w:t xml:space="preserve">  </w:t>
      </w:r>
      <w:r w:rsidRPr="00AC3697">
        <w:rPr>
          <w:rFonts w:cs="Arial"/>
        </w:rPr>
        <w:t>‘</w:t>
      </w:r>
      <w:proofErr w:type="gramEnd"/>
      <w:r>
        <w:t>Programma van Eisen</w:t>
      </w:r>
      <w:r w:rsidRPr="00AC3697">
        <w:rPr>
          <w:rFonts w:cs="Arial"/>
        </w:rPr>
        <w:t>’</w:t>
      </w:r>
      <w:r>
        <w:t xml:space="preserve"> van deze vraagscope weergegeven uitgebreide omschrijving van de opdracht geldt in zijn totaliteit, dus met alle aspecten, als minimumeis, tenzij specifiek anders is aangegeven.</w:t>
      </w:r>
    </w:p>
    <w:p w14:paraId="0A260108" w14:textId="77777777" w:rsidR="00AC3697" w:rsidRDefault="00AC3697" w:rsidP="00545738"/>
    <w:p w14:paraId="2DA67F31" w14:textId="7FCA2CCF" w:rsidR="00AC3697" w:rsidRDefault="00AC3697" w:rsidP="00545738">
      <w:pPr>
        <w:pStyle w:val="Lijstalinea"/>
        <w:numPr>
          <w:ilvl w:val="0"/>
          <w:numId w:val="28"/>
        </w:numPr>
      </w:pPr>
      <w:proofErr w:type="gramStart"/>
      <w:r>
        <w:t>Concept overeenkomst</w:t>
      </w:r>
      <w:proofErr w:type="gramEnd"/>
      <w:r>
        <w:t>,</w:t>
      </w:r>
    </w:p>
    <w:p w14:paraId="676A590F" w14:textId="27BF8E75" w:rsidR="00AC3697" w:rsidRDefault="00AC3697" w:rsidP="00545738">
      <w:pPr>
        <w:ind w:left="720"/>
      </w:pPr>
      <w:r>
        <w:t>De bijlage</w:t>
      </w:r>
      <w:r w:rsidR="00E34054">
        <w:t xml:space="preserve"> 6 en 7</w:t>
      </w:r>
      <w:r>
        <w:t xml:space="preserve"> bevat</w:t>
      </w:r>
      <w:r w:rsidR="00E34054">
        <w:t>ten</w:t>
      </w:r>
      <w:r>
        <w:t xml:space="preserve"> de </w:t>
      </w:r>
      <w:proofErr w:type="gramStart"/>
      <w:r>
        <w:t>Concept overeenkomst</w:t>
      </w:r>
      <w:proofErr w:type="gramEnd"/>
      <w:r>
        <w:t>, en de Algemene Inkoopvoorwaarden.</w:t>
      </w:r>
    </w:p>
    <w:p w14:paraId="75E7819E" w14:textId="6E4C0FAD" w:rsidR="00AC3697" w:rsidRDefault="00AC3697" w:rsidP="00545738">
      <w:pPr>
        <w:ind w:left="720"/>
      </w:pPr>
      <w:r>
        <w:t xml:space="preserve">Ten aanzien van de overeenkomst en de Inkoopvoorwaarden kunnen, in de fase tot het verzenden van de Nota van Inlichtingen door de </w:t>
      </w:r>
      <w:r w:rsidR="00937199">
        <w:t>Aanbestedende dienst</w:t>
      </w:r>
      <w:r>
        <w:t>, slechts (eventuele) wijzigingen van ondergeschikte aard worden aangegeven.</w:t>
      </w:r>
    </w:p>
    <w:p w14:paraId="23237EC5" w14:textId="2D73DA0A" w:rsidR="00AC3697" w:rsidRDefault="00AC3697" w:rsidP="00545738">
      <w:pPr>
        <w:ind w:left="720"/>
      </w:pPr>
      <w:r>
        <w:t>Ingeval van op</w:t>
      </w:r>
      <w:r w:rsidRPr="00AC3697">
        <w:rPr>
          <w:rFonts w:ascii="Cambria Math" w:hAnsi="Cambria Math" w:cs="Cambria Math"/>
        </w:rPr>
        <w:t>‐</w:t>
      </w:r>
      <w:r>
        <w:t xml:space="preserve"> en aanmerkingen dient Inschrijver een tegenvoorstel te doen onder vermelding van het betreffende document en artikelnummer.</w:t>
      </w:r>
      <w:r w:rsidR="00937199">
        <w:t xml:space="preserve"> </w:t>
      </w:r>
      <w:r>
        <w:t xml:space="preserve">De </w:t>
      </w:r>
      <w:r w:rsidR="00937199">
        <w:t>Aanbestedende dienst</w:t>
      </w:r>
      <w:r>
        <w:t xml:space="preserve"> is niet verplicht de aangeboden wijzigingsvoorstellen over te nemen.</w:t>
      </w:r>
    </w:p>
    <w:p w14:paraId="44336008" w14:textId="77777777" w:rsidR="00AC3697" w:rsidRDefault="00AC3697" w:rsidP="00545738"/>
    <w:p w14:paraId="23C3075C" w14:textId="6F023EE2" w:rsidR="00AC3697" w:rsidRDefault="00AC3697" w:rsidP="00545738">
      <w:pPr>
        <w:pStyle w:val="Lijstalinea"/>
        <w:numPr>
          <w:ilvl w:val="0"/>
          <w:numId w:val="28"/>
        </w:numPr>
      </w:pPr>
      <w:r>
        <w:t>Minimumeisen:</w:t>
      </w:r>
    </w:p>
    <w:p w14:paraId="0BFE2C51" w14:textId="0D70FABF" w:rsidR="00AC3697" w:rsidRDefault="00AC3697" w:rsidP="00545738">
      <w:pPr>
        <w:ind w:left="708"/>
      </w:pPr>
      <w:r>
        <w:t>Veiligheid en ARBO</w:t>
      </w:r>
      <w:r w:rsidR="00F138F4">
        <w:t>;</w:t>
      </w:r>
      <w:r>
        <w:t xml:space="preserve"> Alle opgedragen werkzaamheden, inclusief de </w:t>
      </w:r>
      <w:r w:rsidR="00937199">
        <w:t>regie</w:t>
      </w:r>
      <w:r>
        <w:t>werkzaamheden dienen te worden uitgevoerd in overeenstemming met het gestelde in het Programma van Eisen. Opdrachtnemer dient voor de uitvoering van de beschreven werkzaamheden toe te zien op een juiste naleving door zijn medewerkers. Opdrachtnemer dient er zorg voor te dragen dat alle instructies en signaleringen door zijn medewerkers worden gelezen en/of begrepen.</w:t>
      </w:r>
    </w:p>
    <w:p w14:paraId="17EAE0BA" w14:textId="77777777" w:rsidR="00F138F4" w:rsidRDefault="00F138F4" w:rsidP="00F138F4"/>
    <w:p w14:paraId="05FF2782" w14:textId="77777777" w:rsidR="00F138F4" w:rsidRDefault="00F138F4" w:rsidP="00F138F4">
      <w:r>
        <w:t>Blijkens het indienen van een offerte geeft Inschrijver aan akkoord te gaan met de minimumeisen als beschreven in deze paragraaf.</w:t>
      </w:r>
    </w:p>
    <w:p w14:paraId="6BAD55F9" w14:textId="77777777" w:rsidR="00F138F4" w:rsidRDefault="00F138F4" w:rsidP="00F138F4"/>
    <w:p w14:paraId="30F6D560" w14:textId="425026BC" w:rsidR="00AC3697" w:rsidRDefault="00AC3697" w:rsidP="00F138F4">
      <w:r>
        <w:t>Indien aan het gestelde in deze paragraaf niet voldaan wordt zal de Inschrijver uitgesloten worden van verdere deelname aan de aanbestedingsprocedure.</w:t>
      </w:r>
    </w:p>
    <w:p w14:paraId="33538227" w14:textId="77777777" w:rsidR="00C66842" w:rsidRDefault="00C66842" w:rsidP="00545738"/>
    <w:p w14:paraId="5554E2F8" w14:textId="49862BC3" w:rsidR="008C4384" w:rsidRDefault="49F7D6C2" w:rsidP="00545738">
      <w:pPr>
        <w:pStyle w:val="Kop20"/>
      </w:pPr>
      <w:bookmarkStart w:id="102" w:name="_Toc75945513"/>
      <w:bookmarkStart w:id="103" w:name="_Toc158799420"/>
      <w:r>
        <w:t>Gunning en beoordelingssystematiek</w:t>
      </w:r>
      <w:bookmarkEnd w:id="102"/>
      <w:bookmarkEnd w:id="103"/>
      <w:r>
        <w:t xml:space="preserve"> </w:t>
      </w:r>
    </w:p>
    <w:p w14:paraId="3494389C" w14:textId="39F31D4E" w:rsidR="008C4384" w:rsidRPr="0093460A" w:rsidRDefault="008C4384" w:rsidP="00545738">
      <w:pPr>
        <w:rPr>
          <w:rFonts w:cs="Arial"/>
        </w:rPr>
      </w:pPr>
      <w:r w:rsidRPr="0093460A">
        <w:rPr>
          <w:rFonts w:cs="Arial"/>
        </w:rPr>
        <w:t xml:space="preserve">Deze paragraaf beschrijft het proces van totstandkoming van de gunningsbeslissing. Het gaat in op de beoordelingssystematiek, de wijze van inhoudelijke beoordeling van de </w:t>
      </w:r>
      <w:r w:rsidR="0070750B" w:rsidRPr="0093460A">
        <w:rPr>
          <w:rFonts w:cs="Arial"/>
        </w:rPr>
        <w:t>Inschrijving</w:t>
      </w:r>
      <w:r w:rsidRPr="0093460A">
        <w:rPr>
          <w:rFonts w:cs="Arial"/>
        </w:rPr>
        <w:t>en en de mogelijkheden van puntentoekenning.</w:t>
      </w:r>
      <w:r w:rsidR="00F07A2E" w:rsidRPr="00F07A2E">
        <w:t xml:space="preserve"> </w:t>
      </w:r>
      <w:r w:rsidR="00F07A2E" w:rsidRPr="00F07A2E">
        <w:rPr>
          <w:rFonts w:cs="Arial"/>
        </w:rPr>
        <w:t>De hierna genoemde aspecten gelden niet als minimumeisen maar als wensen. Indien daaraan niet wordt voldaan, vindt geen uitsluiting van de aanbesteding plaats.</w:t>
      </w:r>
      <w:r w:rsidR="00F07A2E">
        <w:rPr>
          <w:rFonts w:cs="Arial"/>
        </w:rPr>
        <w:t xml:space="preserve"> </w:t>
      </w:r>
      <w:r w:rsidR="00F07A2E" w:rsidRPr="00F07A2E">
        <w:rPr>
          <w:rFonts w:cs="Arial"/>
        </w:rPr>
        <w:t>Er kunnen op deze aspecten punten gescoord worden.</w:t>
      </w:r>
    </w:p>
    <w:p w14:paraId="354C7D75" w14:textId="77777777" w:rsidR="008C4384" w:rsidRPr="00EF6F1C" w:rsidRDefault="008C4384" w:rsidP="00545738">
      <w:pPr>
        <w:rPr>
          <w:rFonts w:cs="Arial"/>
          <w:highlight w:val="yellow"/>
        </w:rPr>
      </w:pPr>
    </w:p>
    <w:p w14:paraId="5275C19A" w14:textId="78DCC7E8" w:rsidR="008C4384" w:rsidRPr="006E6914" w:rsidRDefault="49F7D6C2" w:rsidP="00545738">
      <w:pPr>
        <w:pStyle w:val="Kop30"/>
        <w:keepLines w:val="0"/>
        <w:spacing w:before="0" w:line="240" w:lineRule="auto"/>
        <w:ind w:left="709" w:hanging="709"/>
        <w:rPr>
          <w:i/>
          <w:iCs/>
        </w:rPr>
      </w:pPr>
      <w:bookmarkStart w:id="104" w:name="_Toc331680113"/>
      <w:bookmarkStart w:id="105" w:name="_Toc75945514"/>
      <w:bookmarkStart w:id="106" w:name="_Toc158799421"/>
      <w:r>
        <w:t>Gunning</w:t>
      </w:r>
      <w:bookmarkEnd w:id="104"/>
      <w:bookmarkEnd w:id="105"/>
      <w:r w:rsidR="00F07A2E">
        <w:t>ssystematiek</w:t>
      </w:r>
      <w:bookmarkEnd w:id="106"/>
    </w:p>
    <w:p w14:paraId="0A911175" w14:textId="4C53E2ED" w:rsidR="008C4384" w:rsidRPr="006E6914" w:rsidRDefault="008C4384" w:rsidP="00545738">
      <w:pPr>
        <w:rPr>
          <w:rFonts w:cs="Arial"/>
        </w:rPr>
      </w:pPr>
      <w:r w:rsidRPr="007E4EFB">
        <w:rPr>
          <w:rFonts w:cs="Arial"/>
        </w:rPr>
        <w:t>De aanbestedende dienst gunt de opdracht op grond van het gunningscriterium ‘Beste prijs-kwaliteitverhouding’.</w:t>
      </w:r>
    </w:p>
    <w:p w14:paraId="7A57672E" w14:textId="616776A9" w:rsidR="008C4384" w:rsidRPr="006E6914" w:rsidRDefault="008C4384" w:rsidP="00545738">
      <w:pPr>
        <w:rPr>
          <w:rFonts w:cs="Arial"/>
        </w:rPr>
      </w:pPr>
      <w:r w:rsidRPr="007E4EFB">
        <w:rPr>
          <w:rFonts w:cs="Arial"/>
        </w:rPr>
        <w:t xml:space="preserve">Hierbij geldt dat het element ‘Kwaliteit’ voor </w:t>
      </w:r>
      <w:r w:rsidR="00AC6E81">
        <w:rPr>
          <w:rFonts w:cs="Arial"/>
        </w:rPr>
        <w:t>4</w:t>
      </w:r>
      <w:r w:rsidR="00C67986" w:rsidRPr="007E4EFB">
        <w:rPr>
          <w:rFonts w:cs="Arial"/>
        </w:rPr>
        <w:t>0</w:t>
      </w:r>
      <w:r w:rsidRPr="007E4EFB">
        <w:rPr>
          <w:rFonts w:cs="Arial"/>
        </w:rPr>
        <w:t xml:space="preserve">% meeweegt en het element ‘Prijs’ voor </w:t>
      </w:r>
      <w:r w:rsidR="00AC6E81">
        <w:rPr>
          <w:rFonts w:cs="Arial"/>
        </w:rPr>
        <w:t>6</w:t>
      </w:r>
      <w:r w:rsidR="00C67986" w:rsidRPr="007E4EFB">
        <w:rPr>
          <w:rFonts w:cs="Arial"/>
        </w:rPr>
        <w:t>0</w:t>
      </w:r>
      <w:r w:rsidRPr="007E4EFB">
        <w:rPr>
          <w:rFonts w:cs="Arial"/>
        </w:rPr>
        <w:t xml:space="preserve">%. Het maximale aantal te behalen punten voor ‘Kwaliteit’ en ‘Prijs’ is in totaal </w:t>
      </w:r>
      <w:r w:rsidR="00BA60E7">
        <w:rPr>
          <w:rFonts w:cs="Arial"/>
        </w:rPr>
        <w:t>duizend</w:t>
      </w:r>
      <w:r w:rsidR="6EBFA1F8" w:rsidRPr="007E4EFB">
        <w:rPr>
          <w:rFonts w:cs="Arial"/>
        </w:rPr>
        <w:t xml:space="preserve"> </w:t>
      </w:r>
      <w:r w:rsidRPr="007E4EFB">
        <w:rPr>
          <w:rFonts w:cs="Arial"/>
        </w:rPr>
        <w:t>[</w:t>
      </w:r>
      <w:r w:rsidR="00C61893" w:rsidRPr="007E4EFB">
        <w:rPr>
          <w:rFonts w:cs="Arial"/>
        </w:rPr>
        <w:t>100</w:t>
      </w:r>
      <w:r w:rsidR="009008E4">
        <w:rPr>
          <w:rFonts w:cs="Arial"/>
        </w:rPr>
        <w:t>0</w:t>
      </w:r>
      <w:r w:rsidRPr="007E4EFB">
        <w:rPr>
          <w:rFonts w:cs="Arial"/>
        </w:rPr>
        <w:t xml:space="preserve">] punten. Met inachtneming van voorgaande wegingscriteria komt dat op maximaal </w:t>
      </w:r>
      <w:r w:rsidR="009008E4">
        <w:rPr>
          <w:rFonts w:cs="Arial"/>
        </w:rPr>
        <w:t>vierhonderd</w:t>
      </w:r>
      <w:r w:rsidR="09D5797B" w:rsidRPr="007E4EFB">
        <w:rPr>
          <w:rFonts w:cs="Arial"/>
        </w:rPr>
        <w:t xml:space="preserve"> </w:t>
      </w:r>
      <w:r w:rsidRPr="007E4EFB">
        <w:rPr>
          <w:rFonts w:cs="Arial"/>
        </w:rPr>
        <w:t>[</w:t>
      </w:r>
      <w:r w:rsidR="00AC6E81">
        <w:rPr>
          <w:rFonts w:cs="Arial"/>
        </w:rPr>
        <w:t>4</w:t>
      </w:r>
      <w:r w:rsidR="001369AC" w:rsidRPr="007E4EFB">
        <w:rPr>
          <w:rFonts w:cs="Arial"/>
        </w:rPr>
        <w:t>0</w:t>
      </w:r>
      <w:r w:rsidR="009008E4">
        <w:rPr>
          <w:rFonts w:cs="Arial"/>
        </w:rPr>
        <w:t>0</w:t>
      </w:r>
      <w:r w:rsidRPr="007E4EFB">
        <w:rPr>
          <w:rFonts w:cs="Arial"/>
        </w:rPr>
        <w:t xml:space="preserve">] punten voor ‘Kwaliteit’ en </w:t>
      </w:r>
      <w:r w:rsidR="009008E4">
        <w:rPr>
          <w:rFonts w:cs="Arial"/>
        </w:rPr>
        <w:t>zeshonderd</w:t>
      </w:r>
      <w:r w:rsidR="493EAB74" w:rsidRPr="007E4EFB">
        <w:rPr>
          <w:rFonts w:cs="Arial"/>
        </w:rPr>
        <w:t xml:space="preserve"> </w:t>
      </w:r>
      <w:r w:rsidRPr="007E4EFB">
        <w:rPr>
          <w:rFonts w:cs="Arial"/>
        </w:rPr>
        <w:t>[</w:t>
      </w:r>
      <w:r w:rsidR="00AC6E81">
        <w:rPr>
          <w:rFonts w:cs="Arial"/>
        </w:rPr>
        <w:t>6</w:t>
      </w:r>
      <w:r w:rsidR="001369AC" w:rsidRPr="007E4EFB">
        <w:rPr>
          <w:rFonts w:cs="Arial"/>
        </w:rPr>
        <w:t>0</w:t>
      </w:r>
      <w:r w:rsidR="009008E4">
        <w:rPr>
          <w:rFonts w:cs="Arial"/>
        </w:rPr>
        <w:t>0</w:t>
      </w:r>
      <w:r w:rsidRPr="007E4EFB">
        <w:rPr>
          <w:rFonts w:cs="Arial"/>
        </w:rPr>
        <w:t>] punten voor ‘Prijs’</w:t>
      </w:r>
      <w:r w:rsidRPr="625EF657">
        <w:rPr>
          <w:rFonts w:cs="Arial"/>
        </w:rPr>
        <w:t>.</w:t>
      </w:r>
    </w:p>
    <w:p w14:paraId="0F46A38B" w14:textId="76437FE3" w:rsidR="008C4384" w:rsidRPr="00F07A2E" w:rsidRDefault="008C4384" w:rsidP="00545738">
      <w:pPr>
        <w:rPr>
          <w:rFonts w:cs="Arial"/>
        </w:rPr>
      </w:pPr>
    </w:p>
    <w:p w14:paraId="32F8E2BC" w14:textId="278D138A" w:rsidR="00F07A2E" w:rsidRPr="00F07A2E" w:rsidRDefault="00F07A2E" w:rsidP="00545738">
      <w:pPr>
        <w:pStyle w:val="Kop30"/>
      </w:pPr>
      <w:bookmarkStart w:id="107" w:name="_Toc158799422"/>
      <w:r w:rsidRPr="00F07A2E">
        <w:t>Gunningscriterium prijs</w:t>
      </w:r>
      <w:bookmarkEnd w:id="107"/>
    </w:p>
    <w:p w14:paraId="67D6C21E" w14:textId="6392CD9E" w:rsidR="00B82091" w:rsidRPr="00410F2B" w:rsidRDefault="00BA0CBD" w:rsidP="00545738">
      <w:pPr>
        <w:rPr>
          <w:rFonts w:cs="Arial"/>
        </w:rPr>
      </w:pPr>
      <w:r>
        <w:rPr>
          <w:rFonts w:cs="Arial"/>
        </w:rPr>
        <w:t>De beoordeling van het</w:t>
      </w:r>
      <w:r w:rsidR="00B82091" w:rsidRPr="00410F2B">
        <w:rPr>
          <w:rFonts w:cs="Arial"/>
        </w:rPr>
        <w:t xml:space="preserve"> element ‘Prijs’ geschiedt geheel onafhankelijk van de beoordeling van het element ‘Kwaliteit’. De beoordeling van het element ‘Prijs’ wordt uitgevoerd door de </w:t>
      </w:r>
      <w:r w:rsidR="00C22B2E" w:rsidRPr="00410F2B">
        <w:rPr>
          <w:rFonts w:cs="Arial"/>
        </w:rPr>
        <w:t>Inkoopadviseur</w:t>
      </w:r>
      <w:r w:rsidR="00B82091" w:rsidRPr="00410F2B">
        <w:rPr>
          <w:rFonts w:cs="Arial"/>
        </w:rPr>
        <w:t>, zo nodig daarin ondersteund door een specifiek financieel deskundige.</w:t>
      </w:r>
    </w:p>
    <w:p w14:paraId="34E1D67C" w14:textId="77777777" w:rsidR="00B82091" w:rsidRPr="00410F2B" w:rsidRDefault="00B82091" w:rsidP="00545738">
      <w:pPr>
        <w:rPr>
          <w:rFonts w:cs="Arial"/>
          <w:b/>
          <w:bCs/>
        </w:rPr>
      </w:pPr>
    </w:p>
    <w:p w14:paraId="56EE27DD" w14:textId="509CCB4E" w:rsidR="00B82091" w:rsidRPr="00410F2B" w:rsidRDefault="1E6B2887" w:rsidP="00545738">
      <w:pPr>
        <w:rPr>
          <w:rFonts w:cs="Arial"/>
        </w:rPr>
      </w:pPr>
      <w:r w:rsidRPr="52658454">
        <w:rPr>
          <w:rFonts w:cs="Arial"/>
        </w:rPr>
        <w:t xml:space="preserve">De aanbestedende dienst beoordeelt het element ‘Prijs’ door toepassing van de onderstaande formules.  </w:t>
      </w:r>
    </w:p>
    <w:p w14:paraId="097C3ACE" w14:textId="77777777" w:rsidR="00B82091" w:rsidRPr="00410F2B" w:rsidRDefault="00B82091" w:rsidP="00545738">
      <w:pPr>
        <w:rPr>
          <w:rFonts w:cs="Arial"/>
        </w:rPr>
      </w:pPr>
    </w:p>
    <w:p w14:paraId="069DEB61" w14:textId="1455FC29" w:rsidR="00B82091" w:rsidRPr="00410F2B" w:rsidRDefault="005642FC" w:rsidP="00545738">
      <w:pPr>
        <w:rPr>
          <w:rFonts w:cs="Arial"/>
        </w:rPr>
      </w:pPr>
      <w:r>
        <w:rPr>
          <w:rFonts w:cs="Arial"/>
        </w:rPr>
        <w:t>6</w:t>
      </w:r>
      <w:r w:rsidR="007E4EFB">
        <w:rPr>
          <w:rFonts w:cs="Arial"/>
        </w:rPr>
        <w:t>00</w:t>
      </w:r>
      <w:r w:rsidR="00B82091" w:rsidRPr="00410F2B">
        <w:rPr>
          <w:rFonts w:cs="Arial"/>
        </w:rPr>
        <w:t xml:space="preserve"> punten – (((geoffreerde prijs – laagste prijs</w:t>
      </w:r>
      <w:proofErr w:type="gramStart"/>
      <w:r w:rsidR="00B82091" w:rsidRPr="00410F2B">
        <w:rPr>
          <w:rFonts w:cs="Arial"/>
        </w:rPr>
        <w:t>) /</w:t>
      </w:r>
      <w:proofErr w:type="gramEnd"/>
      <w:r w:rsidR="00B82091" w:rsidRPr="00410F2B">
        <w:rPr>
          <w:rFonts w:cs="Arial"/>
        </w:rPr>
        <w:t xml:space="preserve"> laagste prijs) x </w:t>
      </w:r>
      <w:r>
        <w:rPr>
          <w:rFonts w:cs="Arial"/>
        </w:rPr>
        <w:t>6</w:t>
      </w:r>
      <w:r w:rsidR="007E4EFB">
        <w:rPr>
          <w:rFonts w:cs="Arial"/>
        </w:rPr>
        <w:t>00</w:t>
      </w:r>
      <w:r w:rsidR="00B82091" w:rsidRPr="00410F2B">
        <w:rPr>
          <w:rFonts w:cs="Arial"/>
        </w:rPr>
        <w:t xml:space="preserve"> punten) = totaal aantal behaalde punten</w:t>
      </w:r>
    </w:p>
    <w:p w14:paraId="40A7F1E3" w14:textId="77777777" w:rsidR="00B82091" w:rsidRPr="00410F2B" w:rsidRDefault="00B82091" w:rsidP="00545738">
      <w:pPr>
        <w:rPr>
          <w:rFonts w:cs="Arial"/>
        </w:rPr>
      </w:pPr>
    </w:p>
    <w:p w14:paraId="05F77533" w14:textId="1F4C12CC" w:rsidR="00B82091" w:rsidRPr="00410F2B" w:rsidRDefault="1E6B2887" w:rsidP="00545738">
      <w:pPr>
        <w:rPr>
          <w:rFonts w:cs="Arial"/>
        </w:rPr>
      </w:pPr>
      <w:r w:rsidRPr="52658454">
        <w:rPr>
          <w:rFonts w:cs="Arial"/>
        </w:rPr>
        <w:t xml:space="preserve">Per prijsonderdeel dient de </w:t>
      </w:r>
      <w:r w:rsidR="50DE6F98" w:rsidRPr="52658454">
        <w:rPr>
          <w:rFonts w:cs="Arial"/>
        </w:rPr>
        <w:t>Inschrijver</w:t>
      </w:r>
      <w:r w:rsidRPr="52658454">
        <w:rPr>
          <w:rFonts w:cs="Arial"/>
        </w:rPr>
        <w:t xml:space="preserve"> met de op dat onderdeel laagste </w:t>
      </w:r>
      <w:r w:rsidR="50DE6F98" w:rsidRPr="52658454">
        <w:rPr>
          <w:rFonts w:cs="Arial"/>
        </w:rPr>
        <w:t>Inschrijving</w:t>
      </w:r>
      <w:r w:rsidRPr="52658454">
        <w:rPr>
          <w:rFonts w:cs="Arial"/>
        </w:rPr>
        <w:t xml:space="preserve"> als uitgangspunt voor toepassing van de formules. </w:t>
      </w:r>
    </w:p>
    <w:p w14:paraId="4AEB9B53" w14:textId="77777777" w:rsidR="00B82091" w:rsidRPr="00410F2B" w:rsidRDefault="00B82091" w:rsidP="00545738">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9"/>
        <w:gridCol w:w="4393"/>
      </w:tblGrid>
      <w:tr w:rsidR="00B82091" w:rsidRPr="00410F2B" w14:paraId="183E41D0" w14:textId="77777777" w:rsidTr="5DC249F7">
        <w:tc>
          <w:tcPr>
            <w:tcW w:w="4679" w:type="dxa"/>
            <w:shd w:val="clear" w:color="auto" w:fill="D5DCE4" w:themeFill="text2" w:themeFillTint="33"/>
          </w:tcPr>
          <w:p w14:paraId="4BB291D6" w14:textId="77777777" w:rsidR="00B82091" w:rsidRPr="00410F2B" w:rsidRDefault="00B82091" w:rsidP="00545738">
            <w:pPr>
              <w:rPr>
                <w:rFonts w:cs="Arial"/>
                <w:b/>
              </w:rPr>
            </w:pPr>
            <w:r w:rsidRPr="00410F2B">
              <w:rPr>
                <w:rFonts w:cs="Arial"/>
                <w:b/>
              </w:rPr>
              <w:t>Omschrijving prijs</w:t>
            </w:r>
          </w:p>
        </w:tc>
        <w:tc>
          <w:tcPr>
            <w:tcW w:w="4393" w:type="dxa"/>
            <w:shd w:val="clear" w:color="auto" w:fill="D5DCE4" w:themeFill="text2" w:themeFillTint="33"/>
          </w:tcPr>
          <w:p w14:paraId="1C919643" w14:textId="77777777" w:rsidR="00B82091" w:rsidRPr="00410F2B" w:rsidRDefault="00B82091" w:rsidP="00545738">
            <w:pPr>
              <w:rPr>
                <w:rFonts w:cs="Arial"/>
                <w:b/>
              </w:rPr>
            </w:pPr>
            <w:r w:rsidRPr="00410F2B">
              <w:rPr>
                <w:rFonts w:cs="Arial"/>
                <w:b/>
              </w:rPr>
              <w:t>Maximaal te behalen aantal punten</w:t>
            </w:r>
          </w:p>
        </w:tc>
      </w:tr>
      <w:tr w:rsidR="00B82091" w:rsidRPr="00410F2B" w14:paraId="0F3BBEE8" w14:textId="77777777" w:rsidTr="5DC249F7">
        <w:tc>
          <w:tcPr>
            <w:tcW w:w="4679" w:type="dxa"/>
          </w:tcPr>
          <w:p w14:paraId="276F8841" w14:textId="2A0126CF" w:rsidR="00B82091" w:rsidRPr="00410F2B" w:rsidRDefault="00711F12" w:rsidP="00545738">
            <w:pPr>
              <w:rPr>
                <w:rFonts w:cs="Arial"/>
              </w:rPr>
            </w:pPr>
            <w:r>
              <w:rPr>
                <w:rFonts w:cs="Arial"/>
              </w:rPr>
              <w:t>Prijzenblad</w:t>
            </w:r>
            <w:r w:rsidR="00A7133C">
              <w:rPr>
                <w:rFonts w:cs="Arial"/>
              </w:rPr>
              <w:t xml:space="preserve"> </w:t>
            </w:r>
            <w:r w:rsidR="00A7133C" w:rsidRPr="00A7133C">
              <w:rPr>
                <w:rFonts w:cs="Arial"/>
              </w:rPr>
              <w:t>(Totale fictieve aanneemsom)</w:t>
            </w:r>
          </w:p>
        </w:tc>
        <w:tc>
          <w:tcPr>
            <w:tcW w:w="4393" w:type="dxa"/>
          </w:tcPr>
          <w:p w14:paraId="7CCAE839" w14:textId="10351E63" w:rsidR="00B82091" w:rsidRPr="00410F2B" w:rsidRDefault="008463FA" w:rsidP="00545738">
            <w:pPr>
              <w:rPr>
                <w:rFonts w:cs="Arial"/>
              </w:rPr>
            </w:pPr>
            <w:r>
              <w:rPr>
                <w:rFonts w:cs="Arial"/>
              </w:rPr>
              <w:t>6</w:t>
            </w:r>
            <w:r w:rsidR="2E1AA1F5" w:rsidRPr="5DC249F7">
              <w:rPr>
                <w:rFonts w:cs="Arial"/>
              </w:rPr>
              <w:t>0</w:t>
            </w:r>
            <w:r w:rsidR="5075C98E" w:rsidRPr="5DC249F7">
              <w:rPr>
                <w:rFonts w:cs="Arial"/>
              </w:rPr>
              <w:t>0</w:t>
            </w:r>
          </w:p>
        </w:tc>
      </w:tr>
      <w:tr w:rsidR="00B82091" w:rsidRPr="00410F2B" w14:paraId="62E18431" w14:textId="77777777" w:rsidTr="5DC249F7">
        <w:tc>
          <w:tcPr>
            <w:tcW w:w="4679" w:type="dxa"/>
            <w:shd w:val="clear" w:color="auto" w:fill="D9D9D9" w:themeFill="background1" w:themeFillShade="D9"/>
          </w:tcPr>
          <w:p w14:paraId="61E6B566" w14:textId="77777777" w:rsidR="00B82091" w:rsidRPr="00410F2B" w:rsidRDefault="00B82091" w:rsidP="00545738">
            <w:pPr>
              <w:rPr>
                <w:rFonts w:cs="Arial"/>
                <w:b/>
                <w:i/>
              </w:rPr>
            </w:pPr>
            <w:r w:rsidRPr="00410F2B">
              <w:rPr>
                <w:rFonts w:cs="Arial"/>
                <w:b/>
                <w:i/>
              </w:rPr>
              <w:t>Totaal aantal te behalen punten</w:t>
            </w:r>
          </w:p>
        </w:tc>
        <w:tc>
          <w:tcPr>
            <w:tcW w:w="4393" w:type="dxa"/>
            <w:shd w:val="clear" w:color="auto" w:fill="D9D9D9" w:themeFill="background1" w:themeFillShade="D9"/>
          </w:tcPr>
          <w:p w14:paraId="6ACA02FD" w14:textId="6037923A" w:rsidR="00B82091" w:rsidRPr="00410F2B" w:rsidRDefault="008463FA" w:rsidP="00545738">
            <w:pPr>
              <w:rPr>
                <w:rFonts w:cs="Arial"/>
                <w:b/>
                <w:bCs/>
                <w:i/>
                <w:iCs/>
              </w:rPr>
            </w:pPr>
            <w:r>
              <w:rPr>
                <w:rFonts w:cs="Arial"/>
                <w:b/>
                <w:bCs/>
                <w:i/>
                <w:iCs/>
              </w:rPr>
              <w:t>6</w:t>
            </w:r>
            <w:r w:rsidR="6375E6D3" w:rsidRPr="5DC249F7">
              <w:rPr>
                <w:rFonts w:cs="Arial"/>
                <w:b/>
                <w:bCs/>
                <w:i/>
                <w:iCs/>
              </w:rPr>
              <w:t>0</w:t>
            </w:r>
            <w:r w:rsidR="6E493CF3" w:rsidRPr="5DC249F7">
              <w:rPr>
                <w:rFonts w:cs="Arial"/>
                <w:b/>
                <w:bCs/>
                <w:i/>
                <w:iCs/>
              </w:rPr>
              <w:t>0</w:t>
            </w:r>
          </w:p>
        </w:tc>
      </w:tr>
    </w:tbl>
    <w:p w14:paraId="00993561" w14:textId="77777777" w:rsidR="00B82091" w:rsidRDefault="00B82091" w:rsidP="00545738">
      <w:pPr>
        <w:rPr>
          <w:rFonts w:cs="Arial"/>
        </w:rPr>
      </w:pPr>
    </w:p>
    <w:p w14:paraId="76461D26" w14:textId="27B59861" w:rsidR="00BA0CBD" w:rsidRPr="00BA0CBD" w:rsidRDefault="00BA0CBD" w:rsidP="00545738">
      <w:pPr>
        <w:rPr>
          <w:rFonts w:cs="Arial"/>
        </w:rPr>
      </w:pPr>
      <w:r w:rsidRPr="00BA0CBD">
        <w:rPr>
          <w:rFonts w:cs="Arial"/>
        </w:rPr>
        <w:t>De inschrijfprijs</w:t>
      </w:r>
      <w:r w:rsidR="00F138F4">
        <w:rPr>
          <w:rFonts w:cs="Arial"/>
        </w:rPr>
        <w:t xml:space="preserve"> komt voort uit de inschrijving conform bijlage </w:t>
      </w:r>
      <w:proofErr w:type="gramStart"/>
      <w:r w:rsidR="00F138F4">
        <w:rPr>
          <w:rFonts w:cs="Arial"/>
        </w:rPr>
        <w:t xml:space="preserve">4 </w:t>
      </w:r>
      <w:r w:rsidRPr="00BA0CBD">
        <w:rPr>
          <w:rFonts w:cs="Arial"/>
        </w:rPr>
        <w:t>.</w:t>
      </w:r>
      <w:r w:rsidR="00F138F4">
        <w:rPr>
          <w:rFonts w:cs="Arial"/>
        </w:rPr>
        <w:t>het</w:t>
      </w:r>
      <w:proofErr w:type="gramEnd"/>
      <w:r w:rsidR="00F138F4">
        <w:rPr>
          <w:rFonts w:cs="Arial"/>
        </w:rPr>
        <w:t xml:space="preserve"> Prijzenblad. </w:t>
      </w:r>
      <w:r w:rsidRPr="00BA0CBD">
        <w:rPr>
          <w:rFonts w:cs="Arial"/>
        </w:rPr>
        <w:t xml:space="preserve">Inschrijver dient het Prijzenblad </w:t>
      </w:r>
      <w:r w:rsidRPr="00E34054">
        <w:rPr>
          <w:rFonts w:cs="Arial"/>
        </w:rPr>
        <w:t>te gebruiken</w:t>
      </w:r>
      <w:r w:rsidRPr="00BA0CBD">
        <w:rPr>
          <w:rFonts w:cs="Arial"/>
        </w:rPr>
        <w:t xml:space="preserve"> voor het aanbieden van zijn tarieven en toe te voegen aan zijn Offerte.</w:t>
      </w:r>
    </w:p>
    <w:p w14:paraId="6319B109" w14:textId="77777777" w:rsidR="00BA0CBD" w:rsidRDefault="00BA0CBD" w:rsidP="00545738">
      <w:pPr>
        <w:rPr>
          <w:rFonts w:cs="Arial"/>
        </w:rPr>
      </w:pPr>
    </w:p>
    <w:p w14:paraId="57C00CF2" w14:textId="77777777" w:rsidR="00EB01A6" w:rsidRDefault="00BA0CBD" w:rsidP="00545738">
      <w:pPr>
        <w:rPr>
          <w:rFonts w:cs="Arial"/>
        </w:rPr>
      </w:pPr>
      <w:r w:rsidRPr="00BA0CBD">
        <w:rPr>
          <w:rFonts w:cs="Arial"/>
        </w:rPr>
        <w:t>De aangeboden tarieven gelden in Euro’s en zijn exclusief btw.</w:t>
      </w:r>
    </w:p>
    <w:p w14:paraId="65D0E64E" w14:textId="77777777" w:rsidR="00DF4049" w:rsidRPr="00DF4049" w:rsidRDefault="00DF4049" w:rsidP="00DF4049">
      <w:pPr>
        <w:spacing w:line="276" w:lineRule="auto"/>
        <w:rPr>
          <w:rFonts w:cs="Arial"/>
        </w:rPr>
      </w:pPr>
      <w:r w:rsidRPr="00DF4049">
        <w:rPr>
          <w:rFonts w:cs="Arial"/>
        </w:rPr>
        <w:t>De aangeboden (uur)tarieven zijn all-in uurtarieven en dienen minimaal de volgende componenten te bevatten:</w:t>
      </w:r>
    </w:p>
    <w:p w14:paraId="1A202DE8" w14:textId="77777777" w:rsidR="00DF4049" w:rsidRPr="00DF4049" w:rsidRDefault="00DF4049" w:rsidP="00DF4049">
      <w:pPr>
        <w:numPr>
          <w:ilvl w:val="0"/>
          <w:numId w:val="31"/>
        </w:numPr>
        <w:spacing w:line="276" w:lineRule="auto"/>
        <w:ind w:left="0" w:firstLine="0"/>
        <w:textAlignment w:val="baseline"/>
        <w:rPr>
          <w:rFonts w:asciiTheme="minorBidi" w:hAnsiTheme="minorBidi" w:cstheme="minorBidi"/>
          <w:sz w:val="18"/>
          <w:szCs w:val="18"/>
          <w:lang w:eastAsia="zh-CN"/>
        </w:rPr>
      </w:pPr>
      <w:r w:rsidRPr="00DF4049">
        <w:rPr>
          <w:rFonts w:asciiTheme="minorBidi" w:hAnsiTheme="minorBidi" w:cstheme="minorBidi"/>
          <w:sz w:val="18"/>
          <w:szCs w:val="18"/>
          <w:lang w:eastAsia="zh-CN"/>
        </w:rPr>
        <w:t>Vakantietoeslag; </w:t>
      </w:r>
    </w:p>
    <w:p w14:paraId="5F8DE283" w14:textId="77777777" w:rsidR="00DF4049" w:rsidRPr="00DF4049" w:rsidRDefault="00DF4049" w:rsidP="00DF4049">
      <w:pPr>
        <w:numPr>
          <w:ilvl w:val="0"/>
          <w:numId w:val="31"/>
        </w:numPr>
        <w:spacing w:line="276" w:lineRule="auto"/>
        <w:ind w:left="0" w:firstLine="0"/>
        <w:textAlignment w:val="baseline"/>
        <w:rPr>
          <w:rFonts w:asciiTheme="minorBidi" w:hAnsiTheme="minorBidi" w:cstheme="minorBidi"/>
          <w:sz w:val="18"/>
          <w:szCs w:val="18"/>
          <w:lang w:eastAsia="zh-CN"/>
        </w:rPr>
      </w:pPr>
      <w:r w:rsidRPr="00DF4049">
        <w:rPr>
          <w:rFonts w:asciiTheme="minorBidi" w:hAnsiTheme="minorBidi" w:cstheme="minorBidi"/>
          <w:sz w:val="18"/>
          <w:szCs w:val="18"/>
          <w:lang w:eastAsia="zh-CN"/>
        </w:rPr>
        <w:t>Gratificaties; </w:t>
      </w:r>
    </w:p>
    <w:p w14:paraId="6137B57F" w14:textId="77777777" w:rsidR="00DF4049" w:rsidRPr="00DF4049" w:rsidRDefault="00DF4049" w:rsidP="00DF4049">
      <w:pPr>
        <w:numPr>
          <w:ilvl w:val="0"/>
          <w:numId w:val="31"/>
        </w:numPr>
        <w:spacing w:line="276" w:lineRule="auto"/>
        <w:ind w:left="0" w:firstLine="0"/>
        <w:textAlignment w:val="baseline"/>
        <w:rPr>
          <w:rFonts w:asciiTheme="minorBidi" w:hAnsiTheme="minorBidi" w:cstheme="minorBidi"/>
          <w:sz w:val="18"/>
          <w:szCs w:val="18"/>
          <w:lang w:eastAsia="zh-CN"/>
        </w:rPr>
      </w:pPr>
      <w:r w:rsidRPr="00DF4049">
        <w:rPr>
          <w:rFonts w:asciiTheme="minorBidi" w:hAnsiTheme="minorBidi" w:cstheme="minorBidi"/>
          <w:sz w:val="18"/>
          <w:szCs w:val="18"/>
          <w:lang w:eastAsia="zh-CN"/>
        </w:rPr>
        <w:lastRenderedPageBreak/>
        <w:t>Vakantie- en feestdagen en wettelijk verzuim;</w:t>
      </w:r>
    </w:p>
    <w:p w14:paraId="313AB748" w14:textId="77777777" w:rsidR="00DF4049" w:rsidRPr="00DF4049" w:rsidRDefault="00DF4049" w:rsidP="00DF4049">
      <w:pPr>
        <w:numPr>
          <w:ilvl w:val="0"/>
          <w:numId w:val="31"/>
        </w:numPr>
        <w:spacing w:line="276" w:lineRule="auto"/>
        <w:ind w:left="0" w:firstLine="0"/>
        <w:textAlignment w:val="baseline"/>
        <w:rPr>
          <w:rFonts w:asciiTheme="minorBidi" w:hAnsiTheme="minorBidi" w:cstheme="minorBidi"/>
          <w:sz w:val="18"/>
          <w:szCs w:val="18"/>
          <w:lang w:eastAsia="zh-CN"/>
        </w:rPr>
      </w:pPr>
      <w:r w:rsidRPr="00DF4049">
        <w:rPr>
          <w:rFonts w:asciiTheme="minorBidi" w:hAnsiTheme="minorBidi" w:cstheme="minorBidi"/>
          <w:sz w:val="18"/>
          <w:szCs w:val="18"/>
          <w:lang w:eastAsia="zh-CN"/>
        </w:rPr>
        <w:t>Wettelijke sociale lasten;</w:t>
      </w:r>
    </w:p>
    <w:p w14:paraId="34961F72" w14:textId="77777777" w:rsidR="00DF4049" w:rsidRPr="00DF4049" w:rsidRDefault="00DF4049" w:rsidP="00DF4049">
      <w:pPr>
        <w:numPr>
          <w:ilvl w:val="0"/>
          <w:numId w:val="31"/>
        </w:numPr>
        <w:spacing w:line="276" w:lineRule="auto"/>
        <w:ind w:left="0" w:firstLine="0"/>
        <w:textAlignment w:val="baseline"/>
        <w:rPr>
          <w:rFonts w:asciiTheme="minorBidi" w:hAnsiTheme="minorBidi" w:cstheme="minorBidi"/>
          <w:sz w:val="18"/>
          <w:szCs w:val="18"/>
          <w:lang w:val="da-DK" w:eastAsia="zh-CN"/>
        </w:rPr>
      </w:pPr>
      <w:r w:rsidRPr="00DF4049">
        <w:rPr>
          <w:rFonts w:asciiTheme="minorBidi" w:hAnsiTheme="minorBidi" w:cstheme="minorBidi"/>
          <w:sz w:val="18"/>
          <w:szCs w:val="18"/>
          <w:lang w:val="da-DK" w:eastAsia="zh-CN"/>
        </w:rPr>
        <w:t xml:space="preserve">Pensionsfonds en </w:t>
      </w:r>
      <w:proofErr w:type="spellStart"/>
      <w:r w:rsidRPr="00DF4049">
        <w:rPr>
          <w:rFonts w:asciiTheme="minorBidi" w:hAnsiTheme="minorBidi" w:cstheme="minorBidi"/>
          <w:sz w:val="18"/>
          <w:szCs w:val="18"/>
          <w:lang w:val="da-DK" w:eastAsia="zh-CN"/>
        </w:rPr>
        <w:t>overige</w:t>
      </w:r>
      <w:proofErr w:type="spellEnd"/>
      <w:r w:rsidRPr="00DF4049">
        <w:rPr>
          <w:rFonts w:asciiTheme="minorBidi" w:hAnsiTheme="minorBidi" w:cstheme="minorBidi"/>
          <w:sz w:val="18"/>
          <w:szCs w:val="18"/>
          <w:lang w:val="da-DK" w:eastAsia="zh-CN"/>
        </w:rPr>
        <w:t xml:space="preserve"> branche </w:t>
      </w:r>
      <w:proofErr w:type="spellStart"/>
      <w:r w:rsidRPr="00DF4049">
        <w:rPr>
          <w:rFonts w:asciiTheme="minorBidi" w:hAnsiTheme="minorBidi" w:cstheme="minorBidi"/>
          <w:sz w:val="18"/>
          <w:szCs w:val="18"/>
          <w:lang w:val="da-DK" w:eastAsia="zh-CN"/>
        </w:rPr>
        <w:t>fondsen</w:t>
      </w:r>
      <w:proofErr w:type="spellEnd"/>
      <w:r w:rsidRPr="00DF4049">
        <w:rPr>
          <w:rFonts w:asciiTheme="minorBidi" w:hAnsiTheme="minorBidi" w:cstheme="minorBidi"/>
          <w:sz w:val="18"/>
          <w:szCs w:val="18"/>
          <w:lang w:val="da-DK" w:eastAsia="zh-CN"/>
        </w:rPr>
        <w:t>;</w:t>
      </w:r>
    </w:p>
    <w:p w14:paraId="7E412D87" w14:textId="77777777" w:rsidR="00DF4049" w:rsidRPr="00DF4049" w:rsidRDefault="00DF4049" w:rsidP="00DF4049">
      <w:pPr>
        <w:numPr>
          <w:ilvl w:val="0"/>
          <w:numId w:val="32"/>
        </w:numPr>
        <w:spacing w:line="276" w:lineRule="auto"/>
        <w:ind w:left="0" w:firstLine="0"/>
        <w:textAlignment w:val="baseline"/>
        <w:rPr>
          <w:rFonts w:asciiTheme="minorBidi" w:hAnsiTheme="minorBidi" w:cstheme="minorBidi"/>
          <w:sz w:val="18"/>
          <w:szCs w:val="18"/>
          <w:lang w:eastAsia="zh-CN"/>
        </w:rPr>
      </w:pPr>
      <w:r w:rsidRPr="00DF4049">
        <w:rPr>
          <w:rFonts w:asciiTheme="minorBidi" w:hAnsiTheme="minorBidi" w:cstheme="minorBidi"/>
          <w:sz w:val="18"/>
          <w:szCs w:val="18"/>
          <w:lang w:eastAsia="zh-CN"/>
        </w:rPr>
        <w:t>Regeling ATV;</w:t>
      </w:r>
    </w:p>
    <w:p w14:paraId="257CA16F" w14:textId="77777777" w:rsidR="00DF4049" w:rsidRPr="00DF4049" w:rsidRDefault="00DF4049" w:rsidP="00DF4049">
      <w:pPr>
        <w:numPr>
          <w:ilvl w:val="0"/>
          <w:numId w:val="32"/>
        </w:numPr>
        <w:spacing w:line="276" w:lineRule="auto"/>
        <w:ind w:left="0" w:firstLine="0"/>
        <w:textAlignment w:val="baseline"/>
        <w:rPr>
          <w:rFonts w:asciiTheme="minorBidi" w:hAnsiTheme="minorBidi" w:cstheme="minorBidi"/>
          <w:sz w:val="18"/>
          <w:szCs w:val="18"/>
          <w:lang w:eastAsia="zh-CN"/>
        </w:rPr>
      </w:pPr>
      <w:r w:rsidRPr="00DF4049">
        <w:rPr>
          <w:rFonts w:asciiTheme="minorBidi" w:hAnsiTheme="minorBidi" w:cstheme="minorBidi"/>
          <w:sz w:val="18"/>
          <w:szCs w:val="18"/>
          <w:lang w:eastAsia="zh-CN"/>
        </w:rPr>
        <w:t>Gereedschap-, kleed- en koffiegeld;</w:t>
      </w:r>
    </w:p>
    <w:p w14:paraId="3949EFDF" w14:textId="77777777" w:rsidR="00DF4049" w:rsidRPr="00DF4049" w:rsidRDefault="00DF4049" w:rsidP="00DF4049">
      <w:pPr>
        <w:numPr>
          <w:ilvl w:val="0"/>
          <w:numId w:val="33"/>
        </w:numPr>
        <w:spacing w:line="276" w:lineRule="auto"/>
        <w:ind w:left="0" w:firstLine="0"/>
        <w:textAlignment w:val="baseline"/>
        <w:rPr>
          <w:rFonts w:asciiTheme="minorBidi" w:hAnsiTheme="minorBidi" w:cstheme="minorBidi"/>
          <w:sz w:val="18"/>
          <w:szCs w:val="18"/>
          <w:lang w:eastAsia="zh-CN"/>
        </w:rPr>
      </w:pPr>
      <w:r w:rsidRPr="00DF4049">
        <w:rPr>
          <w:rFonts w:asciiTheme="minorBidi" w:hAnsiTheme="minorBidi" w:cstheme="minorBidi"/>
          <w:sz w:val="18"/>
          <w:szCs w:val="18"/>
          <w:lang w:eastAsia="zh-CN"/>
        </w:rPr>
        <w:t xml:space="preserve">Werkvoorbereiding, calculatiekosten en administratie, inclusief het verzorgen van </w:t>
      </w:r>
      <w:r w:rsidRPr="00DF4049">
        <w:rPr>
          <w:rFonts w:asciiTheme="minorBidi" w:hAnsiTheme="minorBidi" w:cstheme="minorBidi"/>
          <w:sz w:val="18"/>
          <w:szCs w:val="18"/>
          <w:lang w:eastAsia="zh-CN"/>
        </w:rPr>
        <w:tab/>
        <w:t>managementrapportages;</w:t>
      </w:r>
    </w:p>
    <w:p w14:paraId="648421F7" w14:textId="77777777" w:rsidR="00DF4049" w:rsidRPr="00DF4049" w:rsidRDefault="00DF4049" w:rsidP="00DF4049">
      <w:pPr>
        <w:numPr>
          <w:ilvl w:val="0"/>
          <w:numId w:val="33"/>
        </w:numPr>
        <w:spacing w:line="276" w:lineRule="auto"/>
        <w:ind w:left="0" w:firstLine="0"/>
        <w:textAlignment w:val="baseline"/>
        <w:rPr>
          <w:rFonts w:asciiTheme="minorBidi" w:hAnsiTheme="minorBidi" w:cstheme="minorBidi"/>
          <w:sz w:val="18"/>
          <w:szCs w:val="18"/>
          <w:lang w:eastAsia="zh-CN"/>
        </w:rPr>
      </w:pPr>
      <w:r w:rsidRPr="00DF4049">
        <w:rPr>
          <w:rFonts w:asciiTheme="minorBidi" w:hAnsiTheme="minorBidi" w:cstheme="minorBidi"/>
          <w:sz w:val="18"/>
          <w:szCs w:val="18"/>
          <w:lang w:eastAsia="zh-CN"/>
        </w:rPr>
        <w:t>Veiligheidsmiddelen;</w:t>
      </w:r>
    </w:p>
    <w:p w14:paraId="3C17E669" w14:textId="77777777" w:rsidR="00DF4049" w:rsidRPr="00DF4049" w:rsidRDefault="00DF4049" w:rsidP="00DF4049">
      <w:pPr>
        <w:numPr>
          <w:ilvl w:val="0"/>
          <w:numId w:val="33"/>
        </w:numPr>
        <w:spacing w:line="276" w:lineRule="auto"/>
        <w:ind w:left="0" w:firstLine="0"/>
        <w:textAlignment w:val="baseline"/>
        <w:rPr>
          <w:rFonts w:asciiTheme="minorBidi" w:hAnsiTheme="minorBidi" w:cstheme="minorBidi"/>
          <w:sz w:val="18"/>
          <w:szCs w:val="18"/>
          <w:lang w:eastAsia="zh-CN"/>
        </w:rPr>
      </w:pPr>
      <w:r w:rsidRPr="00DF4049">
        <w:rPr>
          <w:rFonts w:asciiTheme="minorBidi" w:hAnsiTheme="minorBidi" w:cstheme="minorBidi"/>
          <w:sz w:val="18"/>
          <w:szCs w:val="18"/>
          <w:lang w:eastAsia="zh-CN"/>
        </w:rPr>
        <w:t xml:space="preserve">Klein verbruiksmateriaal (o.a. kwasten, schuurpapier, </w:t>
      </w:r>
      <w:proofErr w:type="gramStart"/>
      <w:r w:rsidRPr="00DF4049">
        <w:rPr>
          <w:rFonts w:asciiTheme="minorBidi" w:hAnsiTheme="minorBidi" w:cstheme="minorBidi"/>
          <w:sz w:val="18"/>
          <w:szCs w:val="18"/>
          <w:lang w:eastAsia="zh-CN"/>
        </w:rPr>
        <w:t>reinigingsmiddel )</w:t>
      </w:r>
      <w:proofErr w:type="gramEnd"/>
      <w:r w:rsidRPr="00DF4049">
        <w:rPr>
          <w:rFonts w:asciiTheme="minorBidi" w:hAnsiTheme="minorBidi" w:cstheme="minorBidi"/>
          <w:sz w:val="18"/>
          <w:szCs w:val="18"/>
          <w:lang w:eastAsia="zh-CN"/>
        </w:rPr>
        <w:t>;</w:t>
      </w:r>
    </w:p>
    <w:p w14:paraId="7BEF1046" w14:textId="77777777" w:rsidR="00DF4049" w:rsidRPr="00DF4049" w:rsidRDefault="00DF4049" w:rsidP="00DF4049">
      <w:pPr>
        <w:numPr>
          <w:ilvl w:val="0"/>
          <w:numId w:val="33"/>
        </w:numPr>
        <w:spacing w:line="276" w:lineRule="auto"/>
        <w:ind w:left="0" w:firstLine="0"/>
        <w:textAlignment w:val="baseline"/>
        <w:rPr>
          <w:rFonts w:asciiTheme="minorBidi" w:hAnsiTheme="minorBidi" w:cstheme="minorBidi"/>
          <w:sz w:val="18"/>
          <w:szCs w:val="18"/>
          <w:lang w:eastAsia="zh-CN"/>
        </w:rPr>
      </w:pPr>
      <w:r w:rsidRPr="00DF4049">
        <w:rPr>
          <w:rFonts w:asciiTheme="minorBidi" w:hAnsiTheme="minorBidi" w:cstheme="minorBidi"/>
          <w:sz w:val="18"/>
          <w:szCs w:val="18"/>
          <w:lang w:eastAsia="zh-CN"/>
        </w:rPr>
        <w:t>Kleine, gekeurde bereikbaarheidsmiddelen (ladder, bordestrap, rolsteiger tot werkhoogte 8 meter);</w:t>
      </w:r>
    </w:p>
    <w:p w14:paraId="1D504E3C" w14:textId="77777777" w:rsidR="00DF4049" w:rsidRPr="00DF4049" w:rsidRDefault="00DF4049" w:rsidP="00DF4049">
      <w:pPr>
        <w:numPr>
          <w:ilvl w:val="0"/>
          <w:numId w:val="33"/>
        </w:numPr>
        <w:spacing w:line="276" w:lineRule="auto"/>
        <w:ind w:left="0" w:firstLine="0"/>
        <w:textAlignment w:val="baseline"/>
        <w:rPr>
          <w:rFonts w:asciiTheme="minorBidi" w:hAnsiTheme="minorBidi" w:cstheme="minorBidi"/>
          <w:sz w:val="18"/>
          <w:szCs w:val="18"/>
          <w:lang w:eastAsia="zh-CN"/>
        </w:rPr>
      </w:pPr>
      <w:r w:rsidRPr="00DF4049">
        <w:rPr>
          <w:rFonts w:asciiTheme="minorBidi" w:hAnsiTheme="minorBidi" w:cstheme="minorBidi"/>
          <w:sz w:val="18"/>
          <w:szCs w:val="18"/>
          <w:lang w:eastAsia="zh-CN"/>
        </w:rPr>
        <w:t>Klimtoeslag tot werkhoogte van 8 meter.</w:t>
      </w:r>
    </w:p>
    <w:p w14:paraId="2CD61091" w14:textId="77777777" w:rsidR="00DF4049" w:rsidRPr="00DF4049" w:rsidRDefault="00DF4049" w:rsidP="00DF4049">
      <w:pPr>
        <w:numPr>
          <w:ilvl w:val="0"/>
          <w:numId w:val="33"/>
        </w:numPr>
        <w:spacing w:line="276" w:lineRule="auto"/>
        <w:ind w:left="0" w:firstLine="0"/>
        <w:textAlignment w:val="baseline"/>
        <w:rPr>
          <w:rFonts w:asciiTheme="minorBidi" w:hAnsiTheme="minorBidi" w:cstheme="minorBidi"/>
          <w:sz w:val="18"/>
          <w:szCs w:val="18"/>
          <w:lang w:eastAsia="zh-CN"/>
        </w:rPr>
      </w:pPr>
      <w:r w:rsidRPr="00DF4049">
        <w:rPr>
          <w:rFonts w:asciiTheme="minorBidi" w:hAnsiTheme="minorBidi" w:cstheme="minorBidi"/>
          <w:sz w:val="18"/>
          <w:szCs w:val="18"/>
          <w:lang w:eastAsia="zh-CN"/>
        </w:rPr>
        <w:t>Begeleiding; </w:t>
      </w:r>
    </w:p>
    <w:p w14:paraId="2B464A11" w14:textId="77777777" w:rsidR="00DF4049" w:rsidRPr="00DF4049" w:rsidRDefault="00DF4049" w:rsidP="00DF4049">
      <w:pPr>
        <w:numPr>
          <w:ilvl w:val="0"/>
          <w:numId w:val="33"/>
        </w:numPr>
        <w:spacing w:line="276" w:lineRule="auto"/>
        <w:ind w:left="0" w:firstLine="0"/>
        <w:textAlignment w:val="baseline"/>
        <w:rPr>
          <w:rFonts w:asciiTheme="minorBidi" w:hAnsiTheme="minorBidi" w:cstheme="minorBidi"/>
          <w:sz w:val="18"/>
          <w:szCs w:val="18"/>
          <w:lang w:eastAsia="zh-CN"/>
        </w:rPr>
      </w:pPr>
      <w:r w:rsidRPr="00DF4049">
        <w:rPr>
          <w:rFonts w:asciiTheme="minorBidi" w:hAnsiTheme="minorBidi" w:cstheme="minorBidi"/>
          <w:sz w:val="18"/>
          <w:szCs w:val="18"/>
          <w:lang w:eastAsia="zh-CN"/>
        </w:rPr>
        <w:t>Kosten voor opruimen (arbeid inclusief milieuvriendelijk verwijderen en afvoeren van afval;</w:t>
      </w:r>
    </w:p>
    <w:p w14:paraId="42943B47" w14:textId="77777777" w:rsidR="00DF4049" w:rsidRPr="00DF4049" w:rsidRDefault="00DF4049" w:rsidP="00DF4049">
      <w:pPr>
        <w:numPr>
          <w:ilvl w:val="0"/>
          <w:numId w:val="33"/>
        </w:numPr>
        <w:spacing w:line="276" w:lineRule="auto"/>
        <w:ind w:left="0" w:firstLine="0"/>
        <w:textAlignment w:val="baseline"/>
        <w:rPr>
          <w:rFonts w:asciiTheme="minorBidi" w:hAnsiTheme="minorBidi" w:cstheme="minorBidi"/>
          <w:sz w:val="18"/>
          <w:szCs w:val="18"/>
          <w:lang w:eastAsia="zh-CN"/>
        </w:rPr>
      </w:pPr>
      <w:r w:rsidRPr="00DF4049">
        <w:rPr>
          <w:rFonts w:asciiTheme="minorBidi" w:eastAsiaTheme="majorEastAsia" w:hAnsiTheme="minorBidi" w:cstheme="minorBidi"/>
          <w:sz w:val="18"/>
          <w:szCs w:val="18"/>
          <w:lang w:eastAsia="zh-CN"/>
        </w:rPr>
        <w:t>Contact-/overlegmomenten inclusief voorbereidingswerkzaamheden (</w:t>
      </w:r>
      <w:proofErr w:type="spellStart"/>
      <w:r w:rsidRPr="00DF4049">
        <w:rPr>
          <w:rFonts w:asciiTheme="minorBidi" w:eastAsiaTheme="majorEastAsia" w:hAnsiTheme="minorBidi" w:cstheme="minorBidi"/>
          <w:sz w:val="18"/>
          <w:szCs w:val="18"/>
          <w:lang w:eastAsia="zh-CN"/>
        </w:rPr>
        <w:t>Inplanning</w:t>
      </w:r>
      <w:proofErr w:type="spellEnd"/>
      <w:r w:rsidRPr="00DF4049">
        <w:rPr>
          <w:rFonts w:asciiTheme="minorBidi" w:eastAsiaTheme="majorEastAsia" w:hAnsiTheme="minorBidi" w:cstheme="minorBidi"/>
          <w:sz w:val="18"/>
          <w:szCs w:val="18"/>
          <w:lang w:eastAsia="zh-CN"/>
        </w:rPr>
        <w:t xml:space="preserve">) zoals eerder in dit </w:t>
      </w:r>
      <w:r w:rsidRPr="00DF4049">
        <w:rPr>
          <w:rFonts w:asciiTheme="minorBidi" w:eastAsiaTheme="majorEastAsia" w:hAnsiTheme="minorBidi" w:cstheme="minorBidi"/>
          <w:sz w:val="18"/>
          <w:szCs w:val="18"/>
          <w:lang w:eastAsia="zh-CN"/>
        </w:rPr>
        <w:tab/>
        <w:t xml:space="preserve">document omschreven. </w:t>
      </w:r>
    </w:p>
    <w:p w14:paraId="4BB2E91C" w14:textId="77777777" w:rsidR="00DF4049" w:rsidRPr="00DF4049" w:rsidRDefault="00DF4049" w:rsidP="00DF4049">
      <w:pPr>
        <w:numPr>
          <w:ilvl w:val="0"/>
          <w:numId w:val="33"/>
        </w:numPr>
        <w:spacing w:line="276" w:lineRule="auto"/>
        <w:ind w:left="0" w:firstLine="0"/>
        <w:textAlignment w:val="baseline"/>
        <w:rPr>
          <w:rFonts w:asciiTheme="minorBidi" w:hAnsiTheme="minorBidi" w:cstheme="minorBidi"/>
          <w:sz w:val="18"/>
          <w:szCs w:val="18"/>
          <w:lang w:eastAsia="zh-CN"/>
        </w:rPr>
      </w:pPr>
      <w:r w:rsidRPr="00DF4049">
        <w:rPr>
          <w:rFonts w:asciiTheme="minorBidi" w:hAnsiTheme="minorBidi" w:cstheme="minorBidi"/>
          <w:sz w:val="18"/>
          <w:szCs w:val="18"/>
          <w:lang w:eastAsia="zh-CN"/>
        </w:rPr>
        <w:t xml:space="preserve">Reiskosten, </w:t>
      </w:r>
      <w:r w:rsidRPr="00DF4049">
        <w:rPr>
          <w:rFonts w:asciiTheme="minorBidi" w:eastAsiaTheme="majorEastAsia" w:hAnsiTheme="minorBidi" w:cstheme="minorBidi"/>
          <w:sz w:val="18"/>
          <w:szCs w:val="18"/>
          <w:lang w:eastAsia="zh-CN"/>
        </w:rPr>
        <w:t>reisuren,</w:t>
      </w:r>
      <w:r w:rsidRPr="00DF4049">
        <w:rPr>
          <w:rFonts w:asciiTheme="minorBidi" w:hAnsiTheme="minorBidi" w:cstheme="minorBidi"/>
          <w:sz w:val="18"/>
          <w:szCs w:val="18"/>
          <w:lang w:eastAsia="zh-CN"/>
        </w:rPr>
        <w:t xml:space="preserve"> voorrijkosten en Verblijfskosten</w:t>
      </w:r>
    </w:p>
    <w:p w14:paraId="29A5BA9A" w14:textId="77777777" w:rsidR="00DF4049" w:rsidRPr="00DF4049" w:rsidRDefault="00DF4049" w:rsidP="00DF4049">
      <w:pPr>
        <w:numPr>
          <w:ilvl w:val="1"/>
          <w:numId w:val="33"/>
        </w:numPr>
        <w:spacing w:line="276" w:lineRule="auto"/>
        <w:textAlignment w:val="baseline"/>
        <w:rPr>
          <w:rFonts w:ascii="&amp;quot" w:hAnsi="&amp;quot"/>
          <w:sz w:val="18"/>
          <w:szCs w:val="18"/>
          <w:lang w:eastAsia="zh-CN"/>
        </w:rPr>
      </w:pPr>
      <w:r w:rsidRPr="00DF4049">
        <w:rPr>
          <w:rFonts w:cs="Arial"/>
          <w:sz w:val="18"/>
          <w:szCs w:val="18"/>
          <w:lang w:eastAsia="zh-CN"/>
        </w:rPr>
        <w:t xml:space="preserve">Reistijd tussen de locaties in </w:t>
      </w:r>
      <w:r w:rsidRPr="00DF4049">
        <w:rPr>
          <w:rFonts w:cs="Arial"/>
          <w:b/>
          <w:bCs/>
          <w:i/>
          <w:iCs/>
          <w:sz w:val="18"/>
          <w:szCs w:val="18"/>
          <w:u w:val="single"/>
          <w:lang w:eastAsia="zh-CN"/>
        </w:rPr>
        <w:t>niet</w:t>
      </w:r>
      <w:r w:rsidRPr="00DF4049">
        <w:rPr>
          <w:rFonts w:cs="Arial"/>
          <w:b/>
          <w:bCs/>
          <w:i/>
          <w:iCs/>
          <w:sz w:val="18"/>
          <w:szCs w:val="18"/>
          <w:lang w:eastAsia="zh-CN"/>
        </w:rPr>
        <w:t xml:space="preserve"> </w:t>
      </w:r>
      <w:r w:rsidRPr="00DF4049">
        <w:rPr>
          <w:rFonts w:cs="Arial"/>
          <w:sz w:val="18"/>
          <w:szCs w:val="18"/>
          <w:lang w:eastAsia="zh-CN"/>
        </w:rPr>
        <w:t xml:space="preserve">declarabel. </w:t>
      </w:r>
    </w:p>
    <w:p w14:paraId="55F48135" w14:textId="77777777" w:rsidR="00DF4049" w:rsidRPr="00DF4049" w:rsidRDefault="00DF4049" w:rsidP="00DF4049">
      <w:pPr>
        <w:numPr>
          <w:ilvl w:val="0"/>
          <w:numId w:val="33"/>
        </w:numPr>
        <w:spacing w:line="276" w:lineRule="auto"/>
        <w:ind w:left="0" w:firstLine="0"/>
        <w:textAlignment w:val="baseline"/>
        <w:rPr>
          <w:rFonts w:asciiTheme="minorBidi" w:hAnsiTheme="minorBidi" w:cstheme="minorBidi"/>
          <w:sz w:val="18"/>
          <w:szCs w:val="18"/>
          <w:lang w:eastAsia="zh-CN"/>
        </w:rPr>
      </w:pPr>
      <w:r w:rsidRPr="00DF4049">
        <w:rPr>
          <w:rFonts w:asciiTheme="minorBidi" w:hAnsiTheme="minorBidi" w:cstheme="minorBidi"/>
          <w:sz w:val="18"/>
          <w:szCs w:val="18"/>
          <w:lang w:eastAsia="zh-CN"/>
        </w:rPr>
        <w:t>Parkeergelden</w:t>
      </w:r>
    </w:p>
    <w:p w14:paraId="27FFE217" w14:textId="77777777" w:rsidR="00F138F4" w:rsidRDefault="00F138F4" w:rsidP="00545738">
      <w:pPr>
        <w:rPr>
          <w:rFonts w:cs="Arial"/>
        </w:rPr>
      </w:pPr>
    </w:p>
    <w:p w14:paraId="04678308" w14:textId="5A64E588" w:rsidR="00BA0CBD" w:rsidRDefault="00BA0CBD" w:rsidP="00545738">
      <w:pPr>
        <w:rPr>
          <w:rFonts w:cs="Arial"/>
        </w:rPr>
      </w:pPr>
      <w:r w:rsidRPr="00BA0CBD">
        <w:rPr>
          <w:rFonts w:cs="Arial"/>
        </w:rPr>
        <w:t xml:space="preserve">Additionele kosten worden niet geaccepteerd, tenzij vooraf schriftelijk anders overeengekomen. Alles wat nodig is om invulling te geven aan de doelstellingen van de </w:t>
      </w:r>
      <w:r>
        <w:rPr>
          <w:rFonts w:cs="Arial"/>
        </w:rPr>
        <w:t>hogeschool Rotterdam</w:t>
      </w:r>
      <w:r w:rsidRPr="00BA0CBD">
        <w:rPr>
          <w:rFonts w:cs="Arial"/>
        </w:rPr>
        <w:t xml:space="preserve"> moet </w:t>
      </w:r>
      <w:r w:rsidR="00EB01A6">
        <w:rPr>
          <w:rFonts w:cs="Arial"/>
        </w:rPr>
        <w:t xml:space="preserve">derhalve </w:t>
      </w:r>
      <w:r w:rsidRPr="00BA0CBD">
        <w:rPr>
          <w:rFonts w:cs="Arial"/>
        </w:rPr>
        <w:t xml:space="preserve">in de inschrijfprijs zijn inbegrepen. Alle aangeboden tarieven worden overgenomen in de Overeenkomst en gelden als daadwerkelijke tarieven. </w:t>
      </w:r>
    </w:p>
    <w:p w14:paraId="12D92E6F" w14:textId="77777777" w:rsidR="00CD2E03" w:rsidRDefault="00CD2E03" w:rsidP="00545738">
      <w:pPr>
        <w:rPr>
          <w:rFonts w:cs="Arial"/>
        </w:rPr>
      </w:pPr>
    </w:p>
    <w:p w14:paraId="78806714" w14:textId="19A610A4" w:rsidR="00BA0CBD" w:rsidRPr="00BA0CBD" w:rsidRDefault="00BA0CBD" w:rsidP="00545738">
      <w:pPr>
        <w:rPr>
          <w:rFonts w:cs="Arial"/>
        </w:rPr>
      </w:pPr>
      <w:r>
        <w:rPr>
          <w:rFonts w:cs="Arial"/>
        </w:rPr>
        <w:t>Hogeschool Rotterdam</w:t>
      </w:r>
      <w:r w:rsidRPr="00BA0CBD">
        <w:rPr>
          <w:rFonts w:cs="Arial"/>
        </w:rPr>
        <w:t xml:space="preserve"> voert geen onderhandelingen.</w:t>
      </w:r>
    </w:p>
    <w:p w14:paraId="70FF5509" w14:textId="7746DD51" w:rsidR="00BA0CBD" w:rsidRPr="00BA0CBD" w:rsidRDefault="00BA0CBD" w:rsidP="00545738">
      <w:pPr>
        <w:rPr>
          <w:rFonts w:cs="Arial"/>
        </w:rPr>
      </w:pPr>
      <w:r w:rsidRPr="00BA0CBD">
        <w:rPr>
          <w:rFonts w:cs="Arial"/>
        </w:rPr>
        <w:t>Dit betekent dat Inschrijver slechts één gelegenheid krijgt om een concurrerend aanbod te doen. Het volledig ingevulde “</w:t>
      </w:r>
      <w:r w:rsidRPr="00E34054">
        <w:rPr>
          <w:rFonts w:cs="Arial"/>
        </w:rPr>
        <w:t xml:space="preserve">Prijzenblad” (bijlage </w:t>
      </w:r>
      <w:r w:rsidR="00E34054" w:rsidRPr="00E34054">
        <w:rPr>
          <w:rFonts w:cs="Arial"/>
        </w:rPr>
        <w:t>4</w:t>
      </w:r>
      <w:r w:rsidRPr="00E34054">
        <w:rPr>
          <w:rFonts w:cs="Arial"/>
        </w:rPr>
        <w:t>) voegt</w:t>
      </w:r>
      <w:r w:rsidRPr="00BA0CBD">
        <w:rPr>
          <w:rFonts w:cs="Arial"/>
        </w:rPr>
        <w:t xml:space="preserve"> u toe aan uw Inschrijving.</w:t>
      </w:r>
    </w:p>
    <w:p w14:paraId="69E1AB7B" w14:textId="77777777" w:rsidR="00BA0CBD" w:rsidRDefault="00BA0CBD" w:rsidP="00545738">
      <w:pPr>
        <w:rPr>
          <w:rFonts w:cs="Arial"/>
        </w:rPr>
      </w:pPr>
    </w:p>
    <w:p w14:paraId="0E6E3455" w14:textId="7443D8D0" w:rsidR="00BA0CBD" w:rsidRPr="00E34054" w:rsidRDefault="00BA0CBD" w:rsidP="00545738">
      <w:pPr>
        <w:pStyle w:val="Kop30"/>
      </w:pPr>
      <w:bookmarkStart w:id="108" w:name="_Toc158799423"/>
      <w:r w:rsidRPr="00E34054">
        <w:t>Abnormaal lage prijs/Manipulatief Inschrijven</w:t>
      </w:r>
      <w:bookmarkEnd w:id="108"/>
    </w:p>
    <w:p w14:paraId="34DA504F" w14:textId="5EE6A14B" w:rsidR="00BA0CBD" w:rsidRPr="00BA0CBD" w:rsidRDefault="00BA0CBD" w:rsidP="00545738">
      <w:pPr>
        <w:rPr>
          <w:rFonts w:cs="Arial"/>
        </w:rPr>
      </w:pPr>
      <w:r w:rsidRPr="00BA0CBD">
        <w:rPr>
          <w:rFonts w:cs="Arial"/>
        </w:rPr>
        <w:t>Hogeschool Rotterdam wil niet geconfronteerd worden met een abnormaal lage prijsstelling. Inschrijver dient uit te gaan van reële kengetallen, prijzen/tarieven.</w:t>
      </w:r>
    </w:p>
    <w:p w14:paraId="3647BFB7" w14:textId="50141304" w:rsidR="00BA0CBD" w:rsidRPr="00BA0CBD" w:rsidRDefault="00BA0CBD" w:rsidP="00545738">
      <w:pPr>
        <w:rPr>
          <w:rFonts w:cs="Arial"/>
        </w:rPr>
      </w:pPr>
      <w:r w:rsidRPr="00BA0CBD">
        <w:rPr>
          <w:rFonts w:cs="Arial"/>
        </w:rPr>
        <w:t>Hogeschool Rotterdam wenst hierbij het volgende aan te geven:</w:t>
      </w:r>
    </w:p>
    <w:p w14:paraId="7992A139" w14:textId="130E8834" w:rsidR="00BA0CBD" w:rsidRPr="00BA0CBD" w:rsidRDefault="00BA0CBD" w:rsidP="00545738">
      <w:pPr>
        <w:rPr>
          <w:rFonts w:cs="Arial"/>
        </w:rPr>
      </w:pPr>
      <w:r w:rsidRPr="00BA0CBD">
        <w:rPr>
          <w:rFonts w:cs="Arial"/>
        </w:rPr>
        <w:t xml:space="preserve">Strategische inschrijvingen worden geaccepteerd op basis van redelijkheid en billijkheid (dit ter beoordeling aan </w:t>
      </w:r>
      <w:r w:rsidR="00716A2D" w:rsidRPr="00716A2D">
        <w:rPr>
          <w:rFonts w:cs="Arial"/>
        </w:rPr>
        <w:t>Hogeschool Rotterdam</w:t>
      </w:r>
      <w:r w:rsidRPr="00BA0CBD">
        <w:rPr>
          <w:rFonts w:cs="Arial"/>
        </w:rPr>
        <w:t>) onder de voorwaarde dat Inschrijver een reëel (realistisch) tarief/prijs aanbiedt.</w:t>
      </w:r>
    </w:p>
    <w:p w14:paraId="09400E6F" w14:textId="5058D81E" w:rsidR="00BA0CBD" w:rsidRPr="00BA0CBD" w:rsidRDefault="00BA0CBD" w:rsidP="00545738">
      <w:pPr>
        <w:rPr>
          <w:rFonts w:cs="Arial"/>
        </w:rPr>
      </w:pPr>
      <w:r w:rsidRPr="00BA0CBD">
        <w:rPr>
          <w:rFonts w:cs="Arial"/>
        </w:rPr>
        <w:t>Een realistisch tarief/prijs dient "in overeenstemming te zijn met de werkelijkheid" en in het geval van gunning te worden waargemaakt. Een nultarief is derhalve onrealistisch. Een dergelijk aanbod kan niet door Hogeschool Rotterdam worden geaccepteerd aangezien elk aanbod een bepaalde inspanning, en dus kosten, van de Inschrijver vraagt.</w:t>
      </w:r>
    </w:p>
    <w:p w14:paraId="79765C36" w14:textId="7D9220CB" w:rsidR="00BA0CBD" w:rsidRPr="00BA0CBD" w:rsidRDefault="00BA0CBD" w:rsidP="00545738">
      <w:pPr>
        <w:rPr>
          <w:rFonts w:cs="Arial"/>
        </w:rPr>
      </w:pPr>
      <w:r w:rsidRPr="00BA0CBD">
        <w:rPr>
          <w:rFonts w:cs="Arial"/>
        </w:rPr>
        <w:t xml:space="preserve">Indien de aangeboden lage prijs niet kostendekkend kan zijn en een substantieel grote afwijking vertoont met de tarieven/prijzen van andere Inschrijvers, in zijn geheel of op onderdelen, kan er in de ogen van Hogeschool Rotterdam gesproken worden van een niet marktconforme prijs en zal de </w:t>
      </w:r>
      <w:r w:rsidR="00813F76" w:rsidRPr="00813F76">
        <w:rPr>
          <w:rFonts w:cs="Arial"/>
        </w:rPr>
        <w:t>Hogeschool Rotterdam</w:t>
      </w:r>
      <w:r w:rsidRPr="00BA0CBD">
        <w:rPr>
          <w:rFonts w:cs="Arial"/>
        </w:rPr>
        <w:t xml:space="preserve"> dit interpreteren als een manipulatieve Inschrijving.</w:t>
      </w:r>
    </w:p>
    <w:p w14:paraId="74466ED4" w14:textId="77777777" w:rsidR="00813F76" w:rsidRDefault="00813F76" w:rsidP="00545738">
      <w:pPr>
        <w:rPr>
          <w:rFonts w:cs="Arial"/>
        </w:rPr>
      </w:pPr>
    </w:p>
    <w:p w14:paraId="13AAED3B" w14:textId="1B68BD42" w:rsidR="00B82091" w:rsidRDefault="00813F76" w:rsidP="00545738">
      <w:pPr>
        <w:rPr>
          <w:rFonts w:cs="Arial"/>
        </w:rPr>
      </w:pPr>
      <w:r w:rsidRPr="00813F76">
        <w:rPr>
          <w:rFonts w:cs="Arial"/>
        </w:rPr>
        <w:t xml:space="preserve">Hogeschool Rotterdam </w:t>
      </w:r>
      <w:r w:rsidRPr="00813F76">
        <w:rPr>
          <w:rFonts w:cs="Arial"/>
          <w:u w:val="single"/>
        </w:rPr>
        <w:t>accepteert geen manipulatieve Inschrijvingen</w:t>
      </w:r>
      <w:r w:rsidRPr="00813F76">
        <w:rPr>
          <w:rFonts w:cs="Arial"/>
        </w:rPr>
        <w:t xml:space="preserve"> en zal deze dan ook ongeldig verklaren.</w:t>
      </w:r>
    </w:p>
    <w:p w14:paraId="7C4243A7" w14:textId="77777777" w:rsidR="00813F76" w:rsidRDefault="00813F76" w:rsidP="00545738">
      <w:pPr>
        <w:rPr>
          <w:rFonts w:cs="Arial"/>
        </w:rPr>
      </w:pPr>
    </w:p>
    <w:p w14:paraId="1F5B9E71" w14:textId="7EF4020F" w:rsidR="00B82091" w:rsidRPr="002D0BD7" w:rsidRDefault="00BA0CBD" w:rsidP="00545738">
      <w:pPr>
        <w:pStyle w:val="Kop30"/>
        <w:keepLines w:val="0"/>
        <w:spacing w:before="0" w:line="240" w:lineRule="auto"/>
        <w:ind w:left="709" w:hanging="709"/>
        <w:rPr>
          <w:i/>
          <w:iCs/>
        </w:rPr>
      </w:pPr>
      <w:bookmarkStart w:id="109" w:name="_Toc158799424"/>
      <w:bookmarkStart w:id="110" w:name="_Toc331680118"/>
      <w:r>
        <w:t>Gunningscriterium Kwaliteit</w:t>
      </w:r>
      <w:bookmarkEnd w:id="109"/>
    </w:p>
    <w:bookmarkEnd w:id="110"/>
    <w:p w14:paraId="18DA1CC3" w14:textId="77777777" w:rsidR="00B82091" w:rsidRDefault="00B82091" w:rsidP="00545738">
      <w:pPr>
        <w:rPr>
          <w:rFonts w:cs="Arial"/>
        </w:rPr>
      </w:pPr>
      <w:r w:rsidRPr="002D0BD7">
        <w:rPr>
          <w:rFonts w:cs="Arial"/>
        </w:rPr>
        <w:t>De beoordeling van het element ‘Kwaliteit’ geschiedt door individuele beoordelaars op strikt persoonlijke basis, zonder onderling overleg of afstemming. Zij houden zich aan de algemene aanwijzingen in het beoordelingsprotocol ten einde de hoogste mate van objectiviteit te bereiken. Om die reden hebben de individuele beoordelaars geen wetenschap van de ingediende prijs.</w:t>
      </w:r>
    </w:p>
    <w:p w14:paraId="7E6954E5" w14:textId="77777777" w:rsidR="003B4524" w:rsidRDefault="003B4524" w:rsidP="00545738">
      <w:pPr>
        <w:rPr>
          <w:rFonts w:cs="Arial"/>
        </w:rPr>
      </w:pPr>
    </w:p>
    <w:p w14:paraId="320929DB" w14:textId="7F359521" w:rsidR="003B4524" w:rsidRDefault="003B4524" w:rsidP="00545738">
      <w:pPr>
        <w:rPr>
          <w:rFonts w:cs="Arial"/>
        </w:rPr>
      </w:pPr>
      <w:r>
        <w:rPr>
          <w:rFonts w:cs="Arial"/>
        </w:rPr>
        <w:t>In bijlage 8 zijn de kwaliteitscriteria opgenomen met een beschrijving waar deze aan dienen te voldoen. Dit zowel inhoudelijk als qua format.</w:t>
      </w:r>
    </w:p>
    <w:p w14:paraId="418C28DA" w14:textId="77777777" w:rsidR="003B4524" w:rsidRPr="002D0BD7" w:rsidRDefault="003B4524" w:rsidP="00545738">
      <w:pPr>
        <w:rPr>
          <w:rFonts w:cs="Arial"/>
        </w:rPr>
      </w:pPr>
    </w:p>
    <w:p w14:paraId="366FA6ED" w14:textId="2D30E2BA" w:rsidR="003B4524" w:rsidRPr="003B4524" w:rsidRDefault="003B4524" w:rsidP="00545738">
      <w:pPr>
        <w:rPr>
          <w:rFonts w:cs="Arial"/>
          <w:b/>
          <w:bCs/>
        </w:rPr>
      </w:pPr>
      <w:r w:rsidRPr="003B4524">
        <w:rPr>
          <w:rFonts w:cs="Arial"/>
          <w:b/>
          <w:bCs/>
        </w:rPr>
        <w:t>Beoordeling</w:t>
      </w:r>
    </w:p>
    <w:p w14:paraId="50EC2BD5" w14:textId="45A718CF" w:rsidR="4CA45295" w:rsidRDefault="00716A2D" w:rsidP="00545738">
      <w:pPr>
        <w:rPr>
          <w:rFonts w:cs="Arial"/>
          <w:color w:val="FF0000"/>
          <w:highlight w:val="yellow"/>
        </w:rPr>
      </w:pPr>
      <w:r>
        <w:rPr>
          <w:rFonts w:cs="Arial"/>
        </w:rPr>
        <w:t>P</w:t>
      </w:r>
      <w:r w:rsidR="1E6B2887" w:rsidRPr="52658454">
        <w:rPr>
          <w:rFonts w:cs="Arial"/>
        </w:rPr>
        <w:t>er wens</w:t>
      </w:r>
      <w:r w:rsidR="72FB2988" w:rsidRPr="52658454">
        <w:rPr>
          <w:rFonts w:cs="Arial"/>
        </w:rPr>
        <w:t xml:space="preserve"> </w:t>
      </w:r>
      <w:r>
        <w:rPr>
          <w:rFonts w:cs="Arial"/>
        </w:rPr>
        <w:t xml:space="preserve">worden </w:t>
      </w:r>
      <w:r w:rsidR="1E6B2887" w:rsidRPr="52658454">
        <w:rPr>
          <w:rFonts w:cs="Arial"/>
        </w:rPr>
        <w:t xml:space="preserve">punten toegekend volgens de onderstaande schema’s voor ‘puntentoekenning’ en ‘wegingsfactoren’ (de beoordelingssystematiek). </w:t>
      </w:r>
      <w:r w:rsidR="6F9D887B" w:rsidRPr="52658454">
        <w:rPr>
          <w:rFonts w:cs="Arial"/>
        </w:rPr>
        <w:t xml:space="preserve">De beoordeling van </w:t>
      </w:r>
      <w:r w:rsidR="2841DCE4" w:rsidRPr="52658454">
        <w:rPr>
          <w:rFonts w:cs="Arial"/>
        </w:rPr>
        <w:t>het element ‘Kwaliteit’ geschiedt</w:t>
      </w:r>
      <w:r w:rsidR="38676892" w:rsidRPr="52658454">
        <w:rPr>
          <w:rFonts w:cs="Arial"/>
        </w:rPr>
        <w:t xml:space="preserve"> op basis van een absolute beoordeling, wat betekent dat elke </w:t>
      </w:r>
      <w:r w:rsidR="50DE6F98" w:rsidRPr="52658454">
        <w:rPr>
          <w:rFonts w:cs="Arial"/>
        </w:rPr>
        <w:t>Inschrijving</w:t>
      </w:r>
      <w:r w:rsidR="38676892" w:rsidRPr="52658454">
        <w:rPr>
          <w:rFonts w:cs="Arial"/>
        </w:rPr>
        <w:t xml:space="preserve"> op zichzelf wordt beoord</w:t>
      </w:r>
      <w:r w:rsidR="462084B5" w:rsidRPr="52658454">
        <w:rPr>
          <w:rFonts w:cs="Arial"/>
        </w:rPr>
        <w:t xml:space="preserve">eeld en de punten </w:t>
      </w:r>
      <w:r w:rsidR="7F8A1DD0" w:rsidRPr="52658454">
        <w:rPr>
          <w:rFonts w:cs="Arial"/>
        </w:rPr>
        <w:t xml:space="preserve">per wens </w:t>
      </w:r>
      <w:r w:rsidR="462084B5" w:rsidRPr="52658454">
        <w:rPr>
          <w:rFonts w:cs="Arial"/>
        </w:rPr>
        <w:t xml:space="preserve">door de individuele beoordelaars </w:t>
      </w:r>
      <w:r w:rsidR="359C8E78" w:rsidRPr="52658454">
        <w:rPr>
          <w:rFonts w:cs="Arial"/>
        </w:rPr>
        <w:t>op basis van onderstaand schema worden toegekend</w:t>
      </w:r>
      <w:r w:rsidR="7F8A1DD0" w:rsidRPr="52658454">
        <w:rPr>
          <w:rFonts w:cs="Arial"/>
        </w:rPr>
        <w:t>.</w:t>
      </w:r>
    </w:p>
    <w:p w14:paraId="7EDA74FC" w14:textId="77777777" w:rsidR="00B82091" w:rsidRPr="00EF6F1C" w:rsidRDefault="00B82091" w:rsidP="00545738">
      <w:pPr>
        <w:rPr>
          <w:rFonts w:cs="Arial"/>
          <w:highlight w:val="yellow"/>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9"/>
        <w:gridCol w:w="7699"/>
      </w:tblGrid>
      <w:tr w:rsidR="00B82091" w:rsidRPr="00EF6F1C" w14:paraId="6F880705" w14:textId="77777777" w:rsidTr="00B16397">
        <w:tc>
          <w:tcPr>
            <w:tcW w:w="8818" w:type="dxa"/>
            <w:gridSpan w:val="2"/>
            <w:shd w:val="clear" w:color="auto" w:fill="C00000"/>
          </w:tcPr>
          <w:p w14:paraId="1DC6D28C" w14:textId="77777777" w:rsidR="00B82091" w:rsidRPr="00EF6F1C" w:rsidRDefault="00B82091" w:rsidP="00545738">
            <w:pPr>
              <w:rPr>
                <w:rFonts w:cs="Arial"/>
                <w:b/>
              </w:rPr>
            </w:pPr>
            <w:r w:rsidRPr="4CA45295">
              <w:rPr>
                <w:rFonts w:cs="Arial"/>
                <w:b/>
              </w:rPr>
              <w:t>Schema van puntentoekenning</w:t>
            </w:r>
          </w:p>
        </w:tc>
      </w:tr>
      <w:tr w:rsidR="00B82091" w:rsidRPr="00EF6F1C" w14:paraId="7B2D6CC3" w14:textId="77777777" w:rsidTr="00B16397">
        <w:tc>
          <w:tcPr>
            <w:tcW w:w="1119" w:type="dxa"/>
            <w:shd w:val="clear" w:color="auto" w:fill="D5DCE4" w:themeFill="text2" w:themeFillTint="33"/>
          </w:tcPr>
          <w:p w14:paraId="50823391" w14:textId="77777777" w:rsidR="00B82091" w:rsidRPr="00EF6F1C" w:rsidRDefault="00B82091" w:rsidP="00545738">
            <w:pPr>
              <w:rPr>
                <w:rFonts w:cs="Arial"/>
                <w:b/>
              </w:rPr>
            </w:pPr>
            <w:r w:rsidRPr="4CA45295">
              <w:rPr>
                <w:rFonts w:cs="Arial"/>
                <w:b/>
              </w:rPr>
              <w:t>Punten</w:t>
            </w:r>
          </w:p>
        </w:tc>
        <w:tc>
          <w:tcPr>
            <w:tcW w:w="7699" w:type="dxa"/>
            <w:shd w:val="clear" w:color="auto" w:fill="D5DCE4" w:themeFill="text2" w:themeFillTint="33"/>
          </w:tcPr>
          <w:p w14:paraId="2E01191E" w14:textId="77777777" w:rsidR="00B82091" w:rsidRPr="00EF6F1C" w:rsidRDefault="00B82091" w:rsidP="00545738">
            <w:pPr>
              <w:rPr>
                <w:rFonts w:cs="Arial"/>
                <w:b/>
              </w:rPr>
            </w:pPr>
            <w:r w:rsidRPr="4CA45295">
              <w:rPr>
                <w:rFonts w:cs="Arial"/>
                <w:b/>
              </w:rPr>
              <w:t>Toelichting</w:t>
            </w:r>
          </w:p>
        </w:tc>
      </w:tr>
      <w:tr w:rsidR="00B82091" w:rsidRPr="00EF6F1C" w14:paraId="5FB5D586" w14:textId="77777777" w:rsidTr="00B16397">
        <w:tc>
          <w:tcPr>
            <w:tcW w:w="1119" w:type="dxa"/>
          </w:tcPr>
          <w:p w14:paraId="18B25F04" w14:textId="77777777" w:rsidR="00B82091" w:rsidRPr="00EF6F1C" w:rsidRDefault="00B82091" w:rsidP="00545738">
            <w:pPr>
              <w:rPr>
                <w:rFonts w:cs="Arial"/>
                <w:sz w:val="16"/>
                <w:szCs w:val="16"/>
              </w:rPr>
            </w:pPr>
            <w:r w:rsidRPr="4CA45295">
              <w:rPr>
                <w:rFonts w:cs="Arial"/>
                <w:sz w:val="16"/>
                <w:szCs w:val="16"/>
              </w:rPr>
              <w:t>0</w:t>
            </w:r>
          </w:p>
        </w:tc>
        <w:tc>
          <w:tcPr>
            <w:tcW w:w="7699" w:type="dxa"/>
          </w:tcPr>
          <w:p w14:paraId="0DF3DEC5" w14:textId="6D9C57B4" w:rsidR="00B82091" w:rsidRPr="00EF6F1C" w:rsidRDefault="00B82091" w:rsidP="00545738">
            <w:pPr>
              <w:rPr>
                <w:rFonts w:cs="Arial"/>
                <w:sz w:val="16"/>
                <w:szCs w:val="16"/>
              </w:rPr>
            </w:pPr>
            <w:r w:rsidRPr="4CA45295">
              <w:rPr>
                <w:rFonts w:cs="Arial"/>
                <w:sz w:val="16"/>
                <w:szCs w:val="16"/>
              </w:rPr>
              <w:t xml:space="preserve">Nihil score. De </w:t>
            </w:r>
            <w:r w:rsidR="0070750B" w:rsidRPr="4CA45295">
              <w:rPr>
                <w:rFonts w:cs="Arial"/>
                <w:sz w:val="16"/>
                <w:szCs w:val="16"/>
              </w:rPr>
              <w:t>Inschrijver</w:t>
            </w:r>
            <w:r w:rsidRPr="4CA45295">
              <w:rPr>
                <w:rFonts w:cs="Arial"/>
                <w:sz w:val="16"/>
                <w:szCs w:val="16"/>
              </w:rPr>
              <w:t xml:space="preserve"> geeft naar het oordeel van de beoordelaar </w:t>
            </w:r>
            <w:r w:rsidRPr="4CA45295">
              <w:rPr>
                <w:rFonts w:cs="Arial"/>
                <w:b/>
                <w:sz w:val="16"/>
                <w:szCs w:val="16"/>
              </w:rPr>
              <w:t xml:space="preserve">geen </w:t>
            </w:r>
            <w:r w:rsidR="00531B27" w:rsidRPr="4CA45295">
              <w:rPr>
                <w:rFonts w:cs="Arial"/>
                <w:b/>
                <w:sz w:val="16"/>
                <w:szCs w:val="16"/>
              </w:rPr>
              <w:t xml:space="preserve">inhoudelijk </w:t>
            </w:r>
            <w:r w:rsidRPr="4CA45295">
              <w:rPr>
                <w:rFonts w:cs="Arial"/>
                <w:b/>
                <w:sz w:val="16"/>
                <w:szCs w:val="16"/>
              </w:rPr>
              <w:t>antwoord</w:t>
            </w:r>
            <w:r w:rsidRPr="4CA45295">
              <w:rPr>
                <w:rFonts w:cs="Arial"/>
                <w:sz w:val="16"/>
                <w:szCs w:val="16"/>
              </w:rPr>
              <w:t xml:space="preserve"> op de wens of heeft de wens geheel overgeslagen.</w:t>
            </w:r>
          </w:p>
        </w:tc>
      </w:tr>
      <w:tr w:rsidR="00B82091" w:rsidRPr="00EF6F1C" w14:paraId="02306511" w14:textId="77777777" w:rsidTr="00B16397">
        <w:tc>
          <w:tcPr>
            <w:tcW w:w="1119" w:type="dxa"/>
          </w:tcPr>
          <w:p w14:paraId="5DCD6B17" w14:textId="77777777" w:rsidR="00B82091" w:rsidRPr="00EF6F1C" w:rsidRDefault="00B82091" w:rsidP="00545738">
            <w:pPr>
              <w:rPr>
                <w:rFonts w:cs="Arial"/>
                <w:sz w:val="16"/>
                <w:szCs w:val="16"/>
              </w:rPr>
            </w:pPr>
            <w:r w:rsidRPr="4CA45295">
              <w:rPr>
                <w:rFonts w:cs="Arial"/>
                <w:sz w:val="16"/>
                <w:szCs w:val="16"/>
              </w:rPr>
              <w:t>4</w:t>
            </w:r>
          </w:p>
        </w:tc>
        <w:tc>
          <w:tcPr>
            <w:tcW w:w="7699" w:type="dxa"/>
          </w:tcPr>
          <w:p w14:paraId="2C924366" w14:textId="693E9772" w:rsidR="00B82091" w:rsidRPr="00EF6F1C" w:rsidRDefault="00B82091" w:rsidP="00545738">
            <w:pPr>
              <w:rPr>
                <w:rFonts w:cs="Arial"/>
                <w:sz w:val="16"/>
                <w:szCs w:val="16"/>
              </w:rPr>
            </w:pPr>
            <w:r w:rsidRPr="4CA45295">
              <w:rPr>
                <w:rFonts w:cs="Arial"/>
                <w:sz w:val="16"/>
                <w:szCs w:val="16"/>
              </w:rPr>
              <w:t xml:space="preserve">Naar het oordeel van de beoordelaar gaat de </w:t>
            </w:r>
            <w:r w:rsidR="0070750B" w:rsidRPr="4CA45295">
              <w:rPr>
                <w:rFonts w:cs="Arial"/>
                <w:sz w:val="16"/>
                <w:szCs w:val="16"/>
              </w:rPr>
              <w:t>Inschrijver</w:t>
            </w:r>
            <w:r w:rsidRPr="4CA45295">
              <w:rPr>
                <w:rFonts w:cs="Arial"/>
                <w:sz w:val="16"/>
                <w:szCs w:val="16"/>
              </w:rPr>
              <w:t xml:space="preserve"> </w:t>
            </w:r>
            <w:r w:rsidRPr="4CA45295">
              <w:rPr>
                <w:rFonts w:cs="Arial"/>
                <w:b/>
                <w:sz w:val="16"/>
                <w:szCs w:val="16"/>
              </w:rPr>
              <w:t>onvoldoende inhoudelijk-relevant</w:t>
            </w:r>
            <w:r w:rsidRPr="4CA45295">
              <w:rPr>
                <w:rFonts w:cs="Arial"/>
                <w:sz w:val="16"/>
                <w:szCs w:val="16"/>
              </w:rPr>
              <w:t xml:space="preserve"> in op de gevraagde elementen en aspecten. </w:t>
            </w:r>
            <w:r w:rsidR="0070750B" w:rsidRPr="4CA45295">
              <w:rPr>
                <w:rFonts w:cs="Arial"/>
                <w:sz w:val="16"/>
                <w:szCs w:val="16"/>
              </w:rPr>
              <w:t>Inschrijver</w:t>
            </w:r>
            <w:r w:rsidRPr="4CA45295">
              <w:rPr>
                <w:rFonts w:cs="Arial"/>
                <w:sz w:val="16"/>
                <w:szCs w:val="16"/>
              </w:rPr>
              <w:t xml:space="preserve"> houdt onvoldoende rekening met de gestelde uitgangspunten van deze aanbesteding. Aansluiting op de wens(en) van de aanbestedende dienst is onvoldoende.</w:t>
            </w:r>
          </w:p>
        </w:tc>
      </w:tr>
      <w:tr w:rsidR="00B82091" w:rsidRPr="00EF6F1C" w14:paraId="5F3A83B5" w14:textId="77777777" w:rsidTr="00B16397">
        <w:tc>
          <w:tcPr>
            <w:tcW w:w="1119" w:type="dxa"/>
          </w:tcPr>
          <w:p w14:paraId="15A1FBD2" w14:textId="77777777" w:rsidR="00B82091" w:rsidRPr="00EF6F1C" w:rsidRDefault="00B82091" w:rsidP="00545738">
            <w:pPr>
              <w:rPr>
                <w:rFonts w:cs="Arial"/>
                <w:sz w:val="16"/>
                <w:szCs w:val="16"/>
              </w:rPr>
            </w:pPr>
            <w:r w:rsidRPr="4CA45295">
              <w:rPr>
                <w:rFonts w:cs="Arial"/>
                <w:sz w:val="16"/>
                <w:szCs w:val="16"/>
              </w:rPr>
              <w:t>6</w:t>
            </w:r>
          </w:p>
        </w:tc>
        <w:tc>
          <w:tcPr>
            <w:tcW w:w="7699" w:type="dxa"/>
          </w:tcPr>
          <w:p w14:paraId="02465514" w14:textId="6A2D2565" w:rsidR="00B82091" w:rsidRPr="00EF6F1C" w:rsidRDefault="00B82091" w:rsidP="00545738">
            <w:pPr>
              <w:rPr>
                <w:rFonts w:cs="Arial"/>
                <w:sz w:val="16"/>
                <w:szCs w:val="16"/>
              </w:rPr>
            </w:pPr>
            <w:r w:rsidRPr="4CA45295">
              <w:rPr>
                <w:rFonts w:cs="Arial"/>
                <w:sz w:val="16"/>
                <w:szCs w:val="16"/>
              </w:rPr>
              <w:t xml:space="preserve">Naar het oordeel van de beoordelaar gaat de </w:t>
            </w:r>
            <w:r w:rsidR="0070750B" w:rsidRPr="4CA45295">
              <w:rPr>
                <w:rFonts w:cs="Arial"/>
                <w:sz w:val="16"/>
                <w:szCs w:val="16"/>
              </w:rPr>
              <w:t>Inschrijver</w:t>
            </w:r>
            <w:r w:rsidRPr="4CA45295">
              <w:rPr>
                <w:rFonts w:cs="Arial"/>
                <w:sz w:val="16"/>
                <w:szCs w:val="16"/>
              </w:rPr>
              <w:t xml:space="preserve"> </w:t>
            </w:r>
            <w:r w:rsidRPr="4CA45295">
              <w:rPr>
                <w:rFonts w:cs="Arial"/>
                <w:b/>
                <w:sz w:val="16"/>
                <w:szCs w:val="16"/>
              </w:rPr>
              <w:t xml:space="preserve">voldoende maar inhoudelijk-relevant </w:t>
            </w:r>
            <w:r w:rsidR="005241DE" w:rsidRPr="4CA45295">
              <w:rPr>
                <w:rFonts w:cs="Arial"/>
                <w:b/>
                <w:sz w:val="16"/>
                <w:szCs w:val="16"/>
              </w:rPr>
              <w:t>te beperkt</w:t>
            </w:r>
            <w:r w:rsidR="005241DE" w:rsidRPr="4CA45295">
              <w:rPr>
                <w:rFonts w:cs="Arial"/>
                <w:sz w:val="16"/>
                <w:szCs w:val="16"/>
              </w:rPr>
              <w:t xml:space="preserve"> </w:t>
            </w:r>
            <w:r w:rsidRPr="4CA45295">
              <w:rPr>
                <w:rFonts w:cs="Arial"/>
                <w:sz w:val="16"/>
                <w:szCs w:val="16"/>
              </w:rPr>
              <w:t xml:space="preserve">in op de gevraagde elementen en aspecten. </w:t>
            </w:r>
            <w:r w:rsidR="0070750B" w:rsidRPr="4CA45295">
              <w:rPr>
                <w:rFonts w:cs="Arial"/>
                <w:sz w:val="16"/>
                <w:szCs w:val="16"/>
              </w:rPr>
              <w:t>Inschrijver</w:t>
            </w:r>
            <w:r w:rsidRPr="4CA45295">
              <w:rPr>
                <w:rFonts w:cs="Arial"/>
                <w:sz w:val="16"/>
                <w:szCs w:val="16"/>
              </w:rPr>
              <w:t xml:space="preserve"> houdt voldoende, maar te beperkt rekening met de gestelde uitgangspunten van deze aanbesteding. Aansluiting op de wens(en) van de aanbestedende dienst is gedeeltelijk maar voldoende.</w:t>
            </w:r>
          </w:p>
        </w:tc>
      </w:tr>
      <w:tr w:rsidR="00B82091" w:rsidRPr="00EF6F1C" w14:paraId="64FFFB37" w14:textId="77777777" w:rsidTr="00B16397">
        <w:tc>
          <w:tcPr>
            <w:tcW w:w="1119" w:type="dxa"/>
          </w:tcPr>
          <w:p w14:paraId="62DB8D5F" w14:textId="77777777" w:rsidR="00B82091" w:rsidRPr="00EF6F1C" w:rsidRDefault="00B82091" w:rsidP="00545738">
            <w:pPr>
              <w:rPr>
                <w:rFonts w:cs="Arial"/>
                <w:sz w:val="16"/>
                <w:szCs w:val="16"/>
              </w:rPr>
            </w:pPr>
            <w:r w:rsidRPr="4CA45295">
              <w:rPr>
                <w:rFonts w:cs="Arial"/>
                <w:sz w:val="16"/>
                <w:szCs w:val="16"/>
              </w:rPr>
              <w:t>8</w:t>
            </w:r>
          </w:p>
        </w:tc>
        <w:tc>
          <w:tcPr>
            <w:tcW w:w="7699" w:type="dxa"/>
          </w:tcPr>
          <w:p w14:paraId="1BCB6575" w14:textId="19C6867F" w:rsidR="00B82091" w:rsidRPr="00EF6F1C" w:rsidRDefault="00B82091" w:rsidP="00545738">
            <w:pPr>
              <w:rPr>
                <w:rFonts w:cs="Arial"/>
                <w:sz w:val="16"/>
                <w:szCs w:val="16"/>
              </w:rPr>
            </w:pPr>
            <w:r w:rsidRPr="4CA45295">
              <w:rPr>
                <w:rFonts w:cs="Arial"/>
                <w:sz w:val="16"/>
                <w:szCs w:val="16"/>
              </w:rPr>
              <w:t xml:space="preserve">Naar het oordeel van de beoordelaar gaat de </w:t>
            </w:r>
            <w:r w:rsidR="0070750B" w:rsidRPr="4CA45295">
              <w:rPr>
                <w:rFonts w:cs="Arial"/>
                <w:sz w:val="16"/>
                <w:szCs w:val="16"/>
              </w:rPr>
              <w:t>Inschrijver</w:t>
            </w:r>
            <w:r w:rsidRPr="4CA45295">
              <w:rPr>
                <w:rFonts w:cs="Arial"/>
                <w:sz w:val="16"/>
                <w:szCs w:val="16"/>
              </w:rPr>
              <w:t xml:space="preserve"> </w:t>
            </w:r>
            <w:r w:rsidRPr="4CA45295">
              <w:rPr>
                <w:rFonts w:cs="Arial"/>
                <w:b/>
                <w:sz w:val="16"/>
                <w:szCs w:val="16"/>
              </w:rPr>
              <w:t xml:space="preserve">goed inhoudelijk-relevant </w:t>
            </w:r>
            <w:r w:rsidRPr="4CA45295">
              <w:rPr>
                <w:rFonts w:cs="Arial"/>
                <w:sz w:val="16"/>
                <w:szCs w:val="16"/>
              </w:rPr>
              <w:t xml:space="preserve">in op de gevraagde elementen en aspecten. </w:t>
            </w:r>
            <w:r w:rsidR="0070750B" w:rsidRPr="4CA45295">
              <w:rPr>
                <w:rFonts w:cs="Arial"/>
                <w:sz w:val="16"/>
                <w:szCs w:val="16"/>
              </w:rPr>
              <w:t>Inschrijver</w:t>
            </w:r>
            <w:r w:rsidRPr="4CA45295">
              <w:rPr>
                <w:rFonts w:cs="Arial"/>
                <w:sz w:val="16"/>
                <w:szCs w:val="16"/>
              </w:rPr>
              <w:t xml:space="preserve"> houdt goed rekening met de gestelde uitgangspunten van deze aanbesteding. Aansluiting op de wens(en) van de aanbestedende dienst is goed.</w:t>
            </w:r>
          </w:p>
        </w:tc>
      </w:tr>
      <w:tr w:rsidR="00B82091" w:rsidRPr="00EF6F1C" w14:paraId="49D57B07" w14:textId="77777777" w:rsidTr="00B16397">
        <w:tc>
          <w:tcPr>
            <w:tcW w:w="1119" w:type="dxa"/>
          </w:tcPr>
          <w:p w14:paraId="4B555248" w14:textId="77777777" w:rsidR="00B82091" w:rsidRPr="00EF6F1C" w:rsidRDefault="00B82091" w:rsidP="00545738">
            <w:pPr>
              <w:rPr>
                <w:rFonts w:cs="Arial"/>
                <w:sz w:val="16"/>
                <w:szCs w:val="16"/>
              </w:rPr>
            </w:pPr>
            <w:r w:rsidRPr="4CA45295">
              <w:rPr>
                <w:rFonts w:cs="Arial"/>
                <w:sz w:val="16"/>
                <w:szCs w:val="16"/>
              </w:rPr>
              <w:t>10</w:t>
            </w:r>
          </w:p>
        </w:tc>
        <w:tc>
          <w:tcPr>
            <w:tcW w:w="7699" w:type="dxa"/>
          </w:tcPr>
          <w:p w14:paraId="2342842D" w14:textId="1A2C5F48" w:rsidR="00B82091" w:rsidRPr="00EF6F1C" w:rsidRDefault="00B82091" w:rsidP="00545738">
            <w:pPr>
              <w:rPr>
                <w:rFonts w:cs="Arial"/>
                <w:sz w:val="16"/>
                <w:szCs w:val="16"/>
              </w:rPr>
            </w:pPr>
            <w:r w:rsidRPr="4CA45295">
              <w:rPr>
                <w:rFonts w:cs="Arial"/>
                <w:sz w:val="16"/>
                <w:szCs w:val="16"/>
              </w:rPr>
              <w:t xml:space="preserve">Naar het oordeel van de beoordelaar gaat de </w:t>
            </w:r>
            <w:r w:rsidR="0070750B" w:rsidRPr="4CA45295">
              <w:rPr>
                <w:rFonts w:cs="Arial"/>
                <w:sz w:val="16"/>
                <w:szCs w:val="16"/>
              </w:rPr>
              <w:t>Inschrijver</w:t>
            </w:r>
            <w:r w:rsidRPr="4CA45295">
              <w:rPr>
                <w:rFonts w:cs="Arial"/>
                <w:sz w:val="16"/>
                <w:szCs w:val="16"/>
              </w:rPr>
              <w:t xml:space="preserve"> </w:t>
            </w:r>
            <w:r w:rsidRPr="4CA45295">
              <w:rPr>
                <w:rFonts w:cs="Arial"/>
                <w:b/>
                <w:sz w:val="16"/>
                <w:szCs w:val="16"/>
              </w:rPr>
              <w:t>zeer goed inhoudelijk-relevant</w:t>
            </w:r>
            <w:r w:rsidRPr="4CA45295">
              <w:rPr>
                <w:rFonts w:cs="Arial"/>
                <w:sz w:val="16"/>
                <w:szCs w:val="16"/>
              </w:rPr>
              <w:t xml:space="preserve"> in op de gevraagde elementen en aspecten. </w:t>
            </w:r>
            <w:r w:rsidR="0070750B" w:rsidRPr="4CA45295">
              <w:rPr>
                <w:rFonts w:cs="Arial"/>
                <w:sz w:val="16"/>
                <w:szCs w:val="16"/>
              </w:rPr>
              <w:t>Inschrijver</w:t>
            </w:r>
            <w:r w:rsidRPr="4CA45295">
              <w:rPr>
                <w:rFonts w:cs="Arial"/>
                <w:sz w:val="16"/>
                <w:szCs w:val="16"/>
              </w:rPr>
              <w:t xml:space="preserve"> houdt volledig rekening met de gestelde uitgangspunten van deze aanbesteding. Aansluiting op de wens(en) van de aanbestedende dienst is zeer goed.</w:t>
            </w:r>
          </w:p>
        </w:tc>
      </w:tr>
    </w:tbl>
    <w:p w14:paraId="7FAF3202" w14:textId="77777777" w:rsidR="00E71523" w:rsidRDefault="00E71523" w:rsidP="00545738">
      <w:pPr>
        <w:rPr>
          <w:rFonts w:cs="Arial"/>
          <w:highlight w:val="yellow"/>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0"/>
        <w:gridCol w:w="2556"/>
      </w:tblGrid>
      <w:tr w:rsidR="00C27DA6" w:rsidRPr="00EF6F1C" w14:paraId="5741F79C" w14:textId="77777777" w:rsidTr="52658454">
        <w:tc>
          <w:tcPr>
            <w:tcW w:w="6300" w:type="dxa"/>
            <w:shd w:val="clear" w:color="auto" w:fill="C00000"/>
          </w:tcPr>
          <w:p w14:paraId="40282404" w14:textId="77777777" w:rsidR="00C27DA6" w:rsidRPr="00EF6F1C" w:rsidRDefault="42B7E09B" w:rsidP="00545738">
            <w:pPr>
              <w:rPr>
                <w:rFonts w:cs="Arial"/>
                <w:b/>
                <w:bCs/>
              </w:rPr>
            </w:pPr>
            <w:r w:rsidRPr="781F1695">
              <w:rPr>
                <w:rFonts w:cs="Arial"/>
                <w:b/>
                <w:bCs/>
              </w:rPr>
              <w:t>Omschrijving criterium ‘Kwaliteit’</w:t>
            </w:r>
          </w:p>
        </w:tc>
        <w:tc>
          <w:tcPr>
            <w:tcW w:w="2556" w:type="dxa"/>
            <w:shd w:val="clear" w:color="auto" w:fill="C00000"/>
          </w:tcPr>
          <w:p w14:paraId="4E3EB8BD" w14:textId="77777777" w:rsidR="00C27DA6" w:rsidRPr="00EF6F1C" w:rsidRDefault="42B7E09B" w:rsidP="00545738">
            <w:pPr>
              <w:rPr>
                <w:rFonts w:cs="Arial"/>
                <w:b/>
                <w:bCs/>
              </w:rPr>
            </w:pPr>
            <w:r w:rsidRPr="781F1695">
              <w:rPr>
                <w:rFonts w:cs="Arial"/>
                <w:b/>
                <w:bCs/>
              </w:rPr>
              <w:t>Maximaal aantal te behalen punten</w:t>
            </w:r>
          </w:p>
        </w:tc>
      </w:tr>
      <w:tr w:rsidR="00C27DA6" w:rsidRPr="00EF6F1C" w14:paraId="48F8C7BB" w14:textId="77777777" w:rsidTr="52658454">
        <w:tc>
          <w:tcPr>
            <w:tcW w:w="6300" w:type="dxa"/>
          </w:tcPr>
          <w:p w14:paraId="18C50A6B" w14:textId="33541E89" w:rsidR="00C27DA6" w:rsidRPr="00493569" w:rsidRDefault="18512A3E" w:rsidP="00545738">
            <w:pPr>
              <w:rPr>
                <w:rFonts w:cs="Arial"/>
              </w:rPr>
            </w:pPr>
            <w:r w:rsidRPr="52658454">
              <w:rPr>
                <w:rFonts w:cs="Arial"/>
              </w:rPr>
              <w:t>Wens</w:t>
            </w:r>
            <w:r w:rsidR="6C7E9F3D" w:rsidRPr="52658454">
              <w:rPr>
                <w:rFonts w:cs="Arial"/>
              </w:rPr>
              <w:t>:</w:t>
            </w:r>
            <w:r w:rsidRPr="52658454">
              <w:rPr>
                <w:rFonts w:cs="Arial"/>
              </w:rPr>
              <w:t xml:space="preserve"> </w:t>
            </w:r>
            <w:r w:rsidR="6D193FAD" w:rsidRPr="52658454">
              <w:rPr>
                <w:rFonts w:cs="Arial"/>
              </w:rPr>
              <w:t>Plan van Aanpak</w:t>
            </w:r>
            <w:r w:rsidR="56080683" w:rsidRPr="52658454">
              <w:rPr>
                <w:rFonts w:cs="Arial"/>
              </w:rPr>
              <w:t xml:space="preserve"> Schilderwerken</w:t>
            </w:r>
          </w:p>
        </w:tc>
        <w:tc>
          <w:tcPr>
            <w:tcW w:w="2556" w:type="dxa"/>
          </w:tcPr>
          <w:p w14:paraId="1C356F3A" w14:textId="70AAA585" w:rsidR="00C27DA6" w:rsidRPr="00EF6F1C" w:rsidRDefault="008463FA" w:rsidP="00545738">
            <w:pPr>
              <w:rPr>
                <w:rFonts w:cs="Arial"/>
                <w:b/>
                <w:bCs/>
              </w:rPr>
            </w:pPr>
            <w:r>
              <w:rPr>
                <w:rFonts w:cs="Arial"/>
                <w:b/>
                <w:bCs/>
              </w:rPr>
              <w:t>15</w:t>
            </w:r>
            <w:r w:rsidR="4236397D" w:rsidRPr="52658454">
              <w:rPr>
                <w:rFonts w:cs="Arial"/>
                <w:b/>
                <w:bCs/>
              </w:rPr>
              <w:t>0</w:t>
            </w:r>
          </w:p>
        </w:tc>
      </w:tr>
      <w:tr w:rsidR="52658454" w14:paraId="4F35C82D" w14:textId="77777777" w:rsidTr="52658454">
        <w:trPr>
          <w:trHeight w:val="300"/>
        </w:trPr>
        <w:tc>
          <w:tcPr>
            <w:tcW w:w="6300" w:type="dxa"/>
          </w:tcPr>
          <w:p w14:paraId="4ADC7EE7" w14:textId="38D2FF7F" w:rsidR="1BEB5065" w:rsidRDefault="0002702B" w:rsidP="00545738">
            <w:pPr>
              <w:rPr>
                <w:rFonts w:cs="Arial"/>
              </w:rPr>
            </w:pPr>
            <w:r w:rsidRPr="52658454">
              <w:rPr>
                <w:rFonts w:cs="Arial"/>
              </w:rPr>
              <w:t xml:space="preserve">Wens: Plan van Aanpak Communicatie </w:t>
            </w:r>
          </w:p>
        </w:tc>
        <w:tc>
          <w:tcPr>
            <w:tcW w:w="2556" w:type="dxa"/>
          </w:tcPr>
          <w:p w14:paraId="600F927B" w14:textId="45B303A1" w:rsidR="65F87E20" w:rsidRDefault="008463FA" w:rsidP="00545738">
            <w:pPr>
              <w:rPr>
                <w:rFonts w:cs="Arial"/>
                <w:b/>
                <w:bCs/>
              </w:rPr>
            </w:pPr>
            <w:r>
              <w:rPr>
                <w:rFonts w:cs="Arial"/>
                <w:b/>
                <w:bCs/>
              </w:rPr>
              <w:t>15</w:t>
            </w:r>
            <w:r w:rsidR="1BEB5065" w:rsidRPr="52658454">
              <w:rPr>
                <w:rFonts w:cs="Arial"/>
                <w:b/>
                <w:bCs/>
              </w:rPr>
              <w:t>0</w:t>
            </w:r>
          </w:p>
        </w:tc>
      </w:tr>
      <w:tr w:rsidR="52658454" w14:paraId="2E2CB20C" w14:textId="77777777" w:rsidTr="52658454">
        <w:trPr>
          <w:trHeight w:val="300"/>
        </w:trPr>
        <w:tc>
          <w:tcPr>
            <w:tcW w:w="6300" w:type="dxa"/>
          </w:tcPr>
          <w:p w14:paraId="7A74EB5C" w14:textId="11A07F5C" w:rsidR="1BEB5065" w:rsidRDefault="0002702B" w:rsidP="00545738">
            <w:pPr>
              <w:rPr>
                <w:rFonts w:cs="Arial"/>
              </w:rPr>
            </w:pPr>
            <w:r w:rsidRPr="52658454">
              <w:rPr>
                <w:rFonts w:cs="Arial"/>
              </w:rPr>
              <w:t>Wens: Plan van Aanpak Monumentale panden</w:t>
            </w:r>
          </w:p>
        </w:tc>
        <w:tc>
          <w:tcPr>
            <w:tcW w:w="2556" w:type="dxa"/>
          </w:tcPr>
          <w:p w14:paraId="03FAF6EC" w14:textId="0318274C" w:rsidR="190433B8" w:rsidRDefault="008463FA" w:rsidP="00545738">
            <w:pPr>
              <w:rPr>
                <w:rFonts w:cs="Arial"/>
                <w:b/>
                <w:bCs/>
              </w:rPr>
            </w:pPr>
            <w:r>
              <w:rPr>
                <w:rFonts w:cs="Arial"/>
                <w:b/>
                <w:bCs/>
              </w:rPr>
              <w:t>50</w:t>
            </w:r>
          </w:p>
        </w:tc>
      </w:tr>
      <w:tr w:rsidR="00C27DA6" w:rsidRPr="00EF6F1C" w14:paraId="347133B3" w14:textId="77777777" w:rsidTr="52658454">
        <w:tc>
          <w:tcPr>
            <w:tcW w:w="6300" w:type="dxa"/>
          </w:tcPr>
          <w:p w14:paraId="0B132B9A" w14:textId="6022183A" w:rsidR="00C27DA6" w:rsidRPr="00493569" w:rsidRDefault="18512A3E" w:rsidP="00545738">
            <w:pPr>
              <w:rPr>
                <w:rFonts w:cs="Arial"/>
              </w:rPr>
            </w:pPr>
            <w:r w:rsidRPr="52658454">
              <w:rPr>
                <w:rFonts w:cs="Arial"/>
              </w:rPr>
              <w:t>Wens</w:t>
            </w:r>
            <w:r w:rsidR="2D7CFD68" w:rsidRPr="52658454">
              <w:rPr>
                <w:rFonts w:cs="Arial"/>
              </w:rPr>
              <w:t>:</w:t>
            </w:r>
            <w:r w:rsidRPr="52658454">
              <w:rPr>
                <w:rFonts w:cs="Arial"/>
              </w:rPr>
              <w:t xml:space="preserve"> </w:t>
            </w:r>
            <w:r w:rsidR="395B37BB" w:rsidRPr="52658454">
              <w:rPr>
                <w:rFonts w:cs="Arial"/>
              </w:rPr>
              <w:t>Duurzaamheid</w:t>
            </w:r>
          </w:p>
        </w:tc>
        <w:tc>
          <w:tcPr>
            <w:tcW w:w="2556" w:type="dxa"/>
          </w:tcPr>
          <w:p w14:paraId="3335DD22" w14:textId="445FB853" w:rsidR="00C27DA6" w:rsidRPr="00EF6F1C" w:rsidRDefault="008463FA" w:rsidP="00545738">
            <w:pPr>
              <w:rPr>
                <w:rFonts w:cs="Arial"/>
                <w:b/>
                <w:bCs/>
              </w:rPr>
            </w:pPr>
            <w:r>
              <w:rPr>
                <w:rFonts w:cs="Arial"/>
                <w:b/>
                <w:bCs/>
              </w:rPr>
              <w:t>50</w:t>
            </w:r>
          </w:p>
        </w:tc>
      </w:tr>
      <w:tr w:rsidR="00C27DA6" w:rsidRPr="00EF6F1C" w14:paraId="289E3F42" w14:textId="77777777" w:rsidTr="52658454">
        <w:tc>
          <w:tcPr>
            <w:tcW w:w="6300" w:type="dxa"/>
            <w:shd w:val="clear" w:color="auto" w:fill="D9D9D9" w:themeFill="background1" w:themeFillShade="D9"/>
          </w:tcPr>
          <w:p w14:paraId="644A049D" w14:textId="4441AB47" w:rsidR="00C27DA6" w:rsidRPr="00EF6F1C" w:rsidRDefault="00716A2D" w:rsidP="00545738">
            <w:pPr>
              <w:rPr>
                <w:rFonts w:cs="Arial"/>
                <w:b/>
                <w:bCs/>
                <w:sz w:val="22"/>
                <w:szCs w:val="22"/>
                <w:highlight w:val="yellow"/>
              </w:rPr>
            </w:pPr>
            <w:r>
              <w:rPr>
                <w:rFonts w:cs="Arial"/>
                <w:b/>
                <w:bCs/>
                <w:sz w:val="22"/>
                <w:szCs w:val="22"/>
              </w:rPr>
              <w:t xml:space="preserve">Maximaal </w:t>
            </w:r>
            <w:r w:rsidR="6530706A" w:rsidRPr="52658454">
              <w:rPr>
                <w:rFonts w:cs="Arial"/>
                <w:b/>
                <w:bCs/>
                <w:sz w:val="22"/>
                <w:szCs w:val="22"/>
              </w:rPr>
              <w:t>aantal te behalen punten</w:t>
            </w:r>
          </w:p>
        </w:tc>
        <w:tc>
          <w:tcPr>
            <w:tcW w:w="2556" w:type="dxa"/>
            <w:shd w:val="clear" w:color="auto" w:fill="D9D9D9" w:themeFill="background1" w:themeFillShade="D9"/>
          </w:tcPr>
          <w:p w14:paraId="3E82525B" w14:textId="58AD629F" w:rsidR="00C27DA6" w:rsidRPr="00EF6F1C" w:rsidRDefault="008463FA" w:rsidP="00545738">
            <w:pPr>
              <w:rPr>
                <w:rFonts w:cs="Arial"/>
                <w:b/>
                <w:bCs/>
                <w:sz w:val="22"/>
                <w:szCs w:val="22"/>
                <w:highlight w:val="yellow"/>
              </w:rPr>
            </w:pPr>
            <w:r>
              <w:rPr>
                <w:rFonts w:cs="Arial"/>
                <w:b/>
                <w:bCs/>
                <w:sz w:val="22"/>
                <w:szCs w:val="22"/>
              </w:rPr>
              <w:t>4</w:t>
            </w:r>
            <w:r w:rsidR="5C43516E" w:rsidRPr="52658454">
              <w:rPr>
                <w:rFonts w:cs="Arial"/>
                <w:b/>
                <w:bCs/>
                <w:sz w:val="22"/>
                <w:szCs w:val="22"/>
              </w:rPr>
              <w:t>0</w:t>
            </w:r>
            <w:r w:rsidR="0818F44C" w:rsidRPr="52658454">
              <w:rPr>
                <w:rFonts w:cs="Arial"/>
                <w:b/>
                <w:bCs/>
                <w:sz w:val="22"/>
                <w:szCs w:val="22"/>
              </w:rPr>
              <w:t>0</w:t>
            </w:r>
          </w:p>
        </w:tc>
      </w:tr>
    </w:tbl>
    <w:p w14:paraId="1DEA522E" w14:textId="77777777" w:rsidR="00AE2151" w:rsidRPr="00EF6F1C" w:rsidRDefault="00AE2151" w:rsidP="00545738">
      <w:pPr>
        <w:rPr>
          <w:rFonts w:cs="Arial"/>
          <w:highlight w:val="yellow"/>
        </w:rPr>
      </w:pPr>
    </w:p>
    <w:p w14:paraId="1F97366E" w14:textId="77777777" w:rsidR="00716A2D" w:rsidRDefault="00716A2D" w:rsidP="00545738">
      <w:pPr>
        <w:rPr>
          <w:rFonts w:cs="Arial"/>
        </w:rPr>
      </w:pPr>
    </w:p>
    <w:p w14:paraId="07FDD49E" w14:textId="0D6FBDA7" w:rsidR="00B82091" w:rsidRPr="00EF6F1C" w:rsidRDefault="00B82091" w:rsidP="00545738">
      <w:pPr>
        <w:rPr>
          <w:rFonts w:cs="Arial"/>
        </w:rPr>
      </w:pPr>
      <w:r w:rsidRPr="4CA45295">
        <w:rPr>
          <w:rFonts w:cs="Arial"/>
        </w:rPr>
        <w:lastRenderedPageBreak/>
        <w:t>Onderstaand wordt de beoordelingssystematiek toegelicht:</w:t>
      </w:r>
    </w:p>
    <w:p w14:paraId="2FD25969" w14:textId="77777777" w:rsidR="00B82091" w:rsidRPr="00EF6F1C" w:rsidRDefault="00B82091" w:rsidP="00545738">
      <w:pPr>
        <w:rPr>
          <w:rFonts w:cs="Arial"/>
        </w:rPr>
      </w:pPr>
    </w:p>
    <w:p w14:paraId="33BCEAD6" w14:textId="77777777" w:rsidR="00B82091" w:rsidRPr="00EF6F1C" w:rsidRDefault="00B82091" w:rsidP="00545738">
      <w:pPr>
        <w:pStyle w:val="Lijstalinea"/>
        <w:numPr>
          <w:ilvl w:val="0"/>
          <w:numId w:val="14"/>
        </w:numPr>
        <w:rPr>
          <w:rFonts w:cs="Arial"/>
        </w:rPr>
      </w:pPr>
      <w:r w:rsidRPr="4CA45295">
        <w:rPr>
          <w:rFonts w:cs="Arial"/>
        </w:rPr>
        <w:t>Elke beoordelaar kent per wens punten toe volgens het ‘Schema van puntentoekenning’ en geeft daarbij een schriftelijke motivering.</w:t>
      </w:r>
    </w:p>
    <w:p w14:paraId="501C44F4" w14:textId="77777777" w:rsidR="00B82091" w:rsidRPr="00436F95" w:rsidRDefault="00B82091" w:rsidP="00545738">
      <w:pPr>
        <w:pStyle w:val="Lijstalinea"/>
        <w:numPr>
          <w:ilvl w:val="0"/>
          <w:numId w:val="14"/>
        </w:numPr>
        <w:rPr>
          <w:rFonts w:cs="Arial"/>
        </w:rPr>
      </w:pPr>
      <w:r w:rsidRPr="4CA45295">
        <w:rPr>
          <w:rFonts w:cs="Arial"/>
        </w:rPr>
        <w:t xml:space="preserve">In een gezamenlijke bijeenkomst van de beoordelaars (de beoordelingscommissie), worden de individuele scores en schriftelijke motiveringen besproken. </w:t>
      </w:r>
    </w:p>
    <w:p w14:paraId="274FDAED" w14:textId="0FEB7A3C" w:rsidR="004817DC" w:rsidRDefault="004817DC" w:rsidP="00545738">
      <w:pPr>
        <w:pStyle w:val="Lijstalinea"/>
        <w:numPr>
          <w:ilvl w:val="0"/>
          <w:numId w:val="14"/>
        </w:numPr>
        <w:rPr>
          <w:rFonts w:cs="Arial"/>
        </w:rPr>
      </w:pPr>
      <w:r w:rsidRPr="004817DC">
        <w:rPr>
          <w:rFonts w:cs="Arial"/>
        </w:rPr>
        <w:t xml:space="preserve">Vervolgens wordt </w:t>
      </w:r>
      <w:r>
        <w:rPr>
          <w:rFonts w:cs="Arial"/>
        </w:rPr>
        <w:t xml:space="preserve">per wens </w:t>
      </w:r>
      <w:r w:rsidRPr="004817DC">
        <w:rPr>
          <w:rFonts w:cs="Arial"/>
        </w:rPr>
        <w:t>een consensus score per Inschrijver vastgesteld en afgezet tegen het maximaal aantal te behalen punten.</w:t>
      </w:r>
    </w:p>
    <w:p w14:paraId="505CBB90" w14:textId="57BD109C" w:rsidR="00B82091" w:rsidRPr="00EF6F1C" w:rsidRDefault="00B82091" w:rsidP="00545738">
      <w:pPr>
        <w:pStyle w:val="Lijstalinea"/>
        <w:numPr>
          <w:ilvl w:val="0"/>
          <w:numId w:val="14"/>
        </w:numPr>
        <w:rPr>
          <w:rFonts w:cs="Arial"/>
        </w:rPr>
      </w:pPr>
      <w:r w:rsidRPr="4CA45295">
        <w:rPr>
          <w:rFonts w:cs="Arial"/>
        </w:rPr>
        <w:t xml:space="preserve">De totale score voor het element ‘Kwaliteit’ wordt afgerond op </w:t>
      </w:r>
      <w:r w:rsidR="005064D0" w:rsidRPr="4CA45295">
        <w:rPr>
          <w:rFonts w:cs="Arial"/>
        </w:rPr>
        <w:t>twee decimalen.</w:t>
      </w:r>
    </w:p>
    <w:p w14:paraId="10947462" w14:textId="77777777" w:rsidR="00B82091" w:rsidRPr="00EF6F1C" w:rsidRDefault="00B82091" w:rsidP="00545738">
      <w:pPr>
        <w:rPr>
          <w:rFonts w:cs="Arial"/>
        </w:rPr>
      </w:pPr>
    </w:p>
    <w:p w14:paraId="501C7A06" w14:textId="77777777" w:rsidR="00EF32FC" w:rsidRPr="00383244" w:rsidRDefault="00EF32FC" w:rsidP="00545738">
      <w:pPr>
        <w:rPr>
          <w:rFonts w:cs="Arial"/>
          <w:highlight w:val="yellow"/>
        </w:rPr>
      </w:pPr>
    </w:p>
    <w:p w14:paraId="7F23DC1C" w14:textId="7FB44766" w:rsidR="00EB01A6" w:rsidRPr="00383244" w:rsidRDefault="5F5FB54C" w:rsidP="00EB01A6">
      <w:pPr>
        <w:rPr>
          <w:rFonts w:cs="Arial"/>
        </w:rPr>
      </w:pPr>
      <w:r w:rsidRPr="625EF657">
        <w:rPr>
          <w:rFonts w:eastAsia="Arial" w:cs="Arial"/>
          <w:color w:val="000000" w:themeColor="text1"/>
        </w:rPr>
        <w:t xml:space="preserve">Hogeschool Rotterdam wil van de inschrijvende partij een score van minimaal </w:t>
      </w:r>
      <w:r w:rsidR="008463FA">
        <w:rPr>
          <w:rFonts w:eastAsia="Arial" w:cs="Arial"/>
          <w:color w:val="000000" w:themeColor="text1"/>
        </w:rPr>
        <w:t>28</w:t>
      </w:r>
      <w:r w:rsidR="2C77908E" w:rsidRPr="625EF657">
        <w:rPr>
          <w:rFonts w:eastAsia="Arial" w:cs="Arial"/>
          <w:color w:val="000000" w:themeColor="text1"/>
        </w:rPr>
        <w:t>0</w:t>
      </w:r>
      <w:r w:rsidRPr="625EF657">
        <w:rPr>
          <w:rFonts w:eastAsia="Arial" w:cs="Arial"/>
          <w:color w:val="000000" w:themeColor="text1"/>
        </w:rPr>
        <w:t xml:space="preserve"> punten op kwaliteit (cijfer 7). </w:t>
      </w:r>
      <w:r w:rsidR="00EB01A6" w:rsidRPr="52658454">
        <w:rPr>
          <w:rFonts w:cs="Arial"/>
        </w:rPr>
        <w:t xml:space="preserve">Indien de totale score voor het element ‘Kwaliteit’ onder de minimale score van </w:t>
      </w:r>
      <w:r w:rsidR="008463FA">
        <w:rPr>
          <w:rFonts w:cs="Arial"/>
          <w:b/>
          <w:bCs/>
        </w:rPr>
        <w:t>28</w:t>
      </w:r>
      <w:r w:rsidR="00EB01A6" w:rsidRPr="52658454">
        <w:rPr>
          <w:rFonts w:cs="Arial"/>
          <w:b/>
          <w:bCs/>
        </w:rPr>
        <w:t>0 punten</w:t>
      </w:r>
      <w:r w:rsidR="00EB01A6" w:rsidRPr="52658454">
        <w:rPr>
          <w:rFonts w:cs="Arial"/>
        </w:rPr>
        <w:t xml:space="preserve"> ligt, zal de Inschrijving terzijde worden gelegd. </w:t>
      </w:r>
    </w:p>
    <w:p w14:paraId="58A056AF" w14:textId="1DC01409" w:rsidR="00EB01A6" w:rsidRDefault="00EB01A6" w:rsidP="00545738">
      <w:pPr>
        <w:spacing w:line="240" w:lineRule="atLeast"/>
        <w:rPr>
          <w:rFonts w:eastAsia="Arial" w:cs="Arial"/>
          <w:color w:val="000000" w:themeColor="text1"/>
        </w:rPr>
      </w:pPr>
    </w:p>
    <w:p w14:paraId="0035A746" w14:textId="1A2A5FBA" w:rsidR="00EF32FC" w:rsidRDefault="5F5FB54C" w:rsidP="00545738">
      <w:pPr>
        <w:spacing w:line="240" w:lineRule="atLeast"/>
        <w:rPr>
          <w:rFonts w:eastAsia="Arial" w:cs="Arial"/>
          <w:color w:val="000000" w:themeColor="text1"/>
        </w:rPr>
      </w:pPr>
      <w:r w:rsidRPr="625EF657">
        <w:rPr>
          <w:rFonts w:eastAsia="Arial" w:cs="Arial"/>
          <w:color w:val="000000" w:themeColor="text1"/>
        </w:rPr>
        <w:t xml:space="preserve">Hogeschool Rotterdam mag bij niet behalen </w:t>
      </w:r>
      <w:r w:rsidR="004817DC">
        <w:rPr>
          <w:rFonts w:eastAsia="Arial" w:cs="Arial"/>
          <w:color w:val="000000" w:themeColor="text1"/>
        </w:rPr>
        <w:t xml:space="preserve">van een </w:t>
      </w:r>
      <w:r w:rsidRPr="625EF657">
        <w:rPr>
          <w:rFonts w:eastAsia="Arial" w:cs="Arial"/>
          <w:color w:val="000000" w:themeColor="text1"/>
        </w:rPr>
        <w:t>minimaal score op kwaliteit ervoor kiezen om uiteindelijk een overeenkomst aan te gaan</w:t>
      </w:r>
      <w:r w:rsidR="3F2626B0" w:rsidRPr="625EF657">
        <w:rPr>
          <w:rFonts w:eastAsia="Arial" w:cs="Arial"/>
          <w:color w:val="000000" w:themeColor="text1"/>
        </w:rPr>
        <w:t xml:space="preserve"> </w:t>
      </w:r>
      <w:r w:rsidR="004817DC" w:rsidRPr="625EF657">
        <w:rPr>
          <w:rFonts w:eastAsia="Arial" w:cs="Arial"/>
          <w:color w:val="000000" w:themeColor="text1"/>
        </w:rPr>
        <w:t xml:space="preserve">met 2 partijen </w:t>
      </w:r>
      <w:r w:rsidR="3F2626B0" w:rsidRPr="625EF657">
        <w:rPr>
          <w:rFonts w:eastAsia="Arial" w:cs="Arial"/>
          <w:color w:val="000000" w:themeColor="text1"/>
        </w:rPr>
        <w:t xml:space="preserve">mits </w:t>
      </w:r>
      <w:r w:rsidR="004817DC">
        <w:rPr>
          <w:rFonts w:eastAsia="Arial" w:cs="Arial"/>
          <w:color w:val="000000" w:themeColor="text1"/>
        </w:rPr>
        <w:t>de</w:t>
      </w:r>
      <w:r w:rsidR="3F2626B0" w:rsidRPr="625EF657">
        <w:rPr>
          <w:rFonts w:eastAsia="Arial" w:cs="Arial"/>
          <w:color w:val="000000" w:themeColor="text1"/>
        </w:rPr>
        <w:t xml:space="preserve">ze </w:t>
      </w:r>
      <w:r w:rsidR="004817DC">
        <w:rPr>
          <w:rFonts w:eastAsia="Arial" w:cs="Arial"/>
          <w:color w:val="000000" w:themeColor="text1"/>
        </w:rPr>
        <w:t xml:space="preserve">wel </w:t>
      </w:r>
      <w:r w:rsidR="3F2626B0" w:rsidRPr="625EF657">
        <w:rPr>
          <w:rFonts w:eastAsia="Arial" w:cs="Arial"/>
          <w:color w:val="000000" w:themeColor="text1"/>
        </w:rPr>
        <w:t xml:space="preserve">voldoen aan de minimale score. </w:t>
      </w:r>
    </w:p>
    <w:p w14:paraId="17FE1989" w14:textId="77777777" w:rsidR="00716A2D" w:rsidRDefault="00716A2D" w:rsidP="00545738">
      <w:pPr>
        <w:spacing w:line="240" w:lineRule="atLeast"/>
        <w:rPr>
          <w:rFonts w:eastAsia="Arial" w:cs="Arial"/>
          <w:color w:val="000000" w:themeColor="text1"/>
        </w:rPr>
      </w:pPr>
    </w:p>
    <w:p w14:paraId="759CC246" w14:textId="1A60A356" w:rsidR="005213F8" w:rsidRDefault="7D56EDD9" w:rsidP="00545738">
      <w:pPr>
        <w:pStyle w:val="Kop20"/>
      </w:pPr>
      <w:bookmarkStart w:id="111" w:name="_Toc75945517"/>
      <w:bookmarkStart w:id="112" w:name="_Toc331680121"/>
      <w:r>
        <w:t xml:space="preserve"> </w:t>
      </w:r>
      <w:bookmarkStart w:id="113" w:name="_Toc158799425"/>
      <w:r w:rsidR="48632203">
        <w:t>Resultaat van beoordeling en gunningsadvies</w:t>
      </w:r>
      <w:bookmarkEnd w:id="111"/>
      <w:bookmarkEnd w:id="113"/>
    </w:p>
    <w:bookmarkEnd w:id="112"/>
    <w:p w14:paraId="19D5F11E" w14:textId="142C9EB3" w:rsidR="005213F8" w:rsidRPr="00E00D3D" w:rsidRDefault="005213F8" w:rsidP="00545738">
      <w:pPr>
        <w:rPr>
          <w:rFonts w:cs="Arial"/>
        </w:rPr>
      </w:pPr>
      <w:r w:rsidRPr="00CA6BED">
        <w:rPr>
          <w:rFonts w:cs="Arial"/>
        </w:rPr>
        <w:t xml:space="preserve">De uitkomsten van het proces worden door het projectteam besproken en </w:t>
      </w:r>
      <w:r w:rsidRPr="00CA6BED">
        <w:rPr>
          <w:rFonts w:cs="Arial"/>
          <w:iCs/>
        </w:rPr>
        <w:t xml:space="preserve">vastgesteld. </w:t>
      </w:r>
      <w:r w:rsidRPr="00E00D3D">
        <w:rPr>
          <w:rFonts w:cs="Arial"/>
        </w:rPr>
        <w:t xml:space="preserve">Per </w:t>
      </w:r>
      <w:r w:rsidR="0070750B">
        <w:rPr>
          <w:rFonts w:cs="Arial"/>
        </w:rPr>
        <w:t>Inschrijver</w:t>
      </w:r>
      <w:r w:rsidRPr="00E00D3D">
        <w:rPr>
          <w:rFonts w:cs="Arial"/>
        </w:rPr>
        <w:t xml:space="preserve"> worden de scores op de elementen ‘Kwaliteit’ en ‘Prijs’ bij elkaar opgeteld om de totaalscore vast te stellen. De </w:t>
      </w:r>
      <w:r w:rsidR="0070750B">
        <w:rPr>
          <w:rFonts w:cs="Arial"/>
        </w:rPr>
        <w:t>Inschrijver</w:t>
      </w:r>
      <w:r w:rsidRPr="4CA45295">
        <w:rPr>
          <w:rFonts w:cs="Arial"/>
        </w:rPr>
        <w:t>s</w:t>
      </w:r>
      <w:r w:rsidRPr="00E00D3D">
        <w:rPr>
          <w:rFonts w:cs="Arial"/>
        </w:rPr>
        <w:t xml:space="preserve"> met de hoogste totaalscore </w:t>
      </w:r>
      <w:r w:rsidRPr="4CA45295">
        <w:rPr>
          <w:rFonts w:cs="Arial"/>
        </w:rPr>
        <w:t>hebben</w:t>
      </w:r>
      <w:r w:rsidRPr="00E00D3D">
        <w:rPr>
          <w:rFonts w:cs="Arial"/>
        </w:rPr>
        <w:t xml:space="preserve"> de ‘</w:t>
      </w:r>
      <w:r w:rsidRPr="4CA45295">
        <w:rPr>
          <w:rFonts w:cs="Arial"/>
        </w:rPr>
        <w:t>Beste prijs-kwaliteitverhouding’</w:t>
      </w:r>
      <w:r w:rsidRPr="00E00D3D">
        <w:rPr>
          <w:rFonts w:cs="Arial"/>
        </w:rPr>
        <w:t xml:space="preserve"> aangeboden en </w:t>
      </w:r>
      <w:r w:rsidRPr="4CA45295">
        <w:rPr>
          <w:rFonts w:cs="Arial"/>
        </w:rPr>
        <w:t>zijn</w:t>
      </w:r>
      <w:r w:rsidRPr="00E00D3D">
        <w:rPr>
          <w:rFonts w:cs="Arial"/>
        </w:rPr>
        <w:t xml:space="preserve"> de voorlopig</w:t>
      </w:r>
      <w:r w:rsidR="008A76DB">
        <w:rPr>
          <w:rFonts w:cs="Arial"/>
        </w:rPr>
        <w:t>e</w:t>
      </w:r>
      <w:r w:rsidRPr="00E00D3D">
        <w:rPr>
          <w:rFonts w:cs="Arial"/>
        </w:rPr>
        <w:t xml:space="preserve"> winnende </w:t>
      </w:r>
      <w:r w:rsidR="0070750B">
        <w:rPr>
          <w:rFonts w:cs="Arial"/>
        </w:rPr>
        <w:t>Inschrijver</w:t>
      </w:r>
      <w:r w:rsidRPr="4CA45295">
        <w:rPr>
          <w:rFonts w:cs="Arial"/>
        </w:rPr>
        <w:t>s</w:t>
      </w:r>
      <w:r w:rsidRPr="00E00D3D">
        <w:rPr>
          <w:rFonts w:cs="Arial"/>
        </w:rPr>
        <w:t>.</w:t>
      </w:r>
    </w:p>
    <w:p w14:paraId="3F8FBEC6" w14:textId="77777777" w:rsidR="005213F8" w:rsidRPr="00E00D3D" w:rsidRDefault="005213F8" w:rsidP="00545738">
      <w:pPr>
        <w:rPr>
          <w:rFonts w:cs="Arial"/>
        </w:rPr>
      </w:pPr>
    </w:p>
    <w:p w14:paraId="4094CE63" w14:textId="4C71687C" w:rsidR="005213F8" w:rsidRPr="00E00D3D" w:rsidRDefault="005213F8" w:rsidP="00545738">
      <w:pPr>
        <w:rPr>
          <w:rFonts w:cs="Arial"/>
        </w:rPr>
      </w:pPr>
      <w:r w:rsidRPr="00CD5560">
        <w:rPr>
          <w:rFonts w:cs="Arial"/>
        </w:rPr>
        <w:t xml:space="preserve">Indien de situatie zich voordoet dat twee of meer </w:t>
      </w:r>
      <w:r w:rsidR="0070750B" w:rsidRPr="00CD5560">
        <w:rPr>
          <w:rFonts w:cs="Arial"/>
        </w:rPr>
        <w:t>Inschrijver</w:t>
      </w:r>
      <w:r w:rsidRPr="00CD5560">
        <w:rPr>
          <w:rFonts w:cs="Arial"/>
        </w:rPr>
        <w:t xml:space="preserve">s exact dezelfde hoogste totaalscore hebben, zal op basis van het gewicht van de wensen bepaald worden wie van hen de opdracht gegund krijgt. De </w:t>
      </w:r>
      <w:r w:rsidR="0070750B" w:rsidRPr="00CD5560">
        <w:rPr>
          <w:rFonts w:cs="Arial"/>
        </w:rPr>
        <w:t>Inschrijver</w:t>
      </w:r>
      <w:r w:rsidRPr="00CD5560">
        <w:rPr>
          <w:rFonts w:cs="Arial"/>
        </w:rPr>
        <w:t xml:space="preserve"> met de hoogste score voor de wens</w:t>
      </w:r>
      <w:r w:rsidR="0002702B">
        <w:rPr>
          <w:rFonts w:cs="Arial"/>
        </w:rPr>
        <w:t xml:space="preserve"> </w:t>
      </w:r>
      <w:r w:rsidR="00DE4935">
        <w:rPr>
          <w:rFonts w:cs="Arial"/>
        </w:rPr>
        <w:t>P</w:t>
      </w:r>
      <w:r w:rsidR="0002702B">
        <w:rPr>
          <w:rFonts w:cs="Arial"/>
        </w:rPr>
        <w:t>lan van aanpak schilderwerken</w:t>
      </w:r>
      <w:r w:rsidRPr="00CD5560">
        <w:rPr>
          <w:rFonts w:cs="Arial"/>
        </w:rPr>
        <w:t xml:space="preserve">, zal de opdracht gegund krijgen. Indien </w:t>
      </w:r>
      <w:r w:rsidR="0070750B" w:rsidRPr="00CD5560">
        <w:rPr>
          <w:rFonts w:cs="Arial"/>
        </w:rPr>
        <w:t>Inschrijver</w:t>
      </w:r>
      <w:r w:rsidRPr="00CD5560">
        <w:rPr>
          <w:rFonts w:cs="Arial"/>
        </w:rPr>
        <w:t xml:space="preserve">s bij deze wens een gelijke score hebben behaald, zal gekeken worden naar de wens </w:t>
      </w:r>
      <w:r w:rsidR="0002702B">
        <w:rPr>
          <w:rFonts w:cs="Arial"/>
        </w:rPr>
        <w:t>Communicatie</w:t>
      </w:r>
      <w:r w:rsidRPr="00CD5560">
        <w:rPr>
          <w:rFonts w:cs="Arial"/>
        </w:rPr>
        <w:t xml:space="preserve">. </w:t>
      </w:r>
      <w:r w:rsidR="0002702B">
        <w:rPr>
          <w:rFonts w:cs="Arial"/>
        </w:rPr>
        <w:t xml:space="preserve">Daaropvolgend Plan van aanpak monumentale panden en afsluitend de wens Duurzaamheid. </w:t>
      </w:r>
      <w:r w:rsidRPr="00CD5560">
        <w:rPr>
          <w:rFonts w:cs="Arial"/>
        </w:rPr>
        <w:t xml:space="preserve">Indien op alle wensen een gelijke score is behaald, zal door loting bij de notaris worden bepaald wie van hen de opdracht gegund krijgt. De notaris zal door de </w:t>
      </w:r>
      <w:r w:rsidR="001D06E4" w:rsidRPr="00CD5560">
        <w:rPr>
          <w:rFonts w:cs="Arial"/>
        </w:rPr>
        <w:t>Hogeschool Rotterdam</w:t>
      </w:r>
      <w:r w:rsidRPr="00CD5560">
        <w:rPr>
          <w:rFonts w:cs="Arial"/>
        </w:rPr>
        <w:t xml:space="preserve"> worden aangewezen.</w:t>
      </w:r>
    </w:p>
    <w:p w14:paraId="27BE9132" w14:textId="77777777" w:rsidR="005213F8" w:rsidRPr="00E00D3D" w:rsidRDefault="005213F8" w:rsidP="00545738">
      <w:pPr>
        <w:rPr>
          <w:rFonts w:cs="Arial"/>
        </w:rPr>
      </w:pPr>
    </w:p>
    <w:p w14:paraId="54D4EDD9" w14:textId="792C6712" w:rsidR="005213F8" w:rsidRPr="00E00D3D" w:rsidRDefault="005213F8" w:rsidP="00545738">
      <w:pPr>
        <w:rPr>
          <w:rFonts w:cs="Arial"/>
        </w:rPr>
      </w:pPr>
      <w:r w:rsidRPr="00E00D3D">
        <w:rPr>
          <w:rFonts w:cs="Arial"/>
          <w:iCs/>
        </w:rPr>
        <w:t>Verantwoording aan de interne opdrachtgever binnen de organisatie van de aanbestedende dienst vi</w:t>
      </w:r>
      <w:r>
        <w:rPr>
          <w:rFonts w:cs="Arial"/>
          <w:iCs/>
        </w:rPr>
        <w:t>ndt plaats door middel van het p</w:t>
      </w:r>
      <w:r w:rsidRPr="00E00D3D">
        <w:rPr>
          <w:rFonts w:cs="Arial"/>
          <w:iCs/>
        </w:rPr>
        <w:t xml:space="preserve">roces-verbaal van gunning waarvan het gemotiveerde gunningadvies deel uitmaakt. </w:t>
      </w:r>
      <w:r w:rsidRPr="00E00D3D">
        <w:rPr>
          <w:rFonts w:cs="Arial"/>
        </w:rPr>
        <w:t xml:space="preserve">Als het gunningadvies door de interne opdrachtgever wordt geaccordeerd, heeft deze beslissing de vorm van een voorlopige gunningbeslissing die aan alle betrokken </w:t>
      </w:r>
      <w:r w:rsidR="0070750B">
        <w:rPr>
          <w:rFonts w:cs="Arial"/>
        </w:rPr>
        <w:t>Inschrijver</w:t>
      </w:r>
      <w:r w:rsidRPr="00E00D3D">
        <w:rPr>
          <w:rFonts w:cs="Arial"/>
        </w:rPr>
        <w:t>s wordt meegedeeld.</w:t>
      </w:r>
    </w:p>
    <w:p w14:paraId="07B59100" w14:textId="77777777" w:rsidR="005213F8" w:rsidRPr="00E00D3D" w:rsidRDefault="005213F8" w:rsidP="00545738">
      <w:pPr>
        <w:rPr>
          <w:rFonts w:cs="Arial"/>
        </w:rPr>
      </w:pPr>
    </w:p>
    <w:p w14:paraId="43AF678E" w14:textId="077067F3" w:rsidR="004B467B" w:rsidRDefault="2773153A" w:rsidP="00545738">
      <w:pPr>
        <w:rPr>
          <w:rFonts w:cs="Arial"/>
        </w:rPr>
      </w:pPr>
      <w:r w:rsidRPr="1E88A29E">
        <w:rPr>
          <w:rFonts w:cs="Arial"/>
        </w:rPr>
        <w:t xml:space="preserve">De aanbestedende dienst communiceert bij voorlopige gunning de totaalscores op de elementen ‘Kwaliteit’ en ‘Prijs’ van de </w:t>
      </w:r>
      <w:r w:rsidR="09955E63" w:rsidRPr="1E88A29E">
        <w:rPr>
          <w:rFonts w:cs="Arial"/>
        </w:rPr>
        <w:t>Inschrijver</w:t>
      </w:r>
      <w:r w:rsidRPr="1E88A29E">
        <w:rPr>
          <w:rFonts w:cs="Arial"/>
        </w:rPr>
        <w:t xml:space="preserve"> ten opzichte van de gegunde </w:t>
      </w:r>
      <w:r w:rsidR="09955E63" w:rsidRPr="1E88A29E">
        <w:rPr>
          <w:rFonts w:cs="Arial"/>
        </w:rPr>
        <w:t>Inschrijver</w:t>
      </w:r>
      <w:r w:rsidRPr="1E88A29E">
        <w:rPr>
          <w:rFonts w:cs="Arial"/>
        </w:rPr>
        <w:t xml:space="preserve">s. Daarnaast wordt per wens een motivering weer gegeven ten opzichte van de behaalde scoren. </w:t>
      </w:r>
    </w:p>
    <w:p w14:paraId="0AF7FFDF" w14:textId="77777777" w:rsidR="003B4524" w:rsidRPr="00E00D3D" w:rsidRDefault="003B4524" w:rsidP="00545738">
      <w:pPr>
        <w:pStyle w:val="Kop20"/>
      </w:pPr>
      <w:bookmarkStart w:id="114" w:name="_Toc158799426"/>
      <w:r>
        <w:lastRenderedPageBreak/>
        <w:t>Toewijzing perceel</w:t>
      </w:r>
      <w:bookmarkEnd w:id="114"/>
      <w:r>
        <w:t xml:space="preserve"> </w:t>
      </w:r>
    </w:p>
    <w:p w14:paraId="671FBE57" w14:textId="6123043E" w:rsidR="003B4524" w:rsidRPr="003400D9" w:rsidRDefault="003B4524" w:rsidP="00545738">
      <w:pPr>
        <w:spacing w:line="240" w:lineRule="atLeast"/>
        <w:rPr>
          <w:rFonts w:eastAsia="Arial" w:cs="Arial"/>
          <w:color w:val="000000" w:themeColor="text1"/>
        </w:rPr>
      </w:pPr>
      <w:r w:rsidRPr="003400D9">
        <w:rPr>
          <w:rFonts w:eastAsia="Arial" w:cs="Arial"/>
          <w:color w:val="000000" w:themeColor="text1"/>
        </w:rPr>
        <w:t>De aanbestedende dienst kent 3 percelen, zoals beschreven in §</w:t>
      </w:r>
      <w:r>
        <w:rPr>
          <w:rFonts w:eastAsia="Arial" w:cs="Arial"/>
          <w:color w:val="000000" w:themeColor="text1"/>
        </w:rPr>
        <w:t>1.4.2</w:t>
      </w:r>
      <w:r w:rsidRPr="003400D9">
        <w:rPr>
          <w:rFonts w:eastAsia="Arial" w:cs="Arial"/>
          <w:color w:val="000000" w:themeColor="text1"/>
        </w:rPr>
        <w:t xml:space="preserve"> Bij de inschrijving dient de Inschrijver zijn voorkeur (rangorde) op te </w:t>
      </w:r>
      <w:r w:rsidRPr="00EB01A6">
        <w:rPr>
          <w:rFonts w:eastAsia="Arial" w:cs="Arial"/>
          <w:color w:val="000000" w:themeColor="text1"/>
        </w:rPr>
        <w:t xml:space="preserve">geven in bijlage </w:t>
      </w:r>
      <w:r w:rsidR="00EB01A6" w:rsidRPr="00EB01A6">
        <w:rPr>
          <w:rFonts w:eastAsia="Arial" w:cs="Arial"/>
          <w:color w:val="000000" w:themeColor="text1"/>
        </w:rPr>
        <w:t>13 de Aanbiedingsbrief</w:t>
      </w:r>
      <w:r w:rsidRPr="003400D9">
        <w:rPr>
          <w:rFonts w:eastAsia="Arial" w:cs="Arial"/>
          <w:color w:val="000000" w:themeColor="text1"/>
        </w:rPr>
        <w:t xml:space="preserve"> </w:t>
      </w:r>
    </w:p>
    <w:p w14:paraId="47D5FB04" w14:textId="77777777" w:rsidR="003B4524" w:rsidRDefault="003B4524" w:rsidP="00545738">
      <w:pPr>
        <w:spacing w:line="240" w:lineRule="atLeast"/>
        <w:rPr>
          <w:rFonts w:eastAsia="Arial" w:cs="Arial"/>
          <w:color w:val="000000" w:themeColor="text1"/>
        </w:rPr>
      </w:pPr>
    </w:p>
    <w:p w14:paraId="770B9DB8" w14:textId="77777777" w:rsidR="003B4524" w:rsidRDefault="003B4524" w:rsidP="00545738">
      <w:pPr>
        <w:spacing w:line="240" w:lineRule="atLeast"/>
        <w:rPr>
          <w:rFonts w:eastAsia="Arial" w:cs="Arial"/>
          <w:color w:val="000000" w:themeColor="text1"/>
        </w:rPr>
      </w:pPr>
      <w:r>
        <w:rPr>
          <w:rFonts w:eastAsia="Arial" w:cs="Arial"/>
          <w:color w:val="000000" w:themeColor="text1"/>
        </w:rPr>
        <w:t>Toewijzing van de percelen gaat volgens de volgende procedure;</w:t>
      </w:r>
    </w:p>
    <w:p w14:paraId="13AE90CF" w14:textId="77777777" w:rsidR="003B4524" w:rsidRPr="003400D9" w:rsidRDefault="003B4524" w:rsidP="00545738">
      <w:pPr>
        <w:pStyle w:val="Lijstalinea"/>
        <w:numPr>
          <w:ilvl w:val="0"/>
          <w:numId w:val="19"/>
        </w:numPr>
        <w:spacing w:line="240" w:lineRule="atLeast"/>
        <w:rPr>
          <w:rFonts w:eastAsia="Arial" w:cs="Arial"/>
          <w:color w:val="000000" w:themeColor="text1"/>
        </w:rPr>
      </w:pPr>
      <w:r w:rsidRPr="003400D9">
        <w:rPr>
          <w:rFonts w:eastAsia="Arial" w:cs="Arial"/>
          <w:color w:val="000000" w:themeColor="text1"/>
        </w:rPr>
        <w:t>De inschrijver met de beste prijskwaliteit verhouding krijgt zijn 1</w:t>
      </w:r>
      <w:r w:rsidRPr="003400D9">
        <w:rPr>
          <w:rFonts w:eastAsia="Arial" w:cs="Arial"/>
          <w:color w:val="000000" w:themeColor="text1"/>
          <w:vertAlign w:val="superscript"/>
        </w:rPr>
        <w:t>e</w:t>
      </w:r>
      <w:r w:rsidRPr="003400D9">
        <w:rPr>
          <w:rFonts w:eastAsia="Arial" w:cs="Arial"/>
          <w:color w:val="000000" w:themeColor="text1"/>
        </w:rPr>
        <w:t xml:space="preserve"> voorkeur toegewezen.</w:t>
      </w:r>
    </w:p>
    <w:p w14:paraId="2AF61D82" w14:textId="6A1609B4" w:rsidR="003B4524" w:rsidRPr="003400D9" w:rsidRDefault="003B4524" w:rsidP="00545738">
      <w:pPr>
        <w:pStyle w:val="Lijstalinea"/>
        <w:numPr>
          <w:ilvl w:val="0"/>
          <w:numId w:val="19"/>
        </w:numPr>
        <w:spacing w:line="240" w:lineRule="atLeast"/>
        <w:rPr>
          <w:rFonts w:eastAsia="Arial" w:cs="Arial"/>
          <w:b/>
          <w:bCs/>
          <w:color w:val="000000" w:themeColor="text1"/>
          <w:u w:val="single"/>
        </w:rPr>
      </w:pPr>
      <w:r w:rsidRPr="003400D9">
        <w:rPr>
          <w:rFonts w:eastAsia="Arial" w:cs="Arial"/>
          <w:color w:val="000000" w:themeColor="text1"/>
        </w:rPr>
        <w:t>De inschrijver met de op een na beste prijskwaliteit verhouding krijgt het perceel toegewezen welke hij als voorkeur heeft aangegeven</w:t>
      </w:r>
      <w:r>
        <w:rPr>
          <w:rFonts w:eastAsia="Arial" w:cs="Arial"/>
          <w:color w:val="000000" w:themeColor="text1"/>
        </w:rPr>
        <w:t xml:space="preserve"> echter i</w:t>
      </w:r>
      <w:r w:rsidRPr="003400D9">
        <w:rPr>
          <w:rFonts w:eastAsia="Arial" w:cs="Arial"/>
          <w:color w:val="000000" w:themeColor="text1"/>
        </w:rPr>
        <w:t xml:space="preserve">ndien deze is vergeven aan de best scorende inschrijver krijgt deze inschrijver het perceel toegewezen welke hij als tweede keuze heeft opgegeven. </w:t>
      </w:r>
    </w:p>
    <w:p w14:paraId="3ED6C291" w14:textId="77777777" w:rsidR="003B4524" w:rsidRPr="003400D9" w:rsidRDefault="003B4524" w:rsidP="00545738">
      <w:pPr>
        <w:pStyle w:val="Lijstalinea"/>
        <w:numPr>
          <w:ilvl w:val="0"/>
          <w:numId w:val="19"/>
        </w:numPr>
        <w:spacing w:line="240" w:lineRule="atLeast"/>
        <w:rPr>
          <w:rFonts w:eastAsia="Arial" w:cs="Arial"/>
          <w:b/>
          <w:bCs/>
          <w:color w:val="000000" w:themeColor="text1"/>
          <w:u w:val="single"/>
        </w:rPr>
      </w:pPr>
      <w:r w:rsidRPr="003400D9">
        <w:rPr>
          <w:rFonts w:eastAsia="Arial" w:cs="Arial"/>
          <w:color w:val="000000" w:themeColor="text1"/>
        </w:rPr>
        <w:t>De inschrijver met de derde plaats op prijskwaliteit verhouding krijgt het perceel toegewezen welke nog niet is toegewezen aan de voornoemde leveranciers.</w:t>
      </w:r>
    </w:p>
    <w:p w14:paraId="7ABF5509" w14:textId="716E1A3B" w:rsidR="50BBDF07" w:rsidRDefault="1164B43A" w:rsidP="00545738">
      <w:pPr>
        <w:pStyle w:val="Kop20"/>
      </w:pPr>
      <w:bookmarkStart w:id="115" w:name="_Toc158799427"/>
      <w:r>
        <w:t>Voorlopige gunningsbeslissing</w:t>
      </w:r>
      <w:bookmarkEnd w:id="115"/>
    </w:p>
    <w:p w14:paraId="16EC87B0" w14:textId="5F2865AC" w:rsidR="50BBDF07" w:rsidRDefault="50BBDF07" w:rsidP="00545738">
      <w:pPr>
        <w:rPr>
          <w:rFonts w:cs="Arial"/>
          <w:lang w:eastAsia="en-US"/>
        </w:rPr>
      </w:pPr>
      <w:r w:rsidRPr="1E88A29E">
        <w:rPr>
          <w:rFonts w:cs="Arial"/>
          <w:lang w:eastAsia="en-US"/>
        </w:rPr>
        <w:t>Nadat de beoordeling van de Inschrijvingen is afgerond, zal de mededeling van voorlopige gunning worden verzonden met de bekendmaking van deze beslissing aan zowel de winnende als de afgewezen Inschrijver(s). Gunning geschiedt onder het nadrukkelijke voorbehoud van:</w:t>
      </w:r>
    </w:p>
    <w:p w14:paraId="34465841" w14:textId="129AD4C0" w:rsidR="50BBDF07" w:rsidRDefault="50BBDF07" w:rsidP="00545738">
      <w:pPr>
        <w:pStyle w:val="Lijstalinea"/>
        <w:numPr>
          <w:ilvl w:val="0"/>
          <w:numId w:val="15"/>
        </w:numPr>
        <w:rPr>
          <w:rFonts w:cs="Arial"/>
          <w:lang w:eastAsia="en-US"/>
        </w:rPr>
      </w:pPr>
      <w:r w:rsidRPr="1E88A29E">
        <w:rPr>
          <w:rFonts w:cs="Arial"/>
          <w:lang w:eastAsia="en-US"/>
        </w:rPr>
        <w:t>het resultaat van de controle van de bewijsstukken voor Uitsluitingsgronden en Geschiktheidseisen;</w:t>
      </w:r>
    </w:p>
    <w:p w14:paraId="3BE8923B" w14:textId="3AE2A132" w:rsidR="50BBDF07" w:rsidRDefault="50BBDF07" w:rsidP="00545738">
      <w:pPr>
        <w:pStyle w:val="Lijstalinea"/>
        <w:numPr>
          <w:ilvl w:val="0"/>
          <w:numId w:val="15"/>
        </w:numPr>
        <w:rPr>
          <w:rFonts w:cs="Arial"/>
          <w:lang w:eastAsia="en-US"/>
        </w:rPr>
      </w:pPr>
      <w:r w:rsidRPr="1E88A29E">
        <w:rPr>
          <w:rFonts w:cs="Arial"/>
          <w:lang w:eastAsia="en-US"/>
        </w:rPr>
        <w:t xml:space="preserve">Goedkeuring door College van Bestuur van de aanbestedende dienst. </w:t>
      </w:r>
    </w:p>
    <w:p w14:paraId="3A3C7518" w14:textId="77777777" w:rsidR="1E88A29E" w:rsidRDefault="1E88A29E" w:rsidP="00545738">
      <w:pPr>
        <w:rPr>
          <w:rFonts w:cs="Arial"/>
          <w:lang w:eastAsia="en-US"/>
        </w:rPr>
      </w:pPr>
    </w:p>
    <w:p w14:paraId="1F7D3783" w14:textId="3FD06DC4" w:rsidR="50BBDF07" w:rsidRDefault="50BBDF07" w:rsidP="00545738">
      <w:pPr>
        <w:rPr>
          <w:rFonts w:cs="Arial"/>
          <w:lang w:eastAsia="en-US"/>
        </w:rPr>
      </w:pPr>
      <w:r w:rsidRPr="1E88A29E">
        <w:rPr>
          <w:rFonts w:cs="Arial"/>
          <w:lang w:eastAsia="en-US"/>
        </w:rPr>
        <w:t>Indien er op andere wijze daartoe aanleiding bestaat, behoudt de aanbestedende dienst zich het recht voor om (al dan niet voorlopig) van gunning af te zien.</w:t>
      </w:r>
    </w:p>
    <w:p w14:paraId="1072017F" w14:textId="094220F8" w:rsidR="1E88A29E" w:rsidRDefault="1E88A29E" w:rsidP="00545738">
      <w:pPr>
        <w:rPr>
          <w:rFonts w:cs="Arial"/>
          <w:lang w:eastAsia="en-US"/>
        </w:rPr>
      </w:pPr>
    </w:p>
    <w:p w14:paraId="69D57F23" w14:textId="0FE28785" w:rsidR="50BBDF07" w:rsidRDefault="50BBDF07" w:rsidP="00545738">
      <w:r w:rsidRPr="1E88A29E">
        <w:rPr>
          <w:rFonts w:cs="Arial"/>
          <w:lang w:eastAsia="en-US"/>
        </w:rPr>
        <w:t xml:space="preserve">De afgewezen Inschrijvers wordt de mogelijkheid geboden om een mondelinge toelichting te krijgen op het beoordelingsresultaat. </w:t>
      </w:r>
      <w:r>
        <w:t>Mocht naar aanleiding van de afwijzing behoefte zijn aan een mondelinge toelichting, dan verzoekt de aanbestedende dienst contact op te nemen met de contactpersoon. Evenwel schort een dergelijk verzoek de opschortende termijn niet op.</w:t>
      </w:r>
    </w:p>
    <w:p w14:paraId="3EA655B1" w14:textId="6CCCC976" w:rsidR="1E88A29E" w:rsidRDefault="1E88A29E" w:rsidP="00545738"/>
    <w:p w14:paraId="64D5A471" w14:textId="5CE73593" w:rsidR="50BBDF07" w:rsidRDefault="50BBDF07" w:rsidP="00545738">
      <w:r>
        <w:t>De aanbestedende dienst is niet verplicht documenten die betrekking hebben op deze aanbesteding, zoals resultaten van (onderlinge) beoordelingen, vergelijkingen en prijzenbladen betreffende kwalificatie en gunning, aan de Inschrijvers bekend te maken.</w:t>
      </w:r>
    </w:p>
    <w:p w14:paraId="3672FD7B" w14:textId="77777777" w:rsidR="1E88A29E" w:rsidRDefault="1E88A29E" w:rsidP="00545738">
      <w:pPr>
        <w:rPr>
          <w:rFonts w:cs="Arial"/>
          <w:lang w:eastAsia="en-US"/>
        </w:rPr>
      </w:pPr>
    </w:p>
    <w:p w14:paraId="2792E1ED" w14:textId="707FD7CF" w:rsidR="50BBDF07" w:rsidRDefault="50BBDF07" w:rsidP="00545738">
      <w:r w:rsidRPr="1E88A29E">
        <w:rPr>
          <w:rFonts w:cs="Arial"/>
          <w:lang w:eastAsia="en-US"/>
        </w:rPr>
        <w:t>De mededeling door de aanbestedende dienst van de voorlopige gunningsbeslissing houdt geen aanvaarding van het aanbod van de Inschrijver in als bedoeld in artikel 6:217, eerste lid van het Burgerlijk Wetboek.</w:t>
      </w:r>
      <w:r>
        <w:t xml:space="preserve"> Opdrachtverstrekking vindt pas plaats door rechtsgeldige ondertekening van de Overeenkomst.</w:t>
      </w:r>
    </w:p>
    <w:p w14:paraId="58BC6120" w14:textId="6568AE0B" w:rsidR="004F698A" w:rsidRPr="00E00D3D" w:rsidRDefault="75201AC1" w:rsidP="00545738">
      <w:pPr>
        <w:pStyle w:val="Kop20"/>
      </w:pPr>
      <w:bookmarkStart w:id="116" w:name="_Toc331680111"/>
      <w:bookmarkStart w:id="117" w:name="_Toc75945521"/>
      <w:bookmarkStart w:id="118" w:name="_Toc158799428"/>
      <w:r>
        <w:t>Opschortende termijn (</w:t>
      </w:r>
      <w:bookmarkEnd w:id="116"/>
      <w:r>
        <w:t>stand-</w:t>
      </w:r>
      <w:proofErr w:type="spellStart"/>
      <w:r>
        <w:t>stilltermijn</w:t>
      </w:r>
      <w:proofErr w:type="spellEnd"/>
      <w:r>
        <w:t>)</w:t>
      </w:r>
      <w:bookmarkEnd w:id="117"/>
      <w:bookmarkEnd w:id="118"/>
    </w:p>
    <w:p w14:paraId="4DE6F02D" w14:textId="6A2249E8" w:rsidR="004F698A" w:rsidRPr="00E00D3D" w:rsidRDefault="004F698A" w:rsidP="00545738">
      <w:pPr>
        <w:autoSpaceDE w:val="0"/>
        <w:autoSpaceDN w:val="0"/>
        <w:rPr>
          <w:rFonts w:cs="Arial"/>
          <w:lang w:eastAsia="en-US"/>
        </w:rPr>
      </w:pPr>
      <w:r w:rsidRPr="00E00D3D">
        <w:rPr>
          <w:rFonts w:cs="Arial"/>
          <w:lang w:eastAsia="en-US"/>
        </w:rPr>
        <w:t xml:space="preserve">De aanbestedende dienst neemt een opschortende termijn in acht van </w:t>
      </w:r>
      <w:r>
        <w:rPr>
          <w:rFonts w:cs="Arial"/>
          <w:lang w:eastAsia="en-US"/>
        </w:rPr>
        <w:t xml:space="preserve">ten minste </w:t>
      </w:r>
      <w:r w:rsidRPr="00E00D3D">
        <w:rPr>
          <w:rFonts w:cs="Arial"/>
          <w:lang w:eastAsia="en-US"/>
        </w:rPr>
        <w:t xml:space="preserve">20 (twintig) kalenderdagen die aanvangt op de dag na de datum van verzending van de mededeling van de voorlopige gunningsbeslissing aan de betrokken </w:t>
      </w:r>
      <w:r w:rsidR="0070750B">
        <w:rPr>
          <w:rFonts w:cs="Arial"/>
          <w:lang w:eastAsia="en-US"/>
        </w:rPr>
        <w:t>Inschrijver</w:t>
      </w:r>
      <w:r w:rsidRPr="00E00D3D">
        <w:rPr>
          <w:rFonts w:cs="Arial"/>
          <w:lang w:eastAsia="en-US"/>
        </w:rPr>
        <w:t>s.</w:t>
      </w:r>
    </w:p>
    <w:p w14:paraId="2F98C93D" w14:textId="77777777" w:rsidR="004F698A" w:rsidRPr="00E00D3D" w:rsidRDefault="004F698A" w:rsidP="00545738">
      <w:pPr>
        <w:autoSpaceDE w:val="0"/>
        <w:autoSpaceDN w:val="0"/>
        <w:rPr>
          <w:rFonts w:cs="Arial"/>
          <w:lang w:eastAsia="en-US"/>
        </w:rPr>
      </w:pPr>
    </w:p>
    <w:p w14:paraId="136CE94D" w14:textId="2D13129F" w:rsidR="004F698A" w:rsidRPr="00E00D3D" w:rsidRDefault="004F698A" w:rsidP="00545738">
      <w:pPr>
        <w:autoSpaceDE w:val="0"/>
        <w:autoSpaceDN w:val="0"/>
        <w:rPr>
          <w:rFonts w:cs="Arial"/>
          <w:lang w:eastAsia="en-US"/>
        </w:rPr>
      </w:pPr>
      <w:r w:rsidRPr="00E00D3D">
        <w:rPr>
          <w:rFonts w:cs="Arial"/>
          <w:lang w:eastAsia="en-US"/>
        </w:rPr>
        <w:t xml:space="preserve">Iedere betrokken </w:t>
      </w:r>
      <w:r w:rsidR="0070750B">
        <w:rPr>
          <w:rFonts w:cs="Arial"/>
          <w:lang w:eastAsia="en-US"/>
        </w:rPr>
        <w:t>Inschrijver</w:t>
      </w:r>
      <w:r w:rsidRPr="00E00D3D">
        <w:rPr>
          <w:rFonts w:cs="Arial"/>
          <w:lang w:eastAsia="en-US"/>
        </w:rPr>
        <w:t xml:space="preserve"> die het niet eens is met deze beslissing, kan hiertegen binnen de bovengenoemde termijn opkomen in een kort geding bij de voorzieningenrechter in </w:t>
      </w:r>
      <w:r w:rsidR="00A76382">
        <w:rPr>
          <w:rFonts w:cs="Arial"/>
          <w:lang w:eastAsia="en-US"/>
        </w:rPr>
        <w:t>Rotterdam</w:t>
      </w:r>
      <w:r w:rsidRPr="00E00D3D">
        <w:rPr>
          <w:rFonts w:cs="Arial"/>
          <w:lang w:eastAsia="en-US"/>
        </w:rPr>
        <w:t xml:space="preserve">. </w:t>
      </w:r>
    </w:p>
    <w:p w14:paraId="543EF508" w14:textId="77777777" w:rsidR="004F698A" w:rsidRPr="00E00D3D" w:rsidRDefault="004F698A" w:rsidP="00545738">
      <w:pPr>
        <w:autoSpaceDE w:val="0"/>
        <w:autoSpaceDN w:val="0"/>
        <w:rPr>
          <w:rFonts w:cs="Arial"/>
          <w:lang w:eastAsia="en-US"/>
        </w:rPr>
      </w:pPr>
      <w:r w:rsidRPr="00E00D3D">
        <w:rPr>
          <w:rFonts w:cs="Arial"/>
          <w:lang w:eastAsia="en-US"/>
        </w:rPr>
        <w:t>Dit geschiedt door betekening van de dagvaarding aan de aanbestedende dienst:</w:t>
      </w:r>
    </w:p>
    <w:p w14:paraId="0E4B0761" w14:textId="77777777" w:rsidR="004F698A" w:rsidRPr="00E00D3D" w:rsidRDefault="004F698A" w:rsidP="00545738">
      <w:pPr>
        <w:autoSpaceDE w:val="0"/>
        <w:autoSpaceDN w:val="0"/>
        <w:rPr>
          <w:rFonts w:cs="Arial"/>
          <w:lang w:eastAsia="en-US"/>
        </w:rPr>
      </w:pPr>
    </w:p>
    <w:p w14:paraId="5848D945" w14:textId="77777777" w:rsidR="004B6376" w:rsidRPr="00CD6632" w:rsidRDefault="004B6376" w:rsidP="00545738">
      <w:pPr>
        <w:rPr>
          <w:rFonts w:cs="Arial"/>
          <w:lang w:eastAsia="en-US"/>
        </w:rPr>
      </w:pPr>
      <w:r w:rsidRPr="00CD6632">
        <w:rPr>
          <w:rFonts w:cs="Arial"/>
          <w:lang w:eastAsia="en-US"/>
        </w:rPr>
        <w:lastRenderedPageBreak/>
        <w:t>Hogeschool Rotterdam</w:t>
      </w:r>
    </w:p>
    <w:p w14:paraId="7DC4139D" w14:textId="77777777" w:rsidR="004B6376" w:rsidRPr="00CD6632" w:rsidRDefault="004B6376" w:rsidP="00545738">
      <w:pPr>
        <w:rPr>
          <w:rFonts w:cs="Arial"/>
          <w:lang w:eastAsia="en-US"/>
        </w:rPr>
      </w:pPr>
      <w:r w:rsidRPr="00CD6632">
        <w:rPr>
          <w:rFonts w:cs="Arial"/>
          <w:lang w:eastAsia="en-US"/>
        </w:rPr>
        <w:t>t.a.v. Juridische Zaken</w:t>
      </w:r>
    </w:p>
    <w:p w14:paraId="66316F49" w14:textId="77777777" w:rsidR="004B6376" w:rsidRPr="00CD6632" w:rsidRDefault="004B6376" w:rsidP="00545738">
      <w:r w:rsidRPr="00CD6632">
        <w:t>Museumpark 40</w:t>
      </w:r>
    </w:p>
    <w:p w14:paraId="11872A19" w14:textId="77777777" w:rsidR="004B6376" w:rsidRPr="00CD6632" w:rsidRDefault="004B6376" w:rsidP="00545738">
      <w:pPr>
        <w:rPr>
          <w:rFonts w:cs="Arial"/>
          <w:lang w:eastAsia="en-US"/>
        </w:rPr>
      </w:pPr>
      <w:r w:rsidRPr="00CD6632">
        <w:t xml:space="preserve">3015 CX Rotterdam </w:t>
      </w:r>
    </w:p>
    <w:p w14:paraId="03CDBBEF" w14:textId="77777777" w:rsidR="004F698A" w:rsidRPr="00E00D3D" w:rsidRDefault="004F698A" w:rsidP="00545738">
      <w:pPr>
        <w:autoSpaceDE w:val="0"/>
        <w:autoSpaceDN w:val="0"/>
        <w:rPr>
          <w:rFonts w:cs="Arial"/>
          <w:lang w:eastAsia="en-US"/>
        </w:rPr>
      </w:pPr>
    </w:p>
    <w:p w14:paraId="06AF8284" w14:textId="648E24C0" w:rsidR="004F698A" w:rsidRPr="00E00D3D" w:rsidRDefault="004F698A" w:rsidP="00545738">
      <w:pPr>
        <w:autoSpaceDE w:val="0"/>
        <w:autoSpaceDN w:val="0"/>
        <w:rPr>
          <w:rFonts w:cs="Arial"/>
          <w:lang w:eastAsia="en-US"/>
        </w:rPr>
      </w:pPr>
      <w:r w:rsidRPr="00E00D3D">
        <w:rPr>
          <w:rFonts w:cs="Arial"/>
          <w:lang w:eastAsia="en-US"/>
        </w:rPr>
        <w:t xml:space="preserve">In het belang van een snelle en goede voortgang wordt de </w:t>
      </w:r>
      <w:r w:rsidR="0070750B">
        <w:rPr>
          <w:rFonts w:cs="Arial"/>
          <w:lang w:eastAsia="en-US"/>
        </w:rPr>
        <w:t>Inschrijver</w:t>
      </w:r>
      <w:r w:rsidRPr="00E00D3D">
        <w:rPr>
          <w:rFonts w:cs="Arial"/>
          <w:lang w:eastAsia="en-US"/>
        </w:rPr>
        <w:t xml:space="preserve"> die een kort geding aanhangig maakt dringend verzocht de contactpersoon van de aanbestedende dienst hiervan per omgaande op de hoogte te stellen door het toezenden van een kopie van de dagvaarding via de berichtenmodule van het </w:t>
      </w:r>
      <w:r w:rsidR="00E14444">
        <w:rPr>
          <w:rFonts w:cs="Arial"/>
          <w:lang w:eastAsia="en-US"/>
        </w:rPr>
        <w:t>TenderNed</w:t>
      </w:r>
      <w:r w:rsidRPr="00E00D3D">
        <w:rPr>
          <w:rFonts w:cs="Arial"/>
          <w:lang w:eastAsia="en-US"/>
        </w:rPr>
        <w:t xml:space="preserve">. De aanbestedende dienst zal vervolgens via </w:t>
      </w:r>
      <w:r w:rsidR="00E14444">
        <w:rPr>
          <w:rFonts w:cs="Arial"/>
          <w:lang w:eastAsia="en-US"/>
        </w:rPr>
        <w:t>de berichtenmodule van TenderNed</w:t>
      </w:r>
      <w:r w:rsidRPr="00E00D3D">
        <w:rPr>
          <w:rFonts w:cs="Arial"/>
          <w:lang w:eastAsia="en-US"/>
        </w:rPr>
        <w:t xml:space="preserve"> aan de overige </w:t>
      </w:r>
      <w:r w:rsidR="0070750B">
        <w:rPr>
          <w:rFonts w:cs="Arial"/>
          <w:lang w:eastAsia="en-US"/>
        </w:rPr>
        <w:t>Inschrijver</w:t>
      </w:r>
      <w:r w:rsidRPr="00E00D3D">
        <w:rPr>
          <w:rFonts w:cs="Arial"/>
          <w:lang w:eastAsia="en-US"/>
        </w:rPr>
        <w:t>s communiceren dat er een kort geding is ingesteld.</w:t>
      </w:r>
    </w:p>
    <w:p w14:paraId="162EA865" w14:textId="77777777" w:rsidR="004F698A" w:rsidRPr="00E00D3D" w:rsidRDefault="004F698A" w:rsidP="00545738">
      <w:pPr>
        <w:autoSpaceDE w:val="0"/>
        <w:autoSpaceDN w:val="0"/>
        <w:rPr>
          <w:rFonts w:cs="Arial"/>
          <w:lang w:eastAsia="en-US"/>
        </w:rPr>
      </w:pPr>
    </w:p>
    <w:p w14:paraId="16FEE523" w14:textId="77777777" w:rsidR="004F698A" w:rsidRPr="00E00D3D" w:rsidRDefault="004F698A" w:rsidP="00545738">
      <w:pPr>
        <w:autoSpaceDE w:val="0"/>
        <w:autoSpaceDN w:val="0"/>
        <w:rPr>
          <w:rFonts w:cs="Arial"/>
          <w:lang w:eastAsia="en-US"/>
        </w:rPr>
      </w:pPr>
      <w:r w:rsidRPr="00E00D3D">
        <w:rPr>
          <w:rFonts w:cs="Arial"/>
          <w:lang w:eastAsia="en-US"/>
        </w:rPr>
        <w:t>Een vordering tot voeging of tussenkomst dient zo spoedig mogelijk, doch uiterlijk voor de dag van behandeling van het kort geding, bij de bevoegde rechter te zijn ingediend. De aanbestedende dienst wacht in beginsel de uitspraak in kort geding af alvorens tot definitieve gunning over te gaan.</w:t>
      </w:r>
    </w:p>
    <w:p w14:paraId="4BA93D44" w14:textId="77777777" w:rsidR="004F698A" w:rsidRPr="00E00D3D" w:rsidRDefault="004F698A" w:rsidP="00545738">
      <w:pPr>
        <w:autoSpaceDE w:val="0"/>
        <w:autoSpaceDN w:val="0"/>
        <w:rPr>
          <w:rFonts w:cs="Arial"/>
          <w:lang w:eastAsia="en-US"/>
        </w:rPr>
      </w:pPr>
    </w:p>
    <w:p w14:paraId="36A03378" w14:textId="4CAE5604" w:rsidR="004F698A" w:rsidRPr="00E00D3D" w:rsidRDefault="004F698A" w:rsidP="00545738">
      <w:pPr>
        <w:autoSpaceDE w:val="0"/>
        <w:autoSpaceDN w:val="0"/>
        <w:rPr>
          <w:rFonts w:cs="Arial"/>
          <w:lang w:eastAsia="en-US"/>
        </w:rPr>
      </w:pPr>
      <w:r w:rsidRPr="00E00D3D">
        <w:rPr>
          <w:rFonts w:cs="Arial"/>
          <w:lang w:eastAsia="en-US"/>
        </w:rPr>
        <w:t xml:space="preserve">Indien door geen van de belanghebbende </w:t>
      </w:r>
      <w:r w:rsidR="0070750B">
        <w:rPr>
          <w:rFonts w:cs="Arial"/>
          <w:lang w:eastAsia="en-US"/>
        </w:rPr>
        <w:t>Inschrijver</w:t>
      </w:r>
      <w:r w:rsidRPr="00E00D3D">
        <w:rPr>
          <w:rFonts w:cs="Arial"/>
          <w:lang w:eastAsia="en-US"/>
        </w:rPr>
        <w:t xml:space="preserve">s, binnen de opschortende termijn, tegen de gunningsbeslissing een kort geding is aangespannen en de verificatie van de </w:t>
      </w:r>
      <w:r w:rsidR="00B25A12">
        <w:rPr>
          <w:rFonts w:cs="Arial"/>
          <w:lang w:eastAsia="en-US"/>
        </w:rPr>
        <w:t>U</w:t>
      </w:r>
      <w:r w:rsidRPr="00E00D3D">
        <w:rPr>
          <w:rFonts w:cs="Arial"/>
          <w:lang w:eastAsia="en-US"/>
        </w:rPr>
        <w:t xml:space="preserve">itsluitingsgronden en </w:t>
      </w:r>
      <w:r w:rsidR="00B25A12">
        <w:rPr>
          <w:rFonts w:cs="Arial"/>
          <w:lang w:eastAsia="en-US"/>
        </w:rPr>
        <w:t>G</w:t>
      </w:r>
      <w:r w:rsidRPr="00E00D3D">
        <w:rPr>
          <w:rFonts w:cs="Arial"/>
          <w:lang w:eastAsia="en-US"/>
        </w:rPr>
        <w:t xml:space="preserve">eschiktheidseisen geen onregelmatigheden oplevert, acht de aanbestedende dienst zich vrij om aan de winnende </w:t>
      </w:r>
      <w:r w:rsidR="0070750B">
        <w:rPr>
          <w:rFonts w:cs="Arial"/>
          <w:lang w:eastAsia="en-US"/>
        </w:rPr>
        <w:t>Inschrijver</w:t>
      </w:r>
      <w:r w:rsidRPr="00E00D3D">
        <w:rPr>
          <w:rFonts w:cs="Arial"/>
          <w:lang w:eastAsia="en-US"/>
        </w:rPr>
        <w:t xml:space="preserve"> te gunnen en met deze </w:t>
      </w:r>
      <w:r w:rsidR="0070750B">
        <w:rPr>
          <w:rFonts w:cs="Arial"/>
          <w:lang w:eastAsia="en-US"/>
        </w:rPr>
        <w:t>Inschrijver</w:t>
      </w:r>
      <w:r w:rsidRPr="00E00D3D">
        <w:rPr>
          <w:rFonts w:cs="Arial"/>
          <w:lang w:eastAsia="en-US"/>
        </w:rPr>
        <w:t xml:space="preserve"> een overeenkomst aan te gaan.</w:t>
      </w:r>
      <w:r>
        <w:rPr>
          <w:rFonts w:cs="Arial"/>
          <w:lang w:eastAsia="en-US"/>
        </w:rPr>
        <w:t xml:space="preserve"> </w:t>
      </w:r>
      <w:r w:rsidRPr="007A7676">
        <w:rPr>
          <w:rFonts w:cs="Arial"/>
          <w:lang w:eastAsia="en-US"/>
        </w:rPr>
        <w:t>Als dan vervalt het recht tegen al het voornoemde in rechte op te komen en/of daarop enige vordering te baseren tot schadevergoeding of welke andere aanspraak dan ook.</w:t>
      </w:r>
    </w:p>
    <w:bookmarkEnd w:id="51"/>
    <w:p w14:paraId="20041F78" w14:textId="77777777" w:rsidR="009C58F0" w:rsidRDefault="009C58F0" w:rsidP="00545738">
      <w:pPr>
        <w:pStyle w:val="BasistekstEmtio"/>
        <w:rPr>
          <w:rFonts w:ascii="Arial" w:hAnsi="Arial" w:cs="Arial"/>
          <w:sz w:val="20"/>
          <w:szCs w:val="20"/>
        </w:rPr>
      </w:pPr>
    </w:p>
    <w:p w14:paraId="2DEFAE6D" w14:textId="03C004A2" w:rsidR="007E7F7C" w:rsidRDefault="007E7F7C" w:rsidP="00545738">
      <w:pPr>
        <w:pStyle w:val="Kop10"/>
      </w:pPr>
      <w:bookmarkStart w:id="119" w:name="_Toc158799429"/>
      <w:r w:rsidRPr="06624BAB">
        <w:lastRenderedPageBreak/>
        <w:t>Overeenkomst en voorwaarden</w:t>
      </w:r>
      <w:bookmarkEnd w:id="119"/>
    </w:p>
    <w:p w14:paraId="1DE7876D" w14:textId="77777777" w:rsidR="007E7F7C" w:rsidRPr="00E00D3D" w:rsidRDefault="007E7F7C" w:rsidP="00545738">
      <w:pPr>
        <w:rPr>
          <w:rFonts w:cs="Arial"/>
        </w:rPr>
      </w:pPr>
      <w:r w:rsidRPr="625EF657">
        <w:rPr>
          <w:rFonts w:cs="Arial"/>
        </w:rPr>
        <w:t xml:space="preserve">De ingangsdatum van de Overeenkomst is </w:t>
      </w:r>
      <w:r>
        <w:rPr>
          <w:rFonts w:cs="Arial"/>
        </w:rPr>
        <w:t>01</w:t>
      </w:r>
      <w:r w:rsidRPr="007A63DF">
        <w:rPr>
          <w:rFonts w:cs="Arial"/>
        </w:rPr>
        <w:t>-06-2024</w:t>
      </w:r>
      <w:r w:rsidRPr="625EF657">
        <w:rPr>
          <w:rFonts w:cs="Arial"/>
        </w:rPr>
        <w:t xml:space="preserve">. De aanbestedende dienst sluit een Overeenkomst met </w:t>
      </w:r>
      <w:r w:rsidRPr="007A63DF">
        <w:rPr>
          <w:rFonts w:cs="Arial"/>
        </w:rPr>
        <w:t>drie (3) Inschrijvers</w:t>
      </w:r>
      <w:r w:rsidRPr="625EF657">
        <w:rPr>
          <w:rFonts w:cs="Arial"/>
        </w:rPr>
        <w:t xml:space="preserve"> voor een periode van </w:t>
      </w:r>
      <w:r w:rsidRPr="007A63DF">
        <w:rPr>
          <w:rFonts w:cs="Arial"/>
        </w:rPr>
        <w:t>twee (</w:t>
      </w:r>
      <w:r w:rsidRPr="625EF657">
        <w:rPr>
          <w:rFonts w:cs="Arial"/>
        </w:rPr>
        <w:t>2) jaren met</w:t>
      </w:r>
      <w:r w:rsidRPr="007A63DF">
        <w:rPr>
          <w:rFonts w:cs="Arial"/>
        </w:rPr>
        <w:t xml:space="preserve"> optie tot verlenging van twee (2) maal vierentwintig (24) kalendermaanden in de overeenkomst opgenomen.</w:t>
      </w:r>
      <w:r w:rsidRPr="625EF657">
        <w:rPr>
          <w:rFonts w:cs="Arial"/>
        </w:rPr>
        <w:t xml:space="preserve"> </w:t>
      </w:r>
      <w:r w:rsidRPr="007A63DF">
        <w:rPr>
          <w:rFonts w:cs="Arial"/>
        </w:rPr>
        <w:t>De maximale doorlooptijd van de Opdracht is daarmee 6 jaar</w:t>
      </w:r>
    </w:p>
    <w:p w14:paraId="681DBAC9" w14:textId="77777777" w:rsidR="007E7F7C" w:rsidRPr="00E00D3D" w:rsidRDefault="007E7F7C" w:rsidP="00545738">
      <w:pPr>
        <w:pStyle w:val="Kop20"/>
        <w:rPr>
          <w:i/>
          <w:iCs/>
        </w:rPr>
      </w:pPr>
      <w:bookmarkStart w:id="120" w:name="_Toc331680138"/>
      <w:bookmarkStart w:id="121" w:name="_Toc75945556"/>
      <w:bookmarkStart w:id="122" w:name="_Toc158799430"/>
      <w:r>
        <w:t>Concept Overeenkomst</w:t>
      </w:r>
      <w:bookmarkEnd w:id="120"/>
      <w:r>
        <w:t xml:space="preserve"> en Algemene Inkoopvoorwaarden</w:t>
      </w:r>
      <w:bookmarkEnd w:id="121"/>
      <w:bookmarkEnd w:id="122"/>
    </w:p>
    <w:p w14:paraId="5793A010" w14:textId="77777777" w:rsidR="007E7F7C" w:rsidRPr="00E00D3D" w:rsidRDefault="007E7F7C" w:rsidP="00545738">
      <w:pPr>
        <w:rPr>
          <w:rFonts w:cs="Arial"/>
        </w:rPr>
      </w:pPr>
      <w:r w:rsidRPr="00E00D3D">
        <w:rPr>
          <w:rFonts w:cs="Arial"/>
        </w:rPr>
        <w:t xml:space="preserve">Als bijlagen bij </w:t>
      </w:r>
      <w:r>
        <w:rPr>
          <w:rFonts w:cs="Arial"/>
        </w:rPr>
        <w:t>het Beschrijvend Document</w:t>
      </w:r>
      <w:r w:rsidRPr="00E00D3D">
        <w:rPr>
          <w:rFonts w:cs="Arial"/>
        </w:rPr>
        <w:t xml:space="preserve"> </w:t>
      </w:r>
      <w:r>
        <w:rPr>
          <w:rFonts w:cs="Arial"/>
        </w:rPr>
        <w:t>is</w:t>
      </w:r>
      <w:r w:rsidRPr="00E00D3D">
        <w:rPr>
          <w:rFonts w:cs="Arial"/>
        </w:rPr>
        <w:t xml:space="preserve"> een concept</w:t>
      </w:r>
      <w:r>
        <w:rPr>
          <w:rFonts w:cs="Arial"/>
        </w:rPr>
        <w:t xml:space="preserve"> </w:t>
      </w:r>
      <w:r w:rsidRPr="00E34054">
        <w:rPr>
          <w:rFonts w:cs="Arial"/>
        </w:rPr>
        <w:t>Overeenkomst (Zie Bijlage 6) gevoegd</w:t>
      </w:r>
      <w:r w:rsidRPr="00E00D3D">
        <w:rPr>
          <w:rFonts w:cs="Arial"/>
        </w:rPr>
        <w:t xml:space="preserve"> als basis voor de beoogde contractsluiting. </w:t>
      </w:r>
    </w:p>
    <w:p w14:paraId="557066FE" w14:textId="77777777" w:rsidR="007E7F7C" w:rsidRPr="00E00D3D" w:rsidRDefault="007E7F7C" w:rsidP="00545738">
      <w:pPr>
        <w:rPr>
          <w:rFonts w:cs="Arial"/>
        </w:rPr>
      </w:pPr>
      <w:bookmarkStart w:id="123" w:name="_Hlk85457992"/>
      <w:r w:rsidRPr="00E00D3D">
        <w:rPr>
          <w:rFonts w:cs="Arial"/>
        </w:rPr>
        <w:t xml:space="preserve">De </w:t>
      </w:r>
      <w:r>
        <w:rPr>
          <w:rFonts w:cs="Arial"/>
        </w:rPr>
        <w:t>Inschrijver</w:t>
      </w:r>
      <w:r w:rsidRPr="00E00D3D">
        <w:rPr>
          <w:rFonts w:cs="Arial"/>
        </w:rPr>
        <w:t xml:space="preserve"> die niet kan instemmen met (onderdelen van) de concept</w:t>
      </w:r>
      <w:r>
        <w:rPr>
          <w:rFonts w:cs="Arial"/>
        </w:rPr>
        <w:t xml:space="preserve"> O</w:t>
      </w:r>
      <w:r w:rsidRPr="00E00D3D">
        <w:rPr>
          <w:rFonts w:cs="Arial"/>
        </w:rPr>
        <w:t xml:space="preserve">vereenkomst moet dit beargumenteerd aangeven. Ook in geval de </w:t>
      </w:r>
      <w:r>
        <w:rPr>
          <w:rFonts w:cs="Arial"/>
        </w:rPr>
        <w:t>Inschrijver</w:t>
      </w:r>
      <w:r w:rsidRPr="00E00D3D">
        <w:rPr>
          <w:rFonts w:cs="Arial"/>
        </w:rPr>
        <w:t xml:space="preserve"> andere op- en/of aanmerkingen onder de aandacht van de aanbestedende dienst wil brengen of een nadere toelichting wil op onderdelen van de concept</w:t>
      </w:r>
      <w:r>
        <w:rPr>
          <w:rFonts w:cs="Arial"/>
        </w:rPr>
        <w:t xml:space="preserve"> O</w:t>
      </w:r>
      <w:r w:rsidRPr="00E00D3D">
        <w:rPr>
          <w:rFonts w:cs="Arial"/>
        </w:rPr>
        <w:t xml:space="preserve">vereenkomst of de </w:t>
      </w:r>
      <w:r>
        <w:rPr>
          <w:rFonts w:cs="Arial"/>
        </w:rPr>
        <w:t xml:space="preserve">ARVODI </w:t>
      </w:r>
      <w:r w:rsidRPr="00E00D3D">
        <w:rPr>
          <w:rFonts w:cs="Arial"/>
        </w:rPr>
        <w:t xml:space="preserve">dient hij dit kenbaar te maken met gebruikmaking van </w:t>
      </w:r>
      <w:r>
        <w:rPr>
          <w:rFonts w:cs="Arial"/>
        </w:rPr>
        <w:t xml:space="preserve">de </w:t>
      </w:r>
      <w:proofErr w:type="spellStart"/>
      <w:r>
        <w:rPr>
          <w:rFonts w:cs="Arial"/>
        </w:rPr>
        <w:t>Vraag&amp;Antwoord</w:t>
      </w:r>
      <w:proofErr w:type="spellEnd"/>
      <w:r>
        <w:rPr>
          <w:rFonts w:cs="Arial"/>
        </w:rPr>
        <w:t xml:space="preserve"> module op TenderNed.</w:t>
      </w:r>
    </w:p>
    <w:p w14:paraId="542C0EAA" w14:textId="77777777" w:rsidR="007E7F7C" w:rsidRPr="00E00D3D" w:rsidRDefault="007E7F7C" w:rsidP="00545738">
      <w:pPr>
        <w:rPr>
          <w:rFonts w:cs="Arial"/>
        </w:rPr>
      </w:pPr>
    </w:p>
    <w:p w14:paraId="393B7B48" w14:textId="77777777" w:rsidR="007E7F7C" w:rsidRPr="00E00D3D" w:rsidRDefault="007E7F7C" w:rsidP="00545738">
      <w:pPr>
        <w:rPr>
          <w:rFonts w:cs="Arial"/>
        </w:rPr>
      </w:pPr>
      <w:r>
        <w:rPr>
          <w:rFonts w:cs="Arial"/>
        </w:rPr>
        <w:t>Inschrijver</w:t>
      </w:r>
      <w:r w:rsidRPr="00E00D3D">
        <w:rPr>
          <w:rFonts w:cs="Arial"/>
        </w:rPr>
        <w:t xml:space="preserve"> verklaart zich bij indiening van de </w:t>
      </w:r>
      <w:r>
        <w:rPr>
          <w:rFonts w:cs="Arial"/>
        </w:rPr>
        <w:t>Inschrijving</w:t>
      </w:r>
      <w:r w:rsidRPr="00E00D3D">
        <w:rPr>
          <w:rFonts w:cs="Arial"/>
        </w:rPr>
        <w:t xml:space="preserve"> akkoord met de dan geldende definitieve versie van de </w:t>
      </w:r>
      <w:proofErr w:type="gramStart"/>
      <w:r w:rsidRPr="00E00D3D">
        <w:rPr>
          <w:rFonts w:cs="Arial"/>
        </w:rPr>
        <w:t>concept</w:t>
      </w:r>
      <w:r>
        <w:rPr>
          <w:rFonts w:cs="Arial"/>
        </w:rPr>
        <w:t xml:space="preserve"> </w:t>
      </w:r>
      <w:r w:rsidRPr="00E00D3D">
        <w:rPr>
          <w:rFonts w:cs="Arial"/>
        </w:rPr>
        <w:t>overeenkomst</w:t>
      </w:r>
      <w:proofErr w:type="gramEnd"/>
      <w:r w:rsidRPr="00E00D3D">
        <w:rPr>
          <w:rFonts w:cs="Arial"/>
        </w:rPr>
        <w:t xml:space="preserve">. Indien gunning zal plaatsvinden aan de onderneming van </w:t>
      </w:r>
      <w:r>
        <w:rPr>
          <w:rFonts w:cs="Arial"/>
        </w:rPr>
        <w:t>Inschrijver</w:t>
      </w:r>
      <w:r w:rsidRPr="00E00D3D">
        <w:rPr>
          <w:rFonts w:cs="Arial"/>
        </w:rPr>
        <w:t>, zal de definitieve versie van de concept</w:t>
      </w:r>
      <w:r>
        <w:rPr>
          <w:rFonts w:cs="Arial"/>
        </w:rPr>
        <w:t xml:space="preserve"> O</w:t>
      </w:r>
      <w:r w:rsidRPr="00E00D3D">
        <w:rPr>
          <w:rFonts w:cs="Arial"/>
        </w:rPr>
        <w:t xml:space="preserve">vereenkomst met bijlagen en alle daarin opgenomen clausules </w:t>
      </w:r>
      <w:r>
        <w:rPr>
          <w:rFonts w:cs="Arial"/>
        </w:rPr>
        <w:t xml:space="preserve">nader worden afgestemd en </w:t>
      </w:r>
      <w:r w:rsidRPr="00E00D3D">
        <w:rPr>
          <w:rFonts w:cs="Arial"/>
        </w:rPr>
        <w:t xml:space="preserve">gelden als enige bindende </w:t>
      </w:r>
      <w:r>
        <w:rPr>
          <w:rFonts w:cs="Arial"/>
        </w:rPr>
        <w:t>O</w:t>
      </w:r>
      <w:r w:rsidRPr="00E00D3D">
        <w:rPr>
          <w:rFonts w:cs="Arial"/>
        </w:rPr>
        <w:t xml:space="preserve">vereenkomst tussen partijen. </w:t>
      </w:r>
      <w:bookmarkEnd w:id="123"/>
    </w:p>
    <w:p w14:paraId="39F545BC" w14:textId="77777777" w:rsidR="007E7F7C" w:rsidRPr="009F746B" w:rsidRDefault="007E7F7C" w:rsidP="00545738">
      <w:pPr>
        <w:pStyle w:val="Kop20"/>
      </w:pPr>
      <w:bookmarkStart w:id="124" w:name="_Toc158799431"/>
      <w:r w:rsidRPr="009F746B">
        <w:t>Privacy en gegevensbescherming</w:t>
      </w:r>
      <w:bookmarkEnd w:id="124"/>
    </w:p>
    <w:p w14:paraId="11810934" w14:textId="77777777" w:rsidR="007E7F7C" w:rsidRPr="004F35FC" w:rsidRDefault="007E7F7C" w:rsidP="00545738">
      <w:pPr>
        <w:rPr>
          <w:rFonts w:cs="Arial"/>
        </w:rPr>
      </w:pPr>
      <w:bookmarkStart w:id="125" w:name="_Hlk520196214"/>
      <w:r w:rsidRPr="4CA45295">
        <w:rPr>
          <w:rFonts w:cs="Arial"/>
        </w:rPr>
        <w:t xml:space="preserve">Indien Inschrijver in opdracht van de aanbestedende dienst persoonsgegevens verwerkt, dient zij zich aan de eisen toepasselijke wet- en regelgeving te houden, waaronder de Algemene verordening gegevensbescherming (AVG). </w:t>
      </w:r>
    </w:p>
    <w:p w14:paraId="1E4AC372" w14:textId="77777777" w:rsidR="007E7F7C" w:rsidRPr="004F35FC" w:rsidRDefault="007E7F7C" w:rsidP="00545738">
      <w:pPr>
        <w:rPr>
          <w:rFonts w:cs="Arial"/>
        </w:rPr>
      </w:pPr>
    </w:p>
    <w:p w14:paraId="35389EB1" w14:textId="77777777" w:rsidR="007E7F7C" w:rsidRDefault="007E7F7C" w:rsidP="00545738">
      <w:pPr>
        <w:rPr>
          <w:rFonts w:cs="Arial"/>
        </w:rPr>
      </w:pPr>
      <w:r w:rsidRPr="4CA45295">
        <w:rPr>
          <w:rFonts w:cs="Arial"/>
        </w:rPr>
        <w:t>Ook vereist de wetgeving dat de aanbestedende dienst een overeenkomst aangaat met de te contracteren partij waarin de verantwoordelijkheden bij de verwerking van persoonsgegevens worden vastgelegd, zoals welke gegevens er verwerkt worden en wanneer deze vernietigd moeten worden. Daarnaast dient via dit document akkoord te worden gegeven op het feit dat de persoonsgegevens uitsluitend in opdracht en op basis van schriftelijke instructies van de aanbestedende dienst worden verwerkt behoudens afwijkende wettelijke voorschriften.</w:t>
      </w:r>
    </w:p>
    <w:p w14:paraId="582CC191" w14:textId="77777777" w:rsidR="007E7F7C" w:rsidRPr="004F35FC" w:rsidRDefault="007E7F7C" w:rsidP="00545738">
      <w:pPr>
        <w:rPr>
          <w:rFonts w:cs="Arial"/>
        </w:rPr>
      </w:pPr>
    </w:p>
    <w:p w14:paraId="706BE30A" w14:textId="27AD4175" w:rsidR="007E7F7C" w:rsidRDefault="007E7F7C" w:rsidP="00545738">
      <w:pPr>
        <w:rPr>
          <w:rFonts w:cs="Arial"/>
          <w:highlight w:val="yellow"/>
        </w:rPr>
      </w:pPr>
      <w:r w:rsidRPr="4CA45295">
        <w:rPr>
          <w:rFonts w:cs="Arial"/>
        </w:rPr>
        <w:t>Inschrijver verklaart zich bij indiening van de Inschrijving akkoord met de dan geldende definitieve versie van de c verwerkersovereenkomst. Indien gunning zal plaatsvinden aan de onderneming van Inschrijver, zal de definitieve versie van de verwerkersovereenkomst met bijlagen en alle daarin opgenomen clausules gelden als enige bindende overeenkomst tussen partijen.</w:t>
      </w:r>
      <w:bookmarkEnd w:id="125"/>
    </w:p>
    <w:p w14:paraId="2B1AF924" w14:textId="77777777" w:rsidR="00AE0370" w:rsidRPr="00AE0370" w:rsidRDefault="00AE0370" w:rsidP="00545738">
      <w:pPr>
        <w:keepNext/>
        <w:keepLines/>
        <w:pageBreakBefore/>
        <w:spacing w:after="240"/>
        <w:outlineLvl w:val="0"/>
        <w:rPr>
          <w:rFonts w:eastAsiaTheme="majorEastAsia" w:cs="Arial"/>
          <w:b/>
          <w:bCs/>
          <w:sz w:val="28"/>
          <w:szCs w:val="28"/>
        </w:rPr>
      </w:pPr>
      <w:bookmarkStart w:id="126" w:name="_Toc416183481"/>
      <w:bookmarkStart w:id="127" w:name="_Toc416183613"/>
      <w:bookmarkStart w:id="128" w:name="_Toc416183746"/>
      <w:bookmarkStart w:id="129" w:name="_Toc416184144"/>
      <w:bookmarkStart w:id="130" w:name="_Toc416184540"/>
      <w:bookmarkStart w:id="131" w:name="_Toc416184936"/>
      <w:bookmarkStart w:id="132" w:name="_Toc416185200"/>
      <w:bookmarkStart w:id="133" w:name="_Toc416185598"/>
      <w:bookmarkStart w:id="134" w:name="_Toc416185731"/>
      <w:bookmarkStart w:id="135" w:name="_Toc416185863"/>
      <w:bookmarkStart w:id="136" w:name="_Toc416185995"/>
      <w:bookmarkStart w:id="137" w:name="_Toc416186127"/>
      <w:bookmarkStart w:id="138" w:name="_Toc416186259"/>
      <w:bookmarkStart w:id="139" w:name="_Toc416186391"/>
      <w:bookmarkStart w:id="140" w:name="_Toc416186523"/>
      <w:bookmarkStart w:id="141" w:name="_Toc416186787"/>
      <w:bookmarkStart w:id="142" w:name="_Toc416186919"/>
      <w:bookmarkStart w:id="143" w:name="_Toc416187051"/>
      <w:bookmarkStart w:id="144" w:name="_Toc80953574"/>
      <w:bookmarkStart w:id="145" w:name="_Toc158799432"/>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AE0370">
        <w:rPr>
          <w:rFonts w:eastAsiaTheme="majorEastAsia" w:cs="Arial"/>
          <w:b/>
          <w:bCs/>
          <w:sz w:val="28"/>
          <w:szCs w:val="28"/>
        </w:rPr>
        <w:lastRenderedPageBreak/>
        <w:t>BIJLAGE</w:t>
      </w:r>
      <w:bookmarkEnd w:id="144"/>
      <w:r w:rsidRPr="00AE0370">
        <w:rPr>
          <w:rFonts w:eastAsiaTheme="majorEastAsia" w:cs="Arial"/>
          <w:b/>
          <w:bCs/>
          <w:sz w:val="28"/>
          <w:szCs w:val="28"/>
        </w:rPr>
        <w:t>N</w:t>
      </w:r>
      <w:bookmarkEnd w:id="145"/>
    </w:p>
    <w:p w14:paraId="44D4B5F1" w14:textId="77777777" w:rsidR="00AE0370" w:rsidRPr="00AE0370" w:rsidRDefault="00AE0370" w:rsidP="00545738">
      <w:bookmarkStart w:id="146" w:name="_Hlk157775811"/>
      <w:r w:rsidRPr="00AE0370">
        <w:t>Aan dit Beschrijvend Document zijn de volgende Bijlagen toegevoegd.</w:t>
      </w:r>
    </w:p>
    <w:p w14:paraId="2F54AC8D" w14:textId="77777777" w:rsidR="00AE0370" w:rsidRPr="00AE0370" w:rsidRDefault="00AE0370" w:rsidP="00545738"/>
    <w:tbl>
      <w:tblPr>
        <w:tblW w:w="8934"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495"/>
      </w:tblGrid>
      <w:tr w:rsidR="00AE0370" w:rsidRPr="00AE0370" w14:paraId="14357585" w14:textId="77777777" w:rsidTr="00845741">
        <w:trPr>
          <w:trHeight w:val="300"/>
        </w:trPr>
        <w:tc>
          <w:tcPr>
            <w:tcW w:w="439" w:type="dxa"/>
          </w:tcPr>
          <w:p w14:paraId="5E6C7A6F" w14:textId="77777777" w:rsidR="00AE0370" w:rsidRPr="00AE0370" w:rsidRDefault="00AE0370" w:rsidP="00545738">
            <w:bookmarkStart w:id="147" w:name="_Hlk158297229"/>
            <w:r w:rsidRPr="00AE0370">
              <w:t>1</w:t>
            </w:r>
          </w:p>
        </w:tc>
        <w:tc>
          <w:tcPr>
            <w:tcW w:w="8495" w:type="dxa"/>
          </w:tcPr>
          <w:p w14:paraId="02A1CCAB" w14:textId="77777777" w:rsidR="00AE0370" w:rsidRPr="00AE0370" w:rsidRDefault="00AE0370" w:rsidP="00545738">
            <w:r w:rsidRPr="00AE0370">
              <w:t xml:space="preserve">UEA </w:t>
            </w:r>
          </w:p>
        </w:tc>
      </w:tr>
      <w:tr w:rsidR="00AE0370" w:rsidRPr="00AE0370" w14:paraId="298229E8" w14:textId="77777777" w:rsidTr="00845741">
        <w:trPr>
          <w:trHeight w:val="300"/>
        </w:trPr>
        <w:tc>
          <w:tcPr>
            <w:tcW w:w="439" w:type="dxa"/>
          </w:tcPr>
          <w:p w14:paraId="61EA280A" w14:textId="77777777" w:rsidR="00AE0370" w:rsidRPr="00AE0370" w:rsidRDefault="00AE0370" w:rsidP="00545738">
            <w:r w:rsidRPr="00AE0370">
              <w:t>2</w:t>
            </w:r>
          </w:p>
        </w:tc>
        <w:tc>
          <w:tcPr>
            <w:tcW w:w="8495" w:type="dxa"/>
          </w:tcPr>
          <w:p w14:paraId="6F0EE55E" w14:textId="77777777" w:rsidR="00AE0370" w:rsidRPr="00AE0370" w:rsidRDefault="00AE0370" w:rsidP="00545738">
            <w:r w:rsidRPr="00AE0370">
              <w:t>Programma van eisen</w:t>
            </w:r>
          </w:p>
        </w:tc>
      </w:tr>
      <w:tr w:rsidR="00AE0370" w:rsidRPr="00AE0370" w14:paraId="410AA474" w14:textId="77777777" w:rsidTr="00845741">
        <w:trPr>
          <w:trHeight w:val="300"/>
        </w:trPr>
        <w:tc>
          <w:tcPr>
            <w:tcW w:w="439" w:type="dxa"/>
          </w:tcPr>
          <w:p w14:paraId="018E6C59" w14:textId="77777777" w:rsidR="00AE0370" w:rsidRPr="00AE0370" w:rsidRDefault="00AE0370" w:rsidP="00545738">
            <w:r w:rsidRPr="00AE0370">
              <w:t>2a</w:t>
            </w:r>
          </w:p>
        </w:tc>
        <w:tc>
          <w:tcPr>
            <w:tcW w:w="8495" w:type="dxa"/>
          </w:tcPr>
          <w:p w14:paraId="4FDF353F" w14:textId="292FC413" w:rsidR="00AE0370" w:rsidRPr="00AE0370" w:rsidRDefault="0039626C" w:rsidP="00545738">
            <w:r>
              <w:t>Kwaliteitseisen en beoordelingsmethode</w:t>
            </w:r>
            <w:r w:rsidR="00AE0370" w:rsidRPr="00AE0370">
              <w:t xml:space="preserve"> </w:t>
            </w:r>
            <w:r>
              <w:t>Verf Advies Centrum (VAC)</w:t>
            </w:r>
          </w:p>
        </w:tc>
      </w:tr>
      <w:tr w:rsidR="00AE0370" w:rsidRPr="00AE0370" w14:paraId="634DF26A" w14:textId="77777777" w:rsidTr="00845741">
        <w:trPr>
          <w:trHeight w:val="300"/>
        </w:trPr>
        <w:tc>
          <w:tcPr>
            <w:tcW w:w="439" w:type="dxa"/>
          </w:tcPr>
          <w:p w14:paraId="5053D107" w14:textId="77777777" w:rsidR="00AE0370" w:rsidRPr="00AE0370" w:rsidRDefault="00AE0370" w:rsidP="00545738">
            <w:r w:rsidRPr="00AE0370">
              <w:t>2b</w:t>
            </w:r>
          </w:p>
        </w:tc>
        <w:tc>
          <w:tcPr>
            <w:tcW w:w="8495" w:type="dxa"/>
          </w:tcPr>
          <w:p w14:paraId="3A86E00C" w14:textId="77777777" w:rsidR="00AE0370" w:rsidRPr="00AE0370" w:rsidRDefault="00AE0370" w:rsidP="00545738">
            <w:r w:rsidRPr="00AE0370">
              <w:t>Programma van eisen “Technische Werkbeschrijvingen VAC”</w:t>
            </w:r>
          </w:p>
        </w:tc>
      </w:tr>
      <w:tr w:rsidR="00AE0370" w:rsidRPr="00AE0370" w14:paraId="54E17D11" w14:textId="77777777" w:rsidTr="00845741">
        <w:trPr>
          <w:trHeight w:val="300"/>
        </w:trPr>
        <w:tc>
          <w:tcPr>
            <w:tcW w:w="439" w:type="dxa"/>
          </w:tcPr>
          <w:p w14:paraId="4059C657" w14:textId="77777777" w:rsidR="00AE0370" w:rsidRPr="00AE0370" w:rsidRDefault="00AE0370" w:rsidP="00545738">
            <w:r w:rsidRPr="00AE0370">
              <w:t>3</w:t>
            </w:r>
          </w:p>
        </w:tc>
        <w:tc>
          <w:tcPr>
            <w:tcW w:w="8495" w:type="dxa"/>
          </w:tcPr>
          <w:p w14:paraId="4F1ADEC8" w14:textId="2881D6C9" w:rsidR="00AE0370" w:rsidRPr="00AE0370" w:rsidRDefault="00AE0370" w:rsidP="00545738">
            <w:r w:rsidRPr="00AE0370">
              <w:t>Referentie</w:t>
            </w:r>
          </w:p>
        </w:tc>
      </w:tr>
      <w:tr w:rsidR="00AE0370" w:rsidRPr="00AE0370" w14:paraId="3293EA73" w14:textId="77777777" w:rsidTr="00845741">
        <w:trPr>
          <w:trHeight w:val="300"/>
        </w:trPr>
        <w:tc>
          <w:tcPr>
            <w:tcW w:w="439" w:type="dxa"/>
          </w:tcPr>
          <w:p w14:paraId="6987C9EB" w14:textId="77777777" w:rsidR="00AE0370" w:rsidRPr="00AE0370" w:rsidRDefault="00AE0370" w:rsidP="00545738">
            <w:r w:rsidRPr="00AE0370">
              <w:t>4</w:t>
            </w:r>
          </w:p>
        </w:tc>
        <w:tc>
          <w:tcPr>
            <w:tcW w:w="8495" w:type="dxa"/>
          </w:tcPr>
          <w:p w14:paraId="195A26EC" w14:textId="77777777" w:rsidR="00AE0370" w:rsidRPr="00AE0370" w:rsidRDefault="00AE0370" w:rsidP="00545738">
            <w:r w:rsidRPr="00AE0370">
              <w:t>Prijzenblad</w:t>
            </w:r>
          </w:p>
        </w:tc>
      </w:tr>
      <w:tr w:rsidR="00AE0370" w:rsidRPr="00AE0370" w14:paraId="49ABC625" w14:textId="77777777" w:rsidTr="00845741">
        <w:trPr>
          <w:trHeight w:val="300"/>
        </w:trPr>
        <w:tc>
          <w:tcPr>
            <w:tcW w:w="439" w:type="dxa"/>
          </w:tcPr>
          <w:p w14:paraId="6F9618E3" w14:textId="77777777" w:rsidR="00AE0370" w:rsidRPr="00AE0370" w:rsidRDefault="00AE0370" w:rsidP="00545738">
            <w:r w:rsidRPr="00AE0370">
              <w:t>5</w:t>
            </w:r>
          </w:p>
        </w:tc>
        <w:tc>
          <w:tcPr>
            <w:tcW w:w="8495" w:type="dxa"/>
          </w:tcPr>
          <w:p w14:paraId="6C45B7DF" w14:textId="7924F037" w:rsidR="00AE0370" w:rsidRPr="00AE0370" w:rsidRDefault="00AE0370" w:rsidP="00545738">
            <w:r w:rsidRPr="00AE0370">
              <w:t xml:space="preserve">Perceelverdeling </w:t>
            </w:r>
            <w:r w:rsidR="0039626C">
              <w:t>s</w:t>
            </w:r>
            <w:r w:rsidRPr="00AE0370">
              <w:t>childers</w:t>
            </w:r>
          </w:p>
        </w:tc>
      </w:tr>
      <w:tr w:rsidR="00AE0370" w:rsidRPr="00AE0370" w14:paraId="506905C8" w14:textId="77777777" w:rsidTr="00845741">
        <w:trPr>
          <w:trHeight w:val="300"/>
        </w:trPr>
        <w:tc>
          <w:tcPr>
            <w:tcW w:w="439" w:type="dxa"/>
          </w:tcPr>
          <w:p w14:paraId="5DDD5514" w14:textId="77777777" w:rsidR="00AE0370" w:rsidRPr="00AE0370" w:rsidRDefault="00AE0370" w:rsidP="00545738">
            <w:r w:rsidRPr="00AE0370">
              <w:t>6</w:t>
            </w:r>
          </w:p>
        </w:tc>
        <w:tc>
          <w:tcPr>
            <w:tcW w:w="8495" w:type="dxa"/>
          </w:tcPr>
          <w:p w14:paraId="0F15BFBA" w14:textId="77777777" w:rsidR="00AE0370" w:rsidRPr="00AE0370" w:rsidRDefault="00AE0370" w:rsidP="00545738">
            <w:r w:rsidRPr="00AE0370">
              <w:t>Concept Overeenkomst Schilderwerkzaamheden</w:t>
            </w:r>
          </w:p>
        </w:tc>
      </w:tr>
      <w:tr w:rsidR="00AE0370" w:rsidRPr="00AE0370" w14:paraId="78F1346A" w14:textId="77777777" w:rsidTr="00845741">
        <w:trPr>
          <w:trHeight w:val="300"/>
        </w:trPr>
        <w:tc>
          <w:tcPr>
            <w:tcW w:w="439" w:type="dxa"/>
            <w:shd w:val="clear" w:color="auto" w:fill="auto"/>
          </w:tcPr>
          <w:p w14:paraId="680FA0DF" w14:textId="77777777" w:rsidR="00AE0370" w:rsidRPr="00AE0370" w:rsidRDefault="00AE0370" w:rsidP="00545738">
            <w:r w:rsidRPr="00AE0370">
              <w:t>7</w:t>
            </w:r>
          </w:p>
        </w:tc>
        <w:tc>
          <w:tcPr>
            <w:tcW w:w="8495" w:type="dxa"/>
            <w:shd w:val="clear" w:color="auto" w:fill="auto"/>
          </w:tcPr>
          <w:p w14:paraId="3A9B7556" w14:textId="6C908B35" w:rsidR="00AE0370" w:rsidRPr="00AE0370" w:rsidRDefault="00AE0370" w:rsidP="00545738">
            <w:r w:rsidRPr="00AE0370">
              <w:t xml:space="preserve">Algemene Inkoopvoorwaarden </w:t>
            </w:r>
            <w:r w:rsidRPr="00AE0370">
              <w:rPr>
                <w:rFonts w:cs="Arial"/>
                <w:bCs/>
                <w:szCs w:val="20"/>
              </w:rPr>
              <w:t>Diensten Hogeschool Rotterdam</w:t>
            </w:r>
            <w:r w:rsidR="0039626C">
              <w:rPr>
                <w:rFonts w:cs="Arial"/>
                <w:bCs/>
                <w:szCs w:val="20"/>
              </w:rPr>
              <w:t xml:space="preserve"> ARVODI</w:t>
            </w:r>
          </w:p>
        </w:tc>
      </w:tr>
      <w:tr w:rsidR="00AE0370" w:rsidRPr="00AE0370" w14:paraId="29414FBA" w14:textId="77777777" w:rsidTr="00845741">
        <w:trPr>
          <w:trHeight w:val="300"/>
        </w:trPr>
        <w:tc>
          <w:tcPr>
            <w:tcW w:w="439" w:type="dxa"/>
            <w:shd w:val="clear" w:color="auto" w:fill="auto"/>
          </w:tcPr>
          <w:p w14:paraId="5874ADFC" w14:textId="77777777" w:rsidR="00AE0370" w:rsidRPr="00AE0370" w:rsidRDefault="00AE0370" w:rsidP="00545738">
            <w:pPr>
              <w:rPr>
                <w:highlight w:val="yellow"/>
              </w:rPr>
            </w:pPr>
            <w:r w:rsidRPr="00AE0370">
              <w:t>8</w:t>
            </w:r>
          </w:p>
        </w:tc>
        <w:tc>
          <w:tcPr>
            <w:tcW w:w="8495" w:type="dxa"/>
            <w:shd w:val="clear" w:color="auto" w:fill="auto"/>
          </w:tcPr>
          <w:p w14:paraId="0F43708B" w14:textId="77777777" w:rsidR="00AE0370" w:rsidRPr="00AE0370" w:rsidRDefault="00AE0370" w:rsidP="00545738">
            <w:pPr>
              <w:rPr>
                <w:highlight w:val="yellow"/>
              </w:rPr>
            </w:pPr>
            <w:r w:rsidRPr="00AE0370">
              <w:t>Programma van wensen (Gunningscriteria)</w:t>
            </w:r>
          </w:p>
        </w:tc>
      </w:tr>
      <w:tr w:rsidR="00AE0370" w:rsidRPr="00AE0370" w14:paraId="7BE82BBD" w14:textId="77777777" w:rsidTr="00845741">
        <w:trPr>
          <w:trHeight w:val="300"/>
        </w:trPr>
        <w:tc>
          <w:tcPr>
            <w:tcW w:w="439" w:type="dxa"/>
            <w:shd w:val="clear" w:color="auto" w:fill="auto"/>
          </w:tcPr>
          <w:p w14:paraId="499C5422" w14:textId="77777777" w:rsidR="00AE0370" w:rsidRPr="00AE0370" w:rsidRDefault="00AE0370" w:rsidP="00545738">
            <w:r w:rsidRPr="00AE0370">
              <w:t>9</w:t>
            </w:r>
          </w:p>
        </w:tc>
        <w:tc>
          <w:tcPr>
            <w:tcW w:w="8495" w:type="dxa"/>
            <w:shd w:val="clear" w:color="auto" w:fill="auto"/>
          </w:tcPr>
          <w:p w14:paraId="0D5473B9" w14:textId="77777777" w:rsidR="00AE0370" w:rsidRPr="00AE0370" w:rsidRDefault="00AE0370" w:rsidP="00545738">
            <w:r w:rsidRPr="00AE0370">
              <w:t>Huis-, gebruik-, en gedragsregels</w:t>
            </w:r>
          </w:p>
        </w:tc>
      </w:tr>
      <w:tr w:rsidR="00AE0370" w:rsidRPr="00AE0370" w14:paraId="19BAC087" w14:textId="77777777" w:rsidTr="00845741">
        <w:trPr>
          <w:trHeight w:val="300"/>
        </w:trPr>
        <w:tc>
          <w:tcPr>
            <w:tcW w:w="439" w:type="dxa"/>
            <w:shd w:val="clear" w:color="auto" w:fill="auto"/>
          </w:tcPr>
          <w:p w14:paraId="14E2DFF5" w14:textId="77777777" w:rsidR="00AE0370" w:rsidRPr="00AE0370" w:rsidRDefault="00AE0370" w:rsidP="00545738">
            <w:pPr>
              <w:rPr>
                <w:highlight w:val="yellow"/>
              </w:rPr>
            </w:pPr>
            <w:r w:rsidRPr="00AE0370">
              <w:t>10</w:t>
            </w:r>
          </w:p>
        </w:tc>
        <w:tc>
          <w:tcPr>
            <w:tcW w:w="8495" w:type="dxa"/>
          </w:tcPr>
          <w:p w14:paraId="5EB67BDD" w14:textId="77777777" w:rsidR="00AE0370" w:rsidRPr="00AE0370" w:rsidRDefault="00AE0370" w:rsidP="00545738">
            <w:r w:rsidRPr="00AE0370">
              <w:t>Screeningsprofiel VOG</w:t>
            </w:r>
          </w:p>
        </w:tc>
      </w:tr>
      <w:tr w:rsidR="00AE0370" w:rsidRPr="00AE0370" w14:paraId="46D1B3F6" w14:textId="77777777" w:rsidTr="00845741">
        <w:trPr>
          <w:trHeight w:val="300"/>
        </w:trPr>
        <w:tc>
          <w:tcPr>
            <w:tcW w:w="439" w:type="dxa"/>
          </w:tcPr>
          <w:p w14:paraId="2C78BC75" w14:textId="77777777" w:rsidR="00AE0370" w:rsidRPr="00AE0370" w:rsidRDefault="00AE0370" w:rsidP="00545738">
            <w:r w:rsidRPr="00AE0370">
              <w:t>11</w:t>
            </w:r>
          </w:p>
        </w:tc>
        <w:tc>
          <w:tcPr>
            <w:tcW w:w="8495" w:type="dxa"/>
          </w:tcPr>
          <w:p w14:paraId="2EE29DEF" w14:textId="77777777" w:rsidR="00AE0370" w:rsidRPr="00AE0370" w:rsidRDefault="00AE0370" w:rsidP="00545738">
            <w:r w:rsidRPr="00AE0370">
              <w:t>Geheimhoudingsverklaring</w:t>
            </w:r>
          </w:p>
        </w:tc>
      </w:tr>
      <w:tr w:rsidR="00AE0370" w:rsidRPr="00AE0370" w14:paraId="26F1CECF" w14:textId="77777777" w:rsidTr="00845741">
        <w:trPr>
          <w:trHeight w:val="300"/>
        </w:trPr>
        <w:tc>
          <w:tcPr>
            <w:tcW w:w="439" w:type="dxa"/>
          </w:tcPr>
          <w:p w14:paraId="75F1D1E9" w14:textId="77777777" w:rsidR="00AE0370" w:rsidRPr="00AE0370" w:rsidRDefault="00AE0370" w:rsidP="00545738">
            <w:r w:rsidRPr="00AE0370">
              <w:t>12</w:t>
            </w:r>
          </w:p>
        </w:tc>
        <w:tc>
          <w:tcPr>
            <w:tcW w:w="8495" w:type="dxa"/>
            <w:shd w:val="clear" w:color="auto" w:fill="auto"/>
          </w:tcPr>
          <w:p w14:paraId="590EC6E9" w14:textId="77777777" w:rsidR="00AE0370" w:rsidRPr="00AE0370" w:rsidRDefault="00AE0370" w:rsidP="00545738">
            <w:r w:rsidRPr="00AE0370">
              <w:t>Duurzaamheidsvisie</w:t>
            </w:r>
          </w:p>
        </w:tc>
      </w:tr>
      <w:tr w:rsidR="00AE0370" w:rsidRPr="00AE0370" w14:paraId="373904AB" w14:textId="77777777" w:rsidTr="00845741">
        <w:trPr>
          <w:trHeight w:val="300"/>
        </w:trPr>
        <w:tc>
          <w:tcPr>
            <w:tcW w:w="439" w:type="dxa"/>
          </w:tcPr>
          <w:p w14:paraId="25979FD6" w14:textId="77777777" w:rsidR="00AE0370" w:rsidRPr="00545738" w:rsidRDefault="00AE0370" w:rsidP="00545738">
            <w:r w:rsidRPr="00545738">
              <w:t>13</w:t>
            </w:r>
          </w:p>
        </w:tc>
        <w:tc>
          <w:tcPr>
            <w:tcW w:w="8495" w:type="dxa"/>
          </w:tcPr>
          <w:p w14:paraId="44DB96E7" w14:textId="17B43B15" w:rsidR="00AE0370" w:rsidRPr="00545738" w:rsidRDefault="00545738" w:rsidP="00545738">
            <w:r w:rsidRPr="00545738">
              <w:t>Aanbiedingsbrief</w:t>
            </w:r>
          </w:p>
        </w:tc>
      </w:tr>
      <w:bookmarkEnd w:id="146"/>
      <w:bookmarkEnd w:id="147"/>
    </w:tbl>
    <w:p w14:paraId="1CAFD775" w14:textId="77777777" w:rsidR="00BB67E2" w:rsidRPr="000C2F2C" w:rsidRDefault="00BB67E2" w:rsidP="00545738"/>
    <w:sectPr w:rsidR="00BB67E2" w:rsidRPr="000C2F2C" w:rsidSect="007127E6">
      <w:headerReference w:type="even" r:id="rId20"/>
      <w:headerReference w:type="default" r:id="rId21"/>
      <w:footerReference w:type="even" r:id="rId22"/>
      <w:footerReference w:type="default" r:id="rId23"/>
      <w:pgSz w:w="11906" w:h="16838" w:code="9"/>
      <w:pgMar w:top="2127"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19406" w14:textId="77777777" w:rsidR="007127E6" w:rsidRDefault="007127E6">
      <w:pPr>
        <w:spacing w:line="240" w:lineRule="auto"/>
      </w:pPr>
      <w:r>
        <w:separator/>
      </w:r>
    </w:p>
  </w:endnote>
  <w:endnote w:type="continuationSeparator" w:id="0">
    <w:p w14:paraId="2A3AA59F" w14:textId="77777777" w:rsidR="007127E6" w:rsidRDefault="007127E6">
      <w:pPr>
        <w:spacing w:line="240" w:lineRule="auto"/>
      </w:pPr>
      <w:r>
        <w:continuationSeparator/>
      </w:r>
    </w:p>
  </w:endnote>
  <w:endnote w:type="continuationNotice" w:id="1">
    <w:p w14:paraId="72CE677E" w14:textId="77777777" w:rsidR="007127E6" w:rsidRDefault="007127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4D"/>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mp;quo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69658" w14:textId="77777777" w:rsidR="00FF6574" w:rsidRPr="0011707E" w:rsidRDefault="00334863">
    <w:pPr>
      <w:spacing w:after="180"/>
    </w:pPr>
    <w:r>
      <w:rPr>
        <w:szCs w:val="16"/>
      </w:rPr>
      <w:t>******</w:t>
    </w:r>
    <w:r w:rsidRPr="002C5A9A">
      <w:rPr>
        <w:color w:val="2B579A"/>
        <w:szCs w:val="16"/>
        <w:shd w:val="clear" w:color="auto" w:fill="E6E6E6"/>
      </w:rPr>
      <w:fldChar w:fldCharType="begin"/>
    </w:r>
    <w:r w:rsidRPr="002C5A9A">
      <w:rPr>
        <w:szCs w:val="16"/>
      </w:rPr>
      <w:instrText xml:space="preserve"> FILENAME  </w:instrText>
    </w:r>
    <w:r w:rsidRPr="002C5A9A">
      <w:rPr>
        <w:color w:val="2B579A"/>
        <w:szCs w:val="16"/>
        <w:shd w:val="clear" w:color="auto" w:fill="E6E6E6"/>
      </w:rPr>
      <w:fldChar w:fldCharType="separate"/>
    </w:r>
    <w:r>
      <w:rPr>
        <w:noProof/>
        <w:szCs w:val="16"/>
      </w:rPr>
      <w:t xml:space="preserve"> EU OB Aanbestedingsdocument.docx</w:t>
    </w:r>
    <w:r w:rsidRPr="002C5A9A">
      <w:rPr>
        <w:color w:val="2B579A"/>
        <w:szCs w:val="16"/>
        <w:shd w:val="clear" w:color="auto" w:fill="E6E6E6"/>
      </w:rPr>
      <w:fldChar w:fldCharType="end"/>
    </w:r>
    <w:r>
      <w:tab/>
    </w:r>
    <w:r>
      <w:tab/>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24</w:t>
    </w:r>
    <w:r>
      <w:rPr>
        <w:color w:val="2B579A"/>
        <w:shd w:val="clear" w:color="auto" w:fill="E6E6E6"/>
      </w:rPr>
      <w:fldChar w:fldCharType="end"/>
    </w:r>
    <w:r>
      <w:rPr>
        <w:noProof/>
      </w:rPr>
      <w:t xml:space="preserve"> / </w:t>
    </w:r>
    <w:r>
      <w:rPr>
        <w:color w:val="2B579A"/>
        <w:shd w:val="clear" w:color="auto" w:fill="E6E6E6"/>
      </w:rPr>
      <w:fldChar w:fldCharType="begin"/>
    </w:r>
    <w:r>
      <w:rPr>
        <w:noProof/>
      </w:rPr>
      <w:instrText xml:space="preserve"> NUMPAGES   \* MERGEFORMAT </w:instrText>
    </w:r>
    <w:r>
      <w:rPr>
        <w:color w:val="2B579A"/>
        <w:shd w:val="clear" w:color="auto" w:fill="E6E6E6"/>
      </w:rPr>
      <w:fldChar w:fldCharType="separate"/>
    </w:r>
    <w:r>
      <w:rPr>
        <w:noProof/>
      </w:rPr>
      <w:t>28</w:t>
    </w:r>
    <w:r>
      <w:rPr>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159A" w14:textId="25AEEA47" w:rsidR="00FF6574" w:rsidRPr="0011707E" w:rsidRDefault="00334863">
    <w:pPr>
      <w:spacing w:after="180"/>
    </w:pPr>
    <w:r w:rsidRPr="002C5A9A">
      <w:rPr>
        <w:color w:val="2B579A"/>
        <w:szCs w:val="16"/>
        <w:shd w:val="clear" w:color="auto" w:fill="E6E6E6"/>
      </w:rPr>
      <w:fldChar w:fldCharType="begin"/>
    </w:r>
    <w:r w:rsidRPr="002C5A9A">
      <w:rPr>
        <w:szCs w:val="16"/>
      </w:rPr>
      <w:instrText xml:space="preserve"> FILENAME  </w:instrText>
    </w:r>
    <w:r w:rsidRPr="002C5A9A">
      <w:rPr>
        <w:color w:val="2B579A"/>
        <w:szCs w:val="16"/>
        <w:shd w:val="clear" w:color="auto" w:fill="E6E6E6"/>
      </w:rPr>
      <w:fldChar w:fldCharType="separate"/>
    </w:r>
    <w:r>
      <w:rPr>
        <w:noProof/>
        <w:szCs w:val="16"/>
      </w:rPr>
      <w:t xml:space="preserve"> </w:t>
    </w:r>
    <w:r w:rsidR="002566CB">
      <w:rPr>
        <w:noProof/>
        <w:szCs w:val="16"/>
      </w:rPr>
      <w:t>Beschrijvend Document EA '</w:t>
    </w:r>
    <w:r w:rsidR="00F83A31">
      <w:rPr>
        <w:noProof/>
        <w:szCs w:val="16"/>
      </w:rPr>
      <w:t>Schilderwerkzaamheden'</w:t>
    </w:r>
    <w:r w:rsidRPr="002C5A9A">
      <w:rPr>
        <w:color w:val="2B579A"/>
        <w:szCs w:val="16"/>
        <w:shd w:val="clear" w:color="auto" w:fill="E6E6E6"/>
      </w:rPr>
      <w:fldChar w:fldCharType="end"/>
    </w:r>
    <w:r>
      <w:tab/>
    </w:r>
    <w:r>
      <w:tab/>
    </w:r>
    <w:r>
      <w:rPr>
        <w:color w:val="2B579A"/>
        <w:shd w:val="clear" w:color="auto" w:fill="E6E6E6"/>
      </w:rPr>
      <w:fldChar w:fldCharType="begin"/>
    </w:r>
    <w:r>
      <w:instrText xml:space="preserve"> PAGE   \* MERGEFORMAT </w:instrText>
    </w:r>
    <w:r>
      <w:rPr>
        <w:color w:val="2B579A"/>
        <w:shd w:val="clear" w:color="auto" w:fill="E6E6E6"/>
      </w:rPr>
      <w:fldChar w:fldCharType="separate"/>
    </w:r>
    <w:r>
      <w:t>20</w:t>
    </w:r>
    <w:r>
      <w:rPr>
        <w:color w:val="2B579A"/>
        <w:shd w:val="clear" w:color="auto" w:fill="E6E6E6"/>
      </w:rPr>
      <w:fldChar w:fldCharType="end"/>
    </w:r>
    <w:r>
      <w:rPr>
        <w:noProof/>
      </w:rPr>
      <w:t xml:space="preserve"> / </w:t>
    </w:r>
    <w:r>
      <w:rPr>
        <w:color w:val="2B579A"/>
        <w:shd w:val="clear" w:color="auto" w:fill="E6E6E6"/>
      </w:rPr>
      <w:fldChar w:fldCharType="begin"/>
    </w:r>
    <w:r>
      <w:rPr>
        <w:noProof/>
      </w:rPr>
      <w:instrText xml:space="preserve"> NUMPAGES   \* MERGEFORMAT </w:instrText>
    </w:r>
    <w:r>
      <w:rPr>
        <w:color w:val="2B579A"/>
        <w:shd w:val="clear" w:color="auto" w:fill="E6E6E6"/>
      </w:rPr>
      <w:fldChar w:fldCharType="separate"/>
    </w:r>
    <w:r>
      <w:rPr>
        <w:noProof/>
      </w:rPr>
      <w:t>26</w:t>
    </w:r>
    <w:r>
      <w:rPr>
        <w:color w:val="2B579A"/>
        <w:shd w:val="clear" w:color="auto" w:fill="E6E6E6"/>
      </w:rPr>
      <w:fldChar w:fldCharType="end"/>
    </w:r>
  </w:p>
  <w:p w14:paraId="6B808D49" w14:textId="77777777" w:rsidR="00FF6574" w:rsidRDefault="00FF65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BF608" w14:textId="77777777" w:rsidR="007127E6" w:rsidRDefault="007127E6">
      <w:pPr>
        <w:spacing w:line="240" w:lineRule="auto"/>
      </w:pPr>
      <w:r>
        <w:separator/>
      </w:r>
    </w:p>
  </w:footnote>
  <w:footnote w:type="continuationSeparator" w:id="0">
    <w:p w14:paraId="0B1FB911" w14:textId="77777777" w:rsidR="007127E6" w:rsidRDefault="007127E6">
      <w:pPr>
        <w:spacing w:line="240" w:lineRule="auto"/>
      </w:pPr>
      <w:r>
        <w:continuationSeparator/>
      </w:r>
    </w:p>
  </w:footnote>
  <w:footnote w:type="continuationNotice" w:id="1">
    <w:p w14:paraId="63CE8216" w14:textId="77777777" w:rsidR="007127E6" w:rsidRDefault="007127E6">
      <w:pPr>
        <w:spacing w:line="240" w:lineRule="auto"/>
      </w:pPr>
    </w:p>
  </w:footnote>
  <w:footnote w:id="2">
    <w:p w14:paraId="55A1E55F" w14:textId="77777777" w:rsidR="00652B13" w:rsidRPr="00304ACF" w:rsidRDefault="00652B13" w:rsidP="00652B13">
      <w:pPr>
        <w:pStyle w:val="Voetnoottekst"/>
      </w:pPr>
      <w:r>
        <w:rPr>
          <w:rStyle w:val="Voetnootmarkering"/>
        </w:rPr>
        <w:footnoteRef/>
      </w:r>
      <w:r w:rsidRPr="00304ACF">
        <w:rPr>
          <w:sz w:val="18"/>
          <w:szCs w:val="18"/>
        </w:rPr>
        <w:t xml:space="preserve"> ‘Het uittreksel’ kan bestaan uit </w:t>
      </w:r>
      <w:r>
        <w:rPr>
          <w:sz w:val="18"/>
          <w:szCs w:val="18"/>
        </w:rPr>
        <w:t xml:space="preserve">een </w:t>
      </w:r>
      <w:r w:rsidRPr="00304ACF">
        <w:rPr>
          <w:sz w:val="18"/>
          <w:szCs w:val="18"/>
        </w:rPr>
        <w:t>samenstel van uittreksel</w:t>
      </w:r>
      <w:r>
        <w:rPr>
          <w:sz w:val="18"/>
          <w:szCs w:val="18"/>
        </w:rPr>
        <w:t>s</w:t>
      </w:r>
      <w:r w:rsidRPr="00304ACF">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D06FD" w14:textId="77777777" w:rsidR="00FF6574" w:rsidRDefault="00334863">
    <w:pPr>
      <w:pStyle w:val="HRRefInvultekst"/>
    </w:pPr>
    <w:r>
      <w:rPr>
        <w:noProof/>
        <w:color w:val="2B579A"/>
        <w:shd w:val="clear" w:color="auto" w:fill="E6E6E6"/>
      </w:rPr>
      <w:drawing>
        <wp:anchor distT="0" distB="0" distL="114300" distR="114300" simplePos="0" relativeHeight="251658241" behindDoc="1" locked="0" layoutInCell="1" allowOverlap="1" wp14:anchorId="7EA5C806" wp14:editId="38F78936">
          <wp:simplePos x="0" y="0"/>
          <wp:positionH relativeFrom="column">
            <wp:posOffset>-571500</wp:posOffset>
          </wp:positionH>
          <wp:positionV relativeFrom="paragraph">
            <wp:posOffset>-19050</wp:posOffset>
          </wp:positionV>
          <wp:extent cx="972000" cy="972000"/>
          <wp:effectExtent l="0" t="0" r="0" b="0"/>
          <wp:wrapNone/>
          <wp:docPr id="1" name="Afbeelding 1"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2000" cy="97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B791" w14:textId="77777777" w:rsidR="00FF6574" w:rsidRDefault="00334863">
    <w:pPr>
      <w:pStyle w:val="HRRefInvultekst"/>
    </w:pPr>
    <w:r>
      <w:rPr>
        <w:noProof/>
        <w:color w:val="2B579A"/>
        <w:shd w:val="clear" w:color="auto" w:fill="E6E6E6"/>
      </w:rPr>
      <w:drawing>
        <wp:anchor distT="0" distB="0" distL="114300" distR="114300" simplePos="0" relativeHeight="251658240" behindDoc="1" locked="0" layoutInCell="1" allowOverlap="1" wp14:anchorId="0B57C05A" wp14:editId="407AE71B">
          <wp:simplePos x="0" y="0"/>
          <wp:positionH relativeFrom="column">
            <wp:posOffset>-622300</wp:posOffset>
          </wp:positionH>
          <wp:positionV relativeFrom="paragraph">
            <wp:posOffset>-12700</wp:posOffset>
          </wp:positionV>
          <wp:extent cx="972000" cy="972000"/>
          <wp:effectExtent l="0" t="0" r="0" b="0"/>
          <wp:wrapNone/>
          <wp:docPr id="16" name="Afbeelding 16"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2000" cy="97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238D"/>
    <w:multiLevelType w:val="hybridMultilevel"/>
    <w:tmpl w:val="2D1850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12B6C88"/>
    <w:multiLevelType w:val="multilevel"/>
    <w:tmpl w:val="E06E6FD4"/>
    <w:lvl w:ilvl="0">
      <w:start w:val="1"/>
      <w:numFmt w:val="bullet"/>
      <w:pStyle w:val="Opsomming"/>
      <w:lvlText w:val="►"/>
      <w:lvlJc w:val="left"/>
      <w:pPr>
        <w:ind w:left="284" w:hanging="284"/>
      </w:pPr>
      <w:rPr>
        <w:rFonts w:ascii="Arial" w:hAnsi="Aria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 w15:restartNumberingAfterBreak="0">
    <w:nsid w:val="013F73B7"/>
    <w:multiLevelType w:val="hybridMultilevel"/>
    <w:tmpl w:val="C1D8FFAA"/>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1CE6BE8"/>
    <w:multiLevelType w:val="multilevel"/>
    <w:tmpl w:val="AACCC638"/>
    <w:lvl w:ilvl="0">
      <w:start w:val="1"/>
      <w:numFmt w:val="decimal"/>
      <w:pStyle w:val="Appendix"/>
      <w:lvlText w:val="Appendix %1:"/>
      <w:lvlJc w:val="left"/>
      <w:pPr>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4" w15:restartNumberingAfterBreak="0">
    <w:nsid w:val="02F04F0D"/>
    <w:multiLevelType w:val="hybridMultilevel"/>
    <w:tmpl w:val="C952D4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C6B063E"/>
    <w:multiLevelType w:val="hybridMultilevel"/>
    <w:tmpl w:val="3E42D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9C44E7"/>
    <w:multiLevelType w:val="hybridMultilevel"/>
    <w:tmpl w:val="3036FE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E1F7F39"/>
    <w:multiLevelType w:val="hybridMultilevel"/>
    <w:tmpl w:val="EA4E53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E4A60FC"/>
    <w:multiLevelType w:val="multilevel"/>
    <w:tmpl w:val="FE14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B36BE3"/>
    <w:multiLevelType w:val="hybridMultilevel"/>
    <w:tmpl w:val="F3906F90"/>
    <w:lvl w:ilvl="0" w:tplc="0413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02C7D32"/>
    <w:multiLevelType w:val="hybridMultilevel"/>
    <w:tmpl w:val="7340DD6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3AA58BA"/>
    <w:multiLevelType w:val="hybridMultilevel"/>
    <w:tmpl w:val="5270E504"/>
    <w:lvl w:ilvl="0" w:tplc="1ECA7294">
      <w:start w:val="2"/>
      <w:numFmt w:val="bullet"/>
      <w:lvlText w:val="-"/>
      <w:lvlJc w:val="left"/>
      <w:pPr>
        <w:tabs>
          <w:tab w:val="num" w:pos="360"/>
        </w:tabs>
        <w:ind w:left="360" w:hanging="360"/>
      </w:pPr>
      <w:rPr>
        <w:rFonts w:ascii="Arial" w:eastAsia="SimSun" w:hAnsi="Arial" w:cs="Arial" w:hint="default"/>
      </w:rPr>
    </w:lvl>
    <w:lvl w:ilvl="1" w:tplc="0413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7396941"/>
    <w:multiLevelType w:val="hybridMultilevel"/>
    <w:tmpl w:val="6AA84FE8"/>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31327D2"/>
    <w:multiLevelType w:val="multilevel"/>
    <w:tmpl w:val="DCFE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6D5025"/>
    <w:multiLevelType w:val="hybridMultilevel"/>
    <w:tmpl w:val="C4906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DA2FD4"/>
    <w:multiLevelType w:val="hybridMultilevel"/>
    <w:tmpl w:val="1C6EFE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4AE788E"/>
    <w:multiLevelType w:val="hybridMultilevel"/>
    <w:tmpl w:val="74625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91038DE"/>
    <w:multiLevelType w:val="hybridMultilevel"/>
    <w:tmpl w:val="B93A7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27A5ADA"/>
    <w:multiLevelType w:val="multilevel"/>
    <w:tmpl w:val="E0248124"/>
    <w:lvl w:ilvl="0">
      <w:start w:val="1"/>
      <w:numFmt w:val="decimal"/>
      <w:pStyle w:val="Bijlagen"/>
      <w:lvlText w:val="Bijlage %1: "/>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5084A11"/>
    <w:multiLevelType w:val="hybridMultilevel"/>
    <w:tmpl w:val="53DEF6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B16278"/>
    <w:multiLevelType w:val="hybridMultilevel"/>
    <w:tmpl w:val="CFF0AB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D77E9C"/>
    <w:multiLevelType w:val="hybridMultilevel"/>
    <w:tmpl w:val="D6F06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56701C"/>
    <w:multiLevelType w:val="multilevel"/>
    <w:tmpl w:val="C2C0D786"/>
    <w:lvl w:ilvl="0">
      <w:start w:val="1"/>
      <w:numFmt w:val="decimal"/>
      <w:pStyle w:val="kop1"/>
      <w:lvlText w:val="%1"/>
      <w:lvlJc w:val="left"/>
      <w:pPr>
        <w:tabs>
          <w:tab w:val="num" w:pos="360"/>
        </w:tabs>
      </w:pPr>
      <w:rPr>
        <w:rFonts w:ascii="Tahoma" w:hAnsi="Tahoma" w:cs="Times New Roman" w:hint="default"/>
        <w:sz w:val="24"/>
        <w:szCs w:val="24"/>
      </w:rPr>
    </w:lvl>
    <w:lvl w:ilvl="1">
      <w:start w:val="1"/>
      <w:numFmt w:val="decimal"/>
      <w:pStyle w:val="kop2"/>
      <w:suff w:val="space"/>
      <w:lvlText w:val="%1.%2."/>
      <w:lvlJc w:val="left"/>
      <w:rPr>
        <w:rFonts w:cs="Times New Roman" w:hint="default"/>
      </w:rPr>
    </w:lvl>
    <w:lvl w:ilvl="2">
      <w:start w:val="1"/>
      <w:numFmt w:val="decimal"/>
      <w:pStyle w:val="kop3"/>
      <w:suff w:val="space"/>
      <w:lvlText w:val="%1.%2.%3."/>
      <w:lvlJc w:val="left"/>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63214253"/>
    <w:multiLevelType w:val="hybridMultilevel"/>
    <w:tmpl w:val="56FC55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7322D1"/>
    <w:multiLevelType w:val="multilevel"/>
    <w:tmpl w:val="077A3714"/>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Arial" w:eastAsiaTheme="majorEastAsia"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3A0773"/>
    <w:multiLevelType w:val="hybridMultilevel"/>
    <w:tmpl w:val="F1140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EC3F67"/>
    <w:multiLevelType w:val="hybridMultilevel"/>
    <w:tmpl w:val="2D36F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FF277B9"/>
    <w:multiLevelType w:val="hybridMultilevel"/>
    <w:tmpl w:val="C44AC39C"/>
    <w:lvl w:ilvl="0" w:tplc="DCAC74FA">
      <w:start w:val="1"/>
      <w:numFmt w:val="bullet"/>
      <w:pStyle w:val="08b-tabeltek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10D4792"/>
    <w:multiLevelType w:val="multilevel"/>
    <w:tmpl w:val="6672C106"/>
    <w:lvl w:ilvl="0">
      <w:start w:val="1"/>
      <w:numFmt w:val="decimal"/>
      <w:pStyle w:val="Kop7"/>
      <w:lvlText w:val="Bijlage %1."/>
      <w:lvlJc w:val="left"/>
      <w:pPr>
        <w:ind w:left="360" w:hanging="360"/>
      </w:pPr>
      <w:rPr>
        <w:rFonts w:hint="default"/>
      </w:rPr>
    </w:lvl>
    <w:lvl w:ilvl="1">
      <w:start w:val="1"/>
      <w:numFmt w:val="decimal"/>
      <w:pStyle w:val="Kop8"/>
      <w:lvlText w:val="%1.%2."/>
      <w:lvlJc w:val="left"/>
      <w:pPr>
        <w:ind w:left="1440" w:hanging="360"/>
      </w:pPr>
      <w:rPr>
        <w:rFonts w:hint="default"/>
      </w:rPr>
    </w:lvl>
    <w:lvl w:ilvl="2">
      <w:start w:val="1"/>
      <w:numFmt w:val="decimal"/>
      <w:pStyle w:val="Kop9"/>
      <w:lvlText w:val="%1.%2.%3."/>
      <w:lvlJc w:val="left"/>
      <w:pPr>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90050D0"/>
    <w:multiLevelType w:val="hybridMultilevel"/>
    <w:tmpl w:val="975C11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B232EF2"/>
    <w:multiLevelType w:val="multilevel"/>
    <w:tmpl w:val="92A09726"/>
    <w:lvl w:ilvl="0">
      <w:start w:val="1"/>
      <w:numFmt w:val="decimal"/>
      <w:pStyle w:val="Kop10"/>
      <w:lvlText w:val="%1."/>
      <w:lvlJc w:val="left"/>
      <w:pPr>
        <w:ind w:left="567" w:hanging="567"/>
      </w:pPr>
      <w:rPr>
        <w:rFonts w:hint="default"/>
      </w:rPr>
    </w:lvl>
    <w:lvl w:ilvl="1">
      <w:start w:val="1"/>
      <w:numFmt w:val="decimal"/>
      <w:pStyle w:val="Kop20"/>
      <w:lvlText w:val="%1.%2."/>
      <w:lvlJc w:val="left"/>
      <w:pPr>
        <w:ind w:left="1276" w:hanging="851"/>
      </w:pPr>
      <w:rPr>
        <w:rFonts w:ascii="Arial" w:hAnsi="Arial" w:cs="Arial" w:hint="default"/>
      </w:rPr>
    </w:lvl>
    <w:lvl w:ilvl="2">
      <w:start w:val="1"/>
      <w:numFmt w:val="decimal"/>
      <w:pStyle w:val="Kop30"/>
      <w:lvlText w:val="%1.%2.%3."/>
      <w:lvlJc w:val="left"/>
      <w:pPr>
        <w:ind w:left="851" w:hanging="851"/>
      </w:pPr>
      <w:rPr>
        <w:rFonts w:hint="default"/>
      </w:rPr>
    </w:lvl>
    <w:lvl w:ilvl="3">
      <w:start w:val="1"/>
      <w:numFmt w:val="decimal"/>
      <w:pStyle w:val="Kop4"/>
      <w:suff w:val="space"/>
      <w:lvlText w:val="%1.%2.%3.%4."/>
      <w:lvlJc w:val="left"/>
      <w:pPr>
        <w:ind w:left="1728" w:hanging="648"/>
      </w:p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1330909872">
    <w:abstractNumId w:val="14"/>
  </w:num>
  <w:num w:numId="2" w16cid:durableId="1398286612">
    <w:abstractNumId w:val="20"/>
  </w:num>
  <w:num w:numId="3" w16cid:durableId="130904230">
    <w:abstractNumId w:val="5"/>
  </w:num>
  <w:num w:numId="4" w16cid:durableId="1643581512">
    <w:abstractNumId w:val="1"/>
  </w:num>
  <w:num w:numId="5" w16cid:durableId="1975939454">
    <w:abstractNumId w:val="3"/>
  </w:num>
  <w:num w:numId="6" w16cid:durableId="630942544">
    <w:abstractNumId w:val="30"/>
  </w:num>
  <w:num w:numId="7" w16cid:durableId="382411273">
    <w:abstractNumId w:val="12"/>
  </w:num>
  <w:num w:numId="8" w16cid:durableId="987440986">
    <w:abstractNumId w:val="0"/>
  </w:num>
  <w:num w:numId="9" w16cid:durableId="535507886">
    <w:abstractNumId w:val="13"/>
  </w:num>
  <w:num w:numId="10" w16cid:durableId="1907379348">
    <w:abstractNumId w:val="29"/>
  </w:num>
  <w:num w:numId="11" w16cid:durableId="1574117577">
    <w:abstractNumId w:val="23"/>
  </w:num>
  <w:num w:numId="12" w16cid:durableId="1829207794">
    <w:abstractNumId w:val="28"/>
  </w:num>
  <w:num w:numId="13" w16cid:durableId="2106806047">
    <w:abstractNumId w:val="7"/>
  </w:num>
  <w:num w:numId="14" w16cid:durableId="1852332359">
    <w:abstractNumId w:val="17"/>
  </w:num>
  <w:num w:numId="15" w16cid:durableId="1654945180">
    <w:abstractNumId w:val="25"/>
  </w:num>
  <w:num w:numId="16" w16cid:durableId="1472672195">
    <w:abstractNumId w:val="32"/>
  </w:num>
  <w:num w:numId="17" w16cid:durableId="877739430">
    <w:abstractNumId w:val="24"/>
  </w:num>
  <w:num w:numId="18" w16cid:durableId="830366778">
    <w:abstractNumId w:val="27"/>
  </w:num>
  <w:num w:numId="19" w16cid:durableId="1265726261">
    <w:abstractNumId w:val="6"/>
  </w:num>
  <w:num w:numId="20" w16cid:durableId="918712760">
    <w:abstractNumId w:val="10"/>
  </w:num>
  <w:num w:numId="21" w16cid:durableId="1029330851">
    <w:abstractNumId w:val="19"/>
  </w:num>
  <w:num w:numId="22" w16cid:durableId="1646659378">
    <w:abstractNumId w:val="16"/>
  </w:num>
  <w:num w:numId="23" w16cid:durableId="462239642">
    <w:abstractNumId w:val="21"/>
  </w:num>
  <w:num w:numId="24" w16cid:durableId="979042855">
    <w:abstractNumId w:val="18"/>
  </w:num>
  <w:num w:numId="25" w16cid:durableId="2029983487">
    <w:abstractNumId w:val="2"/>
  </w:num>
  <w:num w:numId="26" w16cid:durableId="1815368020">
    <w:abstractNumId w:val="22"/>
  </w:num>
  <w:num w:numId="27" w16cid:durableId="1380203450">
    <w:abstractNumId w:val="4"/>
  </w:num>
  <w:num w:numId="28" w16cid:durableId="939264813">
    <w:abstractNumId w:val="31"/>
  </w:num>
  <w:num w:numId="29" w16cid:durableId="1682931140">
    <w:abstractNumId w:val="11"/>
  </w:num>
  <w:num w:numId="30" w16cid:durableId="1329599689">
    <w:abstractNumId w:val="8"/>
  </w:num>
  <w:num w:numId="31" w16cid:durableId="131679336">
    <w:abstractNumId w:val="15"/>
  </w:num>
  <w:num w:numId="32" w16cid:durableId="2071996112">
    <w:abstractNumId w:val="9"/>
  </w:num>
  <w:num w:numId="33" w16cid:durableId="408313861">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8F0"/>
    <w:rsid w:val="0000082E"/>
    <w:rsid w:val="0000208A"/>
    <w:rsid w:val="000028FD"/>
    <w:rsid w:val="000041C4"/>
    <w:rsid w:val="0000551E"/>
    <w:rsid w:val="00011370"/>
    <w:rsid w:val="000178BF"/>
    <w:rsid w:val="00020C0B"/>
    <w:rsid w:val="000234CE"/>
    <w:rsid w:val="0002702B"/>
    <w:rsid w:val="000272BC"/>
    <w:rsid w:val="00027336"/>
    <w:rsid w:val="000307C9"/>
    <w:rsid w:val="00032D77"/>
    <w:rsid w:val="0003433C"/>
    <w:rsid w:val="00041A06"/>
    <w:rsid w:val="00041B41"/>
    <w:rsid w:val="0004220E"/>
    <w:rsid w:val="00042D28"/>
    <w:rsid w:val="00043F7B"/>
    <w:rsid w:val="0004471F"/>
    <w:rsid w:val="00047356"/>
    <w:rsid w:val="00047647"/>
    <w:rsid w:val="00047CB3"/>
    <w:rsid w:val="000522CA"/>
    <w:rsid w:val="0005457E"/>
    <w:rsid w:val="0005578B"/>
    <w:rsid w:val="0005739F"/>
    <w:rsid w:val="00060B0C"/>
    <w:rsid w:val="00061911"/>
    <w:rsid w:val="0006332A"/>
    <w:rsid w:val="00063BF8"/>
    <w:rsid w:val="00063F33"/>
    <w:rsid w:val="00067246"/>
    <w:rsid w:val="0006765A"/>
    <w:rsid w:val="00070A5B"/>
    <w:rsid w:val="00074AA9"/>
    <w:rsid w:val="00076BF8"/>
    <w:rsid w:val="00081705"/>
    <w:rsid w:val="0008227A"/>
    <w:rsid w:val="00082A20"/>
    <w:rsid w:val="00084BF4"/>
    <w:rsid w:val="00086565"/>
    <w:rsid w:val="000908A3"/>
    <w:rsid w:val="00091221"/>
    <w:rsid w:val="0009174A"/>
    <w:rsid w:val="00097900"/>
    <w:rsid w:val="000A0273"/>
    <w:rsid w:val="000A26D3"/>
    <w:rsid w:val="000A41A4"/>
    <w:rsid w:val="000A453F"/>
    <w:rsid w:val="000A4B73"/>
    <w:rsid w:val="000B0A8C"/>
    <w:rsid w:val="000B1630"/>
    <w:rsid w:val="000B3F81"/>
    <w:rsid w:val="000B48CF"/>
    <w:rsid w:val="000B5B51"/>
    <w:rsid w:val="000B619C"/>
    <w:rsid w:val="000B7E03"/>
    <w:rsid w:val="000C1485"/>
    <w:rsid w:val="000C14DD"/>
    <w:rsid w:val="000C1F95"/>
    <w:rsid w:val="000C2D76"/>
    <w:rsid w:val="000C2F2C"/>
    <w:rsid w:val="000C38BE"/>
    <w:rsid w:val="000C4778"/>
    <w:rsid w:val="000C5518"/>
    <w:rsid w:val="000C7936"/>
    <w:rsid w:val="000C798B"/>
    <w:rsid w:val="000D0D99"/>
    <w:rsid w:val="000D2AF5"/>
    <w:rsid w:val="000D5505"/>
    <w:rsid w:val="000D65B2"/>
    <w:rsid w:val="000E091F"/>
    <w:rsid w:val="000E2D41"/>
    <w:rsid w:val="000E6267"/>
    <w:rsid w:val="000F19DB"/>
    <w:rsid w:val="000F2378"/>
    <w:rsid w:val="000F3C16"/>
    <w:rsid w:val="000F535D"/>
    <w:rsid w:val="0010075F"/>
    <w:rsid w:val="00106FDF"/>
    <w:rsid w:val="0011185C"/>
    <w:rsid w:val="001118D4"/>
    <w:rsid w:val="00111B58"/>
    <w:rsid w:val="00112291"/>
    <w:rsid w:val="001131AC"/>
    <w:rsid w:val="00114176"/>
    <w:rsid w:val="00114BD6"/>
    <w:rsid w:val="00114D29"/>
    <w:rsid w:val="00117CC6"/>
    <w:rsid w:val="001209AB"/>
    <w:rsid w:val="00122994"/>
    <w:rsid w:val="00122CD3"/>
    <w:rsid w:val="00122EBD"/>
    <w:rsid w:val="001249D7"/>
    <w:rsid w:val="001264ED"/>
    <w:rsid w:val="001301B4"/>
    <w:rsid w:val="0013089A"/>
    <w:rsid w:val="00132B83"/>
    <w:rsid w:val="001353D9"/>
    <w:rsid w:val="00135F5C"/>
    <w:rsid w:val="0013684B"/>
    <w:rsid w:val="001369AC"/>
    <w:rsid w:val="001428F4"/>
    <w:rsid w:val="00142C8A"/>
    <w:rsid w:val="00145995"/>
    <w:rsid w:val="00147693"/>
    <w:rsid w:val="0015400F"/>
    <w:rsid w:val="001545CE"/>
    <w:rsid w:val="001551E9"/>
    <w:rsid w:val="00156624"/>
    <w:rsid w:val="001626FB"/>
    <w:rsid w:val="00163402"/>
    <w:rsid w:val="00163973"/>
    <w:rsid w:val="00163E09"/>
    <w:rsid w:val="00164854"/>
    <w:rsid w:val="00165889"/>
    <w:rsid w:val="001701D9"/>
    <w:rsid w:val="001709C0"/>
    <w:rsid w:val="00171226"/>
    <w:rsid w:val="0017210D"/>
    <w:rsid w:val="00172E8E"/>
    <w:rsid w:val="001756FA"/>
    <w:rsid w:val="00177131"/>
    <w:rsid w:val="00177871"/>
    <w:rsid w:val="001824CB"/>
    <w:rsid w:val="00185313"/>
    <w:rsid w:val="00185CA8"/>
    <w:rsid w:val="00186B44"/>
    <w:rsid w:val="0019003E"/>
    <w:rsid w:val="001906B5"/>
    <w:rsid w:val="00190807"/>
    <w:rsid w:val="00190EF5"/>
    <w:rsid w:val="00197978"/>
    <w:rsid w:val="00197C09"/>
    <w:rsid w:val="001A22B2"/>
    <w:rsid w:val="001A616E"/>
    <w:rsid w:val="001A6C6F"/>
    <w:rsid w:val="001B020B"/>
    <w:rsid w:val="001B0BBF"/>
    <w:rsid w:val="001B1188"/>
    <w:rsid w:val="001B2DF7"/>
    <w:rsid w:val="001B3C1D"/>
    <w:rsid w:val="001B4223"/>
    <w:rsid w:val="001B4962"/>
    <w:rsid w:val="001B52FE"/>
    <w:rsid w:val="001B6914"/>
    <w:rsid w:val="001B79ED"/>
    <w:rsid w:val="001C1252"/>
    <w:rsid w:val="001C28CB"/>
    <w:rsid w:val="001C3AC6"/>
    <w:rsid w:val="001C3CD6"/>
    <w:rsid w:val="001C5372"/>
    <w:rsid w:val="001C5A57"/>
    <w:rsid w:val="001C5BDD"/>
    <w:rsid w:val="001C73C4"/>
    <w:rsid w:val="001D06E4"/>
    <w:rsid w:val="001D137E"/>
    <w:rsid w:val="001D138F"/>
    <w:rsid w:val="001D213F"/>
    <w:rsid w:val="001D2858"/>
    <w:rsid w:val="001D7F7D"/>
    <w:rsid w:val="001E0B51"/>
    <w:rsid w:val="001E0C5D"/>
    <w:rsid w:val="001E2109"/>
    <w:rsid w:val="001E2A20"/>
    <w:rsid w:val="001E3221"/>
    <w:rsid w:val="001E4941"/>
    <w:rsid w:val="001E4C9E"/>
    <w:rsid w:val="001E5A13"/>
    <w:rsid w:val="001E77FD"/>
    <w:rsid w:val="001F0212"/>
    <w:rsid w:val="001F1C31"/>
    <w:rsid w:val="001F3014"/>
    <w:rsid w:val="001F3079"/>
    <w:rsid w:val="001F362C"/>
    <w:rsid w:val="001F4762"/>
    <w:rsid w:val="001F5A75"/>
    <w:rsid w:val="001F5DB9"/>
    <w:rsid w:val="001F6FB5"/>
    <w:rsid w:val="001F740F"/>
    <w:rsid w:val="00200D82"/>
    <w:rsid w:val="002023D6"/>
    <w:rsid w:val="0020596F"/>
    <w:rsid w:val="0020700C"/>
    <w:rsid w:val="002120C0"/>
    <w:rsid w:val="00212A4F"/>
    <w:rsid w:val="002151B0"/>
    <w:rsid w:val="002162FB"/>
    <w:rsid w:val="00216D90"/>
    <w:rsid w:val="00220926"/>
    <w:rsid w:val="00224056"/>
    <w:rsid w:val="002266F6"/>
    <w:rsid w:val="00226E55"/>
    <w:rsid w:val="00232580"/>
    <w:rsid w:val="00232B61"/>
    <w:rsid w:val="002354A8"/>
    <w:rsid w:val="00236C76"/>
    <w:rsid w:val="00237D00"/>
    <w:rsid w:val="00241DC4"/>
    <w:rsid w:val="00243ECD"/>
    <w:rsid w:val="002440A2"/>
    <w:rsid w:val="002440B0"/>
    <w:rsid w:val="00244247"/>
    <w:rsid w:val="00246890"/>
    <w:rsid w:val="002501FA"/>
    <w:rsid w:val="002504FC"/>
    <w:rsid w:val="00253635"/>
    <w:rsid w:val="0025372E"/>
    <w:rsid w:val="00254458"/>
    <w:rsid w:val="0025456B"/>
    <w:rsid w:val="0025565F"/>
    <w:rsid w:val="002566CB"/>
    <w:rsid w:val="002629C3"/>
    <w:rsid w:val="00265256"/>
    <w:rsid w:val="002664A9"/>
    <w:rsid w:val="002670C6"/>
    <w:rsid w:val="00267E32"/>
    <w:rsid w:val="00271006"/>
    <w:rsid w:val="00273B59"/>
    <w:rsid w:val="00274833"/>
    <w:rsid w:val="002748A2"/>
    <w:rsid w:val="00274FE7"/>
    <w:rsid w:val="002774A2"/>
    <w:rsid w:val="00281AE7"/>
    <w:rsid w:val="00283369"/>
    <w:rsid w:val="00284EBE"/>
    <w:rsid w:val="002857D4"/>
    <w:rsid w:val="00285E04"/>
    <w:rsid w:val="0028719D"/>
    <w:rsid w:val="00290BB5"/>
    <w:rsid w:val="00291ADF"/>
    <w:rsid w:val="0029328D"/>
    <w:rsid w:val="00296322"/>
    <w:rsid w:val="00296AF7"/>
    <w:rsid w:val="00296F4B"/>
    <w:rsid w:val="00297DB9"/>
    <w:rsid w:val="002A1A6D"/>
    <w:rsid w:val="002A1B83"/>
    <w:rsid w:val="002A1F99"/>
    <w:rsid w:val="002A2091"/>
    <w:rsid w:val="002A54FC"/>
    <w:rsid w:val="002A551E"/>
    <w:rsid w:val="002A56F3"/>
    <w:rsid w:val="002A5B60"/>
    <w:rsid w:val="002A657F"/>
    <w:rsid w:val="002B0F8B"/>
    <w:rsid w:val="002B25E8"/>
    <w:rsid w:val="002B2722"/>
    <w:rsid w:val="002B2D2F"/>
    <w:rsid w:val="002B5A7C"/>
    <w:rsid w:val="002B71A1"/>
    <w:rsid w:val="002C22DD"/>
    <w:rsid w:val="002C2864"/>
    <w:rsid w:val="002C33D6"/>
    <w:rsid w:val="002C7C18"/>
    <w:rsid w:val="002D0B5F"/>
    <w:rsid w:val="002D0BD7"/>
    <w:rsid w:val="002D0DAD"/>
    <w:rsid w:val="002D147E"/>
    <w:rsid w:val="002D1F57"/>
    <w:rsid w:val="002D48B5"/>
    <w:rsid w:val="002D6B18"/>
    <w:rsid w:val="002E181F"/>
    <w:rsid w:val="002E19C7"/>
    <w:rsid w:val="002E43FF"/>
    <w:rsid w:val="002E579B"/>
    <w:rsid w:val="002E5AD1"/>
    <w:rsid w:val="002E5E43"/>
    <w:rsid w:val="002F3627"/>
    <w:rsid w:val="002F6E89"/>
    <w:rsid w:val="00304B8D"/>
    <w:rsid w:val="0030558D"/>
    <w:rsid w:val="00305638"/>
    <w:rsid w:val="00307F8B"/>
    <w:rsid w:val="00307FBB"/>
    <w:rsid w:val="00310388"/>
    <w:rsid w:val="003103E8"/>
    <w:rsid w:val="00311A9F"/>
    <w:rsid w:val="003211AC"/>
    <w:rsid w:val="003218D7"/>
    <w:rsid w:val="0032468C"/>
    <w:rsid w:val="00325521"/>
    <w:rsid w:val="00325626"/>
    <w:rsid w:val="00326347"/>
    <w:rsid w:val="0033065C"/>
    <w:rsid w:val="0033211B"/>
    <w:rsid w:val="003336BA"/>
    <w:rsid w:val="00334863"/>
    <w:rsid w:val="00335B53"/>
    <w:rsid w:val="003400D9"/>
    <w:rsid w:val="003412AE"/>
    <w:rsid w:val="00341469"/>
    <w:rsid w:val="003435D4"/>
    <w:rsid w:val="00346120"/>
    <w:rsid w:val="003509C2"/>
    <w:rsid w:val="003575EB"/>
    <w:rsid w:val="0036096F"/>
    <w:rsid w:val="00360C28"/>
    <w:rsid w:val="00370027"/>
    <w:rsid w:val="0037002C"/>
    <w:rsid w:val="00371BFD"/>
    <w:rsid w:val="00375817"/>
    <w:rsid w:val="00376B92"/>
    <w:rsid w:val="00380501"/>
    <w:rsid w:val="003805A9"/>
    <w:rsid w:val="00381D21"/>
    <w:rsid w:val="00383244"/>
    <w:rsid w:val="00383647"/>
    <w:rsid w:val="0038371F"/>
    <w:rsid w:val="003848BE"/>
    <w:rsid w:val="003867A3"/>
    <w:rsid w:val="003870B2"/>
    <w:rsid w:val="00387EC1"/>
    <w:rsid w:val="0039626C"/>
    <w:rsid w:val="00396C9D"/>
    <w:rsid w:val="003974B8"/>
    <w:rsid w:val="003A1D39"/>
    <w:rsid w:val="003A2C30"/>
    <w:rsid w:val="003A4175"/>
    <w:rsid w:val="003A65D4"/>
    <w:rsid w:val="003A6DFF"/>
    <w:rsid w:val="003A7F38"/>
    <w:rsid w:val="003B1225"/>
    <w:rsid w:val="003B1365"/>
    <w:rsid w:val="003B2BF9"/>
    <w:rsid w:val="003B2FC4"/>
    <w:rsid w:val="003B4057"/>
    <w:rsid w:val="003B429D"/>
    <w:rsid w:val="003B4524"/>
    <w:rsid w:val="003C2ABD"/>
    <w:rsid w:val="003C2B54"/>
    <w:rsid w:val="003C647B"/>
    <w:rsid w:val="003C721C"/>
    <w:rsid w:val="003C7B20"/>
    <w:rsid w:val="003D0B35"/>
    <w:rsid w:val="003D0B3F"/>
    <w:rsid w:val="003D1895"/>
    <w:rsid w:val="003D5461"/>
    <w:rsid w:val="003D5AF5"/>
    <w:rsid w:val="003E08F3"/>
    <w:rsid w:val="003E1224"/>
    <w:rsid w:val="003E33CE"/>
    <w:rsid w:val="003E624B"/>
    <w:rsid w:val="003E7852"/>
    <w:rsid w:val="003F38E5"/>
    <w:rsid w:val="003F4C78"/>
    <w:rsid w:val="003F643F"/>
    <w:rsid w:val="00401474"/>
    <w:rsid w:val="00402DC3"/>
    <w:rsid w:val="0040519E"/>
    <w:rsid w:val="00405A68"/>
    <w:rsid w:val="00407F57"/>
    <w:rsid w:val="00410F2B"/>
    <w:rsid w:val="00412099"/>
    <w:rsid w:val="00413416"/>
    <w:rsid w:val="004147B1"/>
    <w:rsid w:val="00415BE6"/>
    <w:rsid w:val="004160CA"/>
    <w:rsid w:val="00416591"/>
    <w:rsid w:val="00416664"/>
    <w:rsid w:val="004168AB"/>
    <w:rsid w:val="00420727"/>
    <w:rsid w:val="0042329F"/>
    <w:rsid w:val="00424928"/>
    <w:rsid w:val="00425E8F"/>
    <w:rsid w:val="00427300"/>
    <w:rsid w:val="004341DA"/>
    <w:rsid w:val="00435368"/>
    <w:rsid w:val="004353C4"/>
    <w:rsid w:val="00436F95"/>
    <w:rsid w:val="00447FC6"/>
    <w:rsid w:val="00450170"/>
    <w:rsid w:val="00451441"/>
    <w:rsid w:val="00454E60"/>
    <w:rsid w:val="0045607B"/>
    <w:rsid w:val="004561DD"/>
    <w:rsid w:val="00456A49"/>
    <w:rsid w:val="00456BD6"/>
    <w:rsid w:val="004630F0"/>
    <w:rsid w:val="0046370E"/>
    <w:rsid w:val="00464B67"/>
    <w:rsid w:val="00465972"/>
    <w:rsid w:val="00466EE8"/>
    <w:rsid w:val="00467A97"/>
    <w:rsid w:val="00472BA7"/>
    <w:rsid w:val="00474152"/>
    <w:rsid w:val="00475040"/>
    <w:rsid w:val="004817DC"/>
    <w:rsid w:val="0048180D"/>
    <w:rsid w:val="00483F97"/>
    <w:rsid w:val="00485ACB"/>
    <w:rsid w:val="00486C1F"/>
    <w:rsid w:val="00487AFA"/>
    <w:rsid w:val="00490192"/>
    <w:rsid w:val="00492F8D"/>
    <w:rsid w:val="00493393"/>
    <w:rsid w:val="00493569"/>
    <w:rsid w:val="004936DF"/>
    <w:rsid w:val="00496240"/>
    <w:rsid w:val="0049638B"/>
    <w:rsid w:val="004A0EFD"/>
    <w:rsid w:val="004A2FE3"/>
    <w:rsid w:val="004A363F"/>
    <w:rsid w:val="004A37B4"/>
    <w:rsid w:val="004A37E4"/>
    <w:rsid w:val="004A3C95"/>
    <w:rsid w:val="004A4DD7"/>
    <w:rsid w:val="004A51F8"/>
    <w:rsid w:val="004B1344"/>
    <w:rsid w:val="004B370D"/>
    <w:rsid w:val="004B3A6B"/>
    <w:rsid w:val="004B3BF5"/>
    <w:rsid w:val="004B467B"/>
    <w:rsid w:val="004B4891"/>
    <w:rsid w:val="004B5D69"/>
    <w:rsid w:val="004B6376"/>
    <w:rsid w:val="004B7A2A"/>
    <w:rsid w:val="004B7E6D"/>
    <w:rsid w:val="004C2476"/>
    <w:rsid w:val="004C4CF4"/>
    <w:rsid w:val="004C5671"/>
    <w:rsid w:val="004C6814"/>
    <w:rsid w:val="004C77BC"/>
    <w:rsid w:val="004D032B"/>
    <w:rsid w:val="004D06E6"/>
    <w:rsid w:val="004D0DF8"/>
    <w:rsid w:val="004D1F42"/>
    <w:rsid w:val="004D4383"/>
    <w:rsid w:val="004E0081"/>
    <w:rsid w:val="004E1F29"/>
    <w:rsid w:val="004E2361"/>
    <w:rsid w:val="004E7AA2"/>
    <w:rsid w:val="004F35FC"/>
    <w:rsid w:val="004F698A"/>
    <w:rsid w:val="004F6F09"/>
    <w:rsid w:val="004F704A"/>
    <w:rsid w:val="005001EC"/>
    <w:rsid w:val="00502283"/>
    <w:rsid w:val="005024C4"/>
    <w:rsid w:val="00502E68"/>
    <w:rsid w:val="005045D6"/>
    <w:rsid w:val="005064D0"/>
    <w:rsid w:val="00506F00"/>
    <w:rsid w:val="00507B6B"/>
    <w:rsid w:val="00507F51"/>
    <w:rsid w:val="005136EC"/>
    <w:rsid w:val="0051646D"/>
    <w:rsid w:val="00516BA7"/>
    <w:rsid w:val="0051737B"/>
    <w:rsid w:val="005175DB"/>
    <w:rsid w:val="005213F8"/>
    <w:rsid w:val="0052268A"/>
    <w:rsid w:val="00522AA1"/>
    <w:rsid w:val="00523373"/>
    <w:rsid w:val="005241DE"/>
    <w:rsid w:val="00524B73"/>
    <w:rsid w:val="00525A26"/>
    <w:rsid w:val="0053148F"/>
    <w:rsid w:val="00531B27"/>
    <w:rsid w:val="005365EF"/>
    <w:rsid w:val="00536FEC"/>
    <w:rsid w:val="00542E00"/>
    <w:rsid w:val="005436EB"/>
    <w:rsid w:val="00543999"/>
    <w:rsid w:val="0054401D"/>
    <w:rsid w:val="00545738"/>
    <w:rsid w:val="005539B7"/>
    <w:rsid w:val="00553CA6"/>
    <w:rsid w:val="00556183"/>
    <w:rsid w:val="005578A0"/>
    <w:rsid w:val="00562BCF"/>
    <w:rsid w:val="005642FC"/>
    <w:rsid w:val="005650B5"/>
    <w:rsid w:val="005720CA"/>
    <w:rsid w:val="005726CD"/>
    <w:rsid w:val="00573014"/>
    <w:rsid w:val="00575225"/>
    <w:rsid w:val="0057591F"/>
    <w:rsid w:val="00575A62"/>
    <w:rsid w:val="005773D1"/>
    <w:rsid w:val="00580F34"/>
    <w:rsid w:val="00581E36"/>
    <w:rsid w:val="0058329D"/>
    <w:rsid w:val="00583E37"/>
    <w:rsid w:val="00586A3D"/>
    <w:rsid w:val="00587E48"/>
    <w:rsid w:val="005927A3"/>
    <w:rsid w:val="00592F90"/>
    <w:rsid w:val="00596C18"/>
    <w:rsid w:val="00597CDA"/>
    <w:rsid w:val="005A0883"/>
    <w:rsid w:val="005A2C8B"/>
    <w:rsid w:val="005A2FE0"/>
    <w:rsid w:val="005A548A"/>
    <w:rsid w:val="005A5AAC"/>
    <w:rsid w:val="005A75FA"/>
    <w:rsid w:val="005B3702"/>
    <w:rsid w:val="005B44AE"/>
    <w:rsid w:val="005B6483"/>
    <w:rsid w:val="005B6F46"/>
    <w:rsid w:val="005B7538"/>
    <w:rsid w:val="005C2F13"/>
    <w:rsid w:val="005C345B"/>
    <w:rsid w:val="005C4811"/>
    <w:rsid w:val="005C5C9C"/>
    <w:rsid w:val="005D0542"/>
    <w:rsid w:val="005D6292"/>
    <w:rsid w:val="005E0934"/>
    <w:rsid w:val="005E67D0"/>
    <w:rsid w:val="005F1965"/>
    <w:rsid w:val="005F4520"/>
    <w:rsid w:val="005F57DD"/>
    <w:rsid w:val="005F612E"/>
    <w:rsid w:val="00600609"/>
    <w:rsid w:val="00600935"/>
    <w:rsid w:val="00600B3D"/>
    <w:rsid w:val="00602A8C"/>
    <w:rsid w:val="006043F8"/>
    <w:rsid w:val="00610853"/>
    <w:rsid w:val="006118AE"/>
    <w:rsid w:val="00611C51"/>
    <w:rsid w:val="00613747"/>
    <w:rsid w:val="00615779"/>
    <w:rsid w:val="00617CA1"/>
    <w:rsid w:val="006224ED"/>
    <w:rsid w:val="006225DC"/>
    <w:rsid w:val="00623255"/>
    <w:rsid w:val="00625CD3"/>
    <w:rsid w:val="00625E0A"/>
    <w:rsid w:val="00631457"/>
    <w:rsid w:val="00632013"/>
    <w:rsid w:val="006343ED"/>
    <w:rsid w:val="006403D3"/>
    <w:rsid w:val="0064170B"/>
    <w:rsid w:val="006421A8"/>
    <w:rsid w:val="0064252C"/>
    <w:rsid w:val="00642592"/>
    <w:rsid w:val="006447FB"/>
    <w:rsid w:val="00645441"/>
    <w:rsid w:val="0064558D"/>
    <w:rsid w:val="00646184"/>
    <w:rsid w:val="00650F6A"/>
    <w:rsid w:val="00652B13"/>
    <w:rsid w:val="006535E4"/>
    <w:rsid w:val="0065507B"/>
    <w:rsid w:val="00661730"/>
    <w:rsid w:val="006622C9"/>
    <w:rsid w:val="00662340"/>
    <w:rsid w:val="0066427F"/>
    <w:rsid w:val="006713BE"/>
    <w:rsid w:val="0067165E"/>
    <w:rsid w:val="00674E4D"/>
    <w:rsid w:val="006829BE"/>
    <w:rsid w:val="00682C89"/>
    <w:rsid w:val="006834A4"/>
    <w:rsid w:val="00690933"/>
    <w:rsid w:val="00690B25"/>
    <w:rsid w:val="00691063"/>
    <w:rsid w:val="00693416"/>
    <w:rsid w:val="00693D52"/>
    <w:rsid w:val="00694259"/>
    <w:rsid w:val="0069504C"/>
    <w:rsid w:val="00695956"/>
    <w:rsid w:val="00695EC3"/>
    <w:rsid w:val="00696945"/>
    <w:rsid w:val="00696A3B"/>
    <w:rsid w:val="006A3976"/>
    <w:rsid w:val="006A398F"/>
    <w:rsid w:val="006A442E"/>
    <w:rsid w:val="006A54C6"/>
    <w:rsid w:val="006A78B1"/>
    <w:rsid w:val="006B012B"/>
    <w:rsid w:val="006B0EE6"/>
    <w:rsid w:val="006B13AD"/>
    <w:rsid w:val="006B1448"/>
    <w:rsid w:val="006B45E7"/>
    <w:rsid w:val="006B493A"/>
    <w:rsid w:val="006B6F81"/>
    <w:rsid w:val="006B7055"/>
    <w:rsid w:val="006B7560"/>
    <w:rsid w:val="006B79E6"/>
    <w:rsid w:val="006C0401"/>
    <w:rsid w:val="006C1BCD"/>
    <w:rsid w:val="006C47B4"/>
    <w:rsid w:val="006D3AFE"/>
    <w:rsid w:val="006D3E4D"/>
    <w:rsid w:val="006D493C"/>
    <w:rsid w:val="006D7178"/>
    <w:rsid w:val="006E0503"/>
    <w:rsid w:val="006E1A28"/>
    <w:rsid w:val="006E3789"/>
    <w:rsid w:val="006E4EF7"/>
    <w:rsid w:val="006E64FD"/>
    <w:rsid w:val="006E6720"/>
    <w:rsid w:val="006E6914"/>
    <w:rsid w:val="006E7F64"/>
    <w:rsid w:val="006F2DEF"/>
    <w:rsid w:val="006F4B37"/>
    <w:rsid w:val="006F5ACD"/>
    <w:rsid w:val="006F5AFE"/>
    <w:rsid w:val="006F64CF"/>
    <w:rsid w:val="006F6D34"/>
    <w:rsid w:val="0070219B"/>
    <w:rsid w:val="00702C54"/>
    <w:rsid w:val="007032B1"/>
    <w:rsid w:val="007045C0"/>
    <w:rsid w:val="00704B27"/>
    <w:rsid w:val="0070750B"/>
    <w:rsid w:val="00710F5C"/>
    <w:rsid w:val="00711CB0"/>
    <w:rsid w:val="00711F12"/>
    <w:rsid w:val="007127E6"/>
    <w:rsid w:val="007139F8"/>
    <w:rsid w:val="00714441"/>
    <w:rsid w:val="007162C8"/>
    <w:rsid w:val="007166DD"/>
    <w:rsid w:val="00716A2D"/>
    <w:rsid w:val="00716A3C"/>
    <w:rsid w:val="0072139C"/>
    <w:rsid w:val="00722FD0"/>
    <w:rsid w:val="00723280"/>
    <w:rsid w:val="00724A37"/>
    <w:rsid w:val="0072795D"/>
    <w:rsid w:val="0073310B"/>
    <w:rsid w:val="00734C53"/>
    <w:rsid w:val="00735A94"/>
    <w:rsid w:val="0074047E"/>
    <w:rsid w:val="0074078B"/>
    <w:rsid w:val="00743B5D"/>
    <w:rsid w:val="0074545E"/>
    <w:rsid w:val="007474B2"/>
    <w:rsid w:val="007476AF"/>
    <w:rsid w:val="007507E5"/>
    <w:rsid w:val="00753B40"/>
    <w:rsid w:val="00761689"/>
    <w:rsid w:val="00763114"/>
    <w:rsid w:val="00765266"/>
    <w:rsid w:val="00767226"/>
    <w:rsid w:val="00770277"/>
    <w:rsid w:val="0077189A"/>
    <w:rsid w:val="0077229F"/>
    <w:rsid w:val="0077316D"/>
    <w:rsid w:val="00774A69"/>
    <w:rsid w:val="00777853"/>
    <w:rsid w:val="00783DB9"/>
    <w:rsid w:val="00784C31"/>
    <w:rsid w:val="0078634D"/>
    <w:rsid w:val="00786AC2"/>
    <w:rsid w:val="00787685"/>
    <w:rsid w:val="00787BFB"/>
    <w:rsid w:val="0079271F"/>
    <w:rsid w:val="007939DB"/>
    <w:rsid w:val="00795079"/>
    <w:rsid w:val="007951B0"/>
    <w:rsid w:val="00797474"/>
    <w:rsid w:val="007A02E2"/>
    <w:rsid w:val="007A11CD"/>
    <w:rsid w:val="007A2930"/>
    <w:rsid w:val="007A3290"/>
    <w:rsid w:val="007A63DF"/>
    <w:rsid w:val="007B0B5E"/>
    <w:rsid w:val="007B2EBC"/>
    <w:rsid w:val="007B48F7"/>
    <w:rsid w:val="007B490C"/>
    <w:rsid w:val="007B4C5A"/>
    <w:rsid w:val="007B74A0"/>
    <w:rsid w:val="007C0E1B"/>
    <w:rsid w:val="007C146D"/>
    <w:rsid w:val="007C1AF6"/>
    <w:rsid w:val="007C62D7"/>
    <w:rsid w:val="007C645C"/>
    <w:rsid w:val="007C71C5"/>
    <w:rsid w:val="007D0189"/>
    <w:rsid w:val="007D0C61"/>
    <w:rsid w:val="007D20A0"/>
    <w:rsid w:val="007D3E36"/>
    <w:rsid w:val="007D4A5C"/>
    <w:rsid w:val="007D73B5"/>
    <w:rsid w:val="007D7DBE"/>
    <w:rsid w:val="007DAE64"/>
    <w:rsid w:val="007E097A"/>
    <w:rsid w:val="007E357D"/>
    <w:rsid w:val="007E3604"/>
    <w:rsid w:val="007E3B7F"/>
    <w:rsid w:val="007E4019"/>
    <w:rsid w:val="007E492E"/>
    <w:rsid w:val="007E4EFB"/>
    <w:rsid w:val="007E51AF"/>
    <w:rsid w:val="007E759A"/>
    <w:rsid w:val="007E7F7C"/>
    <w:rsid w:val="007F2CB6"/>
    <w:rsid w:val="007F395E"/>
    <w:rsid w:val="007F423F"/>
    <w:rsid w:val="007F42BE"/>
    <w:rsid w:val="007F5AB9"/>
    <w:rsid w:val="007F5C86"/>
    <w:rsid w:val="007F7526"/>
    <w:rsid w:val="007F76DE"/>
    <w:rsid w:val="007F7A4A"/>
    <w:rsid w:val="00802F25"/>
    <w:rsid w:val="008045F8"/>
    <w:rsid w:val="00805A57"/>
    <w:rsid w:val="00806129"/>
    <w:rsid w:val="00806571"/>
    <w:rsid w:val="008070D2"/>
    <w:rsid w:val="00811E87"/>
    <w:rsid w:val="00812A90"/>
    <w:rsid w:val="0081344A"/>
    <w:rsid w:val="00813F76"/>
    <w:rsid w:val="008142A4"/>
    <w:rsid w:val="008148D0"/>
    <w:rsid w:val="00814976"/>
    <w:rsid w:val="00815570"/>
    <w:rsid w:val="00815648"/>
    <w:rsid w:val="00817C73"/>
    <w:rsid w:val="00817D80"/>
    <w:rsid w:val="00817E46"/>
    <w:rsid w:val="00820C29"/>
    <w:rsid w:val="008219FB"/>
    <w:rsid w:val="00822966"/>
    <w:rsid w:val="00824755"/>
    <w:rsid w:val="008309E3"/>
    <w:rsid w:val="00831429"/>
    <w:rsid w:val="00831CE2"/>
    <w:rsid w:val="00832B63"/>
    <w:rsid w:val="00833664"/>
    <w:rsid w:val="00836B09"/>
    <w:rsid w:val="00842402"/>
    <w:rsid w:val="0084279B"/>
    <w:rsid w:val="00843960"/>
    <w:rsid w:val="0084450C"/>
    <w:rsid w:val="008463FA"/>
    <w:rsid w:val="00850222"/>
    <w:rsid w:val="008535A6"/>
    <w:rsid w:val="00853B71"/>
    <w:rsid w:val="00853CB3"/>
    <w:rsid w:val="0085477E"/>
    <w:rsid w:val="00856B62"/>
    <w:rsid w:val="00860B39"/>
    <w:rsid w:val="008613D6"/>
    <w:rsid w:val="00861C6F"/>
    <w:rsid w:val="00865626"/>
    <w:rsid w:val="00865C24"/>
    <w:rsid w:val="008671F9"/>
    <w:rsid w:val="00870AC8"/>
    <w:rsid w:val="00871291"/>
    <w:rsid w:val="008735B0"/>
    <w:rsid w:val="00873650"/>
    <w:rsid w:val="00874168"/>
    <w:rsid w:val="00876B7E"/>
    <w:rsid w:val="00877A1D"/>
    <w:rsid w:val="00882DF7"/>
    <w:rsid w:val="008843C8"/>
    <w:rsid w:val="00884F9C"/>
    <w:rsid w:val="008871DF"/>
    <w:rsid w:val="008904A0"/>
    <w:rsid w:val="00891EE0"/>
    <w:rsid w:val="008924AC"/>
    <w:rsid w:val="008954C0"/>
    <w:rsid w:val="008A107C"/>
    <w:rsid w:val="008A24B4"/>
    <w:rsid w:val="008A3599"/>
    <w:rsid w:val="008A7599"/>
    <w:rsid w:val="008A76DB"/>
    <w:rsid w:val="008A7915"/>
    <w:rsid w:val="008B0293"/>
    <w:rsid w:val="008B0A3B"/>
    <w:rsid w:val="008B1EF6"/>
    <w:rsid w:val="008B2674"/>
    <w:rsid w:val="008B34C4"/>
    <w:rsid w:val="008B44C3"/>
    <w:rsid w:val="008B497F"/>
    <w:rsid w:val="008B6743"/>
    <w:rsid w:val="008C131D"/>
    <w:rsid w:val="008C2908"/>
    <w:rsid w:val="008C2DB0"/>
    <w:rsid w:val="008C4384"/>
    <w:rsid w:val="008C461A"/>
    <w:rsid w:val="008C5582"/>
    <w:rsid w:val="008C5718"/>
    <w:rsid w:val="008C5E35"/>
    <w:rsid w:val="008C6A43"/>
    <w:rsid w:val="008C7653"/>
    <w:rsid w:val="008C7A13"/>
    <w:rsid w:val="008D377E"/>
    <w:rsid w:val="008D3E84"/>
    <w:rsid w:val="008D40FA"/>
    <w:rsid w:val="008D429B"/>
    <w:rsid w:val="008D42DF"/>
    <w:rsid w:val="008D5699"/>
    <w:rsid w:val="008D7479"/>
    <w:rsid w:val="008E0434"/>
    <w:rsid w:val="008E2B47"/>
    <w:rsid w:val="008E31DE"/>
    <w:rsid w:val="008E4BFA"/>
    <w:rsid w:val="008E54B5"/>
    <w:rsid w:val="008F0FFD"/>
    <w:rsid w:val="008F304F"/>
    <w:rsid w:val="008F3478"/>
    <w:rsid w:val="008F4A79"/>
    <w:rsid w:val="008F6E56"/>
    <w:rsid w:val="008F7E6A"/>
    <w:rsid w:val="00900432"/>
    <w:rsid w:val="009008E4"/>
    <w:rsid w:val="009009CC"/>
    <w:rsid w:val="00902A93"/>
    <w:rsid w:val="00903AF2"/>
    <w:rsid w:val="00905F02"/>
    <w:rsid w:val="00907350"/>
    <w:rsid w:val="009108B6"/>
    <w:rsid w:val="00912982"/>
    <w:rsid w:val="009139C6"/>
    <w:rsid w:val="00913D72"/>
    <w:rsid w:val="009149B7"/>
    <w:rsid w:val="00915897"/>
    <w:rsid w:val="00915F92"/>
    <w:rsid w:val="00921477"/>
    <w:rsid w:val="0092218B"/>
    <w:rsid w:val="009229B5"/>
    <w:rsid w:val="00922D0D"/>
    <w:rsid w:val="0092640F"/>
    <w:rsid w:val="009300FF"/>
    <w:rsid w:val="0093011A"/>
    <w:rsid w:val="00930331"/>
    <w:rsid w:val="009304BD"/>
    <w:rsid w:val="0093213C"/>
    <w:rsid w:val="00933F91"/>
    <w:rsid w:val="0093460A"/>
    <w:rsid w:val="00934779"/>
    <w:rsid w:val="00934B6E"/>
    <w:rsid w:val="00934CFE"/>
    <w:rsid w:val="00935356"/>
    <w:rsid w:val="00936BED"/>
    <w:rsid w:val="00936C3F"/>
    <w:rsid w:val="00937199"/>
    <w:rsid w:val="00937A4B"/>
    <w:rsid w:val="00940220"/>
    <w:rsid w:val="009411B3"/>
    <w:rsid w:val="0094124B"/>
    <w:rsid w:val="009422A1"/>
    <w:rsid w:val="0094292A"/>
    <w:rsid w:val="00943542"/>
    <w:rsid w:val="00944B6F"/>
    <w:rsid w:val="00944D21"/>
    <w:rsid w:val="00945361"/>
    <w:rsid w:val="00946349"/>
    <w:rsid w:val="00947767"/>
    <w:rsid w:val="009509EB"/>
    <w:rsid w:val="00953958"/>
    <w:rsid w:val="009540AC"/>
    <w:rsid w:val="00954F24"/>
    <w:rsid w:val="009566C4"/>
    <w:rsid w:val="00957330"/>
    <w:rsid w:val="00960A28"/>
    <w:rsid w:val="00960F4C"/>
    <w:rsid w:val="009623D2"/>
    <w:rsid w:val="00962EE6"/>
    <w:rsid w:val="0096375E"/>
    <w:rsid w:val="00966B68"/>
    <w:rsid w:val="00970F5F"/>
    <w:rsid w:val="009729DC"/>
    <w:rsid w:val="00973C70"/>
    <w:rsid w:val="00974411"/>
    <w:rsid w:val="00975989"/>
    <w:rsid w:val="0098215F"/>
    <w:rsid w:val="0098349D"/>
    <w:rsid w:val="00984467"/>
    <w:rsid w:val="00985D03"/>
    <w:rsid w:val="0099008A"/>
    <w:rsid w:val="009A1CB1"/>
    <w:rsid w:val="009A3456"/>
    <w:rsid w:val="009A5849"/>
    <w:rsid w:val="009B0429"/>
    <w:rsid w:val="009B2049"/>
    <w:rsid w:val="009B331F"/>
    <w:rsid w:val="009B5169"/>
    <w:rsid w:val="009B551E"/>
    <w:rsid w:val="009B5DE8"/>
    <w:rsid w:val="009B6A7C"/>
    <w:rsid w:val="009C3913"/>
    <w:rsid w:val="009C4721"/>
    <w:rsid w:val="009C58F0"/>
    <w:rsid w:val="009C7BD0"/>
    <w:rsid w:val="009D03F9"/>
    <w:rsid w:val="009D2C83"/>
    <w:rsid w:val="009D30E0"/>
    <w:rsid w:val="009D31C3"/>
    <w:rsid w:val="009D3A15"/>
    <w:rsid w:val="009D410F"/>
    <w:rsid w:val="009D4EA3"/>
    <w:rsid w:val="009D6442"/>
    <w:rsid w:val="009E0C7A"/>
    <w:rsid w:val="009E3154"/>
    <w:rsid w:val="009E416C"/>
    <w:rsid w:val="009E72FF"/>
    <w:rsid w:val="009F0CCC"/>
    <w:rsid w:val="009F2C86"/>
    <w:rsid w:val="009F3B2A"/>
    <w:rsid w:val="009F4B02"/>
    <w:rsid w:val="009F594D"/>
    <w:rsid w:val="009F734C"/>
    <w:rsid w:val="009F746B"/>
    <w:rsid w:val="009F7595"/>
    <w:rsid w:val="009F7624"/>
    <w:rsid w:val="009F7631"/>
    <w:rsid w:val="00A0030E"/>
    <w:rsid w:val="00A007F6"/>
    <w:rsid w:val="00A01B3A"/>
    <w:rsid w:val="00A029E3"/>
    <w:rsid w:val="00A0322E"/>
    <w:rsid w:val="00A032E0"/>
    <w:rsid w:val="00A05E7D"/>
    <w:rsid w:val="00A07B78"/>
    <w:rsid w:val="00A127FB"/>
    <w:rsid w:val="00A1317D"/>
    <w:rsid w:val="00A139DD"/>
    <w:rsid w:val="00A157F3"/>
    <w:rsid w:val="00A16000"/>
    <w:rsid w:val="00A22943"/>
    <w:rsid w:val="00A258C8"/>
    <w:rsid w:val="00A307C4"/>
    <w:rsid w:val="00A31FF7"/>
    <w:rsid w:val="00A33FC4"/>
    <w:rsid w:val="00A36C64"/>
    <w:rsid w:val="00A44371"/>
    <w:rsid w:val="00A451D4"/>
    <w:rsid w:val="00A4667A"/>
    <w:rsid w:val="00A469D4"/>
    <w:rsid w:val="00A5100F"/>
    <w:rsid w:val="00A525ED"/>
    <w:rsid w:val="00A533E6"/>
    <w:rsid w:val="00A55B02"/>
    <w:rsid w:val="00A55B14"/>
    <w:rsid w:val="00A56854"/>
    <w:rsid w:val="00A6223E"/>
    <w:rsid w:val="00A64A9E"/>
    <w:rsid w:val="00A65427"/>
    <w:rsid w:val="00A65945"/>
    <w:rsid w:val="00A65A9B"/>
    <w:rsid w:val="00A65C6B"/>
    <w:rsid w:val="00A66D49"/>
    <w:rsid w:val="00A672C0"/>
    <w:rsid w:val="00A6754F"/>
    <w:rsid w:val="00A70392"/>
    <w:rsid w:val="00A70435"/>
    <w:rsid w:val="00A7133C"/>
    <w:rsid w:val="00A7169F"/>
    <w:rsid w:val="00A728CC"/>
    <w:rsid w:val="00A72BC0"/>
    <w:rsid w:val="00A732A7"/>
    <w:rsid w:val="00A74405"/>
    <w:rsid w:val="00A76382"/>
    <w:rsid w:val="00A80AB8"/>
    <w:rsid w:val="00A81265"/>
    <w:rsid w:val="00A85F44"/>
    <w:rsid w:val="00A87DCC"/>
    <w:rsid w:val="00A87FD7"/>
    <w:rsid w:val="00A945E2"/>
    <w:rsid w:val="00A94940"/>
    <w:rsid w:val="00A95B19"/>
    <w:rsid w:val="00A96A15"/>
    <w:rsid w:val="00A96BB3"/>
    <w:rsid w:val="00AA0DF9"/>
    <w:rsid w:val="00AA1E2B"/>
    <w:rsid w:val="00AA2366"/>
    <w:rsid w:val="00AA265F"/>
    <w:rsid w:val="00AA2EB1"/>
    <w:rsid w:val="00AA33C9"/>
    <w:rsid w:val="00AA7EDE"/>
    <w:rsid w:val="00AB30E2"/>
    <w:rsid w:val="00AB3E7A"/>
    <w:rsid w:val="00AB4AE2"/>
    <w:rsid w:val="00AB5368"/>
    <w:rsid w:val="00AB6F88"/>
    <w:rsid w:val="00AB7C2B"/>
    <w:rsid w:val="00AB7FE0"/>
    <w:rsid w:val="00AC0403"/>
    <w:rsid w:val="00AC0CA1"/>
    <w:rsid w:val="00AC1CCA"/>
    <w:rsid w:val="00AC3697"/>
    <w:rsid w:val="00AC36AE"/>
    <w:rsid w:val="00AC5800"/>
    <w:rsid w:val="00AC6A3D"/>
    <w:rsid w:val="00AC6BEE"/>
    <w:rsid w:val="00AC6E81"/>
    <w:rsid w:val="00AD384B"/>
    <w:rsid w:val="00AD675F"/>
    <w:rsid w:val="00AE0370"/>
    <w:rsid w:val="00AE1518"/>
    <w:rsid w:val="00AE2151"/>
    <w:rsid w:val="00AE2792"/>
    <w:rsid w:val="00AE5359"/>
    <w:rsid w:val="00AE7D1F"/>
    <w:rsid w:val="00AF18BA"/>
    <w:rsid w:val="00AF22AA"/>
    <w:rsid w:val="00AF2E23"/>
    <w:rsid w:val="00AF5AB7"/>
    <w:rsid w:val="00AF6BD2"/>
    <w:rsid w:val="00AF7189"/>
    <w:rsid w:val="00AF7227"/>
    <w:rsid w:val="00AF764F"/>
    <w:rsid w:val="00B00A16"/>
    <w:rsid w:val="00B0187D"/>
    <w:rsid w:val="00B024B2"/>
    <w:rsid w:val="00B0460F"/>
    <w:rsid w:val="00B07B43"/>
    <w:rsid w:val="00B0FD8A"/>
    <w:rsid w:val="00B1019F"/>
    <w:rsid w:val="00B107ED"/>
    <w:rsid w:val="00B11837"/>
    <w:rsid w:val="00B16397"/>
    <w:rsid w:val="00B202EB"/>
    <w:rsid w:val="00B21B62"/>
    <w:rsid w:val="00B226A4"/>
    <w:rsid w:val="00B2320E"/>
    <w:rsid w:val="00B23B87"/>
    <w:rsid w:val="00B24464"/>
    <w:rsid w:val="00B244DB"/>
    <w:rsid w:val="00B24847"/>
    <w:rsid w:val="00B25126"/>
    <w:rsid w:val="00B25A12"/>
    <w:rsid w:val="00B27BE9"/>
    <w:rsid w:val="00B33105"/>
    <w:rsid w:val="00B33EB9"/>
    <w:rsid w:val="00B34D99"/>
    <w:rsid w:val="00B358DE"/>
    <w:rsid w:val="00B35B76"/>
    <w:rsid w:val="00B36726"/>
    <w:rsid w:val="00B36B98"/>
    <w:rsid w:val="00B36CBC"/>
    <w:rsid w:val="00B43084"/>
    <w:rsid w:val="00B43EAD"/>
    <w:rsid w:val="00B43FF2"/>
    <w:rsid w:val="00B445FA"/>
    <w:rsid w:val="00B45154"/>
    <w:rsid w:val="00B469A6"/>
    <w:rsid w:val="00B5079B"/>
    <w:rsid w:val="00B51B61"/>
    <w:rsid w:val="00B52526"/>
    <w:rsid w:val="00B53B2B"/>
    <w:rsid w:val="00B53BDE"/>
    <w:rsid w:val="00B544A0"/>
    <w:rsid w:val="00B5480A"/>
    <w:rsid w:val="00B551EB"/>
    <w:rsid w:val="00B55526"/>
    <w:rsid w:val="00B56173"/>
    <w:rsid w:val="00B60EBA"/>
    <w:rsid w:val="00B61DCD"/>
    <w:rsid w:val="00B62A24"/>
    <w:rsid w:val="00B6422C"/>
    <w:rsid w:val="00B64617"/>
    <w:rsid w:val="00B6499A"/>
    <w:rsid w:val="00B66250"/>
    <w:rsid w:val="00B707F3"/>
    <w:rsid w:val="00B7554A"/>
    <w:rsid w:val="00B82091"/>
    <w:rsid w:val="00B85A46"/>
    <w:rsid w:val="00B8666D"/>
    <w:rsid w:val="00B8694A"/>
    <w:rsid w:val="00B90BB4"/>
    <w:rsid w:val="00B911F3"/>
    <w:rsid w:val="00B91F60"/>
    <w:rsid w:val="00B934F7"/>
    <w:rsid w:val="00B940BB"/>
    <w:rsid w:val="00B94264"/>
    <w:rsid w:val="00B95311"/>
    <w:rsid w:val="00B96E9F"/>
    <w:rsid w:val="00BA0169"/>
    <w:rsid w:val="00BA0CBD"/>
    <w:rsid w:val="00BA1A31"/>
    <w:rsid w:val="00BA2977"/>
    <w:rsid w:val="00BA60E7"/>
    <w:rsid w:val="00BA6B93"/>
    <w:rsid w:val="00BA7986"/>
    <w:rsid w:val="00BB0F79"/>
    <w:rsid w:val="00BB162C"/>
    <w:rsid w:val="00BB1769"/>
    <w:rsid w:val="00BB1863"/>
    <w:rsid w:val="00BB19C3"/>
    <w:rsid w:val="00BB367D"/>
    <w:rsid w:val="00BB5D46"/>
    <w:rsid w:val="00BB677D"/>
    <w:rsid w:val="00BB67E2"/>
    <w:rsid w:val="00BB6F1E"/>
    <w:rsid w:val="00BB7B23"/>
    <w:rsid w:val="00BC1CA6"/>
    <w:rsid w:val="00BC1CAD"/>
    <w:rsid w:val="00BC45D2"/>
    <w:rsid w:val="00BC540C"/>
    <w:rsid w:val="00BC5AC1"/>
    <w:rsid w:val="00BC5F70"/>
    <w:rsid w:val="00BD0962"/>
    <w:rsid w:val="00BD1456"/>
    <w:rsid w:val="00BD3FC5"/>
    <w:rsid w:val="00BD5D56"/>
    <w:rsid w:val="00BD5E76"/>
    <w:rsid w:val="00BE14C1"/>
    <w:rsid w:val="00BE1753"/>
    <w:rsid w:val="00BE2ACA"/>
    <w:rsid w:val="00BE2F00"/>
    <w:rsid w:val="00BE3986"/>
    <w:rsid w:val="00BE49B8"/>
    <w:rsid w:val="00BE4ADB"/>
    <w:rsid w:val="00BE5516"/>
    <w:rsid w:val="00BE57C2"/>
    <w:rsid w:val="00BE5D14"/>
    <w:rsid w:val="00BE5DBA"/>
    <w:rsid w:val="00BE6C25"/>
    <w:rsid w:val="00BE772D"/>
    <w:rsid w:val="00BE7983"/>
    <w:rsid w:val="00BF0E5C"/>
    <w:rsid w:val="00BF2E2C"/>
    <w:rsid w:val="00BF2F9A"/>
    <w:rsid w:val="00BF3A1C"/>
    <w:rsid w:val="00BF623A"/>
    <w:rsid w:val="00C005AB"/>
    <w:rsid w:val="00C016E5"/>
    <w:rsid w:val="00C01B73"/>
    <w:rsid w:val="00C01F5A"/>
    <w:rsid w:val="00C0280C"/>
    <w:rsid w:val="00C02AD0"/>
    <w:rsid w:val="00C02B54"/>
    <w:rsid w:val="00C04A3C"/>
    <w:rsid w:val="00C05A02"/>
    <w:rsid w:val="00C05D53"/>
    <w:rsid w:val="00C10277"/>
    <w:rsid w:val="00C111EC"/>
    <w:rsid w:val="00C11A7C"/>
    <w:rsid w:val="00C12216"/>
    <w:rsid w:val="00C131D0"/>
    <w:rsid w:val="00C13327"/>
    <w:rsid w:val="00C17D1E"/>
    <w:rsid w:val="00C17FA8"/>
    <w:rsid w:val="00C22A6E"/>
    <w:rsid w:val="00C22B2E"/>
    <w:rsid w:val="00C25637"/>
    <w:rsid w:val="00C263C0"/>
    <w:rsid w:val="00C26419"/>
    <w:rsid w:val="00C2690B"/>
    <w:rsid w:val="00C27DA6"/>
    <w:rsid w:val="00C309A0"/>
    <w:rsid w:val="00C313A4"/>
    <w:rsid w:val="00C32388"/>
    <w:rsid w:val="00C341CE"/>
    <w:rsid w:val="00C34695"/>
    <w:rsid w:val="00C354D6"/>
    <w:rsid w:val="00C37046"/>
    <w:rsid w:val="00C42A57"/>
    <w:rsid w:val="00C442DF"/>
    <w:rsid w:val="00C44C33"/>
    <w:rsid w:val="00C51421"/>
    <w:rsid w:val="00C51DC0"/>
    <w:rsid w:val="00C53264"/>
    <w:rsid w:val="00C5654F"/>
    <w:rsid w:val="00C56582"/>
    <w:rsid w:val="00C60154"/>
    <w:rsid w:val="00C61893"/>
    <w:rsid w:val="00C62F86"/>
    <w:rsid w:val="00C647EF"/>
    <w:rsid w:val="00C649C2"/>
    <w:rsid w:val="00C655CC"/>
    <w:rsid w:val="00C65EBF"/>
    <w:rsid w:val="00C66842"/>
    <w:rsid w:val="00C67986"/>
    <w:rsid w:val="00C72156"/>
    <w:rsid w:val="00C72675"/>
    <w:rsid w:val="00C73A32"/>
    <w:rsid w:val="00C75632"/>
    <w:rsid w:val="00C76E89"/>
    <w:rsid w:val="00C80F00"/>
    <w:rsid w:val="00C81821"/>
    <w:rsid w:val="00C81F07"/>
    <w:rsid w:val="00C8248A"/>
    <w:rsid w:val="00C83A59"/>
    <w:rsid w:val="00C8404F"/>
    <w:rsid w:val="00C8637B"/>
    <w:rsid w:val="00C86B1F"/>
    <w:rsid w:val="00C9016E"/>
    <w:rsid w:val="00C91CD5"/>
    <w:rsid w:val="00C94787"/>
    <w:rsid w:val="00C94E86"/>
    <w:rsid w:val="00C9646F"/>
    <w:rsid w:val="00CA03F3"/>
    <w:rsid w:val="00CA0CB9"/>
    <w:rsid w:val="00CA0FB8"/>
    <w:rsid w:val="00CA2D82"/>
    <w:rsid w:val="00CA3C9D"/>
    <w:rsid w:val="00CA530E"/>
    <w:rsid w:val="00CA5403"/>
    <w:rsid w:val="00CA5939"/>
    <w:rsid w:val="00CA7BF2"/>
    <w:rsid w:val="00CB1D13"/>
    <w:rsid w:val="00CB363B"/>
    <w:rsid w:val="00CB6AA4"/>
    <w:rsid w:val="00CB6C13"/>
    <w:rsid w:val="00CB74DC"/>
    <w:rsid w:val="00CB75AC"/>
    <w:rsid w:val="00CB7BB0"/>
    <w:rsid w:val="00CC1A86"/>
    <w:rsid w:val="00CC1D73"/>
    <w:rsid w:val="00CC3584"/>
    <w:rsid w:val="00CC546A"/>
    <w:rsid w:val="00CC75FC"/>
    <w:rsid w:val="00CD1FE8"/>
    <w:rsid w:val="00CD2E03"/>
    <w:rsid w:val="00CD2E34"/>
    <w:rsid w:val="00CD30CB"/>
    <w:rsid w:val="00CD5560"/>
    <w:rsid w:val="00CD55A9"/>
    <w:rsid w:val="00CD659F"/>
    <w:rsid w:val="00CD6CA0"/>
    <w:rsid w:val="00CE3D04"/>
    <w:rsid w:val="00CE43C0"/>
    <w:rsid w:val="00CE50DA"/>
    <w:rsid w:val="00CE52C1"/>
    <w:rsid w:val="00CE66D2"/>
    <w:rsid w:val="00CE73CB"/>
    <w:rsid w:val="00CE7AB6"/>
    <w:rsid w:val="00CF161B"/>
    <w:rsid w:val="00CF1D5C"/>
    <w:rsid w:val="00CF430B"/>
    <w:rsid w:val="00CF4D9E"/>
    <w:rsid w:val="00CF50BD"/>
    <w:rsid w:val="00CF7347"/>
    <w:rsid w:val="00CF7F2D"/>
    <w:rsid w:val="00D01895"/>
    <w:rsid w:val="00D02404"/>
    <w:rsid w:val="00D02587"/>
    <w:rsid w:val="00D02B20"/>
    <w:rsid w:val="00D044AE"/>
    <w:rsid w:val="00D046F8"/>
    <w:rsid w:val="00D069E2"/>
    <w:rsid w:val="00D12265"/>
    <w:rsid w:val="00D14227"/>
    <w:rsid w:val="00D1511E"/>
    <w:rsid w:val="00D152D7"/>
    <w:rsid w:val="00D16517"/>
    <w:rsid w:val="00D1700C"/>
    <w:rsid w:val="00D17C89"/>
    <w:rsid w:val="00D20257"/>
    <w:rsid w:val="00D205E0"/>
    <w:rsid w:val="00D24F38"/>
    <w:rsid w:val="00D25F9B"/>
    <w:rsid w:val="00D264F0"/>
    <w:rsid w:val="00D27CE7"/>
    <w:rsid w:val="00D27FC1"/>
    <w:rsid w:val="00D30D49"/>
    <w:rsid w:val="00D31C30"/>
    <w:rsid w:val="00D33681"/>
    <w:rsid w:val="00D33D17"/>
    <w:rsid w:val="00D33FBC"/>
    <w:rsid w:val="00D36E52"/>
    <w:rsid w:val="00D42C2A"/>
    <w:rsid w:val="00D42C82"/>
    <w:rsid w:val="00D46680"/>
    <w:rsid w:val="00D47DE6"/>
    <w:rsid w:val="00D5008F"/>
    <w:rsid w:val="00D505B6"/>
    <w:rsid w:val="00D50801"/>
    <w:rsid w:val="00D51CE7"/>
    <w:rsid w:val="00D55E32"/>
    <w:rsid w:val="00D61DDB"/>
    <w:rsid w:val="00D61E2D"/>
    <w:rsid w:val="00D62749"/>
    <w:rsid w:val="00D6358E"/>
    <w:rsid w:val="00D66051"/>
    <w:rsid w:val="00D718FB"/>
    <w:rsid w:val="00D7223D"/>
    <w:rsid w:val="00D724B1"/>
    <w:rsid w:val="00D732AD"/>
    <w:rsid w:val="00D7346B"/>
    <w:rsid w:val="00D7365A"/>
    <w:rsid w:val="00D73948"/>
    <w:rsid w:val="00D76275"/>
    <w:rsid w:val="00D76FCD"/>
    <w:rsid w:val="00D774CC"/>
    <w:rsid w:val="00D77CA6"/>
    <w:rsid w:val="00D8094E"/>
    <w:rsid w:val="00D814CF"/>
    <w:rsid w:val="00D82A97"/>
    <w:rsid w:val="00D849B7"/>
    <w:rsid w:val="00D84D42"/>
    <w:rsid w:val="00D857A0"/>
    <w:rsid w:val="00D85A5E"/>
    <w:rsid w:val="00D9316D"/>
    <w:rsid w:val="00D93B45"/>
    <w:rsid w:val="00D9657E"/>
    <w:rsid w:val="00DA08DF"/>
    <w:rsid w:val="00DA477B"/>
    <w:rsid w:val="00DA4884"/>
    <w:rsid w:val="00DA5870"/>
    <w:rsid w:val="00DA65BE"/>
    <w:rsid w:val="00DA69B0"/>
    <w:rsid w:val="00DA7197"/>
    <w:rsid w:val="00DB0A80"/>
    <w:rsid w:val="00DB17F6"/>
    <w:rsid w:val="00DB7BBF"/>
    <w:rsid w:val="00DB7FF2"/>
    <w:rsid w:val="00DC3FD5"/>
    <w:rsid w:val="00DC4825"/>
    <w:rsid w:val="00DC6A72"/>
    <w:rsid w:val="00DC6ADE"/>
    <w:rsid w:val="00DC7117"/>
    <w:rsid w:val="00DC75CF"/>
    <w:rsid w:val="00DC779E"/>
    <w:rsid w:val="00DCEFF5"/>
    <w:rsid w:val="00DD21D2"/>
    <w:rsid w:val="00DD27B3"/>
    <w:rsid w:val="00DD4919"/>
    <w:rsid w:val="00DD70DE"/>
    <w:rsid w:val="00DE120C"/>
    <w:rsid w:val="00DE21C9"/>
    <w:rsid w:val="00DE24F1"/>
    <w:rsid w:val="00DE4935"/>
    <w:rsid w:val="00DE769B"/>
    <w:rsid w:val="00DF2A07"/>
    <w:rsid w:val="00DF4049"/>
    <w:rsid w:val="00DF5E80"/>
    <w:rsid w:val="00DF7ABF"/>
    <w:rsid w:val="00DF7D92"/>
    <w:rsid w:val="00DF7E14"/>
    <w:rsid w:val="00E03A1C"/>
    <w:rsid w:val="00E04047"/>
    <w:rsid w:val="00E043F7"/>
    <w:rsid w:val="00E05468"/>
    <w:rsid w:val="00E06DA2"/>
    <w:rsid w:val="00E07E93"/>
    <w:rsid w:val="00E11040"/>
    <w:rsid w:val="00E12228"/>
    <w:rsid w:val="00E122EC"/>
    <w:rsid w:val="00E129F5"/>
    <w:rsid w:val="00E1323C"/>
    <w:rsid w:val="00E14444"/>
    <w:rsid w:val="00E16587"/>
    <w:rsid w:val="00E172B0"/>
    <w:rsid w:val="00E17755"/>
    <w:rsid w:val="00E202DD"/>
    <w:rsid w:val="00E21E5F"/>
    <w:rsid w:val="00E22363"/>
    <w:rsid w:val="00E2351D"/>
    <w:rsid w:val="00E26427"/>
    <w:rsid w:val="00E26E30"/>
    <w:rsid w:val="00E27074"/>
    <w:rsid w:val="00E275BA"/>
    <w:rsid w:val="00E2764C"/>
    <w:rsid w:val="00E2776A"/>
    <w:rsid w:val="00E2777C"/>
    <w:rsid w:val="00E30862"/>
    <w:rsid w:val="00E315C4"/>
    <w:rsid w:val="00E31626"/>
    <w:rsid w:val="00E330D2"/>
    <w:rsid w:val="00E34054"/>
    <w:rsid w:val="00E353E0"/>
    <w:rsid w:val="00E35C1C"/>
    <w:rsid w:val="00E41CA4"/>
    <w:rsid w:val="00E42A00"/>
    <w:rsid w:val="00E43535"/>
    <w:rsid w:val="00E43936"/>
    <w:rsid w:val="00E4474C"/>
    <w:rsid w:val="00E4582A"/>
    <w:rsid w:val="00E4608D"/>
    <w:rsid w:val="00E50D10"/>
    <w:rsid w:val="00E511C9"/>
    <w:rsid w:val="00E51680"/>
    <w:rsid w:val="00E521B5"/>
    <w:rsid w:val="00E53C5C"/>
    <w:rsid w:val="00E56524"/>
    <w:rsid w:val="00E60F56"/>
    <w:rsid w:val="00E61986"/>
    <w:rsid w:val="00E63028"/>
    <w:rsid w:val="00E643B0"/>
    <w:rsid w:val="00E64C70"/>
    <w:rsid w:val="00E6557A"/>
    <w:rsid w:val="00E66372"/>
    <w:rsid w:val="00E71523"/>
    <w:rsid w:val="00E73F16"/>
    <w:rsid w:val="00E74711"/>
    <w:rsid w:val="00E755D7"/>
    <w:rsid w:val="00E7565C"/>
    <w:rsid w:val="00E75FD6"/>
    <w:rsid w:val="00E8023F"/>
    <w:rsid w:val="00E80953"/>
    <w:rsid w:val="00E82005"/>
    <w:rsid w:val="00E84300"/>
    <w:rsid w:val="00E84BEC"/>
    <w:rsid w:val="00E85087"/>
    <w:rsid w:val="00E8554A"/>
    <w:rsid w:val="00E9025C"/>
    <w:rsid w:val="00E90EA5"/>
    <w:rsid w:val="00E912A2"/>
    <w:rsid w:val="00E935CA"/>
    <w:rsid w:val="00E94B9B"/>
    <w:rsid w:val="00EA0EBC"/>
    <w:rsid w:val="00EA1B46"/>
    <w:rsid w:val="00EA532C"/>
    <w:rsid w:val="00EA70AD"/>
    <w:rsid w:val="00EB01A6"/>
    <w:rsid w:val="00EB1B91"/>
    <w:rsid w:val="00EB1C19"/>
    <w:rsid w:val="00EB2EFE"/>
    <w:rsid w:val="00EB36D9"/>
    <w:rsid w:val="00EB5A37"/>
    <w:rsid w:val="00EB7C11"/>
    <w:rsid w:val="00EC0BBF"/>
    <w:rsid w:val="00EC1795"/>
    <w:rsid w:val="00EC2A0D"/>
    <w:rsid w:val="00EC3C18"/>
    <w:rsid w:val="00EC7390"/>
    <w:rsid w:val="00EC79CD"/>
    <w:rsid w:val="00ED0A89"/>
    <w:rsid w:val="00ED1636"/>
    <w:rsid w:val="00EE00C4"/>
    <w:rsid w:val="00EE0241"/>
    <w:rsid w:val="00EE219A"/>
    <w:rsid w:val="00EE5A61"/>
    <w:rsid w:val="00EF1AFE"/>
    <w:rsid w:val="00EF2E54"/>
    <w:rsid w:val="00EF3281"/>
    <w:rsid w:val="00EF32FC"/>
    <w:rsid w:val="00EF377E"/>
    <w:rsid w:val="00EF3B50"/>
    <w:rsid w:val="00EF486F"/>
    <w:rsid w:val="00EF6A3A"/>
    <w:rsid w:val="00EF6F1C"/>
    <w:rsid w:val="00F03031"/>
    <w:rsid w:val="00F03130"/>
    <w:rsid w:val="00F04F50"/>
    <w:rsid w:val="00F05B8E"/>
    <w:rsid w:val="00F0703D"/>
    <w:rsid w:val="00F07A2E"/>
    <w:rsid w:val="00F10E90"/>
    <w:rsid w:val="00F138F4"/>
    <w:rsid w:val="00F158F8"/>
    <w:rsid w:val="00F165FE"/>
    <w:rsid w:val="00F211BB"/>
    <w:rsid w:val="00F21D0A"/>
    <w:rsid w:val="00F23EEA"/>
    <w:rsid w:val="00F26257"/>
    <w:rsid w:val="00F2659A"/>
    <w:rsid w:val="00F272EB"/>
    <w:rsid w:val="00F27487"/>
    <w:rsid w:val="00F3017B"/>
    <w:rsid w:val="00F30457"/>
    <w:rsid w:val="00F30BFA"/>
    <w:rsid w:val="00F30CF4"/>
    <w:rsid w:val="00F30FDC"/>
    <w:rsid w:val="00F348C8"/>
    <w:rsid w:val="00F34A54"/>
    <w:rsid w:val="00F34C1D"/>
    <w:rsid w:val="00F37F4D"/>
    <w:rsid w:val="00F512FF"/>
    <w:rsid w:val="00F53808"/>
    <w:rsid w:val="00F54A90"/>
    <w:rsid w:val="00F56F6E"/>
    <w:rsid w:val="00F57091"/>
    <w:rsid w:val="00F60317"/>
    <w:rsid w:val="00F614B6"/>
    <w:rsid w:val="00F640D2"/>
    <w:rsid w:val="00F64DC3"/>
    <w:rsid w:val="00F70044"/>
    <w:rsid w:val="00F71167"/>
    <w:rsid w:val="00F745D5"/>
    <w:rsid w:val="00F7706B"/>
    <w:rsid w:val="00F77E32"/>
    <w:rsid w:val="00F80760"/>
    <w:rsid w:val="00F80AB4"/>
    <w:rsid w:val="00F8355A"/>
    <w:rsid w:val="00F83A31"/>
    <w:rsid w:val="00F83EF1"/>
    <w:rsid w:val="00F85093"/>
    <w:rsid w:val="00F86ED5"/>
    <w:rsid w:val="00F874A4"/>
    <w:rsid w:val="00F9085C"/>
    <w:rsid w:val="00F92293"/>
    <w:rsid w:val="00F9311A"/>
    <w:rsid w:val="00F94579"/>
    <w:rsid w:val="00F94589"/>
    <w:rsid w:val="00F948E6"/>
    <w:rsid w:val="00F94B10"/>
    <w:rsid w:val="00F94C82"/>
    <w:rsid w:val="00F95FC8"/>
    <w:rsid w:val="00F9621D"/>
    <w:rsid w:val="00F974C7"/>
    <w:rsid w:val="00FA134A"/>
    <w:rsid w:val="00FA238A"/>
    <w:rsid w:val="00FA2749"/>
    <w:rsid w:val="00FA3343"/>
    <w:rsid w:val="00FA6462"/>
    <w:rsid w:val="00FA6ADD"/>
    <w:rsid w:val="00FA6B46"/>
    <w:rsid w:val="00FA6C62"/>
    <w:rsid w:val="00FB00D0"/>
    <w:rsid w:val="00FB0F77"/>
    <w:rsid w:val="00FB1094"/>
    <w:rsid w:val="00FB3067"/>
    <w:rsid w:val="00FB4A49"/>
    <w:rsid w:val="00FB54C7"/>
    <w:rsid w:val="00FB7111"/>
    <w:rsid w:val="00FC0BFE"/>
    <w:rsid w:val="00FC25D4"/>
    <w:rsid w:val="00FC2CC3"/>
    <w:rsid w:val="00FC4152"/>
    <w:rsid w:val="00FC5AD5"/>
    <w:rsid w:val="00FC64FF"/>
    <w:rsid w:val="00FC6820"/>
    <w:rsid w:val="00FC693E"/>
    <w:rsid w:val="00FD0E15"/>
    <w:rsid w:val="00FD1489"/>
    <w:rsid w:val="00FD1537"/>
    <w:rsid w:val="00FD330A"/>
    <w:rsid w:val="00FD484E"/>
    <w:rsid w:val="00FE02B5"/>
    <w:rsid w:val="00FE2FDF"/>
    <w:rsid w:val="00FE560D"/>
    <w:rsid w:val="00FE6A8B"/>
    <w:rsid w:val="00FE7050"/>
    <w:rsid w:val="00FF01D0"/>
    <w:rsid w:val="00FF2F40"/>
    <w:rsid w:val="00FF4F31"/>
    <w:rsid w:val="00FF64F7"/>
    <w:rsid w:val="00FF6574"/>
    <w:rsid w:val="00FF7E10"/>
    <w:rsid w:val="0106DF06"/>
    <w:rsid w:val="015CD931"/>
    <w:rsid w:val="01683CC5"/>
    <w:rsid w:val="01763B8B"/>
    <w:rsid w:val="01C0EE8F"/>
    <w:rsid w:val="01CE6A73"/>
    <w:rsid w:val="01DCDAFD"/>
    <w:rsid w:val="01FC4752"/>
    <w:rsid w:val="020B8605"/>
    <w:rsid w:val="0216B050"/>
    <w:rsid w:val="02511DCF"/>
    <w:rsid w:val="026D83C3"/>
    <w:rsid w:val="026DB503"/>
    <w:rsid w:val="027407A3"/>
    <w:rsid w:val="027F0635"/>
    <w:rsid w:val="02C62CE4"/>
    <w:rsid w:val="02F42EA2"/>
    <w:rsid w:val="02FE8B6E"/>
    <w:rsid w:val="03039377"/>
    <w:rsid w:val="030F3C42"/>
    <w:rsid w:val="0320009E"/>
    <w:rsid w:val="03256914"/>
    <w:rsid w:val="0343791B"/>
    <w:rsid w:val="0373C2CA"/>
    <w:rsid w:val="0389DE67"/>
    <w:rsid w:val="0395082A"/>
    <w:rsid w:val="03B995FA"/>
    <w:rsid w:val="03C51428"/>
    <w:rsid w:val="042F6C00"/>
    <w:rsid w:val="04471A45"/>
    <w:rsid w:val="047616AC"/>
    <w:rsid w:val="0503FE27"/>
    <w:rsid w:val="055DCA64"/>
    <w:rsid w:val="05769573"/>
    <w:rsid w:val="05BE0030"/>
    <w:rsid w:val="05D3C337"/>
    <w:rsid w:val="05FD8EC6"/>
    <w:rsid w:val="05FF771F"/>
    <w:rsid w:val="06132095"/>
    <w:rsid w:val="0630DD3D"/>
    <w:rsid w:val="06624BAB"/>
    <w:rsid w:val="0689327E"/>
    <w:rsid w:val="068FF8AB"/>
    <w:rsid w:val="06911CF1"/>
    <w:rsid w:val="069361CC"/>
    <w:rsid w:val="06B3BD16"/>
    <w:rsid w:val="06BDAD43"/>
    <w:rsid w:val="06C63D39"/>
    <w:rsid w:val="06CCC377"/>
    <w:rsid w:val="06CE4E5D"/>
    <w:rsid w:val="06D064F5"/>
    <w:rsid w:val="06EF2316"/>
    <w:rsid w:val="072DC9A8"/>
    <w:rsid w:val="074A1EBF"/>
    <w:rsid w:val="07670CC2"/>
    <w:rsid w:val="079240AE"/>
    <w:rsid w:val="07C4A106"/>
    <w:rsid w:val="07F40503"/>
    <w:rsid w:val="0818F44C"/>
    <w:rsid w:val="0838BF85"/>
    <w:rsid w:val="08597DA4"/>
    <w:rsid w:val="086A2C80"/>
    <w:rsid w:val="086DD944"/>
    <w:rsid w:val="08AABA81"/>
    <w:rsid w:val="08AD6DD0"/>
    <w:rsid w:val="08E7CFA2"/>
    <w:rsid w:val="08FA53E3"/>
    <w:rsid w:val="0907A133"/>
    <w:rsid w:val="0924FDEA"/>
    <w:rsid w:val="092F4EF8"/>
    <w:rsid w:val="094987CF"/>
    <w:rsid w:val="096CC552"/>
    <w:rsid w:val="09955E63"/>
    <w:rsid w:val="09A867AB"/>
    <w:rsid w:val="09D157E0"/>
    <w:rsid w:val="09D5797B"/>
    <w:rsid w:val="09DAE5BB"/>
    <w:rsid w:val="09E93180"/>
    <w:rsid w:val="0A05EF1F"/>
    <w:rsid w:val="0A06F047"/>
    <w:rsid w:val="0A5087F0"/>
    <w:rsid w:val="0A630A53"/>
    <w:rsid w:val="0A66782D"/>
    <w:rsid w:val="0A94D128"/>
    <w:rsid w:val="0A978BBD"/>
    <w:rsid w:val="0AD35397"/>
    <w:rsid w:val="0AD54CA5"/>
    <w:rsid w:val="0AF2A51F"/>
    <w:rsid w:val="0BA8A799"/>
    <w:rsid w:val="0BAA32F9"/>
    <w:rsid w:val="0BEA2E6D"/>
    <w:rsid w:val="0C0A0DCA"/>
    <w:rsid w:val="0C3996ED"/>
    <w:rsid w:val="0C59DB49"/>
    <w:rsid w:val="0CD20B03"/>
    <w:rsid w:val="0D0F6B50"/>
    <w:rsid w:val="0D321058"/>
    <w:rsid w:val="0D474FE3"/>
    <w:rsid w:val="0DA3BADF"/>
    <w:rsid w:val="0DB98A61"/>
    <w:rsid w:val="0DBEC10F"/>
    <w:rsid w:val="0DF4B2F9"/>
    <w:rsid w:val="0E0B4E87"/>
    <w:rsid w:val="0E2AF34C"/>
    <w:rsid w:val="0E8A4D16"/>
    <w:rsid w:val="0E95DB5B"/>
    <w:rsid w:val="0ED068B2"/>
    <w:rsid w:val="0F269410"/>
    <w:rsid w:val="0F382303"/>
    <w:rsid w:val="0F496952"/>
    <w:rsid w:val="0F571126"/>
    <w:rsid w:val="0F5EFEAC"/>
    <w:rsid w:val="0F7448C8"/>
    <w:rsid w:val="0F7F167A"/>
    <w:rsid w:val="0F88580B"/>
    <w:rsid w:val="0FB40182"/>
    <w:rsid w:val="0FC954A8"/>
    <w:rsid w:val="0FEF7E14"/>
    <w:rsid w:val="10035465"/>
    <w:rsid w:val="100BABB2"/>
    <w:rsid w:val="104FAF5D"/>
    <w:rsid w:val="1055D4D1"/>
    <w:rsid w:val="106E0800"/>
    <w:rsid w:val="1097F007"/>
    <w:rsid w:val="10ABA412"/>
    <w:rsid w:val="10DAFE11"/>
    <w:rsid w:val="1113F6A6"/>
    <w:rsid w:val="111B9E0A"/>
    <w:rsid w:val="1136C5FB"/>
    <w:rsid w:val="113B99A5"/>
    <w:rsid w:val="11619A54"/>
    <w:rsid w:val="11641B74"/>
    <w:rsid w:val="1164B43A"/>
    <w:rsid w:val="11753261"/>
    <w:rsid w:val="1175E9BC"/>
    <w:rsid w:val="11B886B7"/>
    <w:rsid w:val="11C134F9"/>
    <w:rsid w:val="11C6D10D"/>
    <w:rsid w:val="11E46FA2"/>
    <w:rsid w:val="11FC1464"/>
    <w:rsid w:val="121F30E1"/>
    <w:rsid w:val="1228895A"/>
    <w:rsid w:val="1244A046"/>
    <w:rsid w:val="1249962F"/>
    <w:rsid w:val="124DCC27"/>
    <w:rsid w:val="125CB677"/>
    <w:rsid w:val="128ECB11"/>
    <w:rsid w:val="12A77BD1"/>
    <w:rsid w:val="12B090D2"/>
    <w:rsid w:val="12C23A63"/>
    <w:rsid w:val="12D19686"/>
    <w:rsid w:val="13081318"/>
    <w:rsid w:val="131AE25C"/>
    <w:rsid w:val="1322A242"/>
    <w:rsid w:val="132D0AC2"/>
    <w:rsid w:val="133EC2AE"/>
    <w:rsid w:val="137F08BD"/>
    <w:rsid w:val="138C43CB"/>
    <w:rsid w:val="13C850D9"/>
    <w:rsid w:val="13E4BC29"/>
    <w:rsid w:val="14317D9D"/>
    <w:rsid w:val="144E2864"/>
    <w:rsid w:val="14849ABC"/>
    <w:rsid w:val="14A48125"/>
    <w:rsid w:val="153151DC"/>
    <w:rsid w:val="15428A44"/>
    <w:rsid w:val="154EA2AE"/>
    <w:rsid w:val="15602A1C"/>
    <w:rsid w:val="15729C33"/>
    <w:rsid w:val="15C19C36"/>
    <w:rsid w:val="15DF6A91"/>
    <w:rsid w:val="15E8F482"/>
    <w:rsid w:val="1605F97C"/>
    <w:rsid w:val="1673A20B"/>
    <w:rsid w:val="1673DBF6"/>
    <w:rsid w:val="168E4A03"/>
    <w:rsid w:val="16C1CC52"/>
    <w:rsid w:val="16C55C1F"/>
    <w:rsid w:val="16E1DFD3"/>
    <w:rsid w:val="16F51166"/>
    <w:rsid w:val="16F5A8DE"/>
    <w:rsid w:val="17119751"/>
    <w:rsid w:val="1760B377"/>
    <w:rsid w:val="1780CCE9"/>
    <w:rsid w:val="17B7D750"/>
    <w:rsid w:val="1807E86F"/>
    <w:rsid w:val="18125DC9"/>
    <w:rsid w:val="18195412"/>
    <w:rsid w:val="183696EF"/>
    <w:rsid w:val="18512A3E"/>
    <w:rsid w:val="18524B73"/>
    <w:rsid w:val="18839867"/>
    <w:rsid w:val="188A5C67"/>
    <w:rsid w:val="190433B8"/>
    <w:rsid w:val="19382A99"/>
    <w:rsid w:val="19801798"/>
    <w:rsid w:val="19872925"/>
    <w:rsid w:val="198AB51C"/>
    <w:rsid w:val="19F6595A"/>
    <w:rsid w:val="1A181976"/>
    <w:rsid w:val="1A623C53"/>
    <w:rsid w:val="1AA1B153"/>
    <w:rsid w:val="1ACC50F5"/>
    <w:rsid w:val="1AD66003"/>
    <w:rsid w:val="1B170A23"/>
    <w:rsid w:val="1B275524"/>
    <w:rsid w:val="1B32BB8C"/>
    <w:rsid w:val="1B32EC08"/>
    <w:rsid w:val="1B70F245"/>
    <w:rsid w:val="1B94EA6D"/>
    <w:rsid w:val="1B9FA919"/>
    <w:rsid w:val="1BD09726"/>
    <w:rsid w:val="1BEB5065"/>
    <w:rsid w:val="1BFB5D3A"/>
    <w:rsid w:val="1C1FCB23"/>
    <w:rsid w:val="1C59DCE9"/>
    <w:rsid w:val="1C644A93"/>
    <w:rsid w:val="1C66895A"/>
    <w:rsid w:val="1C6A291C"/>
    <w:rsid w:val="1C921B7E"/>
    <w:rsid w:val="1C96CFDE"/>
    <w:rsid w:val="1CA42AC6"/>
    <w:rsid w:val="1CB36E9F"/>
    <w:rsid w:val="1CFCC72E"/>
    <w:rsid w:val="1CFEF0DD"/>
    <w:rsid w:val="1D06B038"/>
    <w:rsid w:val="1D52E4D0"/>
    <w:rsid w:val="1DC2FFBC"/>
    <w:rsid w:val="1DFB378A"/>
    <w:rsid w:val="1DFCD361"/>
    <w:rsid w:val="1E0784BA"/>
    <w:rsid w:val="1E2299F1"/>
    <w:rsid w:val="1E6B2887"/>
    <w:rsid w:val="1E88A29E"/>
    <w:rsid w:val="1EB77FAE"/>
    <w:rsid w:val="1EF99DEB"/>
    <w:rsid w:val="1F184B5C"/>
    <w:rsid w:val="1F2F8541"/>
    <w:rsid w:val="1F3BDCCC"/>
    <w:rsid w:val="1F7132AE"/>
    <w:rsid w:val="1F73E77A"/>
    <w:rsid w:val="1FAE159F"/>
    <w:rsid w:val="1FC3EB2D"/>
    <w:rsid w:val="1FD7F00A"/>
    <w:rsid w:val="1FDAC60A"/>
    <w:rsid w:val="1FE0C415"/>
    <w:rsid w:val="20015A38"/>
    <w:rsid w:val="20199FAA"/>
    <w:rsid w:val="201B8EC1"/>
    <w:rsid w:val="204E2510"/>
    <w:rsid w:val="204E6175"/>
    <w:rsid w:val="20A5E004"/>
    <w:rsid w:val="20D889A3"/>
    <w:rsid w:val="210E15EF"/>
    <w:rsid w:val="2138F82B"/>
    <w:rsid w:val="217EB2CD"/>
    <w:rsid w:val="21880D05"/>
    <w:rsid w:val="21DD5BAB"/>
    <w:rsid w:val="2258705F"/>
    <w:rsid w:val="225C41AC"/>
    <w:rsid w:val="226B7DE9"/>
    <w:rsid w:val="22CAA790"/>
    <w:rsid w:val="22D0C821"/>
    <w:rsid w:val="22D362DB"/>
    <w:rsid w:val="22F0E8F0"/>
    <w:rsid w:val="23043EFE"/>
    <w:rsid w:val="23094FC7"/>
    <w:rsid w:val="2338FCB6"/>
    <w:rsid w:val="234FBC94"/>
    <w:rsid w:val="239A6940"/>
    <w:rsid w:val="23BFBB81"/>
    <w:rsid w:val="23CAE2B5"/>
    <w:rsid w:val="23F8120D"/>
    <w:rsid w:val="2413AC7E"/>
    <w:rsid w:val="2423F893"/>
    <w:rsid w:val="2424F6E7"/>
    <w:rsid w:val="242657C3"/>
    <w:rsid w:val="247E219D"/>
    <w:rsid w:val="24D7E04F"/>
    <w:rsid w:val="24DB2BD6"/>
    <w:rsid w:val="24E7BA79"/>
    <w:rsid w:val="24ED23FD"/>
    <w:rsid w:val="24FB2D09"/>
    <w:rsid w:val="25043DDC"/>
    <w:rsid w:val="251E29ED"/>
    <w:rsid w:val="253F3DFB"/>
    <w:rsid w:val="25627799"/>
    <w:rsid w:val="259EC6C5"/>
    <w:rsid w:val="25B28C60"/>
    <w:rsid w:val="25EF71DB"/>
    <w:rsid w:val="25FCEE25"/>
    <w:rsid w:val="263343F7"/>
    <w:rsid w:val="264C3F23"/>
    <w:rsid w:val="26839C00"/>
    <w:rsid w:val="268BC753"/>
    <w:rsid w:val="268E5388"/>
    <w:rsid w:val="268E7C9B"/>
    <w:rsid w:val="26C6032D"/>
    <w:rsid w:val="2712586D"/>
    <w:rsid w:val="27216EC9"/>
    <w:rsid w:val="272EC3CF"/>
    <w:rsid w:val="274A2191"/>
    <w:rsid w:val="2773153A"/>
    <w:rsid w:val="27B195A4"/>
    <w:rsid w:val="27B7E754"/>
    <w:rsid w:val="27B93572"/>
    <w:rsid w:val="27D58873"/>
    <w:rsid w:val="27DDEFAB"/>
    <w:rsid w:val="27E49F58"/>
    <w:rsid w:val="283510EF"/>
    <w:rsid w:val="2841A694"/>
    <w:rsid w:val="2841DCE4"/>
    <w:rsid w:val="284D9A84"/>
    <w:rsid w:val="285DC550"/>
    <w:rsid w:val="289C9758"/>
    <w:rsid w:val="28BE0C3A"/>
    <w:rsid w:val="28C5D0DE"/>
    <w:rsid w:val="28DD4D5B"/>
    <w:rsid w:val="28EFF03F"/>
    <w:rsid w:val="28F15C98"/>
    <w:rsid w:val="290496EB"/>
    <w:rsid w:val="2929BA82"/>
    <w:rsid w:val="294101FB"/>
    <w:rsid w:val="2941DA9C"/>
    <w:rsid w:val="29584247"/>
    <w:rsid w:val="296D3A1E"/>
    <w:rsid w:val="29805846"/>
    <w:rsid w:val="29AD4EEC"/>
    <w:rsid w:val="29C713FA"/>
    <w:rsid w:val="2A2D0DF9"/>
    <w:rsid w:val="2A34DE32"/>
    <w:rsid w:val="2A6DD5EF"/>
    <w:rsid w:val="2AC4C104"/>
    <w:rsid w:val="2AED0DCC"/>
    <w:rsid w:val="2B11A5DF"/>
    <w:rsid w:val="2B324CAF"/>
    <w:rsid w:val="2B656407"/>
    <w:rsid w:val="2B75742B"/>
    <w:rsid w:val="2B8D705A"/>
    <w:rsid w:val="2B926FB3"/>
    <w:rsid w:val="2BC24E1E"/>
    <w:rsid w:val="2BD09B89"/>
    <w:rsid w:val="2BD637B2"/>
    <w:rsid w:val="2BFEA9A9"/>
    <w:rsid w:val="2C19FB4C"/>
    <w:rsid w:val="2C26D5FA"/>
    <w:rsid w:val="2C5B6C60"/>
    <w:rsid w:val="2C5D170A"/>
    <w:rsid w:val="2C77908E"/>
    <w:rsid w:val="2C87D24E"/>
    <w:rsid w:val="2CCA4775"/>
    <w:rsid w:val="2D0CDEF1"/>
    <w:rsid w:val="2D0CFE55"/>
    <w:rsid w:val="2D765836"/>
    <w:rsid w:val="2D7CFD68"/>
    <w:rsid w:val="2DA6E1D9"/>
    <w:rsid w:val="2DAD1DA7"/>
    <w:rsid w:val="2DE75300"/>
    <w:rsid w:val="2DE8B94C"/>
    <w:rsid w:val="2DF06465"/>
    <w:rsid w:val="2E1AA1F5"/>
    <w:rsid w:val="2E329FB5"/>
    <w:rsid w:val="2E3CC971"/>
    <w:rsid w:val="2E4B0CEA"/>
    <w:rsid w:val="2EA60DD5"/>
    <w:rsid w:val="2EC6A457"/>
    <w:rsid w:val="2ED5112D"/>
    <w:rsid w:val="2EF01390"/>
    <w:rsid w:val="2F068B75"/>
    <w:rsid w:val="2F16B4DA"/>
    <w:rsid w:val="2F568950"/>
    <w:rsid w:val="2F5B733E"/>
    <w:rsid w:val="2FDE72F4"/>
    <w:rsid w:val="30359F51"/>
    <w:rsid w:val="303CC8F7"/>
    <w:rsid w:val="305DF350"/>
    <w:rsid w:val="30810C62"/>
    <w:rsid w:val="30899ED7"/>
    <w:rsid w:val="30B7CEA3"/>
    <w:rsid w:val="30D75F5E"/>
    <w:rsid w:val="30E3AD06"/>
    <w:rsid w:val="30E9E77B"/>
    <w:rsid w:val="30F4BC3F"/>
    <w:rsid w:val="30FBE4A5"/>
    <w:rsid w:val="311C4D51"/>
    <w:rsid w:val="312B3513"/>
    <w:rsid w:val="3139E999"/>
    <w:rsid w:val="31440E6F"/>
    <w:rsid w:val="3157E65E"/>
    <w:rsid w:val="3165FE16"/>
    <w:rsid w:val="316978D3"/>
    <w:rsid w:val="3196CAE4"/>
    <w:rsid w:val="31F29EBB"/>
    <w:rsid w:val="320C9213"/>
    <w:rsid w:val="322F1A8E"/>
    <w:rsid w:val="322FE3DC"/>
    <w:rsid w:val="323D0499"/>
    <w:rsid w:val="323EABD2"/>
    <w:rsid w:val="329D82F7"/>
    <w:rsid w:val="333484D3"/>
    <w:rsid w:val="3351735E"/>
    <w:rsid w:val="33959412"/>
    <w:rsid w:val="33CB1D8E"/>
    <w:rsid w:val="33CBB43D"/>
    <w:rsid w:val="344A9B08"/>
    <w:rsid w:val="345FBCEF"/>
    <w:rsid w:val="3468D530"/>
    <w:rsid w:val="347A530A"/>
    <w:rsid w:val="347E134B"/>
    <w:rsid w:val="34A4988E"/>
    <w:rsid w:val="34F31F33"/>
    <w:rsid w:val="35330F78"/>
    <w:rsid w:val="354C40DB"/>
    <w:rsid w:val="3551F5AD"/>
    <w:rsid w:val="3558173C"/>
    <w:rsid w:val="3567849E"/>
    <w:rsid w:val="3577C05E"/>
    <w:rsid w:val="357BEB29"/>
    <w:rsid w:val="359C8E78"/>
    <w:rsid w:val="35B77698"/>
    <w:rsid w:val="35C6E300"/>
    <w:rsid w:val="3667B597"/>
    <w:rsid w:val="366855A5"/>
    <w:rsid w:val="367F3FD9"/>
    <w:rsid w:val="36A66969"/>
    <w:rsid w:val="36A8EFBF"/>
    <w:rsid w:val="36B2347E"/>
    <w:rsid w:val="36C23C41"/>
    <w:rsid w:val="36F7E9C9"/>
    <w:rsid w:val="370382B6"/>
    <w:rsid w:val="37069D98"/>
    <w:rsid w:val="3736AF52"/>
    <w:rsid w:val="376D43BF"/>
    <w:rsid w:val="37A41CF9"/>
    <w:rsid w:val="38057B12"/>
    <w:rsid w:val="3830AA4E"/>
    <w:rsid w:val="385FB7E4"/>
    <w:rsid w:val="38676892"/>
    <w:rsid w:val="38819638"/>
    <w:rsid w:val="388B7EE9"/>
    <w:rsid w:val="388C9275"/>
    <w:rsid w:val="38A1A906"/>
    <w:rsid w:val="38BF1C85"/>
    <w:rsid w:val="38DAD5AA"/>
    <w:rsid w:val="3926B575"/>
    <w:rsid w:val="392C5629"/>
    <w:rsid w:val="394F6C05"/>
    <w:rsid w:val="395B37BB"/>
    <w:rsid w:val="396608FD"/>
    <w:rsid w:val="398C8D9C"/>
    <w:rsid w:val="398F1238"/>
    <w:rsid w:val="39A23858"/>
    <w:rsid w:val="39A557F8"/>
    <w:rsid w:val="39B0E886"/>
    <w:rsid w:val="39C79C1B"/>
    <w:rsid w:val="39DC3592"/>
    <w:rsid w:val="39ED2457"/>
    <w:rsid w:val="39F172E8"/>
    <w:rsid w:val="39FF3AF6"/>
    <w:rsid w:val="3A1DB61A"/>
    <w:rsid w:val="3A3BF1C2"/>
    <w:rsid w:val="3A4EB0E2"/>
    <w:rsid w:val="3A5F3530"/>
    <w:rsid w:val="3A796617"/>
    <w:rsid w:val="3A7C53B6"/>
    <w:rsid w:val="3B076883"/>
    <w:rsid w:val="3B14E19B"/>
    <w:rsid w:val="3B1E1209"/>
    <w:rsid w:val="3B2AE299"/>
    <w:rsid w:val="3B74A98C"/>
    <w:rsid w:val="3B835AA6"/>
    <w:rsid w:val="3B98E9FB"/>
    <w:rsid w:val="3BBC6E8B"/>
    <w:rsid w:val="3BC226E6"/>
    <w:rsid w:val="3C0012C5"/>
    <w:rsid w:val="3C72D857"/>
    <w:rsid w:val="3C75F850"/>
    <w:rsid w:val="3C7E5AB1"/>
    <w:rsid w:val="3C83C05B"/>
    <w:rsid w:val="3CB51C47"/>
    <w:rsid w:val="3CC6F1AD"/>
    <w:rsid w:val="3CD41BDB"/>
    <w:rsid w:val="3D13D654"/>
    <w:rsid w:val="3D4A885E"/>
    <w:rsid w:val="3D4BB6A0"/>
    <w:rsid w:val="3D9F6720"/>
    <w:rsid w:val="3DA3395E"/>
    <w:rsid w:val="3E0B459C"/>
    <w:rsid w:val="3E0DB09F"/>
    <w:rsid w:val="3E1772B6"/>
    <w:rsid w:val="3E3053BB"/>
    <w:rsid w:val="3E6A2FB7"/>
    <w:rsid w:val="3E6A62DD"/>
    <w:rsid w:val="3E6E0F82"/>
    <w:rsid w:val="3E6E7BCC"/>
    <w:rsid w:val="3F04CF4F"/>
    <w:rsid w:val="3F21BA56"/>
    <w:rsid w:val="3F2626B0"/>
    <w:rsid w:val="3F2CEC05"/>
    <w:rsid w:val="3F303155"/>
    <w:rsid w:val="3F3FA22D"/>
    <w:rsid w:val="3F563AD2"/>
    <w:rsid w:val="3F62586B"/>
    <w:rsid w:val="3F8224D7"/>
    <w:rsid w:val="3FCE2F34"/>
    <w:rsid w:val="4054C19D"/>
    <w:rsid w:val="405649D5"/>
    <w:rsid w:val="4069BC36"/>
    <w:rsid w:val="4098AC8F"/>
    <w:rsid w:val="40A8D934"/>
    <w:rsid w:val="40B5B7A5"/>
    <w:rsid w:val="410995F7"/>
    <w:rsid w:val="4155032E"/>
    <w:rsid w:val="41748139"/>
    <w:rsid w:val="4192CCB4"/>
    <w:rsid w:val="41978D3E"/>
    <w:rsid w:val="41A6A42F"/>
    <w:rsid w:val="422AC33F"/>
    <w:rsid w:val="4236397D"/>
    <w:rsid w:val="42572353"/>
    <w:rsid w:val="42A41937"/>
    <w:rsid w:val="42AD5EEE"/>
    <w:rsid w:val="42B7E09B"/>
    <w:rsid w:val="42F26F97"/>
    <w:rsid w:val="430B97F4"/>
    <w:rsid w:val="4352EF5B"/>
    <w:rsid w:val="4356CF27"/>
    <w:rsid w:val="436CF944"/>
    <w:rsid w:val="436FCEAA"/>
    <w:rsid w:val="438A2891"/>
    <w:rsid w:val="439A5FBE"/>
    <w:rsid w:val="43B48216"/>
    <w:rsid w:val="43BA85B1"/>
    <w:rsid w:val="43E080C6"/>
    <w:rsid w:val="43E4D11C"/>
    <w:rsid w:val="43F101B5"/>
    <w:rsid w:val="44060740"/>
    <w:rsid w:val="44511B52"/>
    <w:rsid w:val="446994FD"/>
    <w:rsid w:val="44946FC8"/>
    <w:rsid w:val="449F7ACF"/>
    <w:rsid w:val="44BB86F0"/>
    <w:rsid w:val="44C77AE3"/>
    <w:rsid w:val="44D1597F"/>
    <w:rsid w:val="44E6D1F2"/>
    <w:rsid w:val="44EB3054"/>
    <w:rsid w:val="45719149"/>
    <w:rsid w:val="4580351B"/>
    <w:rsid w:val="45C2031C"/>
    <w:rsid w:val="45E5A41B"/>
    <w:rsid w:val="462084B5"/>
    <w:rsid w:val="4626A43B"/>
    <w:rsid w:val="46494A72"/>
    <w:rsid w:val="4654EB6A"/>
    <w:rsid w:val="4661FB21"/>
    <w:rsid w:val="468F2D62"/>
    <w:rsid w:val="46926258"/>
    <w:rsid w:val="469EF311"/>
    <w:rsid w:val="46A13D28"/>
    <w:rsid w:val="46DCDE10"/>
    <w:rsid w:val="46DF3C01"/>
    <w:rsid w:val="46E8B462"/>
    <w:rsid w:val="470E2D14"/>
    <w:rsid w:val="47165B17"/>
    <w:rsid w:val="472A2D99"/>
    <w:rsid w:val="47315109"/>
    <w:rsid w:val="4791CB35"/>
    <w:rsid w:val="47C15A3F"/>
    <w:rsid w:val="47C5E0BA"/>
    <w:rsid w:val="47E4E065"/>
    <w:rsid w:val="47EEED1E"/>
    <w:rsid w:val="47F0C8FF"/>
    <w:rsid w:val="47F89C80"/>
    <w:rsid w:val="482850F3"/>
    <w:rsid w:val="48632203"/>
    <w:rsid w:val="488D2DAB"/>
    <w:rsid w:val="489ADC16"/>
    <w:rsid w:val="489BD9B8"/>
    <w:rsid w:val="48DD2EB8"/>
    <w:rsid w:val="491DD5D9"/>
    <w:rsid w:val="493EAB74"/>
    <w:rsid w:val="4960B129"/>
    <w:rsid w:val="49640325"/>
    <w:rsid w:val="4965A988"/>
    <w:rsid w:val="49A6C5BC"/>
    <w:rsid w:val="49BF6016"/>
    <w:rsid w:val="49E42F85"/>
    <w:rsid w:val="49F7D6C2"/>
    <w:rsid w:val="4A09BE89"/>
    <w:rsid w:val="4A266678"/>
    <w:rsid w:val="4A337F94"/>
    <w:rsid w:val="4A56A499"/>
    <w:rsid w:val="4A6D712B"/>
    <w:rsid w:val="4A7FD098"/>
    <w:rsid w:val="4A80B903"/>
    <w:rsid w:val="4A8C365D"/>
    <w:rsid w:val="4AFE5F7D"/>
    <w:rsid w:val="4B4B2042"/>
    <w:rsid w:val="4B526FEB"/>
    <w:rsid w:val="4B762341"/>
    <w:rsid w:val="4B84BB52"/>
    <w:rsid w:val="4B9641CD"/>
    <w:rsid w:val="4BA58EEA"/>
    <w:rsid w:val="4BA682D6"/>
    <w:rsid w:val="4BD8F9C2"/>
    <w:rsid w:val="4BE118ED"/>
    <w:rsid w:val="4BFA7F5A"/>
    <w:rsid w:val="4C6525DC"/>
    <w:rsid w:val="4CA45295"/>
    <w:rsid w:val="4CD64C78"/>
    <w:rsid w:val="4CD6DE57"/>
    <w:rsid w:val="4CE544B5"/>
    <w:rsid w:val="4D194495"/>
    <w:rsid w:val="4D315185"/>
    <w:rsid w:val="4D494CD1"/>
    <w:rsid w:val="4D4B858A"/>
    <w:rsid w:val="4D5E073A"/>
    <w:rsid w:val="4D989FD2"/>
    <w:rsid w:val="4D9B55F0"/>
    <w:rsid w:val="4DACFFE2"/>
    <w:rsid w:val="4DC38377"/>
    <w:rsid w:val="4DDAD373"/>
    <w:rsid w:val="4E334D08"/>
    <w:rsid w:val="4EC481A3"/>
    <w:rsid w:val="4ED6FEA4"/>
    <w:rsid w:val="4EEA3A9C"/>
    <w:rsid w:val="4F5F53D8"/>
    <w:rsid w:val="4F89354F"/>
    <w:rsid w:val="4F965D9A"/>
    <w:rsid w:val="4F9A6B12"/>
    <w:rsid w:val="4FA6D628"/>
    <w:rsid w:val="5015C683"/>
    <w:rsid w:val="50354BDE"/>
    <w:rsid w:val="503818C1"/>
    <w:rsid w:val="503FC35F"/>
    <w:rsid w:val="505234F5"/>
    <w:rsid w:val="5053C9B8"/>
    <w:rsid w:val="50681CF1"/>
    <w:rsid w:val="5075C98E"/>
    <w:rsid w:val="508AD2C8"/>
    <w:rsid w:val="50B35895"/>
    <w:rsid w:val="50B7CA2F"/>
    <w:rsid w:val="50BBDF07"/>
    <w:rsid w:val="50DE6F98"/>
    <w:rsid w:val="5104A3CF"/>
    <w:rsid w:val="5175D593"/>
    <w:rsid w:val="51865669"/>
    <w:rsid w:val="5189FAA2"/>
    <w:rsid w:val="5191CEAA"/>
    <w:rsid w:val="51B196E4"/>
    <w:rsid w:val="521951D6"/>
    <w:rsid w:val="52430888"/>
    <w:rsid w:val="5244CFFB"/>
    <w:rsid w:val="524BC59A"/>
    <w:rsid w:val="524EBCDB"/>
    <w:rsid w:val="52539A90"/>
    <w:rsid w:val="5262EDC9"/>
    <w:rsid w:val="52658454"/>
    <w:rsid w:val="52909AB8"/>
    <w:rsid w:val="5294A27F"/>
    <w:rsid w:val="52B4FFF5"/>
    <w:rsid w:val="52B52A44"/>
    <w:rsid w:val="52C84AF4"/>
    <w:rsid w:val="52E975D6"/>
    <w:rsid w:val="52FCE703"/>
    <w:rsid w:val="5307D9D1"/>
    <w:rsid w:val="530DE1DF"/>
    <w:rsid w:val="531B819F"/>
    <w:rsid w:val="5337C4A2"/>
    <w:rsid w:val="534EAAC9"/>
    <w:rsid w:val="53512331"/>
    <w:rsid w:val="5377D85F"/>
    <w:rsid w:val="539A241E"/>
    <w:rsid w:val="539AEDB7"/>
    <w:rsid w:val="539E5371"/>
    <w:rsid w:val="53EDEFCA"/>
    <w:rsid w:val="541B219F"/>
    <w:rsid w:val="544205BA"/>
    <w:rsid w:val="54641B55"/>
    <w:rsid w:val="54C19B64"/>
    <w:rsid w:val="54C5565F"/>
    <w:rsid w:val="54E27CC8"/>
    <w:rsid w:val="5521EAAE"/>
    <w:rsid w:val="554C7130"/>
    <w:rsid w:val="5552E14B"/>
    <w:rsid w:val="5575D6F6"/>
    <w:rsid w:val="557AA3C5"/>
    <w:rsid w:val="559BF4EC"/>
    <w:rsid w:val="55C55781"/>
    <w:rsid w:val="55E2052F"/>
    <w:rsid w:val="56080683"/>
    <w:rsid w:val="561FB24E"/>
    <w:rsid w:val="5644A8FA"/>
    <w:rsid w:val="56532261"/>
    <w:rsid w:val="56822054"/>
    <w:rsid w:val="569EAF25"/>
    <w:rsid w:val="56EE3A16"/>
    <w:rsid w:val="56FC1275"/>
    <w:rsid w:val="5734E068"/>
    <w:rsid w:val="574AB5AA"/>
    <w:rsid w:val="579D4D23"/>
    <w:rsid w:val="57A3A9C4"/>
    <w:rsid w:val="57C17A8A"/>
    <w:rsid w:val="57DB500C"/>
    <w:rsid w:val="57DD703B"/>
    <w:rsid w:val="57E0F7EF"/>
    <w:rsid w:val="57F4CE6D"/>
    <w:rsid w:val="57FB4407"/>
    <w:rsid w:val="57FD0D0F"/>
    <w:rsid w:val="58171F16"/>
    <w:rsid w:val="5829A61D"/>
    <w:rsid w:val="5881495D"/>
    <w:rsid w:val="588BFF78"/>
    <w:rsid w:val="5891B999"/>
    <w:rsid w:val="58A4C589"/>
    <w:rsid w:val="58AE5A15"/>
    <w:rsid w:val="58BA321D"/>
    <w:rsid w:val="58C62917"/>
    <w:rsid w:val="58D7F629"/>
    <w:rsid w:val="58D87DCF"/>
    <w:rsid w:val="591C221D"/>
    <w:rsid w:val="5950CE32"/>
    <w:rsid w:val="59572A91"/>
    <w:rsid w:val="59A07D25"/>
    <w:rsid w:val="59D3B92A"/>
    <w:rsid w:val="5A2B7B7E"/>
    <w:rsid w:val="5A7FDFAB"/>
    <w:rsid w:val="5AE35513"/>
    <w:rsid w:val="5B0F0E4D"/>
    <w:rsid w:val="5B20912D"/>
    <w:rsid w:val="5B3FC4CE"/>
    <w:rsid w:val="5B588D67"/>
    <w:rsid w:val="5B668FDD"/>
    <w:rsid w:val="5B7605F5"/>
    <w:rsid w:val="5B77127D"/>
    <w:rsid w:val="5B95E3CA"/>
    <w:rsid w:val="5B9CEC86"/>
    <w:rsid w:val="5C2B263A"/>
    <w:rsid w:val="5C43516E"/>
    <w:rsid w:val="5C511778"/>
    <w:rsid w:val="5C7CFCD7"/>
    <w:rsid w:val="5C7ED47A"/>
    <w:rsid w:val="5CC676C8"/>
    <w:rsid w:val="5D091C82"/>
    <w:rsid w:val="5D1F282E"/>
    <w:rsid w:val="5D321C06"/>
    <w:rsid w:val="5D61F3D9"/>
    <w:rsid w:val="5D793784"/>
    <w:rsid w:val="5D99DB80"/>
    <w:rsid w:val="5DB6D561"/>
    <w:rsid w:val="5DC249F7"/>
    <w:rsid w:val="5DD69BEC"/>
    <w:rsid w:val="5DD7AF03"/>
    <w:rsid w:val="5DF189E6"/>
    <w:rsid w:val="5DFADA86"/>
    <w:rsid w:val="5E06079F"/>
    <w:rsid w:val="5E0C8EA7"/>
    <w:rsid w:val="5E53C6A1"/>
    <w:rsid w:val="5EFFD219"/>
    <w:rsid w:val="5F5FB54C"/>
    <w:rsid w:val="5F718900"/>
    <w:rsid w:val="5FB2B07A"/>
    <w:rsid w:val="5FC02BB5"/>
    <w:rsid w:val="5FCC0B8A"/>
    <w:rsid w:val="5FF64A05"/>
    <w:rsid w:val="6017EF68"/>
    <w:rsid w:val="601A2275"/>
    <w:rsid w:val="604317C4"/>
    <w:rsid w:val="606D2FBD"/>
    <w:rsid w:val="6074A7C0"/>
    <w:rsid w:val="609A0BE2"/>
    <w:rsid w:val="60A05B22"/>
    <w:rsid w:val="60A0FCE4"/>
    <w:rsid w:val="60A92BF0"/>
    <w:rsid w:val="60A9641B"/>
    <w:rsid w:val="60D74D7D"/>
    <w:rsid w:val="60E18A84"/>
    <w:rsid w:val="60E61FE0"/>
    <w:rsid w:val="60F810FE"/>
    <w:rsid w:val="610C7D9B"/>
    <w:rsid w:val="610F4FC5"/>
    <w:rsid w:val="61193589"/>
    <w:rsid w:val="612B595D"/>
    <w:rsid w:val="614C7798"/>
    <w:rsid w:val="6154AEF8"/>
    <w:rsid w:val="61604816"/>
    <w:rsid w:val="61E12E29"/>
    <w:rsid w:val="6205FEA0"/>
    <w:rsid w:val="6226AA4F"/>
    <w:rsid w:val="625EF657"/>
    <w:rsid w:val="62B80FEF"/>
    <w:rsid w:val="62C07315"/>
    <w:rsid w:val="6318EB0E"/>
    <w:rsid w:val="6348CF1B"/>
    <w:rsid w:val="635A5C15"/>
    <w:rsid w:val="63676B15"/>
    <w:rsid w:val="6375E6D3"/>
    <w:rsid w:val="6376BD2D"/>
    <w:rsid w:val="638CDA47"/>
    <w:rsid w:val="63B3485A"/>
    <w:rsid w:val="63F7AD14"/>
    <w:rsid w:val="63FFA74B"/>
    <w:rsid w:val="640D9994"/>
    <w:rsid w:val="6444C42E"/>
    <w:rsid w:val="64AAF0FC"/>
    <w:rsid w:val="64BDE8B5"/>
    <w:rsid w:val="6530706A"/>
    <w:rsid w:val="65464A86"/>
    <w:rsid w:val="659B77AC"/>
    <w:rsid w:val="65D80965"/>
    <w:rsid w:val="65D9F606"/>
    <w:rsid w:val="65F87E20"/>
    <w:rsid w:val="65FE354C"/>
    <w:rsid w:val="661919F1"/>
    <w:rsid w:val="663F3CA3"/>
    <w:rsid w:val="66572E59"/>
    <w:rsid w:val="666F25CD"/>
    <w:rsid w:val="66A6D156"/>
    <w:rsid w:val="66EA7EF1"/>
    <w:rsid w:val="670652E1"/>
    <w:rsid w:val="6710FB1B"/>
    <w:rsid w:val="672D8665"/>
    <w:rsid w:val="6730615F"/>
    <w:rsid w:val="673EA51B"/>
    <w:rsid w:val="6778B698"/>
    <w:rsid w:val="6784942F"/>
    <w:rsid w:val="67862C4E"/>
    <w:rsid w:val="67BC3377"/>
    <w:rsid w:val="67CC62C9"/>
    <w:rsid w:val="67D8B8B9"/>
    <w:rsid w:val="6817CA13"/>
    <w:rsid w:val="68305060"/>
    <w:rsid w:val="6879557A"/>
    <w:rsid w:val="689AF5F1"/>
    <w:rsid w:val="6924EFDB"/>
    <w:rsid w:val="69350138"/>
    <w:rsid w:val="69A92D77"/>
    <w:rsid w:val="69ADDA71"/>
    <w:rsid w:val="69C78A74"/>
    <w:rsid w:val="69D892A1"/>
    <w:rsid w:val="6A16A8CF"/>
    <w:rsid w:val="6A325CAF"/>
    <w:rsid w:val="6A702D87"/>
    <w:rsid w:val="6A7B8183"/>
    <w:rsid w:val="6A8CA455"/>
    <w:rsid w:val="6A8D672D"/>
    <w:rsid w:val="6A95140D"/>
    <w:rsid w:val="6AAD4575"/>
    <w:rsid w:val="6AF3F2A2"/>
    <w:rsid w:val="6B1323DB"/>
    <w:rsid w:val="6B188E39"/>
    <w:rsid w:val="6B2C4EEC"/>
    <w:rsid w:val="6B43823B"/>
    <w:rsid w:val="6B4CFCAA"/>
    <w:rsid w:val="6B7916B6"/>
    <w:rsid w:val="6B8F3F37"/>
    <w:rsid w:val="6BA6A6E3"/>
    <w:rsid w:val="6BAE541F"/>
    <w:rsid w:val="6BB3487D"/>
    <w:rsid w:val="6BC92B71"/>
    <w:rsid w:val="6BCBEBA6"/>
    <w:rsid w:val="6BEAD0B5"/>
    <w:rsid w:val="6BF328CF"/>
    <w:rsid w:val="6C18AB79"/>
    <w:rsid w:val="6C3018FA"/>
    <w:rsid w:val="6C4FD613"/>
    <w:rsid w:val="6C6ECFEB"/>
    <w:rsid w:val="6C720252"/>
    <w:rsid w:val="6C7E9F3D"/>
    <w:rsid w:val="6C8E6ECF"/>
    <w:rsid w:val="6CAF4FF2"/>
    <w:rsid w:val="6CBD6B71"/>
    <w:rsid w:val="6CE1C7F1"/>
    <w:rsid w:val="6D0539F0"/>
    <w:rsid w:val="6D193FAD"/>
    <w:rsid w:val="6D237FF8"/>
    <w:rsid w:val="6D278FA4"/>
    <w:rsid w:val="6D6545FA"/>
    <w:rsid w:val="6D6FA67D"/>
    <w:rsid w:val="6D78A60B"/>
    <w:rsid w:val="6D8EF930"/>
    <w:rsid w:val="6D96A43A"/>
    <w:rsid w:val="6DAAE405"/>
    <w:rsid w:val="6DB32245"/>
    <w:rsid w:val="6DCBDF8E"/>
    <w:rsid w:val="6E493CF3"/>
    <w:rsid w:val="6E64B5D5"/>
    <w:rsid w:val="6E84E4C4"/>
    <w:rsid w:val="6EB4C920"/>
    <w:rsid w:val="6EBFA1F8"/>
    <w:rsid w:val="6ED5EC99"/>
    <w:rsid w:val="6EE4B37A"/>
    <w:rsid w:val="6F4E5DE8"/>
    <w:rsid w:val="6F548FB8"/>
    <w:rsid w:val="6F7D58D5"/>
    <w:rsid w:val="6F89B2CF"/>
    <w:rsid w:val="6F9692D1"/>
    <w:rsid w:val="6F9D887B"/>
    <w:rsid w:val="706CC1F6"/>
    <w:rsid w:val="70A7473F"/>
    <w:rsid w:val="70B1B25F"/>
    <w:rsid w:val="70C699F2"/>
    <w:rsid w:val="70C8932E"/>
    <w:rsid w:val="71206499"/>
    <w:rsid w:val="7155C70C"/>
    <w:rsid w:val="715BB31D"/>
    <w:rsid w:val="717C335F"/>
    <w:rsid w:val="7192A24A"/>
    <w:rsid w:val="719AF28B"/>
    <w:rsid w:val="71E839B6"/>
    <w:rsid w:val="71F22D7C"/>
    <w:rsid w:val="7229F5EA"/>
    <w:rsid w:val="7234EDC9"/>
    <w:rsid w:val="72358F61"/>
    <w:rsid w:val="725642AD"/>
    <w:rsid w:val="7264A983"/>
    <w:rsid w:val="7276E9B3"/>
    <w:rsid w:val="72869368"/>
    <w:rsid w:val="728921D3"/>
    <w:rsid w:val="729F50B1"/>
    <w:rsid w:val="72F43475"/>
    <w:rsid w:val="72FB2988"/>
    <w:rsid w:val="7323A01E"/>
    <w:rsid w:val="732AA621"/>
    <w:rsid w:val="736EE46E"/>
    <w:rsid w:val="738DFDDD"/>
    <w:rsid w:val="7397C535"/>
    <w:rsid w:val="73D57315"/>
    <w:rsid w:val="73E009E2"/>
    <w:rsid w:val="7412DC96"/>
    <w:rsid w:val="742E2C2C"/>
    <w:rsid w:val="74317391"/>
    <w:rsid w:val="743662BC"/>
    <w:rsid w:val="7482B79A"/>
    <w:rsid w:val="74BCC300"/>
    <w:rsid w:val="74BF707F"/>
    <w:rsid w:val="74E9EE89"/>
    <w:rsid w:val="74F9DB64"/>
    <w:rsid w:val="7508004F"/>
    <w:rsid w:val="75201AC1"/>
    <w:rsid w:val="757BC3E7"/>
    <w:rsid w:val="75CD43F2"/>
    <w:rsid w:val="75E2E59B"/>
    <w:rsid w:val="75E43ECC"/>
    <w:rsid w:val="75FB1DB1"/>
    <w:rsid w:val="760A9D24"/>
    <w:rsid w:val="762BD537"/>
    <w:rsid w:val="766EBBDC"/>
    <w:rsid w:val="76C59E9F"/>
    <w:rsid w:val="76D86F5A"/>
    <w:rsid w:val="76F2E5D9"/>
    <w:rsid w:val="76FCA3F6"/>
    <w:rsid w:val="7716A7D0"/>
    <w:rsid w:val="77515E4B"/>
    <w:rsid w:val="777FAFDE"/>
    <w:rsid w:val="779A4F94"/>
    <w:rsid w:val="77D83A7E"/>
    <w:rsid w:val="781C3FA7"/>
    <w:rsid w:val="781F1695"/>
    <w:rsid w:val="785AC1A9"/>
    <w:rsid w:val="785D30CB"/>
    <w:rsid w:val="7884A298"/>
    <w:rsid w:val="78A1E360"/>
    <w:rsid w:val="78CF41BA"/>
    <w:rsid w:val="78D1ABD7"/>
    <w:rsid w:val="78E03BE9"/>
    <w:rsid w:val="78FA6774"/>
    <w:rsid w:val="791573D6"/>
    <w:rsid w:val="79191A7E"/>
    <w:rsid w:val="79561E18"/>
    <w:rsid w:val="79C50024"/>
    <w:rsid w:val="79D35A0D"/>
    <w:rsid w:val="79F2ADE8"/>
    <w:rsid w:val="79F960E3"/>
    <w:rsid w:val="7A08F3B1"/>
    <w:rsid w:val="7A88D882"/>
    <w:rsid w:val="7ABD3105"/>
    <w:rsid w:val="7ADB404C"/>
    <w:rsid w:val="7B046882"/>
    <w:rsid w:val="7B232C3A"/>
    <w:rsid w:val="7B4896B8"/>
    <w:rsid w:val="7B60134C"/>
    <w:rsid w:val="7B8CCEC0"/>
    <w:rsid w:val="7B990FC2"/>
    <w:rsid w:val="7BA2C691"/>
    <w:rsid w:val="7BB83041"/>
    <w:rsid w:val="7BE21F52"/>
    <w:rsid w:val="7BE24E10"/>
    <w:rsid w:val="7C2EA216"/>
    <w:rsid w:val="7C713388"/>
    <w:rsid w:val="7C8A2A8B"/>
    <w:rsid w:val="7CCA8264"/>
    <w:rsid w:val="7D21023D"/>
    <w:rsid w:val="7D56EDD9"/>
    <w:rsid w:val="7D9DC382"/>
    <w:rsid w:val="7DD3C63E"/>
    <w:rsid w:val="7DD7D8C0"/>
    <w:rsid w:val="7DE20358"/>
    <w:rsid w:val="7E1058D1"/>
    <w:rsid w:val="7E126E4E"/>
    <w:rsid w:val="7E6810D8"/>
    <w:rsid w:val="7E7AAF1B"/>
    <w:rsid w:val="7EAE8579"/>
    <w:rsid w:val="7EDFC04C"/>
    <w:rsid w:val="7F00AF8A"/>
    <w:rsid w:val="7F6C2C77"/>
    <w:rsid w:val="7F8A1DD0"/>
    <w:rsid w:val="7FE9D5E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6F9C1"/>
  <w15:chartTrackingRefBased/>
  <w15:docId w15:val="{FD616836-53CA-430C-AC7F-2D3F7246F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77FD"/>
    <w:pPr>
      <w:spacing w:after="0" w:line="280" w:lineRule="atLeast"/>
    </w:pPr>
    <w:rPr>
      <w:rFonts w:ascii="Arial" w:eastAsia="Times New Roman" w:hAnsi="Arial" w:cs="Times New Roman"/>
      <w:sz w:val="20"/>
      <w:szCs w:val="24"/>
      <w:lang w:eastAsia="nl-NL"/>
    </w:rPr>
  </w:style>
  <w:style w:type="paragraph" w:styleId="Kop10">
    <w:name w:val="heading 1"/>
    <w:basedOn w:val="Standaard"/>
    <w:next w:val="Standaard"/>
    <w:link w:val="Kop1Char"/>
    <w:qFormat/>
    <w:rsid w:val="009C58F0"/>
    <w:pPr>
      <w:keepNext/>
      <w:keepLines/>
      <w:pageBreakBefore/>
      <w:numPr>
        <w:numId w:val="16"/>
      </w:numPr>
      <w:spacing w:after="560"/>
      <w:outlineLvl w:val="0"/>
    </w:pPr>
    <w:rPr>
      <w:rFonts w:eastAsiaTheme="majorEastAsia" w:cs="Arial"/>
      <w:b/>
      <w:bCs/>
      <w:color w:val="000000" w:themeColor="text1"/>
      <w:sz w:val="28"/>
      <w:szCs w:val="28"/>
    </w:rPr>
  </w:style>
  <w:style w:type="paragraph" w:styleId="Kop20">
    <w:name w:val="heading 2"/>
    <w:basedOn w:val="Standaard"/>
    <w:next w:val="Standaard"/>
    <w:link w:val="Kop2Char"/>
    <w:unhideWhenUsed/>
    <w:qFormat/>
    <w:rsid w:val="009C58F0"/>
    <w:pPr>
      <w:keepNext/>
      <w:keepLines/>
      <w:numPr>
        <w:ilvl w:val="1"/>
        <w:numId w:val="16"/>
      </w:numPr>
      <w:spacing w:before="280"/>
      <w:ind w:left="851"/>
      <w:outlineLvl w:val="1"/>
    </w:pPr>
    <w:rPr>
      <w:rFonts w:eastAsiaTheme="majorEastAsia" w:cs="Arial"/>
      <w:b/>
      <w:bCs/>
      <w:color w:val="000000" w:themeColor="text1"/>
      <w:sz w:val="22"/>
      <w:szCs w:val="20"/>
    </w:rPr>
  </w:style>
  <w:style w:type="paragraph" w:styleId="Kop30">
    <w:name w:val="heading 3"/>
    <w:basedOn w:val="Standaard"/>
    <w:next w:val="Standaard"/>
    <w:link w:val="Kop3Char"/>
    <w:unhideWhenUsed/>
    <w:qFormat/>
    <w:rsid w:val="009C58F0"/>
    <w:pPr>
      <w:keepNext/>
      <w:keepLines/>
      <w:numPr>
        <w:ilvl w:val="2"/>
        <w:numId w:val="16"/>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9C58F0"/>
    <w:pPr>
      <w:keepNext/>
      <w:keepLines/>
      <w:numPr>
        <w:ilvl w:val="3"/>
        <w:numId w:val="16"/>
      </w:numPr>
      <w:spacing w:before="20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nhideWhenUsed/>
    <w:qFormat/>
    <w:rsid w:val="009C58F0"/>
    <w:pPr>
      <w:keepNext/>
      <w:keepLines/>
      <w:spacing w:before="20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nhideWhenUsed/>
    <w:qFormat/>
    <w:rsid w:val="009C58F0"/>
    <w:pPr>
      <w:keepNext/>
      <w:keepLines/>
      <w:spacing w:before="200"/>
      <w:outlineLvl w:val="5"/>
    </w:pPr>
    <w:rPr>
      <w:rFonts w:asciiTheme="majorHAnsi" w:eastAsiaTheme="majorEastAsia" w:hAnsiTheme="majorHAnsi" w:cstheme="majorBidi"/>
      <w:i/>
      <w:iCs/>
      <w:color w:val="1F3763" w:themeColor="accent1" w:themeShade="7F"/>
    </w:rPr>
  </w:style>
  <w:style w:type="paragraph" w:styleId="Kop7">
    <w:name w:val="heading 7"/>
    <w:basedOn w:val="Bijlagen"/>
    <w:next w:val="Standaard"/>
    <w:link w:val="Kop7Char"/>
    <w:uiPriority w:val="9"/>
    <w:unhideWhenUsed/>
    <w:qFormat/>
    <w:rsid w:val="009C58F0"/>
    <w:pPr>
      <w:numPr>
        <w:numId w:val="6"/>
      </w:numPr>
      <w:tabs>
        <w:tab w:val="clear" w:pos="1134"/>
        <w:tab w:val="left" w:pos="1560"/>
      </w:tabs>
      <w:spacing w:after="600" w:line="240" w:lineRule="auto"/>
      <w:ind w:left="357" w:hanging="357"/>
      <w:outlineLvl w:val="6"/>
    </w:pPr>
    <w:rPr>
      <w:rFonts w:eastAsiaTheme="minorHAnsi" w:cstheme="minorBidi"/>
      <w:szCs w:val="56"/>
      <w:lang w:eastAsia="en-US"/>
    </w:rPr>
  </w:style>
  <w:style w:type="paragraph" w:styleId="Kop8">
    <w:name w:val="heading 8"/>
    <w:basedOn w:val="Kop20"/>
    <w:next w:val="Standaard"/>
    <w:link w:val="Kop8Char"/>
    <w:uiPriority w:val="9"/>
    <w:unhideWhenUsed/>
    <w:qFormat/>
    <w:rsid w:val="009C58F0"/>
    <w:pPr>
      <w:numPr>
        <w:numId w:val="6"/>
      </w:numPr>
      <w:tabs>
        <w:tab w:val="left" w:pos="851"/>
      </w:tabs>
      <w:ind w:left="851" w:hanging="851"/>
      <w:outlineLvl w:val="7"/>
    </w:pPr>
    <w:rPr>
      <w:rFonts w:cstheme="majorBidi"/>
      <w:bCs w:val="0"/>
      <w:color w:val="auto"/>
      <w:lang w:eastAsia="en-US"/>
    </w:rPr>
  </w:style>
  <w:style w:type="paragraph" w:styleId="Kop9">
    <w:name w:val="heading 9"/>
    <w:basedOn w:val="Standaard"/>
    <w:next w:val="Standaard"/>
    <w:link w:val="Kop9Char"/>
    <w:uiPriority w:val="9"/>
    <w:unhideWhenUsed/>
    <w:qFormat/>
    <w:rsid w:val="009C58F0"/>
    <w:pPr>
      <w:numPr>
        <w:ilvl w:val="2"/>
        <w:numId w:val="6"/>
      </w:numPr>
      <w:tabs>
        <w:tab w:val="left" w:pos="851"/>
      </w:tabs>
      <w:spacing w:before="200"/>
      <w:outlineLvl w:val="8"/>
    </w:pPr>
    <w:rPr>
      <w:rFonts w:eastAsiaTheme="majorEastAsia" w:cstheme="majorBidi"/>
      <w:b/>
      <w:bCs/>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0"/>
    <w:rsid w:val="009C58F0"/>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0"/>
    <w:rsid w:val="009C58F0"/>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0"/>
    <w:rsid w:val="009C58F0"/>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9C58F0"/>
    <w:rPr>
      <w:rFonts w:asciiTheme="majorHAnsi" w:eastAsiaTheme="majorEastAsia" w:hAnsiTheme="majorHAnsi" w:cstheme="majorBidi"/>
      <w:b/>
      <w:bCs/>
      <w:i/>
      <w:iCs/>
      <w:color w:val="4472C4" w:themeColor="accent1"/>
      <w:sz w:val="20"/>
      <w:szCs w:val="24"/>
      <w:lang w:eastAsia="nl-NL"/>
    </w:rPr>
  </w:style>
  <w:style w:type="character" w:customStyle="1" w:styleId="Kop5Char">
    <w:name w:val="Kop 5 Char"/>
    <w:basedOn w:val="Standaardalinea-lettertype"/>
    <w:link w:val="Kop5"/>
    <w:rsid w:val="009C58F0"/>
    <w:rPr>
      <w:rFonts w:asciiTheme="majorHAnsi" w:eastAsiaTheme="majorEastAsia" w:hAnsiTheme="majorHAnsi" w:cstheme="majorBidi"/>
      <w:color w:val="1F3763" w:themeColor="accent1" w:themeShade="7F"/>
      <w:sz w:val="20"/>
      <w:szCs w:val="24"/>
      <w:lang w:eastAsia="nl-NL"/>
    </w:rPr>
  </w:style>
  <w:style w:type="character" w:customStyle="1" w:styleId="Kop6Char">
    <w:name w:val="Kop 6 Char"/>
    <w:basedOn w:val="Standaardalinea-lettertype"/>
    <w:link w:val="Kop6"/>
    <w:rsid w:val="009C58F0"/>
    <w:rPr>
      <w:rFonts w:asciiTheme="majorHAnsi" w:eastAsiaTheme="majorEastAsia" w:hAnsiTheme="majorHAnsi" w:cstheme="majorBidi"/>
      <w:i/>
      <w:iCs/>
      <w:color w:val="1F3763" w:themeColor="accent1" w:themeShade="7F"/>
      <w:sz w:val="20"/>
      <w:szCs w:val="24"/>
      <w:lang w:eastAsia="nl-NL"/>
    </w:rPr>
  </w:style>
  <w:style w:type="paragraph" w:customStyle="1" w:styleId="Bijlagen">
    <w:name w:val="_Bijlagen"/>
    <w:basedOn w:val="Standaard"/>
    <w:next w:val="Standaard"/>
    <w:qFormat/>
    <w:rsid w:val="009C58F0"/>
    <w:pPr>
      <w:pageBreakBefore/>
      <w:numPr>
        <w:numId w:val="2"/>
      </w:numPr>
      <w:tabs>
        <w:tab w:val="left" w:pos="1134"/>
      </w:tabs>
      <w:spacing w:after="280"/>
    </w:pPr>
    <w:rPr>
      <w:sz w:val="28"/>
      <w:szCs w:val="28"/>
    </w:rPr>
  </w:style>
  <w:style w:type="character" w:customStyle="1" w:styleId="Kop7Char">
    <w:name w:val="Kop 7 Char"/>
    <w:basedOn w:val="Standaardalinea-lettertype"/>
    <w:link w:val="Kop7"/>
    <w:uiPriority w:val="9"/>
    <w:rsid w:val="009C58F0"/>
    <w:rPr>
      <w:rFonts w:ascii="Arial" w:hAnsi="Arial"/>
      <w:sz w:val="28"/>
      <w:szCs w:val="56"/>
    </w:rPr>
  </w:style>
  <w:style w:type="character" w:customStyle="1" w:styleId="Kop8Char">
    <w:name w:val="Kop 8 Char"/>
    <w:basedOn w:val="Standaardalinea-lettertype"/>
    <w:link w:val="Kop8"/>
    <w:uiPriority w:val="9"/>
    <w:rsid w:val="009C58F0"/>
    <w:rPr>
      <w:rFonts w:ascii="Arial" w:eastAsiaTheme="majorEastAsia" w:hAnsi="Arial" w:cstheme="majorBidi"/>
      <w:b/>
      <w:szCs w:val="20"/>
    </w:rPr>
  </w:style>
  <w:style w:type="character" w:customStyle="1" w:styleId="Kop9Char">
    <w:name w:val="Kop 9 Char"/>
    <w:basedOn w:val="Standaardalinea-lettertype"/>
    <w:link w:val="Kop9"/>
    <w:uiPriority w:val="9"/>
    <w:rsid w:val="009C58F0"/>
    <w:rPr>
      <w:rFonts w:ascii="Arial" w:eastAsiaTheme="majorEastAsia" w:hAnsi="Arial" w:cstheme="majorBidi"/>
      <w:b/>
      <w:bCs/>
    </w:rPr>
  </w:style>
  <w:style w:type="paragraph" w:customStyle="1" w:styleId="HRNaamInstituut">
    <w:name w:val="HR_NaamInstituut"/>
    <w:basedOn w:val="Standaard"/>
    <w:rsid w:val="009C58F0"/>
    <w:rPr>
      <w:b/>
      <w:sz w:val="24"/>
    </w:rPr>
  </w:style>
  <w:style w:type="paragraph" w:customStyle="1" w:styleId="HRadres">
    <w:name w:val="HR_adres"/>
    <w:basedOn w:val="Standaard"/>
    <w:rsid w:val="009C58F0"/>
    <w:pPr>
      <w:spacing w:line="260" w:lineRule="atLeast"/>
    </w:pPr>
    <w:rPr>
      <w:b/>
      <w:sz w:val="18"/>
    </w:rPr>
  </w:style>
  <w:style w:type="paragraph" w:customStyle="1" w:styleId="HRRefkopjes">
    <w:name w:val="HR_Refkopjes"/>
    <w:basedOn w:val="Standaard"/>
    <w:rsid w:val="009C58F0"/>
    <w:pPr>
      <w:spacing w:line="260" w:lineRule="atLeast"/>
    </w:pPr>
    <w:rPr>
      <w:b/>
      <w:color w:val="4C4C4C"/>
      <w:sz w:val="16"/>
    </w:rPr>
  </w:style>
  <w:style w:type="paragraph" w:customStyle="1" w:styleId="HRRefInvultekst">
    <w:name w:val="HR_RefInvultekst"/>
    <w:basedOn w:val="Standaard"/>
    <w:rsid w:val="009C58F0"/>
    <w:pPr>
      <w:spacing w:line="260" w:lineRule="atLeast"/>
    </w:pPr>
    <w:rPr>
      <w:color w:val="4C4C4C"/>
      <w:sz w:val="16"/>
    </w:rPr>
  </w:style>
  <w:style w:type="paragraph" w:styleId="Koptekst">
    <w:name w:val="header"/>
    <w:basedOn w:val="Standaard"/>
    <w:link w:val="KoptekstChar"/>
    <w:uiPriority w:val="99"/>
    <w:rsid w:val="009C58F0"/>
    <w:pPr>
      <w:tabs>
        <w:tab w:val="center" w:pos="4536"/>
        <w:tab w:val="right" w:pos="9072"/>
      </w:tabs>
    </w:pPr>
  </w:style>
  <w:style w:type="character" w:customStyle="1" w:styleId="KoptekstChar">
    <w:name w:val="Koptekst Char"/>
    <w:basedOn w:val="Standaardalinea-lettertype"/>
    <w:link w:val="Koptekst"/>
    <w:uiPriority w:val="99"/>
    <w:rsid w:val="009C58F0"/>
    <w:rPr>
      <w:rFonts w:ascii="Arial" w:eastAsia="Times New Roman" w:hAnsi="Arial" w:cs="Times New Roman"/>
      <w:sz w:val="20"/>
      <w:szCs w:val="24"/>
      <w:lang w:eastAsia="nl-NL"/>
    </w:rPr>
  </w:style>
  <w:style w:type="paragraph" w:styleId="Voettekst">
    <w:name w:val="footer"/>
    <w:basedOn w:val="Standaard"/>
    <w:link w:val="VoettekstChar"/>
    <w:uiPriority w:val="99"/>
    <w:rsid w:val="009C58F0"/>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9C58F0"/>
    <w:rPr>
      <w:rFonts w:ascii="Arial" w:eastAsia="Times New Roman" w:hAnsi="Arial" w:cs="Times New Roman"/>
      <w:color w:val="4C4C4C"/>
      <w:sz w:val="16"/>
      <w:szCs w:val="24"/>
      <w:lang w:eastAsia="nl-NL"/>
    </w:rPr>
  </w:style>
  <w:style w:type="table" w:styleId="Tabelraster">
    <w:name w:val="Table Grid"/>
    <w:basedOn w:val="Standaardtabel"/>
    <w:rsid w:val="009C58F0"/>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9C58F0"/>
    <w:rPr>
      <w:b w:val="0"/>
      <w:color w:val="4C4C4C"/>
    </w:rPr>
  </w:style>
  <w:style w:type="character" w:styleId="Paginanummer">
    <w:name w:val="page number"/>
    <w:basedOn w:val="Standaardalinea-lettertype"/>
    <w:rsid w:val="009C58F0"/>
  </w:style>
  <w:style w:type="paragraph" w:styleId="Ballontekst">
    <w:name w:val="Balloon Text"/>
    <w:basedOn w:val="Standaard"/>
    <w:link w:val="BallontekstChar"/>
    <w:rsid w:val="009C58F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C58F0"/>
    <w:rPr>
      <w:rFonts w:ascii="Tahoma" w:eastAsia="Times New Roman" w:hAnsi="Tahoma" w:cs="Tahoma"/>
      <w:sz w:val="16"/>
      <w:szCs w:val="16"/>
      <w:lang w:eastAsia="nl-NL"/>
    </w:rPr>
  </w:style>
  <w:style w:type="paragraph" w:styleId="Normaalweb">
    <w:name w:val="Normal (Web)"/>
    <w:basedOn w:val="Standaard"/>
    <w:uiPriority w:val="99"/>
    <w:rsid w:val="009C58F0"/>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uiPriority w:val="99"/>
    <w:rsid w:val="009C58F0"/>
    <w:rPr>
      <w:sz w:val="16"/>
      <w:szCs w:val="16"/>
    </w:rPr>
  </w:style>
  <w:style w:type="paragraph" w:styleId="Tekstopmerking">
    <w:name w:val="annotation text"/>
    <w:basedOn w:val="Standaard"/>
    <w:link w:val="TekstopmerkingChar"/>
    <w:uiPriority w:val="99"/>
    <w:rsid w:val="009C58F0"/>
    <w:pPr>
      <w:spacing w:line="240" w:lineRule="auto"/>
    </w:pPr>
    <w:rPr>
      <w:szCs w:val="20"/>
    </w:rPr>
  </w:style>
  <w:style w:type="character" w:customStyle="1" w:styleId="TekstopmerkingChar">
    <w:name w:val="Tekst opmerking Char"/>
    <w:basedOn w:val="Standaardalinea-lettertype"/>
    <w:link w:val="Tekstopmerking"/>
    <w:uiPriority w:val="99"/>
    <w:rsid w:val="009C58F0"/>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rsid w:val="009C58F0"/>
    <w:rPr>
      <w:b/>
      <w:bCs/>
    </w:rPr>
  </w:style>
  <w:style w:type="character" w:customStyle="1" w:styleId="OnderwerpvanopmerkingChar">
    <w:name w:val="Onderwerp van opmerking Char"/>
    <w:basedOn w:val="TekstopmerkingChar"/>
    <w:link w:val="Onderwerpvanopmerking"/>
    <w:rsid w:val="009C58F0"/>
    <w:rPr>
      <w:rFonts w:ascii="Arial" w:eastAsia="Times New Roman" w:hAnsi="Arial" w:cs="Times New Roman"/>
      <w:b/>
      <w:bCs/>
      <w:sz w:val="20"/>
      <w:szCs w:val="20"/>
      <w:lang w:eastAsia="nl-NL"/>
    </w:rPr>
  </w:style>
  <w:style w:type="paragraph" w:customStyle="1" w:styleId="conceptdefinitief">
    <w:name w:val="concept/definitief"/>
    <w:basedOn w:val="Standaard"/>
    <w:rsid w:val="009C58F0"/>
    <w:pPr>
      <w:overflowPunct w:val="0"/>
      <w:autoSpaceDE w:val="0"/>
      <w:autoSpaceDN w:val="0"/>
      <w:adjustRightInd w:val="0"/>
      <w:spacing w:line="240" w:lineRule="auto"/>
      <w:jc w:val="center"/>
      <w:textAlignment w:val="baseline"/>
    </w:pPr>
    <w:rPr>
      <w:rFonts w:ascii="Arial Narrow" w:hAnsi="Arial Narrow"/>
      <w:color w:val="000000"/>
      <w:spacing w:val="20"/>
      <w:sz w:val="36"/>
      <w:szCs w:val="20"/>
      <w:lang w:val="nl" w:eastAsia="en-US"/>
    </w:rPr>
  </w:style>
  <w:style w:type="paragraph" w:customStyle="1" w:styleId="Kopongenummerd">
    <w:name w:val="_Kop ongenummerd"/>
    <w:basedOn w:val="Standaard"/>
    <w:qFormat/>
    <w:rsid w:val="009C58F0"/>
    <w:pPr>
      <w:spacing w:before="1080" w:after="480"/>
    </w:pPr>
    <w:rPr>
      <w:b/>
      <w:caps/>
      <w:sz w:val="28"/>
    </w:rPr>
  </w:style>
  <w:style w:type="paragraph" w:customStyle="1" w:styleId="Afbeelding">
    <w:name w:val="_Afbeelding"/>
    <w:basedOn w:val="Standaard"/>
    <w:qFormat/>
    <w:rsid w:val="009C58F0"/>
    <w:pPr>
      <w:spacing w:before="280"/>
    </w:pPr>
    <w:rPr>
      <w:noProof/>
      <w:lang w:eastAsia="zh-CN"/>
    </w:rPr>
  </w:style>
  <w:style w:type="paragraph" w:customStyle="1" w:styleId="Bijschrift">
    <w:name w:val="_Bijschrift"/>
    <w:basedOn w:val="Afbeelding"/>
    <w:next w:val="Standaard"/>
    <w:qFormat/>
    <w:rsid w:val="009C58F0"/>
    <w:pPr>
      <w:spacing w:before="0" w:after="280"/>
    </w:pPr>
    <w:rPr>
      <w:i/>
      <w:sz w:val="16"/>
    </w:rPr>
  </w:style>
  <w:style w:type="paragraph" w:styleId="Voetnoottekst">
    <w:name w:val="footnote text"/>
    <w:basedOn w:val="Standaard"/>
    <w:link w:val="VoetnoottekstChar"/>
    <w:uiPriority w:val="99"/>
    <w:rsid w:val="009C58F0"/>
    <w:pPr>
      <w:spacing w:line="240" w:lineRule="auto"/>
      <w:ind w:left="142" w:hanging="142"/>
    </w:pPr>
    <w:rPr>
      <w:sz w:val="16"/>
      <w:szCs w:val="20"/>
    </w:rPr>
  </w:style>
  <w:style w:type="character" w:customStyle="1" w:styleId="VoetnoottekstChar">
    <w:name w:val="Voetnoottekst Char"/>
    <w:basedOn w:val="Standaardalinea-lettertype"/>
    <w:link w:val="Voetnoottekst"/>
    <w:uiPriority w:val="99"/>
    <w:rsid w:val="009C58F0"/>
    <w:rPr>
      <w:rFonts w:ascii="Arial" w:eastAsia="Times New Roman" w:hAnsi="Arial" w:cs="Times New Roman"/>
      <w:sz w:val="16"/>
      <w:szCs w:val="20"/>
      <w:lang w:eastAsia="nl-NL"/>
    </w:rPr>
  </w:style>
  <w:style w:type="character" w:styleId="Voetnootmarkering">
    <w:name w:val="footnote reference"/>
    <w:basedOn w:val="Standaardalinea-lettertype"/>
    <w:uiPriority w:val="99"/>
    <w:rsid w:val="009C58F0"/>
    <w:rPr>
      <w:vertAlign w:val="superscript"/>
    </w:rPr>
  </w:style>
  <w:style w:type="paragraph" w:styleId="Lijstalinea">
    <w:name w:val="List Paragraph"/>
    <w:aliases w:val="Lijstalinea 2"/>
    <w:basedOn w:val="Standaard"/>
    <w:qFormat/>
    <w:rsid w:val="009C58F0"/>
    <w:pPr>
      <w:ind w:left="720"/>
      <w:contextualSpacing/>
    </w:pPr>
  </w:style>
  <w:style w:type="paragraph" w:customStyle="1" w:styleId="Opsomming">
    <w:name w:val="_Opsomming"/>
    <w:basedOn w:val="Lijstalinea"/>
    <w:qFormat/>
    <w:rsid w:val="009C58F0"/>
    <w:pPr>
      <w:numPr>
        <w:numId w:val="4"/>
      </w:numPr>
    </w:pPr>
    <w:rPr>
      <w:lang w:eastAsia="zh-CN"/>
    </w:rPr>
  </w:style>
  <w:style w:type="paragraph" w:customStyle="1" w:styleId="Nummering">
    <w:name w:val="_Nummering"/>
    <w:basedOn w:val="Opsomming"/>
    <w:qFormat/>
    <w:rsid w:val="009C58F0"/>
    <w:pPr>
      <w:numPr>
        <w:numId w:val="1"/>
      </w:numPr>
    </w:pPr>
  </w:style>
  <w:style w:type="paragraph" w:styleId="Inhopg1">
    <w:name w:val="toc 1"/>
    <w:basedOn w:val="Standaard"/>
    <w:next w:val="Standaard"/>
    <w:autoRedefine/>
    <w:uiPriority w:val="39"/>
    <w:rsid w:val="009C58F0"/>
    <w:pPr>
      <w:tabs>
        <w:tab w:val="left" w:pos="567"/>
        <w:tab w:val="right" w:pos="9061"/>
      </w:tabs>
      <w:spacing w:after="100"/>
      <w:ind w:left="567" w:hanging="567"/>
    </w:pPr>
    <w:rPr>
      <w:b/>
    </w:rPr>
  </w:style>
  <w:style w:type="paragraph" w:styleId="Inhopg2">
    <w:name w:val="toc 2"/>
    <w:basedOn w:val="Standaard"/>
    <w:next w:val="Standaard"/>
    <w:autoRedefine/>
    <w:uiPriority w:val="39"/>
    <w:rsid w:val="009C58F0"/>
    <w:pPr>
      <w:tabs>
        <w:tab w:val="left" w:pos="1134"/>
        <w:tab w:val="right" w:pos="9061"/>
      </w:tabs>
      <w:ind w:left="1134" w:hanging="567"/>
    </w:pPr>
  </w:style>
  <w:style w:type="paragraph" w:styleId="Inhopg3">
    <w:name w:val="toc 3"/>
    <w:basedOn w:val="Standaard"/>
    <w:next w:val="Standaard"/>
    <w:autoRedefine/>
    <w:uiPriority w:val="39"/>
    <w:rsid w:val="009C58F0"/>
    <w:pPr>
      <w:tabs>
        <w:tab w:val="left" w:pos="1985"/>
        <w:tab w:val="right" w:pos="9061"/>
      </w:tabs>
      <w:ind w:left="1985" w:hanging="851"/>
    </w:pPr>
  </w:style>
  <w:style w:type="paragraph" w:styleId="Inhopg4">
    <w:name w:val="toc 4"/>
    <w:basedOn w:val="Standaard"/>
    <w:next w:val="Standaard"/>
    <w:autoRedefine/>
    <w:uiPriority w:val="39"/>
    <w:rsid w:val="009C58F0"/>
    <w:pPr>
      <w:tabs>
        <w:tab w:val="right" w:pos="9061"/>
      </w:tabs>
      <w:spacing w:after="100"/>
      <w:ind w:left="1418" w:hanging="1418"/>
    </w:pPr>
  </w:style>
  <w:style w:type="paragraph" w:customStyle="1" w:styleId="Titel">
    <w:name w:val="_Titel"/>
    <w:basedOn w:val="Standaard"/>
    <w:qFormat/>
    <w:rsid w:val="009C58F0"/>
    <w:pPr>
      <w:jc w:val="center"/>
    </w:pPr>
    <w:rPr>
      <w:rFonts w:cs="Arial"/>
      <w:b/>
      <w:caps/>
      <w:color w:val="000000" w:themeColor="text1"/>
      <w:sz w:val="28"/>
      <w:szCs w:val="28"/>
    </w:rPr>
  </w:style>
  <w:style w:type="paragraph" w:customStyle="1" w:styleId="KopjeCursief">
    <w:name w:val="_KopjeCursief"/>
    <w:basedOn w:val="Standaard"/>
    <w:next w:val="Standaard"/>
    <w:qFormat/>
    <w:rsid w:val="009C58F0"/>
    <w:rPr>
      <w:rFonts w:cs="Arial"/>
      <w:i/>
      <w:szCs w:val="20"/>
    </w:rPr>
  </w:style>
  <w:style w:type="paragraph" w:customStyle="1" w:styleId="NummeringLetters">
    <w:name w:val="_NummeringLetters"/>
    <w:qFormat/>
    <w:rsid w:val="009C58F0"/>
    <w:pPr>
      <w:numPr>
        <w:numId w:val="3"/>
      </w:numPr>
      <w:spacing w:after="0" w:line="240" w:lineRule="auto"/>
    </w:pPr>
    <w:rPr>
      <w:rFonts w:ascii="Arial" w:eastAsia="Times New Roman" w:hAnsi="Arial" w:cs="Times New Roman"/>
      <w:sz w:val="20"/>
      <w:szCs w:val="24"/>
      <w:lang w:eastAsia="zh-CN"/>
    </w:rPr>
  </w:style>
  <w:style w:type="paragraph" w:customStyle="1" w:styleId="Appendix">
    <w:name w:val="_Appendix"/>
    <w:basedOn w:val="Standaard"/>
    <w:next w:val="Standaard"/>
    <w:qFormat/>
    <w:rsid w:val="009C58F0"/>
    <w:pPr>
      <w:numPr>
        <w:numId w:val="5"/>
      </w:numPr>
      <w:spacing w:after="280"/>
    </w:pPr>
    <w:rPr>
      <w:sz w:val="28"/>
    </w:rPr>
  </w:style>
  <w:style w:type="paragraph" w:customStyle="1" w:styleId="Subtitel">
    <w:name w:val="_Subtitel"/>
    <w:basedOn w:val="Titel"/>
    <w:qFormat/>
    <w:rsid w:val="009C58F0"/>
    <w:rPr>
      <w:sz w:val="24"/>
    </w:rPr>
  </w:style>
  <w:style w:type="character" w:styleId="Hyperlink">
    <w:name w:val="Hyperlink"/>
    <w:uiPriority w:val="99"/>
    <w:rsid w:val="009C58F0"/>
    <w:rPr>
      <w:color w:val="0000FF"/>
      <w:u w:val="single"/>
    </w:rPr>
  </w:style>
  <w:style w:type="paragraph" w:customStyle="1" w:styleId="Default">
    <w:name w:val="Default"/>
    <w:rsid w:val="009C58F0"/>
    <w:pPr>
      <w:autoSpaceDE w:val="0"/>
      <w:autoSpaceDN w:val="0"/>
      <w:adjustRightInd w:val="0"/>
      <w:spacing w:after="0" w:line="240" w:lineRule="auto"/>
    </w:pPr>
    <w:rPr>
      <w:rFonts w:ascii="Verdana" w:eastAsia="SimSun" w:hAnsi="Verdana" w:cs="Verdana"/>
      <w:color w:val="000000"/>
      <w:sz w:val="24"/>
      <w:szCs w:val="24"/>
      <w:lang w:val="en-GB" w:eastAsia="zh-CN"/>
    </w:rPr>
  </w:style>
  <w:style w:type="paragraph" w:customStyle="1" w:styleId="BasistekstEmtio">
    <w:name w:val="Basistekst Emtio"/>
    <w:basedOn w:val="Standaard"/>
    <w:link w:val="BasistekstEmtioChar"/>
    <w:uiPriority w:val="99"/>
    <w:rsid w:val="009C58F0"/>
    <w:pPr>
      <w:spacing w:line="260" w:lineRule="atLeast"/>
    </w:pPr>
    <w:rPr>
      <w:rFonts w:ascii="Bookman Old Style" w:hAnsi="Bookman Old Style" w:cs="Maiandra GD"/>
      <w:sz w:val="19"/>
      <w:szCs w:val="18"/>
    </w:rPr>
  </w:style>
  <w:style w:type="character" w:customStyle="1" w:styleId="BasistekstEmtioChar">
    <w:name w:val="Basistekst Emtio Char"/>
    <w:basedOn w:val="Standaardalinea-lettertype"/>
    <w:link w:val="BasistekstEmtio"/>
    <w:uiPriority w:val="99"/>
    <w:locked/>
    <w:rsid w:val="009C58F0"/>
    <w:rPr>
      <w:rFonts w:ascii="Bookman Old Style" w:eastAsia="Times New Roman" w:hAnsi="Bookman Old Style" w:cs="Maiandra GD"/>
      <w:sz w:val="19"/>
      <w:szCs w:val="18"/>
      <w:lang w:eastAsia="nl-NL"/>
    </w:rPr>
  </w:style>
  <w:style w:type="paragraph" w:customStyle="1" w:styleId="08-tabeltekst">
    <w:name w:val="08-tabeltekst"/>
    <w:basedOn w:val="Standaard"/>
    <w:link w:val="08-tabeltekstChar"/>
    <w:uiPriority w:val="1"/>
    <w:qFormat/>
    <w:rsid w:val="009C58F0"/>
    <w:pPr>
      <w:keepNext/>
      <w:keepLines/>
      <w:spacing w:line="240" w:lineRule="auto"/>
    </w:pPr>
    <w:rPr>
      <w:rFonts w:ascii="Calibri" w:hAnsi="Calibri"/>
      <w:sz w:val="22"/>
      <w:szCs w:val="20"/>
    </w:rPr>
  </w:style>
  <w:style w:type="character" w:customStyle="1" w:styleId="08-tabeltekstChar">
    <w:name w:val="08-tabeltekst Char"/>
    <w:link w:val="08-tabeltekst"/>
    <w:uiPriority w:val="1"/>
    <w:rsid w:val="009C58F0"/>
    <w:rPr>
      <w:rFonts w:ascii="Calibri" w:eastAsia="Times New Roman" w:hAnsi="Calibri" w:cs="Times New Roman"/>
      <w:szCs w:val="20"/>
      <w:lang w:eastAsia="nl-NL"/>
    </w:rPr>
  </w:style>
  <w:style w:type="paragraph" w:customStyle="1" w:styleId="08b-tabeltekstBULLET">
    <w:name w:val="08b-tabeltekst BULLET"/>
    <w:basedOn w:val="08-tabeltekst"/>
    <w:uiPriority w:val="2"/>
    <w:qFormat/>
    <w:rsid w:val="009C58F0"/>
    <w:pPr>
      <w:numPr>
        <w:numId w:val="10"/>
      </w:numPr>
      <w:tabs>
        <w:tab w:val="num" w:pos="360"/>
      </w:tabs>
      <w:ind w:left="0" w:firstLine="0"/>
    </w:pPr>
  </w:style>
  <w:style w:type="paragraph" w:styleId="Geenafstand">
    <w:name w:val="No Spacing"/>
    <w:uiPriority w:val="1"/>
    <w:qFormat/>
    <w:rsid w:val="009C58F0"/>
    <w:pPr>
      <w:spacing w:after="0" w:line="240" w:lineRule="auto"/>
    </w:pPr>
    <w:rPr>
      <w:rFonts w:ascii="Calibri" w:eastAsia="Calibri" w:hAnsi="Calibri" w:cs="Times New Roman"/>
    </w:rPr>
  </w:style>
  <w:style w:type="paragraph" w:styleId="Kopvaninhoudsopgave">
    <w:name w:val="TOC Heading"/>
    <w:basedOn w:val="Kop10"/>
    <w:next w:val="Standaard"/>
    <w:uiPriority w:val="39"/>
    <w:unhideWhenUsed/>
    <w:qFormat/>
    <w:rsid w:val="002B0F8B"/>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paragraph" w:customStyle="1" w:styleId="kop1">
    <w:name w:val="kop1"/>
    <w:basedOn w:val="Standaard"/>
    <w:next w:val="Standaard"/>
    <w:uiPriority w:val="99"/>
    <w:rsid w:val="007D0C61"/>
    <w:pPr>
      <w:pageBreakBefore/>
      <w:numPr>
        <w:numId w:val="17"/>
      </w:numPr>
      <w:spacing w:after="240" w:line="240" w:lineRule="auto"/>
    </w:pPr>
    <w:rPr>
      <w:rFonts w:eastAsia="MS Mincho"/>
      <w:b/>
      <w:sz w:val="28"/>
      <w:szCs w:val="20"/>
    </w:rPr>
  </w:style>
  <w:style w:type="paragraph" w:customStyle="1" w:styleId="kop2">
    <w:name w:val="kop2"/>
    <w:basedOn w:val="Standaard"/>
    <w:next w:val="Standaard"/>
    <w:uiPriority w:val="99"/>
    <w:rsid w:val="007D0C61"/>
    <w:pPr>
      <w:keepNext/>
      <w:numPr>
        <w:ilvl w:val="1"/>
        <w:numId w:val="17"/>
      </w:numPr>
      <w:spacing w:before="120" w:after="120" w:line="240" w:lineRule="auto"/>
    </w:pPr>
    <w:rPr>
      <w:rFonts w:eastAsia="MS Mincho"/>
      <w:b/>
      <w:sz w:val="24"/>
      <w:szCs w:val="20"/>
    </w:rPr>
  </w:style>
  <w:style w:type="paragraph" w:customStyle="1" w:styleId="kop3">
    <w:name w:val="kop3"/>
    <w:basedOn w:val="Standaard"/>
    <w:next w:val="Standaard"/>
    <w:uiPriority w:val="99"/>
    <w:rsid w:val="007D0C61"/>
    <w:pPr>
      <w:keepNext/>
      <w:numPr>
        <w:ilvl w:val="2"/>
        <w:numId w:val="17"/>
      </w:numPr>
      <w:spacing w:before="120" w:after="120" w:line="240" w:lineRule="auto"/>
    </w:pPr>
    <w:rPr>
      <w:rFonts w:eastAsia="MS Mincho"/>
      <w:b/>
      <w:szCs w:val="20"/>
    </w:rPr>
  </w:style>
  <w:style w:type="character" w:styleId="Nadruk">
    <w:name w:val="Emphasis"/>
    <w:basedOn w:val="Standaardalinea-lettertype"/>
    <w:uiPriority w:val="20"/>
    <w:qFormat/>
    <w:rsid w:val="007B4C5A"/>
    <w:rPr>
      <w:rFonts w:cs="Times New Roman"/>
      <w:i/>
      <w:iCs/>
    </w:rPr>
  </w:style>
  <w:style w:type="paragraph" w:styleId="Inhopg5">
    <w:name w:val="toc 5"/>
    <w:basedOn w:val="Standaard"/>
    <w:next w:val="Standaard"/>
    <w:autoRedefine/>
    <w:uiPriority w:val="39"/>
    <w:unhideWhenUsed/>
    <w:rsid w:val="00613747"/>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13747"/>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613747"/>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13747"/>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13747"/>
    <w:pPr>
      <w:spacing w:after="100" w:line="259" w:lineRule="auto"/>
      <w:ind w:left="1760"/>
    </w:pPr>
    <w:rPr>
      <w:rFonts w:asciiTheme="minorHAnsi" w:eastAsiaTheme="minorEastAsia" w:hAnsiTheme="minorHAnsi" w:cstheme="minorBidi"/>
      <w:sz w:val="22"/>
      <w:szCs w:val="22"/>
    </w:rPr>
  </w:style>
  <w:style w:type="character" w:styleId="Onopgelostemelding">
    <w:name w:val="Unresolved Mention"/>
    <w:basedOn w:val="Standaardalinea-lettertype"/>
    <w:uiPriority w:val="99"/>
    <w:semiHidden/>
    <w:unhideWhenUsed/>
    <w:rsid w:val="00613747"/>
    <w:rPr>
      <w:color w:val="605E5C"/>
      <w:shd w:val="clear" w:color="auto" w:fill="E1DFDD"/>
    </w:rPr>
  </w:style>
  <w:style w:type="character" w:styleId="GevolgdeHyperlink">
    <w:name w:val="FollowedHyperlink"/>
    <w:basedOn w:val="Standaardalinea-lettertype"/>
    <w:semiHidden/>
    <w:unhideWhenUsed/>
    <w:rsid w:val="00BC5F70"/>
    <w:rPr>
      <w:color w:val="954F72" w:themeColor="followedHyperlink"/>
      <w:u w:val="single"/>
    </w:rPr>
  </w:style>
  <w:style w:type="character" w:customStyle="1" w:styleId="ui-provider">
    <w:name w:val="ui-provider"/>
    <w:basedOn w:val="Standaardalinea-lettertype"/>
    <w:rsid w:val="00714441"/>
  </w:style>
  <w:style w:type="character" w:customStyle="1" w:styleId="normaltextrun">
    <w:name w:val="normaltextrun"/>
    <w:basedOn w:val="Standaardalinea-lettertype"/>
    <w:rsid w:val="00902A93"/>
  </w:style>
  <w:style w:type="character" w:customStyle="1" w:styleId="eop">
    <w:name w:val="eop"/>
    <w:basedOn w:val="Standaardalinea-lettertype"/>
    <w:rsid w:val="00450170"/>
  </w:style>
  <w:style w:type="paragraph" w:styleId="Revisie">
    <w:name w:val="Revision"/>
    <w:hidden/>
    <w:uiPriority w:val="99"/>
    <w:semiHidden/>
    <w:rsid w:val="00A72BC0"/>
    <w:pPr>
      <w:spacing w:after="0" w:line="240" w:lineRule="auto"/>
    </w:pPr>
    <w:rPr>
      <w:rFonts w:ascii="Arial" w:eastAsia="Times New Roman" w:hAnsi="Arial" w:cs="Times New Roman"/>
      <w:sz w:val="20"/>
      <w:szCs w:val="24"/>
      <w:lang w:eastAsia="nl-NL"/>
    </w:rPr>
  </w:style>
  <w:style w:type="character" w:styleId="Vermelding">
    <w:name w:val="Mention"/>
    <w:basedOn w:val="Standaardalinea-lettertype"/>
    <w:uiPriority w:val="99"/>
    <w:unhideWhenUsed/>
    <w:rsid w:val="00C3238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443120">
      <w:bodyDiv w:val="1"/>
      <w:marLeft w:val="0"/>
      <w:marRight w:val="0"/>
      <w:marTop w:val="0"/>
      <w:marBottom w:val="0"/>
      <w:divBdr>
        <w:top w:val="none" w:sz="0" w:space="0" w:color="auto"/>
        <w:left w:val="none" w:sz="0" w:space="0" w:color="auto"/>
        <w:bottom w:val="none" w:sz="0" w:space="0" w:color="auto"/>
        <w:right w:val="none" w:sz="0" w:space="0" w:color="auto"/>
      </w:divBdr>
    </w:div>
    <w:div w:id="594286254">
      <w:bodyDiv w:val="1"/>
      <w:marLeft w:val="0"/>
      <w:marRight w:val="0"/>
      <w:marTop w:val="0"/>
      <w:marBottom w:val="0"/>
      <w:divBdr>
        <w:top w:val="none" w:sz="0" w:space="0" w:color="auto"/>
        <w:left w:val="none" w:sz="0" w:space="0" w:color="auto"/>
        <w:bottom w:val="none" w:sz="0" w:space="0" w:color="auto"/>
        <w:right w:val="none" w:sz="0" w:space="0" w:color="auto"/>
      </w:divBdr>
      <w:divsChild>
        <w:div w:id="493758938">
          <w:marLeft w:val="0"/>
          <w:marRight w:val="0"/>
          <w:marTop w:val="0"/>
          <w:marBottom w:val="0"/>
          <w:divBdr>
            <w:top w:val="none" w:sz="0" w:space="0" w:color="auto"/>
            <w:left w:val="none" w:sz="0" w:space="0" w:color="auto"/>
            <w:bottom w:val="none" w:sz="0" w:space="0" w:color="auto"/>
            <w:right w:val="none" w:sz="0" w:space="0" w:color="auto"/>
          </w:divBdr>
        </w:div>
        <w:div w:id="1781141175">
          <w:marLeft w:val="0"/>
          <w:marRight w:val="0"/>
          <w:marTop w:val="0"/>
          <w:marBottom w:val="0"/>
          <w:divBdr>
            <w:top w:val="none" w:sz="0" w:space="0" w:color="auto"/>
            <w:left w:val="none" w:sz="0" w:space="0" w:color="auto"/>
            <w:bottom w:val="none" w:sz="0" w:space="0" w:color="auto"/>
            <w:right w:val="none" w:sz="0" w:space="0" w:color="auto"/>
          </w:divBdr>
        </w:div>
      </w:divsChild>
    </w:div>
    <w:div w:id="883754590">
      <w:bodyDiv w:val="1"/>
      <w:marLeft w:val="0"/>
      <w:marRight w:val="0"/>
      <w:marTop w:val="0"/>
      <w:marBottom w:val="0"/>
      <w:divBdr>
        <w:top w:val="none" w:sz="0" w:space="0" w:color="auto"/>
        <w:left w:val="none" w:sz="0" w:space="0" w:color="auto"/>
        <w:bottom w:val="none" w:sz="0" w:space="0" w:color="auto"/>
        <w:right w:val="none" w:sz="0" w:space="0" w:color="auto"/>
      </w:divBdr>
    </w:div>
    <w:div w:id="140918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yperlink" Target="http://www.tenderned.nl"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hogeschoolrotterdam.nl/hogeschool/duurzaam/" TargetMode="External"/><Relationship Id="rId17" Type="http://schemas.openxmlformats.org/officeDocument/2006/relationships/hyperlink" Target="http://www.TenderNed.nl/egids/handleiding/handleiding_ondernemer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koop@hr.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ogeschoolrotterdam.nl/hogeschool/over-on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pianoo.nl/nl/regelgeving/uniform-europees-aanbestedingsdocument/interactieve-pdf-ue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3B504365-FBB6-4146-8D9A-36D4CBAA1247}">
    <t:Anchor>
      <t:Comment id="687988440"/>
    </t:Anchor>
    <t:History>
      <t:Event id="{A857D451-1CC8-44F3-8682-7A2CC592F0E9}" time="2023-11-17T11:45:12.174Z">
        <t:Attribution userId="S::BrenB@hr.nl::1acfc735-1de0-4419-8a04-3854c90099b0" userProvider="AD" userName="Brender a Brandis, B. (Benjamin)"/>
        <t:Anchor>
          <t:Comment id="687988440"/>
        </t:Anchor>
        <t:Create/>
      </t:Event>
      <t:Event id="{1AC57CD7-7239-4C58-BD9B-58E6FBCFAAAA}" time="2023-11-17T11:45:12.174Z">
        <t:Attribution userId="S::BrenB@hr.nl::1acfc735-1de0-4419-8a04-3854c90099b0" userProvider="AD" userName="Brender a Brandis, B. (Benjamin)"/>
        <t:Anchor>
          <t:Comment id="687988440"/>
        </t:Anchor>
        <t:Assign userId="S::BoAbr@hr.nl::11a98053-1b99-4024-9a3c-02f4bdf88731" userProvider="AD" userName="Boonstoppel, A. (Bram)"/>
      </t:Event>
      <t:Event id="{E823BDC4-0B3B-49F0-93A0-9A9A972CEC91}" time="2023-11-17T11:45:12.174Z">
        <t:Attribution userId="S::BrenB@hr.nl::1acfc735-1de0-4419-8a04-3854c90099b0" userProvider="AD" userName="Brender a Brandis, B. (Benjamin)"/>
        <t:Anchor>
          <t:Comment id="687988440"/>
        </t:Anchor>
        <t:SetTitle title="@Boonstoppel, A. (Bram) Geel gearceerd, is dit volledig beschreven en duidelijk?"/>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ABC5ED778F7444A12295F5E62B6925" ma:contentTypeVersion="4" ma:contentTypeDescription="Create a new document." ma:contentTypeScope="" ma:versionID="4b4cc53f5e03e671233cdffae7d18eb1">
  <xsd:schema xmlns:xsd="http://www.w3.org/2001/XMLSchema" xmlns:xs="http://www.w3.org/2001/XMLSchema" xmlns:p="http://schemas.microsoft.com/office/2006/metadata/properties" xmlns:ns2="6ec90466-8d41-4914-8a25-e2ad1708ba55" targetNamespace="http://schemas.microsoft.com/office/2006/metadata/properties" ma:root="true" ma:fieldsID="e5dd185520707e088f8178747be46547" ns2:_="">
    <xsd:import namespace="6ec90466-8d41-4914-8a25-e2ad1708ba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0466-8d41-4914-8a25-e2ad1708b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2F83F-8148-4BFA-9859-31C0AA166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c90466-8d41-4914-8a25-e2ad1708ba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28B4CA-5253-4EE2-992C-AC4B9976A8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575320-BC67-4BB2-8165-6048ADB1EBB0}">
  <ds:schemaRefs>
    <ds:schemaRef ds:uri="http://schemas.microsoft.com/sharepoint/v3/contenttype/forms"/>
  </ds:schemaRefs>
</ds:datastoreItem>
</file>

<file path=customXml/itemProps4.xml><?xml version="1.0" encoding="utf-8"?>
<ds:datastoreItem xmlns:ds="http://schemas.openxmlformats.org/officeDocument/2006/customXml" ds:itemID="{A8B4E580-7063-4ED8-88F9-96704F37F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14271</Words>
  <Characters>78492</Characters>
  <Application>Microsoft Office Word</Application>
  <DocSecurity>0</DocSecurity>
  <Lines>654</Lines>
  <Paragraphs>185</Paragraphs>
  <ScaleCrop>false</ScaleCrop>
  <Company/>
  <LinksUpToDate>false</LinksUpToDate>
  <CharactersWithSpaces>92578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Brender a Brandis, B. (Benjamin)</dc:creator>
  <cp:keywords/>
  <dc:description/>
  <cp:lastModifiedBy>Gully, Newar</cp:lastModifiedBy>
  <cp:revision>10</cp:revision>
  <dcterms:created xsi:type="dcterms:W3CDTF">2024-04-03T15:12:00Z</dcterms:created>
  <dcterms:modified xsi:type="dcterms:W3CDTF">2024-04-22T09:34:00Z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0x0101002EABC5ED778F7444A12295F5E62B6925</vt:lpwstr>
  </property>
  <property fmtid="{D5CDD505-2E9C-101B-9397-08002B2CF9AE}" pid="3" name="MediaServiceImageTags">
    <vt:lpwstr/>
  </property>
  <property fmtid="{D5CDD505-2E9C-101B-9397-08002B2CF9AE}" pid="4" name="Order">
    <vt:r8>195500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SIP_Label_d210e4fd-1ff5-4324-97e9-6e0860215bae_Enabled">
    <vt:lpwstr>true</vt:lpwstr>
  </property>
  <property fmtid="{D5CDD505-2E9C-101B-9397-08002B2CF9AE}" pid="12" name="MSIP_Label_d210e4fd-1ff5-4324-97e9-6e0860215bae_SetDate">
    <vt:lpwstr>2024-03-03T10:30:56Z</vt:lpwstr>
  </property>
  <property fmtid="{D5CDD505-2E9C-101B-9397-08002B2CF9AE}" pid="13" name="MSIP_Label_d210e4fd-1ff5-4324-97e9-6e0860215bae_Method">
    <vt:lpwstr>Standard</vt:lpwstr>
  </property>
  <property fmtid="{D5CDD505-2E9C-101B-9397-08002B2CF9AE}" pid="14" name="MSIP_Label_d210e4fd-1ff5-4324-97e9-6e0860215bae_Name">
    <vt:lpwstr>d210e4fd-1ff5-4324-97e9-6e0860215bae</vt:lpwstr>
  </property>
  <property fmtid="{D5CDD505-2E9C-101B-9397-08002B2CF9AE}" pid="15" name="MSIP_Label_d210e4fd-1ff5-4324-97e9-6e0860215bae_SiteId">
    <vt:lpwstr>8e656664-5f36-4a5b-954c-c5405fd29206</vt:lpwstr>
  </property>
  <property fmtid="{D5CDD505-2E9C-101B-9397-08002B2CF9AE}" pid="16" name="MSIP_Label_d210e4fd-1ff5-4324-97e9-6e0860215bae_ActionId">
    <vt:lpwstr>702b213d-38bf-4a47-a27d-4b16c2d01540</vt:lpwstr>
  </property>
  <property fmtid="{D5CDD505-2E9C-101B-9397-08002B2CF9AE}" pid="17" name="MSIP_Label_d210e4fd-1ff5-4324-97e9-6e0860215bae_ContentBits">
    <vt:lpwstr>0</vt:lpwstr>
  </property>
</Properties>
</file>