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68E336BB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850F17">
        <w:rPr>
          <w:rFonts w:ascii="Arial" w:hAnsi="Arial" w:cs="Arial"/>
        </w:rPr>
        <w:t>6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64E8858C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850F17">
        <w:rPr>
          <w:rFonts w:ascii="Arial" w:hAnsi="Arial" w:cs="Arial"/>
          <w:sz w:val="20"/>
          <w:szCs w:val="20"/>
        </w:rPr>
        <w:t>“</w:t>
      </w:r>
      <w:r w:rsidR="00850F17" w:rsidRPr="00850F17">
        <w:rPr>
          <w:rFonts w:ascii="Arial" w:hAnsi="Arial" w:cs="Arial"/>
          <w:i/>
          <w:sz w:val="20"/>
          <w:szCs w:val="20"/>
        </w:rPr>
        <w:t>ICT infrastructuur</w:t>
      </w:r>
      <w:r w:rsidR="00850B57">
        <w:rPr>
          <w:rFonts w:ascii="Arial" w:hAnsi="Arial" w:cs="Arial"/>
          <w:i/>
          <w:sz w:val="20"/>
          <w:szCs w:val="20"/>
        </w:rPr>
        <w:t xml:space="preserve"> (TN 425017)</w:t>
      </w:r>
      <w:r w:rsidR="005C6CCF" w:rsidRPr="00850F1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007805D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8D7669">
        <w:rPr>
          <w:rFonts w:ascii="Arial" w:hAnsi="Arial" w:cs="Arial"/>
          <w:sz w:val="20"/>
          <w:szCs w:val="20"/>
        </w:rPr>
        <w:t xml:space="preserve"> 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039EB1FB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>de</w:t>
      </w:r>
      <w:r w:rsidR="00850F17" w:rsidRPr="00850F17">
        <w:t xml:space="preserve"> </w:t>
      </w:r>
      <w:r w:rsidR="00850F17" w:rsidRPr="00850F17">
        <w:rPr>
          <w:rFonts w:ascii="Arial" w:hAnsi="Arial" w:cs="Arial"/>
          <w:sz w:val="20"/>
          <w:szCs w:val="20"/>
        </w:rPr>
        <w:t>Gemeentelijke Inkoopvoorwaarden bij IT (GIBIT) versie 2020</w:t>
      </w:r>
      <w:r w:rsidR="00850F17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850F17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DF3D" w14:textId="77777777" w:rsidR="00C870DB" w:rsidRDefault="00C870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6BAC89E1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8342D5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76CE1" w14:textId="77777777" w:rsidR="00C870DB" w:rsidRDefault="00C870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8F8A" w14:textId="77777777" w:rsidR="00C870DB" w:rsidRDefault="00C870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6596" w14:textId="4D2E65F1" w:rsidR="00C870DB" w:rsidRDefault="00C870D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09B0EF" wp14:editId="48DA962B">
          <wp:simplePos x="0" y="0"/>
          <wp:positionH relativeFrom="column">
            <wp:posOffset>4843145</wp:posOffset>
          </wp:positionH>
          <wp:positionV relativeFrom="paragraph">
            <wp:posOffset>-212090</wp:posOffset>
          </wp:positionV>
          <wp:extent cx="933450" cy="700405"/>
          <wp:effectExtent l="0" t="0" r="0" b="0"/>
          <wp:wrapTight wrapText="bothSides">
            <wp:wrapPolygon edited="0">
              <wp:start x="0" y="0"/>
              <wp:lineTo x="0" y="21150"/>
              <wp:lineTo x="21159" y="21150"/>
              <wp:lineTo x="21159" y="0"/>
              <wp:lineTo x="0" y="0"/>
            </wp:wrapPolygon>
          </wp:wrapTight>
          <wp:docPr id="6" name="Afbeelding 6" descr="Afbeelding met Graphics, grafische vormgeving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Graphics, grafische vormgeving, logo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3515" w14:textId="77777777" w:rsidR="00C870DB" w:rsidRDefault="00C870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42D5"/>
    <w:rsid w:val="00837C22"/>
    <w:rsid w:val="00850B57"/>
    <w:rsid w:val="00850F17"/>
    <w:rsid w:val="008A358A"/>
    <w:rsid w:val="008C1CEF"/>
    <w:rsid w:val="008C25D1"/>
    <w:rsid w:val="008D7669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0DB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50B5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50B5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50B5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Merel van Haaften</cp:lastModifiedBy>
  <cp:revision>10</cp:revision>
  <cp:lastPrinted>2008-01-23T11:55:00Z</cp:lastPrinted>
  <dcterms:created xsi:type="dcterms:W3CDTF">2019-05-23T13:10:00Z</dcterms:created>
  <dcterms:modified xsi:type="dcterms:W3CDTF">2023-08-31T11:08:00Z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