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5EE0" w14:textId="1A006E87" w:rsidR="00EB1001" w:rsidRDefault="00EB1001" w:rsidP="00EB1001">
      <w:pPr>
        <w:pStyle w:val="Kop1"/>
        <w:numPr>
          <w:ilvl w:val="0"/>
          <w:numId w:val="0"/>
        </w:numPr>
      </w:pPr>
      <w:bookmarkStart w:id="0" w:name="_Toc368389914"/>
      <w:r>
        <w:t>Bijlage</w:t>
      </w:r>
      <w:r>
        <w:tab/>
        <w:t>Model kansen</w:t>
      </w:r>
      <w:r w:rsidR="0048463F">
        <w:t xml:space="preserve"> </w:t>
      </w:r>
      <w:r>
        <w:t>dossier</w:t>
      </w:r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63"/>
      </w:tblGrid>
      <w:tr w:rsidR="00EB1001" w:rsidRPr="00780E09" w14:paraId="109F37F1" w14:textId="77777777" w:rsidTr="00CF20C8">
        <w:trPr>
          <w:trHeight w:val="284"/>
        </w:trPr>
        <w:tc>
          <w:tcPr>
            <w:tcW w:w="9606" w:type="dxa"/>
            <w:gridSpan w:val="2"/>
            <w:shd w:val="clear" w:color="auto" w:fill="000000" w:themeFill="text1"/>
            <w:vAlign w:val="center"/>
          </w:tcPr>
          <w:p w14:paraId="2C068168" w14:textId="1D9CE5F2" w:rsidR="00EB1001" w:rsidRPr="00780E09" w:rsidRDefault="00EB1001" w:rsidP="00CF20C8">
            <w:pPr>
              <w:spacing w:line="240" w:lineRule="auto"/>
              <w:ind w:left="0"/>
              <w:jc w:val="center"/>
              <w:rPr>
                <w:rFonts w:cs="Calibri"/>
                <w:b/>
                <w:sz w:val="32"/>
                <w:szCs w:val="32"/>
              </w:rPr>
            </w:pPr>
            <w:r w:rsidRPr="00780E09">
              <w:rPr>
                <w:rFonts w:cs="Calibri"/>
                <w:b/>
                <w:sz w:val="32"/>
                <w:szCs w:val="32"/>
              </w:rPr>
              <w:t>Kansen</w:t>
            </w:r>
            <w:r w:rsidR="0048463F">
              <w:rPr>
                <w:rFonts w:cs="Calibri"/>
                <w:b/>
                <w:sz w:val="32"/>
                <w:szCs w:val="32"/>
              </w:rPr>
              <w:t xml:space="preserve"> </w:t>
            </w:r>
            <w:r w:rsidRPr="00780E09">
              <w:rPr>
                <w:rFonts w:cs="Calibri"/>
                <w:b/>
                <w:sz w:val="32"/>
                <w:szCs w:val="32"/>
              </w:rPr>
              <w:t>dossier</w:t>
            </w:r>
          </w:p>
        </w:tc>
      </w:tr>
      <w:tr w:rsidR="00EB1001" w:rsidRPr="00DF40A9" w14:paraId="702DA3A9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4731E52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1</w:t>
            </w:r>
          </w:p>
        </w:tc>
        <w:tc>
          <w:tcPr>
            <w:tcW w:w="6663" w:type="dxa"/>
            <w:vAlign w:val="center"/>
          </w:tcPr>
          <w:p w14:paraId="602FEEE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29EC7ABE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945D86A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21EC8607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09DE894C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 xml:space="preserve"> </w:t>
            </w:r>
          </w:p>
        </w:tc>
      </w:tr>
      <w:tr w:rsidR="00EB1001" w:rsidRPr="00DF40A9" w14:paraId="55025E18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478C3000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681A538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4E95EBFB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6E09D9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2</w:t>
            </w:r>
          </w:p>
        </w:tc>
        <w:tc>
          <w:tcPr>
            <w:tcW w:w="6663" w:type="dxa"/>
            <w:vAlign w:val="center"/>
          </w:tcPr>
          <w:p w14:paraId="020A0EF6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56EC9ED3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4EE064FE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688AD92B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31BA306C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79EB7AA0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118F423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3FECC918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06145B78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9CC555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3</w:t>
            </w:r>
          </w:p>
        </w:tc>
        <w:tc>
          <w:tcPr>
            <w:tcW w:w="6663" w:type="dxa"/>
            <w:vAlign w:val="center"/>
          </w:tcPr>
          <w:p w14:paraId="0EF1F4BF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73470193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6ED57BC7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605AFD5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333762C9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E9E3B30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0EFA7B6E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3A5DE16F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45B796F3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7516E70" w14:textId="77777777" w:rsidR="00EB1001" w:rsidRPr="00DF40A9" w:rsidRDefault="00EB1001" w:rsidP="00CF20C8">
            <w:pPr>
              <w:tabs>
                <w:tab w:val="left" w:pos="426"/>
              </w:tabs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4</w:t>
            </w:r>
          </w:p>
        </w:tc>
        <w:tc>
          <w:tcPr>
            <w:tcW w:w="6663" w:type="dxa"/>
            <w:vAlign w:val="center"/>
          </w:tcPr>
          <w:p w14:paraId="6A069BE5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1A979EE6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0A3610C7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2F26C75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7DBB018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436C681F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72E647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29D09EE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1C4596C3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30E3383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5</w:t>
            </w:r>
          </w:p>
        </w:tc>
        <w:tc>
          <w:tcPr>
            <w:tcW w:w="6663" w:type="dxa"/>
            <w:vAlign w:val="center"/>
          </w:tcPr>
          <w:p w14:paraId="17EF7BDB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596F420B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172ABB0D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34B5667F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2E29DDB2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4B1189C4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D569CD7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5ECBCA02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544779DA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7ADEF246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6</w:t>
            </w:r>
          </w:p>
        </w:tc>
        <w:tc>
          <w:tcPr>
            <w:tcW w:w="6663" w:type="dxa"/>
            <w:vAlign w:val="center"/>
          </w:tcPr>
          <w:p w14:paraId="560171F9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107E31C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24A0C671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51A77A3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in Euro’s + tijd</w:t>
            </w:r>
          </w:p>
        </w:tc>
        <w:tc>
          <w:tcPr>
            <w:tcW w:w="6663" w:type="dxa"/>
            <w:vAlign w:val="center"/>
          </w:tcPr>
          <w:p w14:paraId="736C811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5199839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46E99F5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0B93831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A3F7403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31F18E63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7</w:t>
            </w:r>
          </w:p>
        </w:tc>
        <w:tc>
          <w:tcPr>
            <w:tcW w:w="6663" w:type="dxa"/>
            <w:vAlign w:val="center"/>
          </w:tcPr>
          <w:p w14:paraId="1AF030FA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  <w:p w14:paraId="0B93A577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620734B9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2F52704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08A94D4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5BC8EF2E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497E8E6C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172AB0AF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79A685EC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468CAE19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8</w:t>
            </w:r>
          </w:p>
        </w:tc>
        <w:tc>
          <w:tcPr>
            <w:tcW w:w="6663" w:type="dxa"/>
            <w:vAlign w:val="center"/>
          </w:tcPr>
          <w:p w14:paraId="1DFFCEA0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636CB3C3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046C989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55276579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5D291E71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5C3933C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19834CE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A5B7688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0D81B291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 8</w:t>
            </w:r>
          </w:p>
        </w:tc>
        <w:tc>
          <w:tcPr>
            <w:tcW w:w="6663" w:type="dxa"/>
            <w:vAlign w:val="center"/>
          </w:tcPr>
          <w:p w14:paraId="43AC0C2A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9651C80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61DF1FFD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47DB0BEB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6B361DFB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77032414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4E8BFB57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482E70E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16291D2C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  <w:b/>
              </w:rPr>
            </w:pPr>
            <w:r w:rsidRPr="00DF40A9">
              <w:rPr>
                <w:rFonts w:cs="Arial"/>
                <w:b/>
              </w:rPr>
              <w:t>Item</w:t>
            </w:r>
            <w:r>
              <w:rPr>
                <w:rFonts w:cs="Arial"/>
                <w:b/>
              </w:rPr>
              <w:t xml:space="preserve"> n</w:t>
            </w:r>
          </w:p>
        </w:tc>
        <w:tc>
          <w:tcPr>
            <w:tcW w:w="6663" w:type="dxa"/>
            <w:vAlign w:val="center"/>
          </w:tcPr>
          <w:p w14:paraId="4250E58B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0ACD0D2B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1CE6CA99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Invloed op kosten (in €) + tijd</w:t>
            </w:r>
          </w:p>
        </w:tc>
        <w:tc>
          <w:tcPr>
            <w:tcW w:w="6663" w:type="dxa"/>
            <w:vAlign w:val="center"/>
          </w:tcPr>
          <w:p w14:paraId="5CF70022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  <w:tr w:rsidR="00EB1001" w:rsidRPr="00DF40A9" w14:paraId="371807A1" w14:textId="77777777" w:rsidTr="00CF20C8">
        <w:trPr>
          <w:trHeight w:val="284"/>
        </w:trPr>
        <w:tc>
          <w:tcPr>
            <w:tcW w:w="2943" w:type="dxa"/>
            <w:vAlign w:val="center"/>
          </w:tcPr>
          <w:p w14:paraId="777EE4EA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  <w:r w:rsidRPr="00DF40A9">
              <w:rPr>
                <w:rFonts w:cs="Arial"/>
              </w:rPr>
              <w:t>Verifieerbare uitvoeringsinfo</w:t>
            </w:r>
          </w:p>
        </w:tc>
        <w:tc>
          <w:tcPr>
            <w:tcW w:w="6663" w:type="dxa"/>
            <w:vAlign w:val="center"/>
          </w:tcPr>
          <w:p w14:paraId="5A20CAFC" w14:textId="77777777" w:rsidR="00EB1001" w:rsidRPr="00DF40A9" w:rsidRDefault="00EB1001" w:rsidP="00CF20C8">
            <w:pPr>
              <w:spacing w:line="240" w:lineRule="auto"/>
              <w:ind w:left="0"/>
              <w:rPr>
                <w:rFonts w:cs="Arial"/>
              </w:rPr>
            </w:pPr>
          </w:p>
        </w:tc>
      </w:tr>
    </w:tbl>
    <w:p w14:paraId="2FE97C6A" w14:textId="77777777" w:rsidR="00EB1001" w:rsidRPr="00DF40A9" w:rsidRDefault="00EB1001" w:rsidP="00EB1001"/>
    <w:p w14:paraId="2B56A894" w14:textId="77777777" w:rsidR="00EB1001" w:rsidRDefault="00EB1001" w:rsidP="00EB1001"/>
    <w:p w14:paraId="13513314" w14:textId="77777777" w:rsidR="00EB1001" w:rsidRDefault="00EB1001"/>
    <w:sectPr w:rsidR="00EB1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D986820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Theme="minorHAnsi" w:hAnsiTheme="minorHAnsi" w:cstheme="minorHAnsi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91521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01"/>
    <w:rsid w:val="0048463F"/>
    <w:rsid w:val="00EB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8FC9"/>
  <w15:chartTrackingRefBased/>
  <w15:docId w15:val="{91303443-97ED-4869-8EDF-6C14003C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001"/>
    <w:pPr>
      <w:spacing w:after="0" w:line="276" w:lineRule="auto"/>
      <w:ind w:left="567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B1001"/>
    <w:pPr>
      <w:keepNext/>
      <w:keepLines/>
      <w:pageBreakBefore/>
      <w:numPr>
        <w:numId w:val="1"/>
      </w:numPr>
      <w:tabs>
        <w:tab w:val="left" w:pos="567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EB1001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567"/>
      </w:tabs>
      <w:spacing w:before="480" w:after="240"/>
      <w:outlineLvl w:val="1"/>
    </w:pPr>
    <w:rPr>
      <w:b/>
      <w:color w:val="44546A" w:themeColor="text2"/>
    </w:rPr>
  </w:style>
  <w:style w:type="paragraph" w:styleId="Kop3">
    <w:name w:val="heading 3"/>
    <w:basedOn w:val="Standaard"/>
    <w:next w:val="Standaard"/>
    <w:link w:val="Kop3Char"/>
    <w:qFormat/>
    <w:rsid w:val="00EB1001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EB1001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EB1001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EB1001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EB1001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EB1001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B1001"/>
    <w:rPr>
      <w:rFonts w:ascii="Calibri" w:eastAsia="Times New Roman" w:hAnsi="Calibri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B1001"/>
    <w:rPr>
      <w:rFonts w:ascii="Calibri" w:eastAsia="Times New Roman" w:hAnsi="Calibri" w:cs="Times New Roman"/>
      <w:b/>
      <w:color w:val="44546A" w:themeColor="text2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B1001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B1001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B1001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EB1001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B1001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EB1001"/>
    <w:rPr>
      <w:rFonts w:ascii="Calibri" w:eastAsia="Times New Roman" w:hAnsi="Calibri" w:cs="Times New Roman"/>
      <w:b/>
      <w:sz w:val="2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452D2C736A644966078FFCFF86BDD" ma:contentTypeVersion="18" ma:contentTypeDescription="Een nieuw document maken." ma:contentTypeScope="" ma:versionID="00783e9f281ead8c6bd5062ba202ac96">
  <xsd:schema xmlns:xsd="http://www.w3.org/2001/XMLSchema" xmlns:xs="http://www.w3.org/2001/XMLSchema" xmlns:p="http://schemas.microsoft.com/office/2006/metadata/properties" xmlns:ns2="77452795-824a-4340-ad82-136edb6f119d" xmlns:ns3="fa2fa439-2837-4dd7-ac30-9f5ce114794e" targetNamespace="http://schemas.microsoft.com/office/2006/metadata/properties" ma:root="true" ma:fieldsID="f33df84f37f894c87e296af1320ccdb3" ns2:_="" ns3:_="">
    <xsd:import namespace="77452795-824a-4340-ad82-136edb6f119d"/>
    <xsd:import namespace="fa2fa439-2837-4dd7-ac30-9f5ce1147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dut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2795-824a-4340-ad82-136edb6f11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dut" ma:index="20" nillable="true" ma:displayName="Person or Group" ma:list="UserInfo" ma:internalName="ndu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a439-2837-4dd7-ac30-9f5ce11479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95af0ed-6402-4cf9-be87-c47abcc209cb}" ma:internalName="TaxCatchAll" ma:showField="CatchAllData" ma:web="fa2fa439-2837-4dd7-ac30-9f5ce1147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452795-824a-4340-ad82-136edb6f119d">
      <Terms xmlns="http://schemas.microsoft.com/office/infopath/2007/PartnerControls"/>
    </lcf76f155ced4ddcb4097134ff3c332f>
    <ndut xmlns="77452795-824a-4340-ad82-136edb6f119d">
      <UserInfo>
        <DisplayName/>
        <AccountId xsi:nil="true"/>
        <AccountType/>
      </UserInfo>
    </ndut>
    <TaxCatchAll xmlns="fa2fa439-2837-4dd7-ac30-9f5ce114794e" xsi:nil="true"/>
  </documentManagement>
</p:properties>
</file>

<file path=customXml/itemProps1.xml><?xml version="1.0" encoding="utf-8"?>
<ds:datastoreItem xmlns:ds="http://schemas.openxmlformats.org/officeDocument/2006/customXml" ds:itemID="{8F20507C-721B-4121-9A4D-79C5CE7D1157}"/>
</file>

<file path=customXml/itemProps2.xml><?xml version="1.0" encoding="utf-8"?>
<ds:datastoreItem xmlns:ds="http://schemas.openxmlformats.org/officeDocument/2006/customXml" ds:itemID="{7D4650AB-D90B-438E-83E9-5D47C67C63D7}"/>
</file>

<file path=customXml/itemProps3.xml><?xml version="1.0" encoding="utf-8"?>
<ds:datastoreItem xmlns:ds="http://schemas.openxmlformats.org/officeDocument/2006/customXml" ds:itemID="{B1797097-13C5-43F0-8537-5B8F32EDD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Kaspers-Dokkum, J.A. (FB-INKOOP)</dc:creator>
  <cp:keywords/>
  <dc:description/>
  <cp:lastModifiedBy>Kaspers-Dokkum, J.A. (FB-INKOOP)</cp:lastModifiedBy>
  <cp:revision>2</cp:revision>
  <dcterms:created xsi:type="dcterms:W3CDTF">2023-10-06T20:44:00Z</dcterms:created>
  <dcterms:modified xsi:type="dcterms:W3CDTF">2023-10-06T20:45:00Z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0x010100B6D452D2C736A644966078FFCFF86BDD</vt:lpwstr>
  </property>
</Properties>
</file>