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C73B8" w:rsidP="005C73B8" w:rsidRDefault="005C73B8" w14:paraId="5D8E1AE9" w14:textId="77777777">
      <w:pPr>
        <w:tabs>
          <w:tab w:val="clear" w:pos="0"/>
          <w:tab w:val="clear" w:pos="357"/>
        </w:tabs>
        <w:spacing w:line="240" w:lineRule="auto"/>
        <w:jc w:val="center"/>
        <w:rPr>
          <w:rFonts w:cs="Arial" w:eastAsiaTheme="minorHAnsi"/>
          <w:b/>
          <w:sz w:val="32"/>
          <w:szCs w:val="32"/>
          <w:lang w:eastAsia="en-US"/>
        </w:rPr>
      </w:pPr>
    </w:p>
    <w:p w:rsidR="005C73B8" w:rsidP="005C73B8" w:rsidRDefault="005C73B8" w14:paraId="2FAB4D6A" w14:textId="77777777">
      <w:pPr>
        <w:tabs>
          <w:tab w:val="clear" w:pos="0"/>
          <w:tab w:val="clear" w:pos="357"/>
        </w:tabs>
        <w:spacing w:line="240" w:lineRule="auto"/>
        <w:jc w:val="center"/>
        <w:rPr>
          <w:rFonts w:cs="Arial" w:eastAsiaTheme="minorHAnsi"/>
          <w:b/>
          <w:sz w:val="32"/>
          <w:szCs w:val="32"/>
          <w:lang w:eastAsia="en-US"/>
        </w:rPr>
      </w:pPr>
    </w:p>
    <w:p w:rsidRPr="005C73B8" w:rsidR="005C73B8" w:rsidP="005C73B8" w:rsidRDefault="005C73B8" w14:paraId="59C59D25" w14:textId="5396F81A">
      <w:pPr>
        <w:tabs>
          <w:tab w:val="clear" w:pos="0"/>
          <w:tab w:val="clear" w:pos="357"/>
        </w:tabs>
        <w:spacing w:line="240" w:lineRule="auto"/>
        <w:jc w:val="center"/>
        <w:rPr>
          <w:rFonts w:cs="Arial" w:eastAsiaTheme="minorHAnsi"/>
          <w:b/>
          <w:sz w:val="40"/>
          <w:szCs w:val="32"/>
          <w:lang w:eastAsia="en-US"/>
        </w:rPr>
      </w:pPr>
    </w:p>
    <w:p w:rsidR="006C5DF3" w:rsidP="005C73B8" w:rsidRDefault="006C5DF3" w14:paraId="3AE066EE" w14:textId="77777777">
      <w:pPr>
        <w:tabs>
          <w:tab w:val="clear" w:pos="0"/>
          <w:tab w:val="clear" w:pos="357"/>
        </w:tabs>
        <w:spacing w:line="240" w:lineRule="auto"/>
        <w:jc w:val="center"/>
        <w:rPr>
          <w:rFonts w:cs="Arial" w:eastAsiaTheme="minorHAnsi"/>
          <w:b/>
          <w:sz w:val="40"/>
          <w:szCs w:val="32"/>
          <w:lang w:eastAsia="en-US"/>
        </w:rPr>
      </w:pPr>
    </w:p>
    <w:p w:rsidR="006C5DF3" w:rsidP="005C73B8" w:rsidRDefault="006C5DF3" w14:paraId="4521DD1E" w14:textId="2BA4678D">
      <w:pPr>
        <w:tabs>
          <w:tab w:val="clear" w:pos="0"/>
          <w:tab w:val="clear" w:pos="357"/>
        </w:tabs>
        <w:spacing w:line="240" w:lineRule="auto"/>
        <w:jc w:val="center"/>
        <w:rPr>
          <w:rFonts w:cs="Arial" w:eastAsiaTheme="minorHAnsi"/>
          <w:b/>
          <w:sz w:val="40"/>
          <w:szCs w:val="32"/>
          <w:lang w:eastAsia="en-US"/>
        </w:rPr>
      </w:pPr>
    </w:p>
    <w:p w:rsidR="006C5DF3" w:rsidP="005C73B8" w:rsidRDefault="006C5DF3" w14:paraId="2EC56909" w14:textId="669AD897">
      <w:pPr>
        <w:tabs>
          <w:tab w:val="clear" w:pos="0"/>
          <w:tab w:val="clear" w:pos="357"/>
        </w:tabs>
        <w:spacing w:line="240" w:lineRule="auto"/>
        <w:jc w:val="center"/>
        <w:rPr>
          <w:rFonts w:cs="Arial" w:eastAsiaTheme="minorHAnsi"/>
          <w:b/>
          <w:sz w:val="40"/>
          <w:szCs w:val="32"/>
          <w:lang w:eastAsia="en-US"/>
        </w:rPr>
      </w:pPr>
    </w:p>
    <w:p w:rsidR="006C5DF3" w:rsidP="005C73B8" w:rsidRDefault="006C5DF3" w14:paraId="6EDBE213" w14:textId="160A6AD4">
      <w:pPr>
        <w:tabs>
          <w:tab w:val="clear" w:pos="0"/>
          <w:tab w:val="clear" w:pos="357"/>
        </w:tabs>
        <w:spacing w:line="240" w:lineRule="auto"/>
        <w:jc w:val="center"/>
        <w:rPr>
          <w:rFonts w:cs="Arial" w:eastAsiaTheme="minorHAnsi"/>
          <w:b/>
          <w:sz w:val="40"/>
          <w:szCs w:val="32"/>
          <w:lang w:eastAsia="en-US"/>
        </w:rPr>
      </w:pPr>
    </w:p>
    <w:p w:rsidR="005C73B8" w:rsidP="005C73B8" w:rsidRDefault="005342FE" w14:paraId="0D2A72C8" w14:textId="253DC305">
      <w:pPr>
        <w:tabs>
          <w:tab w:val="clear" w:pos="0"/>
          <w:tab w:val="clear" w:pos="357"/>
        </w:tabs>
        <w:spacing w:line="240" w:lineRule="auto"/>
        <w:jc w:val="center"/>
        <w:rPr>
          <w:rFonts w:cs="Arial" w:eastAsiaTheme="minorHAnsi"/>
          <w:b/>
          <w:sz w:val="40"/>
          <w:szCs w:val="32"/>
          <w:lang w:eastAsia="en-US"/>
        </w:rPr>
      </w:pPr>
      <w:r>
        <w:rPr>
          <w:rFonts w:cs="Arial" w:eastAsiaTheme="minorHAnsi"/>
          <w:b/>
          <w:sz w:val="40"/>
          <w:szCs w:val="32"/>
          <w:lang w:eastAsia="en-US"/>
        </w:rPr>
        <w:t>Uitvoeringskader 20</w:t>
      </w:r>
      <w:r w:rsidR="0089094F">
        <w:rPr>
          <w:rFonts w:cs="Arial" w:eastAsiaTheme="minorHAnsi"/>
          <w:b/>
          <w:sz w:val="40"/>
          <w:szCs w:val="32"/>
          <w:lang w:eastAsia="en-US"/>
        </w:rPr>
        <w:t>2</w:t>
      </w:r>
      <w:r w:rsidR="00870D00">
        <w:rPr>
          <w:rFonts w:cs="Arial" w:eastAsiaTheme="minorHAnsi"/>
          <w:b/>
          <w:sz w:val="40"/>
          <w:szCs w:val="32"/>
          <w:lang w:eastAsia="en-US"/>
        </w:rPr>
        <w:t>4</w:t>
      </w:r>
      <w:r w:rsidR="00031C1A">
        <w:rPr>
          <w:rFonts w:cs="Arial" w:eastAsiaTheme="minorHAnsi"/>
          <w:b/>
          <w:sz w:val="40"/>
          <w:szCs w:val="32"/>
          <w:lang w:eastAsia="en-US"/>
        </w:rPr>
        <w:t>-202</w:t>
      </w:r>
      <w:r w:rsidR="00870D00">
        <w:rPr>
          <w:rFonts w:cs="Arial" w:eastAsiaTheme="minorHAnsi"/>
          <w:b/>
          <w:sz w:val="40"/>
          <w:szCs w:val="32"/>
          <w:lang w:eastAsia="en-US"/>
        </w:rPr>
        <w:t>6</w:t>
      </w:r>
    </w:p>
    <w:p w:rsidRPr="005C73B8" w:rsidR="005342FE" w:rsidP="005C73B8" w:rsidRDefault="005342FE" w14:paraId="07C91CD9" w14:textId="41989F72">
      <w:pPr>
        <w:tabs>
          <w:tab w:val="clear" w:pos="0"/>
          <w:tab w:val="clear" w:pos="357"/>
        </w:tabs>
        <w:spacing w:line="240" w:lineRule="auto"/>
        <w:jc w:val="center"/>
        <w:rPr>
          <w:rFonts w:cs="Arial" w:eastAsiaTheme="minorHAnsi"/>
          <w:b/>
          <w:sz w:val="40"/>
          <w:szCs w:val="32"/>
          <w:lang w:eastAsia="en-US"/>
        </w:rPr>
      </w:pPr>
    </w:p>
    <w:p w:rsidRPr="005C73B8" w:rsidR="005C73B8" w:rsidP="005C73B8" w:rsidRDefault="005C73B8" w14:paraId="49646F2C" w14:textId="0808E21B">
      <w:pPr>
        <w:tabs>
          <w:tab w:val="clear" w:pos="0"/>
          <w:tab w:val="clear" w:pos="357"/>
        </w:tabs>
        <w:spacing w:line="240" w:lineRule="auto"/>
        <w:jc w:val="center"/>
        <w:rPr>
          <w:rFonts w:cs="Arial" w:eastAsiaTheme="minorHAnsi"/>
          <w:b/>
          <w:sz w:val="40"/>
          <w:szCs w:val="32"/>
          <w:lang w:eastAsia="en-US"/>
        </w:rPr>
      </w:pPr>
    </w:p>
    <w:p w:rsidRPr="005C73B8" w:rsidR="005C73B8" w:rsidP="005C73B8" w:rsidRDefault="000D085B" w14:paraId="2D09C99F" w14:textId="3F9A5DB0">
      <w:pPr>
        <w:tabs>
          <w:tab w:val="clear" w:pos="0"/>
          <w:tab w:val="clear" w:pos="357"/>
        </w:tabs>
        <w:spacing w:line="240" w:lineRule="auto"/>
        <w:jc w:val="center"/>
        <w:rPr>
          <w:rFonts w:cs="Arial" w:eastAsiaTheme="minorHAnsi"/>
          <w:b/>
          <w:sz w:val="40"/>
          <w:szCs w:val="32"/>
          <w:lang w:eastAsia="en-US"/>
        </w:rPr>
      </w:pPr>
      <w:r>
        <w:rPr>
          <w:rFonts w:cs="Arial" w:eastAsiaTheme="minorHAnsi"/>
          <w:b/>
          <w:sz w:val="40"/>
          <w:szCs w:val="32"/>
          <w:lang w:eastAsia="en-US"/>
        </w:rPr>
        <w:t>Stimulering</w:t>
      </w:r>
      <w:r w:rsidR="00CE2D58">
        <w:rPr>
          <w:rFonts w:cs="Arial" w:eastAsiaTheme="minorHAnsi"/>
          <w:b/>
          <w:sz w:val="40"/>
          <w:szCs w:val="32"/>
          <w:lang w:eastAsia="en-US"/>
        </w:rPr>
        <w:t xml:space="preserve"> S</w:t>
      </w:r>
      <w:r w:rsidR="0087296D">
        <w:rPr>
          <w:rFonts w:cs="Arial" w:eastAsiaTheme="minorHAnsi"/>
          <w:b/>
          <w:sz w:val="40"/>
          <w:szCs w:val="32"/>
          <w:lang w:eastAsia="en-US"/>
        </w:rPr>
        <w:t xml:space="preserve">port, </w:t>
      </w:r>
      <w:r w:rsidR="00CE2D58">
        <w:rPr>
          <w:rFonts w:cs="Arial" w:eastAsiaTheme="minorHAnsi"/>
          <w:b/>
          <w:sz w:val="40"/>
          <w:szCs w:val="32"/>
          <w:lang w:eastAsia="en-US"/>
        </w:rPr>
        <w:t>G</w:t>
      </w:r>
      <w:r w:rsidR="0087296D">
        <w:rPr>
          <w:rFonts w:cs="Arial" w:eastAsiaTheme="minorHAnsi"/>
          <w:b/>
          <w:sz w:val="40"/>
          <w:szCs w:val="32"/>
          <w:lang w:eastAsia="en-US"/>
        </w:rPr>
        <w:t xml:space="preserve">ezondheid en </w:t>
      </w:r>
      <w:r w:rsidR="00BC1A77">
        <w:rPr>
          <w:rFonts w:cs="Arial" w:eastAsiaTheme="minorHAnsi"/>
          <w:b/>
          <w:sz w:val="40"/>
          <w:szCs w:val="32"/>
          <w:lang w:eastAsia="en-US"/>
        </w:rPr>
        <w:t>Cultuur</w:t>
      </w:r>
    </w:p>
    <w:p w:rsidR="005C73B8" w:rsidP="005C73B8" w:rsidRDefault="005C73B8" w14:paraId="6B889C0C" w14:textId="705388E0">
      <w:pPr>
        <w:tabs>
          <w:tab w:val="clear" w:pos="0"/>
          <w:tab w:val="clear" w:pos="357"/>
        </w:tabs>
        <w:spacing w:line="240" w:lineRule="auto"/>
        <w:jc w:val="center"/>
        <w:rPr>
          <w:rFonts w:cs="Arial" w:eastAsiaTheme="minorHAnsi"/>
          <w:b/>
          <w:sz w:val="40"/>
          <w:szCs w:val="32"/>
          <w:lang w:eastAsia="en-US"/>
        </w:rPr>
      </w:pPr>
    </w:p>
    <w:p w:rsidRPr="005C73B8" w:rsidR="005C73B8" w:rsidP="005C73B8" w:rsidRDefault="005C73B8" w14:paraId="72D7568B" w14:textId="56313A56">
      <w:pPr>
        <w:tabs>
          <w:tab w:val="clear" w:pos="0"/>
          <w:tab w:val="clear" w:pos="357"/>
        </w:tabs>
        <w:spacing w:line="240" w:lineRule="auto"/>
        <w:jc w:val="center"/>
        <w:rPr>
          <w:rFonts w:cs="Arial" w:eastAsiaTheme="minorHAnsi"/>
          <w:b/>
          <w:sz w:val="40"/>
          <w:szCs w:val="32"/>
          <w:lang w:eastAsia="en-US"/>
        </w:rPr>
      </w:pPr>
    </w:p>
    <w:p w:rsidRPr="005C73B8" w:rsidR="005C73B8" w:rsidP="005C73B8" w:rsidRDefault="005C73B8" w14:paraId="4A1FF8C6" w14:textId="1A02A532">
      <w:pPr>
        <w:tabs>
          <w:tab w:val="clear" w:pos="0"/>
          <w:tab w:val="clear" w:pos="357"/>
        </w:tabs>
        <w:spacing w:line="240" w:lineRule="auto"/>
        <w:jc w:val="center"/>
        <w:rPr>
          <w:rFonts w:cs="Arial" w:eastAsiaTheme="minorHAnsi"/>
          <w:b/>
          <w:sz w:val="40"/>
          <w:szCs w:val="32"/>
          <w:lang w:eastAsia="en-US"/>
        </w:rPr>
      </w:pPr>
    </w:p>
    <w:p w:rsidR="00DD5E13" w:rsidP="006F2FC1" w:rsidRDefault="009B47AD" w14:paraId="1E36241F" w14:textId="21C638FC">
      <w:pPr>
        <w:tabs>
          <w:tab w:val="clear" w:pos="0"/>
          <w:tab w:val="clear" w:pos="357"/>
        </w:tabs>
        <w:spacing w:line="240" w:lineRule="auto"/>
        <w:rPr>
          <w:rFonts w:cs="Arial" w:eastAsiaTheme="minorHAnsi"/>
          <w:sz w:val="22"/>
          <w:szCs w:val="32"/>
          <w:lang w:eastAsia="en-US"/>
        </w:rPr>
      </w:pPr>
      <w:r>
        <w:rPr>
          <w:noProof/>
        </w:rPr>
        <w:drawing>
          <wp:anchor distT="0" distB="0" distL="114300" distR="114300" simplePos="0" relativeHeight="251659264" behindDoc="1" locked="0" layoutInCell="1" allowOverlap="1" wp14:anchorId="63B49091" wp14:editId="6B90EADF">
            <wp:simplePos x="0" y="0"/>
            <wp:positionH relativeFrom="column">
              <wp:posOffset>319383</wp:posOffset>
            </wp:positionH>
            <wp:positionV relativeFrom="paragraph">
              <wp:posOffset>50997</wp:posOffset>
            </wp:positionV>
            <wp:extent cx="5121275" cy="1712595"/>
            <wp:effectExtent l="19050" t="19050" r="22225" b="20955"/>
            <wp:wrapTight wrapText="bothSides">
              <wp:wrapPolygon edited="0">
                <wp:start x="-80" y="-240"/>
                <wp:lineTo x="-80" y="21624"/>
                <wp:lineTo x="21613" y="21624"/>
                <wp:lineTo x="21613" y="-240"/>
                <wp:lineTo x="-80" y="-240"/>
              </wp:wrapPolygon>
            </wp:wrapTight>
            <wp:docPr id="3" name="Afbeelding 3"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W_Logo_RGB_1000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1275" cy="1712595"/>
                    </a:xfrm>
                    <a:prstGeom prst="rect">
                      <a:avLst/>
                    </a:prstGeom>
                    <a:noFill/>
                    <a:ln w="12700">
                      <a:solidFill>
                        <a:schemeClr val="tx2"/>
                      </a:solidFill>
                    </a:ln>
                  </pic:spPr>
                </pic:pic>
              </a:graphicData>
            </a:graphic>
            <wp14:sizeRelH relativeFrom="page">
              <wp14:pctWidth>0</wp14:pctWidth>
            </wp14:sizeRelH>
            <wp14:sizeRelV relativeFrom="page">
              <wp14:pctHeight>0</wp14:pctHeight>
            </wp14:sizeRelV>
          </wp:anchor>
        </w:drawing>
      </w:r>
    </w:p>
    <w:p w:rsidR="00DD5E13" w:rsidRDefault="00DD5E13" w14:paraId="1E1474D5" w14:textId="2A4E880E">
      <w:pPr>
        <w:tabs>
          <w:tab w:val="clear" w:pos="0"/>
          <w:tab w:val="clear" w:pos="357"/>
        </w:tabs>
        <w:spacing w:after="200" w:line="276" w:lineRule="auto"/>
        <w:rPr>
          <w:rFonts w:cs="Arial" w:eastAsiaTheme="minorHAnsi"/>
          <w:b/>
          <w:sz w:val="22"/>
          <w:szCs w:val="32"/>
          <w:lang w:eastAsia="en-US"/>
        </w:rPr>
      </w:pPr>
      <w:r>
        <w:rPr>
          <w:rFonts w:cs="Arial" w:eastAsiaTheme="minorHAnsi"/>
          <w:b/>
          <w:sz w:val="22"/>
          <w:szCs w:val="32"/>
          <w:lang w:eastAsia="en-US"/>
        </w:rPr>
        <w:br w:type="page"/>
      </w:r>
    </w:p>
    <w:p w:rsidRPr="00B05DA2" w:rsidR="00B05DA2" w:rsidP="00B05DA2" w:rsidRDefault="00B05DA2" w14:paraId="11D2D25E" w14:textId="493BF580">
      <w:pPr>
        <w:tabs>
          <w:tab w:val="clear" w:pos="0"/>
          <w:tab w:val="clear" w:pos="357"/>
        </w:tabs>
        <w:spacing w:line="240" w:lineRule="auto"/>
        <w:rPr>
          <w:rFonts w:cs="Arial" w:eastAsiaTheme="minorHAnsi"/>
          <w:b/>
          <w:sz w:val="28"/>
          <w:szCs w:val="32"/>
          <w:lang w:eastAsia="en-US"/>
        </w:rPr>
      </w:pPr>
      <w:r>
        <w:rPr>
          <w:rFonts w:cs="Arial" w:eastAsiaTheme="minorHAnsi"/>
          <w:b/>
          <w:sz w:val="28"/>
          <w:szCs w:val="32"/>
          <w:lang w:eastAsia="en-US"/>
        </w:rPr>
        <w:t>Inhoud</w:t>
      </w:r>
    </w:p>
    <w:p w:rsidRPr="00066F40" w:rsidR="00B05DA2" w:rsidP="00B05DA2" w:rsidRDefault="00B05DA2" w14:paraId="5FDD2275" w14:textId="77777777">
      <w:pPr>
        <w:tabs>
          <w:tab w:val="clear" w:pos="0"/>
          <w:tab w:val="clear" w:pos="357"/>
        </w:tabs>
        <w:spacing w:line="240" w:lineRule="auto"/>
        <w:rPr>
          <w:rFonts w:cs="Arial" w:eastAsiaTheme="minorHAnsi"/>
          <w:b/>
          <w:sz w:val="24"/>
          <w:szCs w:val="24"/>
          <w:lang w:eastAsia="en-US"/>
        </w:rPr>
      </w:pPr>
    </w:p>
    <w:p w:rsidRPr="00DE3D17" w:rsidR="005C73B8" w:rsidP="00B26D9D" w:rsidRDefault="00DD5E13" w14:paraId="417FD931" w14:textId="697EF468">
      <w:pPr>
        <w:pStyle w:val="Lijstalinea"/>
        <w:numPr>
          <w:ilvl w:val="0"/>
          <w:numId w:val="4"/>
        </w:numPr>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Inleiding</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3</w:t>
      </w:r>
    </w:p>
    <w:p w:rsidRPr="00DE3D17" w:rsidR="005C73B8" w:rsidP="00B26D9D" w:rsidRDefault="00CE549D" w14:paraId="60BBFBD9" w14:textId="74A1A3D5">
      <w:pPr>
        <w:pStyle w:val="Lijstalinea"/>
        <w:numPr>
          <w:ilvl w:val="1"/>
          <w:numId w:val="5"/>
        </w:numPr>
        <w:tabs>
          <w:tab w:val="clear" w:pos="0"/>
          <w:tab w:val="clear" w:pos="357"/>
        </w:tabs>
        <w:spacing w:line="240" w:lineRule="auto"/>
        <w:ind w:left="1134" w:hanging="425"/>
        <w:rPr>
          <w:rFonts w:cs="Arial" w:eastAsiaTheme="minorHAnsi"/>
          <w:bCs/>
          <w:szCs w:val="20"/>
          <w:lang w:eastAsia="en-US"/>
        </w:rPr>
      </w:pPr>
      <w:r w:rsidRPr="00DE3D17">
        <w:rPr>
          <w:rFonts w:cs="Arial" w:eastAsiaTheme="minorHAnsi"/>
          <w:bCs/>
          <w:szCs w:val="20"/>
          <w:lang w:eastAsia="en-US"/>
        </w:rPr>
        <w:t>Aanleiding</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00DE3D17">
        <w:rPr>
          <w:rFonts w:cs="Arial" w:eastAsiaTheme="minorHAnsi"/>
          <w:bCs/>
          <w:szCs w:val="20"/>
          <w:lang w:eastAsia="en-US"/>
        </w:rPr>
        <w:tab/>
      </w:r>
      <w:r w:rsidRPr="00DE3D17" w:rsidR="00B015F0">
        <w:rPr>
          <w:rFonts w:cs="Arial" w:eastAsiaTheme="minorHAnsi"/>
          <w:bCs/>
          <w:szCs w:val="20"/>
          <w:lang w:eastAsia="en-US"/>
        </w:rPr>
        <w:t>3</w:t>
      </w:r>
    </w:p>
    <w:p w:rsidRPr="00DE3D17" w:rsidR="00EB071D" w:rsidP="00B26D9D" w:rsidRDefault="00884147" w14:paraId="26B9A5E0" w14:textId="6CF93C26">
      <w:pPr>
        <w:pStyle w:val="Lijstalinea"/>
        <w:numPr>
          <w:ilvl w:val="1"/>
          <w:numId w:val="5"/>
        </w:numPr>
        <w:tabs>
          <w:tab w:val="clear" w:pos="0"/>
          <w:tab w:val="clear" w:pos="357"/>
        </w:tabs>
        <w:spacing w:line="240" w:lineRule="auto"/>
        <w:ind w:left="1134" w:hanging="425"/>
        <w:rPr>
          <w:rFonts w:cs="Arial" w:eastAsiaTheme="minorHAnsi"/>
          <w:bCs/>
          <w:szCs w:val="20"/>
          <w:lang w:eastAsia="en-US"/>
        </w:rPr>
      </w:pPr>
      <w:r w:rsidRPr="00DE3D17">
        <w:rPr>
          <w:rFonts w:cs="Arial" w:eastAsiaTheme="minorHAnsi"/>
          <w:bCs/>
          <w:szCs w:val="20"/>
          <w:lang w:eastAsia="en-US"/>
        </w:rPr>
        <w:t>Beleid en doelstellingen</w:t>
      </w:r>
      <w:r w:rsidRPr="00DE3D17" w:rsidR="00B9061B">
        <w:rPr>
          <w:rFonts w:cs="Arial" w:eastAsiaTheme="minorHAnsi"/>
          <w:bCs/>
          <w:szCs w:val="20"/>
          <w:lang w:eastAsia="en-US"/>
        </w:rPr>
        <w:t xml:space="preserve"> </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ab/>
      </w:r>
      <w:r w:rsidRPr="00DE3D17" w:rsidR="00B015F0">
        <w:rPr>
          <w:rFonts w:cs="Arial" w:eastAsiaTheme="minorHAnsi"/>
          <w:bCs/>
          <w:szCs w:val="20"/>
          <w:lang w:eastAsia="en-US"/>
        </w:rPr>
        <w:t>3</w:t>
      </w:r>
    </w:p>
    <w:p w:rsidRPr="00DE3D17" w:rsidR="005C73B8" w:rsidP="005C73B8" w:rsidRDefault="005C73B8" w14:paraId="0C889175" w14:textId="77777777">
      <w:pPr>
        <w:tabs>
          <w:tab w:val="clear" w:pos="0"/>
          <w:tab w:val="clear" w:pos="357"/>
        </w:tabs>
        <w:spacing w:line="240" w:lineRule="auto"/>
        <w:rPr>
          <w:rFonts w:cs="Arial" w:eastAsiaTheme="minorHAnsi"/>
          <w:bCs/>
          <w:szCs w:val="20"/>
          <w:lang w:eastAsia="en-US"/>
        </w:rPr>
      </w:pPr>
    </w:p>
    <w:p w:rsidRPr="00DE3D17" w:rsidR="00DE1218" w:rsidP="00B26D9D" w:rsidRDefault="005B307B" w14:paraId="6E40E861" w14:textId="2AA5F65B">
      <w:pPr>
        <w:pStyle w:val="Lijstalinea"/>
        <w:numPr>
          <w:ilvl w:val="0"/>
          <w:numId w:val="4"/>
        </w:numPr>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Uitvoering</w:t>
      </w:r>
      <w:r w:rsidRPr="00DE3D17" w:rsidR="00DE1218">
        <w:rPr>
          <w:rFonts w:cs="Arial" w:eastAsiaTheme="minorHAnsi"/>
          <w:bCs/>
          <w:szCs w:val="20"/>
          <w:lang w:eastAsia="en-US"/>
        </w:rPr>
        <w:t xml:space="preserve"> </w:t>
      </w:r>
      <w:r w:rsidRPr="00DE3D17" w:rsidR="007272EF">
        <w:rPr>
          <w:rFonts w:cs="Arial" w:eastAsiaTheme="minorHAnsi"/>
          <w:bCs/>
          <w:szCs w:val="20"/>
          <w:lang w:eastAsia="en-US"/>
        </w:rPr>
        <w:t>202</w:t>
      </w:r>
      <w:r w:rsidR="00870D00">
        <w:rPr>
          <w:rFonts w:cs="Arial" w:eastAsiaTheme="minorHAnsi"/>
          <w:bCs/>
          <w:szCs w:val="20"/>
          <w:lang w:eastAsia="en-US"/>
        </w:rPr>
        <w:t>4-2026</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7272EF">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5</w:t>
      </w:r>
    </w:p>
    <w:p w:rsidRPr="00DE3D17" w:rsidR="00DE1218" w:rsidP="00E42B1D" w:rsidRDefault="00E42B1D" w14:paraId="4B1FB7E4" w14:textId="32E978F3">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 xml:space="preserve">2.1 </w:t>
      </w:r>
      <w:r w:rsidRPr="00DE3D17" w:rsidR="0089738D">
        <w:rPr>
          <w:rFonts w:cs="Arial" w:eastAsiaTheme="minorHAnsi"/>
          <w:bCs/>
          <w:szCs w:val="20"/>
          <w:lang w:eastAsia="en-US"/>
        </w:rPr>
        <w:t>A</w:t>
      </w:r>
      <w:r w:rsidRPr="00DE3D17" w:rsidR="00242EF7">
        <w:rPr>
          <w:rFonts w:cs="Arial" w:eastAsiaTheme="minorHAnsi"/>
          <w:bCs/>
          <w:szCs w:val="20"/>
          <w:lang w:eastAsia="en-US"/>
        </w:rPr>
        <w:t>andachtsgebieden</w:t>
      </w:r>
      <w:r w:rsidRPr="00DE3D17" w:rsidR="00DE1218">
        <w:rPr>
          <w:rFonts w:cs="Arial" w:eastAsiaTheme="minorHAnsi"/>
          <w:bCs/>
          <w:szCs w:val="20"/>
          <w:lang w:eastAsia="en-US"/>
        </w:rPr>
        <w:t xml:space="preserve"> </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5</w:t>
      </w:r>
    </w:p>
    <w:p w:rsidRPr="00DE3D17" w:rsidR="00DE1218" w:rsidP="00E42B1D" w:rsidRDefault="00DE1218" w14:paraId="1ADE79FA" w14:textId="22EC4BB0">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 xml:space="preserve">2.2 </w:t>
      </w:r>
      <w:r w:rsidRPr="00DE3D17" w:rsidR="00B05DA2">
        <w:rPr>
          <w:rFonts w:cs="Arial" w:eastAsiaTheme="minorHAnsi"/>
          <w:bCs/>
          <w:szCs w:val="20"/>
          <w:lang w:eastAsia="en-US"/>
        </w:rPr>
        <w:t>Verdeling over de kernen</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00DE3D17">
        <w:rPr>
          <w:rFonts w:cs="Arial" w:eastAsiaTheme="minorHAnsi"/>
          <w:bCs/>
          <w:szCs w:val="20"/>
          <w:lang w:eastAsia="en-US"/>
        </w:rPr>
        <w:tab/>
      </w:r>
      <w:r w:rsidR="003B25B3">
        <w:rPr>
          <w:rFonts w:cs="Arial" w:eastAsiaTheme="minorHAnsi"/>
          <w:bCs/>
          <w:szCs w:val="20"/>
          <w:lang w:eastAsia="en-US"/>
        </w:rPr>
        <w:t>5</w:t>
      </w:r>
    </w:p>
    <w:p w:rsidRPr="00DE3D17" w:rsidR="00B05DA2" w:rsidP="00E42B1D" w:rsidRDefault="00B05DA2" w14:paraId="63FA1E9F" w14:textId="3D80BA0E">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2.3 Verenigingsondersteuning</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00DE3D17">
        <w:rPr>
          <w:rFonts w:cs="Arial" w:eastAsiaTheme="minorHAnsi"/>
          <w:bCs/>
          <w:szCs w:val="20"/>
          <w:lang w:eastAsia="en-US"/>
        </w:rPr>
        <w:tab/>
      </w:r>
      <w:r w:rsidRPr="00DE3D17" w:rsidR="00031C1A">
        <w:rPr>
          <w:rFonts w:cs="Arial" w:eastAsiaTheme="minorHAnsi"/>
          <w:bCs/>
          <w:szCs w:val="20"/>
          <w:lang w:eastAsia="en-US"/>
        </w:rPr>
        <w:t>6</w:t>
      </w:r>
    </w:p>
    <w:p w:rsidRPr="00DE3D17" w:rsidR="00B05DA2" w:rsidP="00E42B1D" w:rsidRDefault="00B05DA2" w14:paraId="0D759973" w14:textId="640B7013">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2.4 Coördinatie en samenwerking</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6</w:t>
      </w:r>
    </w:p>
    <w:p w:rsidRPr="00DE3D17" w:rsidR="00E42B1D" w:rsidP="00E42B1D" w:rsidRDefault="00E42B1D" w14:paraId="738C8287" w14:textId="0E6E908B">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2.</w:t>
      </w:r>
      <w:r w:rsidRPr="00DE3D17" w:rsidR="00B05DA2">
        <w:rPr>
          <w:rFonts w:cs="Arial" w:eastAsiaTheme="minorHAnsi"/>
          <w:bCs/>
          <w:szCs w:val="20"/>
          <w:lang w:eastAsia="en-US"/>
        </w:rPr>
        <w:t>5</w:t>
      </w:r>
      <w:r w:rsidRPr="00DE3D17">
        <w:rPr>
          <w:rFonts w:cs="Arial" w:eastAsiaTheme="minorHAnsi"/>
          <w:bCs/>
          <w:szCs w:val="20"/>
          <w:lang w:eastAsia="en-US"/>
        </w:rPr>
        <w:t xml:space="preserve"> </w:t>
      </w:r>
      <w:r w:rsidRPr="00DE3D17" w:rsidR="00B05DA2">
        <w:rPr>
          <w:rFonts w:cs="Arial" w:eastAsiaTheme="minorHAnsi"/>
          <w:bCs/>
          <w:szCs w:val="20"/>
          <w:lang w:eastAsia="en-US"/>
        </w:rPr>
        <w:t>Beoogde resultaten</w:t>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00DE3D17">
        <w:rPr>
          <w:rFonts w:cs="Arial" w:eastAsiaTheme="minorHAnsi"/>
          <w:bCs/>
          <w:szCs w:val="20"/>
          <w:lang w:eastAsia="en-US"/>
        </w:rPr>
        <w:tab/>
      </w:r>
      <w:r w:rsidRPr="00DE3D17" w:rsidR="00031C1A">
        <w:rPr>
          <w:rFonts w:cs="Arial" w:eastAsiaTheme="minorHAnsi"/>
          <w:bCs/>
          <w:szCs w:val="20"/>
          <w:lang w:eastAsia="en-US"/>
        </w:rPr>
        <w:t>7</w:t>
      </w:r>
    </w:p>
    <w:p w:rsidRPr="00DE3D17" w:rsidR="00A802A5" w:rsidP="00E42B1D" w:rsidRDefault="00A802A5" w14:paraId="70786642" w14:textId="308571DF">
      <w:pPr>
        <w:pStyle w:val="Lijstalinea"/>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2.6 Monitoring en evaluatie</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ab/>
      </w:r>
      <w:r w:rsidRPr="00DE3D17" w:rsidR="00031C1A">
        <w:rPr>
          <w:rFonts w:cs="Arial" w:eastAsiaTheme="minorHAnsi"/>
          <w:bCs/>
          <w:szCs w:val="20"/>
          <w:lang w:eastAsia="en-US"/>
        </w:rPr>
        <w:t>7</w:t>
      </w:r>
    </w:p>
    <w:p w:rsidRPr="00DE3D17" w:rsidR="00CE549D" w:rsidP="00DE1218" w:rsidRDefault="00CE549D" w14:paraId="55F7DD7F" w14:textId="77777777">
      <w:pPr>
        <w:tabs>
          <w:tab w:val="clear" w:pos="0"/>
          <w:tab w:val="clear" w:pos="357"/>
        </w:tabs>
        <w:spacing w:line="240" w:lineRule="auto"/>
        <w:rPr>
          <w:rFonts w:cs="Arial" w:eastAsiaTheme="minorHAnsi"/>
          <w:bCs/>
          <w:szCs w:val="20"/>
          <w:lang w:eastAsia="en-US"/>
        </w:rPr>
      </w:pPr>
    </w:p>
    <w:p w:rsidRPr="00DE3D17" w:rsidR="00DE1218" w:rsidP="00B26D9D" w:rsidRDefault="00B05DA2" w14:paraId="20F94427" w14:textId="42ABD5B9">
      <w:pPr>
        <w:pStyle w:val="Lijstalinea"/>
        <w:numPr>
          <w:ilvl w:val="0"/>
          <w:numId w:val="4"/>
        </w:numPr>
        <w:tabs>
          <w:tab w:val="clear" w:pos="0"/>
          <w:tab w:val="clear" w:pos="357"/>
        </w:tabs>
        <w:spacing w:line="240" w:lineRule="auto"/>
        <w:rPr>
          <w:rFonts w:cs="Arial" w:eastAsiaTheme="minorHAnsi"/>
          <w:bCs/>
          <w:szCs w:val="20"/>
          <w:lang w:eastAsia="en-US"/>
        </w:rPr>
      </w:pPr>
      <w:r w:rsidRPr="00DE3D17">
        <w:rPr>
          <w:rFonts w:cs="Arial" w:eastAsiaTheme="minorHAnsi"/>
          <w:bCs/>
          <w:szCs w:val="20"/>
          <w:lang w:eastAsia="en-US"/>
        </w:rPr>
        <w:t>Randvoorwaarden uitvoeringsorganisatie</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00DE3D17">
        <w:rPr>
          <w:rFonts w:cs="Arial" w:eastAsiaTheme="minorHAnsi"/>
          <w:bCs/>
          <w:szCs w:val="20"/>
          <w:lang w:eastAsia="en-US"/>
        </w:rPr>
        <w:tab/>
      </w:r>
      <w:r w:rsidRPr="00DE3D17" w:rsidR="00031C1A">
        <w:rPr>
          <w:rFonts w:cs="Arial" w:eastAsiaTheme="minorHAnsi"/>
          <w:bCs/>
          <w:szCs w:val="20"/>
          <w:lang w:eastAsia="en-US"/>
        </w:rPr>
        <w:t>8</w:t>
      </w:r>
    </w:p>
    <w:p w:rsidRPr="00DE3D17" w:rsidR="00B05DA2" w:rsidP="009772ED" w:rsidRDefault="009772ED" w14:paraId="15B85F0B" w14:textId="0A6E396D">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 xml:space="preserve">3.1 </w:t>
      </w:r>
      <w:r w:rsidRPr="00DE3D17" w:rsidR="00B05DA2">
        <w:rPr>
          <w:rFonts w:cs="Arial" w:eastAsiaTheme="minorHAnsi"/>
          <w:bCs/>
          <w:szCs w:val="20"/>
          <w:lang w:eastAsia="en-US"/>
        </w:rPr>
        <w:t>Landelijke kaders</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031C1A">
        <w:rPr>
          <w:rFonts w:cs="Arial" w:eastAsiaTheme="minorHAnsi"/>
          <w:bCs/>
          <w:szCs w:val="20"/>
          <w:lang w:eastAsia="en-US"/>
        </w:rPr>
        <w:tab/>
      </w:r>
      <w:r w:rsidRPr="00DE3D17" w:rsidR="00031C1A">
        <w:rPr>
          <w:rFonts w:cs="Arial" w:eastAsiaTheme="minorHAnsi"/>
          <w:bCs/>
          <w:szCs w:val="20"/>
          <w:lang w:eastAsia="en-US"/>
        </w:rPr>
        <w:t>8</w:t>
      </w:r>
    </w:p>
    <w:p w:rsidRPr="00DE3D17" w:rsidR="001B2FEB" w:rsidP="009772ED" w:rsidRDefault="001B2FEB" w14:paraId="651267ED" w14:textId="55330102">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3.2 Verdeling van uren</w:t>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Pr="00DE3D17">
        <w:rPr>
          <w:rFonts w:cs="Arial" w:eastAsiaTheme="minorHAnsi"/>
          <w:bCs/>
          <w:szCs w:val="20"/>
          <w:lang w:eastAsia="en-US"/>
        </w:rPr>
        <w:tab/>
      </w:r>
      <w:r w:rsidR="00DE3D17">
        <w:rPr>
          <w:rFonts w:cs="Arial" w:eastAsiaTheme="minorHAnsi"/>
          <w:bCs/>
          <w:szCs w:val="20"/>
          <w:lang w:eastAsia="en-US"/>
        </w:rPr>
        <w:tab/>
      </w:r>
      <w:r w:rsidRPr="00DE3D17">
        <w:rPr>
          <w:rFonts w:cs="Arial" w:eastAsiaTheme="minorHAnsi"/>
          <w:bCs/>
          <w:szCs w:val="20"/>
          <w:lang w:eastAsia="en-US"/>
        </w:rPr>
        <w:t>9</w:t>
      </w:r>
    </w:p>
    <w:p w:rsidRPr="00DE3D17" w:rsidR="000563A1" w:rsidP="009772ED" w:rsidRDefault="00134E4D" w14:paraId="7DF5F466" w14:textId="20BA8BA9">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w:t>
      </w:r>
      <w:r w:rsidRPr="00DE3D17" w:rsidR="001B2FEB">
        <w:rPr>
          <w:rFonts w:cs="Arial" w:eastAsiaTheme="minorHAnsi"/>
          <w:bCs/>
          <w:szCs w:val="20"/>
          <w:lang w:eastAsia="en-US"/>
        </w:rPr>
        <w:t>3</w:t>
      </w:r>
      <w:r w:rsidRPr="00DE3D17">
        <w:rPr>
          <w:rFonts w:cs="Arial" w:eastAsiaTheme="minorHAnsi"/>
          <w:bCs/>
          <w:szCs w:val="20"/>
          <w:lang w:eastAsia="en-US"/>
        </w:rPr>
        <w:t xml:space="preserve"> </w:t>
      </w:r>
      <w:r w:rsidRPr="00DE3D17" w:rsidR="009432D8">
        <w:rPr>
          <w:rFonts w:cs="Arial" w:eastAsiaTheme="minorHAnsi"/>
          <w:bCs/>
          <w:szCs w:val="20"/>
          <w:lang w:eastAsia="en-US"/>
        </w:rPr>
        <w:t xml:space="preserve">Financiële </w:t>
      </w:r>
      <w:r w:rsidRPr="00DE3D17" w:rsidR="001B2FEB">
        <w:rPr>
          <w:rFonts w:cs="Arial" w:eastAsiaTheme="minorHAnsi"/>
          <w:bCs/>
          <w:szCs w:val="20"/>
          <w:lang w:eastAsia="en-US"/>
        </w:rPr>
        <w:t>situatie</w:t>
      </w:r>
      <w:r w:rsidRPr="00DE3D17" w:rsidR="009432D8">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00DE3D17">
        <w:rPr>
          <w:rFonts w:cs="Arial" w:eastAsiaTheme="minorHAnsi"/>
          <w:bCs/>
          <w:szCs w:val="20"/>
          <w:lang w:eastAsia="en-US"/>
        </w:rPr>
        <w:tab/>
      </w:r>
      <w:r w:rsidRPr="00DE3D17" w:rsidR="00F4521E">
        <w:rPr>
          <w:rFonts w:cs="Arial" w:eastAsiaTheme="minorHAnsi"/>
          <w:bCs/>
          <w:szCs w:val="20"/>
          <w:lang w:eastAsia="en-US"/>
        </w:rPr>
        <w:t>9</w:t>
      </w:r>
    </w:p>
    <w:p w:rsidRPr="00DE3D17" w:rsidR="009772ED" w:rsidP="009772ED" w:rsidRDefault="000563A1" w14:paraId="5D22D86D" w14:textId="75BE88BA">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w:t>
      </w:r>
      <w:r w:rsidRPr="00DE3D17" w:rsidR="001B2FEB">
        <w:rPr>
          <w:rFonts w:cs="Arial" w:eastAsiaTheme="minorHAnsi"/>
          <w:bCs/>
          <w:szCs w:val="20"/>
          <w:lang w:eastAsia="en-US"/>
        </w:rPr>
        <w:t>4</w:t>
      </w:r>
      <w:r w:rsidRPr="00DE3D17">
        <w:rPr>
          <w:rFonts w:cs="Arial" w:eastAsiaTheme="minorHAnsi"/>
          <w:bCs/>
          <w:szCs w:val="20"/>
          <w:lang w:eastAsia="en-US"/>
        </w:rPr>
        <w:t xml:space="preserve"> C</w:t>
      </w:r>
      <w:r w:rsidRPr="00DE3D17" w:rsidR="00B05DA2">
        <w:rPr>
          <w:rFonts w:cs="Arial" w:eastAsiaTheme="minorHAnsi"/>
          <w:bCs/>
          <w:szCs w:val="20"/>
          <w:lang w:eastAsia="en-US"/>
        </w:rPr>
        <w:t>ofinanciering</w:t>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Pr="00DE3D17" w:rsidR="0068278F">
        <w:rPr>
          <w:rFonts w:cs="Arial" w:eastAsiaTheme="minorHAnsi"/>
          <w:bCs/>
          <w:szCs w:val="20"/>
          <w:lang w:eastAsia="en-US"/>
        </w:rPr>
        <w:tab/>
      </w:r>
      <w:r w:rsidR="003B25B3">
        <w:rPr>
          <w:rFonts w:cs="Arial" w:eastAsiaTheme="minorHAnsi"/>
          <w:bCs/>
          <w:szCs w:val="20"/>
          <w:lang w:eastAsia="en-US"/>
        </w:rPr>
        <w:t>10</w:t>
      </w:r>
    </w:p>
    <w:p w:rsidRPr="00DE3D17" w:rsidR="009432D8" w:rsidP="009772ED" w:rsidRDefault="00B05DA2" w14:paraId="5699CE45" w14:textId="15654769">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w:t>
      </w:r>
      <w:r w:rsidRPr="00DE3D17" w:rsidR="001B2FEB">
        <w:rPr>
          <w:rFonts w:cs="Arial" w:eastAsiaTheme="minorHAnsi"/>
          <w:bCs/>
          <w:szCs w:val="20"/>
          <w:lang w:eastAsia="en-US"/>
        </w:rPr>
        <w:t>5</w:t>
      </w:r>
      <w:r w:rsidRPr="00DE3D17">
        <w:rPr>
          <w:rFonts w:cs="Arial" w:eastAsiaTheme="minorHAnsi"/>
          <w:bCs/>
          <w:szCs w:val="20"/>
          <w:lang w:eastAsia="en-US"/>
        </w:rPr>
        <w:t xml:space="preserve"> </w:t>
      </w:r>
      <w:r w:rsidRPr="00DE3D17" w:rsidR="009432D8">
        <w:rPr>
          <w:rFonts w:cs="Arial" w:eastAsiaTheme="minorHAnsi"/>
          <w:bCs/>
          <w:szCs w:val="20"/>
          <w:lang w:eastAsia="en-US"/>
        </w:rPr>
        <w:t>Duur overeenkomst</w:t>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Pr="00DE3D17" w:rsidR="009432D8">
        <w:rPr>
          <w:rFonts w:cs="Arial" w:eastAsiaTheme="minorHAnsi"/>
          <w:bCs/>
          <w:szCs w:val="20"/>
          <w:lang w:eastAsia="en-US"/>
        </w:rPr>
        <w:tab/>
      </w:r>
      <w:r w:rsidR="00DE3D17">
        <w:rPr>
          <w:rFonts w:cs="Arial" w:eastAsiaTheme="minorHAnsi"/>
          <w:bCs/>
          <w:szCs w:val="20"/>
          <w:lang w:eastAsia="en-US"/>
        </w:rPr>
        <w:tab/>
      </w:r>
      <w:r w:rsidR="003B25B3">
        <w:rPr>
          <w:rFonts w:cs="Arial" w:eastAsiaTheme="minorHAnsi"/>
          <w:bCs/>
          <w:szCs w:val="20"/>
          <w:lang w:eastAsia="en-US"/>
        </w:rPr>
        <w:t>10</w:t>
      </w:r>
    </w:p>
    <w:p w:rsidRPr="00DE3D17" w:rsidR="00B05DA2" w:rsidP="009772ED" w:rsidRDefault="009432D8" w14:paraId="4B65A6C8" w14:textId="487F6410">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w:t>
      </w:r>
      <w:r w:rsidRPr="00DE3D17" w:rsidR="001B2FEB">
        <w:rPr>
          <w:rFonts w:cs="Arial" w:eastAsiaTheme="minorHAnsi"/>
          <w:bCs/>
          <w:szCs w:val="20"/>
          <w:lang w:eastAsia="en-US"/>
        </w:rPr>
        <w:t>6</w:t>
      </w:r>
      <w:r w:rsidRPr="00DE3D17">
        <w:rPr>
          <w:rFonts w:cs="Arial" w:eastAsiaTheme="minorHAnsi"/>
          <w:bCs/>
          <w:szCs w:val="20"/>
          <w:lang w:eastAsia="en-US"/>
        </w:rPr>
        <w:t xml:space="preserve"> </w:t>
      </w:r>
      <w:r w:rsidRPr="00DE3D17" w:rsidR="00B05DA2">
        <w:rPr>
          <w:rFonts w:cs="Arial" w:eastAsiaTheme="minorHAnsi"/>
          <w:bCs/>
          <w:szCs w:val="20"/>
          <w:lang w:eastAsia="en-US"/>
        </w:rPr>
        <w:t>Werkgeverschap</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Pr>
          <w:rFonts w:cs="Arial" w:eastAsiaTheme="minorHAnsi"/>
          <w:bCs/>
          <w:szCs w:val="20"/>
          <w:lang w:eastAsia="en-US"/>
        </w:rPr>
        <w:tab/>
      </w:r>
      <w:r w:rsidRPr="00DE3D17" w:rsidR="00031C1A">
        <w:rPr>
          <w:rFonts w:cs="Arial" w:eastAsiaTheme="minorHAnsi"/>
          <w:bCs/>
          <w:szCs w:val="20"/>
          <w:lang w:eastAsia="en-US"/>
        </w:rPr>
        <w:tab/>
      </w:r>
      <w:r w:rsidR="003B25B3">
        <w:rPr>
          <w:rFonts w:cs="Arial" w:eastAsiaTheme="minorHAnsi"/>
          <w:bCs/>
          <w:szCs w:val="20"/>
          <w:lang w:eastAsia="en-US"/>
        </w:rPr>
        <w:t>10</w:t>
      </w:r>
    </w:p>
    <w:p w:rsidRPr="00DE3D17" w:rsidR="007C58BA" w:rsidP="009772ED" w:rsidRDefault="007C58BA" w14:paraId="6F4C96EB" w14:textId="346986FB">
      <w:pPr>
        <w:tabs>
          <w:tab w:val="clear" w:pos="0"/>
          <w:tab w:val="clear" w:pos="357"/>
        </w:tabs>
        <w:spacing w:line="240" w:lineRule="auto"/>
        <w:ind w:left="708"/>
        <w:rPr>
          <w:rFonts w:cs="Arial" w:eastAsiaTheme="minorHAnsi"/>
          <w:bCs/>
          <w:szCs w:val="20"/>
          <w:lang w:eastAsia="en-US"/>
        </w:rPr>
      </w:pPr>
      <w:r w:rsidRPr="00DE3D17">
        <w:rPr>
          <w:rFonts w:cs="Arial" w:eastAsiaTheme="minorHAnsi"/>
          <w:bCs/>
          <w:szCs w:val="20"/>
          <w:lang w:eastAsia="en-US"/>
        </w:rPr>
        <w:t>3.</w:t>
      </w:r>
      <w:r w:rsidRPr="00DE3D17" w:rsidR="001B2FEB">
        <w:rPr>
          <w:rFonts w:cs="Arial" w:eastAsiaTheme="minorHAnsi"/>
          <w:bCs/>
          <w:szCs w:val="20"/>
          <w:lang w:eastAsia="en-US"/>
        </w:rPr>
        <w:t>7</w:t>
      </w:r>
      <w:r w:rsidRPr="00DE3D17">
        <w:rPr>
          <w:rFonts w:cs="Arial" w:eastAsiaTheme="minorHAnsi"/>
          <w:bCs/>
          <w:szCs w:val="20"/>
          <w:lang w:eastAsia="en-US"/>
        </w:rPr>
        <w:t xml:space="preserve"> Verantwoording</w:t>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B015F0">
        <w:rPr>
          <w:rFonts w:cs="Arial" w:eastAsiaTheme="minorHAnsi"/>
          <w:bCs/>
          <w:szCs w:val="20"/>
          <w:lang w:eastAsia="en-US"/>
        </w:rPr>
        <w:tab/>
      </w:r>
      <w:r w:rsidRPr="00DE3D17" w:rsidR="00F4521E">
        <w:rPr>
          <w:rFonts w:cs="Arial" w:eastAsiaTheme="minorHAnsi"/>
          <w:bCs/>
          <w:szCs w:val="20"/>
          <w:lang w:eastAsia="en-US"/>
        </w:rPr>
        <w:t>10</w:t>
      </w:r>
    </w:p>
    <w:p w:rsidRPr="00A802A5" w:rsidR="00A802A5" w:rsidP="002B43EC" w:rsidRDefault="00B015F0" w14:paraId="08072090" w14:textId="70D8F53C">
      <w:pPr>
        <w:tabs>
          <w:tab w:val="clear" w:pos="0"/>
          <w:tab w:val="clear" w:pos="357"/>
        </w:tabs>
        <w:spacing w:line="240" w:lineRule="auto"/>
        <w:rPr>
          <w:rFonts w:cs="Arial" w:eastAsiaTheme="minorHAnsi"/>
          <w:b/>
          <w:sz w:val="22"/>
          <w:szCs w:val="32"/>
          <w:lang w:eastAsia="en-US"/>
        </w:rPr>
      </w:pPr>
      <w:r>
        <w:rPr>
          <w:rFonts w:cs="Arial" w:eastAsiaTheme="minorHAnsi"/>
          <w:b/>
          <w:sz w:val="22"/>
          <w:szCs w:val="32"/>
          <w:lang w:eastAsia="en-US"/>
        </w:rPr>
        <w:tab/>
      </w:r>
    </w:p>
    <w:p w:rsidRPr="00066F40" w:rsidR="00B015F0" w:rsidP="00B015F0" w:rsidRDefault="00B015F0" w14:paraId="6372433F" w14:textId="2074BBD0">
      <w:pPr>
        <w:tabs>
          <w:tab w:val="clear" w:pos="0"/>
          <w:tab w:val="clear" w:pos="357"/>
        </w:tabs>
        <w:spacing w:line="240" w:lineRule="auto"/>
        <w:rPr>
          <w:rFonts w:cs="Arial" w:eastAsiaTheme="minorHAnsi"/>
          <w:b/>
          <w:sz w:val="24"/>
          <w:szCs w:val="24"/>
          <w:lang w:eastAsia="en-US"/>
        </w:rPr>
      </w:pPr>
    </w:p>
    <w:p w:rsidRPr="00066F40" w:rsidR="00B015F0" w:rsidP="00B015F0" w:rsidRDefault="00B015F0" w14:paraId="3955DB4D" w14:textId="13204BDF">
      <w:pPr>
        <w:tabs>
          <w:tab w:val="clear" w:pos="0"/>
          <w:tab w:val="clear" w:pos="357"/>
        </w:tabs>
        <w:spacing w:line="240" w:lineRule="auto"/>
        <w:rPr>
          <w:rFonts w:cs="Arial" w:eastAsiaTheme="minorHAnsi"/>
          <w:b/>
          <w:sz w:val="24"/>
          <w:szCs w:val="24"/>
          <w:lang w:eastAsia="en-US"/>
        </w:rPr>
      </w:pPr>
    </w:p>
    <w:p w:rsidRPr="006F2FC1" w:rsidR="006F2FC1" w:rsidP="006F2FC1" w:rsidRDefault="006F2FC1" w14:paraId="4C861D56" w14:textId="77777777">
      <w:pPr>
        <w:tabs>
          <w:tab w:val="clear" w:pos="0"/>
          <w:tab w:val="clear" w:pos="357"/>
        </w:tabs>
        <w:spacing w:line="240" w:lineRule="auto"/>
        <w:rPr>
          <w:rFonts w:cs="Arial" w:eastAsiaTheme="minorHAnsi"/>
          <w:szCs w:val="20"/>
          <w:lang w:eastAsia="en-US"/>
        </w:rPr>
      </w:pPr>
      <w:r w:rsidRPr="006F2FC1">
        <w:rPr>
          <w:rFonts w:cs="Arial" w:eastAsiaTheme="minorHAnsi"/>
          <w:b/>
          <w:sz w:val="32"/>
          <w:szCs w:val="32"/>
          <w:lang w:eastAsia="en-US"/>
        </w:rPr>
        <w:tab/>
      </w:r>
      <w:r w:rsidRPr="006F2FC1">
        <w:rPr>
          <w:rFonts w:cs="Arial" w:eastAsiaTheme="minorHAnsi"/>
          <w:b/>
          <w:sz w:val="32"/>
          <w:szCs w:val="32"/>
          <w:lang w:eastAsia="en-US"/>
        </w:rPr>
        <w:tab/>
      </w:r>
      <w:r w:rsidRPr="006F2FC1">
        <w:rPr>
          <w:rFonts w:cs="Arial" w:eastAsiaTheme="minorHAnsi"/>
          <w:b/>
          <w:sz w:val="32"/>
          <w:szCs w:val="32"/>
          <w:lang w:eastAsia="en-US"/>
        </w:rPr>
        <w:tab/>
      </w:r>
      <w:r w:rsidRPr="006F2FC1">
        <w:rPr>
          <w:rFonts w:cs="Arial" w:eastAsiaTheme="minorHAnsi"/>
          <w:b/>
          <w:sz w:val="32"/>
          <w:szCs w:val="32"/>
          <w:lang w:eastAsia="en-US"/>
        </w:rPr>
        <w:tab/>
      </w:r>
      <w:r w:rsidRPr="006F2FC1">
        <w:rPr>
          <w:rFonts w:cs="Arial" w:eastAsiaTheme="minorHAnsi"/>
          <w:b/>
          <w:sz w:val="32"/>
          <w:szCs w:val="32"/>
          <w:lang w:eastAsia="en-US"/>
        </w:rPr>
        <w:tab/>
      </w:r>
      <w:r w:rsidRPr="006F2FC1">
        <w:rPr>
          <w:rFonts w:cs="Arial" w:eastAsiaTheme="minorHAnsi"/>
          <w:b/>
          <w:sz w:val="32"/>
          <w:szCs w:val="32"/>
          <w:lang w:eastAsia="en-US"/>
        </w:rPr>
        <w:tab/>
      </w:r>
    </w:p>
    <w:p w:rsidRPr="006F2FC1" w:rsidR="006F2FC1" w:rsidP="006F2FC1" w:rsidRDefault="006F2FC1" w14:paraId="50204C13" w14:textId="77777777">
      <w:pPr>
        <w:tabs>
          <w:tab w:val="clear" w:pos="0"/>
          <w:tab w:val="clear" w:pos="357"/>
        </w:tabs>
        <w:spacing w:line="240" w:lineRule="auto"/>
        <w:rPr>
          <w:rFonts w:cs="Arial" w:eastAsiaTheme="minorHAnsi"/>
          <w:b/>
          <w:sz w:val="22"/>
          <w:lang w:eastAsia="en-US"/>
        </w:rPr>
      </w:pPr>
    </w:p>
    <w:p w:rsidR="00206457" w:rsidP="006F2FC1" w:rsidRDefault="00206457" w14:paraId="02135AF5" w14:textId="77777777">
      <w:pPr>
        <w:tabs>
          <w:tab w:val="clear" w:pos="0"/>
          <w:tab w:val="clear" w:pos="357"/>
        </w:tabs>
        <w:spacing w:line="227" w:lineRule="atLeast"/>
        <w:rPr>
          <w:rFonts w:eastAsiaTheme="minorHAnsi" w:cstheme="minorBidi"/>
          <w:b/>
          <w:sz w:val="22"/>
          <w:lang w:eastAsia="en-US"/>
        </w:rPr>
      </w:pPr>
    </w:p>
    <w:p w:rsidR="00206457" w:rsidP="006F2FC1" w:rsidRDefault="00206457" w14:paraId="3B952B9E" w14:textId="77777777">
      <w:pPr>
        <w:tabs>
          <w:tab w:val="clear" w:pos="0"/>
          <w:tab w:val="clear" w:pos="357"/>
        </w:tabs>
        <w:spacing w:line="227" w:lineRule="atLeast"/>
        <w:rPr>
          <w:rFonts w:eastAsiaTheme="minorHAnsi" w:cstheme="minorBidi"/>
          <w:b/>
          <w:sz w:val="22"/>
          <w:lang w:eastAsia="en-US"/>
        </w:rPr>
      </w:pPr>
    </w:p>
    <w:p w:rsidR="00206457" w:rsidP="006F2FC1" w:rsidRDefault="00206457" w14:paraId="64B7123B" w14:textId="77777777">
      <w:pPr>
        <w:tabs>
          <w:tab w:val="clear" w:pos="0"/>
          <w:tab w:val="clear" w:pos="357"/>
        </w:tabs>
        <w:spacing w:line="227" w:lineRule="atLeast"/>
        <w:rPr>
          <w:rFonts w:eastAsiaTheme="minorHAnsi" w:cstheme="minorBidi"/>
          <w:b/>
          <w:sz w:val="22"/>
          <w:lang w:eastAsia="en-US"/>
        </w:rPr>
      </w:pPr>
    </w:p>
    <w:p w:rsidR="005C73B8" w:rsidRDefault="005C73B8" w14:paraId="5E435D5D" w14:textId="77777777">
      <w:pPr>
        <w:tabs>
          <w:tab w:val="clear" w:pos="0"/>
          <w:tab w:val="clear" w:pos="357"/>
        </w:tabs>
        <w:spacing w:after="200" w:line="276" w:lineRule="auto"/>
        <w:rPr>
          <w:rFonts w:eastAsiaTheme="minorHAnsi" w:cstheme="minorBidi"/>
          <w:b/>
          <w:sz w:val="22"/>
          <w:lang w:eastAsia="en-US"/>
        </w:rPr>
      </w:pPr>
      <w:r>
        <w:rPr>
          <w:rFonts w:eastAsiaTheme="minorHAnsi" w:cstheme="minorBidi"/>
          <w:b/>
          <w:sz w:val="22"/>
          <w:lang w:eastAsia="en-US"/>
        </w:rPr>
        <w:br w:type="page"/>
      </w:r>
    </w:p>
    <w:p w:rsidRPr="00F4521E" w:rsidR="00206457" w:rsidP="006F2FC1" w:rsidRDefault="005C73B8" w14:paraId="5961A342" w14:textId="77777777">
      <w:pPr>
        <w:tabs>
          <w:tab w:val="clear" w:pos="0"/>
          <w:tab w:val="clear" w:pos="357"/>
        </w:tabs>
        <w:spacing w:line="227" w:lineRule="atLeast"/>
        <w:rPr>
          <w:rFonts w:eastAsiaTheme="minorHAnsi" w:cstheme="minorBidi"/>
          <w:sz w:val="28"/>
          <w:szCs w:val="24"/>
          <w:lang w:eastAsia="en-US"/>
        </w:rPr>
      </w:pPr>
      <w:r w:rsidRPr="00F4521E">
        <w:rPr>
          <w:rFonts w:eastAsiaTheme="minorHAnsi" w:cstheme="minorBidi"/>
          <w:b/>
          <w:sz w:val="28"/>
          <w:szCs w:val="24"/>
          <w:lang w:eastAsia="en-US"/>
        </w:rPr>
        <w:t xml:space="preserve">1. </w:t>
      </w:r>
      <w:r w:rsidRPr="00F4521E" w:rsidR="005078AB">
        <w:rPr>
          <w:rFonts w:eastAsiaTheme="minorHAnsi" w:cstheme="minorBidi"/>
          <w:b/>
          <w:sz w:val="28"/>
          <w:szCs w:val="24"/>
          <w:lang w:eastAsia="en-US"/>
        </w:rPr>
        <w:tab/>
      </w:r>
      <w:r w:rsidRPr="00F4521E" w:rsidR="00F1531C">
        <w:rPr>
          <w:rFonts w:eastAsiaTheme="minorHAnsi" w:cstheme="minorBidi"/>
          <w:b/>
          <w:sz w:val="28"/>
          <w:szCs w:val="24"/>
          <w:lang w:eastAsia="en-US"/>
        </w:rPr>
        <w:t>Inleiding</w:t>
      </w:r>
    </w:p>
    <w:p w:rsidR="005078AB" w:rsidP="006F2FC1" w:rsidRDefault="005078AB" w14:paraId="11C0F917" w14:textId="77777777">
      <w:pPr>
        <w:tabs>
          <w:tab w:val="clear" w:pos="0"/>
          <w:tab w:val="clear" w:pos="357"/>
        </w:tabs>
        <w:spacing w:line="227" w:lineRule="atLeast"/>
        <w:rPr>
          <w:rFonts w:eastAsiaTheme="minorHAnsi" w:cstheme="minorBidi"/>
          <w:sz w:val="22"/>
          <w:lang w:eastAsia="en-US"/>
        </w:rPr>
      </w:pPr>
    </w:p>
    <w:p w:rsidRPr="006E0BCA" w:rsidR="005078AB" w:rsidP="11F244FD" w:rsidRDefault="005078AB" w14:paraId="3320A03A" w14:textId="71CAFD28">
      <w:pPr>
        <w:tabs>
          <w:tab w:val="clear" w:leader="none" w:pos="357"/>
        </w:tabs>
        <w:spacing w:line="227" w:lineRule="atLeast"/>
        <w:rPr>
          <w:rFonts w:eastAsia="Calibri" w:cs="" w:eastAsiaTheme="minorAscii" w:cstheme="minorBidi"/>
          <w:b w:val="1"/>
          <w:bCs w:val="1"/>
          <w:sz w:val="22"/>
          <w:szCs w:val="22"/>
          <w:lang w:eastAsia="en-US"/>
        </w:rPr>
      </w:pPr>
      <w:r w:rsidRPr="11F244FD" w:rsidR="005078AB">
        <w:rPr>
          <w:rFonts w:eastAsia="Calibri" w:cs="" w:eastAsiaTheme="minorAscii" w:cstheme="minorBidi"/>
          <w:b w:val="1"/>
          <w:bCs w:val="1"/>
          <w:sz w:val="22"/>
          <w:szCs w:val="22"/>
          <w:lang w:eastAsia="en-US"/>
        </w:rPr>
        <w:t>1.1</w:t>
      </w:r>
      <w:r w:rsidRPr="11F244FD" w:rsidR="37248ADC">
        <w:rPr>
          <w:rFonts w:eastAsia="Calibri" w:cs="" w:eastAsiaTheme="minorAscii" w:cstheme="minorBidi"/>
          <w:b w:val="1"/>
          <w:bCs w:val="1"/>
          <w:sz w:val="22"/>
          <w:szCs w:val="22"/>
          <w:lang w:eastAsia="en-US"/>
        </w:rPr>
        <w:t xml:space="preserve"> </w:t>
      </w:r>
      <w:r w:rsidRPr="11F244FD" w:rsidR="005078AB">
        <w:rPr>
          <w:rFonts w:eastAsia="Calibri" w:cs="" w:eastAsiaTheme="minorAscii" w:cstheme="minorBidi"/>
          <w:b w:val="1"/>
          <w:bCs w:val="1"/>
          <w:sz w:val="22"/>
          <w:szCs w:val="22"/>
          <w:lang w:eastAsia="en-US"/>
        </w:rPr>
        <w:t>Aanleiding</w:t>
      </w:r>
    </w:p>
    <w:p w:rsidR="00AB7DDA" w:rsidP="0028139F" w:rsidRDefault="005078AB" w14:paraId="03E10DED" w14:textId="413613D5">
      <w:pPr>
        <w:spacing w:line="240" w:lineRule="auto"/>
        <w:jc w:val="both"/>
      </w:pPr>
      <w:r w:rsidR="005078AB">
        <w:rPr/>
        <w:t>De gemeente Kr</w:t>
      </w:r>
      <w:r w:rsidR="0046541E">
        <w:rPr/>
        <w:t>impenerwaard doet</w:t>
      </w:r>
      <w:r w:rsidR="00870D00">
        <w:rPr/>
        <w:t xml:space="preserve"> </w:t>
      </w:r>
      <w:r w:rsidR="005078AB">
        <w:rPr/>
        <w:t xml:space="preserve">mee aan de landelijke ‘Brede </w:t>
      </w:r>
      <w:r w:rsidR="00571760">
        <w:rPr/>
        <w:t>Regeling</w:t>
      </w:r>
      <w:r w:rsidR="005078AB">
        <w:rPr/>
        <w:t xml:space="preserve">’. </w:t>
      </w:r>
      <w:r w:rsidR="00870D00">
        <w:rPr/>
        <w:t>Dit is een regeling met vijftien specifieke uitkeringen (SPUK). In deze offerte</w:t>
      </w:r>
      <w:r w:rsidR="00A27E14">
        <w:rPr/>
        <w:t xml:space="preserve"> </w:t>
      </w:r>
      <w:r w:rsidR="00870D00">
        <w:rPr/>
        <w:t xml:space="preserve">uitvraag richten wij ons op de SPUK </w:t>
      </w:r>
      <w:r w:rsidR="00870D00">
        <w:rPr/>
        <w:t>Combinatiefunties</w:t>
      </w:r>
      <w:r w:rsidR="00870D00">
        <w:rPr/>
        <w:t xml:space="preserve">, SPUK Sportakkoord, SPUK Overgewicht en obesitas en </w:t>
      </w:r>
      <w:bookmarkStart w:name="_Int_xPx6BND1" w:id="2068179490"/>
      <w:r w:rsidR="00870D00">
        <w:rPr/>
        <w:t>SPUK valpreventie</w:t>
      </w:r>
      <w:bookmarkEnd w:id="2068179490"/>
      <w:r w:rsidR="00870D00">
        <w:rPr/>
        <w:t>. De grootste uitkering is die van de combinatie functies en daar zitten specifieke voorwaarden aan. D</w:t>
      </w:r>
      <w:r w:rsidR="0046541E">
        <w:rPr/>
        <w:t xml:space="preserve">e Rijksoverheid </w:t>
      </w:r>
      <w:r w:rsidR="00870D00">
        <w:rPr/>
        <w:t>financiert hierbij</w:t>
      </w:r>
      <w:r w:rsidR="0046541E">
        <w:rPr/>
        <w:t xml:space="preserve"> 40%</w:t>
      </w:r>
      <w:r w:rsidR="00870D00">
        <w:rPr/>
        <w:t>,</w:t>
      </w:r>
      <w:r w:rsidR="0046541E">
        <w:rPr/>
        <w:t xml:space="preserve"> </w:t>
      </w:r>
      <w:r w:rsidR="00870D00">
        <w:rPr/>
        <w:t>d</w:t>
      </w:r>
      <w:r w:rsidR="0046541E">
        <w:rPr/>
        <w:t xml:space="preserve">e overige 60% dient lokaal te worden gefinancierd. </w:t>
      </w:r>
      <w:r w:rsidR="005078AB">
        <w:rPr/>
        <w:t xml:space="preserve">De Brede </w:t>
      </w:r>
      <w:r w:rsidR="00571760">
        <w:rPr/>
        <w:t xml:space="preserve">Regeling </w:t>
      </w:r>
      <w:r w:rsidR="005078AB">
        <w:rPr/>
        <w:t xml:space="preserve">Combinatiefuncties is bedoeld om op lokaal niveau deelname aan sport en cultuur te stimuleren, in samenwerking met sectoren als onderwijs, welzijn en zorg. Een deel van </w:t>
      </w:r>
      <w:r w:rsidR="004B31E6">
        <w:rPr/>
        <w:t>de combinatiefuncties</w:t>
      </w:r>
      <w:r w:rsidR="00535B0F">
        <w:rPr/>
        <w:t xml:space="preserve"> </w:t>
      </w:r>
      <w:r w:rsidR="004B31E6">
        <w:rPr/>
        <w:t xml:space="preserve">wordt ingezet als buurtsportcoach, waarbij </w:t>
      </w:r>
      <w:r w:rsidR="0089738D">
        <w:rPr/>
        <w:t xml:space="preserve">tot nu toe </w:t>
      </w:r>
      <w:r w:rsidR="004B31E6">
        <w:rPr/>
        <w:t>de focus ligt op sport en bewegen.</w:t>
      </w:r>
      <w:r w:rsidR="005C79E1">
        <w:rPr/>
        <w:t xml:space="preserve"> </w:t>
      </w:r>
      <w:r w:rsidRPr="11F244FD" w:rsidR="00AB7DDA">
        <w:rPr>
          <w:rFonts w:cs="Arial"/>
        </w:rPr>
        <w:t>De gemeente Krimpenerwaard neemt sinds 2013</w:t>
      </w:r>
      <w:r w:rsidRPr="11F244FD" w:rsidR="00AB7DDA">
        <w:rPr>
          <w:rFonts w:ascii="Arial-OneByteIdentityH" w:hAnsi="Arial-OneByteIdentityH" w:cs="Arial-OneByteIdentityH"/>
        </w:rPr>
        <w:t xml:space="preserve"> deel aan de Brede Regeling Combinatiefuncties. In 2022 is een cultuurcoach toegevoegd aan de werkzaamheden via een losse opdracht. Sinds</w:t>
      </w:r>
      <w:r w:rsidRPr="11F244FD" w:rsidR="00AB7DDA">
        <w:rPr>
          <w:rFonts w:ascii="Arial-OneByteIdentityH" w:hAnsi="Arial-OneByteIdentityH" w:cs="Arial-OneByteIdentityH"/>
        </w:rPr>
        <w:t xml:space="preserve"> 2023 </w:t>
      </w:r>
      <w:r w:rsidRPr="11F244FD" w:rsidR="00AB7DDA">
        <w:rPr>
          <w:rFonts w:ascii="Arial-OneByteIdentityH" w:hAnsi="Arial-OneByteIdentityH" w:cs="Arial-OneByteIdentityH"/>
        </w:rPr>
        <w:t>vindt deze</w:t>
      </w:r>
      <w:r w:rsidRPr="11F244FD" w:rsidR="00AB7DDA">
        <w:rPr>
          <w:rFonts w:ascii="Arial-OneByteIdentityH" w:hAnsi="Arial-OneByteIdentityH" w:cs="Arial-OneByteIdentityH"/>
        </w:rPr>
        <w:t xml:space="preserve"> invulling plaats binnen het bestaande totale budget van de ‘</w:t>
      </w:r>
      <w:r w:rsidRPr="11F244FD" w:rsidR="00AB7DDA">
        <w:rPr>
          <w:rFonts w:ascii="Arial-OneByteIdentityH" w:hAnsi="Arial-OneByteIdentityH" w:cs="Arial-OneByteIdentityH"/>
        </w:rPr>
        <w:t>SPUK</w:t>
      </w:r>
      <w:r w:rsidRPr="11F244FD" w:rsidR="00AB7DDA">
        <w:rPr>
          <w:rFonts w:ascii="Arial-OneByteIdentityH" w:hAnsi="Arial-OneByteIdentityH" w:cs="Arial-OneByteIdentityH"/>
        </w:rPr>
        <w:t xml:space="preserve"> Combinatiefuncties’</w:t>
      </w:r>
      <w:r w:rsidRPr="11F244FD" w:rsidR="00AB7DDA">
        <w:rPr>
          <w:rFonts w:ascii="Arial-OneByteIdentityH" w:hAnsi="Arial-OneByteIdentityH" w:cs="Arial-OneByteIdentityH"/>
        </w:rPr>
        <w:t xml:space="preserve"> en dus binnen de nieuwe stimuleringsopdracht Sport, Gezondheid en Cultuur vallen. Vanaf juli 2024 willen we hier een JOGG-regisseur Plus aan toevoegen.</w:t>
      </w:r>
    </w:p>
    <w:p w:rsidR="005078AB" w:rsidP="0028139F" w:rsidRDefault="004B31E6" w14:paraId="05AFA5BE" w14:textId="5FA624DD">
      <w:pPr>
        <w:spacing w:line="240" w:lineRule="auto"/>
        <w:jc w:val="both"/>
      </w:pPr>
      <w:r w:rsidR="004B31E6">
        <w:rPr/>
        <w:t xml:space="preserve">De definities </w:t>
      </w:r>
      <w:r w:rsidR="00A27E14">
        <w:rPr/>
        <w:t xml:space="preserve">van alle functies </w:t>
      </w:r>
      <w:r w:rsidR="004B31E6">
        <w:rPr/>
        <w:t>zijn als volgt:</w:t>
      </w:r>
    </w:p>
    <w:p w:rsidR="1202F270" w:rsidP="1202F270" w:rsidRDefault="1202F270" w14:paraId="3835EDB0" w14:textId="60195586">
      <w:pPr>
        <w:pStyle w:val="Standaard"/>
        <w:spacing w:line="240" w:lineRule="auto"/>
        <w:jc w:val="both"/>
      </w:pPr>
    </w:p>
    <w:p w:rsidRPr="004B31E6" w:rsidR="004B31E6" w:rsidP="0028139F" w:rsidRDefault="00AB7DDA" w14:paraId="3E76273E" w14:textId="52A3ACAB">
      <w:pPr>
        <w:spacing w:line="240" w:lineRule="auto"/>
        <w:jc w:val="both"/>
        <w:rPr>
          <w:rFonts w:cs="Arial"/>
          <w:szCs w:val="20"/>
        </w:rPr>
      </w:pPr>
      <w:r>
        <w:rPr>
          <w:rFonts w:cs="Arial"/>
          <w:noProof/>
          <w:szCs w:val="20"/>
        </w:rPr>
        <mc:AlternateContent>
          <mc:Choice Requires="wps">
            <w:drawing>
              <wp:anchor distT="0" distB="0" distL="114300" distR="114300" simplePos="0" relativeHeight="251656192" behindDoc="0" locked="0" layoutInCell="1" allowOverlap="1" wp14:anchorId="45BF12B1" wp14:editId="298ABCBA">
                <wp:simplePos x="0" y="0"/>
                <wp:positionH relativeFrom="column">
                  <wp:posOffset>-4445</wp:posOffset>
                </wp:positionH>
                <wp:positionV relativeFrom="paragraph">
                  <wp:posOffset>233680</wp:posOffset>
                </wp:positionV>
                <wp:extent cx="5743575" cy="3905250"/>
                <wp:effectExtent l="0" t="0" r="28575" b="19050"/>
                <wp:wrapSquare wrapText="bothSides"/>
                <wp:docPr id="2" name="Rechthoek 2"/>
                <wp:cNvGraphicFramePr/>
                <a:graphic xmlns:a="http://schemas.openxmlformats.org/drawingml/2006/main">
                  <a:graphicData uri="http://schemas.microsoft.com/office/word/2010/wordprocessingShape">
                    <wps:wsp>
                      <wps:cNvSpPr/>
                      <wps:spPr>
                        <a:xfrm>
                          <a:off x="0" y="0"/>
                          <a:ext cx="5743575" cy="3905250"/>
                        </a:xfrm>
                        <a:prstGeom prst="rect">
                          <a:avLst/>
                        </a:prstGeom>
                      </wps:spPr>
                      <wps:style>
                        <a:lnRef idx="2">
                          <a:schemeClr val="dk1"/>
                        </a:lnRef>
                        <a:fillRef idx="1">
                          <a:schemeClr val="lt1"/>
                        </a:fillRef>
                        <a:effectRef idx="0">
                          <a:schemeClr val="dk1"/>
                        </a:effectRef>
                        <a:fontRef idx="minor">
                          <a:schemeClr val="dk1"/>
                        </a:fontRef>
                      </wps:style>
                      <wps:txbx>
                        <w:txbxContent>
                          <w:p w:rsidRPr="00B45507" w:rsidR="00520DBD" w:rsidP="00B45507" w:rsidRDefault="00520DBD" w14:paraId="35F50545" w14:textId="77777777">
                            <w:pPr>
                              <w:spacing w:line="240" w:lineRule="auto"/>
                              <w:rPr>
                                <w:rFonts w:cs="Arial"/>
                                <w:b/>
                                <w:color w:val="000000"/>
                                <w:szCs w:val="20"/>
                              </w:rPr>
                            </w:pPr>
                            <w:r w:rsidRPr="00B45507">
                              <w:rPr>
                                <w:rFonts w:cs="Arial"/>
                                <w:b/>
                                <w:color w:val="000000"/>
                                <w:szCs w:val="20"/>
                              </w:rPr>
                              <w:t>Combinatiefunctie:</w:t>
                            </w:r>
                          </w:p>
                          <w:p w:rsidRPr="00B45507" w:rsidR="00520DBD" w:rsidP="00B45507" w:rsidRDefault="00520DBD" w14:paraId="13D7FE3D" w14:textId="0847A45E">
                            <w:pPr>
                              <w:spacing w:line="240" w:lineRule="auto"/>
                              <w:rPr>
                                <w:rFonts w:cs="Arial"/>
                                <w:i/>
                                <w:szCs w:val="20"/>
                              </w:rPr>
                            </w:pPr>
                            <w:r w:rsidRPr="00B45507">
                              <w:rPr>
                                <w:rFonts w:cs="Arial"/>
                                <w:i/>
                                <w:color w:val="000000"/>
                                <w:szCs w:val="20"/>
                              </w:rPr>
                              <w:t xml:space="preserve">Een functie waarbij een werknemer in dienst is bij één werkgever, maar gelijkelijk – of in ieder geval voor een substantieel deel - te werk gesteld wordt in of ten behoeve van </w:t>
                            </w:r>
                            <w:r w:rsidR="00007634">
                              <w:rPr>
                                <w:rFonts w:cs="Arial"/>
                                <w:i/>
                                <w:color w:val="000000"/>
                                <w:szCs w:val="20"/>
                              </w:rPr>
                              <w:t>meerdere</w:t>
                            </w:r>
                            <w:r w:rsidRPr="00B45507">
                              <w:rPr>
                                <w:rFonts w:cs="Arial"/>
                                <w:i/>
                                <w:color w:val="000000"/>
                                <w:szCs w:val="20"/>
                              </w:rPr>
                              <w:t xml:space="preserve"> werkvelden/sectoren.</w:t>
                            </w:r>
                          </w:p>
                          <w:p w:rsidRPr="004B31E6" w:rsidR="00520DBD" w:rsidP="00B45507" w:rsidRDefault="00520DBD" w14:paraId="6041194A" w14:textId="77777777">
                            <w:pPr>
                              <w:spacing w:line="240" w:lineRule="auto"/>
                              <w:rPr>
                                <w:rFonts w:cs="Arial"/>
                                <w:szCs w:val="20"/>
                              </w:rPr>
                            </w:pPr>
                          </w:p>
                          <w:p w:rsidRPr="00B45507" w:rsidR="00520DBD" w:rsidP="00B45507" w:rsidRDefault="00520DBD" w14:paraId="3C740F63" w14:textId="77777777">
                            <w:pPr>
                              <w:spacing w:line="240" w:lineRule="auto"/>
                              <w:rPr>
                                <w:rFonts w:cs="Arial"/>
                                <w:b/>
                                <w:szCs w:val="20"/>
                              </w:rPr>
                            </w:pPr>
                            <w:r w:rsidRPr="00B45507">
                              <w:rPr>
                                <w:rFonts w:cs="Arial"/>
                                <w:b/>
                                <w:szCs w:val="20"/>
                              </w:rPr>
                              <w:t>Buurtsportcoach:</w:t>
                            </w:r>
                          </w:p>
                          <w:p w:rsidR="00520DBD" w:rsidP="00B45507" w:rsidRDefault="00520DBD" w14:paraId="4B7F2B32" w14:textId="09859992">
                            <w:pPr>
                              <w:spacing w:line="240" w:lineRule="auto"/>
                              <w:rPr>
                                <w:rFonts w:cs="Arial"/>
                                <w:i/>
                                <w:color w:val="000000"/>
                                <w:szCs w:val="20"/>
                              </w:rPr>
                            </w:pPr>
                            <w:r w:rsidRPr="00B45507">
                              <w:rPr>
                                <w:rFonts w:cs="Arial"/>
                                <w:i/>
                                <w:color w:val="000000"/>
                                <w:szCs w:val="20"/>
                              </w:rPr>
                              <w:t>Combinatiefunctionarissen met als specifieke opdracht het organiseren van een sport- en beweegaanbod in de buurt en het maken van een verbinding tussen sport- en beweegaanbieders en andere sectoren zoals zorg, welzijn, jeugdzorg en kinderopvang en onderwijs. Er is altijd sprake van een combinatie met sport en bewegen.</w:t>
                            </w:r>
                          </w:p>
                          <w:p w:rsidR="00CE2D58" w:rsidP="00B45507" w:rsidRDefault="00CE2D58" w14:paraId="65613D25" w14:textId="5E739CBD">
                            <w:pPr>
                              <w:spacing w:line="240" w:lineRule="auto"/>
                              <w:rPr>
                                <w:rFonts w:cs="Arial"/>
                                <w:i/>
                                <w:color w:val="000000"/>
                                <w:szCs w:val="20"/>
                              </w:rPr>
                            </w:pPr>
                          </w:p>
                          <w:p w:rsidR="00CE2D58" w:rsidP="00B45507" w:rsidRDefault="00CE2D58" w14:paraId="1450F8DF" w14:textId="0DF58F96">
                            <w:pPr>
                              <w:spacing w:line="240" w:lineRule="auto"/>
                              <w:rPr>
                                <w:rFonts w:cs="Arial"/>
                                <w:b/>
                                <w:bCs/>
                                <w:iCs/>
                                <w:color w:val="000000"/>
                                <w:szCs w:val="20"/>
                              </w:rPr>
                            </w:pPr>
                            <w:r w:rsidRPr="00CE2D58">
                              <w:rPr>
                                <w:rFonts w:cs="Arial"/>
                                <w:b/>
                                <w:bCs/>
                                <w:iCs/>
                                <w:color w:val="000000"/>
                                <w:szCs w:val="20"/>
                              </w:rPr>
                              <w:t>Cultuurcoach:</w:t>
                            </w:r>
                          </w:p>
                          <w:p w:rsidR="00CE2D58" w:rsidP="00CE2D58" w:rsidRDefault="00CE2D58" w14:paraId="210003A5" w14:textId="782F61A5">
                            <w:pPr>
                              <w:spacing w:line="240" w:lineRule="auto"/>
                              <w:rPr>
                                <w:rFonts w:cs="Arial"/>
                                <w:i/>
                                <w:color w:val="000000"/>
                                <w:szCs w:val="20"/>
                              </w:rPr>
                            </w:pPr>
                            <w:r>
                              <w:rPr>
                                <w:rFonts w:cs="Arial"/>
                                <w:i/>
                                <w:color w:val="000000"/>
                                <w:szCs w:val="20"/>
                              </w:rPr>
                              <w:t>Een functie waarbij</w:t>
                            </w:r>
                            <w:r w:rsidR="00BB79D1">
                              <w:rPr>
                                <w:rFonts w:cs="Arial"/>
                                <w:i/>
                                <w:color w:val="000000"/>
                                <w:szCs w:val="20"/>
                              </w:rPr>
                              <w:t xml:space="preserve"> de medewerker</w:t>
                            </w:r>
                            <w:r w:rsidRPr="00B45507">
                              <w:rPr>
                                <w:rFonts w:cs="Arial"/>
                                <w:i/>
                                <w:color w:val="000000"/>
                                <w:szCs w:val="20"/>
                              </w:rPr>
                              <w:t xml:space="preserve"> </w:t>
                            </w:r>
                            <w:r>
                              <w:rPr>
                                <w:rFonts w:cs="Arial"/>
                                <w:i/>
                                <w:color w:val="000000"/>
                                <w:szCs w:val="20"/>
                              </w:rPr>
                              <w:t xml:space="preserve">samenwerking </w:t>
                            </w:r>
                            <w:r w:rsidRPr="00B45507">
                              <w:rPr>
                                <w:rFonts w:cs="Arial"/>
                                <w:i/>
                                <w:color w:val="000000"/>
                                <w:szCs w:val="20"/>
                              </w:rPr>
                              <w:t xml:space="preserve">tussen </w:t>
                            </w:r>
                            <w:r w:rsidR="00CC66AF">
                              <w:rPr>
                                <w:rFonts w:cs="Arial"/>
                                <w:i/>
                                <w:color w:val="000000"/>
                                <w:szCs w:val="20"/>
                              </w:rPr>
                              <w:t>culturele organisaties</w:t>
                            </w:r>
                            <w:r w:rsidRPr="00B45507">
                              <w:rPr>
                                <w:rFonts w:cs="Arial"/>
                                <w:i/>
                                <w:color w:val="000000"/>
                                <w:szCs w:val="20"/>
                              </w:rPr>
                              <w:t xml:space="preserve"> </w:t>
                            </w:r>
                            <w:r>
                              <w:rPr>
                                <w:rFonts w:cs="Arial"/>
                                <w:i/>
                                <w:color w:val="000000"/>
                                <w:szCs w:val="20"/>
                              </w:rPr>
                              <w:t>bevordert en cultu</w:t>
                            </w:r>
                            <w:r w:rsidR="00CC66AF">
                              <w:rPr>
                                <w:rFonts w:cs="Arial"/>
                                <w:i/>
                                <w:color w:val="000000"/>
                                <w:szCs w:val="20"/>
                              </w:rPr>
                              <w:t xml:space="preserve">rele </w:t>
                            </w:r>
                            <w:r>
                              <w:rPr>
                                <w:rFonts w:cs="Arial"/>
                                <w:i/>
                                <w:color w:val="000000"/>
                                <w:szCs w:val="20"/>
                              </w:rPr>
                              <w:t xml:space="preserve">activiteiten in de Krimpenerwaard meer zichtbaar </w:t>
                            </w:r>
                            <w:r w:rsidR="00BB79D1">
                              <w:rPr>
                                <w:rFonts w:cs="Arial"/>
                                <w:i/>
                                <w:color w:val="000000"/>
                                <w:szCs w:val="20"/>
                              </w:rPr>
                              <w:t>maakt</w:t>
                            </w:r>
                            <w:r>
                              <w:rPr>
                                <w:rFonts w:cs="Arial"/>
                                <w:i/>
                                <w:color w:val="000000"/>
                                <w:szCs w:val="20"/>
                              </w:rPr>
                              <w:t xml:space="preserve"> voor haar inwoners, </w:t>
                            </w:r>
                            <w:r w:rsidR="00CC66AF">
                              <w:rPr>
                                <w:rFonts w:cs="Arial"/>
                                <w:i/>
                                <w:color w:val="000000"/>
                                <w:szCs w:val="20"/>
                              </w:rPr>
                              <w:t>gericht op het verhogen van participatie.</w:t>
                            </w:r>
                            <w:r>
                              <w:rPr>
                                <w:rFonts w:cs="Arial"/>
                                <w:i/>
                                <w:color w:val="000000"/>
                                <w:szCs w:val="20"/>
                              </w:rPr>
                              <w:t xml:space="preserve"> </w:t>
                            </w:r>
                            <w:r w:rsidR="00BB79D1">
                              <w:rPr>
                                <w:rFonts w:cs="Arial"/>
                                <w:i/>
                                <w:color w:val="000000"/>
                                <w:szCs w:val="20"/>
                              </w:rPr>
                              <w:t>Tevens verzorgt de medewerker in deze rol extra zichtbaarheid voor het Jeugd- en Volwassenenfonds Sport en Cultuur.</w:t>
                            </w:r>
                          </w:p>
                          <w:p w:rsidR="00290A53" w:rsidP="00CE2D58" w:rsidRDefault="00290A53" w14:paraId="73F18CF1" w14:textId="77777777">
                            <w:pPr>
                              <w:spacing w:line="240" w:lineRule="auto"/>
                              <w:rPr>
                                <w:rFonts w:cs="Arial"/>
                                <w:i/>
                                <w:color w:val="000000"/>
                                <w:szCs w:val="20"/>
                              </w:rPr>
                            </w:pPr>
                          </w:p>
                          <w:p w:rsidR="00CE2D58" w:rsidP="00B45507" w:rsidRDefault="00290A53" w14:paraId="20921BCD" w14:textId="3834EDB1">
                            <w:pPr>
                              <w:spacing w:line="240" w:lineRule="auto"/>
                              <w:rPr>
                                <w:rFonts w:cs="Arial"/>
                                <w:b/>
                                <w:bCs/>
                                <w:iCs/>
                                <w:color w:val="000000"/>
                                <w:szCs w:val="20"/>
                              </w:rPr>
                            </w:pPr>
                            <w:r>
                              <w:rPr>
                                <w:rFonts w:cs="Arial"/>
                                <w:b/>
                                <w:bCs/>
                                <w:iCs/>
                                <w:color w:val="000000"/>
                                <w:szCs w:val="20"/>
                              </w:rPr>
                              <w:t>JOGG-Regisseur Plus:</w:t>
                            </w:r>
                          </w:p>
                          <w:p w:rsidRPr="002F0C98" w:rsidR="002F0C98" w:rsidP="002F0C98" w:rsidRDefault="002F0C98" w14:paraId="44F17A2D" w14:textId="77777777">
                            <w:pPr>
                              <w:rPr>
                                <w:rFonts w:cs="Arial"/>
                                <w:i/>
                                <w:iCs/>
                                <w:szCs w:val="20"/>
                              </w:rPr>
                            </w:pPr>
                            <w:r w:rsidRPr="002F0C98">
                              <w:rPr>
                                <w:rFonts w:cs="Arial"/>
                                <w:i/>
                                <w:iCs/>
                                <w:szCs w:val="20"/>
                              </w:rPr>
                              <w:t>Een JOGG-regisseur ondersteunt gemeenten in het bevorderen van een gezonde leefstijl van jongeren</w:t>
                            </w:r>
                            <w:bookmarkStart w:name="Text3" w:id="0"/>
                            <w:sdt>
                              <w:sdtPr>
                                <w:rPr>
                                  <w:rFonts w:cs="Arial"/>
                                  <w:i/>
                                  <w:iCs/>
                                  <w:szCs w:val="20"/>
                                </w:rPr>
                                <w:alias w:val="group"/>
                                <w:tag w:val="{&quot;templafy&quot;:{&quot;id&quot;:&quot;b3b76e32-f65a-4ba6-9072-2b7fa45c3abc&quot;}}"/>
                                <w:id w:val="635144325"/>
                              </w:sdtPr>
                              <w:sdtEndPr/>
                              <w:sdtContent>
                                <w:r w:rsidRPr="002F0C98">
                                  <w:rPr>
                                    <w:rFonts w:cs="Arial"/>
                                    <w:i/>
                                    <w:iCs/>
                                    <w:szCs w:val="20"/>
                                  </w:rPr>
                                  <w:t>, waarbij de medewerker zich inzet op preventie en verkleinen van gezondheidsachterstanden</w:t>
                                </w:r>
                              </w:sdtContent>
                            </w:sdt>
                            <w:bookmarkEnd w:id="0"/>
                            <w:r w:rsidRPr="002F0C98">
                              <w:rPr>
                                <w:rFonts w:cs="Arial"/>
                                <w:i/>
                                <w:iCs/>
                                <w:szCs w:val="20"/>
                              </w:rPr>
                              <w:t>. De plus staat voor het feit dat de focus niet enkel op de gezondheid van jongeren ligt, maar ook op die van volwassenen, ouderen, minima en overige kwetsbare inwoners. De medewerker zoekt de verbinding met het medische en het voorliggende veld. Daarnaast richt de medewerker zich op de verbinding tussen gezondheid en ruimtelijk domein, waarbij er een focus is op de inrichting van een gezonde en beweeg- en ontmoetingsvriendelijke omgeving voor bovengenoemde groepen.</w:t>
                            </w:r>
                          </w:p>
                          <w:p w:rsidR="00520DBD" w:rsidP="00B45507" w:rsidRDefault="00520DBD" w14:paraId="68A8FC0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766870">
              <v:rect id="Rechthoek 2" style="position:absolute;left:0;text-align:left;margin-left:-.35pt;margin-top:18.4pt;width:452.25pt;height:3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45BF1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">
                <v:textbox>
                  <w:txbxContent>
                    <w:p w:rsidRPr="00B45507" w:rsidR="00520DBD" w:rsidP="00B45507" w:rsidRDefault="00520DBD" w14:paraId="2E2CA46D" w14:textId="77777777">
                      <w:pPr>
                        <w:spacing w:line="240" w:lineRule="auto"/>
                        <w:rPr>
                          <w:rFonts w:cs="Arial"/>
                          <w:b/>
                          <w:color w:val="000000"/>
                          <w:szCs w:val="20"/>
                        </w:rPr>
                      </w:pPr>
                      <w:r w:rsidRPr="00B45507">
                        <w:rPr>
                          <w:rFonts w:cs="Arial"/>
                          <w:b/>
                          <w:color w:val="000000"/>
                          <w:szCs w:val="20"/>
                        </w:rPr>
                        <w:t>Combinatiefunctie:</w:t>
                      </w:r>
                    </w:p>
                    <w:p w:rsidRPr="00B45507" w:rsidR="00520DBD" w:rsidP="00B45507" w:rsidRDefault="00520DBD" w14:paraId="79B79701" w14:textId="0847A45E">
                      <w:pPr>
                        <w:spacing w:line="240" w:lineRule="auto"/>
                        <w:rPr>
                          <w:rFonts w:cs="Arial"/>
                          <w:i/>
                          <w:szCs w:val="20"/>
                        </w:rPr>
                      </w:pPr>
                      <w:r w:rsidRPr="00B45507">
                        <w:rPr>
                          <w:rFonts w:cs="Arial"/>
                          <w:i/>
                          <w:color w:val="000000"/>
                          <w:szCs w:val="20"/>
                        </w:rPr>
                        <w:t xml:space="preserve">Een functie waarbij een werknemer in dienst is bij één werkgever, maar gelijkelijk – of in ieder geval voor een substantieel deel - te werk gesteld wordt in of ten behoeve van </w:t>
                      </w:r>
                      <w:r w:rsidR="00007634">
                        <w:rPr>
                          <w:rFonts w:cs="Arial"/>
                          <w:i/>
                          <w:color w:val="000000"/>
                          <w:szCs w:val="20"/>
                        </w:rPr>
                        <w:t>meerdere</w:t>
                      </w:r>
                      <w:r w:rsidRPr="00B45507">
                        <w:rPr>
                          <w:rFonts w:cs="Arial"/>
                          <w:i/>
                          <w:color w:val="000000"/>
                          <w:szCs w:val="20"/>
                        </w:rPr>
                        <w:t xml:space="preserve"> werkvelden/sectoren.</w:t>
                      </w:r>
                    </w:p>
                    <w:p w:rsidRPr="004B31E6" w:rsidR="00520DBD" w:rsidP="00B45507" w:rsidRDefault="00520DBD" w14:paraId="672A6659" w14:textId="77777777">
                      <w:pPr>
                        <w:spacing w:line="240" w:lineRule="auto"/>
                        <w:rPr>
                          <w:rFonts w:cs="Arial"/>
                          <w:szCs w:val="20"/>
                        </w:rPr>
                      </w:pPr>
                    </w:p>
                    <w:p w:rsidRPr="00B45507" w:rsidR="00520DBD" w:rsidP="00B45507" w:rsidRDefault="00520DBD" w14:paraId="2CF7FD3F" w14:textId="77777777">
                      <w:pPr>
                        <w:spacing w:line="240" w:lineRule="auto"/>
                        <w:rPr>
                          <w:rFonts w:cs="Arial"/>
                          <w:b/>
                          <w:szCs w:val="20"/>
                        </w:rPr>
                      </w:pPr>
                      <w:r w:rsidRPr="00B45507">
                        <w:rPr>
                          <w:rFonts w:cs="Arial"/>
                          <w:b/>
                          <w:szCs w:val="20"/>
                        </w:rPr>
                        <w:t>Buurtsportcoach:</w:t>
                      </w:r>
                    </w:p>
                    <w:p w:rsidR="00520DBD" w:rsidP="00B45507" w:rsidRDefault="00520DBD" w14:paraId="29562838" w14:textId="09859992">
                      <w:pPr>
                        <w:spacing w:line="240" w:lineRule="auto"/>
                        <w:rPr>
                          <w:rFonts w:cs="Arial"/>
                          <w:i/>
                          <w:color w:val="000000"/>
                          <w:szCs w:val="20"/>
                        </w:rPr>
                      </w:pPr>
                      <w:r w:rsidRPr="00B45507">
                        <w:rPr>
                          <w:rFonts w:cs="Arial"/>
                          <w:i/>
                          <w:color w:val="000000"/>
                          <w:szCs w:val="20"/>
                        </w:rPr>
                        <w:t>Combinatiefunctionarissen met als specifieke opdracht het organiseren van een sport- en beweegaanbod in de buurt en het maken van een verbinding tussen sport- en beweegaanbieders en andere sectoren zoals zorg, welzijn, jeugdzorg en kinderopvang en onderwijs. Er is altijd sprake van een combinatie met sport en bewegen.</w:t>
                      </w:r>
                    </w:p>
                    <w:p w:rsidR="00CE2D58" w:rsidP="00B45507" w:rsidRDefault="00CE2D58" w14:paraId="0A37501D" w14:textId="5E739CBD">
                      <w:pPr>
                        <w:spacing w:line="240" w:lineRule="auto"/>
                        <w:rPr>
                          <w:rFonts w:cs="Arial"/>
                          <w:i/>
                          <w:color w:val="000000"/>
                          <w:szCs w:val="20"/>
                        </w:rPr>
                      </w:pPr>
                    </w:p>
                    <w:p w:rsidR="00CE2D58" w:rsidP="00B45507" w:rsidRDefault="00CE2D58" w14:paraId="5FF2D54E" w14:textId="0DF58F96">
                      <w:pPr>
                        <w:spacing w:line="240" w:lineRule="auto"/>
                        <w:rPr>
                          <w:rFonts w:cs="Arial"/>
                          <w:b/>
                          <w:bCs/>
                          <w:iCs/>
                          <w:color w:val="000000"/>
                          <w:szCs w:val="20"/>
                        </w:rPr>
                      </w:pPr>
                      <w:r w:rsidRPr="00CE2D58">
                        <w:rPr>
                          <w:rFonts w:cs="Arial"/>
                          <w:b/>
                          <w:bCs/>
                          <w:iCs/>
                          <w:color w:val="000000"/>
                          <w:szCs w:val="20"/>
                        </w:rPr>
                        <w:t>Cultuurcoach:</w:t>
                      </w:r>
                    </w:p>
                    <w:p w:rsidR="00CE2D58" w:rsidP="00CE2D58" w:rsidRDefault="00CE2D58" w14:paraId="7E6163F0" w14:textId="782F61A5">
                      <w:pPr>
                        <w:spacing w:line="240" w:lineRule="auto"/>
                        <w:rPr>
                          <w:rFonts w:cs="Arial"/>
                          <w:i/>
                          <w:color w:val="000000"/>
                          <w:szCs w:val="20"/>
                        </w:rPr>
                      </w:pPr>
                      <w:r>
                        <w:rPr>
                          <w:rFonts w:cs="Arial"/>
                          <w:i/>
                          <w:color w:val="000000"/>
                          <w:szCs w:val="20"/>
                        </w:rPr>
                        <w:t>Een functie waarbij</w:t>
                      </w:r>
                      <w:r w:rsidR="00BB79D1">
                        <w:rPr>
                          <w:rFonts w:cs="Arial"/>
                          <w:i/>
                          <w:color w:val="000000"/>
                          <w:szCs w:val="20"/>
                        </w:rPr>
                        <w:t xml:space="preserve"> de medewerker</w:t>
                      </w:r>
                      <w:r w:rsidRPr="00B45507">
                        <w:rPr>
                          <w:rFonts w:cs="Arial"/>
                          <w:i/>
                          <w:color w:val="000000"/>
                          <w:szCs w:val="20"/>
                        </w:rPr>
                        <w:t xml:space="preserve"> </w:t>
                      </w:r>
                      <w:r>
                        <w:rPr>
                          <w:rFonts w:cs="Arial"/>
                          <w:i/>
                          <w:color w:val="000000"/>
                          <w:szCs w:val="20"/>
                        </w:rPr>
                        <w:t xml:space="preserve">samenwerking </w:t>
                      </w:r>
                      <w:r w:rsidRPr="00B45507">
                        <w:rPr>
                          <w:rFonts w:cs="Arial"/>
                          <w:i/>
                          <w:color w:val="000000"/>
                          <w:szCs w:val="20"/>
                        </w:rPr>
                        <w:t xml:space="preserve">tussen </w:t>
                      </w:r>
                      <w:r w:rsidR="00CC66AF">
                        <w:rPr>
                          <w:rFonts w:cs="Arial"/>
                          <w:i/>
                          <w:color w:val="000000"/>
                          <w:szCs w:val="20"/>
                        </w:rPr>
                        <w:t>culturele organisaties</w:t>
                      </w:r>
                      <w:r w:rsidRPr="00B45507">
                        <w:rPr>
                          <w:rFonts w:cs="Arial"/>
                          <w:i/>
                          <w:color w:val="000000"/>
                          <w:szCs w:val="20"/>
                        </w:rPr>
                        <w:t xml:space="preserve"> </w:t>
                      </w:r>
                      <w:r>
                        <w:rPr>
                          <w:rFonts w:cs="Arial"/>
                          <w:i/>
                          <w:color w:val="000000"/>
                          <w:szCs w:val="20"/>
                        </w:rPr>
                        <w:t>bevordert en cultu</w:t>
                      </w:r>
                      <w:r w:rsidR="00CC66AF">
                        <w:rPr>
                          <w:rFonts w:cs="Arial"/>
                          <w:i/>
                          <w:color w:val="000000"/>
                          <w:szCs w:val="20"/>
                        </w:rPr>
                        <w:t xml:space="preserve">rele </w:t>
                      </w:r>
                      <w:r>
                        <w:rPr>
                          <w:rFonts w:cs="Arial"/>
                          <w:i/>
                          <w:color w:val="000000"/>
                          <w:szCs w:val="20"/>
                        </w:rPr>
                        <w:t xml:space="preserve">activiteiten in de Krimpenerwaard meer zichtbaar </w:t>
                      </w:r>
                      <w:r w:rsidR="00BB79D1">
                        <w:rPr>
                          <w:rFonts w:cs="Arial"/>
                          <w:i/>
                          <w:color w:val="000000"/>
                          <w:szCs w:val="20"/>
                        </w:rPr>
                        <w:t>maakt</w:t>
                      </w:r>
                      <w:r>
                        <w:rPr>
                          <w:rFonts w:cs="Arial"/>
                          <w:i/>
                          <w:color w:val="000000"/>
                          <w:szCs w:val="20"/>
                        </w:rPr>
                        <w:t xml:space="preserve"> voor haar inwoners, </w:t>
                      </w:r>
                      <w:r w:rsidR="00CC66AF">
                        <w:rPr>
                          <w:rFonts w:cs="Arial"/>
                          <w:i/>
                          <w:color w:val="000000"/>
                          <w:szCs w:val="20"/>
                        </w:rPr>
                        <w:t>gericht op het verhogen van participatie.</w:t>
                      </w:r>
                      <w:r>
                        <w:rPr>
                          <w:rFonts w:cs="Arial"/>
                          <w:i/>
                          <w:color w:val="000000"/>
                          <w:szCs w:val="20"/>
                        </w:rPr>
                        <w:t xml:space="preserve"> </w:t>
                      </w:r>
                      <w:r w:rsidR="00BB79D1">
                        <w:rPr>
                          <w:rFonts w:cs="Arial"/>
                          <w:i/>
                          <w:color w:val="000000"/>
                          <w:szCs w:val="20"/>
                        </w:rPr>
                        <w:t>Tevens verzorgt de medewerker in deze rol extra zichtbaarheid voor het Jeugd- en Volwassenenfonds Sport en Cultuur.</w:t>
                      </w:r>
                    </w:p>
                    <w:p w:rsidR="00290A53" w:rsidP="00CE2D58" w:rsidRDefault="00290A53" w14:paraId="5DAB6C7B" w14:textId="77777777">
                      <w:pPr>
                        <w:spacing w:line="240" w:lineRule="auto"/>
                        <w:rPr>
                          <w:rFonts w:cs="Arial"/>
                          <w:i/>
                          <w:color w:val="000000"/>
                          <w:szCs w:val="20"/>
                        </w:rPr>
                      </w:pPr>
                    </w:p>
                    <w:p w:rsidR="00CE2D58" w:rsidP="00B45507" w:rsidRDefault="00290A53" w14:paraId="6C2DEBDA" w14:textId="3834EDB1">
                      <w:pPr>
                        <w:spacing w:line="240" w:lineRule="auto"/>
                        <w:rPr>
                          <w:rFonts w:cs="Arial"/>
                          <w:b/>
                          <w:bCs/>
                          <w:iCs/>
                          <w:color w:val="000000"/>
                          <w:szCs w:val="20"/>
                        </w:rPr>
                      </w:pPr>
                      <w:r>
                        <w:rPr>
                          <w:rFonts w:cs="Arial"/>
                          <w:b/>
                          <w:bCs/>
                          <w:iCs/>
                          <w:color w:val="000000"/>
                          <w:szCs w:val="20"/>
                        </w:rPr>
                        <w:t>JOGG-Regisseur Plus:</w:t>
                      </w:r>
                    </w:p>
                    <w:p w:rsidRPr="002F0C98" w:rsidR="002F0C98" w:rsidP="002F0C98" w:rsidRDefault="002F0C98" w14:paraId="31012B90" w14:textId="77777777">
                      <w:pPr>
                        <w:rPr>
                          <w:rFonts w:cs="Arial"/>
                          <w:i/>
                          <w:iCs/>
                          <w:szCs w:val="20"/>
                        </w:rPr>
                      </w:pPr>
                      <w:r w:rsidRPr="002F0C98">
                        <w:rPr>
                          <w:rFonts w:cs="Arial"/>
                          <w:i/>
                          <w:iCs/>
                          <w:szCs w:val="20"/>
                        </w:rPr>
                        <w:t>Een JOGG-regisseur ondersteunt gemeenten in het bevorderen van een gezonde leefstijl van jongeren</w:t>
                      </w:r>
                      <w:sdt>
                        <w:sdtPr>
                          <w:id w:val="1595529733"/>
                          <w:rPr>
                            <w:rFonts w:cs="Arial"/>
                            <w:i/>
                            <w:iCs/>
                            <w:szCs w:val="20"/>
                          </w:rPr>
                          <w:alias w:val="group"/>
                          <w:tag w:val="{&quot;templafy&quot;:{&quot;id&quot;:&quot;b3b76e32-f65a-4ba6-9072-2b7fa45c3abc&quot;}}"/>
                          <w:id w:val="635144325"/>
                        </w:sdtPr>
                        <w:sdtEndPr/>
                        <w:sdtContent>
                          <w:r w:rsidRPr="002F0C98">
                            <w:rPr>
                              <w:rFonts w:cs="Arial"/>
                              <w:i/>
                              <w:iCs/>
                              <w:szCs w:val="20"/>
                            </w:rPr>
                            <w:t>, waarbij de medewerker zich inzet op preventie en verkleinen van gezondheidsachterstanden</w:t>
                          </w:r>
                        </w:sdtContent>
                      </w:sdt>
                      <w:r w:rsidRPr="002F0C98">
                        <w:rPr>
                          <w:rFonts w:cs="Arial"/>
                          <w:i/>
                          <w:iCs/>
                          <w:szCs w:val="20"/>
                        </w:rPr>
                        <w:t>. De plus staat voor het feit dat de focus niet enkel op de gezondheid van jongeren ligt, maar ook op die van volwassenen, ouderen, minima en overige kwetsbare inwoners. De medewerker zoekt de verbinding met het medische en het voorliggende veld. Daarnaast richt de medewerker zich op de verbinding tussen gezondheid en ruimtelijk domein, waarbij er een focus is op de inrichting van een gezonde en beweeg- en ontmoetingsvriendelijke omgeving voor bovengenoemde groepen.</w:t>
                      </w:r>
                    </w:p>
                    <w:p w:rsidR="00520DBD" w:rsidP="00B45507" w:rsidRDefault="00520DBD" w14:paraId="02EB378F" w14:textId="77777777">
                      <w:pPr>
                        <w:jc w:val="center"/>
                      </w:pPr>
                    </w:p>
                  </w:txbxContent>
                </v:textbox>
                <w10:wrap type="square"/>
              </v:rect>
            </w:pict>
          </mc:Fallback>
        </mc:AlternateContent>
      </w:r>
    </w:p>
    <w:p w:rsidR="00290A53" w:rsidP="00571760" w:rsidRDefault="00290A53" w14:paraId="3281E3D4" w14:textId="6E659AAC">
      <w:pPr>
        <w:spacing w:line="240" w:lineRule="auto"/>
        <w:jc w:val="both"/>
        <w:rPr>
          <w:rFonts w:cs="Arial"/>
          <w:szCs w:val="20"/>
        </w:rPr>
      </w:pPr>
    </w:p>
    <w:p w:rsidR="00AC709D" w:rsidP="0028139F" w:rsidRDefault="00AC709D" w14:paraId="3FEF13AC" w14:textId="5D3BCEF5">
      <w:pPr>
        <w:spacing w:line="240" w:lineRule="auto"/>
        <w:jc w:val="both"/>
      </w:pPr>
    </w:p>
    <w:p w:rsidRPr="006E0BCA" w:rsidR="00B45507" w:rsidP="11F244FD" w:rsidRDefault="00EB071D" w14:paraId="3F4D3E58" w14:textId="0CAD6740">
      <w:pPr>
        <w:spacing w:line="240" w:lineRule="auto"/>
        <w:rPr>
          <w:rFonts w:cs="Arial"/>
          <w:b w:val="1"/>
          <w:bCs w:val="1"/>
          <w:sz w:val="22"/>
          <w:szCs w:val="22"/>
        </w:rPr>
      </w:pPr>
      <w:r w:rsidRPr="11F244FD" w:rsidR="00EB071D">
        <w:rPr>
          <w:rFonts w:cs="Arial"/>
          <w:b w:val="1"/>
          <w:bCs w:val="1"/>
          <w:sz w:val="22"/>
          <w:szCs w:val="22"/>
        </w:rPr>
        <w:t>1.</w:t>
      </w:r>
      <w:r w:rsidRPr="11F244FD" w:rsidR="008652C6">
        <w:rPr>
          <w:rFonts w:cs="Arial"/>
          <w:b w:val="1"/>
          <w:bCs w:val="1"/>
          <w:sz w:val="22"/>
          <w:szCs w:val="22"/>
        </w:rPr>
        <w:t>2</w:t>
      </w:r>
      <w:r>
        <w:tab/>
      </w:r>
      <w:r w:rsidRPr="11F244FD" w:rsidR="00884147">
        <w:rPr>
          <w:rFonts w:cs="Arial"/>
          <w:b w:val="1"/>
          <w:bCs w:val="1"/>
          <w:sz w:val="22"/>
          <w:szCs w:val="22"/>
        </w:rPr>
        <w:t>Beleid en doelstellingen</w:t>
      </w:r>
      <w:r w:rsidRPr="11F244FD" w:rsidR="00B9061B">
        <w:rPr>
          <w:rFonts w:cs="Arial"/>
          <w:b w:val="1"/>
          <w:bCs w:val="1"/>
          <w:sz w:val="22"/>
          <w:szCs w:val="22"/>
        </w:rPr>
        <w:t xml:space="preserve"> </w:t>
      </w:r>
    </w:p>
    <w:p w:rsidR="00972C7B" w:rsidP="00972C7B" w:rsidRDefault="007E013F" w14:paraId="67F2C281" w14:textId="44CE9C8E">
      <w:pPr>
        <w:pStyle w:val="pf0"/>
        <w:rPr>
          <w:rStyle w:val="cf01"/>
          <w:rFonts w:ascii="Arial" w:hAnsi="Arial" w:cs="Arial"/>
          <w:sz w:val="20"/>
          <w:szCs w:val="20"/>
        </w:rPr>
      </w:pPr>
      <w:r w:rsidRPr="11F244FD" w:rsidR="007E013F">
        <w:rPr>
          <w:rFonts w:ascii="Arial" w:hAnsi="Arial" w:cs="Arial"/>
          <w:sz w:val="20"/>
          <w:szCs w:val="20"/>
        </w:rPr>
        <w:t>In het kader van sport</w:t>
      </w:r>
      <w:r w:rsidRPr="11F244FD" w:rsidR="000477E0">
        <w:rPr>
          <w:rFonts w:ascii="Arial" w:hAnsi="Arial" w:cs="Arial"/>
          <w:sz w:val="20"/>
          <w:szCs w:val="20"/>
        </w:rPr>
        <w:t>,</w:t>
      </w:r>
      <w:r w:rsidRPr="11F244FD" w:rsidR="00972C7B">
        <w:rPr>
          <w:rFonts w:ascii="Arial" w:hAnsi="Arial" w:cs="Arial"/>
          <w:sz w:val="20"/>
          <w:szCs w:val="20"/>
        </w:rPr>
        <w:t xml:space="preserve"> gezondheid en cultuur staat het volgende opgenomen in het </w:t>
      </w:r>
      <w:r w:rsidRPr="11F244FD" w:rsidR="02607BF1">
        <w:rPr>
          <w:rFonts w:ascii="Arial" w:hAnsi="Arial" w:cs="Arial"/>
          <w:sz w:val="20"/>
          <w:szCs w:val="20"/>
        </w:rPr>
        <w:t>coalitieakkoord</w:t>
      </w:r>
      <w:r w:rsidRPr="11F244FD" w:rsidR="007F6D6D">
        <w:rPr>
          <w:rFonts w:ascii="Arial" w:hAnsi="Arial" w:cs="Arial"/>
          <w:sz w:val="20"/>
          <w:szCs w:val="20"/>
        </w:rPr>
        <w:t xml:space="preserve">:” </w:t>
      </w:r>
      <w:r w:rsidRPr="11F244FD" w:rsidR="00972C7B">
        <w:rPr>
          <w:rStyle w:val="cf01"/>
          <w:rFonts w:ascii="Arial" w:hAnsi="Arial" w:cs="Arial"/>
          <w:i w:val="1"/>
          <w:iCs w:val="1"/>
          <w:sz w:val="20"/>
          <w:szCs w:val="20"/>
        </w:rPr>
        <w:t>We willen de maatschappelijke kracht van sport benutten. Dit doen we samen met sportaanbieders, welzijnsinstellingen en onderwijs (sportakkoord). Naast sport bij een vereniging stimuleren we bewegen en sporten in de openbare ruimte. Sport moet ook toegankelijk blijven voor mensen met minder financiële middelen.</w:t>
      </w:r>
      <w:r w:rsidRPr="11F244FD" w:rsidR="007F6D6D">
        <w:rPr>
          <w:rStyle w:val="cf01"/>
          <w:rFonts w:ascii="Arial" w:hAnsi="Arial" w:cs="Arial"/>
          <w:i w:val="1"/>
          <w:iCs w:val="1"/>
          <w:sz w:val="20"/>
          <w:szCs w:val="20"/>
        </w:rPr>
        <w:t>”</w:t>
      </w:r>
    </w:p>
    <w:p w:rsidRPr="00972C7B" w:rsidR="00972C7B" w:rsidP="00972C7B" w:rsidRDefault="00972C7B" w14:paraId="6014E717" w14:textId="77777777">
      <w:pPr>
        <w:pStyle w:val="pf0"/>
        <w:rPr>
          <w:rFonts w:ascii="Arial" w:hAnsi="Arial" w:cs="Arial"/>
          <w:sz w:val="20"/>
          <w:szCs w:val="20"/>
        </w:rPr>
      </w:pPr>
      <w:r w:rsidRPr="00972C7B">
        <w:rPr>
          <w:rStyle w:val="cf01"/>
          <w:rFonts w:ascii="Arial" w:hAnsi="Arial" w:cs="Arial"/>
          <w:sz w:val="20"/>
          <w:szCs w:val="20"/>
        </w:rPr>
        <w:t>We versterken het rijke culturele leven in de gemeente en maken het zichtbaar. Dit doen wij door het nastreven van de doelen uit het Uitvoeringsprogramma Cultuur. We zetten in op culturele vorming en participatie van iedereen en vooral van de jeugd. Via kunst en cultuur zetten we in op het meer zichtbaar maken van de identiteit van de kernen. We verbinden verschillende culturele organisaties en initiatieven in de gemeente en versterken het cultureel ondernemerschap. Cultuur moet ook toegankelijk blijven voor mensen met minder financiële middelen.</w:t>
      </w:r>
    </w:p>
    <w:p w:rsidR="002E0F56" w:rsidP="00FD7541" w:rsidRDefault="00D50871" w14:paraId="2A0A0095" w14:textId="1B90F753">
      <w:pPr>
        <w:spacing w:line="240" w:lineRule="auto"/>
        <w:rPr>
          <w:rFonts w:cs="Arial"/>
          <w:szCs w:val="20"/>
        </w:rPr>
      </w:pPr>
      <w:r>
        <w:rPr>
          <w:rFonts w:cs="Arial"/>
          <w:szCs w:val="20"/>
        </w:rPr>
        <w:t>M</w:t>
      </w:r>
      <w:r w:rsidR="002E0F56">
        <w:rPr>
          <w:rFonts w:cs="Arial"/>
          <w:szCs w:val="20"/>
        </w:rPr>
        <w:t>aatwerk en leggen van verbindingen is ook het streven als het gaat om sport</w:t>
      </w:r>
      <w:r w:rsidR="00930808">
        <w:rPr>
          <w:rFonts w:cs="Arial"/>
          <w:szCs w:val="20"/>
        </w:rPr>
        <w:t xml:space="preserve">, </w:t>
      </w:r>
      <w:r w:rsidR="002E0F56">
        <w:rPr>
          <w:rFonts w:cs="Arial"/>
          <w:szCs w:val="20"/>
        </w:rPr>
        <w:t>bewegen</w:t>
      </w:r>
      <w:r w:rsidR="00930808">
        <w:rPr>
          <w:rFonts w:cs="Arial"/>
          <w:szCs w:val="20"/>
        </w:rPr>
        <w:t>, cultuur en gezond leven</w:t>
      </w:r>
      <w:r w:rsidR="002E0F56">
        <w:rPr>
          <w:rFonts w:cs="Arial"/>
          <w:szCs w:val="20"/>
        </w:rPr>
        <w:t xml:space="preserve">. Dit is uitgewerkt in </w:t>
      </w:r>
      <w:r w:rsidR="00654331">
        <w:rPr>
          <w:rFonts w:cs="Arial"/>
          <w:szCs w:val="20"/>
        </w:rPr>
        <w:t>het Integraal Beleidskader Sociaal Domein</w:t>
      </w:r>
      <w:r>
        <w:rPr>
          <w:rFonts w:cs="Arial"/>
          <w:szCs w:val="20"/>
        </w:rPr>
        <w:t xml:space="preserve"> 2021-2025</w:t>
      </w:r>
      <w:r w:rsidR="002E0F56">
        <w:rPr>
          <w:rFonts w:cs="Arial"/>
          <w:szCs w:val="20"/>
        </w:rPr>
        <w:t>. Iedereen moet kunnen sporten</w:t>
      </w:r>
      <w:r w:rsidR="005D55C3">
        <w:rPr>
          <w:rFonts w:cs="Arial"/>
          <w:szCs w:val="20"/>
        </w:rPr>
        <w:t xml:space="preserve"> en deel kunnen nemen aan activiteiten in de culturele sector</w:t>
      </w:r>
      <w:r w:rsidR="002E0F56">
        <w:rPr>
          <w:rFonts w:cs="Arial"/>
          <w:szCs w:val="20"/>
        </w:rPr>
        <w:t>.</w:t>
      </w:r>
      <w:r w:rsidR="005D55C3">
        <w:rPr>
          <w:rFonts w:cs="Arial"/>
          <w:szCs w:val="20"/>
        </w:rPr>
        <w:t xml:space="preserve"> </w:t>
      </w:r>
      <w:r w:rsidR="002C408B">
        <w:rPr>
          <w:rFonts w:cs="Arial"/>
          <w:szCs w:val="20"/>
        </w:rPr>
        <w:t xml:space="preserve">Een </w:t>
      </w:r>
      <w:r w:rsidR="005D55C3">
        <w:rPr>
          <w:rFonts w:cs="Arial"/>
          <w:szCs w:val="20"/>
        </w:rPr>
        <w:t>doel is dat i</w:t>
      </w:r>
      <w:r w:rsidR="005D55C3">
        <w:t>nwoners in een gezonde en cultuurrijke leefomgeving wonen</w:t>
      </w:r>
      <w:r w:rsidR="002C408B">
        <w:t>.</w:t>
      </w:r>
      <w:r w:rsidR="005D55C3">
        <w:t xml:space="preserve"> </w:t>
      </w:r>
      <w:r w:rsidRPr="002E0F56" w:rsidR="002E0F56">
        <w:rPr>
          <w:rFonts w:cs="Arial"/>
          <w:szCs w:val="20"/>
        </w:rPr>
        <w:t>De buurtsport</w:t>
      </w:r>
      <w:r w:rsidR="005D55C3">
        <w:rPr>
          <w:rFonts w:cs="Arial"/>
          <w:szCs w:val="20"/>
        </w:rPr>
        <w:t>-</w:t>
      </w:r>
      <w:r w:rsidR="002C408B">
        <w:rPr>
          <w:rFonts w:cs="Arial"/>
          <w:szCs w:val="20"/>
        </w:rPr>
        <w:t xml:space="preserve"> </w:t>
      </w:r>
      <w:r w:rsidR="005D55C3">
        <w:rPr>
          <w:rFonts w:cs="Arial"/>
          <w:szCs w:val="20"/>
        </w:rPr>
        <w:t>en cultuur</w:t>
      </w:r>
      <w:r w:rsidRPr="002E0F56" w:rsidR="002E0F56">
        <w:rPr>
          <w:rFonts w:cs="Arial"/>
          <w:szCs w:val="20"/>
        </w:rPr>
        <w:t>coach</w:t>
      </w:r>
      <w:r w:rsidR="002E0F56">
        <w:rPr>
          <w:rFonts w:cs="Arial"/>
          <w:szCs w:val="20"/>
        </w:rPr>
        <w:t xml:space="preserve"> speelt hierin een belangrijke rol. </w:t>
      </w:r>
      <w:r w:rsidRPr="002E0F56" w:rsidR="002E0F56">
        <w:rPr>
          <w:rFonts w:cs="Arial"/>
          <w:szCs w:val="20"/>
        </w:rPr>
        <w:t xml:space="preserve">Hij maakt een verbinding tussen </w:t>
      </w:r>
      <w:r w:rsidR="00156B34">
        <w:rPr>
          <w:rFonts w:cs="Arial"/>
          <w:szCs w:val="20"/>
        </w:rPr>
        <w:t xml:space="preserve">(commerciële) </w:t>
      </w:r>
      <w:r w:rsidRPr="002E0F56" w:rsidR="002E0F56">
        <w:rPr>
          <w:rFonts w:cs="Arial"/>
          <w:szCs w:val="20"/>
        </w:rPr>
        <w:t>sport- en</w:t>
      </w:r>
      <w:r w:rsidR="002E0F56">
        <w:rPr>
          <w:rFonts w:cs="Arial"/>
          <w:szCs w:val="20"/>
        </w:rPr>
        <w:t xml:space="preserve"> </w:t>
      </w:r>
      <w:r w:rsidRPr="002E0F56" w:rsidR="002E0F56">
        <w:rPr>
          <w:rFonts w:cs="Arial"/>
          <w:szCs w:val="20"/>
        </w:rPr>
        <w:t>beweegaanbieders</w:t>
      </w:r>
      <w:r w:rsidR="00156B34">
        <w:rPr>
          <w:rFonts w:cs="Arial"/>
          <w:szCs w:val="20"/>
        </w:rPr>
        <w:t>, scholen, kinderopvang, zorg- en welzijnsinstellingen</w:t>
      </w:r>
      <w:r w:rsidR="00437B75">
        <w:rPr>
          <w:rFonts w:cs="Arial"/>
          <w:szCs w:val="20"/>
        </w:rPr>
        <w:t>, cultuurorganisaties</w:t>
      </w:r>
      <w:r w:rsidR="005D55C3">
        <w:rPr>
          <w:rFonts w:cs="Arial"/>
          <w:szCs w:val="20"/>
        </w:rPr>
        <w:t>, verenigingen</w:t>
      </w:r>
      <w:r w:rsidR="00156B34">
        <w:rPr>
          <w:rFonts w:cs="Arial"/>
          <w:szCs w:val="20"/>
        </w:rPr>
        <w:t xml:space="preserve"> en het bedrijfsleven</w:t>
      </w:r>
      <w:r w:rsidRPr="002E0F56" w:rsidR="002E0F56">
        <w:rPr>
          <w:rFonts w:cs="Arial"/>
          <w:szCs w:val="20"/>
        </w:rPr>
        <w:t>.</w:t>
      </w:r>
    </w:p>
    <w:p w:rsidR="004E4401" w:rsidP="00FD7541" w:rsidRDefault="004E4401" w14:paraId="004E41D0" w14:textId="553F7345">
      <w:pPr>
        <w:spacing w:line="240" w:lineRule="auto"/>
        <w:rPr>
          <w:rFonts w:cs="Arial"/>
          <w:szCs w:val="20"/>
        </w:rPr>
      </w:pPr>
    </w:p>
    <w:p w:rsidR="00437B75" w:rsidP="00FD7541" w:rsidRDefault="004E4401" w14:paraId="10323912" w14:textId="5134C0FB">
      <w:pPr>
        <w:spacing w:line="240" w:lineRule="auto"/>
        <w:rPr>
          <w:rFonts w:cs="Arial"/>
          <w:szCs w:val="20"/>
        </w:rPr>
      </w:pPr>
      <w:r>
        <w:rPr>
          <w:rFonts w:cs="Arial"/>
          <w:szCs w:val="20"/>
        </w:rPr>
        <w:t xml:space="preserve">De belangrijkste sport- en beweegaanbieders in onze gemeente, zijn </w:t>
      </w:r>
      <w:r w:rsidRPr="004E4401">
        <w:rPr>
          <w:rFonts w:cs="Arial"/>
          <w:szCs w:val="20"/>
        </w:rPr>
        <w:t>de sportverenigingen. Zij zorgen er met grote inzet</w:t>
      </w:r>
      <w:r>
        <w:rPr>
          <w:rFonts w:cs="Arial"/>
          <w:szCs w:val="20"/>
        </w:rPr>
        <w:t xml:space="preserve"> </w:t>
      </w:r>
      <w:r w:rsidRPr="004E4401">
        <w:rPr>
          <w:rFonts w:cs="Arial"/>
          <w:szCs w:val="20"/>
        </w:rPr>
        <w:t>en betrokkenheid van vrijwilligers voor dat er gesport kan worden.</w:t>
      </w:r>
      <w:r>
        <w:rPr>
          <w:rFonts w:cs="Arial"/>
          <w:szCs w:val="20"/>
        </w:rPr>
        <w:t xml:space="preserve"> Sportverenigingen vormen een belangrijke partner van de buurtsportcoach. Waar nodig en mogelijk worden de verenigingen ook door </w:t>
      </w:r>
      <w:r w:rsidR="007F6D6D">
        <w:rPr>
          <w:rFonts w:cs="Arial"/>
          <w:szCs w:val="20"/>
        </w:rPr>
        <w:t xml:space="preserve">de buurtsportcoach </w:t>
      </w:r>
      <w:r>
        <w:rPr>
          <w:rFonts w:cs="Arial"/>
          <w:szCs w:val="20"/>
        </w:rPr>
        <w:t>ondersteun</w:t>
      </w:r>
      <w:r w:rsidR="00BE5831">
        <w:rPr>
          <w:rFonts w:cs="Arial"/>
          <w:szCs w:val="20"/>
        </w:rPr>
        <w:t>d</w:t>
      </w:r>
      <w:r>
        <w:rPr>
          <w:rFonts w:cs="Arial"/>
          <w:szCs w:val="20"/>
        </w:rPr>
        <w:t xml:space="preserve">. </w:t>
      </w:r>
    </w:p>
    <w:p w:rsidRPr="00972C7B" w:rsidR="008057C9" w:rsidP="00FD7541" w:rsidRDefault="008057C9" w14:paraId="638BEF51" w14:textId="77777777">
      <w:pPr>
        <w:spacing w:line="240" w:lineRule="auto"/>
        <w:rPr>
          <w:rFonts w:cs="Arial"/>
          <w:szCs w:val="20"/>
        </w:rPr>
      </w:pPr>
    </w:p>
    <w:p w:rsidR="003202AF" w:rsidP="00FD7541" w:rsidRDefault="003202AF" w14:paraId="0DC7009D" w14:textId="5234A337">
      <w:pPr>
        <w:pStyle w:val="Geenafstand"/>
      </w:pPr>
      <w:r w:rsidR="003202AF">
        <w:rPr/>
        <w:t xml:space="preserve">In </w:t>
      </w:r>
      <w:r w:rsidR="61DFFACD">
        <w:rPr/>
        <w:t>het</w:t>
      </w:r>
      <w:r w:rsidR="00D50871">
        <w:rPr/>
        <w:t xml:space="preserve"> </w:t>
      </w:r>
      <w:r w:rsidR="00B602E9">
        <w:rPr/>
        <w:t>uitvoeringsp</w:t>
      </w:r>
      <w:r w:rsidR="44C0A7C6">
        <w:rPr/>
        <w:t>rogramma</w:t>
      </w:r>
      <w:r w:rsidR="00B602E9">
        <w:rPr/>
        <w:t xml:space="preserve"> voor </w:t>
      </w:r>
      <w:r w:rsidR="00381A8B">
        <w:rPr/>
        <w:t>202</w:t>
      </w:r>
      <w:r w:rsidR="00870D00">
        <w:rPr/>
        <w:t>4-2026</w:t>
      </w:r>
      <w:r w:rsidR="00B602E9">
        <w:rPr/>
        <w:t xml:space="preserve"> </w:t>
      </w:r>
      <w:r w:rsidR="206EE491">
        <w:rPr/>
        <w:t>worden</w:t>
      </w:r>
      <w:r w:rsidR="008F66FA">
        <w:rPr/>
        <w:t xml:space="preserve"> </w:t>
      </w:r>
      <w:r w:rsidR="00B602E9">
        <w:rPr/>
        <w:t xml:space="preserve">de inhoudelijke werkzaamheden van </w:t>
      </w:r>
      <w:r w:rsidR="65044FB7">
        <w:rPr/>
        <w:t xml:space="preserve">de </w:t>
      </w:r>
      <w:r w:rsidR="00B602E9">
        <w:rPr/>
        <w:t>buurtsport</w:t>
      </w:r>
      <w:r w:rsidR="00500A66">
        <w:rPr/>
        <w:t>- en cultuur</w:t>
      </w:r>
      <w:r w:rsidR="00B602E9">
        <w:rPr/>
        <w:t>coach</w:t>
      </w:r>
      <w:r w:rsidR="00DF0022">
        <w:rPr/>
        <w:t>es</w:t>
      </w:r>
      <w:r w:rsidR="34624B36">
        <w:rPr/>
        <w:t xml:space="preserve"> en JOGG-regisseur Plus</w:t>
      </w:r>
      <w:r w:rsidR="00B602E9">
        <w:rPr/>
        <w:t xml:space="preserve"> </w:t>
      </w:r>
      <w:r w:rsidR="008F66FA">
        <w:rPr/>
        <w:t>verder</w:t>
      </w:r>
      <w:r w:rsidR="00B602E9">
        <w:rPr/>
        <w:t xml:space="preserve"> uitgewerkt. Met </w:t>
      </w:r>
      <w:r w:rsidR="66D71015">
        <w:rPr/>
        <w:t>da</w:t>
      </w:r>
      <w:r w:rsidR="00B602E9">
        <w:rPr/>
        <w:t>t uitvoeringsp</w:t>
      </w:r>
      <w:r w:rsidR="0809CE74">
        <w:rPr/>
        <w:t>lan</w:t>
      </w:r>
      <w:r w:rsidR="00B602E9">
        <w:rPr/>
        <w:t xml:space="preserve"> </w:t>
      </w:r>
      <w:r w:rsidR="626D668A">
        <w:rPr/>
        <w:t>zou</w:t>
      </w:r>
      <w:r w:rsidR="00B602E9">
        <w:rPr/>
        <w:t xml:space="preserve"> onder andere het op- en uitbouwen van samenwerking met sectoren als participatie, onderwijs, (re-)integratie, </w:t>
      </w:r>
      <w:r w:rsidR="008F66FA">
        <w:rPr/>
        <w:t xml:space="preserve">volksgezondheid, </w:t>
      </w:r>
      <w:r w:rsidR="00437B75">
        <w:rPr/>
        <w:t xml:space="preserve">cultuur, </w:t>
      </w:r>
      <w:r w:rsidR="00B602E9">
        <w:rPr/>
        <w:t xml:space="preserve">welzijn en zorg </w:t>
      </w:r>
      <w:r w:rsidR="3926DDAF">
        <w:rPr/>
        <w:t xml:space="preserve">moeten worden </w:t>
      </w:r>
      <w:r w:rsidR="00B602E9">
        <w:rPr/>
        <w:t>nagestreefd.</w:t>
      </w:r>
    </w:p>
    <w:p w:rsidR="00B602E9" w:rsidP="00FD7541" w:rsidRDefault="00B602E9" w14:paraId="266F42D4" w14:textId="77777777">
      <w:pPr>
        <w:pStyle w:val="Geenafstand"/>
      </w:pPr>
    </w:p>
    <w:p w:rsidR="00B602E9" w:rsidP="00FD7541" w:rsidRDefault="00B602E9" w14:paraId="156396E9" w14:textId="7ABC18B5">
      <w:pPr>
        <w:pStyle w:val="Geenafstand"/>
      </w:pPr>
      <w:r>
        <w:t xml:space="preserve">Ook vanuit deze beleidsterreinen zijn er namelijk doelstellingen waar de buurtsportcoach een bijdrage aan </w:t>
      </w:r>
      <w:r w:rsidR="00041A5C">
        <w:t xml:space="preserve">levert of </w:t>
      </w:r>
      <w:r>
        <w:t xml:space="preserve">kan leveren. </w:t>
      </w:r>
      <w:r w:rsidR="00041A5C">
        <w:t xml:space="preserve">In </w:t>
      </w:r>
      <w:r w:rsidR="00517063">
        <w:t xml:space="preserve">totaal </w:t>
      </w:r>
      <w:r w:rsidR="00041A5C">
        <w:t>gaat het daarbij om d</w:t>
      </w:r>
      <w:r>
        <w:t xml:space="preserve">e </w:t>
      </w:r>
      <w:r w:rsidR="00CE62F8">
        <w:t>volgende doelstellingen</w:t>
      </w:r>
      <w:r w:rsidR="00041A5C">
        <w:t xml:space="preserve"> waar de </w:t>
      </w:r>
      <w:r w:rsidR="00D50871">
        <w:t>sportstimuleringsopdracht</w:t>
      </w:r>
      <w:r w:rsidR="00041A5C">
        <w:t xml:space="preserve"> aan bijdraagt</w:t>
      </w:r>
      <w:r>
        <w:t>:</w:t>
      </w:r>
    </w:p>
    <w:p w:rsidR="00C73C16" w:rsidP="00C73C16" w:rsidRDefault="00C73C16" w14:paraId="28A11E98" w14:textId="77777777">
      <w:pPr>
        <w:pStyle w:val="Geenafstand"/>
      </w:pPr>
    </w:p>
    <w:p w:rsidR="00AB01E3" w:rsidP="00B26D9D" w:rsidRDefault="00AB01E3" w14:paraId="4739FF47" w14:textId="1703249B">
      <w:pPr>
        <w:pStyle w:val="Geenafstand"/>
        <w:numPr>
          <w:ilvl w:val="0"/>
          <w:numId w:val="6"/>
        </w:numPr>
      </w:pPr>
      <w:r>
        <w:t>Integraal Beleidskader Sociaal Domein 2021-2025</w:t>
      </w:r>
    </w:p>
    <w:p w:rsidR="005D397F" w:rsidP="00B26D9D" w:rsidRDefault="005D397F" w14:paraId="18760B2C" w14:textId="3880FB6B">
      <w:pPr>
        <w:pStyle w:val="Geenafstand"/>
        <w:numPr>
          <w:ilvl w:val="0"/>
          <w:numId w:val="6"/>
        </w:numPr>
      </w:pPr>
      <w:r>
        <w:t>Sport is voor iedereen (Nota Sportbeleid 2017-2021);</w:t>
      </w:r>
    </w:p>
    <w:p w:rsidR="005D397F" w:rsidP="00B26D9D" w:rsidRDefault="00CB131B" w14:paraId="04D3F5BB" w14:textId="6834C34A">
      <w:pPr>
        <w:pStyle w:val="Geenafstand"/>
        <w:numPr>
          <w:ilvl w:val="0"/>
          <w:numId w:val="6"/>
        </w:numPr>
      </w:pPr>
      <w:r>
        <w:t>De culturele rijkdom van de Krimpenerwaard (</w:t>
      </w:r>
      <w:r w:rsidRPr="0087296D" w:rsidR="00500A66">
        <w:t>Uitvoeringsprogramma Cultuur</w:t>
      </w:r>
      <w:r w:rsidRPr="0087296D">
        <w:t>);</w:t>
      </w:r>
    </w:p>
    <w:p w:rsidR="0022565D" w:rsidP="00B26D9D" w:rsidRDefault="007D1141" w14:paraId="2FA0740C" w14:textId="2A31E6FF">
      <w:pPr>
        <w:pStyle w:val="Geenafstand"/>
        <w:numPr>
          <w:ilvl w:val="0"/>
          <w:numId w:val="6"/>
        </w:numPr>
      </w:pPr>
      <w:r>
        <w:t>Gezond gewicht en een gezonde leefomgeving (</w:t>
      </w:r>
      <w:r w:rsidR="0022565D">
        <w:t>Nota Gezondheid 20</w:t>
      </w:r>
      <w:r w:rsidR="00517063">
        <w:t>20</w:t>
      </w:r>
      <w:r w:rsidR="0022565D">
        <w:t>)</w:t>
      </w:r>
      <w:r w:rsidR="00934C44">
        <w:t>.</w:t>
      </w:r>
    </w:p>
    <w:p w:rsidR="002E0A2A" w:rsidP="00AB01E3" w:rsidRDefault="002E0A2A" w14:paraId="57779E40" w14:textId="7B9905D0">
      <w:pPr>
        <w:pStyle w:val="Geenafstand"/>
        <w:ind w:left="720"/>
      </w:pPr>
    </w:p>
    <w:p w:rsidR="006A037B" w:rsidP="11F244FD" w:rsidRDefault="006A037B" w14:paraId="1C6D417D" w14:textId="6ACE237E">
      <w:pPr>
        <w:spacing w:line="240" w:lineRule="auto"/>
        <w:jc w:val="both"/>
        <w:rPr>
          <w:rFonts w:cs="Arial"/>
          <w:color w:val="000000"/>
        </w:rPr>
      </w:pPr>
      <w:r w:rsidRPr="11F244FD" w:rsidR="006A037B">
        <w:rPr>
          <w:rFonts w:cs="Arial"/>
          <w:color w:val="000000" w:themeColor="text1" w:themeTint="FF" w:themeShade="FF"/>
        </w:rPr>
        <w:t xml:space="preserve">Samenvattend </w:t>
      </w:r>
      <w:r w:rsidRPr="11F244FD" w:rsidR="006A037B">
        <w:rPr>
          <w:rFonts w:cs="Arial"/>
          <w:color w:val="000000" w:themeColor="text1" w:themeTint="FF" w:themeShade="FF"/>
        </w:rPr>
        <w:t xml:space="preserve">ligt de focus voor </w:t>
      </w:r>
      <w:r w:rsidRPr="11F244FD" w:rsidR="00AB01E3">
        <w:rPr>
          <w:rFonts w:cs="Arial"/>
          <w:color w:val="000000" w:themeColor="text1" w:themeTint="FF" w:themeShade="FF"/>
        </w:rPr>
        <w:t xml:space="preserve">de </w:t>
      </w:r>
      <w:r w:rsidRPr="11F244FD" w:rsidR="006A037B">
        <w:rPr>
          <w:rFonts w:cs="Arial"/>
          <w:color w:val="000000" w:themeColor="text1" w:themeTint="FF" w:themeShade="FF"/>
        </w:rPr>
        <w:t xml:space="preserve">buurtsportcoaches dus op het stimuleren van sport en bewegen, met extra aandacht voor </w:t>
      </w:r>
      <w:r w:rsidRPr="11F244FD" w:rsidR="00381A8B">
        <w:rPr>
          <w:rFonts w:cs="Arial"/>
          <w:color w:val="000000" w:themeColor="text1" w:themeTint="FF" w:themeShade="FF"/>
        </w:rPr>
        <w:t>het leggen van verbindingen</w:t>
      </w:r>
      <w:r w:rsidRPr="11F244FD" w:rsidR="006A037B">
        <w:rPr>
          <w:rFonts w:cs="Arial"/>
          <w:color w:val="000000" w:themeColor="text1" w:themeTint="FF" w:themeShade="FF"/>
        </w:rPr>
        <w:t>. Ook verenigingsondersteuning</w:t>
      </w:r>
      <w:r w:rsidRPr="11F244FD" w:rsidR="002E0A2A">
        <w:rPr>
          <w:rFonts w:cs="Arial"/>
          <w:color w:val="000000" w:themeColor="text1" w:themeTint="FF" w:themeShade="FF"/>
        </w:rPr>
        <w:t>, gezondheid en cultuur vormen belangrijke aandachtspunten</w:t>
      </w:r>
      <w:r w:rsidRPr="11F244FD" w:rsidR="006A037B">
        <w:rPr>
          <w:rFonts w:cs="Arial"/>
          <w:color w:val="000000" w:themeColor="text1" w:themeTint="FF" w:themeShade="FF"/>
        </w:rPr>
        <w:t>.</w:t>
      </w:r>
      <w:r w:rsidRPr="11F244FD" w:rsidR="00CE62F8">
        <w:rPr>
          <w:rFonts w:cs="Arial"/>
          <w:color w:val="000000" w:themeColor="text1" w:themeTint="FF" w:themeShade="FF"/>
        </w:rPr>
        <w:t xml:space="preserve"> </w:t>
      </w:r>
      <w:r w:rsidRPr="11F244FD" w:rsidR="00500A66">
        <w:rPr>
          <w:rFonts w:cs="Arial"/>
          <w:color w:val="000000" w:themeColor="text1" w:themeTint="FF" w:themeShade="FF"/>
        </w:rPr>
        <w:t xml:space="preserve">De </w:t>
      </w:r>
      <w:r w:rsidRPr="11F244FD" w:rsidR="007F6D6D">
        <w:rPr>
          <w:rFonts w:cs="Arial"/>
          <w:color w:val="000000" w:themeColor="text1" w:themeTint="FF" w:themeShade="FF"/>
        </w:rPr>
        <w:t>c</w:t>
      </w:r>
      <w:r w:rsidRPr="11F244FD" w:rsidR="00500A66">
        <w:rPr>
          <w:rFonts w:cs="Arial"/>
          <w:color w:val="000000" w:themeColor="text1" w:themeTint="FF" w:themeShade="FF"/>
        </w:rPr>
        <w:t xml:space="preserve">ultuurcoach richt zich op </w:t>
      </w:r>
      <w:r w:rsidRPr="11F244FD" w:rsidR="00CB32B2">
        <w:rPr>
          <w:rFonts w:cs="Arial"/>
          <w:color w:val="000000" w:themeColor="text1" w:themeTint="FF" w:themeShade="FF"/>
        </w:rPr>
        <w:t xml:space="preserve">het ontsluiten van het culturele aanbod en het bevorderen van deelname aan culturele activiteiten en samenwerking. </w:t>
      </w:r>
      <w:r w:rsidRPr="11F244FD" w:rsidR="525C9868">
        <w:rPr>
          <w:rFonts w:cs="Arial"/>
          <w:color w:val="000000" w:themeColor="text1" w:themeTint="FF" w:themeShade="FF"/>
        </w:rPr>
        <w:t>De JOGG-regisseur Plus richt zich op het bevorderen van een gezonde leefstijl en</w:t>
      </w:r>
      <w:r w:rsidRPr="11F244FD" w:rsidR="0C8F15E8">
        <w:rPr>
          <w:rFonts w:cs="Arial"/>
          <w:color w:val="000000" w:themeColor="text1" w:themeTint="FF" w:themeShade="FF"/>
        </w:rPr>
        <w:t xml:space="preserve"> gezonde leefomgeving en de samenwerking met het preventieve werk</w:t>
      </w:r>
      <w:r w:rsidRPr="11F244FD" w:rsidR="0C8F15E8">
        <w:rPr>
          <w:rFonts w:cs="Arial"/>
          <w:color w:val="000000" w:themeColor="text1" w:themeTint="FF" w:themeShade="FF"/>
        </w:rPr>
        <w:t>veld</w:t>
      </w:r>
      <w:r w:rsidRPr="11F244FD" w:rsidR="0C8F15E8">
        <w:rPr>
          <w:rFonts w:cs="Arial"/>
          <w:color w:val="000000" w:themeColor="text1" w:themeTint="FF" w:themeShade="FF"/>
        </w:rPr>
        <w:t>.</w:t>
      </w:r>
      <w:r w:rsidRPr="11F244FD" w:rsidR="525C9868">
        <w:rPr>
          <w:rFonts w:cs="Arial"/>
          <w:color w:val="000000" w:themeColor="text1" w:themeTint="FF" w:themeShade="FF"/>
        </w:rPr>
        <w:t xml:space="preserve"> </w:t>
      </w:r>
      <w:r w:rsidRPr="11F244FD" w:rsidR="00CE62F8">
        <w:rPr>
          <w:rFonts w:cs="Arial"/>
          <w:color w:val="000000" w:themeColor="text1" w:themeTint="FF" w:themeShade="FF"/>
        </w:rPr>
        <w:t xml:space="preserve">Deze doelstellingen worden </w:t>
      </w:r>
      <w:r w:rsidRPr="11F244FD" w:rsidR="00821A36">
        <w:rPr>
          <w:rFonts w:cs="Arial"/>
          <w:color w:val="000000" w:themeColor="text1" w:themeTint="FF" w:themeShade="FF"/>
        </w:rPr>
        <w:t>in het volgende deel (2.</w:t>
      </w:r>
      <w:r w:rsidRPr="11F244FD" w:rsidR="00CE62F8">
        <w:rPr>
          <w:rFonts w:cs="Arial"/>
          <w:color w:val="000000" w:themeColor="text1" w:themeTint="FF" w:themeShade="FF"/>
        </w:rPr>
        <w:t xml:space="preserve"> Uitvoering </w:t>
      </w:r>
      <w:r w:rsidRPr="11F244FD" w:rsidR="002E0A2A">
        <w:rPr>
          <w:rFonts w:cs="Arial"/>
          <w:color w:val="000000" w:themeColor="text1" w:themeTint="FF" w:themeShade="FF"/>
        </w:rPr>
        <w:t>2023</w:t>
      </w:r>
      <w:r w:rsidRPr="11F244FD" w:rsidR="00821A36">
        <w:rPr>
          <w:rFonts w:cs="Arial"/>
          <w:color w:val="000000" w:themeColor="text1" w:themeTint="FF" w:themeShade="FF"/>
        </w:rPr>
        <w:t>)</w:t>
      </w:r>
      <w:r w:rsidRPr="11F244FD" w:rsidR="00CE62F8">
        <w:rPr>
          <w:rFonts w:cs="Arial"/>
          <w:color w:val="000000" w:themeColor="text1" w:themeTint="FF" w:themeShade="FF"/>
        </w:rPr>
        <w:t xml:space="preserve"> vertaald in concrete resultaten.</w:t>
      </w:r>
    </w:p>
    <w:p w:rsidRPr="006A037B" w:rsidR="006A037B" w:rsidP="006A037B" w:rsidRDefault="006A037B" w14:paraId="26762643" w14:textId="77777777">
      <w:pPr>
        <w:spacing w:line="240" w:lineRule="auto"/>
        <w:rPr>
          <w:rFonts w:cs="Arial"/>
          <w:color w:val="000000"/>
          <w:szCs w:val="20"/>
        </w:rPr>
      </w:pPr>
    </w:p>
    <w:p w:rsidRPr="009B0E33" w:rsidR="00A93B66" w:rsidP="00D143CB" w:rsidRDefault="00A93B66" w14:paraId="2CEC3253" w14:textId="77777777">
      <w:pPr>
        <w:tabs>
          <w:tab w:val="clear" w:pos="0"/>
          <w:tab w:val="clear" w:pos="357"/>
        </w:tabs>
        <w:spacing w:line="240" w:lineRule="auto"/>
        <w:jc w:val="both"/>
        <w:rPr>
          <w:rFonts w:cs="Arial" w:eastAsiaTheme="minorHAnsi"/>
          <w:color w:val="FF0000"/>
          <w:szCs w:val="32"/>
          <w:lang w:eastAsia="en-US"/>
        </w:rPr>
      </w:pPr>
    </w:p>
    <w:p w:rsidR="00F4521E" w:rsidRDefault="00F4521E" w14:paraId="6429D013" w14:textId="77777777">
      <w:pPr>
        <w:tabs>
          <w:tab w:val="clear" w:pos="0"/>
          <w:tab w:val="clear" w:pos="357"/>
        </w:tabs>
        <w:spacing w:after="200" w:line="276" w:lineRule="auto"/>
        <w:rPr>
          <w:rFonts w:cs="Arial" w:eastAsiaTheme="minorHAnsi"/>
          <w:b/>
          <w:sz w:val="24"/>
          <w:szCs w:val="24"/>
          <w:lang w:eastAsia="en-US"/>
        </w:rPr>
      </w:pPr>
      <w:r>
        <w:rPr>
          <w:rFonts w:cs="Arial" w:eastAsiaTheme="minorHAnsi"/>
          <w:b/>
          <w:sz w:val="24"/>
          <w:szCs w:val="24"/>
          <w:lang w:eastAsia="en-US"/>
        </w:rPr>
        <w:br w:type="page"/>
      </w:r>
    </w:p>
    <w:p w:rsidRPr="00F4521E" w:rsidR="00E42B1D" w:rsidP="11F244FD" w:rsidRDefault="00E42B1D" w14:paraId="358F0279" w14:textId="3CAA7FB2">
      <w:pPr>
        <w:tabs>
          <w:tab w:val="clear" w:leader="none" w:pos="357"/>
        </w:tabs>
        <w:spacing w:line="240" w:lineRule="auto"/>
        <w:jc w:val="both"/>
        <w:rPr>
          <w:rFonts w:eastAsia="Calibri" w:cs="Arial" w:eastAsiaTheme="minorAscii"/>
          <w:b w:val="1"/>
          <w:bCs w:val="1"/>
          <w:sz w:val="28"/>
          <w:szCs w:val="28"/>
          <w:lang w:eastAsia="en-US"/>
        </w:rPr>
      </w:pPr>
      <w:r w:rsidRPr="11F244FD" w:rsidR="00E42B1D">
        <w:rPr>
          <w:rFonts w:eastAsia="Calibri" w:cs="Arial" w:eastAsiaTheme="minorAscii"/>
          <w:b w:val="1"/>
          <w:bCs w:val="1"/>
          <w:sz w:val="28"/>
          <w:szCs w:val="28"/>
          <w:lang w:eastAsia="en-US"/>
        </w:rPr>
        <w:t>2.</w:t>
      </w:r>
      <w:r>
        <w:tab/>
      </w:r>
      <w:r w:rsidRPr="11F244FD" w:rsidR="20FAD907">
        <w:rPr>
          <w:rFonts w:eastAsia="Calibri" w:cs="Arial" w:eastAsiaTheme="minorAscii"/>
          <w:b w:val="1"/>
          <w:bCs w:val="1"/>
          <w:sz w:val="28"/>
          <w:szCs w:val="28"/>
          <w:lang w:eastAsia="en-US"/>
        </w:rPr>
        <w:t xml:space="preserve"> </w:t>
      </w:r>
      <w:r w:rsidRPr="11F244FD" w:rsidR="005B307B">
        <w:rPr>
          <w:rFonts w:eastAsia="Calibri" w:cs="Arial" w:eastAsiaTheme="minorAscii"/>
          <w:b w:val="1"/>
          <w:bCs w:val="1"/>
          <w:sz w:val="28"/>
          <w:szCs w:val="28"/>
          <w:lang w:eastAsia="en-US"/>
        </w:rPr>
        <w:t>Uitvoering</w:t>
      </w:r>
      <w:r w:rsidRPr="11F244FD" w:rsidR="00E42B1D">
        <w:rPr>
          <w:rFonts w:eastAsia="Calibri" w:cs="Arial" w:eastAsiaTheme="minorAscii"/>
          <w:b w:val="1"/>
          <w:bCs w:val="1"/>
          <w:sz w:val="28"/>
          <w:szCs w:val="28"/>
          <w:lang w:eastAsia="en-US"/>
        </w:rPr>
        <w:t xml:space="preserve"> </w:t>
      </w:r>
      <w:r w:rsidRPr="11F244FD" w:rsidR="001C073F">
        <w:rPr>
          <w:rFonts w:eastAsia="Calibri" w:cs="Arial" w:eastAsiaTheme="minorAscii"/>
          <w:b w:val="1"/>
          <w:bCs w:val="1"/>
          <w:sz w:val="28"/>
          <w:szCs w:val="28"/>
          <w:lang w:eastAsia="en-US"/>
        </w:rPr>
        <w:t>202</w:t>
      </w:r>
      <w:r w:rsidRPr="11F244FD" w:rsidR="00870D00">
        <w:rPr>
          <w:rFonts w:eastAsia="Calibri" w:cs="Arial" w:eastAsiaTheme="minorAscii"/>
          <w:b w:val="1"/>
          <w:bCs w:val="1"/>
          <w:sz w:val="28"/>
          <w:szCs w:val="28"/>
          <w:lang w:eastAsia="en-US"/>
        </w:rPr>
        <w:t>4-2026</w:t>
      </w:r>
    </w:p>
    <w:p w:rsidR="00F4521E" w:rsidP="00D143CB" w:rsidRDefault="00F4521E" w14:paraId="3219C617" w14:textId="77777777">
      <w:pPr>
        <w:pStyle w:val="Geenafstand"/>
        <w:tabs>
          <w:tab w:val="clear" w:pos="0"/>
          <w:tab w:val="clear" w:pos="357"/>
        </w:tabs>
        <w:jc w:val="both"/>
      </w:pPr>
    </w:p>
    <w:p w:rsidR="00DF7E6A" w:rsidP="00DF7E6A" w:rsidRDefault="00DF7E6A" w14:paraId="104C425C" w14:textId="436AEDF7">
      <w:pPr>
        <w:pStyle w:val="Geenafstand"/>
        <w:tabs>
          <w:tab w:val="clear" w:pos="0"/>
          <w:tab w:val="clear" w:pos="357"/>
        </w:tabs>
        <w:jc w:val="both"/>
      </w:pPr>
      <w:r>
        <w:t xml:space="preserve">Het is de bedoeling dat er wordt gewerkt met een uitvoeringsprogramma voor het thema Sport, Gezondheid en Cultuur. Het is aan de uitvoeringsorganisatie om dit programma op te stellen, aan de hand van de kaders die in dit document worden geschetst. </w:t>
      </w:r>
      <w:r w:rsidRPr="002C4138">
        <w:t>De vaststelling hiervan geschiedt door de gemeente Krimpenerwaard</w:t>
      </w:r>
      <w:r>
        <w:t xml:space="preserve">. </w:t>
      </w:r>
    </w:p>
    <w:p w:rsidR="009772ED" w:rsidP="00D143CB" w:rsidRDefault="009772ED" w14:paraId="2B5208BC" w14:textId="77777777">
      <w:pPr>
        <w:pStyle w:val="Geenafstand"/>
        <w:tabs>
          <w:tab w:val="clear" w:pos="0"/>
          <w:tab w:val="clear" w:pos="357"/>
        </w:tabs>
        <w:jc w:val="both"/>
      </w:pPr>
    </w:p>
    <w:p w:rsidR="00BA008F" w:rsidP="00D143CB" w:rsidRDefault="009772ED" w14:paraId="0525E872" w14:textId="7C001464">
      <w:pPr>
        <w:pStyle w:val="Geenafstand"/>
        <w:tabs>
          <w:tab w:val="clear" w:pos="0"/>
          <w:tab w:val="clear" w:pos="357"/>
        </w:tabs>
        <w:jc w:val="both"/>
      </w:pPr>
      <w:r>
        <w:t xml:space="preserve">De basis voor dit </w:t>
      </w:r>
      <w:r w:rsidR="00B74379">
        <w:t>document</w:t>
      </w:r>
      <w:r>
        <w:t xml:space="preserve"> ligt in </w:t>
      </w:r>
      <w:r w:rsidR="00BA008F">
        <w:t xml:space="preserve">de doelstellingen van het gemeentelijk beleid. </w:t>
      </w:r>
      <w:r w:rsidR="00340E88">
        <w:t xml:space="preserve">Aan de hand van de doelstellingen </w:t>
      </w:r>
      <w:r w:rsidR="00AB01E3">
        <w:t>is</w:t>
      </w:r>
      <w:r w:rsidR="00340E88">
        <w:t xml:space="preserve"> ingezoomd op </w:t>
      </w:r>
      <w:r w:rsidR="003E7E77">
        <w:t>specifieke aandachtsgebieden</w:t>
      </w:r>
      <w:r w:rsidR="00340E88">
        <w:t>, waarna concrete resultaten worden benoemd. Ook is er aandacht voor verenigingsondersteuning e</w:t>
      </w:r>
      <w:r w:rsidR="00B41B98">
        <w:t xml:space="preserve">n de werkwijze (samenwerking, </w:t>
      </w:r>
      <w:r w:rsidR="00340E88">
        <w:t>taakverdeling</w:t>
      </w:r>
      <w:r w:rsidR="00B41B98">
        <w:t xml:space="preserve"> en communicatie</w:t>
      </w:r>
      <w:r w:rsidR="00340E88">
        <w:t>).</w:t>
      </w:r>
    </w:p>
    <w:p w:rsidR="00340E88" w:rsidP="00D143CB" w:rsidRDefault="00340E88" w14:paraId="1A531038" w14:textId="77777777">
      <w:pPr>
        <w:pStyle w:val="Geenafstand"/>
        <w:tabs>
          <w:tab w:val="clear" w:pos="0"/>
          <w:tab w:val="clear" w:pos="357"/>
        </w:tabs>
        <w:jc w:val="both"/>
      </w:pPr>
    </w:p>
    <w:p w:rsidRPr="006E0BCA" w:rsidR="00BA008F" w:rsidP="11F244FD" w:rsidRDefault="00BA008F" w14:paraId="7FA1EDA9" w14:textId="58FF55BF">
      <w:pPr>
        <w:pStyle w:val="Geenafstand"/>
        <w:tabs>
          <w:tab w:val="clear" w:leader="none" w:pos="357"/>
        </w:tabs>
        <w:jc w:val="both"/>
        <w:rPr>
          <w:b w:val="1"/>
          <w:bCs w:val="1"/>
          <w:sz w:val="22"/>
          <w:szCs w:val="22"/>
        </w:rPr>
      </w:pPr>
      <w:r w:rsidRPr="11F244FD" w:rsidR="00BA008F">
        <w:rPr>
          <w:b w:val="1"/>
          <w:bCs w:val="1"/>
          <w:sz w:val="22"/>
          <w:szCs w:val="22"/>
        </w:rPr>
        <w:t>2.1</w:t>
      </w:r>
      <w:r>
        <w:tab/>
      </w:r>
      <w:r w:rsidRPr="11F244FD" w:rsidR="2FFA094A">
        <w:rPr>
          <w:b w:val="1"/>
          <w:bCs w:val="1"/>
          <w:sz w:val="22"/>
          <w:szCs w:val="22"/>
        </w:rPr>
        <w:t xml:space="preserve"> </w:t>
      </w:r>
      <w:r w:rsidRPr="11F244FD" w:rsidR="003E7E77">
        <w:rPr>
          <w:b w:val="1"/>
          <w:bCs w:val="1"/>
          <w:sz w:val="22"/>
          <w:szCs w:val="22"/>
        </w:rPr>
        <w:t>Aandachtsgebieden</w:t>
      </w:r>
    </w:p>
    <w:p w:rsidR="00EF7EBE" w:rsidP="00EF7EBE" w:rsidRDefault="00B74379" w14:paraId="33D309D1" w14:textId="3E38A3C6">
      <w:pPr>
        <w:pStyle w:val="Geenafstand"/>
        <w:tabs>
          <w:tab w:val="clear" w:pos="0"/>
          <w:tab w:val="clear" w:pos="357"/>
        </w:tabs>
        <w:jc w:val="both"/>
      </w:pPr>
      <w:r w:rsidRPr="00B26D9D">
        <w:t xml:space="preserve">In </w:t>
      </w:r>
      <w:r w:rsidR="00782F2F">
        <w:t>het gemeentelijke sportbeleid</w:t>
      </w:r>
      <w:r w:rsidRPr="00B26D9D">
        <w:t xml:space="preserve"> wordt geen keuze gemaakt voor een specifieke doelgroep. De doelstelling is immers dat alle inwoners voldoende sporten en bewegen. </w:t>
      </w:r>
      <w:r w:rsidRPr="00B26D9D" w:rsidR="000B107C">
        <w:t xml:space="preserve">Ten opzichte van de GGD-regio Hollands Midden wordt er in de gemeente Krimpenerwaard significant minder gesport door volwassenen: </w:t>
      </w:r>
      <w:r w:rsidR="002C11C7">
        <w:t>43</w:t>
      </w:r>
      <w:r w:rsidRPr="00B26D9D" w:rsidR="000B107C">
        <w:t xml:space="preserve">% versus </w:t>
      </w:r>
      <w:r w:rsidR="002C11C7">
        <w:t>47</w:t>
      </w:r>
      <w:r w:rsidRPr="00B26D9D" w:rsidR="000B107C">
        <w:t>%</w:t>
      </w:r>
      <w:r w:rsidR="00AB01E3">
        <w:t xml:space="preserve"> </w:t>
      </w:r>
      <w:r w:rsidR="002C11C7">
        <w:t xml:space="preserve">beweegt minstens 30 minuten per dag </w:t>
      </w:r>
      <w:r w:rsidR="00AB01E3">
        <w:t>en b</w:t>
      </w:r>
      <w:r w:rsidRPr="00B26D9D" w:rsidR="000B107C">
        <w:t>ij jongeren</w:t>
      </w:r>
      <w:r w:rsidR="002C11C7">
        <w:t xml:space="preserve"> doen we het in vergelijking met de landelijke cijfers iets beter</w:t>
      </w:r>
      <w:r w:rsidR="007E42C6">
        <w:t xml:space="preserve">: </w:t>
      </w:r>
      <w:r w:rsidR="002C11C7">
        <w:t>18</w:t>
      </w:r>
      <w:r w:rsidR="00B61F11">
        <w:t xml:space="preserve">% om </w:t>
      </w:r>
      <w:r w:rsidR="002C11C7">
        <w:t>16</w:t>
      </w:r>
      <w:r w:rsidR="00B61F11">
        <w:t>%</w:t>
      </w:r>
      <w:r w:rsidR="002C11C7">
        <w:t xml:space="preserve"> beweegt een uur per dag</w:t>
      </w:r>
      <w:r w:rsidR="00B61F11">
        <w:t>.</w:t>
      </w:r>
      <w:r w:rsidR="00AB01E3">
        <w:t xml:space="preserve"> D</w:t>
      </w:r>
      <w:r w:rsidR="00B61F11">
        <w:t xml:space="preserve">e 65+ leeftijd </w:t>
      </w:r>
      <w:r w:rsidR="00AB01E3">
        <w:t xml:space="preserve">scoort hierin </w:t>
      </w:r>
      <w:r w:rsidR="00B61F11">
        <w:t xml:space="preserve">het </w:t>
      </w:r>
      <w:r w:rsidR="002C11C7">
        <w:t>slech</w:t>
      </w:r>
      <w:r w:rsidR="00EF7EBE">
        <w:t>ts</w:t>
      </w:r>
      <w:r w:rsidR="002C11C7">
        <w:t>t ten opzichte van landelijke cijfers</w:t>
      </w:r>
      <w:r w:rsidR="000E4B50">
        <w:t>,</w:t>
      </w:r>
      <w:r w:rsidR="00B61F11">
        <w:t xml:space="preserve"> </w:t>
      </w:r>
      <w:r w:rsidR="002C11C7">
        <w:t>slechts 32</w:t>
      </w:r>
      <w:r w:rsidR="00B61F11">
        <w:t>%</w:t>
      </w:r>
      <w:r w:rsidR="002C11C7">
        <w:t xml:space="preserve"> sport wekelijks ten opzichte van </w:t>
      </w:r>
      <w:r w:rsidR="007F6D6D">
        <w:t>het</w:t>
      </w:r>
      <w:r w:rsidR="002C11C7">
        <w:t xml:space="preserve"> landelijk</w:t>
      </w:r>
      <w:r w:rsidR="007F6D6D">
        <w:t xml:space="preserve"> gemiddelde van</w:t>
      </w:r>
      <w:r w:rsidR="002C11C7">
        <w:t>39%</w:t>
      </w:r>
      <w:r w:rsidR="00B61F11">
        <w:t>.</w:t>
      </w:r>
      <w:r w:rsidR="00693B5D">
        <w:t xml:space="preserve"> </w:t>
      </w:r>
      <w:r w:rsidR="00EF7EBE">
        <w:t>Net als in andere gemeentes in Nederland is Krimpenerwaard aan het vergrijzen. Deze doelgroep is daarom extra belangrijk in dit uitvoeringskader.</w:t>
      </w:r>
    </w:p>
    <w:p w:rsidRPr="00B26D9D" w:rsidR="00B74379" w:rsidP="00D143CB" w:rsidRDefault="00693B5D" w14:paraId="3CC94285" w14:textId="29EEEEC4">
      <w:pPr>
        <w:pStyle w:val="Geenafstand"/>
        <w:tabs>
          <w:tab w:val="clear" w:pos="0"/>
          <w:tab w:val="clear" w:pos="357"/>
        </w:tabs>
        <w:jc w:val="both"/>
      </w:pPr>
      <w:r>
        <w:t xml:space="preserve">In de mooie natuurlijke omgeving van de Krimpenerwaard zou men denken dat ongeorganiseerd sporten hoog zou scoren. Maar </w:t>
      </w:r>
      <w:r w:rsidR="00AB01E3">
        <w:t xml:space="preserve">ook </w:t>
      </w:r>
      <w:r>
        <w:t>de ongeorganiseerde buitensport scoort een lager percentage dan gemiddeld in Nederland.</w:t>
      </w:r>
    </w:p>
    <w:p w:rsidRPr="00B26D9D" w:rsidR="00B74379" w:rsidP="00D143CB" w:rsidRDefault="00B74379" w14:paraId="1009C4EE" w14:textId="14033989">
      <w:pPr>
        <w:pStyle w:val="Geenafstand"/>
        <w:tabs>
          <w:tab w:val="clear" w:pos="0"/>
          <w:tab w:val="clear" w:pos="357"/>
        </w:tabs>
        <w:jc w:val="both"/>
      </w:pPr>
    </w:p>
    <w:p w:rsidR="00A01F8A" w:rsidP="11F244FD" w:rsidRDefault="00A01F8A" w14:paraId="270CDDE3" w14:textId="67C44F72">
      <w:pPr>
        <w:pStyle w:val="Geenafstand"/>
        <w:tabs>
          <w:tab w:val="clear" w:leader="none" w:pos="357"/>
        </w:tabs>
        <w:jc w:val="both"/>
      </w:pPr>
      <w:r w:rsidR="00A01F8A">
        <w:rPr/>
        <w:t xml:space="preserve">Naast sporten en bewegen is ook de mate </w:t>
      </w:r>
      <w:r w:rsidR="000F29A5">
        <w:rPr/>
        <w:t xml:space="preserve">van overgewicht een </w:t>
      </w:r>
      <w:r w:rsidR="00A01F8A">
        <w:rPr/>
        <w:t>belangrijke indicator</w:t>
      </w:r>
      <w:r w:rsidR="00F16E32">
        <w:rPr/>
        <w:t xml:space="preserve"> voor de (volks)gezondheid</w:t>
      </w:r>
      <w:r w:rsidR="00A01F8A">
        <w:rPr/>
        <w:t xml:space="preserve">. </w:t>
      </w:r>
      <w:r w:rsidR="00D143CB">
        <w:rPr/>
        <w:t xml:space="preserve">Bij </w:t>
      </w:r>
      <w:r w:rsidR="004D53A5">
        <w:rPr/>
        <w:t>2</w:t>
      </w:r>
      <w:r w:rsidR="00D143CB">
        <w:rPr/>
        <w:t>-</w:t>
      </w:r>
      <w:r w:rsidR="20816AA5">
        <w:rPr/>
        <w:t>14-jarigen</w:t>
      </w:r>
      <w:r w:rsidR="00D143CB">
        <w:rPr/>
        <w:t xml:space="preserve"> </w:t>
      </w:r>
      <w:r w:rsidR="004D53A5">
        <w:rPr/>
        <w:t>heeft 11,2% in Krimpenerwaard overgewicht, bij Hollands Midden is dat 11,9%</w:t>
      </w:r>
      <w:r w:rsidR="00D143CB">
        <w:rPr/>
        <w:t xml:space="preserve"> </w:t>
      </w:r>
      <w:r w:rsidR="00AB2BBA">
        <w:rPr/>
        <w:t xml:space="preserve">Bij volwassenen </w:t>
      </w:r>
      <w:r w:rsidR="00F16E32">
        <w:rPr/>
        <w:t xml:space="preserve">is het percentage mensen met overgewicht bij </w:t>
      </w:r>
      <w:r w:rsidR="000C3E62">
        <w:rPr/>
        <w:t>18 tot</w:t>
      </w:r>
      <w:r w:rsidR="004D53A5">
        <w:rPr/>
        <w:t xml:space="preserve"> </w:t>
      </w:r>
      <w:r w:rsidR="5476F917">
        <w:rPr/>
        <w:t>64-jarigen</w:t>
      </w:r>
      <w:r w:rsidR="00F16E32">
        <w:rPr/>
        <w:t xml:space="preserve"> (5</w:t>
      </w:r>
      <w:r w:rsidR="000C3E62">
        <w:rPr/>
        <w:t>3</w:t>
      </w:r>
      <w:r w:rsidR="00F16E32">
        <w:rPr/>
        <w:t>%)</w:t>
      </w:r>
      <w:r w:rsidR="000C3E62">
        <w:rPr/>
        <w:t xml:space="preserve"> hoger dan het landelijk gemiddelde</w:t>
      </w:r>
      <w:r w:rsidR="000C3E62">
        <w:rPr/>
        <w:t xml:space="preserve"> (50%). Voor de leeftijdsgroep</w:t>
      </w:r>
      <w:r w:rsidR="00F16E32">
        <w:rPr/>
        <w:t xml:space="preserve"> 65+’ers</w:t>
      </w:r>
      <w:r w:rsidR="000C3E62">
        <w:rPr/>
        <w:t xml:space="preserve"> is dit gelijk</w:t>
      </w:r>
      <w:r w:rsidR="00F16E32">
        <w:rPr/>
        <w:t xml:space="preserve"> </w:t>
      </w:r>
      <w:r w:rsidR="000C3E62">
        <w:rPr/>
        <w:t xml:space="preserve">met landelijke cijfers en heeft ruim meer dan de helft van de inwoners uit deze doelgroep overgewicht </w:t>
      </w:r>
      <w:r w:rsidR="00F16E32">
        <w:rPr/>
        <w:t>(62%)</w:t>
      </w:r>
      <w:r w:rsidR="000C3E62">
        <w:rPr/>
        <w:t xml:space="preserve">. Deze cijfers zijn afkomstig van de </w:t>
      </w:r>
      <w:r w:rsidR="78C88CB6">
        <w:rPr/>
        <w:t>GGD-monitor</w:t>
      </w:r>
      <w:r w:rsidR="000C3E62">
        <w:rPr/>
        <w:t xml:space="preserve"> 2021/2022.</w:t>
      </w:r>
    </w:p>
    <w:p w:rsidR="00C0548C" w:rsidP="00D143CB" w:rsidRDefault="00C0548C" w14:paraId="579D72C2" w14:textId="6DAD5313">
      <w:pPr>
        <w:pStyle w:val="Geenafstand"/>
        <w:tabs>
          <w:tab w:val="clear" w:pos="0"/>
          <w:tab w:val="clear" w:pos="357"/>
        </w:tabs>
        <w:jc w:val="both"/>
      </w:pPr>
    </w:p>
    <w:p w:rsidR="00F406B7" w:rsidP="11F244FD" w:rsidRDefault="00F406B7" w14:paraId="76F1BF92" w14:textId="7CDEBBC2">
      <w:pPr>
        <w:pStyle w:val="Geenafstand"/>
        <w:tabs>
          <w:tab w:val="clear" w:leader="none" w:pos="357"/>
        </w:tabs>
        <w:jc w:val="both"/>
      </w:pPr>
      <w:r w:rsidR="00F406B7">
        <w:rPr/>
        <w:t xml:space="preserve">Tot slot worden voor de </w:t>
      </w:r>
      <w:r w:rsidR="00AB01E3">
        <w:rPr/>
        <w:t>buurtsportcoaches</w:t>
      </w:r>
      <w:r w:rsidR="00F406B7">
        <w:rPr/>
        <w:t xml:space="preserve"> mogelijkheden gezien op het gebied van</w:t>
      </w:r>
      <w:r w:rsidR="00A42B11">
        <w:rPr/>
        <w:t xml:space="preserve"> cultuur, gezondheid,</w:t>
      </w:r>
      <w:r w:rsidR="00F406B7">
        <w:rPr/>
        <w:t xml:space="preserve"> </w:t>
      </w:r>
      <w:r w:rsidR="00A2379F">
        <w:rPr/>
        <w:t>jeugd, minimabeleid, participatie, preventie en</w:t>
      </w:r>
      <w:r w:rsidR="00F406B7">
        <w:rPr/>
        <w:t xml:space="preserve"> re-integratie. Voorbeelden hiervan zijn het Beweegprogramma voor bijstandsgerechtigden, </w:t>
      </w:r>
      <w:r w:rsidR="000C7567">
        <w:rPr/>
        <w:t xml:space="preserve">aansluiting bij (en promotie van) het platform Uniek </w:t>
      </w:r>
      <w:r w:rsidR="324961D5">
        <w:rPr/>
        <w:t>Sporten, promotie</w:t>
      </w:r>
      <w:r w:rsidR="00F406B7">
        <w:rPr/>
        <w:t xml:space="preserve"> van het </w:t>
      </w:r>
      <w:r w:rsidR="00547973">
        <w:rPr/>
        <w:t>Jeugd</w:t>
      </w:r>
      <w:r w:rsidR="00014D04">
        <w:rPr/>
        <w:t>- en Volwassenen</w:t>
      </w:r>
      <w:r w:rsidR="00547973">
        <w:rPr/>
        <w:t>fonds Sport en Cultuur</w:t>
      </w:r>
      <w:r w:rsidR="00A2379F">
        <w:rPr/>
        <w:t>,</w:t>
      </w:r>
      <w:r w:rsidR="009A6230">
        <w:rPr/>
        <w:t xml:space="preserve"> sport</w:t>
      </w:r>
      <w:r w:rsidR="00CB32B2">
        <w:rPr/>
        <w:t xml:space="preserve">- en culturele </w:t>
      </w:r>
      <w:r w:rsidR="000C7567">
        <w:rPr/>
        <w:t>activiteiten voor statushouders</w:t>
      </w:r>
      <w:r w:rsidR="00A2379F">
        <w:rPr/>
        <w:t xml:space="preserve"> </w:t>
      </w:r>
      <w:r w:rsidR="00CB32B2">
        <w:rPr/>
        <w:t xml:space="preserve">en andere doelgroepen voor wie dit niet vanzelfsprekend is </w:t>
      </w:r>
      <w:r w:rsidR="00A2379F">
        <w:rPr/>
        <w:t>en loopgroepen als onderdeel van de geestelijke gezondheidszorg</w:t>
      </w:r>
      <w:r w:rsidR="003B25B3">
        <w:rPr/>
        <w:t xml:space="preserve"> </w:t>
      </w:r>
      <w:r w:rsidR="00A42B11">
        <w:rPr/>
        <w:t>en vervolgtraject van</w:t>
      </w:r>
      <w:r w:rsidR="00014D04">
        <w:rPr/>
        <w:t xml:space="preserve"> gezonde</w:t>
      </w:r>
      <w:r w:rsidR="00A42B11">
        <w:rPr/>
        <w:t xml:space="preserve"> leefstijl interventies bij fysiotherapeuten uit de gemeente.</w:t>
      </w:r>
    </w:p>
    <w:p w:rsidR="00EF7EBE" w:rsidP="00D143CB" w:rsidRDefault="00EF7EBE" w14:paraId="1F395E9E" w14:textId="40B2BBC0">
      <w:pPr>
        <w:pStyle w:val="Geenafstand"/>
        <w:tabs>
          <w:tab w:val="clear" w:pos="0"/>
          <w:tab w:val="clear" w:pos="357"/>
        </w:tabs>
        <w:jc w:val="both"/>
      </w:pPr>
    </w:p>
    <w:p w:rsidRPr="006E0BCA" w:rsidR="006E63A0" w:rsidP="11F244FD" w:rsidRDefault="00E42B1D" w14:paraId="02EB70FF" w14:textId="779628CF">
      <w:pPr>
        <w:tabs>
          <w:tab w:val="clear" w:leader="none" w:pos="357"/>
        </w:tabs>
        <w:spacing w:line="240" w:lineRule="auto"/>
        <w:rPr>
          <w:rFonts w:eastAsia="Calibri" w:cs="Arial" w:eastAsiaTheme="minorAscii"/>
          <w:b w:val="1"/>
          <w:bCs w:val="1"/>
          <w:sz w:val="22"/>
          <w:szCs w:val="22"/>
          <w:lang w:eastAsia="en-US"/>
        </w:rPr>
      </w:pPr>
      <w:r w:rsidRPr="11F244FD" w:rsidR="00E42B1D">
        <w:rPr>
          <w:rFonts w:eastAsia="Calibri" w:cs="Arial" w:eastAsiaTheme="minorAscii"/>
          <w:b w:val="1"/>
          <w:bCs w:val="1"/>
          <w:sz w:val="22"/>
          <w:szCs w:val="22"/>
          <w:lang w:eastAsia="en-US"/>
        </w:rPr>
        <w:t>2</w:t>
      </w:r>
      <w:r w:rsidRPr="11F244FD" w:rsidR="00340E88">
        <w:rPr>
          <w:rFonts w:eastAsia="Calibri" w:cs="Arial" w:eastAsiaTheme="minorAscii"/>
          <w:b w:val="1"/>
          <w:bCs w:val="1"/>
          <w:sz w:val="22"/>
          <w:szCs w:val="22"/>
          <w:lang w:eastAsia="en-US"/>
        </w:rPr>
        <w:t>.2</w:t>
      </w:r>
      <w:r w:rsidRPr="11F244FD" w:rsidR="71A35B17">
        <w:rPr>
          <w:rFonts w:eastAsia="Calibri" w:cs="Arial" w:eastAsiaTheme="minorAscii"/>
          <w:b w:val="1"/>
          <w:bCs w:val="1"/>
          <w:sz w:val="22"/>
          <w:szCs w:val="22"/>
          <w:lang w:eastAsia="en-US"/>
        </w:rPr>
        <w:t xml:space="preserve"> </w:t>
      </w:r>
      <w:r w:rsidRPr="11F244FD" w:rsidR="00A01F8A">
        <w:rPr>
          <w:rFonts w:eastAsia="Calibri" w:cs="Arial" w:eastAsiaTheme="minorAscii"/>
          <w:b w:val="1"/>
          <w:bCs w:val="1"/>
          <w:sz w:val="22"/>
          <w:szCs w:val="22"/>
          <w:lang w:eastAsia="en-US"/>
        </w:rPr>
        <w:t>Verdeli</w:t>
      </w:r>
      <w:r w:rsidRPr="11F244FD" w:rsidR="006E63A0">
        <w:rPr>
          <w:rFonts w:eastAsia="Calibri" w:cs="Arial" w:eastAsiaTheme="minorAscii"/>
          <w:b w:val="1"/>
          <w:bCs w:val="1"/>
          <w:sz w:val="22"/>
          <w:szCs w:val="22"/>
          <w:lang w:eastAsia="en-US"/>
        </w:rPr>
        <w:t>ng over de kernen</w:t>
      </w:r>
    </w:p>
    <w:p w:rsidR="002551D1" w:rsidP="0087045B" w:rsidRDefault="00F406B7" w14:paraId="1D5A95D8" w14:textId="77777777">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De gemeente Krimpenerwaard kent in totaal 11 kernen: Ammerstol, Bergambacht, Berkenwoude, Gouderak, Haastrecht, Krimpen aan de Lek, Lekkerkerk, Ouderkerk aan de</w:t>
      </w:r>
      <w:r w:rsidR="006D2EAA">
        <w:rPr>
          <w:rFonts w:cs="Arial" w:eastAsiaTheme="minorHAnsi"/>
          <w:szCs w:val="32"/>
          <w:lang w:eastAsia="en-US"/>
        </w:rPr>
        <w:t>n</w:t>
      </w:r>
      <w:r>
        <w:rPr>
          <w:rFonts w:cs="Arial" w:eastAsiaTheme="minorHAnsi"/>
          <w:szCs w:val="32"/>
          <w:lang w:eastAsia="en-US"/>
        </w:rPr>
        <w:t xml:space="preserve"> IJssel, Schoonhoven, Stolwijk en Vlist.</w:t>
      </w:r>
      <w:r w:rsidR="00821A36">
        <w:rPr>
          <w:rFonts w:cs="Arial" w:eastAsiaTheme="minorHAnsi"/>
          <w:szCs w:val="32"/>
          <w:lang w:eastAsia="en-US"/>
        </w:rPr>
        <w:t xml:space="preserve"> </w:t>
      </w:r>
      <w:r w:rsidR="002551D1">
        <w:rPr>
          <w:rFonts w:cs="Arial" w:eastAsiaTheme="minorHAnsi"/>
          <w:szCs w:val="32"/>
          <w:lang w:eastAsia="en-US"/>
        </w:rPr>
        <w:t xml:space="preserve">In het ‘Kernenbeleid voor vitale kernen’ zijn per kern de identiteit en belangrijkste uitdagingen vastgesteld. </w:t>
      </w:r>
    </w:p>
    <w:p w:rsidR="00973FD9" w:rsidP="0087045B" w:rsidRDefault="00973FD9" w14:paraId="329E3BBF" w14:textId="77777777">
      <w:pPr>
        <w:tabs>
          <w:tab w:val="clear" w:pos="0"/>
          <w:tab w:val="clear" w:pos="357"/>
        </w:tabs>
        <w:spacing w:line="240" w:lineRule="auto"/>
        <w:jc w:val="both"/>
        <w:rPr>
          <w:rFonts w:cs="Arial" w:eastAsiaTheme="minorHAnsi"/>
          <w:szCs w:val="32"/>
          <w:lang w:eastAsia="en-US"/>
        </w:rPr>
      </w:pPr>
    </w:p>
    <w:p w:rsidRPr="007B4A74" w:rsidR="000F1F04" w:rsidP="11F244FD" w:rsidRDefault="00821A36" w14:paraId="61B47B65" w14:textId="2ED5282A">
      <w:pPr>
        <w:tabs>
          <w:tab w:val="clear" w:leader="none" w:pos="357"/>
        </w:tabs>
        <w:spacing w:line="240" w:lineRule="auto"/>
        <w:jc w:val="both"/>
        <w:rPr>
          <w:rFonts w:eastAsia="Calibri" w:cs="Arial" w:eastAsiaTheme="minorAscii"/>
          <w:lang w:eastAsia="en-US"/>
        </w:rPr>
      </w:pPr>
      <w:r w:rsidRPr="11F244FD" w:rsidR="00821A36">
        <w:rPr>
          <w:rFonts w:eastAsia="Calibri" w:cs="Arial" w:eastAsiaTheme="minorAscii"/>
          <w:lang w:eastAsia="en-US"/>
        </w:rPr>
        <w:t>In al</w:t>
      </w:r>
      <w:r w:rsidRPr="11F244FD" w:rsidR="002551D1">
        <w:rPr>
          <w:rFonts w:eastAsia="Calibri" w:cs="Arial" w:eastAsiaTheme="minorAscii"/>
          <w:lang w:eastAsia="en-US"/>
        </w:rPr>
        <w:t>le</w:t>
      </w:r>
      <w:r w:rsidRPr="11F244FD" w:rsidR="00821A36">
        <w:rPr>
          <w:rFonts w:eastAsia="Calibri" w:cs="Arial" w:eastAsiaTheme="minorAscii"/>
          <w:lang w:eastAsia="en-US"/>
        </w:rPr>
        <w:t xml:space="preserve"> kernen zijn verenigingen en maatschappelijke organisaties actief. </w:t>
      </w:r>
      <w:r w:rsidRPr="11F244FD" w:rsidR="001C40EE">
        <w:rPr>
          <w:rFonts w:eastAsia="Calibri" w:cs="Arial" w:eastAsiaTheme="minorAscii"/>
          <w:lang w:eastAsia="en-US"/>
        </w:rPr>
        <w:t>Het uitgangspunt</w:t>
      </w:r>
      <w:r w:rsidRPr="11F244FD" w:rsidR="00821A36">
        <w:rPr>
          <w:rFonts w:eastAsia="Calibri" w:cs="Arial" w:eastAsiaTheme="minorAscii"/>
          <w:lang w:eastAsia="en-US"/>
        </w:rPr>
        <w:t xml:space="preserve"> is om de kernen via de </w:t>
      </w:r>
      <w:r w:rsidRPr="11F244FD" w:rsidR="00AA7694">
        <w:rPr>
          <w:rFonts w:eastAsia="Calibri" w:cs="Arial" w:eastAsiaTheme="minorAscii"/>
          <w:lang w:eastAsia="en-US"/>
        </w:rPr>
        <w:t>buurtsport</w:t>
      </w:r>
      <w:r w:rsidRPr="11F244FD" w:rsidR="1BCE7F4F">
        <w:rPr>
          <w:rFonts w:eastAsia="Calibri" w:cs="Arial" w:eastAsiaTheme="minorAscii"/>
          <w:lang w:eastAsia="en-US"/>
        </w:rPr>
        <w:t>-, cultuurcoaches</w:t>
      </w:r>
      <w:r w:rsidRPr="11F244FD" w:rsidR="00AB7DDA">
        <w:rPr>
          <w:rFonts w:eastAsia="Calibri" w:cs="Arial" w:eastAsiaTheme="minorAscii"/>
          <w:lang w:eastAsia="en-US"/>
        </w:rPr>
        <w:t xml:space="preserve"> en JOGG-regisseur Plus</w:t>
      </w:r>
      <w:r w:rsidRPr="11F244FD" w:rsidR="00821A36">
        <w:rPr>
          <w:rFonts w:eastAsia="Calibri" w:cs="Arial" w:eastAsiaTheme="minorAscii"/>
          <w:lang w:eastAsia="en-US"/>
        </w:rPr>
        <w:t xml:space="preserve"> naar rato van het aantal inwoners te bedienen. Dit is echter geen verplichting, omdat </w:t>
      </w:r>
      <w:r w:rsidRPr="11F244FD" w:rsidR="006D2EAA">
        <w:rPr>
          <w:rFonts w:eastAsia="Calibri" w:cs="Arial" w:eastAsiaTheme="minorAscii"/>
          <w:lang w:eastAsia="en-US"/>
        </w:rPr>
        <w:t xml:space="preserve">sommige </w:t>
      </w:r>
      <w:r w:rsidRPr="11F244FD" w:rsidR="00821A36">
        <w:rPr>
          <w:rFonts w:eastAsia="Calibri" w:cs="Arial" w:eastAsiaTheme="minorAscii"/>
          <w:lang w:eastAsia="en-US"/>
        </w:rPr>
        <w:t xml:space="preserve">vraagstukken, doelgroepen </w:t>
      </w:r>
      <w:r w:rsidRPr="11F244FD" w:rsidR="006D2EAA">
        <w:rPr>
          <w:rFonts w:eastAsia="Calibri" w:cs="Arial" w:eastAsiaTheme="minorAscii"/>
          <w:lang w:eastAsia="en-US"/>
        </w:rPr>
        <w:t>en mogelijkheden zich niet in iedere kern voordoen.</w:t>
      </w:r>
      <w:r w:rsidRPr="11F244FD" w:rsidR="00821A36">
        <w:rPr>
          <w:rFonts w:eastAsia="Calibri" w:cs="Arial" w:eastAsiaTheme="minorAscii"/>
          <w:lang w:eastAsia="en-US"/>
        </w:rPr>
        <w:t xml:space="preserve"> </w:t>
      </w:r>
      <w:r w:rsidRPr="11F244FD" w:rsidR="006D2EAA">
        <w:rPr>
          <w:rFonts w:eastAsia="Calibri" w:cs="Arial" w:eastAsiaTheme="minorAscii"/>
          <w:lang w:eastAsia="en-US"/>
        </w:rPr>
        <w:t xml:space="preserve">Bovendien is de inzet van een deel van de fte’s sowieso algemeen van aard (coördinatie, organisatie overkoepelende evenementen). In de verantwoording rapporteert </w:t>
      </w:r>
      <w:r w:rsidRPr="11F244FD" w:rsidR="00DF7E6A">
        <w:rPr>
          <w:rFonts w:eastAsia="Calibri" w:cs="Arial" w:eastAsiaTheme="minorAscii"/>
          <w:lang w:eastAsia="en-US"/>
        </w:rPr>
        <w:t xml:space="preserve">de uitvoerder </w:t>
      </w:r>
      <w:r w:rsidRPr="11F244FD" w:rsidR="006D2EAA">
        <w:rPr>
          <w:rFonts w:eastAsia="Calibri" w:cs="Arial" w:eastAsiaTheme="minorAscii"/>
          <w:lang w:eastAsia="en-US"/>
        </w:rPr>
        <w:t>over de verdeling van de inzet per kern, zowel kwantitatief als kwalitatief.</w:t>
      </w:r>
    </w:p>
    <w:p w:rsidR="007272EF" w:rsidP="00B05DA2" w:rsidRDefault="007272EF" w14:paraId="510D8405" w14:textId="77777777">
      <w:pPr>
        <w:tabs>
          <w:tab w:val="clear" w:pos="0"/>
          <w:tab w:val="clear" w:pos="357"/>
        </w:tabs>
        <w:spacing w:line="240" w:lineRule="auto"/>
        <w:rPr>
          <w:rFonts w:cs="Arial" w:eastAsiaTheme="minorHAnsi"/>
          <w:b/>
          <w:sz w:val="22"/>
          <w:lang w:eastAsia="en-US"/>
        </w:rPr>
      </w:pPr>
    </w:p>
    <w:p w:rsidR="00241C8B" w:rsidP="00B05DA2" w:rsidRDefault="00241C8B" w14:paraId="5E780BEC" w14:textId="77777777">
      <w:pPr>
        <w:tabs>
          <w:tab w:val="clear" w:pos="0"/>
          <w:tab w:val="clear" w:pos="357"/>
        </w:tabs>
        <w:spacing w:line="240" w:lineRule="auto"/>
        <w:rPr>
          <w:rFonts w:cs="Arial" w:eastAsiaTheme="minorHAnsi"/>
          <w:b/>
          <w:sz w:val="22"/>
          <w:lang w:eastAsia="en-US"/>
        </w:rPr>
      </w:pPr>
    </w:p>
    <w:p w:rsidR="00241C8B" w:rsidP="00B05DA2" w:rsidRDefault="00241C8B" w14:paraId="2694E70A" w14:textId="77777777">
      <w:pPr>
        <w:tabs>
          <w:tab w:val="clear" w:pos="0"/>
          <w:tab w:val="clear" w:pos="357"/>
        </w:tabs>
        <w:spacing w:line="240" w:lineRule="auto"/>
        <w:rPr>
          <w:rFonts w:cs="Arial" w:eastAsiaTheme="minorHAnsi"/>
          <w:b/>
          <w:sz w:val="22"/>
          <w:lang w:eastAsia="en-US"/>
        </w:rPr>
      </w:pPr>
    </w:p>
    <w:p w:rsidR="007272EF" w:rsidP="00B05DA2" w:rsidRDefault="007272EF" w14:paraId="0E9AEF2C" w14:textId="77777777">
      <w:pPr>
        <w:tabs>
          <w:tab w:val="clear" w:pos="0"/>
          <w:tab w:val="clear" w:pos="357"/>
        </w:tabs>
        <w:spacing w:line="240" w:lineRule="auto"/>
        <w:rPr>
          <w:rFonts w:cs="Arial" w:eastAsiaTheme="minorHAnsi"/>
          <w:b/>
          <w:sz w:val="22"/>
          <w:lang w:eastAsia="en-US"/>
        </w:rPr>
      </w:pPr>
    </w:p>
    <w:p w:rsidR="11F244FD" w:rsidRDefault="11F244FD" w14:paraId="4BA1CE34" w14:textId="5CF0AA9A">
      <w:r>
        <w:br w:type="page"/>
      </w:r>
    </w:p>
    <w:p w:rsidRPr="006E0BCA" w:rsidR="00B05DA2" w:rsidP="11F244FD" w:rsidRDefault="00B05DA2" w14:paraId="5AB482E8" w14:textId="2FA7B7FB">
      <w:pPr>
        <w:tabs>
          <w:tab w:val="clear" w:leader="none" w:pos="357"/>
        </w:tabs>
        <w:spacing w:line="240" w:lineRule="auto"/>
        <w:rPr>
          <w:rFonts w:eastAsia="Calibri" w:cs="Arial" w:eastAsiaTheme="minorAscii"/>
          <w:b w:val="1"/>
          <w:bCs w:val="1"/>
          <w:sz w:val="22"/>
          <w:szCs w:val="22"/>
          <w:lang w:eastAsia="en-US"/>
        </w:rPr>
      </w:pPr>
      <w:r w:rsidRPr="11F244FD" w:rsidR="0F4C7BE3">
        <w:rPr>
          <w:rFonts w:eastAsia="Calibri" w:cs="Arial" w:eastAsiaTheme="minorAscii"/>
          <w:b w:val="1"/>
          <w:bCs w:val="1"/>
          <w:sz w:val="22"/>
          <w:szCs w:val="22"/>
          <w:lang w:eastAsia="en-US"/>
        </w:rPr>
        <w:t>2</w:t>
      </w:r>
      <w:r w:rsidRPr="11F244FD" w:rsidR="00B05DA2">
        <w:rPr>
          <w:rFonts w:eastAsia="Calibri" w:cs="Arial" w:eastAsiaTheme="minorAscii"/>
          <w:b w:val="1"/>
          <w:bCs w:val="1"/>
          <w:sz w:val="22"/>
          <w:szCs w:val="22"/>
          <w:lang w:eastAsia="en-US"/>
        </w:rPr>
        <w:t>.3</w:t>
      </w:r>
      <w:r w:rsidRPr="11F244FD" w:rsidR="3E786AEC">
        <w:rPr>
          <w:rFonts w:eastAsia="Calibri" w:cs="Arial" w:eastAsiaTheme="minorAscii"/>
          <w:b w:val="1"/>
          <w:bCs w:val="1"/>
          <w:sz w:val="22"/>
          <w:szCs w:val="22"/>
          <w:lang w:eastAsia="en-US"/>
        </w:rPr>
        <w:t xml:space="preserve"> </w:t>
      </w:r>
      <w:r w:rsidRPr="11F244FD" w:rsidR="00B05DA2">
        <w:rPr>
          <w:rFonts w:eastAsia="Calibri" w:cs="Arial" w:eastAsiaTheme="minorAscii"/>
          <w:b w:val="1"/>
          <w:bCs w:val="1"/>
          <w:sz w:val="22"/>
          <w:szCs w:val="22"/>
          <w:lang w:eastAsia="en-US"/>
        </w:rPr>
        <w:t>Verenigingsondersteuning</w:t>
      </w:r>
    </w:p>
    <w:p w:rsidR="00B05DA2" w:rsidP="11F244FD" w:rsidRDefault="00547973" w14:paraId="5A0ED3C6" w14:textId="5573C326">
      <w:pPr>
        <w:tabs>
          <w:tab w:val="clear" w:leader="none" w:pos="357"/>
        </w:tabs>
        <w:spacing w:line="240" w:lineRule="auto"/>
        <w:jc w:val="both"/>
        <w:rPr>
          <w:rFonts w:cs="Arial"/>
          <w:shd w:val="clear" w:color="auto" w:fill="FFFFFF"/>
        </w:rPr>
      </w:pPr>
      <w:r w:rsidRPr="11F244FD" w:rsidR="00547973">
        <w:rPr>
          <w:rFonts w:eastAsia="Calibri" w:cs="Arial" w:eastAsiaTheme="minorAscii"/>
          <w:lang w:eastAsia="en-US"/>
        </w:rPr>
        <w:t>V</w:t>
      </w:r>
      <w:r w:rsidRPr="11F244FD" w:rsidR="00B05DA2">
        <w:rPr>
          <w:rFonts w:eastAsia="Calibri" w:cs="Arial" w:eastAsiaTheme="minorAscii"/>
          <w:lang w:eastAsia="en-US"/>
        </w:rPr>
        <w:t>erenigingen vormen voor de gemeente Krimpenerwaard een belangri</w:t>
      </w:r>
      <w:r w:rsidRPr="11F244FD" w:rsidR="00CA7297">
        <w:rPr>
          <w:rFonts w:eastAsia="Calibri" w:cs="Arial" w:eastAsiaTheme="minorAscii"/>
          <w:lang w:eastAsia="en-US"/>
        </w:rPr>
        <w:t>jke schakel in het sport</w:t>
      </w:r>
      <w:r w:rsidRPr="11F244FD" w:rsidR="00CB32B2">
        <w:rPr>
          <w:rFonts w:eastAsia="Calibri" w:cs="Arial" w:eastAsiaTheme="minorAscii"/>
          <w:lang w:eastAsia="en-US"/>
        </w:rPr>
        <w:t>- en cultuur</w:t>
      </w:r>
      <w:r w:rsidRPr="11F244FD" w:rsidR="00CA7297">
        <w:rPr>
          <w:rFonts w:eastAsia="Calibri" w:cs="Arial" w:eastAsiaTheme="minorAscii"/>
          <w:lang w:eastAsia="en-US"/>
        </w:rPr>
        <w:t xml:space="preserve">beleid. </w:t>
      </w:r>
      <w:r w:rsidRPr="11F244FD" w:rsidR="00B05DA2">
        <w:rPr>
          <w:rFonts w:eastAsia="Calibri" w:cs="Arial" w:eastAsiaTheme="minorAscii"/>
          <w:lang w:eastAsia="en-US"/>
        </w:rPr>
        <w:t xml:space="preserve">Om een actieve maatschappelijke rol te kunnen spelen, is het van belang dat verenigingen vitaal zijn. Via gerichte ondersteuning door een professional kan </w:t>
      </w:r>
      <w:r w:rsidRPr="11F244FD" w:rsidR="34263C0F">
        <w:rPr>
          <w:rFonts w:eastAsia="Calibri" w:cs="Arial" w:eastAsiaTheme="minorAscii"/>
          <w:lang w:eastAsia="en-US"/>
        </w:rPr>
        <w:t xml:space="preserve">hieraan</w:t>
      </w:r>
      <w:r w:rsidRPr="11F244FD" w:rsidR="00B05DA2">
        <w:rPr>
          <w:rFonts w:eastAsia="Calibri" w:cs="Arial" w:eastAsiaTheme="minorAscii"/>
          <w:lang w:eastAsia="en-US"/>
        </w:rPr>
        <w:t xml:space="preserve"> worden gewerkt. Deze </w:t>
      </w:r>
      <w:r w:rsidRPr="11F244FD" w:rsidR="00547973">
        <w:rPr>
          <w:rFonts w:eastAsia="Calibri" w:cs="Arial" w:eastAsiaTheme="minorAscii"/>
          <w:lang w:eastAsia="en-US"/>
        </w:rPr>
        <w:t xml:space="preserve">verenigingsadviseur </w:t>
      </w:r>
      <w:r w:rsidRPr="11F244FD" w:rsidR="00B05DA2">
        <w:rPr>
          <w:rFonts w:eastAsia="Calibri" w:cs="Arial" w:eastAsiaTheme="minorAscii"/>
          <w:lang w:eastAsia="en-US"/>
        </w:rPr>
        <w:t>kan verenigingen helpen met vraagstukken op het gebied van bij</w:t>
      </w:r>
      <w:r w:rsidRPr="11F244FD" w:rsidR="00AF299D">
        <w:rPr>
          <w:rFonts w:eastAsia="Calibri" w:cs="Arial" w:eastAsiaTheme="minorAscii"/>
          <w:lang w:eastAsia="en-US"/>
        </w:rPr>
        <w:t>voorbeeld vrijwilligersbeleid,</w:t>
      </w:r>
      <w:r w:rsidRPr="11F244FD" w:rsidR="00B05DA2">
        <w:rPr>
          <w:rFonts w:eastAsia="Calibri" w:cs="Arial" w:eastAsiaTheme="minorAscii"/>
          <w:lang w:eastAsia="en-US"/>
        </w:rPr>
        <w:t xml:space="preserve"> maatschappelijke inzet</w:t>
      </w:r>
      <w:r w:rsidRPr="11F244FD" w:rsidR="00AF299D">
        <w:rPr>
          <w:rFonts w:eastAsia="Calibri" w:cs="Arial" w:eastAsiaTheme="minorAscii"/>
          <w:lang w:eastAsia="en-US"/>
        </w:rPr>
        <w:t xml:space="preserve"> en evenementen</w:t>
      </w:r>
      <w:r w:rsidRPr="11F244FD" w:rsidR="00B05DA2">
        <w:rPr>
          <w:rFonts w:eastAsia="Calibri" w:cs="Arial" w:eastAsiaTheme="minorAscii"/>
          <w:lang w:eastAsia="en-US"/>
        </w:rPr>
        <w:t xml:space="preserve">. De aanstelling van een </w:t>
      </w:r>
      <w:r w:rsidRPr="11F244FD" w:rsidR="00547973">
        <w:rPr>
          <w:rFonts w:eastAsia="Calibri" w:cs="Arial" w:eastAsiaTheme="minorAscii"/>
          <w:lang w:eastAsia="en-US"/>
        </w:rPr>
        <w:t xml:space="preserve">verenigingsadviseur </w:t>
      </w:r>
      <w:r w:rsidRPr="11F244FD" w:rsidR="00F86830">
        <w:rPr>
          <w:rFonts w:eastAsia="Calibri" w:cs="Arial" w:eastAsiaTheme="minorAscii"/>
          <w:lang w:eastAsia="en-US"/>
        </w:rPr>
        <w:t xml:space="preserve">welke ook </w:t>
      </w:r>
      <w:r w:rsidRPr="11F244FD" w:rsidR="00F86830">
        <w:rPr>
          <w:rFonts w:eastAsia="Calibri" w:cs="Arial" w:eastAsiaTheme="minorAscii"/>
          <w:lang w:eastAsia="en-US"/>
        </w:rPr>
        <w:t>clubkadercoaching</w:t>
      </w:r>
      <w:r w:rsidRPr="11F244FD" w:rsidR="00F86830">
        <w:rPr>
          <w:rFonts w:eastAsia="Calibri" w:cs="Arial" w:eastAsiaTheme="minorAscii"/>
          <w:lang w:eastAsia="en-US"/>
        </w:rPr>
        <w:t xml:space="preserve"> uitvoert </w:t>
      </w:r>
      <w:r w:rsidRPr="11F244FD" w:rsidR="00B05DA2">
        <w:rPr>
          <w:rFonts w:eastAsia="Calibri" w:cs="Arial" w:eastAsiaTheme="minorAscii"/>
          <w:lang w:eastAsia="en-US"/>
        </w:rPr>
        <w:t>wordt daarom onderdeel van de opdracht aan de uitvoeringsorganisatie.</w:t>
      </w:r>
      <w:r w:rsidRPr="11F244FD" w:rsidR="00CA7297">
        <w:rPr>
          <w:rFonts w:eastAsia="Calibri" w:cs="Arial" w:eastAsiaTheme="minorAscii"/>
          <w:lang w:eastAsia="en-US"/>
        </w:rPr>
        <w:t xml:space="preserve"> </w:t>
      </w:r>
      <w:r w:rsidRPr="00AA7694" w:rsidR="00AA7694">
        <w:rPr>
          <w:rFonts w:cs="Arial"/>
          <w:shd w:val="clear" w:color="auto" w:fill="FFFFFF"/>
        </w:rPr>
        <w:t>Clubkadercoaches begeleiden trainers en coaches, met als doel de kwaliteit van trainingen en daarmee sportplezier te vergroten. Daarbij ligt de focus op het didactische en pedagogische aspect van trainingen, en dus niet zozeer op sporttechnisch vlak</w:t>
      </w:r>
      <w:r w:rsidR="00AA7694">
        <w:rPr>
          <w:rFonts w:cs="Arial"/>
          <w:shd w:val="clear" w:color="auto" w:fill="FFFFFF"/>
        </w:rPr>
        <w:t>.</w:t>
      </w:r>
    </w:p>
    <w:p w:rsidR="004C5F2F" w:rsidP="00B05DA2" w:rsidRDefault="004C5F2F" w14:paraId="6322ABDE" w14:textId="77777777">
      <w:pPr>
        <w:tabs>
          <w:tab w:val="clear" w:pos="0"/>
          <w:tab w:val="clear" w:pos="357"/>
        </w:tabs>
        <w:spacing w:line="240" w:lineRule="auto"/>
        <w:jc w:val="both"/>
        <w:rPr>
          <w:rFonts w:cs="Arial" w:eastAsiaTheme="minorHAnsi"/>
          <w:szCs w:val="32"/>
          <w:lang w:eastAsia="en-US"/>
        </w:rPr>
      </w:pPr>
    </w:p>
    <w:p w:rsidRPr="00AF7D9F" w:rsidR="00B05DA2" w:rsidP="00B05DA2" w:rsidRDefault="00B05DA2" w14:paraId="05DF3670" w14:textId="768B52AB">
      <w:pPr>
        <w:tabs>
          <w:tab w:val="clear" w:pos="0"/>
          <w:tab w:val="clear" w:pos="357"/>
        </w:tabs>
        <w:spacing w:line="240" w:lineRule="auto"/>
        <w:rPr>
          <w:rFonts w:cs="Arial" w:eastAsiaTheme="minorHAnsi"/>
          <w:szCs w:val="32"/>
          <w:lang w:eastAsia="en-US"/>
        </w:rPr>
      </w:pPr>
    </w:p>
    <w:p w:rsidRPr="006E0BCA" w:rsidR="00B05DA2" w:rsidP="11F244FD" w:rsidRDefault="00B05DA2" w14:paraId="5F38228E" w14:textId="5795B9A7">
      <w:pPr>
        <w:tabs>
          <w:tab w:val="clear" w:leader="none" w:pos="357"/>
        </w:tabs>
        <w:spacing w:line="240" w:lineRule="auto"/>
        <w:rPr>
          <w:rFonts w:eastAsia="Calibri" w:cs="Arial" w:eastAsiaTheme="minorAscii"/>
          <w:b w:val="1"/>
          <w:bCs w:val="1"/>
          <w:sz w:val="22"/>
          <w:szCs w:val="22"/>
          <w:lang w:eastAsia="en-US"/>
        </w:rPr>
      </w:pPr>
      <w:r w:rsidRPr="11F244FD" w:rsidR="00B05DA2">
        <w:rPr>
          <w:rFonts w:eastAsia="Calibri" w:cs="Arial" w:eastAsiaTheme="minorAscii"/>
          <w:b w:val="1"/>
          <w:bCs w:val="1"/>
          <w:sz w:val="22"/>
          <w:szCs w:val="22"/>
          <w:lang w:eastAsia="en-US"/>
        </w:rPr>
        <w:t>2.4</w:t>
      </w:r>
      <w:r>
        <w:tab/>
      </w:r>
      <w:r w:rsidRPr="11F244FD" w:rsidR="1A466506">
        <w:rPr>
          <w:rFonts w:eastAsia="Calibri" w:cs="Arial" w:eastAsiaTheme="minorAscii"/>
          <w:b w:val="1"/>
          <w:bCs w:val="1"/>
          <w:sz w:val="22"/>
          <w:szCs w:val="22"/>
          <w:lang w:eastAsia="en-US"/>
        </w:rPr>
        <w:t xml:space="preserve"> </w:t>
      </w:r>
      <w:r w:rsidRPr="11F244FD" w:rsidR="00B05DA2">
        <w:rPr>
          <w:rFonts w:eastAsia="Calibri" w:cs="Arial" w:eastAsiaTheme="minorAscii"/>
          <w:b w:val="1"/>
          <w:bCs w:val="1"/>
          <w:sz w:val="22"/>
          <w:szCs w:val="22"/>
          <w:lang w:eastAsia="en-US"/>
        </w:rPr>
        <w:t>Coördinatie en samenwerking</w:t>
      </w:r>
    </w:p>
    <w:p w:rsidR="00621741" w:rsidP="1202F270" w:rsidRDefault="00621741" w14:paraId="1C235430" w14:textId="70B06F2F">
      <w:pPr>
        <w:tabs>
          <w:tab w:val="clear" w:leader="none" w:pos="357"/>
        </w:tabs>
        <w:spacing w:line="240" w:lineRule="auto"/>
        <w:jc w:val="both"/>
        <w:rPr>
          <w:rFonts w:eastAsia="Calibri" w:cs="Arial" w:eastAsiaTheme="minorAscii"/>
          <w:lang w:eastAsia="en-US"/>
        </w:rPr>
      </w:pPr>
      <w:r w:rsidRPr="1202F270" w:rsidR="00621741">
        <w:rPr>
          <w:rFonts w:eastAsia="Calibri" w:cs="Arial" w:eastAsiaTheme="minorAscii"/>
          <w:lang w:eastAsia="en-US"/>
        </w:rPr>
        <w:t>Het</w:t>
      </w:r>
      <w:r w:rsidRPr="1202F270" w:rsidR="00FF16B0">
        <w:rPr>
          <w:rFonts w:eastAsia="Calibri" w:cs="Arial" w:eastAsiaTheme="minorAscii"/>
          <w:lang w:eastAsia="en-US"/>
        </w:rPr>
        <w:t xml:space="preserve"> </w:t>
      </w:r>
      <w:r w:rsidRPr="1202F270" w:rsidR="00621741">
        <w:rPr>
          <w:rFonts w:eastAsia="Calibri" w:cs="Arial" w:eastAsiaTheme="minorAscii"/>
          <w:lang w:eastAsia="en-US"/>
        </w:rPr>
        <w:t xml:space="preserve">is </w:t>
      </w:r>
      <w:r w:rsidRPr="1202F270" w:rsidR="000241D1">
        <w:rPr>
          <w:rFonts w:eastAsia="Calibri" w:cs="Arial" w:eastAsiaTheme="minorAscii"/>
          <w:lang w:eastAsia="en-US"/>
        </w:rPr>
        <w:t>de bedoeling dat de</w:t>
      </w:r>
      <w:r w:rsidRPr="1202F270" w:rsidR="00B96991">
        <w:rPr>
          <w:rFonts w:eastAsia="Calibri" w:cs="Arial" w:eastAsiaTheme="minorAscii"/>
          <w:lang w:eastAsia="en-US"/>
        </w:rPr>
        <w:t xml:space="preserve"> buurtsport</w:t>
      </w:r>
      <w:r w:rsidRPr="1202F270" w:rsidR="007150A3">
        <w:rPr>
          <w:rFonts w:eastAsia="Calibri" w:cs="Arial" w:eastAsiaTheme="minorAscii"/>
          <w:lang w:eastAsia="en-US"/>
        </w:rPr>
        <w:t>-</w:t>
      </w:r>
      <w:r w:rsidRPr="1202F270" w:rsidR="04F2F72E">
        <w:rPr>
          <w:rFonts w:eastAsia="Calibri" w:cs="Arial" w:eastAsiaTheme="minorAscii"/>
          <w:lang w:eastAsia="en-US"/>
        </w:rPr>
        <w:t xml:space="preserve">, </w:t>
      </w:r>
      <w:r w:rsidRPr="1202F270" w:rsidR="007150A3">
        <w:rPr>
          <w:rFonts w:eastAsia="Calibri" w:cs="Arial" w:eastAsiaTheme="minorAscii"/>
          <w:lang w:eastAsia="en-US"/>
        </w:rPr>
        <w:t>cultuur</w:t>
      </w:r>
      <w:r w:rsidRPr="1202F270" w:rsidR="00B96991">
        <w:rPr>
          <w:rFonts w:eastAsia="Calibri" w:cs="Arial" w:eastAsiaTheme="minorAscii"/>
          <w:lang w:eastAsia="en-US"/>
        </w:rPr>
        <w:t xml:space="preserve">coaches </w:t>
      </w:r>
      <w:r w:rsidRPr="1202F270" w:rsidR="4C310E29">
        <w:rPr>
          <w:rFonts w:eastAsia="Calibri" w:cs="Arial" w:eastAsiaTheme="minorAscii"/>
          <w:lang w:eastAsia="en-US"/>
        </w:rPr>
        <w:t xml:space="preserve">en JOGG-regisseur Plus </w:t>
      </w:r>
      <w:r w:rsidRPr="1202F270" w:rsidR="00B96991">
        <w:rPr>
          <w:rFonts w:eastAsia="Calibri" w:cs="Arial" w:eastAsiaTheme="minorAscii"/>
          <w:lang w:eastAsia="en-US"/>
        </w:rPr>
        <w:t xml:space="preserve">in de gemeente Krimpenerwaard </w:t>
      </w:r>
      <w:r w:rsidRPr="1202F270" w:rsidR="000241D1">
        <w:rPr>
          <w:rFonts w:eastAsia="Calibri" w:cs="Arial" w:eastAsiaTheme="minorAscii"/>
          <w:lang w:eastAsia="en-US"/>
        </w:rPr>
        <w:t xml:space="preserve">een netwerk </w:t>
      </w:r>
      <w:r w:rsidRPr="1202F270" w:rsidR="00BD4362">
        <w:rPr>
          <w:rFonts w:eastAsia="Calibri" w:cs="Arial" w:eastAsiaTheme="minorAscii"/>
          <w:lang w:eastAsia="en-US"/>
        </w:rPr>
        <w:t>aanjagen</w:t>
      </w:r>
      <w:r w:rsidRPr="1202F270" w:rsidR="000241D1">
        <w:rPr>
          <w:rFonts w:eastAsia="Calibri" w:cs="Arial" w:eastAsiaTheme="minorAscii"/>
          <w:lang w:eastAsia="en-US"/>
        </w:rPr>
        <w:t xml:space="preserve"> dat in staat is om scholen, sportverenigingen en maatschappelijke organisaties (waaronder welzijn</w:t>
      </w:r>
      <w:r w:rsidRPr="1202F270" w:rsidR="3422B314">
        <w:rPr>
          <w:rFonts w:eastAsia="Calibri" w:cs="Arial" w:eastAsiaTheme="minorAscii"/>
          <w:lang w:eastAsia="en-US"/>
        </w:rPr>
        <w:t xml:space="preserve">, </w:t>
      </w:r>
      <w:r w:rsidRPr="1202F270" w:rsidR="000241D1">
        <w:rPr>
          <w:rFonts w:eastAsia="Calibri" w:cs="Arial" w:eastAsiaTheme="minorAscii"/>
          <w:lang w:eastAsia="en-US"/>
        </w:rPr>
        <w:t>cultuur</w:t>
      </w:r>
      <w:r w:rsidRPr="1202F270" w:rsidR="46FBF9CF">
        <w:rPr>
          <w:rFonts w:eastAsia="Calibri" w:cs="Arial" w:eastAsiaTheme="minorAscii"/>
          <w:lang w:eastAsia="en-US"/>
        </w:rPr>
        <w:t>, preventie</w:t>
      </w:r>
      <w:r w:rsidRPr="1202F270" w:rsidR="000241D1">
        <w:rPr>
          <w:rFonts w:eastAsia="Calibri" w:cs="Arial" w:eastAsiaTheme="minorAscii"/>
          <w:lang w:eastAsia="en-US"/>
        </w:rPr>
        <w:t>) naar behoefte te bedienen. Op die manier wordt een bijdrage geleverd aan de doelstellin</w:t>
      </w:r>
      <w:r w:rsidRPr="1202F270" w:rsidR="00DE0B57">
        <w:rPr>
          <w:rFonts w:eastAsia="Calibri" w:cs="Arial" w:eastAsiaTheme="minorAscii"/>
          <w:lang w:eastAsia="en-US"/>
        </w:rPr>
        <w:t>g om iedereen te laten bewegen,</w:t>
      </w:r>
      <w:r w:rsidRPr="1202F270" w:rsidR="000241D1">
        <w:rPr>
          <w:rFonts w:eastAsia="Calibri" w:cs="Arial" w:eastAsiaTheme="minorAscii"/>
          <w:lang w:eastAsia="en-US"/>
        </w:rPr>
        <w:t xml:space="preserve"> ontmoeten</w:t>
      </w:r>
      <w:r w:rsidRPr="1202F270" w:rsidR="00DE0B57">
        <w:rPr>
          <w:rFonts w:eastAsia="Calibri" w:cs="Arial" w:eastAsiaTheme="minorAscii"/>
          <w:lang w:eastAsia="en-US"/>
        </w:rPr>
        <w:t xml:space="preserve"> en meedoen</w:t>
      </w:r>
      <w:r w:rsidRPr="1202F270" w:rsidR="000241D1">
        <w:rPr>
          <w:rFonts w:eastAsia="Calibri" w:cs="Arial" w:eastAsiaTheme="minorAscii"/>
          <w:lang w:eastAsia="en-US"/>
        </w:rPr>
        <w:t xml:space="preserve">. De uitvoeringsorganisatie is verantwoordelijk voor zowel het ontwikkelen als het onderhouden van dit netwerk. </w:t>
      </w:r>
      <w:r w:rsidRPr="1202F270" w:rsidR="00DE0B57">
        <w:rPr>
          <w:rFonts w:eastAsia="Calibri" w:cs="Arial" w:eastAsiaTheme="minorAscii"/>
          <w:lang w:eastAsia="en-US"/>
        </w:rPr>
        <w:t>Daarmee</w:t>
      </w:r>
      <w:r w:rsidRPr="1202F270" w:rsidR="00277A2E">
        <w:rPr>
          <w:rFonts w:eastAsia="Calibri" w:cs="Arial" w:eastAsiaTheme="minorAscii"/>
          <w:lang w:eastAsia="en-US"/>
        </w:rPr>
        <w:t xml:space="preserve"> worden werkzaamheden op elkaar afgestemd, overlap voorkomen en nieuwe projecten en activiteiten o</w:t>
      </w:r>
      <w:r w:rsidRPr="1202F270" w:rsidR="004E42F3">
        <w:rPr>
          <w:rFonts w:eastAsia="Calibri" w:cs="Arial" w:eastAsiaTheme="minorAscii"/>
          <w:lang w:eastAsia="en-US"/>
        </w:rPr>
        <w:t xml:space="preserve">ntwikkeld. </w:t>
      </w:r>
    </w:p>
    <w:p w:rsidR="00CA7297" w:rsidP="00621741" w:rsidRDefault="00CA7297" w14:paraId="05EA3F21" w14:textId="77777777">
      <w:pPr>
        <w:tabs>
          <w:tab w:val="clear" w:pos="0"/>
          <w:tab w:val="clear" w:pos="357"/>
        </w:tabs>
        <w:spacing w:line="240" w:lineRule="auto"/>
        <w:jc w:val="both"/>
        <w:rPr>
          <w:rFonts w:cs="Arial" w:eastAsiaTheme="minorHAnsi"/>
          <w:szCs w:val="32"/>
          <w:lang w:eastAsia="en-US"/>
        </w:rPr>
      </w:pPr>
    </w:p>
    <w:p w:rsidRPr="001A57F6" w:rsidR="003B25B3" w:rsidP="11F244FD" w:rsidRDefault="003B25B3" w14:paraId="5CF52CA3" w14:textId="30DF2D04">
      <w:pPr>
        <w:tabs>
          <w:tab w:val="clear" w:leader="none" w:pos="357"/>
        </w:tabs>
        <w:spacing w:line="240" w:lineRule="auto"/>
        <w:jc w:val="both"/>
        <w:rPr>
          <w:rFonts w:eastAsia="Calibri" w:cs="Arial" w:eastAsiaTheme="minorAscii"/>
          <w:lang w:eastAsia="en-US"/>
        </w:rPr>
      </w:pPr>
      <w:r w:rsidRPr="11F244FD" w:rsidR="003B25B3">
        <w:rPr>
          <w:rFonts w:eastAsia="Calibri" w:cs="Arial" w:eastAsiaTheme="minorAscii"/>
          <w:lang w:eastAsia="en-US"/>
        </w:rPr>
        <w:t xml:space="preserve">Waar mogelijk vindt er samenwerking plaats met partners uit het Sociaal Preventieteam (waaronder </w:t>
      </w:r>
      <w:r w:rsidRPr="11F244FD" w:rsidR="003B25B3">
        <w:rPr>
          <w:rFonts w:eastAsia="Calibri" w:cs="Arial" w:eastAsiaTheme="minorAscii"/>
          <w:lang w:eastAsia="en-US"/>
        </w:rPr>
        <w:t>Gro</w:t>
      </w:r>
      <w:r w:rsidRPr="11F244FD" w:rsidR="003B25B3">
        <w:rPr>
          <w:rFonts w:eastAsia="Calibri" w:cs="Arial" w:eastAsiaTheme="minorAscii"/>
          <w:lang w:eastAsia="en-US"/>
        </w:rPr>
        <w:t>-up en Stichting Welzijn Krimpenerwaard</w:t>
      </w:r>
      <w:r w:rsidRPr="11F244FD" w:rsidR="13653562">
        <w:rPr>
          <w:rFonts w:eastAsia="Calibri" w:cs="Arial" w:eastAsiaTheme="minorAscii"/>
          <w:lang w:eastAsia="en-US"/>
        </w:rPr>
        <w:t>)</w:t>
      </w:r>
      <w:r w:rsidRPr="11F244FD" w:rsidR="003B25B3">
        <w:rPr>
          <w:rFonts w:eastAsia="Calibri" w:cs="Arial" w:eastAsiaTheme="minorAscii"/>
          <w:lang w:eastAsia="en-US"/>
        </w:rPr>
        <w:t xml:space="preserve"> en andere partners die in opdracht van de Gemeente Krimpenerwaard bezig zijn met uitvoeren van programma’s met overlappende doelstellingen.</w:t>
      </w:r>
    </w:p>
    <w:p w:rsidR="003F2AF0" w:rsidP="00E42B1D" w:rsidRDefault="003F2AF0" w14:paraId="26DF71EA" w14:textId="77777777">
      <w:pPr>
        <w:tabs>
          <w:tab w:val="clear" w:pos="0"/>
          <w:tab w:val="clear" w:pos="357"/>
        </w:tabs>
        <w:spacing w:line="240" w:lineRule="auto"/>
        <w:rPr>
          <w:rFonts w:cs="Arial" w:eastAsiaTheme="minorHAnsi"/>
          <w:b/>
          <w:sz w:val="22"/>
          <w:lang w:eastAsia="en-US"/>
        </w:rPr>
      </w:pPr>
    </w:p>
    <w:p w:rsidR="009921CC" w:rsidRDefault="009921CC" w14:paraId="78D873D6" w14:textId="77777777">
      <w:pPr>
        <w:tabs>
          <w:tab w:val="clear" w:pos="0"/>
          <w:tab w:val="clear" w:pos="357"/>
        </w:tabs>
        <w:spacing w:after="200" w:line="276" w:lineRule="auto"/>
        <w:rPr>
          <w:rFonts w:cs="Arial" w:eastAsiaTheme="minorHAnsi"/>
          <w:b/>
          <w:sz w:val="22"/>
          <w:lang w:eastAsia="en-US"/>
        </w:rPr>
      </w:pPr>
      <w:r>
        <w:rPr>
          <w:rFonts w:cs="Arial" w:eastAsiaTheme="minorHAnsi"/>
          <w:b/>
          <w:sz w:val="22"/>
          <w:lang w:eastAsia="en-US"/>
        </w:rPr>
        <w:br w:type="page"/>
      </w:r>
    </w:p>
    <w:p w:rsidRPr="006E0BCA" w:rsidR="00E42B1D" w:rsidP="11F244FD" w:rsidRDefault="00B05DA2" w14:paraId="00B7A522" w14:textId="401E9FB4">
      <w:pPr>
        <w:tabs>
          <w:tab w:val="clear" w:leader="none" w:pos="357"/>
        </w:tabs>
        <w:spacing w:line="240" w:lineRule="auto"/>
        <w:rPr>
          <w:rFonts w:eastAsia="Calibri" w:cs="Arial" w:eastAsiaTheme="minorAscii"/>
          <w:b w:val="1"/>
          <w:bCs w:val="1"/>
          <w:sz w:val="22"/>
          <w:szCs w:val="22"/>
          <w:lang w:eastAsia="en-US"/>
        </w:rPr>
      </w:pPr>
      <w:r w:rsidRPr="11F244FD" w:rsidR="00B05DA2">
        <w:rPr>
          <w:rFonts w:eastAsia="Calibri" w:cs="Arial" w:eastAsiaTheme="minorAscii"/>
          <w:b w:val="1"/>
          <w:bCs w:val="1"/>
          <w:sz w:val="22"/>
          <w:szCs w:val="22"/>
          <w:lang w:eastAsia="en-US"/>
        </w:rPr>
        <w:t>2.5</w:t>
      </w:r>
      <w:r>
        <w:tab/>
      </w:r>
      <w:r w:rsidRPr="11F244FD" w:rsidR="6FB0EAE6">
        <w:rPr>
          <w:rFonts w:eastAsia="Calibri" w:cs="Arial" w:eastAsiaTheme="minorAscii"/>
          <w:b w:val="1"/>
          <w:bCs w:val="1"/>
          <w:sz w:val="22"/>
          <w:szCs w:val="22"/>
          <w:lang w:eastAsia="en-US"/>
        </w:rPr>
        <w:t xml:space="preserve"> </w:t>
      </w:r>
      <w:r w:rsidRPr="11F244FD" w:rsidR="0087045B">
        <w:rPr>
          <w:rFonts w:eastAsia="Calibri" w:cs="Arial" w:eastAsiaTheme="minorAscii"/>
          <w:b w:val="1"/>
          <w:bCs w:val="1"/>
          <w:sz w:val="22"/>
          <w:szCs w:val="22"/>
          <w:lang w:eastAsia="en-US"/>
        </w:rPr>
        <w:t>Beoogde resultaten</w:t>
      </w:r>
    </w:p>
    <w:p w:rsidR="00E46103" w:rsidP="00506131" w:rsidRDefault="0087045B" w14:paraId="73F37818" w14:textId="6DA83F6D">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 xml:space="preserve">De beoogde </w:t>
      </w:r>
      <w:r w:rsidR="00520DBD">
        <w:rPr>
          <w:rFonts w:cs="Arial" w:eastAsiaTheme="minorHAnsi"/>
          <w:szCs w:val="32"/>
          <w:lang w:eastAsia="en-US"/>
        </w:rPr>
        <w:t>doelstellinge</w:t>
      </w:r>
      <w:r>
        <w:rPr>
          <w:rFonts w:cs="Arial" w:eastAsiaTheme="minorHAnsi"/>
          <w:szCs w:val="32"/>
          <w:lang w:eastAsia="en-US"/>
        </w:rPr>
        <w:t xml:space="preserve">n van </w:t>
      </w:r>
      <w:r w:rsidR="00DF7E6A">
        <w:rPr>
          <w:rFonts w:cs="Arial" w:eastAsiaTheme="minorHAnsi"/>
          <w:szCs w:val="32"/>
          <w:lang w:eastAsia="en-US"/>
        </w:rPr>
        <w:t>het thema Sport, Gezondheid en Cultuur</w:t>
      </w:r>
      <w:r w:rsidR="004E42F3">
        <w:rPr>
          <w:rFonts w:cs="Arial" w:eastAsiaTheme="minorHAnsi"/>
          <w:szCs w:val="32"/>
          <w:lang w:eastAsia="en-US"/>
        </w:rPr>
        <w:t xml:space="preserve"> voor </w:t>
      </w:r>
      <w:r w:rsidR="00E46103">
        <w:rPr>
          <w:rFonts w:cs="Arial" w:eastAsiaTheme="minorHAnsi"/>
          <w:szCs w:val="32"/>
          <w:lang w:eastAsia="en-US"/>
        </w:rPr>
        <w:t>202</w:t>
      </w:r>
      <w:r w:rsidR="001A57F6">
        <w:rPr>
          <w:rFonts w:cs="Arial" w:eastAsiaTheme="minorHAnsi"/>
          <w:szCs w:val="32"/>
          <w:lang w:eastAsia="en-US"/>
        </w:rPr>
        <w:t>4</w:t>
      </w:r>
      <w:r w:rsidR="004E42F3">
        <w:rPr>
          <w:rFonts w:cs="Arial" w:eastAsiaTheme="minorHAnsi"/>
          <w:szCs w:val="32"/>
          <w:lang w:eastAsia="en-US"/>
        </w:rPr>
        <w:t xml:space="preserve"> </w:t>
      </w:r>
      <w:r>
        <w:rPr>
          <w:rFonts w:cs="Arial" w:eastAsiaTheme="minorHAnsi"/>
          <w:szCs w:val="32"/>
          <w:lang w:eastAsia="en-US"/>
        </w:rPr>
        <w:t xml:space="preserve">zijn onderverdeeld per </w:t>
      </w:r>
      <w:r w:rsidR="00520DBD">
        <w:rPr>
          <w:rFonts w:cs="Arial" w:eastAsiaTheme="minorHAnsi"/>
          <w:szCs w:val="32"/>
          <w:lang w:eastAsia="en-US"/>
        </w:rPr>
        <w:t>maatschappelijk effect</w:t>
      </w:r>
      <w:r>
        <w:rPr>
          <w:rFonts w:cs="Arial" w:eastAsiaTheme="minorHAnsi"/>
          <w:szCs w:val="32"/>
          <w:lang w:eastAsia="en-US"/>
        </w:rPr>
        <w:t>. De hoofddoelstelling ‘sport voor iedereen’ is daarbij leidend. Daarnaast zijn aanvullende resultaten geformuleerd op basis van doelstellingen van aangrenzende beleidsterreinen.</w:t>
      </w:r>
      <w:r w:rsidR="00DC1634">
        <w:rPr>
          <w:rFonts w:cs="Arial" w:eastAsiaTheme="minorHAnsi"/>
          <w:szCs w:val="32"/>
          <w:lang w:eastAsia="en-US"/>
        </w:rPr>
        <w:t xml:space="preserve"> </w:t>
      </w:r>
      <w:r w:rsidR="00A802A5">
        <w:rPr>
          <w:rFonts w:cs="Arial" w:eastAsiaTheme="minorHAnsi"/>
          <w:szCs w:val="32"/>
          <w:lang w:eastAsia="en-US"/>
        </w:rPr>
        <w:t>Ook</w:t>
      </w:r>
      <w:r w:rsidR="00DC1634">
        <w:rPr>
          <w:rFonts w:cs="Arial" w:eastAsiaTheme="minorHAnsi"/>
          <w:szCs w:val="32"/>
          <w:lang w:eastAsia="en-US"/>
        </w:rPr>
        <w:t xml:space="preserve"> voor coördinatie en verenigingsondersteuning </w:t>
      </w:r>
      <w:r w:rsidR="00A802A5">
        <w:rPr>
          <w:rFonts w:cs="Arial" w:eastAsiaTheme="minorHAnsi"/>
          <w:szCs w:val="32"/>
          <w:lang w:eastAsia="en-US"/>
        </w:rPr>
        <w:t xml:space="preserve">zijn </w:t>
      </w:r>
      <w:r w:rsidR="00DC1634">
        <w:rPr>
          <w:rFonts w:cs="Arial" w:eastAsiaTheme="minorHAnsi"/>
          <w:szCs w:val="32"/>
          <w:lang w:eastAsia="en-US"/>
        </w:rPr>
        <w:t xml:space="preserve">resultaten </w:t>
      </w:r>
      <w:r w:rsidR="00A802A5">
        <w:rPr>
          <w:rFonts w:cs="Arial" w:eastAsiaTheme="minorHAnsi"/>
          <w:szCs w:val="32"/>
          <w:lang w:eastAsia="en-US"/>
        </w:rPr>
        <w:t>benoemd</w:t>
      </w:r>
      <w:r w:rsidR="00DC1634">
        <w:rPr>
          <w:rFonts w:cs="Arial" w:eastAsiaTheme="minorHAnsi"/>
          <w:szCs w:val="32"/>
          <w:lang w:eastAsia="en-US"/>
        </w:rPr>
        <w:t>.</w:t>
      </w:r>
    </w:p>
    <w:p w:rsidR="00E46103" w:rsidP="00506131" w:rsidRDefault="00E46103" w14:paraId="362A1AB2" w14:textId="5E27E882">
      <w:pPr>
        <w:tabs>
          <w:tab w:val="clear" w:pos="0"/>
          <w:tab w:val="clear" w:pos="357"/>
        </w:tabs>
        <w:spacing w:line="240" w:lineRule="auto"/>
        <w:jc w:val="both"/>
        <w:rPr>
          <w:rFonts w:cs="Arial" w:eastAsiaTheme="minorHAnsi"/>
          <w:szCs w:val="32"/>
          <w:lang w:eastAsia="en-US"/>
        </w:rPr>
      </w:pPr>
    </w:p>
    <w:p w:rsidR="00FE6A4C" w:rsidP="00506131" w:rsidRDefault="00FE6A4C" w14:paraId="3C0F9D4A" w14:textId="3E120676">
      <w:pPr>
        <w:tabs>
          <w:tab w:val="clear" w:pos="0"/>
          <w:tab w:val="clear" w:pos="357"/>
        </w:tabs>
        <w:spacing w:line="240" w:lineRule="auto"/>
        <w:jc w:val="both"/>
        <w:rPr>
          <w:rFonts w:cs="Arial" w:eastAsiaTheme="minorHAnsi"/>
          <w:szCs w:val="32"/>
          <w:lang w:eastAsia="en-US"/>
        </w:rPr>
      </w:pPr>
    </w:p>
    <w:tbl>
      <w:tblPr>
        <w:tblStyle w:val="Tabelraster"/>
        <w:tblW w:w="11222" w:type="dxa"/>
        <w:tblInd w:w="-1099" w:type="dxa"/>
        <w:tblLook w:val="04A0" w:firstRow="1" w:lastRow="0" w:firstColumn="1" w:lastColumn="0" w:noHBand="0" w:noVBand="1"/>
      </w:tblPr>
      <w:tblGrid>
        <w:gridCol w:w="3334"/>
        <w:gridCol w:w="7888"/>
      </w:tblGrid>
      <w:tr w:rsidR="00FE6A4C" w:rsidTr="11F244FD" w14:paraId="24363453" w14:textId="77777777">
        <w:trPr>
          <w:trHeight w:val="311"/>
        </w:trPr>
        <w:tc>
          <w:tcPr>
            <w:tcW w:w="3334" w:type="dxa"/>
            <w:tcMar/>
          </w:tcPr>
          <w:p w:rsidRPr="00FE6A4C" w:rsidR="00FE6A4C" w:rsidP="00506131" w:rsidRDefault="00FE6A4C" w14:paraId="23ED0797" w14:textId="2E9D6963">
            <w:pPr>
              <w:tabs>
                <w:tab w:val="clear" w:pos="0"/>
                <w:tab w:val="clear" w:pos="357"/>
              </w:tabs>
              <w:spacing w:line="240" w:lineRule="auto"/>
              <w:jc w:val="both"/>
              <w:rPr>
                <w:rFonts w:cs="Arial" w:eastAsiaTheme="minorHAnsi"/>
                <w:b/>
                <w:bCs/>
                <w:szCs w:val="32"/>
                <w:lang w:eastAsia="en-US"/>
              </w:rPr>
            </w:pPr>
            <w:r w:rsidRPr="00FE6A4C">
              <w:rPr>
                <w:rFonts w:cs="Arial" w:eastAsiaTheme="minorHAnsi"/>
                <w:b/>
                <w:bCs/>
                <w:szCs w:val="32"/>
                <w:lang w:eastAsia="en-US"/>
              </w:rPr>
              <w:t>Maatschappelijke effecten</w:t>
            </w:r>
          </w:p>
        </w:tc>
        <w:tc>
          <w:tcPr>
            <w:tcW w:w="7888" w:type="dxa"/>
            <w:tcMar/>
          </w:tcPr>
          <w:p w:rsidRPr="00FE6A4C" w:rsidR="00FE6A4C" w:rsidP="00506131" w:rsidRDefault="00FE6A4C" w14:paraId="5748F044" w14:textId="66E65906">
            <w:pPr>
              <w:tabs>
                <w:tab w:val="clear" w:pos="0"/>
                <w:tab w:val="clear" w:pos="357"/>
              </w:tabs>
              <w:spacing w:line="240" w:lineRule="auto"/>
              <w:jc w:val="both"/>
              <w:rPr>
                <w:rFonts w:cs="Arial" w:eastAsiaTheme="minorHAnsi"/>
                <w:b/>
                <w:bCs/>
                <w:szCs w:val="32"/>
                <w:lang w:eastAsia="en-US"/>
              </w:rPr>
            </w:pPr>
            <w:r w:rsidRPr="00FE6A4C">
              <w:rPr>
                <w:rFonts w:cs="Arial" w:eastAsiaTheme="minorHAnsi"/>
                <w:b/>
                <w:bCs/>
                <w:szCs w:val="32"/>
                <w:lang w:eastAsia="en-US"/>
              </w:rPr>
              <w:t>Doelstellingen</w:t>
            </w:r>
          </w:p>
        </w:tc>
      </w:tr>
      <w:tr w:rsidR="00861EF8" w:rsidTr="11F244FD" w14:paraId="1BCBF77D" w14:textId="77777777">
        <w:trPr>
          <w:trHeight w:val="311"/>
        </w:trPr>
        <w:tc>
          <w:tcPr>
            <w:tcW w:w="3334" w:type="dxa"/>
            <w:vMerge w:val="restart"/>
            <w:tcMar/>
          </w:tcPr>
          <w:p w:rsidR="00861EF8" w:rsidP="00FE6A4C" w:rsidRDefault="00861EF8" w14:paraId="2477408B" w14:textId="66118CFE">
            <w:pPr>
              <w:pStyle w:val="Lijstalinea"/>
              <w:numPr>
                <w:ilvl w:val="0"/>
                <w:numId w:val="10"/>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Meer inwoners zijn sociaal en maatschappelijk actief.</w:t>
            </w:r>
          </w:p>
          <w:p w:rsidR="00861EF8" w:rsidP="00F45BA7" w:rsidRDefault="00861EF8" w14:paraId="4A5AE9C7" w14:textId="77777777">
            <w:pPr>
              <w:pStyle w:val="Lijstalinea"/>
              <w:tabs>
                <w:tab w:val="clear" w:pos="0"/>
                <w:tab w:val="clear" w:pos="357"/>
              </w:tabs>
              <w:spacing w:line="240" w:lineRule="auto"/>
              <w:ind w:left="501" w:firstLine="0"/>
              <w:jc w:val="both"/>
              <w:rPr>
                <w:rFonts w:cs="Arial" w:eastAsiaTheme="minorHAnsi"/>
                <w:szCs w:val="32"/>
                <w:lang w:eastAsia="en-US"/>
              </w:rPr>
            </w:pPr>
          </w:p>
          <w:p w:rsidRPr="00FE6A4C" w:rsidR="00861EF8" w:rsidP="00F45BA7" w:rsidRDefault="00861EF8" w14:paraId="3D7BC6A0" w14:textId="77777777">
            <w:pPr>
              <w:pStyle w:val="Lijstalinea"/>
              <w:tabs>
                <w:tab w:val="clear" w:pos="0"/>
                <w:tab w:val="clear" w:pos="357"/>
              </w:tabs>
              <w:spacing w:line="240" w:lineRule="auto"/>
              <w:ind w:left="501" w:firstLine="0"/>
              <w:jc w:val="both"/>
              <w:rPr>
                <w:rFonts w:cs="Arial" w:eastAsiaTheme="minorHAnsi"/>
                <w:szCs w:val="32"/>
                <w:lang w:eastAsia="en-US"/>
              </w:rPr>
            </w:pPr>
          </w:p>
          <w:p w:rsidR="00861EF8" w:rsidP="00FE6A4C" w:rsidRDefault="00861EF8" w14:paraId="0DF3DA55" w14:textId="507FC808">
            <w:pPr>
              <w:pStyle w:val="Lijstalinea"/>
              <w:numPr>
                <w:ilvl w:val="0"/>
                <w:numId w:val="10"/>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Meer inwoners hebben een gezond gewicht.</w:t>
            </w:r>
          </w:p>
          <w:p w:rsidRPr="00F45BA7" w:rsidR="00861EF8" w:rsidP="00F45BA7" w:rsidRDefault="00861EF8" w14:paraId="4AE7B3F3" w14:textId="77777777">
            <w:pPr>
              <w:pStyle w:val="Lijstalinea"/>
              <w:rPr>
                <w:rFonts w:cs="Arial" w:eastAsiaTheme="minorHAnsi"/>
                <w:szCs w:val="32"/>
                <w:lang w:eastAsia="en-US"/>
              </w:rPr>
            </w:pPr>
          </w:p>
          <w:p w:rsidRPr="00F45BA7" w:rsidR="00861EF8" w:rsidP="00F45BA7" w:rsidRDefault="00861EF8" w14:paraId="5129C7ED" w14:textId="77777777">
            <w:pPr>
              <w:tabs>
                <w:tab w:val="clear" w:pos="0"/>
                <w:tab w:val="clear" w:pos="357"/>
              </w:tabs>
              <w:spacing w:line="240" w:lineRule="auto"/>
              <w:ind w:left="0"/>
              <w:jc w:val="both"/>
              <w:rPr>
                <w:rFonts w:cs="Arial" w:eastAsiaTheme="minorHAnsi"/>
                <w:szCs w:val="32"/>
                <w:lang w:eastAsia="en-US"/>
              </w:rPr>
            </w:pPr>
          </w:p>
          <w:p w:rsidR="00861EF8" w:rsidP="00F45BA7" w:rsidRDefault="00861EF8" w14:paraId="70AB0D07" w14:textId="460DD7A8">
            <w:pPr>
              <w:pStyle w:val="Lijstalinea"/>
              <w:numPr>
                <w:ilvl w:val="0"/>
                <w:numId w:val="10"/>
              </w:numPr>
              <w:spacing w:line="240" w:lineRule="auto"/>
              <w:rPr>
                <w:rFonts w:cs="Arial" w:eastAsiaTheme="minorHAnsi"/>
                <w:szCs w:val="32"/>
                <w:lang w:eastAsia="en-US"/>
              </w:rPr>
            </w:pPr>
            <w:r>
              <w:rPr>
                <w:rFonts w:cs="Arial" w:eastAsiaTheme="minorHAnsi"/>
                <w:szCs w:val="32"/>
                <w:lang w:eastAsia="en-US"/>
              </w:rPr>
              <w:t xml:space="preserve"> Meer inwoners participeren bij maatschappelijke organisaties</w:t>
            </w:r>
          </w:p>
          <w:p w:rsidR="00861EF8" w:rsidP="00861EF8" w:rsidRDefault="00861EF8" w14:paraId="1C172E03" w14:textId="77777777">
            <w:pPr>
              <w:pStyle w:val="Lijstalinea"/>
              <w:spacing w:line="240" w:lineRule="auto"/>
              <w:ind w:left="501" w:firstLine="0"/>
              <w:rPr>
                <w:rFonts w:cs="Arial" w:eastAsiaTheme="minorHAnsi"/>
                <w:szCs w:val="32"/>
                <w:lang w:eastAsia="en-US"/>
              </w:rPr>
            </w:pPr>
          </w:p>
          <w:p w:rsidRPr="007A2BA5" w:rsidR="00861EF8" w:rsidP="007A2BA5" w:rsidRDefault="00861EF8" w14:paraId="285E2161" w14:textId="3E333ECF">
            <w:pPr>
              <w:pStyle w:val="Lijstalinea"/>
              <w:numPr>
                <w:ilvl w:val="0"/>
                <w:numId w:val="10"/>
              </w:numPr>
              <w:spacing w:line="240" w:lineRule="auto"/>
              <w:rPr>
                <w:rFonts w:cs="Arial" w:eastAsiaTheme="minorHAnsi"/>
                <w:szCs w:val="32"/>
                <w:lang w:eastAsia="en-US"/>
              </w:rPr>
            </w:pPr>
            <w:r w:rsidRPr="007A2BA5">
              <w:rPr>
                <w:rFonts w:cs="Arial" w:eastAsiaTheme="minorHAnsi"/>
                <w:szCs w:val="32"/>
                <w:lang w:eastAsia="en-US"/>
              </w:rPr>
              <w:t>Meer inwoners bewegen voldoende</w:t>
            </w:r>
          </w:p>
          <w:p w:rsidRPr="007A2BA5" w:rsidR="007A2BA5" w:rsidP="007A2BA5" w:rsidRDefault="007A2BA5" w14:paraId="500D2F70" w14:textId="77777777">
            <w:pPr>
              <w:pStyle w:val="Lijstalinea"/>
              <w:rPr>
                <w:rFonts w:cs="Arial" w:eastAsiaTheme="minorHAnsi"/>
                <w:szCs w:val="32"/>
                <w:lang w:eastAsia="en-US"/>
              </w:rPr>
            </w:pPr>
          </w:p>
          <w:p w:rsidR="007A2BA5" w:rsidP="007A2BA5" w:rsidRDefault="007A2BA5" w14:paraId="01ADBFB6" w14:textId="77777777">
            <w:pPr>
              <w:pStyle w:val="Lijstalinea"/>
              <w:numPr>
                <w:ilvl w:val="0"/>
                <w:numId w:val="10"/>
              </w:numPr>
              <w:spacing w:line="240" w:lineRule="auto"/>
              <w:rPr>
                <w:rFonts w:cs="Arial" w:eastAsiaTheme="minorHAnsi"/>
                <w:szCs w:val="32"/>
                <w:lang w:eastAsia="en-US"/>
              </w:rPr>
            </w:pPr>
            <w:r>
              <w:rPr>
                <w:rFonts w:cs="Arial" w:eastAsiaTheme="minorHAnsi"/>
                <w:szCs w:val="32"/>
                <w:lang w:eastAsia="en-US"/>
              </w:rPr>
              <w:t>Meer inwoners wonen in een gezonde en cultuurrijke leefomgeving.</w:t>
            </w:r>
          </w:p>
          <w:p w:rsidRPr="00E9577A" w:rsidR="00E9577A" w:rsidP="00E9577A" w:rsidRDefault="00E9577A" w14:paraId="01A0624B" w14:textId="77777777">
            <w:pPr>
              <w:pStyle w:val="Lijstalinea"/>
              <w:rPr>
                <w:rFonts w:cs="Arial" w:eastAsiaTheme="minorHAnsi"/>
                <w:szCs w:val="32"/>
                <w:lang w:eastAsia="en-US"/>
              </w:rPr>
            </w:pPr>
          </w:p>
          <w:p w:rsidRPr="00E9577A" w:rsidR="00E9577A" w:rsidP="00E9577A" w:rsidRDefault="00E9577A" w14:paraId="161A1EA6" w14:textId="04FEAF3D">
            <w:pPr>
              <w:pStyle w:val="Lijstalinea"/>
              <w:numPr>
                <w:ilvl w:val="0"/>
                <w:numId w:val="10"/>
              </w:numPr>
              <w:rPr>
                <w:rFonts w:cs="Arial" w:eastAsiaTheme="minorHAnsi"/>
                <w:szCs w:val="32"/>
                <w:lang w:eastAsia="en-US"/>
              </w:rPr>
            </w:pPr>
            <w:r w:rsidRPr="00E9577A">
              <w:rPr>
                <w:rFonts w:cs="Arial" w:eastAsiaTheme="minorHAnsi"/>
                <w:szCs w:val="32"/>
                <w:lang w:eastAsia="en-US"/>
              </w:rPr>
              <w:t>Het verbeteren van de mentale gezondheid van de inwoners.</w:t>
            </w:r>
          </w:p>
          <w:p w:rsidRPr="007A2BA5" w:rsidR="00E9577A" w:rsidP="00E9577A" w:rsidRDefault="00E9577A" w14:paraId="4E8222E7" w14:textId="26A4DF3C">
            <w:pPr>
              <w:pStyle w:val="Lijstalinea"/>
              <w:spacing w:line="240" w:lineRule="auto"/>
              <w:ind w:left="501" w:firstLine="0"/>
              <w:rPr>
                <w:rFonts w:cs="Arial" w:eastAsiaTheme="minorHAnsi"/>
                <w:szCs w:val="32"/>
                <w:lang w:eastAsia="en-US"/>
              </w:rPr>
            </w:pPr>
          </w:p>
        </w:tc>
        <w:tc>
          <w:tcPr>
            <w:tcW w:w="7888" w:type="dxa"/>
            <w:tcMar/>
          </w:tcPr>
          <w:p w:rsidRPr="00F45BA7" w:rsidR="00861EF8" w:rsidP="00F45BA7" w:rsidRDefault="00861EF8" w14:paraId="7181CE15" w14:textId="298DDCB9">
            <w:pPr>
              <w:tabs>
                <w:tab w:val="clear" w:pos="0"/>
                <w:tab w:val="clear" w:pos="357"/>
              </w:tabs>
              <w:spacing w:line="240" w:lineRule="auto"/>
              <w:ind w:left="0" w:firstLine="0"/>
              <w:jc w:val="both"/>
              <w:rPr>
                <w:rFonts w:cs="Arial" w:eastAsiaTheme="minorHAnsi"/>
                <w:szCs w:val="32"/>
                <w:lang w:eastAsia="en-US"/>
              </w:rPr>
            </w:pPr>
            <w:r>
              <w:rPr>
                <w:rFonts w:cs="Arial" w:eastAsiaTheme="minorHAnsi"/>
                <w:szCs w:val="32"/>
                <w:lang w:eastAsia="en-US"/>
              </w:rPr>
              <w:t xml:space="preserve">1. </w:t>
            </w:r>
            <w:r w:rsidRPr="00F45BA7">
              <w:rPr>
                <w:rFonts w:cs="Arial" w:eastAsiaTheme="minorHAnsi"/>
                <w:szCs w:val="32"/>
                <w:lang w:eastAsia="en-US"/>
              </w:rPr>
              <w:t>Vraag en aanbod voor sport en bewegen en cultuur inzichtelijk maken en bij elkaar brengen</w:t>
            </w:r>
          </w:p>
        </w:tc>
      </w:tr>
      <w:tr w:rsidR="00861EF8" w:rsidTr="11F244FD" w14:paraId="7972CCE3" w14:textId="77777777">
        <w:trPr>
          <w:trHeight w:val="311"/>
        </w:trPr>
        <w:tc>
          <w:tcPr>
            <w:tcW w:w="3334" w:type="dxa"/>
            <w:vMerge/>
            <w:tcMar/>
          </w:tcPr>
          <w:p w:rsidRPr="00FE6A4C" w:rsidR="00861EF8" w:rsidP="00506131" w:rsidRDefault="00861EF8" w14:paraId="7AE233A0" w14:textId="1630FEC8">
            <w:pPr>
              <w:spacing w:line="240" w:lineRule="auto"/>
              <w:jc w:val="both"/>
              <w:rPr>
                <w:rFonts w:cs="Arial" w:eastAsiaTheme="minorHAnsi"/>
                <w:szCs w:val="32"/>
                <w:lang w:eastAsia="en-US"/>
              </w:rPr>
            </w:pPr>
          </w:p>
        </w:tc>
        <w:tc>
          <w:tcPr>
            <w:tcW w:w="7888" w:type="dxa"/>
            <w:tcMar/>
          </w:tcPr>
          <w:p w:rsidR="00861EF8" w:rsidP="00506131" w:rsidRDefault="00861EF8" w14:paraId="52E36A53" w14:textId="1E14CCC7">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 xml:space="preserve">2. </w:t>
            </w:r>
            <w:r w:rsidRPr="006E7BE8">
              <w:rPr>
                <w:rFonts w:cs="Arial" w:eastAsiaTheme="minorHAnsi"/>
                <w:szCs w:val="32"/>
                <w:lang w:eastAsia="en-US"/>
              </w:rPr>
              <w:t>Ondersteunen van activiteiten van verenigingen</w:t>
            </w:r>
            <w:r>
              <w:rPr>
                <w:rFonts w:cs="Arial" w:eastAsiaTheme="minorHAnsi"/>
                <w:szCs w:val="32"/>
                <w:lang w:eastAsia="en-US"/>
              </w:rPr>
              <w:t>.</w:t>
            </w:r>
          </w:p>
        </w:tc>
      </w:tr>
      <w:tr w:rsidR="00574E6B" w:rsidTr="11F244FD" w14:paraId="16BD29BD" w14:textId="77777777">
        <w:trPr>
          <w:trHeight w:val="311"/>
        </w:trPr>
        <w:tc>
          <w:tcPr>
            <w:tcW w:w="3334" w:type="dxa"/>
            <w:vMerge/>
            <w:tcMar/>
          </w:tcPr>
          <w:p w:rsidR="00574E6B" w:rsidP="00574E6B" w:rsidRDefault="00574E6B" w14:paraId="442B1F65" w14:textId="1C674C54">
            <w:pPr>
              <w:spacing w:line="240" w:lineRule="auto"/>
              <w:jc w:val="both"/>
              <w:rPr>
                <w:rFonts w:cs="Arial" w:eastAsiaTheme="minorHAnsi"/>
                <w:szCs w:val="32"/>
                <w:lang w:eastAsia="en-US"/>
              </w:rPr>
            </w:pPr>
          </w:p>
        </w:tc>
        <w:tc>
          <w:tcPr>
            <w:tcW w:w="7888" w:type="dxa"/>
            <w:tcMar/>
          </w:tcPr>
          <w:p w:rsidR="00574E6B" w:rsidP="00574E6B" w:rsidRDefault="00574E6B" w14:paraId="45603424" w14:textId="7B8F971A">
            <w:pPr>
              <w:tabs>
                <w:tab w:val="clear" w:pos="0"/>
                <w:tab w:val="clear" w:pos="357"/>
              </w:tabs>
              <w:spacing w:line="240" w:lineRule="auto"/>
              <w:jc w:val="both"/>
              <w:rPr>
                <w:rFonts w:cs="Arial" w:eastAsiaTheme="minorHAnsi"/>
                <w:szCs w:val="32"/>
                <w:lang w:eastAsia="en-US"/>
              </w:rPr>
            </w:pPr>
            <w:r>
              <w:rPr>
                <w:rFonts w:cs="Arial"/>
              </w:rPr>
              <w:t>3. Stimuleren van aangepast sporten, onder andere door invulling en promotie van het platform Uniek Sporten</w:t>
            </w:r>
            <w:r w:rsidR="00241C8B">
              <w:rPr>
                <w:rFonts w:cs="Arial"/>
              </w:rPr>
              <w:t xml:space="preserve"> en het zijn van de intermediair voor de regeling zwemles voor kinderen met een beperking.</w:t>
            </w:r>
          </w:p>
        </w:tc>
      </w:tr>
      <w:tr w:rsidR="00574E6B" w:rsidTr="11F244FD" w14:paraId="02F804A5" w14:textId="77777777">
        <w:trPr>
          <w:trHeight w:val="311"/>
        </w:trPr>
        <w:tc>
          <w:tcPr>
            <w:tcW w:w="3334" w:type="dxa"/>
            <w:vMerge/>
            <w:tcMar/>
          </w:tcPr>
          <w:p w:rsidRPr="00FE6A4C" w:rsidR="00574E6B" w:rsidP="00574E6B" w:rsidRDefault="00574E6B" w14:paraId="71F6F746" w14:textId="32F27874">
            <w:pPr>
              <w:spacing w:line="240" w:lineRule="auto"/>
              <w:jc w:val="both"/>
              <w:rPr>
                <w:rFonts w:cs="Arial" w:eastAsiaTheme="minorHAnsi"/>
                <w:szCs w:val="32"/>
                <w:lang w:eastAsia="en-US"/>
              </w:rPr>
            </w:pPr>
          </w:p>
        </w:tc>
        <w:tc>
          <w:tcPr>
            <w:tcW w:w="7888" w:type="dxa"/>
            <w:tcMar/>
          </w:tcPr>
          <w:p w:rsidR="00574E6B" w:rsidP="00574E6B" w:rsidRDefault="00574E6B" w14:paraId="2A791A70" w14:textId="4EA4ADB1">
            <w:pPr>
              <w:tabs>
                <w:tab w:val="clear" w:pos="0"/>
                <w:tab w:val="clear" w:pos="357"/>
              </w:tabs>
              <w:spacing w:line="240" w:lineRule="auto"/>
              <w:jc w:val="both"/>
              <w:rPr>
                <w:rFonts w:cs="Arial" w:eastAsiaTheme="minorHAnsi"/>
                <w:szCs w:val="32"/>
                <w:lang w:eastAsia="en-US"/>
              </w:rPr>
            </w:pPr>
            <w:r>
              <w:rPr>
                <w:rFonts w:cs="Arial"/>
              </w:rPr>
              <w:t xml:space="preserve">4. </w:t>
            </w:r>
            <w:r w:rsidRPr="006E7BE8">
              <w:rPr>
                <w:rFonts w:cs="Arial"/>
              </w:rPr>
              <w:t>Organiseren van sportaanbod voor s</w:t>
            </w:r>
            <w:r>
              <w:rPr>
                <w:rFonts w:cs="Arial"/>
              </w:rPr>
              <w:t>pecifieke doelgroepen, zoals statushouders en bijstandsgerechtigden en ouderen</w:t>
            </w:r>
            <w:r w:rsidR="00241C8B">
              <w:rPr>
                <w:rFonts w:cs="Arial"/>
              </w:rPr>
              <w:t>.</w:t>
            </w:r>
          </w:p>
        </w:tc>
      </w:tr>
      <w:tr w:rsidR="00574E6B" w:rsidTr="11F244FD" w14:paraId="3921C641" w14:textId="77777777">
        <w:trPr>
          <w:trHeight w:val="311"/>
        </w:trPr>
        <w:tc>
          <w:tcPr>
            <w:tcW w:w="3334" w:type="dxa"/>
            <w:vMerge/>
            <w:tcMar/>
          </w:tcPr>
          <w:p w:rsidR="00574E6B" w:rsidP="00574E6B" w:rsidRDefault="00574E6B" w14:paraId="7FD6EC21" w14:textId="233185C8">
            <w:pPr>
              <w:spacing w:line="240" w:lineRule="auto"/>
              <w:jc w:val="both"/>
              <w:rPr>
                <w:rFonts w:cs="Arial" w:eastAsiaTheme="minorHAnsi"/>
                <w:szCs w:val="32"/>
                <w:lang w:eastAsia="en-US"/>
              </w:rPr>
            </w:pPr>
          </w:p>
        </w:tc>
        <w:tc>
          <w:tcPr>
            <w:tcW w:w="7888" w:type="dxa"/>
            <w:tcMar/>
          </w:tcPr>
          <w:p w:rsidR="00574E6B" w:rsidP="00574E6B" w:rsidRDefault="00574E6B" w14:paraId="732DA50D" w14:textId="1EA832D9">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5. Ontwikkelen en onderhouden</w:t>
            </w:r>
            <w:r w:rsidRPr="00315B98">
              <w:rPr>
                <w:rFonts w:cs="Arial" w:eastAsiaTheme="minorHAnsi"/>
                <w:szCs w:val="32"/>
                <w:lang w:eastAsia="en-US"/>
              </w:rPr>
              <w:t xml:space="preserve"> van een dekkend netwerk t.b.v. het </w:t>
            </w:r>
            <w:r>
              <w:rPr>
                <w:rFonts w:cs="Arial" w:eastAsiaTheme="minorHAnsi"/>
                <w:szCs w:val="32"/>
                <w:lang w:eastAsia="en-US"/>
              </w:rPr>
              <w:t>Jeugd en Volwassenenfonds Sport en Cultuur</w:t>
            </w:r>
            <w:r w:rsidR="00241C8B">
              <w:rPr>
                <w:rFonts w:cs="Arial" w:eastAsiaTheme="minorHAnsi"/>
                <w:szCs w:val="32"/>
                <w:lang w:eastAsia="en-US"/>
              </w:rPr>
              <w:t>.</w:t>
            </w:r>
          </w:p>
        </w:tc>
      </w:tr>
      <w:tr w:rsidR="00574E6B" w:rsidTr="11F244FD" w14:paraId="3A7930D3" w14:textId="77777777">
        <w:trPr>
          <w:trHeight w:val="311"/>
        </w:trPr>
        <w:tc>
          <w:tcPr>
            <w:tcW w:w="3334" w:type="dxa"/>
            <w:vMerge/>
            <w:tcMar/>
          </w:tcPr>
          <w:p w:rsidRPr="00FE6A4C" w:rsidR="00574E6B" w:rsidP="00574E6B" w:rsidRDefault="00574E6B" w14:paraId="5FBF800E" w14:textId="73CA72F0">
            <w:pPr>
              <w:spacing w:line="240" w:lineRule="auto"/>
              <w:jc w:val="both"/>
              <w:rPr>
                <w:rFonts w:cs="Arial" w:eastAsiaTheme="minorHAnsi"/>
                <w:szCs w:val="32"/>
                <w:lang w:eastAsia="en-US"/>
              </w:rPr>
            </w:pPr>
          </w:p>
        </w:tc>
        <w:tc>
          <w:tcPr>
            <w:tcW w:w="7888" w:type="dxa"/>
            <w:tcMar/>
          </w:tcPr>
          <w:p w:rsidR="00574E6B" w:rsidP="00574E6B" w:rsidRDefault="00574E6B" w14:paraId="50A08E20" w14:textId="0E641C6C">
            <w:pPr>
              <w:tabs>
                <w:tab w:val="clear" w:pos="0"/>
                <w:tab w:val="clear" w:pos="357"/>
              </w:tabs>
              <w:spacing w:line="240" w:lineRule="auto"/>
              <w:jc w:val="both"/>
              <w:rPr>
                <w:rFonts w:cs="Arial" w:eastAsiaTheme="minorHAnsi"/>
                <w:szCs w:val="32"/>
                <w:lang w:eastAsia="en-US"/>
              </w:rPr>
            </w:pPr>
            <w:r>
              <w:rPr>
                <w:rFonts w:cs="Arial"/>
              </w:rPr>
              <w:t xml:space="preserve">6. </w:t>
            </w:r>
            <w:r w:rsidR="001A57F6">
              <w:rPr>
                <w:rFonts w:cs="Arial"/>
              </w:rPr>
              <w:t xml:space="preserve">Stimuleren van </w:t>
            </w:r>
            <w:r w:rsidRPr="006E7BE8">
              <w:rPr>
                <w:rFonts w:cs="Arial"/>
              </w:rPr>
              <w:t>een gezonde leefstijl</w:t>
            </w:r>
            <w:r>
              <w:rPr>
                <w:rFonts w:cs="Arial"/>
              </w:rPr>
              <w:t xml:space="preserve"> met aandacht voor het behalen en behouden van een gezond gewicht met specifieke aandacht voor gezond eten en water drinken</w:t>
            </w:r>
            <w:r w:rsidR="001A57F6">
              <w:rPr>
                <w:rFonts w:cs="Arial"/>
              </w:rPr>
              <w:t>, gericht op jongeren en ouderen.</w:t>
            </w:r>
          </w:p>
        </w:tc>
      </w:tr>
      <w:tr w:rsidR="00574E6B" w:rsidTr="11F244FD" w14:paraId="73C0E021" w14:textId="77777777">
        <w:trPr>
          <w:trHeight w:val="311"/>
        </w:trPr>
        <w:tc>
          <w:tcPr>
            <w:tcW w:w="3334" w:type="dxa"/>
            <w:vMerge/>
            <w:tcMar/>
          </w:tcPr>
          <w:p w:rsidR="00574E6B" w:rsidP="00574E6B" w:rsidRDefault="00574E6B" w14:paraId="5652E844" w14:textId="74B87658">
            <w:pPr>
              <w:spacing w:line="240" w:lineRule="auto"/>
              <w:jc w:val="both"/>
              <w:rPr>
                <w:rFonts w:cs="Arial" w:eastAsiaTheme="minorHAnsi"/>
                <w:szCs w:val="32"/>
                <w:lang w:eastAsia="en-US"/>
              </w:rPr>
            </w:pPr>
          </w:p>
        </w:tc>
        <w:tc>
          <w:tcPr>
            <w:tcW w:w="7888" w:type="dxa"/>
            <w:tcMar/>
          </w:tcPr>
          <w:p w:rsidR="00574E6B" w:rsidP="00574E6B" w:rsidRDefault="00574E6B" w14:paraId="45A55BD5" w14:textId="35B3769D">
            <w:pPr>
              <w:tabs>
                <w:tab w:val="clear" w:pos="0"/>
                <w:tab w:val="clear" w:pos="357"/>
              </w:tabs>
              <w:spacing w:line="240" w:lineRule="auto"/>
              <w:jc w:val="both"/>
              <w:rPr>
                <w:rFonts w:cs="Arial" w:eastAsiaTheme="minorHAnsi"/>
                <w:szCs w:val="32"/>
                <w:lang w:eastAsia="en-US"/>
              </w:rPr>
            </w:pPr>
            <w:r>
              <w:rPr>
                <w:rFonts w:cs="Arial"/>
              </w:rPr>
              <w:t xml:space="preserve">7. </w:t>
            </w:r>
            <w:r w:rsidRPr="006E7BE8">
              <w:rPr>
                <w:rFonts w:cs="Arial"/>
              </w:rPr>
              <w:t xml:space="preserve">Aansluiten bij bestaande </w:t>
            </w:r>
            <w:r>
              <w:rPr>
                <w:rFonts w:cs="Arial"/>
              </w:rPr>
              <w:t>activiteiten binnen het sociaal domein (</w:t>
            </w:r>
            <w:r w:rsidRPr="006E7BE8">
              <w:rPr>
                <w:rFonts w:cs="Arial"/>
              </w:rPr>
              <w:t>participatie</w:t>
            </w:r>
            <w:r>
              <w:rPr>
                <w:rFonts w:cs="Arial"/>
              </w:rPr>
              <w:t>,</w:t>
            </w:r>
            <w:r w:rsidRPr="006E7BE8">
              <w:rPr>
                <w:rFonts w:cs="Arial"/>
              </w:rPr>
              <w:t xml:space="preserve"> re-integratie</w:t>
            </w:r>
            <w:r>
              <w:rPr>
                <w:rFonts w:cs="Arial"/>
              </w:rPr>
              <w:t xml:space="preserve">, </w:t>
            </w:r>
            <w:proofErr w:type="spellStart"/>
            <w:r>
              <w:rPr>
                <w:rFonts w:cs="Arial"/>
              </w:rPr>
              <w:t>Wmo</w:t>
            </w:r>
            <w:proofErr w:type="spellEnd"/>
            <w:r>
              <w:rPr>
                <w:rFonts w:cs="Arial"/>
              </w:rPr>
              <w:t>, jeugdzorg, etc.)</w:t>
            </w:r>
            <w:r w:rsidR="00241C8B">
              <w:rPr>
                <w:rFonts w:cs="Arial"/>
              </w:rPr>
              <w:t>.</w:t>
            </w:r>
          </w:p>
        </w:tc>
      </w:tr>
      <w:tr w:rsidR="00574E6B" w:rsidTr="11F244FD" w14:paraId="224CEE40" w14:textId="77777777">
        <w:trPr>
          <w:trHeight w:val="311"/>
        </w:trPr>
        <w:tc>
          <w:tcPr>
            <w:tcW w:w="3334" w:type="dxa"/>
            <w:vMerge/>
            <w:tcMar/>
          </w:tcPr>
          <w:p w:rsidR="00574E6B" w:rsidP="00574E6B" w:rsidRDefault="00574E6B" w14:paraId="042356ED" w14:textId="7F5CBB0D">
            <w:pPr>
              <w:tabs>
                <w:tab w:val="clear" w:pos="0"/>
                <w:tab w:val="clear" w:pos="357"/>
              </w:tabs>
              <w:spacing w:line="240" w:lineRule="auto"/>
              <w:jc w:val="both"/>
              <w:rPr>
                <w:rFonts w:cs="Arial" w:eastAsiaTheme="minorHAnsi"/>
                <w:szCs w:val="32"/>
                <w:lang w:eastAsia="en-US"/>
              </w:rPr>
            </w:pPr>
          </w:p>
        </w:tc>
        <w:tc>
          <w:tcPr>
            <w:tcW w:w="7888" w:type="dxa"/>
            <w:tcMar/>
          </w:tcPr>
          <w:p w:rsidR="00574E6B" w:rsidP="00574E6B" w:rsidRDefault="00574E6B" w14:paraId="5ACA69E2" w14:textId="5403D3CA">
            <w:pPr>
              <w:tabs>
                <w:tab w:val="clear" w:pos="0"/>
                <w:tab w:val="clear" w:pos="357"/>
              </w:tabs>
              <w:spacing w:line="240" w:lineRule="auto"/>
              <w:jc w:val="both"/>
              <w:rPr>
                <w:rFonts w:cs="Arial" w:eastAsiaTheme="minorHAnsi"/>
                <w:szCs w:val="32"/>
                <w:lang w:eastAsia="en-US"/>
              </w:rPr>
            </w:pPr>
            <w:r>
              <w:rPr>
                <w:rFonts w:cs="Arial"/>
              </w:rPr>
              <w:t>8. Stimuleren van en ondersteunen van initiatieven voor ongeorganiseerd sport- en cultuuraanbod</w:t>
            </w:r>
          </w:p>
        </w:tc>
      </w:tr>
      <w:tr w:rsidR="00574E6B" w:rsidTr="11F244FD" w14:paraId="41D9DBA8" w14:textId="77777777">
        <w:trPr>
          <w:trHeight w:val="311"/>
        </w:trPr>
        <w:tc>
          <w:tcPr>
            <w:tcW w:w="3334" w:type="dxa"/>
            <w:vMerge/>
            <w:tcMar/>
          </w:tcPr>
          <w:p w:rsidR="00574E6B" w:rsidP="00574E6B" w:rsidRDefault="00574E6B" w14:paraId="6EC93325" w14:textId="77777777">
            <w:pPr>
              <w:tabs>
                <w:tab w:val="clear" w:pos="0"/>
                <w:tab w:val="clear" w:pos="357"/>
              </w:tabs>
              <w:spacing w:line="240" w:lineRule="auto"/>
              <w:jc w:val="both"/>
              <w:rPr>
                <w:rFonts w:cs="Arial" w:eastAsiaTheme="minorHAnsi"/>
                <w:szCs w:val="32"/>
                <w:lang w:eastAsia="en-US"/>
              </w:rPr>
            </w:pPr>
          </w:p>
        </w:tc>
        <w:tc>
          <w:tcPr>
            <w:tcW w:w="7888" w:type="dxa"/>
            <w:tcMar/>
          </w:tcPr>
          <w:p w:rsidR="00574E6B" w:rsidP="00574E6B" w:rsidRDefault="001A57F6" w14:paraId="050C217D" w14:textId="77777777">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9. Adviseren van het ruimtelijk domein en initiatiefnemers ten aanzien van een gezonde (beweegvriendelijke) leefomgeving.</w:t>
            </w:r>
          </w:p>
          <w:p w:rsidR="001A57F6" w:rsidP="00574E6B" w:rsidRDefault="001A57F6" w14:paraId="206A8E88" w14:textId="399568FD">
            <w:pPr>
              <w:tabs>
                <w:tab w:val="clear" w:pos="0"/>
                <w:tab w:val="clear" w:pos="357"/>
              </w:tabs>
              <w:spacing w:line="240" w:lineRule="auto"/>
              <w:jc w:val="both"/>
              <w:rPr>
                <w:rFonts w:cs="Arial" w:eastAsiaTheme="minorHAnsi"/>
                <w:szCs w:val="32"/>
                <w:lang w:eastAsia="en-US"/>
              </w:rPr>
            </w:pPr>
            <w:r>
              <w:rPr>
                <w:rFonts w:cs="Arial" w:eastAsiaTheme="minorHAnsi"/>
                <w:noProof/>
                <w:szCs w:val="32"/>
                <w:lang w:eastAsia="en-US"/>
              </w:rPr>
              <mc:AlternateContent>
                <mc:Choice Requires="wps">
                  <w:drawing>
                    <wp:anchor distT="0" distB="0" distL="114300" distR="114300" simplePos="0" relativeHeight="251658240" behindDoc="0" locked="0" layoutInCell="1" allowOverlap="1" wp14:anchorId="048703A5" wp14:editId="51199FF7">
                      <wp:simplePos x="0" y="0"/>
                      <wp:positionH relativeFrom="column">
                        <wp:posOffset>-71755</wp:posOffset>
                      </wp:positionH>
                      <wp:positionV relativeFrom="paragraph">
                        <wp:posOffset>46990</wp:posOffset>
                      </wp:positionV>
                      <wp:extent cx="5019675" cy="19050"/>
                      <wp:effectExtent l="0" t="0" r="28575" b="19050"/>
                      <wp:wrapNone/>
                      <wp:docPr id="2006567895" name="Rechte verbindingslijn 1"/>
                      <wp:cNvGraphicFramePr/>
                      <a:graphic xmlns:a="http://schemas.openxmlformats.org/drawingml/2006/main">
                        <a:graphicData uri="http://schemas.microsoft.com/office/word/2010/wordprocessingShape">
                          <wps:wsp>
                            <wps:cNvCnPr/>
                            <wps:spPr>
                              <a:xfrm flipV="1">
                                <a:off x="0" y="0"/>
                                <a:ext cx="50196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2D6ADB4">
                    <v:line id="Rechte verbindingslijn 1"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5.65pt,3.7pt" to="389.6pt,5.2pt" w14:anchorId="15A4F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"/>
                  </w:pict>
                </mc:Fallback>
              </mc:AlternateContent>
            </w:r>
          </w:p>
          <w:p w:rsidR="001A57F6" w:rsidP="00574E6B" w:rsidRDefault="001A57F6" w14:paraId="328B245D" w14:textId="37EC1FE9">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10. Organiseren van activiteiten ten behoeve van mentale gezondheid, zoals weerbaarheidstrainingen en maatschappelijke diensttijd.</w:t>
            </w:r>
          </w:p>
          <w:p w:rsidR="001A57F6" w:rsidP="00574E6B" w:rsidRDefault="001A57F6" w14:paraId="37BBFCB1" w14:textId="32C5A528">
            <w:pPr>
              <w:tabs>
                <w:tab w:val="clear" w:pos="0"/>
                <w:tab w:val="clear" w:pos="357"/>
              </w:tabs>
              <w:spacing w:line="240" w:lineRule="auto"/>
              <w:jc w:val="both"/>
              <w:rPr>
                <w:rFonts w:cs="Arial" w:eastAsiaTheme="minorHAnsi"/>
                <w:szCs w:val="32"/>
                <w:lang w:eastAsia="en-US"/>
              </w:rPr>
            </w:pPr>
          </w:p>
        </w:tc>
      </w:tr>
      <w:tr w:rsidR="00574E6B" w:rsidTr="11F244FD" w14:paraId="4A1C82EA" w14:textId="77777777">
        <w:trPr>
          <w:trHeight w:val="311"/>
        </w:trPr>
        <w:tc>
          <w:tcPr>
            <w:tcW w:w="3334" w:type="dxa"/>
            <w:tcMar/>
          </w:tcPr>
          <w:p w:rsidRPr="00861EF8" w:rsidR="00574E6B" w:rsidP="00574E6B" w:rsidRDefault="00574E6B" w14:paraId="5C020BB1" w14:textId="2893DBA1">
            <w:pPr>
              <w:tabs>
                <w:tab w:val="clear" w:pos="0"/>
                <w:tab w:val="clear" w:pos="357"/>
              </w:tabs>
              <w:spacing w:line="240" w:lineRule="auto"/>
              <w:jc w:val="both"/>
              <w:rPr>
                <w:rFonts w:cs="Arial" w:eastAsiaTheme="minorHAnsi"/>
                <w:b/>
                <w:bCs/>
                <w:szCs w:val="32"/>
                <w:lang w:eastAsia="en-US"/>
              </w:rPr>
            </w:pPr>
            <w:r w:rsidRPr="00861EF8">
              <w:rPr>
                <w:rFonts w:cs="Arial" w:eastAsiaTheme="minorHAnsi"/>
                <w:b/>
                <w:bCs/>
                <w:szCs w:val="32"/>
                <w:lang w:eastAsia="en-US"/>
              </w:rPr>
              <w:t>Algemene taken</w:t>
            </w:r>
          </w:p>
        </w:tc>
        <w:tc>
          <w:tcPr>
            <w:tcW w:w="7888" w:type="dxa"/>
            <w:tcMar/>
          </w:tcPr>
          <w:p w:rsidRPr="00861EF8" w:rsidR="00574E6B" w:rsidP="00574E6B" w:rsidRDefault="00574E6B" w14:paraId="55877EE9" w14:textId="011A4B21">
            <w:pPr>
              <w:tabs>
                <w:tab w:val="clear" w:pos="0"/>
                <w:tab w:val="clear" w:pos="357"/>
              </w:tabs>
              <w:spacing w:line="240" w:lineRule="auto"/>
              <w:jc w:val="both"/>
              <w:rPr>
                <w:rFonts w:cs="Arial" w:eastAsiaTheme="minorHAnsi"/>
                <w:b/>
                <w:bCs/>
                <w:szCs w:val="32"/>
                <w:lang w:eastAsia="en-US"/>
              </w:rPr>
            </w:pPr>
            <w:r w:rsidRPr="00861EF8">
              <w:rPr>
                <w:rFonts w:cs="Arial" w:eastAsiaTheme="minorHAnsi"/>
                <w:b/>
                <w:bCs/>
                <w:szCs w:val="32"/>
                <w:lang w:eastAsia="en-US"/>
              </w:rPr>
              <w:t>Doelstellingen</w:t>
            </w:r>
          </w:p>
        </w:tc>
      </w:tr>
      <w:tr w:rsidR="00574E6B" w:rsidTr="11F244FD" w14:paraId="7B6AD43F" w14:textId="77777777">
        <w:trPr>
          <w:trHeight w:val="311"/>
        </w:trPr>
        <w:tc>
          <w:tcPr>
            <w:tcW w:w="3334" w:type="dxa"/>
            <w:tcMar/>
          </w:tcPr>
          <w:p w:rsidR="00574E6B" w:rsidP="00574E6B" w:rsidRDefault="00574E6B" w14:paraId="3C052B8B" w14:textId="3F2C5DF2">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Coördinatie</w:t>
            </w:r>
          </w:p>
        </w:tc>
        <w:tc>
          <w:tcPr>
            <w:tcW w:w="7888" w:type="dxa"/>
            <w:tcMar/>
          </w:tcPr>
          <w:p w:rsidR="009921CC" w:rsidP="11F244FD" w:rsidRDefault="00574E6B" w14:paraId="2D6449AA" w14:textId="34DDA3B9">
            <w:pPr>
              <w:tabs>
                <w:tab w:val="clear" w:leader="none" w:pos="357"/>
              </w:tabs>
              <w:spacing w:line="240" w:lineRule="auto"/>
              <w:jc w:val="both"/>
              <w:rPr>
                <w:rFonts w:eastAsia="Calibri" w:cs="Arial" w:eastAsiaTheme="minorAscii"/>
                <w:lang w:eastAsia="en-US"/>
              </w:rPr>
            </w:pPr>
            <w:r w:rsidRPr="11F244FD" w:rsidR="5836D87A">
              <w:rPr>
                <w:rFonts w:eastAsia="Calibri" w:cs="Arial" w:eastAsiaTheme="minorAscii"/>
                <w:lang w:eastAsia="en-US"/>
              </w:rPr>
              <w:t>1</w:t>
            </w:r>
            <w:r w:rsidRPr="11F244FD" w:rsidR="5FDE540A">
              <w:rPr>
                <w:rFonts w:eastAsia="Calibri" w:cs="Arial" w:eastAsiaTheme="minorAscii"/>
                <w:lang w:eastAsia="en-US"/>
              </w:rPr>
              <w:t>1</w:t>
            </w:r>
            <w:r w:rsidRPr="11F244FD" w:rsidR="5836D87A">
              <w:rPr>
                <w:rFonts w:eastAsia="Calibri" w:cs="Arial" w:eastAsiaTheme="minorAscii"/>
                <w:lang w:eastAsia="en-US"/>
              </w:rPr>
              <w:t xml:space="preserve">. </w:t>
            </w:r>
            <w:r w:rsidRPr="11F244FD" w:rsidR="5836D87A">
              <w:rPr>
                <w:rFonts w:eastAsia="Calibri" w:cs="Arial" w:eastAsiaTheme="minorAscii"/>
                <w:lang w:eastAsia="en-US"/>
              </w:rPr>
              <w:t>Realiseren</w:t>
            </w:r>
            <w:r w:rsidRPr="11F244FD" w:rsidR="5836D87A">
              <w:rPr>
                <w:rFonts w:eastAsia="Calibri" w:cs="Arial" w:eastAsiaTheme="minorAscii"/>
                <w:lang w:eastAsia="en-US"/>
              </w:rPr>
              <w:t xml:space="preserve"> en stimuleren van</w:t>
            </w:r>
            <w:r w:rsidRPr="11F244FD" w:rsidR="5836D87A">
              <w:rPr>
                <w:rFonts w:eastAsia="Calibri" w:cs="Arial" w:eastAsiaTheme="minorAscii"/>
                <w:lang w:eastAsia="en-US"/>
              </w:rPr>
              <w:t xml:space="preserve"> (structurele) samenwerking met partners uit onder andere </w:t>
            </w:r>
            <w:r w:rsidRPr="11F244FD" w:rsidR="5836D87A">
              <w:rPr>
                <w:rFonts w:eastAsia="Calibri" w:cs="Arial" w:eastAsiaTheme="minorAscii"/>
                <w:lang w:eastAsia="en-US"/>
              </w:rPr>
              <w:t xml:space="preserve">bedrijfsleven, </w:t>
            </w:r>
            <w:r w:rsidRPr="11F244FD" w:rsidR="5836D87A">
              <w:rPr>
                <w:rFonts w:eastAsia="Calibri" w:cs="Arial" w:eastAsiaTheme="minorAscii"/>
                <w:lang w:eastAsia="en-US"/>
              </w:rPr>
              <w:t>cultuur, onderwijs, welzijn en zorg</w:t>
            </w:r>
            <w:r w:rsidRPr="11F244FD" w:rsidR="3D2F2DF2">
              <w:rPr>
                <w:rFonts w:eastAsia="Calibri" w:cs="Arial" w:eastAsiaTheme="minorAscii"/>
                <w:lang w:eastAsia="en-US"/>
              </w:rPr>
              <w:t>.</w:t>
            </w:r>
          </w:p>
        </w:tc>
      </w:tr>
      <w:tr w:rsidR="00574E6B" w:rsidTr="11F244FD" w14:paraId="5766C50A" w14:textId="77777777">
        <w:trPr>
          <w:trHeight w:val="311"/>
        </w:trPr>
        <w:tc>
          <w:tcPr>
            <w:tcW w:w="3334" w:type="dxa"/>
            <w:vMerge w:val="restart"/>
            <w:tcMar/>
          </w:tcPr>
          <w:p w:rsidR="00574E6B" w:rsidP="00574E6B" w:rsidRDefault="00574E6B" w14:paraId="2A429021" w14:textId="5FDD64BE">
            <w:pPr>
              <w:tabs>
                <w:tab w:val="clear" w:pos="0"/>
                <w:tab w:val="clear" w:pos="357"/>
              </w:tabs>
              <w:spacing w:line="240" w:lineRule="auto"/>
              <w:jc w:val="both"/>
              <w:rPr>
                <w:rFonts w:cs="Arial" w:eastAsiaTheme="minorHAnsi"/>
                <w:szCs w:val="32"/>
                <w:lang w:eastAsia="en-US"/>
              </w:rPr>
            </w:pPr>
            <w:r w:rsidRPr="005052DA">
              <w:rPr>
                <w:rFonts w:cs="Arial" w:eastAsiaTheme="minorHAnsi"/>
                <w:szCs w:val="32"/>
                <w:lang w:eastAsia="en-US"/>
              </w:rPr>
              <w:t>Verenigingsondersteuning</w:t>
            </w:r>
          </w:p>
        </w:tc>
        <w:tc>
          <w:tcPr>
            <w:tcW w:w="7888" w:type="dxa"/>
            <w:tcMar/>
          </w:tcPr>
          <w:p w:rsidR="00574E6B" w:rsidP="11F244FD" w:rsidRDefault="00574E6B" w14:paraId="56A01C33" w14:textId="5E604C60">
            <w:pPr>
              <w:tabs>
                <w:tab w:val="clear" w:leader="none" w:pos="357"/>
              </w:tabs>
              <w:spacing w:line="240" w:lineRule="auto"/>
              <w:jc w:val="both"/>
              <w:rPr>
                <w:rFonts w:eastAsia="Calibri" w:cs="Arial" w:eastAsiaTheme="minorAscii"/>
                <w:lang w:eastAsia="en-US"/>
              </w:rPr>
            </w:pPr>
            <w:r w:rsidRPr="11F244FD" w:rsidR="5836D87A">
              <w:rPr>
                <w:rFonts w:eastAsia="Calibri" w:cs="Arial" w:eastAsiaTheme="minorAscii"/>
                <w:lang w:eastAsia="en-US"/>
              </w:rPr>
              <w:t>1</w:t>
            </w:r>
            <w:r w:rsidRPr="11F244FD" w:rsidR="58C84D2D">
              <w:rPr>
                <w:rFonts w:eastAsia="Calibri" w:cs="Arial" w:eastAsiaTheme="minorAscii"/>
                <w:lang w:eastAsia="en-US"/>
              </w:rPr>
              <w:t>2</w:t>
            </w:r>
            <w:r w:rsidRPr="11F244FD" w:rsidR="5836D87A">
              <w:rPr>
                <w:rFonts w:eastAsia="Calibri" w:cs="Arial" w:eastAsiaTheme="minorAscii"/>
                <w:lang w:eastAsia="en-US"/>
              </w:rPr>
              <w:t xml:space="preserve">. </w:t>
            </w:r>
            <w:r w:rsidRPr="11F244FD" w:rsidR="5836D87A">
              <w:rPr>
                <w:rFonts w:eastAsia="Calibri" w:cs="Arial" w:eastAsiaTheme="minorAscii"/>
                <w:lang w:eastAsia="en-US"/>
              </w:rPr>
              <w:t xml:space="preserve">Ondersteunen van verenigingen </w:t>
            </w:r>
            <w:r w:rsidRPr="11F244FD" w:rsidR="5836D87A">
              <w:rPr>
                <w:rFonts w:eastAsia="Calibri" w:cs="Arial" w:eastAsiaTheme="minorAscii"/>
                <w:lang w:eastAsia="en-US"/>
              </w:rPr>
              <w:t>bij</w:t>
            </w:r>
            <w:r w:rsidRPr="11F244FD" w:rsidR="5836D87A">
              <w:rPr>
                <w:rFonts w:eastAsia="Calibri" w:cs="Arial" w:eastAsiaTheme="minorAscii"/>
                <w:lang w:eastAsia="en-US"/>
              </w:rPr>
              <w:t xml:space="preserve"> de vitalisering van de vereniging</w:t>
            </w:r>
            <w:r w:rsidRPr="11F244FD" w:rsidR="3D2F2DF2">
              <w:rPr>
                <w:rFonts w:eastAsia="Calibri" w:cs="Arial" w:eastAsiaTheme="minorAscii"/>
                <w:lang w:eastAsia="en-US"/>
              </w:rPr>
              <w:t>.</w:t>
            </w:r>
          </w:p>
        </w:tc>
      </w:tr>
      <w:tr w:rsidR="00574E6B" w:rsidTr="11F244FD" w14:paraId="049DC0BA" w14:textId="77777777">
        <w:trPr>
          <w:trHeight w:val="311"/>
        </w:trPr>
        <w:tc>
          <w:tcPr>
            <w:tcW w:w="3334" w:type="dxa"/>
            <w:vMerge/>
            <w:tcMar/>
          </w:tcPr>
          <w:p w:rsidR="00574E6B" w:rsidP="00574E6B" w:rsidRDefault="00574E6B" w14:paraId="29E1879F" w14:textId="77777777">
            <w:pPr>
              <w:tabs>
                <w:tab w:val="clear" w:pos="0"/>
                <w:tab w:val="clear" w:pos="357"/>
              </w:tabs>
              <w:spacing w:line="240" w:lineRule="auto"/>
              <w:jc w:val="both"/>
              <w:rPr>
                <w:rFonts w:cs="Arial" w:eastAsiaTheme="minorHAnsi"/>
                <w:szCs w:val="32"/>
                <w:lang w:eastAsia="en-US"/>
              </w:rPr>
            </w:pPr>
          </w:p>
        </w:tc>
        <w:tc>
          <w:tcPr>
            <w:tcW w:w="7888" w:type="dxa"/>
            <w:tcMar/>
          </w:tcPr>
          <w:p w:rsidR="00574E6B" w:rsidP="11F244FD" w:rsidRDefault="00574E6B" w14:paraId="4C1CB6CD" w14:textId="2B0A7A3F">
            <w:pPr>
              <w:tabs>
                <w:tab w:val="clear" w:leader="none" w:pos="357"/>
              </w:tabs>
              <w:spacing w:line="240" w:lineRule="auto"/>
              <w:jc w:val="both"/>
              <w:rPr>
                <w:rFonts w:eastAsia="Calibri" w:cs="Arial" w:eastAsiaTheme="minorAscii"/>
                <w:lang w:eastAsia="en-US"/>
              </w:rPr>
            </w:pPr>
            <w:r w:rsidRPr="11F244FD" w:rsidR="5836D87A">
              <w:rPr>
                <w:rFonts w:eastAsia="Calibri" w:cs="Arial" w:eastAsiaTheme="minorAscii"/>
                <w:lang w:eastAsia="en-US"/>
              </w:rPr>
              <w:t>1</w:t>
            </w:r>
            <w:r w:rsidRPr="11F244FD" w:rsidR="557BC644">
              <w:rPr>
                <w:rFonts w:eastAsia="Calibri" w:cs="Arial" w:eastAsiaTheme="minorAscii"/>
                <w:lang w:eastAsia="en-US"/>
              </w:rPr>
              <w:t>3</w:t>
            </w:r>
            <w:r w:rsidRPr="11F244FD" w:rsidR="5836D87A">
              <w:rPr>
                <w:rFonts w:eastAsia="Calibri" w:cs="Arial" w:eastAsiaTheme="minorAscii"/>
                <w:lang w:eastAsia="en-US"/>
              </w:rPr>
              <w:t xml:space="preserve">. </w:t>
            </w:r>
            <w:r w:rsidRPr="11F244FD" w:rsidR="5836D87A">
              <w:rPr>
                <w:rFonts w:eastAsia="Calibri" w:cs="Arial" w:eastAsiaTheme="minorAscii"/>
                <w:lang w:eastAsia="en-US"/>
              </w:rPr>
              <w:t>Inspelen op specifieke ondersteuningsvragen van verenigingen</w:t>
            </w:r>
            <w:r w:rsidRPr="11F244FD" w:rsidR="3D2F2DF2">
              <w:rPr>
                <w:rFonts w:eastAsia="Calibri" w:cs="Arial" w:eastAsiaTheme="minorAscii"/>
                <w:lang w:eastAsia="en-US"/>
              </w:rPr>
              <w:t>.</w:t>
            </w:r>
          </w:p>
        </w:tc>
      </w:tr>
    </w:tbl>
    <w:p w:rsidR="00FE6A4C" w:rsidP="00506131" w:rsidRDefault="00FE6A4C" w14:paraId="548EA9E4" w14:textId="77777777">
      <w:pPr>
        <w:tabs>
          <w:tab w:val="clear" w:pos="0"/>
          <w:tab w:val="clear" w:pos="357"/>
        </w:tabs>
        <w:spacing w:line="240" w:lineRule="auto"/>
        <w:jc w:val="both"/>
        <w:rPr>
          <w:rFonts w:cs="Arial" w:eastAsiaTheme="minorHAnsi"/>
          <w:szCs w:val="32"/>
          <w:lang w:eastAsia="en-US"/>
        </w:rPr>
      </w:pPr>
    </w:p>
    <w:p w:rsidR="001A57F6" w:rsidP="11F244FD" w:rsidRDefault="001A57F6" w14:paraId="0355A89D" w14:textId="5929B4ED">
      <w:pPr>
        <w:tabs>
          <w:tab w:val="clear" w:leader="none" w:pos="357"/>
        </w:tabs>
        <w:spacing w:line="240" w:lineRule="auto"/>
        <w:jc w:val="both"/>
        <w:rPr>
          <w:rFonts w:eastAsia="Calibri" w:cs="Arial" w:eastAsiaTheme="minorAscii"/>
          <w:lang w:eastAsia="en-US"/>
        </w:rPr>
      </w:pPr>
      <w:r w:rsidRPr="11F244FD" w:rsidR="001A57F6">
        <w:rPr>
          <w:rFonts w:eastAsia="Calibri" w:cs="Arial" w:eastAsiaTheme="minorAscii"/>
          <w:lang w:eastAsia="en-US"/>
        </w:rPr>
        <w:t>Naast genoemde doelstellingen</w:t>
      </w:r>
      <w:r w:rsidRPr="11F244FD" w:rsidR="0013629A">
        <w:rPr>
          <w:rFonts w:eastAsia="Calibri" w:cs="Arial" w:eastAsiaTheme="minorAscii"/>
          <w:lang w:eastAsia="en-US"/>
        </w:rPr>
        <w:t xml:space="preserve"> kan</w:t>
      </w:r>
      <w:r w:rsidRPr="11F244FD" w:rsidR="001A57F6">
        <w:rPr>
          <w:rFonts w:eastAsia="Calibri" w:cs="Arial" w:eastAsiaTheme="minorAscii"/>
          <w:lang w:eastAsia="en-US"/>
        </w:rPr>
        <w:t xml:space="preserve"> </w:t>
      </w:r>
      <w:r w:rsidRPr="11F244FD" w:rsidR="009864D7">
        <w:rPr>
          <w:rFonts w:eastAsia="Calibri" w:cs="Arial" w:eastAsiaTheme="minorAscii"/>
          <w:lang w:eastAsia="en-US"/>
        </w:rPr>
        <w:t xml:space="preserve">op een later moment </w:t>
      </w:r>
      <w:r w:rsidRPr="11F244FD" w:rsidR="001A57F6">
        <w:rPr>
          <w:rFonts w:eastAsia="Calibri" w:cs="Arial" w:eastAsiaTheme="minorAscii"/>
          <w:lang w:eastAsia="en-US"/>
        </w:rPr>
        <w:t xml:space="preserve">worden gekeken in hoeverre </w:t>
      </w:r>
      <w:r w:rsidRPr="11F244FD" w:rsidR="009864D7">
        <w:rPr>
          <w:rFonts w:eastAsia="Calibri" w:cs="Arial" w:eastAsiaTheme="minorAscii"/>
          <w:lang w:eastAsia="en-US"/>
        </w:rPr>
        <w:t>het lokaal implementeren van de</w:t>
      </w:r>
      <w:r w:rsidRPr="11F244FD" w:rsidR="001A57F6">
        <w:rPr>
          <w:rFonts w:eastAsia="Calibri" w:cs="Arial" w:eastAsiaTheme="minorAscii"/>
          <w:lang w:eastAsia="en-US"/>
        </w:rPr>
        <w:t xml:space="preserve"> ketenaanpakken kunnen worden toegevoegd aan de opdracht. Denk hierbij aan ketenaanpakken </w:t>
      </w:r>
      <w:r w:rsidRPr="11F244FD" w:rsidR="384F9ADD">
        <w:rPr>
          <w:rFonts w:eastAsia="Calibri" w:cs="Arial" w:eastAsiaTheme="minorAscii"/>
          <w:lang w:eastAsia="en-US"/>
        </w:rPr>
        <w:t>GLI-volwassenen</w:t>
      </w:r>
      <w:r w:rsidRPr="11F244FD" w:rsidR="009864D7">
        <w:rPr>
          <w:rFonts w:eastAsia="Calibri" w:cs="Arial" w:eastAsiaTheme="minorAscii"/>
          <w:lang w:eastAsia="en-US"/>
        </w:rPr>
        <w:t xml:space="preserve">, aanpak voor kinderen met overgewicht </w:t>
      </w:r>
      <w:r w:rsidRPr="11F244FD" w:rsidR="001A57F6">
        <w:rPr>
          <w:rFonts w:eastAsia="Calibri" w:cs="Arial" w:eastAsiaTheme="minorAscii"/>
          <w:lang w:eastAsia="en-US"/>
        </w:rPr>
        <w:t xml:space="preserve">en valpreventie. Verdere invulling volgt in overleg nadat de regionale aanpak is bepaald. </w:t>
      </w:r>
    </w:p>
    <w:p w:rsidR="00E46103" w:rsidP="00506131" w:rsidRDefault="00E46103" w14:paraId="26802B05" w14:textId="1DFF29F9">
      <w:pPr>
        <w:tabs>
          <w:tab w:val="clear" w:pos="0"/>
          <w:tab w:val="clear" w:pos="357"/>
        </w:tabs>
        <w:spacing w:line="240" w:lineRule="auto"/>
        <w:jc w:val="both"/>
        <w:rPr>
          <w:rFonts w:cs="Arial" w:eastAsiaTheme="minorHAnsi"/>
          <w:szCs w:val="32"/>
          <w:lang w:eastAsia="en-US"/>
        </w:rPr>
      </w:pPr>
    </w:p>
    <w:p w:rsidR="00C91F71" w:rsidP="00506131" w:rsidRDefault="00C91F71" w14:paraId="59EAA98A" w14:textId="77777777">
      <w:pPr>
        <w:tabs>
          <w:tab w:val="clear" w:pos="0"/>
          <w:tab w:val="clear" w:pos="357"/>
        </w:tabs>
        <w:spacing w:line="240" w:lineRule="auto"/>
        <w:jc w:val="both"/>
        <w:rPr>
          <w:rFonts w:cs="Arial" w:eastAsiaTheme="minorHAnsi"/>
          <w:szCs w:val="32"/>
          <w:lang w:eastAsia="en-US"/>
        </w:rPr>
      </w:pPr>
    </w:p>
    <w:p w:rsidRPr="006E0BCA" w:rsidR="00A802A5" w:rsidP="11F244FD" w:rsidRDefault="00A802A5" w14:paraId="087FB52B" w14:textId="128D842E">
      <w:pPr>
        <w:tabs>
          <w:tab w:val="clear" w:leader="none" w:pos="357"/>
        </w:tabs>
        <w:spacing w:line="240" w:lineRule="auto"/>
        <w:jc w:val="both"/>
        <w:rPr>
          <w:rFonts w:eastAsia="Calibri" w:cs="Arial" w:eastAsiaTheme="minorAscii"/>
          <w:b w:val="1"/>
          <w:bCs w:val="1"/>
          <w:sz w:val="22"/>
          <w:szCs w:val="22"/>
          <w:lang w:eastAsia="en-US"/>
        </w:rPr>
      </w:pPr>
      <w:r w:rsidRPr="11F244FD" w:rsidR="00A802A5">
        <w:rPr>
          <w:rFonts w:eastAsia="Calibri" w:cs="Arial" w:eastAsiaTheme="minorAscii"/>
          <w:b w:val="1"/>
          <w:bCs w:val="1"/>
          <w:sz w:val="22"/>
          <w:szCs w:val="22"/>
          <w:lang w:eastAsia="en-US"/>
        </w:rPr>
        <w:t>2.6</w:t>
      </w:r>
      <w:r w:rsidRPr="11F244FD" w:rsidR="4FE3BBEB">
        <w:rPr>
          <w:rFonts w:eastAsia="Calibri" w:cs="Arial" w:eastAsiaTheme="minorAscii"/>
          <w:b w:val="1"/>
          <w:bCs w:val="1"/>
          <w:sz w:val="22"/>
          <w:szCs w:val="22"/>
          <w:lang w:eastAsia="en-US"/>
        </w:rPr>
        <w:t xml:space="preserve"> </w:t>
      </w:r>
      <w:r>
        <w:tab/>
      </w:r>
      <w:r w:rsidRPr="11F244FD" w:rsidR="000F29A5">
        <w:rPr>
          <w:rFonts w:eastAsia="Calibri" w:cs="Arial" w:eastAsiaTheme="minorAscii"/>
          <w:b w:val="1"/>
          <w:bCs w:val="1"/>
          <w:sz w:val="22"/>
          <w:szCs w:val="22"/>
          <w:lang w:eastAsia="en-US"/>
        </w:rPr>
        <w:t xml:space="preserve">Monitoring </w:t>
      </w:r>
      <w:r w:rsidRPr="11F244FD" w:rsidR="00A802A5">
        <w:rPr>
          <w:rFonts w:eastAsia="Calibri" w:cs="Arial" w:eastAsiaTheme="minorAscii"/>
          <w:b w:val="1"/>
          <w:bCs w:val="1"/>
          <w:sz w:val="22"/>
          <w:szCs w:val="22"/>
          <w:lang w:eastAsia="en-US"/>
        </w:rPr>
        <w:t>en evaluatie</w:t>
      </w:r>
    </w:p>
    <w:p w:rsidR="00A802A5" w:rsidP="1202F270" w:rsidRDefault="005F632E" w14:paraId="2655F396" w14:textId="453B165B">
      <w:pPr>
        <w:tabs>
          <w:tab w:val="clear" w:leader="none" w:pos="357"/>
        </w:tabs>
        <w:spacing w:line="240" w:lineRule="auto"/>
        <w:jc w:val="both"/>
        <w:rPr>
          <w:rFonts w:eastAsia="Calibri" w:cs="Arial" w:eastAsiaTheme="minorAscii"/>
          <w:lang w:eastAsia="en-US"/>
        </w:rPr>
      </w:pPr>
      <w:r w:rsidRPr="1202F270" w:rsidR="005F632E">
        <w:rPr>
          <w:rFonts w:eastAsia="Calibri" w:cs="Arial" w:eastAsiaTheme="minorAscii"/>
          <w:lang w:eastAsia="en-US"/>
        </w:rPr>
        <w:t xml:space="preserve">Monitoring, evaluatie en (eventuele) bijsturing van de werkzaamheden van de </w:t>
      </w:r>
      <w:r w:rsidRPr="1202F270" w:rsidR="00A2379F">
        <w:rPr>
          <w:rFonts w:eastAsia="Calibri" w:cs="Arial" w:eastAsiaTheme="minorAscii"/>
          <w:lang w:eastAsia="en-US"/>
        </w:rPr>
        <w:t>buurtsport</w:t>
      </w:r>
      <w:r w:rsidRPr="1202F270" w:rsidR="007150A3">
        <w:rPr>
          <w:rFonts w:eastAsia="Calibri" w:cs="Arial" w:eastAsiaTheme="minorAscii"/>
          <w:lang w:eastAsia="en-US"/>
        </w:rPr>
        <w:t>-</w:t>
      </w:r>
      <w:r w:rsidRPr="1202F270" w:rsidR="0224656F">
        <w:rPr>
          <w:rFonts w:eastAsia="Calibri" w:cs="Arial" w:eastAsiaTheme="minorAscii"/>
          <w:lang w:eastAsia="en-US"/>
        </w:rPr>
        <w:t>,</w:t>
      </w:r>
      <w:r w:rsidRPr="1202F270" w:rsidR="007150A3">
        <w:rPr>
          <w:rFonts w:eastAsia="Calibri" w:cs="Arial" w:eastAsiaTheme="minorAscii"/>
          <w:lang w:eastAsia="en-US"/>
        </w:rPr>
        <w:t xml:space="preserve"> cultuur</w:t>
      </w:r>
      <w:r w:rsidRPr="1202F270" w:rsidR="00A2379F">
        <w:rPr>
          <w:rFonts w:eastAsia="Calibri" w:cs="Arial" w:eastAsiaTheme="minorAscii"/>
          <w:lang w:eastAsia="en-US"/>
        </w:rPr>
        <w:t xml:space="preserve">coaches </w:t>
      </w:r>
      <w:r w:rsidRPr="1202F270" w:rsidR="4D80BB5F">
        <w:rPr>
          <w:rFonts w:eastAsia="Calibri" w:cs="Arial" w:eastAsiaTheme="minorAscii"/>
          <w:lang w:eastAsia="en-US"/>
        </w:rPr>
        <w:t xml:space="preserve">en JOGG-regisseur Plus </w:t>
      </w:r>
      <w:r w:rsidRPr="1202F270" w:rsidR="005F632E">
        <w:rPr>
          <w:rFonts w:eastAsia="Calibri" w:cs="Arial" w:eastAsiaTheme="minorAscii"/>
          <w:lang w:eastAsia="en-US"/>
        </w:rPr>
        <w:t xml:space="preserve">wordt gebaseerd op zowel kwantitatieve als kwalitatieve informatie. Bij het verzamelen van de kwantitatieve informatie wordt aangesloten bij de </w:t>
      </w:r>
      <w:r w:rsidRPr="1202F270" w:rsidR="00576566">
        <w:rPr>
          <w:rFonts w:eastAsia="Calibri" w:cs="Arial" w:eastAsiaTheme="minorAscii"/>
          <w:lang w:eastAsia="en-US"/>
        </w:rPr>
        <w:t>effectindicatoren</w:t>
      </w:r>
      <w:r w:rsidRPr="1202F270" w:rsidR="005F632E">
        <w:rPr>
          <w:rFonts w:eastAsia="Calibri" w:cs="Arial" w:eastAsiaTheme="minorAscii"/>
          <w:lang w:eastAsia="en-US"/>
        </w:rPr>
        <w:t xml:space="preserve"> </w:t>
      </w:r>
      <w:r w:rsidRPr="1202F270" w:rsidR="00CE4338">
        <w:rPr>
          <w:rFonts w:eastAsia="Calibri" w:cs="Arial" w:eastAsiaTheme="minorAscii"/>
          <w:lang w:eastAsia="en-US"/>
        </w:rPr>
        <w:t>uit de kwaliteitsmonitor</w:t>
      </w:r>
      <w:r w:rsidRPr="1202F270" w:rsidR="006B315A">
        <w:rPr>
          <w:rFonts w:eastAsia="Calibri" w:cs="Arial" w:eastAsiaTheme="minorAscii"/>
          <w:lang w:eastAsia="en-US"/>
        </w:rPr>
        <w:t xml:space="preserve">. </w:t>
      </w:r>
    </w:p>
    <w:p w:rsidR="00973FD9" w:rsidP="00E242F1" w:rsidRDefault="00973FD9" w14:paraId="34807AE9" w14:textId="77777777">
      <w:pPr>
        <w:tabs>
          <w:tab w:val="clear" w:pos="0"/>
          <w:tab w:val="clear" w:pos="357"/>
        </w:tabs>
        <w:spacing w:line="240" w:lineRule="auto"/>
        <w:jc w:val="both"/>
        <w:rPr>
          <w:rFonts w:cs="Arial" w:eastAsiaTheme="minorHAnsi"/>
          <w:szCs w:val="32"/>
          <w:lang w:eastAsia="en-US"/>
        </w:rPr>
      </w:pPr>
    </w:p>
    <w:p w:rsidR="00A93B66" w:rsidP="004C5F2F" w:rsidRDefault="00E91755" w14:paraId="3A5F3CDB" w14:textId="26DC7B6F">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Verder word</w:t>
      </w:r>
      <w:r w:rsidR="009864D7">
        <w:rPr>
          <w:rFonts w:cs="Arial" w:eastAsiaTheme="minorHAnsi"/>
          <w:szCs w:val="32"/>
          <w:lang w:eastAsia="en-US"/>
        </w:rPr>
        <w:t>en</w:t>
      </w:r>
      <w:r>
        <w:rPr>
          <w:rFonts w:cs="Arial" w:eastAsiaTheme="minorHAnsi"/>
          <w:szCs w:val="32"/>
          <w:lang w:eastAsia="en-US"/>
        </w:rPr>
        <w:t xml:space="preserve"> d</w:t>
      </w:r>
      <w:r w:rsidR="006B315A">
        <w:rPr>
          <w:rFonts w:cs="Arial" w:eastAsiaTheme="minorHAnsi"/>
          <w:szCs w:val="32"/>
          <w:lang w:eastAsia="en-US"/>
        </w:rPr>
        <w:t>e ontwikkeling</w:t>
      </w:r>
      <w:r w:rsidR="00E9577A">
        <w:rPr>
          <w:rFonts w:cs="Arial" w:eastAsiaTheme="minorHAnsi"/>
          <w:szCs w:val="32"/>
          <w:lang w:eastAsia="en-US"/>
        </w:rPr>
        <w:t>en</w:t>
      </w:r>
      <w:r w:rsidR="006B315A">
        <w:rPr>
          <w:rFonts w:cs="Arial" w:eastAsiaTheme="minorHAnsi"/>
          <w:szCs w:val="32"/>
          <w:lang w:eastAsia="en-US"/>
        </w:rPr>
        <w:t xml:space="preserve"> </w:t>
      </w:r>
      <w:r w:rsidR="00E9577A">
        <w:rPr>
          <w:rFonts w:cs="Arial" w:eastAsiaTheme="minorHAnsi"/>
          <w:szCs w:val="32"/>
          <w:lang w:eastAsia="en-US"/>
        </w:rPr>
        <w:t xml:space="preserve">van </w:t>
      </w:r>
      <w:r w:rsidR="00031C1A">
        <w:rPr>
          <w:rFonts w:cs="Arial" w:eastAsiaTheme="minorHAnsi"/>
          <w:szCs w:val="32"/>
          <w:lang w:eastAsia="en-US"/>
        </w:rPr>
        <w:t>2024</w:t>
      </w:r>
      <w:r w:rsidR="00E9577A">
        <w:rPr>
          <w:rFonts w:cs="Arial" w:eastAsiaTheme="minorHAnsi"/>
          <w:szCs w:val="32"/>
          <w:lang w:eastAsia="en-US"/>
        </w:rPr>
        <w:t xml:space="preserve"> tot en met 2026</w:t>
      </w:r>
      <w:r w:rsidR="007077D5">
        <w:rPr>
          <w:rFonts w:cs="Arial" w:eastAsiaTheme="minorHAnsi"/>
          <w:szCs w:val="32"/>
          <w:lang w:eastAsia="en-US"/>
        </w:rPr>
        <w:t xml:space="preserve"> </w:t>
      </w:r>
      <w:r w:rsidR="006B315A">
        <w:rPr>
          <w:rFonts w:cs="Arial" w:eastAsiaTheme="minorHAnsi"/>
          <w:szCs w:val="32"/>
          <w:lang w:eastAsia="en-US"/>
        </w:rPr>
        <w:t xml:space="preserve">gemonitord op basis van het </w:t>
      </w:r>
      <w:r w:rsidR="0046541E">
        <w:rPr>
          <w:rFonts w:cs="Arial" w:eastAsiaTheme="minorHAnsi"/>
          <w:szCs w:val="32"/>
          <w:lang w:eastAsia="en-US"/>
        </w:rPr>
        <w:t>(half)</w:t>
      </w:r>
      <w:r w:rsidR="006B315A">
        <w:rPr>
          <w:rFonts w:cs="Arial" w:eastAsiaTheme="minorHAnsi"/>
          <w:szCs w:val="32"/>
          <w:lang w:eastAsia="en-US"/>
        </w:rPr>
        <w:t>jaarverslag van de uitvoeringsorganisatie</w:t>
      </w:r>
      <w:r w:rsidR="007C58BA">
        <w:rPr>
          <w:rFonts w:cs="Arial" w:eastAsiaTheme="minorHAnsi"/>
          <w:szCs w:val="32"/>
          <w:lang w:eastAsia="en-US"/>
        </w:rPr>
        <w:t>. Ook wordt structureel op verschillende niveaus</w:t>
      </w:r>
      <w:r w:rsidR="007077D5">
        <w:rPr>
          <w:rFonts w:cs="Arial" w:eastAsiaTheme="minorHAnsi"/>
          <w:szCs w:val="32"/>
          <w:lang w:eastAsia="en-US"/>
        </w:rPr>
        <w:t xml:space="preserve"> (bestuurlijk, ambtelijk)</w:t>
      </w:r>
      <w:r w:rsidR="007C58BA">
        <w:rPr>
          <w:rFonts w:cs="Arial" w:eastAsiaTheme="minorHAnsi"/>
          <w:szCs w:val="32"/>
          <w:lang w:eastAsia="en-US"/>
        </w:rPr>
        <w:t xml:space="preserve"> overleg gevoerd. In </w:t>
      </w:r>
      <w:r w:rsidR="009864D7">
        <w:rPr>
          <w:rFonts w:cs="Arial" w:eastAsiaTheme="minorHAnsi"/>
          <w:szCs w:val="32"/>
          <w:lang w:eastAsia="en-US"/>
        </w:rPr>
        <w:t xml:space="preserve">paragraaf </w:t>
      </w:r>
      <w:r w:rsidR="007C58BA">
        <w:rPr>
          <w:rFonts w:cs="Arial" w:eastAsiaTheme="minorHAnsi"/>
          <w:szCs w:val="32"/>
          <w:lang w:eastAsia="en-US"/>
        </w:rPr>
        <w:t>3.</w:t>
      </w:r>
      <w:r w:rsidR="00FC4441">
        <w:rPr>
          <w:rFonts w:cs="Arial" w:eastAsiaTheme="minorHAnsi"/>
          <w:szCs w:val="32"/>
          <w:lang w:eastAsia="en-US"/>
        </w:rPr>
        <w:t>6</w:t>
      </w:r>
      <w:r w:rsidR="007C58BA">
        <w:rPr>
          <w:rFonts w:cs="Arial" w:eastAsiaTheme="minorHAnsi"/>
          <w:szCs w:val="32"/>
          <w:lang w:eastAsia="en-US"/>
        </w:rPr>
        <w:t xml:space="preserve"> wordt de wijze van v</w:t>
      </w:r>
      <w:r w:rsidR="00703912">
        <w:rPr>
          <w:rFonts w:cs="Arial" w:eastAsiaTheme="minorHAnsi"/>
          <w:szCs w:val="32"/>
          <w:lang w:eastAsia="en-US"/>
        </w:rPr>
        <w:t>erantwoording nader toegelicht.</w:t>
      </w:r>
    </w:p>
    <w:p w:rsidR="004C5F2F" w:rsidP="004C5F2F" w:rsidRDefault="004C5F2F" w14:paraId="1522C23E" w14:textId="7182839C">
      <w:pPr>
        <w:tabs>
          <w:tab w:val="clear" w:pos="0"/>
          <w:tab w:val="clear" w:pos="357"/>
        </w:tabs>
        <w:spacing w:line="240" w:lineRule="auto"/>
        <w:jc w:val="both"/>
        <w:rPr>
          <w:rFonts w:cs="Arial" w:eastAsiaTheme="minorHAnsi"/>
          <w:szCs w:val="32"/>
          <w:lang w:eastAsia="en-US"/>
        </w:rPr>
      </w:pPr>
    </w:p>
    <w:p w:rsidRPr="004C5F2F" w:rsidR="004C5F2F" w:rsidP="004C5F2F" w:rsidRDefault="004C5F2F" w14:paraId="36FFF5A1" w14:textId="77777777">
      <w:pPr>
        <w:tabs>
          <w:tab w:val="clear" w:pos="0"/>
          <w:tab w:val="clear" w:pos="357"/>
        </w:tabs>
        <w:spacing w:line="240" w:lineRule="auto"/>
        <w:jc w:val="both"/>
        <w:rPr>
          <w:rFonts w:cs="Arial" w:eastAsiaTheme="minorHAnsi"/>
          <w:szCs w:val="32"/>
          <w:lang w:eastAsia="en-US"/>
        </w:rPr>
      </w:pPr>
    </w:p>
    <w:p w:rsidR="11F244FD" w:rsidRDefault="11F244FD" w14:paraId="0E6B1009" w14:textId="3EE23932">
      <w:r>
        <w:br w:type="page"/>
      </w:r>
    </w:p>
    <w:p w:rsidRPr="00591F06" w:rsidR="00C73C16" w:rsidP="11F244FD" w:rsidRDefault="00E42B1D" w14:paraId="4CC0A687" w14:textId="1ECFB88E">
      <w:pPr>
        <w:tabs>
          <w:tab w:val="clear" w:leader="none" w:pos="357"/>
        </w:tabs>
        <w:spacing w:after="200" w:line="276" w:lineRule="auto"/>
        <w:rPr>
          <w:rFonts w:eastAsia="Calibri" w:cs="Arial" w:eastAsiaTheme="minorAscii"/>
          <w:b w:val="1"/>
          <w:bCs w:val="1"/>
          <w:sz w:val="24"/>
          <w:szCs w:val="24"/>
          <w:lang w:eastAsia="en-US"/>
        </w:rPr>
      </w:pPr>
      <w:r w:rsidRPr="11F244FD" w:rsidR="00E42B1D">
        <w:rPr>
          <w:rFonts w:eastAsia="Calibri" w:cs="Arial" w:eastAsiaTheme="minorAscii"/>
          <w:b w:val="1"/>
          <w:bCs w:val="1"/>
          <w:sz w:val="28"/>
          <w:szCs w:val="28"/>
          <w:lang w:eastAsia="en-US"/>
        </w:rPr>
        <w:t>3</w:t>
      </w:r>
      <w:r w:rsidRPr="11F244FD" w:rsidR="00C73C16">
        <w:rPr>
          <w:rFonts w:eastAsia="Calibri" w:cs="Arial" w:eastAsiaTheme="minorAscii"/>
          <w:b w:val="1"/>
          <w:bCs w:val="1"/>
          <w:sz w:val="28"/>
          <w:szCs w:val="28"/>
          <w:lang w:eastAsia="en-US"/>
        </w:rPr>
        <w:t>.</w:t>
      </w:r>
      <w:r>
        <w:tab/>
      </w:r>
      <w:r w:rsidRPr="11F244FD" w:rsidR="4A9378C9">
        <w:rPr>
          <w:rFonts w:eastAsia="Calibri" w:cs="Arial" w:eastAsiaTheme="minorAscii"/>
          <w:b w:val="1"/>
          <w:bCs w:val="1"/>
          <w:sz w:val="28"/>
          <w:szCs w:val="28"/>
          <w:lang w:eastAsia="en-US"/>
        </w:rPr>
        <w:t xml:space="preserve"> </w:t>
      </w:r>
      <w:r w:rsidRPr="11F244FD" w:rsidR="0087045B">
        <w:rPr>
          <w:rFonts w:eastAsia="Calibri" w:cs="Arial" w:eastAsiaTheme="minorAscii"/>
          <w:b w:val="1"/>
          <w:bCs w:val="1"/>
          <w:sz w:val="28"/>
          <w:szCs w:val="28"/>
          <w:lang w:eastAsia="en-US"/>
        </w:rPr>
        <w:t>Randvoorwaarden uitvoeringspartner</w:t>
      </w:r>
    </w:p>
    <w:p w:rsidR="00396856" w:rsidP="008B456B" w:rsidRDefault="001B0F6C" w14:paraId="15C16150" w14:textId="18149096">
      <w:pPr>
        <w:pStyle w:val="Geenafstand"/>
        <w:jc w:val="both"/>
      </w:pPr>
      <w:r w:rsidR="001B0F6C">
        <w:rPr/>
        <w:t>H</w:t>
      </w:r>
      <w:r w:rsidR="00851423">
        <w:rPr/>
        <w:t xml:space="preserve">et werkgeverschap voor de </w:t>
      </w:r>
      <w:r w:rsidR="005152BB">
        <w:rPr/>
        <w:t>buurtsport</w:t>
      </w:r>
      <w:r w:rsidR="007150A3">
        <w:rPr/>
        <w:t>-</w:t>
      </w:r>
      <w:r w:rsidR="00290A53">
        <w:rPr/>
        <w:t>,</w:t>
      </w:r>
      <w:r w:rsidR="007150A3">
        <w:rPr/>
        <w:t xml:space="preserve"> cultuur</w:t>
      </w:r>
      <w:r w:rsidR="005152BB">
        <w:rPr/>
        <w:t>coaches</w:t>
      </w:r>
      <w:r w:rsidR="00290A53">
        <w:rPr/>
        <w:t xml:space="preserve"> en </w:t>
      </w:r>
      <w:r w:rsidR="009864D7">
        <w:rPr/>
        <w:t>d</w:t>
      </w:r>
      <w:r w:rsidR="00290A53">
        <w:rPr/>
        <w:t>e JOGG-regisseur Plus</w:t>
      </w:r>
      <w:r w:rsidR="00851423">
        <w:rPr/>
        <w:t xml:space="preserve"> </w:t>
      </w:r>
      <w:r w:rsidR="001B0F6C">
        <w:rPr/>
        <w:t xml:space="preserve">zal in </w:t>
      </w:r>
      <w:r w:rsidR="007077D5">
        <w:rPr/>
        <w:t>202</w:t>
      </w:r>
      <w:r w:rsidR="00E9577A">
        <w:rPr/>
        <w:t>4-2026</w:t>
      </w:r>
      <w:r w:rsidR="007077D5">
        <w:rPr/>
        <w:t xml:space="preserve"> </w:t>
      </w:r>
      <w:r w:rsidR="000C0B8D">
        <w:rPr/>
        <w:t xml:space="preserve">- inclusief cofinanciering - </w:t>
      </w:r>
      <w:r w:rsidR="001B0F6C">
        <w:rPr/>
        <w:t xml:space="preserve">voor </w:t>
      </w:r>
      <w:r w:rsidR="00290A53">
        <w:rPr/>
        <w:t xml:space="preserve">ca. </w:t>
      </w:r>
      <w:r w:rsidR="49E616A1">
        <w:rPr/>
        <w:t>8.7</w:t>
      </w:r>
      <w:r w:rsidR="001B0F6C">
        <w:rPr/>
        <w:t xml:space="preserve"> </w:t>
      </w:r>
      <w:r w:rsidR="001B0F6C">
        <w:rPr/>
        <w:t>fte</w:t>
      </w:r>
      <w:r w:rsidR="001B0F6C">
        <w:rPr/>
        <w:t xml:space="preserve"> </w:t>
      </w:r>
      <w:r w:rsidR="00851423">
        <w:rPr/>
        <w:t xml:space="preserve">bij één uitvoeringsorganisatie </w:t>
      </w:r>
      <w:r w:rsidR="001B0F6C">
        <w:rPr/>
        <w:t>worden</w:t>
      </w:r>
      <w:r w:rsidR="00851423">
        <w:rPr/>
        <w:t xml:space="preserve"> beleg</w:t>
      </w:r>
      <w:r w:rsidR="001B0F6C">
        <w:rPr/>
        <w:t>d</w:t>
      </w:r>
      <w:r w:rsidR="00851423">
        <w:rPr/>
        <w:t>.</w:t>
      </w:r>
      <w:r w:rsidR="00396856">
        <w:rPr/>
        <w:t xml:space="preserve"> </w:t>
      </w:r>
      <w:r w:rsidR="001B0F6C">
        <w:rPr/>
        <w:t>Daarbi</w:t>
      </w:r>
      <w:r w:rsidR="437F803D">
        <w:rPr/>
        <w:t>nnen</w:t>
      </w:r>
      <w:r w:rsidR="001B0F6C">
        <w:rPr/>
        <w:t xml:space="preserve"> wordt van de uitvoeringsorganisatie </w:t>
      </w:r>
      <w:r w:rsidR="00EF7EBE">
        <w:rPr/>
        <w:t>minstens 30%</w:t>
      </w:r>
      <w:r w:rsidR="001B0F6C">
        <w:rPr/>
        <w:t xml:space="preserve"> aan cofinanciering</w:t>
      </w:r>
      <w:r w:rsidR="487AF970">
        <w:rPr/>
        <w:t xml:space="preserve"> voor de buurtsport- en cultuurcoach uren</w:t>
      </w:r>
      <w:r w:rsidR="001B0F6C">
        <w:rPr/>
        <w:t xml:space="preserve"> verwacht</w:t>
      </w:r>
      <w:r w:rsidR="001B0F6C">
        <w:rPr/>
        <w:t>.</w:t>
      </w:r>
      <w:r w:rsidR="003D315C">
        <w:rPr/>
        <w:t xml:space="preserve"> </w:t>
      </w:r>
      <w:r w:rsidR="00EF7EBE">
        <w:rPr/>
        <w:t xml:space="preserve">De exacte cijfers verschillen per jaar. Deze kunt u lezen in paragraaf 3.2 ‘Verdeling van uren’ en paragraaf 3.3 ‘Financiën’. </w:t>
      </w:r>
    </w:p>
    <w:p w:rsidRPr="009555D2" w:rsidR="00031C1A" w:rsidP="008B456B" w:rsidRDefault="00031C1A" w14:paraId="1DC5BD2E" w14:textId="77777777">
      <w:pPr>
        <w:pStyle w:val="Geenafstand"/>
        <w:jc w:val="both"/>
      </w:pPr>
    </w:p>
    <w:p w:rsidR="00396856" w:rsidP="00D62965" w:rsidRDefault="00396856" w14:paraId="36BEEC7D" w14:textId="77777777">
      <w:pPr>
        <w:pStyle w:val="Geenafstand"/>
      </w:pPr>
    </w:p>
    <w:p w:rsidRPr="007367A9" w:rsidR="00BC6089" w:rsidP="11F244FD" w:rsidRDefault="00E42B1D" w14:paraId="5D2EB4EF" w14:textId="17BABD95">
      <w:pPr>
        <w:tabs>
          <w:tab w:val="clear" w:leader="none" w:pos="357"/>
        </w:tabs>
        <w:spacing w:line="240" w:lineRule="auto"/>
        <w:rPr>
          <w:rFonts w:eastAsia="Calibri" w:cs="Arial" w:eastAsiaTheme="minorAscii"/>
          <w:b w:val="1"/>
          <w:bCs w:val="1"/>
          <w:sz w:val="22"/>
          <w:szCs w:val="22"/>
          <w:lang w:eastAsia="en-US"/>
        </w:rPr>
      </w:pPr>
      <w:r w:rsidRPr="11F244FD" w:rsidR="00E42B1D">
        <w:rPr>
          <w:rFonts w:eastAsia="Calibri" w:cs="Arial" w:eastAsiaTheme="minorAscii"/>
          <w:b w:val="1"/>
          <w:bCs w:val="1"/>
          <w:sz w:val="22"/>
          <w:szCs w:val="22"/>
          <w:lang w:eastAsia="en-US"/>
        </w:rPr>
        <w:t>3</w:t>
      </w:r>
      <w:r w:rsidRPr="11F244FD" w:rsidR="00692088">
        <w:rPr>
          <w:rFonts w:eastAsia="Calibri" w:cs="Arial" w:eastAsiaTheme="minorAscii"/>
          <w:b w:val="1"/>
          <w:bCs w:val="1"/>
          <w:sz w:val="22"/>
          <w:szCs w:val="22"/>
          <w:lang w:eastAsia="en-US"/>
        </w:rPr>
        <w:t>.1</w:t>
      </w:r>
      <w:r>
        <w:tab/>
      </w:r>
      <w:r w:rsidRPr="11F244FD" w:rsidR="06003E50">
        <w:rPr>
          <w:rFonts w:eastAsia="Calibri" w:cs="Arial" w:eastAsiaTheme="minorAscii"/>
          <w:b w:val="1"/>
          <w:bCs w:val="1"/>
          <w:sz w:val="22"/>
          <w:szCs w:val="22"/>
          <w:lang w:eastAsia="en-US"/>
        </w:rPr>
        <w:t xml:space="preserve"> </w:t>
      </w:r>
      <w:r w:rsidRPr="11F244FD" w:rsidR="00B96991">
        <w:rPr>
          <w:rFonts w:eastAsia="Calibri" w:cs="Arial" w:eastAsiaTheme="minorAscii"/>
          <w:b w:val="1"/>
          <w:bCs w:val="1"/>
          <w:sz w:val="22"/>
          <w:szCs w:val="22"/>
          <w:lang w:eastAsia="en-US"/>
        </w:rPr>
        <w:t>Landelijke kaders</w:t>
      </w:r>
    </w:p>
    <w:p w:rsidR="00CF2C44" w:rsidP="00BC6089" w:rsidRDefault="00BC6089" w14:paraId="396114CC" w14:textId="30385D55">
      <w:pPr>
        <w:tabs>
          <w:tab w:val="clear" w:pos="0"/>
          <w:tab w:val="clear" w:pos="357"/>
        </w:tabs>
        <w:spacing w:line="240" w:lineRule="auto"/>
        <w:jc w:val="both"/>
        <w:rPr>
          <w:rFonts w:cs="Arial" w:eastAsiaTheme="minorHAnsi"/>
          <w:szCs w:val="32"/>
          <w:lang w:eastAsia="en-US"/>
        </w:rPr>
      </w:pPr>
      <w:r w:rsidRPr="00BC6089">
        <w:rPr>
          <w:rFonts w:cs="Arial" w:eastAsiaTheme="minorHAnsi"/>
          <w:szCs w:val="32"/>
          <w:lang w:eastAsia="en-US"/>
        </w:rPr>
        <w:t>Sinds 2008 kunnen gemeenten met cofinanciering van het Rijk functionarissen inzetten die sport of cultuur</w:t>
      </w:r>
      <w:r>
        <w:rPr>
          <w:rFonts w:cs="Arial" w:eastAsiaTheme="minorHAnsi"/>
          <w:szCs w:val="32"/>
          <w:lang w:eastAsia="en-US"/>
        </w:rPr>
        <w:t xml:space="preserve"> </w:t>
      </w:r>
      <w:r w:rsidRPr="00BC6089">
        <w:rPr>
          <w:rFonts w:cs="Arial" w:eastAsiaTheme="minorHAnsi"/>
          <w:szCs w:val="32"/>
          <w:lang w:eastAsia="en-US"/>
        </w:rPr>
        <w:t>combineren met ten minste één andere sector</w:t>
      </w:r>
      <w:r w:rsidR="009864D7">
        <w:rPr>
          <w:rFonts w:cs="Arial" w:eastAsiaTheme="minorHAnsi"/>
          <w:szCs w:val="32"/>
          <w:lang w:eastAsia="en-US"/>
        </w:rPr>
        <w:t>,</w:t>
      </w:r>
      <w:r w:rsidRPr="00BC6089">
        <w:rPr>
          <w:rFonts w:cs="Arial" w:eastAsiaTheme="minorHAnsi"/>
          <w:szCs w:val="32"/>
          <w:lang w:eastAsia="en-US"/>
        </w:rPr>
        <w:t xml:space="preserve"> zoals onderwijs, zorg, welzijn of het bedrijfsleven. Het</w:t>
      </w:r>
      <w:r>
        <w:rPr>
          <w:rFonts w:cs="Arial" w:eastAsiaTheme="minorHAnsi"/>
          <w:szCs w:val="32"/>
          <w:lang w:eastAsia="en-US"/>
        </w:rPr>
        <w:t xml:space="preserve"> </w:t>
      </w:r>
      <w:r w:rsidRPr="00BC6089">
        <w:rPr>
          <w:rFonts w:cs="Arial" w:eastAsiaTheme="minorHAnsi"/>
          <w:szCs w:val="32"/>
          <w:lang w:eastAsia="en-US"/>
        </w:rPr>
        <w:t>doel van deze landelijke regelingen is Nederlanders te motiveren voor deelname aan sport en/of cultuur.</w:t>
      </w:r>
      <w:r>
        <w:rPr>
          <w:rFonts w:cs="Arial" w:eastAsiaTheme="minorHAnsi"/>
          <w:szCs w:val="32"/>
          <w:lang w:eastAsia="en-US"/>
        </w:rPr>
        <w:t xml:space="preserve"> </w:t>
      </w:r>
      <w:r w:rsidRPr="00BC6089">
        <w:rPr>
          <w:rFonts w:cs="Arial" w:eastAsiaTheme="minorHAnsi"/>
          <w:szCs w:val="32"/>
          <w:lang w:eastAsia="en-US"/>
        </w:rPr>
        <w:t xml:space="preserve">De opvolgende regelingen zijn door de tijd heen steeds aangepast aan de actuele vragen in de sector. </w:t>
      </w:r>
      <w:r w:rsidR="00CF2C44">
        <w:rPr>
          <w:rFonts w:cs="Arial"/>
          <w:bCs/>
          <w:szCs w:val="20"/>
        </w:rPr>
        <w:t>Inhoudelijk was de Brede Regeling Combinatiefuncties in de eerste jaren (vanaf 2007) vooral bedoeld om de verbinding tussen sport, cultuur en onderwijs te versterken (via de combinatiefunctionaris). In de loop der jaren heeft een doorontwikkeling plaats gevonden tot buurtsportcoach. De buurtsportcoach diende op het niveau van de buurt, wijk of kern sport- en beweegaanbod te stimuleren. Uitgangspunt daarbij was verbinding van sport- en beweegaanbieders met onderwijs, zorg- en welzijnsinstellingen en andere maatschappelijke organisaties of sectoren.</w:t>
      </w:r>
    </w:p>
    <w:p w:rsidR="00BC6089" w:rsidP="00BC6089" w:rsidRDefault="00BC6089" w14:paraId="7324944F" w14:textId="032FBC9B">
      <w:pPr>
        <w:tabs>
          <w:tab w:val="clear" w:pos="0"/>
          <w:tab w:val="clear" w:pos="357"/>
        </w:tabs>
        <w:spacing w:line="240" w:lineRule="auto"/>
        <w:jc w:val="both"/>
        <w:rPr>
          <w:rFonts w:cs="Arial" w:eastAsiaTheme="minorHAnsi"/>
          <w:szCs w:val="32"/>
          <w:lang w:eastAsia="en-US"/>
        </w:rPr>
      </w:pPr>
    </w:p>
    <w:p w:rsidR="00BC6089" w:rsidP="00BC6089" w:rsidRDefault="00BC6089" w14:paraId="25886277" w14:textId="31458DC3">
      <w:pPr>
        <w:tabs>
          <w:tab w:val="clear" w:pos="0"/>
          <w:tab w:val="clear" w:pos="357"/>
        </w:tabs>
        <w:spacing w:line="240" w:lineRule="auto"/>
        <w:jc w:val="both"/>
        <w:rPr>
          <w:rFonts w:cs="Arial" w:eastAsiaTheme="minorHAnsi"/>
          <w:szCs w:val="32"/>
          <w:lang w:eastAsia="en-US"/>
        </w:rPr>
      </w:pPr>
      <w:r w:rsidRPr="00BC6089">
        <w:rPr>
          <w:rFonts w:cs="Arial" w:eastAsiaTheme="minorHAnsi"/>
          <w:szCs w:val="32"/>
          <w:lang w:eastAsia="en-US"/>
        </w:rPr>
        <w:t>Vanaf 1 januari 2019 is de Brede Regeling Combinatiefuncties (BRC) van kracht. De</w:t>
      </w:r>
      <w:r w:rsidR="004C5F2F">
        <w:rPr>
          <w:rFonts w:cs="Arial" w:eastAsiaTheme="minorHAnsi"/>
          <w:szCs w:val="32"/>
          <w:lang w:eastAsia="en-US"/>
        </w:rPr>
        <w:t xml:space="preserve">ze </w:t>
      </w:r>
      <w:r w:rsidRPr="00BC6089">
        <w:rPr>
          <w:rFonts w:cs="Arial" w:eastAsiaTheme="minorHAnsi"/>
          <w:szCs w:val="32"/>
          <w:lang w:eastAsia="en-US"/>
        </w:rPr>
        <w:t>regeling heeft</w:t>
      </w:r>
      <w:r w:rsidR="00CF2C44">
        <w:rPr>
          <w:rFonts w:cs="Arial" w:eastAsiaTheme="minorHAnsi"/>
          <w:szCs w:val="32"/>
          <w:lang w:eastAsia="en-US"/>
        </w:rPr>
        <w:t xml:space="preserve"> </w:t>
      </w:r>
      <w:r w:rsidR="004C5F2F">
        <w:rPr>
          <w:rFonts w:cs="Arial" w:eastAsiaTheme="minorHAnsi"/>
          <w:szCs w:val="32"/>
          <w:lang w:eastAsia="en-US"/>
        </w:rPr>
        <w:t>toen</w:t>
      </w:r>
      <w:r w:rsidR="00CF2C44">
        <w:rPr>
          <w:rFonts w:cs="Arial" w:eastAsiaTheme="minorHAnsi"/>
          <w:szCs w:val="32"/>
          <w:lang w:eastAsia="en-US"/>
        </w:rPr>
        <w:t xml:space="preserve"> </w:t>
      </w:r>
      <w:r w:rsidRPr="00BC6089">
        <w:rPr>
          <w:rFonts w:cs="Arial" w:eastAsiaTheme="minorHAnsi"/>
          <w:szCs w:val="32"/>
          <w:lang w:eastAsia="en-US"/>
        </w:rPr>
        <w:t>een andere focus gekregen</w:t>
      </w:r>
      <w:r w:rsidR="00CF2C44">
        <w:rPr>
          <w:rFonts w:cs="Arial" w:eastAsiaTheme="minorHAnsi"/>
          <w:szCs w:val="32"/>
          <w:lang w:eastAsia="en-US"/>
        </w:rPr>
        <w:t>: inclusie.</w:t>
      </w:r>
      <w:r w:rsidRPr="00BC6089">
        <w:rPr>
          <w:rFonts w:cs="Arial" w:eastAsiaTheme="minorHAnsi"/>
          <w:szCs w:val="32"/>
          <w:lang w:eastAsia="en-US"/>
        </w:rPr>
        <w:t xml:space="preserve"> </w:t>
      </w:r>
      <w:r w:rsidR="00CF2C44">
        <w:rPr>
          <w:rFonts w:cs="Arial" w:eastAsiaTheme="minorHAnsi"/>
          <w:szCs w:val="32"/>
          <w:lang w:eastAsia="en-US"/>
        </w:rPr>
        <w:t xml:space="preserve">Ook is </w:t>
      </w:r>
      <w:r w:rsidR="004C5F2F">
        <w:rPr>
          <w:rFonts w:cs="Arial" w:eastAsiaTheme="minorHAnsi"/>
          <w:szCs w:val="32"/>
          <w:lang w:eastAsia="en-US"/>
        </w:rPr>
        <w:t>toen</w:t>
      </w:r>
      <w:r w:rsidRPr="00BC6089">
        <w:rPr>
          <w:rFonts w:cs="Arial" w:eastAsiaTheme="minorHAnsi"/>
          <w:szCs w:val="32"/>
          <w:lang w:eastAsia="en-US"/>
        </w:rPr>
        <w:t xml:space="preserve"> meer budget beschikbaar gekomen. Daardoor kan het aantal buurtsport- en cultuurcoaches in Nederland uitgebreid worden en kunnen de (nieuwe én huidige) functionarissen breder ingezet worden.</w:t>
      </w:r>
      <w:r>
        <w:rPr>
          <w:rFonts w:cs="Arial" w:eastAsiaTheme="minorHAnsi"/>
          <w:szCs w:val="32"/>
          <w:lang w:eastAsia="en-US"/>
        </w:rPr>
        <w:t xml:space="preserve"> </w:t>
      </w:r>
      <w:r w:rsidRPr="00BC6089">
        <w:rPr>
          <w:rFonts w:cs="Arial" w:eastAsiaTheme="minorHAnsi"/>
          <w:szCs w:val="32"/>
          <w:lang w:eastAsia="en-US"/>
        </w:rPr>
        <w:t>Functionarissen</w:t>
      </w:r>
      <w:r>
        <w:rPr>
          <w:rFonts w:cs="Arial" w:eastAsiaTheme="minorHAnsi"/>
          <w:szCs w:val="32"/>
          <w:lang w:eastAsia="en-US"/>
        </w:rPr>
        <w:t xml:space="preserve"> </w:t>
      </w:r>
      <w:r w:rsidRPr="00BC6089">
        <w:rPr>
          <w:rFonts w:cs="Arial" w:eastAsiaTheme="minorHAnsi"/>
          <w:szCs w:val="32"/>
          <w:lang w:eastAsia="en-US"/>
        </w:rPr>
        <w:t>met termen als buurtsportcoaches, combinatiefunctionarissen</w:t>
      </w:r>
      <w:r w:rsidR="009D2159">
        <w:rPr>
          <w:rFonts w:cs="Arial" w:eastAsiaTheme="minorHAnsi"/>
          <w:szCs w:val="32"/>
          <w:lang w:eastAsia="en-US"/>
        </w:rPr>
        <w:t xml:space="preserve">, </w:t>
      </w:r>
      <w:r w:rsidRPr="00BC6089">
        <w:rPr>
          <w:rFonts w:cs="Arial" w:eastAsiaTheme="minorHAnsi"/>
          <w:szCs w:val="32"/>
          <w:lang w:eastAsia="en-US"/>
        </w:rPr>
        <w:t>cultuurcoaches</w:t>
      </w:r>
      <w:r w:rsidR="009D2159">
        <w:rPr>
          <w:rFonts w:cs="Arial" w:eastAsiaTheme="minorHAnsi"/>
          <w:szCs w:val="32"/>
          <w:lang w:eastAsia="en-US"/>
        </w:rPr>
        <w:t>, JOGG-regisseurs</w:t>
      </w:r>
      <w:r w:rsidRPr="00BC6089">
        <w:rPr>
          <w:rFonts w:cs="Arial" w:eastAsiaTheme="minorHAnsi"/>
          <w:szCs w:val="32"/>
          <w:lang w:eastAsia="en-US"/>
        </w:rPr>
        <w:t xml:space="preserve"> (andere termen komen</w:t>
      </w:r>
      <w:r>
        <w:rPr>
          <w:rFonts w:cs="Arial" w:eastAsiaTheme="minorHAnsi"/>
          <w:szCs w:val="32"/>
          <w:lang w:eastAsia="en-US"/>
        </w:rPr>
        <w:t xml:space="preserve"> </w:t>
      </w:r>
      <w:r w:rsidRPr="00BC6089">
        <w:rPr>
          <w:rFonts w:cs="Arial" w:eastAsiaTheme="minorHAnsi"/>
          <w:szCs w:val="32"/>
          <w:lang w:eastAsia="en-US"/>
        </w:rPr>
        <w:t>lokaal ook voor) werken aan het mogelijk maken van een leven lang inclusief sporten, bewegen en</w:t>
      </w:r>
      <w:r>
        <w:rPr>
          <w:rFonts w:cs="Arial" w:eastAsiaTheme="minorHAnsi"/>
          <w:szCs w:val="32"/>
          <w:lang w:eastAsia="en-US"/>
        </w:rPr>
        <w:t xml:space="preserve"> </w:t>
      </w:r>
      <w:r w:rsidRPr="00BC6089">
        <w:rPr>
          <w:rFonts w:cs="Arial" w:eastAsiaTheme="minorHAnsi"/>
          <w:szCs w:val="32"/>
          <w:lang w:eastAsia="en-US"/>
        </w:rPr>
        <w:t>beoefenen van culturele activiteiten voor iedereen. Zoals afgesproken in de Bestuurlijke Afspraken BRC</w:t>
      </w:r>
      <w:r>
        <w:rPr>
          <w:rFonts w:cs="Arial" w:eastAsiaTheme="minorHAnsi"/>
          <w:szCs w:val="32"/>
          <w:lang w:eastAsia="en-US"/>
        </w:rPr>
        <w:t xml:space="preserve"> </w:t>
      </w:r>
      <w:r w:rsidRPr="00BC6089">
        <w:rPr>
          <w:rFonts w:cs="Arial" w:eastAsiaTheme="minorHAnsi"/>
          <w:szCs w:val="32"/>
          <w:lang w:eastAsia="en-US"/>
        </w:rPr>
        <w:t>doen zij dit onder andere door lokale verbindingen tussen verschillende sectoren tot stand te brengen en</w:t>
      </w:r>
      <w:r>
        <w:rPr>
          <w:rFonts w:cs="Arial" w:eastAsiaTheme="minorHAnsi"/>
          <w:szCs w:val="32"/>
          <w:lang w:eastAsia="en-US"/>
        </w:rPr>
        <w:t xml:space="preserve"> </w:t>
      </w:r>
      <w:r w:rsidRPr="00BC6089">
        <w:rPr>
          <w:rFonts w:cs="Arial" w:eastAsiaTheme="minorHAnsi"/>
          <w:szCs w:val="32"/>
          <w:lang w:eastAsia="en-US"/>
        </w:rPr>
        <w:t>uit te bouwen en door sport- en cultuuraanbieders duurzaam te versterken. Hiermee zijn de</w:t>
      </w:r>
      <w:r>
        <w:rPr>
          <w:rFonts w:cs="Arial" w:eastAsiaTheme="minorHAnsi"/>
          <w:szCs w:val="32"/>
          <w:lang w:eastAsia="en-US"/>
        </w:rPr>
        <w:t xml:space="preserve"> </w:t>
      </w:r>
      <w:r w:rsidRPr="00BC6089">
        <w:rPr>
          <w:rFonts w:cs="Arial" w:eastAsiaTheme="minorHAnsi"/>
          <w:szCs w:val="32"/>
          <w:lang w:eastAsia="en-US"/>
        </w:rPr>
        <w:t>functionarissen een instrument dat in nagenoeg alle deelakkoorden van het Nationaal Sportakkoord wordt</w:t>
      </w:r>
      <w:r>
        <w:rPr>
          <w:rFonts w:cs="Arial" w:eastAsiaTheme="minorHAnsi"/>
          <w:szCs w:val="32"/>
          <w:lang w:eastAsia="en-US"/>
        </w:rPr>
        <w:t xml:space="preserve"> </w:t>
      </w:r>
      <w:r w:rsidRPr="00BC6089">
        <w:rPr>
          <w:rFonts w:cs="Arial" w:eastAsiaTheme="minorHAnsi"/>
          <w:szCs w:val="32"/>
          <w:lang w:eastAsia="en-US"/>
        </w:rPr>
        <w:t>ingezet om de beoogde doelen te realiseren.</w:t>
      </w:r>
    </w:p>
    <w:p w:rsidR="00BC6089" w:rsidP="00B3464B" w:rsidRDefault="00BC6089" w14:paraId="29DE3A1D" w14:textId="77777777">
      <w:pPr>
        <w:tabs>
          <w:tab w:val="clear" w:pos="0"/>
          <w:tab w:val="clear" w:pos="357"/>
        </w:tabs>
        <w:spacing w:line="240" w:lineRule="auto"/>
        <w:jc w:val="both"/>
        <w:rPr>
          <w:rFonts w:cs="Arial" w:eastAsiaTheme="minorHAnsi"/>
          <w:szCs w:val="32"/>
          <w:lang w:eastAsia="en-US"/>
        </w:rPr>
      </w:pPr>
    </w:p>
    <w:p w:rsidR="0063542F" w:rsidP="00B3464B" w:rsidRDefault="004C5F2F" w14:paraId="2B3825C2" w14:textId="142ED4C8">
      <w:pPr>
        <w:tabs>
          <w:tab w:val="clear" w:pos="0"/>
          <w:tab w:val="clear" w:pos="357"/>
        </w:tabs>
        <w:spacing w:line="240" w:lineRule="auto"/>
        <w:jc w:val="both"/>
        <w:rPr>
          <w:rFonts w:cs="Arial"/>
          <w:bCs/>
          <w:szCs w:val="20"/>
        </w:rPr>
      </w:pPr>
      <w:r>
        <w:rPr>
          <w:rFonts w:cs="Arial"/>
          <w:bCs/>
          <w:szCs w:val="20"/>
        </w:rPr>
        <w:t xml:space="preserve">Voor </w:t>
      </w:r>
      <w:r w:rsidR="009864D7">
        <w:rPr>
          <w:rFonts w:cs="Arial"/>
          <w:bCs/>
          <w:szCs w:val="20"/>
        </w:rPr>
        <w:t xml:space="preserve">de periode </w:t>
      </w:r>
      <w:r>
        <w:rPr>
          <w:rFonts w:cs="Arial"/>
          <w:bCs/>
          <w:szCs w:val="20"/>
        </w:rPr>
        <w:t xml:space="preserve">2023-2026 </w:t>
      </w:r>
      <w:r w:rsidR="00E9577A">
        <w:rPr>
          <w:rFonts w:cs="Arial"/>
          <w:bCs/>
          <w:szCs w:val="20"/>
        </w:rPr>
        <w:t xml:space="preserve">is </w:t>
      </w:r>
      <w:r w:rsidR="009864D7">
        <w:rPr>
          <w:rFonts w:cs="Arial"/>
          <w:bCs/>
          <w:szCs w:val="20"/>
        </w:rPr>
        <w:t xml:space="preserve">er </w:t>
      </w:r>
      <w:r>
        <w:rPr>
          <w:rFonts w:cs="Arial"/>
          <w:bCs/>
          <w:szCs w:val="20"/>
        </w:rPr>
        <w:t>een nieuwe versie van de regeling.</w:t>
      </w:r>
      <w:r w:rsidR="00E9577A">
        <w:rPr>
          <w:rFonts w:cs="Arial"/>
          <w:bCs/>
          <w:szCs w:val="20"/>
        </w:rPr>
        <w:t xml:space="preserve"> Een Brede Regeling met 15 specifieke uitkeringen, gericht op een gezonde generatie in 2040. De specifieke uitkering combinatiefuncties is hier één onderdeel van. Ook een aantal andere specifieke uitkeringen hebben raakvlakken met deze opdracht, zoals: SPUK Sportakkoord, SPUK </w:t>
      </w:r>
      <w:r w:rsidR="009D2159">
        <w:rPr>
          <w:rFonts w:cs="Arial"/>
          <w:bCs/>
          <w:szCs w:val="20"/>
        </w:rPr>
        <w:t xml:space="preserve">Gezondheidsachterstanden </w:t>
      </w:r>
      <w:r w:rsidR="00E9577A">
        <w:rPr>
          <w:rFonts w:cs="Arial"/>
          <w:bCs/>
          <w:szCs w:val="20"/>
        </w:rPr>
        <w:t xml:space="preserve">en SPUK </w:t>
      </w:r>
      <w:r w:rsidR="009D2159">
        <w:rPr>
          <w:rFonts w:cs="Arial"/>
          <w:bCs/>
          <w:szCs w:val="20"/>
        </w:rPr>
        <w:t>Leefomgeving</w:t>
      </w:r>
      <w:r w:rsidR="0039360C">
        <w:rPr>
          <w:rFonts w:cs="Arial"/>
          <w:bCs/>
          <w:szCs w:val="20"/>
        </w:rPr>
        <w:t>.</w:t>
      </w:r>
      <w:r>
        <w:rPr>
          <w:rFonts w:cs="Arial"/>
          <w:bCs/>
          <w:szCs w:val="20"/>
        </w:rPr>
        <w:t xml:space="preserve"> </w:t>
      </w:r>
    </w:p>
    <w:p w:rsidR="00B3464B" w:rsidP="00B3464B" w:rsidRDefault="00B3464B" w14:paraId="240D4C75" w14:textId="77777777">
      <w:pPr>
        <w:tabs>
          <w:tab w:val="clear" w:pos="0"/>
          <w:tab w:val="clear" w:pos="357"/>
        </w:tabs>
        <w:spacing w:line="240" w:lineRule="auto"/>
        <w:jc w:val="both"/>
        <w:rPr>
          <w:rFonts w:cs="Arial"/>
          <w:bCs/>
          <w:szCs w:val="20"/>
        </w:rPr>
      </w:pPr>
    </w:p>
    <w:p w:rsidRPr="009921CC" w:rsidR="00031C1A" w:rsidP="009921CC" w:rsidRDefault="002C1F94" w14:paraId="5AE6FAA9" w14:textId="5E31DE8F">
      <w:pPr>
        <w:tabs>
          <w:tab w:val="clear" w:pos="0"/>
          <w:tab w:val="clear" w:pos="357"/>
        </w:tabs>
        <w:spacing w:line="240" w:lineRule="auto"/>
        <w:jc w:val="both"/>
        <w:rPr>
          <w:rFonts w:cs="Arial"/>
          <w:bCs/>
          <w:szCs w:val="20"/>
        </w:rPr>
      </w:pPr>
      <w:r>
        <w:rPr>
          <w:rFonts w:cs="Arial"/>
          <w:bCs/>
          <w:szCs w:val="20"/>
        </w:rPr>
        <w:t>De landelijke kaders bieden veel ruimte voor lokaal maatwerk. In de praktijk leidt dit ertoe dat buurtsportcoaches verschillende rollen vervullen</w:t>
      </w:r>
      <w:r w:rsidR="000D085B">
        <w:rPr>
          <w:rFonts w:cs="Arial"/>
          <w:bCs/>
          <w:szCs w:val="20"/>
        </w:rPr>
        <w:t>, bijvoorbeeld</w:t>
      </w:r>
      <w:r>
        <w:rPr>
          <w:rFonts w:cs="Arial"/>
          <w:bCs/>
          <w:szCs w:val="20"/>
        </w:rPr>
        <w:t xml:space="preserve">: </w:t>
      </w:r>
      <w:r w:rsidR="00663B2B">
        <w:rPr>
          <w:rFonts w:cs="Arial"/>
          <w:bCs/>
          <w:szCs w:val="20"/>
        </w:rPr>
        <w:t>verenigingsondersteuner</w:t>
      </w:r>
      <w:r w:rsidR="000D085B">
        <w:rPr>
          <w:rFonts w:cs="Arial"/>
          <w:bCs/>
          <w:szCs w:val="20"/>
        </w:rPr>
        <w:t>,</w:t>
      </w:r>
      <w:r>
        <w:rPr>
          <w:rFonts w:cs="Arial"/>
          <w:bCs/>
          <w:szCs w:val="20"/>
        </w:rPr>
        <w:t xml:space="preserve"> buurtsportcoach </w:t>
      </w:r>
      <w:r w:rsidR="000D085B">
        <w:rPr>
          <w:rFonts w:cs="Arial"/>
          <w:bCs/>
          <w:szCs w:val="20"/>
        </w:rPr>
        <w:t>of</w:t>
      </w:r>
      <w:r>
        <w:rPr>
          <w:rFonts w:cs="Arial"/>
          <w:bCs/>
          <w:szCs w:val="20"/>
        </w:rPr>
        <w:t xml:space="preserve"> beweegmakelaar.</w:t>
      </w:r>
      <w:r w:rsidR="00663B2B">
        <w:rPr>
          <w:rFonts w:cs="Arial"/>
          <w:bCs/>
          <w:szCs w:val="20"/>
        </w:rPr>
        <w:t xml:space="preserve"> Ook binnen cultuur wordt nog steeds gebruik gemaakt van </w:t>
      </w:r>
      <w:r w:rsidR="00AF1E13">
        <w:rPr>
          <w:rFonts w:cs="Arial"/>
          <w:bCs/>
          <w:szCs w:val="20"/>
        </w:rPr>
        <w:t xml:space="preserve">de </w:t>
      </w:r>
      <w:r w:rsidR="000D085B">
        <w:rPr>
          <w:rFonts w:cs="Arial"/>
          <w:bCs/>
          <w:szCs w:val="20"/>
        </w:rPr>
        <w:t>uitkering</w:t>
      </w:r>
      <w:r w:rsidR="00663B2B">
        <w:rPr>
          <w:rFonts w:cs="Arial"/>
          <w:bCs/>
          <w:szCs w:val="20"/>
        </w:rPr>
        <w:t>, bijvoorbeeld als cultuurcoach. Andere varianten zijn inzet via kinderopvang en welzijnsinstellingen.</w:t>
      </w:r>
    </w:p>
    <w:p w:rsidR="00031C1A" w:rsidP="007272EF" w:rsidRDefault="00031C1A" w14:paraId="0FF8A22D" w14:textId="77777777">
      <w:pPr>
        <w:spacing w:line="240" w:lineRule="auto"/>
        <w:rPr>
          <w:rFonts w:cs="Arial"/>
          <w:b/>
          <w:sz w:val="22"/>
        </w:rPr>
      </w:pPr>
    </w:p>
    <w:p w:rsidR="00031C1A" w:rsidP="007272EF" w:rsidRDefault="00031C1A" w14:paraId="4E6E9152" w14:textId="77777777">
      <w:pPr>
        <w:spacing w:line="240" w:lineRule="auto"/>
        <w:rPr>
          <w:rFonts w:cs="Arial"/>
          <w:b/>
          <w:sz w:val="22"/>
        </w:rPr>
      </w:pPr>
    </w:p>
    <w:p w:rsidR="009921CC" w:rsidRDefault="009921CC" w14:paraId="76EE1345" w14:textId="77777777">
      <w:pPr>
        <w:tabs>
          <w:tab w:val="clear" w:pos="0"/>
          <w:tab w:val="clear" w:pos="357"/>
        </w:tabs>
        <w:spacing w:after="200" w:line="276" w:lineRule="auto"/>
        <w:rPr>
          <w:rFonts w:cs="Arial"/>
          <w:b/>
          <w:sz w:val="22"/>
        </w:rPr>
      </w:pPr>
      <w:r>
        <w:rPr>
          <w:rFonts w:cs="Arial"/>
          <w:b/>
          <w:sz w:val="22"/>
        </w:rPr>
        <w:br w:type="page"/>
      </w:r>
    </w:p>
    <w:p w:rsidRPr="006E0BCA" w:rsidR="007272EF" w:rsidP="11F244FD" w:rsidRDefault="007272EF" w14:paraId="14F8CC37" w14:textId="6290B23B">
      <w:pPr>
        <w:spacing w:line="240" w:lineRule="auto"/>
        <w:rPr>
          <w:rFonts w:cs="Arial"/>
          <w:sz w:val="22"/>
          <w:szCs w:val="22"/>
        </w:rPr>
      </w:pPr>
      <w:r w:rsidRPr="11F244FD" w:rsidR="007272EF">
        <w:rPr>
          <w:rFonts w:cs="Arial"/>
          <w:b w:val="1"/>
          <w:bCs w:val="1"/>
          <w:sz w:val="22"/>
          <w:szCs w:val="22"/>
        </w:rPr>
        <w:t>3</w:t>
      </w:r>
      <w:r w:rsidRPr="11F244FD" w:rsidR="007272EF">
        <w:rPr>
          <w:rFonts w:cs="Arial"/>
          <w:b w:val="1"/>
          <w:bCs w:val="1"/>
          <w:sz w:val="22"/>
          <w:szCs w:val="22"/>
        </w:rPr>
        <w:t>.</w:t>
      </w:r>
      <w:r w:rsidRPr="11F244FD" w:rsidR="007272EF">
        <w:rPr>
          <w:rFonts w:cs="Arial"/>
          <w:b w:val="1"/>
          <w:bCs w:val="1"/>
          <w:sz w:val="22"/>
          <w:szCs w:val="22"/>
        </w:rPr>
        <w:t>2</w:t>
      </w:r>
      <w:r>
        <w:tab/>
      </w:r>
      <w:r w:rsidRPr="11F244FD" w:rsidR="00242EF7">
        <w:rPr>
          <w:rFonts w:cs="Arial"/>
          <w:b w:val="1"/>
          <w:bCs w:val="1"/>
          <w:sz w:val="22"/>
          <w:szCs w:val="22"/>
        </w:rPr>
        <w:t>Verdeling van uren</w:t>
      </w:r>
    </w:p>
    <w:p w:rsidR="007272EF" w:rsidP="007272EF" w:rsidRDefault="007272EF" w14:paraId="27BF0E22" w14:textId="19F6D233">
      <w:p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De nieuwe situatie vormt voor de uitvoeringsorganisatie de uitgangssituatie. De nieuwe situatie is in 202</w:t>
      </w:r>
      <w:r w:rsidR="000D085B">
        <w:rPr>
          <w:rFonts w:cs="Arial" w:eastAsiaTheme="minorHAnsi"/>
          <w:szCs w:val="32"/>
          <w:lang w:eastAsia="en-US"/>
        </w:rPr>
        <w:t>4</w:t>
      </w:r>
      <w:r>
        <w:rPr>
          <w:rFonts w:cs="Arial" w:eastAsiaTheme="minorHAnsi"/>
          <w:szCs w:val="32"/>
          <w:lang w:eastAsia="en-US"/>
        </w:rPr>
        <w:t xml:space="preserve"> als volgt:</w:t>
      </w:r>
    </w:p>
    <w:p w:rsidR="007272EF" w:rsidP="007272EF" w:rsidRDefault="007272EF" w14:paraId="678DF202" w14:textId="77777777">
      <w:pPr>
        <w:tabs>
          <w:tab w:val="clear" w:pos="0"/>
          <w:tab w:val="clear" w:pos="357"/>
        </w:tabs>
        <w:spacing w:line="240" w:lineRule="auto"/>
        <w:jc w:val="both"/>
        <w:rPr>
          <w:rFonts w:cs="Arial" w:eastAsiaTheme="minorHAnsi"/>
          <w:szCs w:val="32"/>
          <w:lang w:eastAsia="en-US"/>
        </w:rPr>
      </w:pPr>
    </w:p>
    <w:tbl>
      <w:tblPr>
        <w:tblW w:w="10387" w:type="dxa"/>
        <w:tblInd w:w="-671" w:type="dxa"/>
        <w:tblCellMar>
          <w:left w:w="70" w:type="dxa"/>
          <w:right w:w="70" w:type="dxa"/>
        </w:tblCellMar>
        <w:tblLook w:val="04A0" w:firstRow="1" w:lastRow="0" w:firstColumn="1" w:lastColumn="0" w:noHBand="0" w:noVBand="1"/>
      </w:tblPr>
      <w:tblGrid>
        <w:gridCol w:w="3440"/>
        <w:gridCol w:w="3587"/>
        <w:gridCol w:w="1185"/>
        <w:gridCol w:w="1541"/>
        <w:gridCol w:w="899"/>
      </w:tblGrid>
      <w:tr w:rsidRPr="000D085B" w:rsidR="009D2159" w:rsidTr="008A16BF" w14:paraId="6D0D377B" w14:textId="77777777">
        <w:trPr>
          <w:trHeight w:val="54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3F7ADB" w:rsidR="009D2159" w:rsidP="008A16BF" w:rsidRDefault="009D2159" w14:paraId="247D4F2C" w14:textId="77777777">
            <w:pPr>
              <w:tabs>
                <w:tab w:val="clear" w:pos="0"/>
                <w:tab w:val="clear" w:pos="357"/>
              </w:tabs>
              <w:spacing w:line="240" w:lineRule="auto"/>
              <w:rPr>
                <w:rFonts w:cs="Arial"/>
                <w:b/>
                <w:bCs/>
                <w:szCs w:val="20"/>
              </w:rPr>
            </w:pPr>
            <w:r w:rsidRPr="003F7ADB">
              <w:rPr>
                <w:rFonts w:cs="Arial"/>
                <w:b/>
                <w:bCs/>
                <w:szCs w:val="20"/>
              </w:rPr>
              <w:t xml:space="preserve">Functie </w:t>
            </w:r>
          </w:p>
        </w:tc>
        <w:tc>
          <w:tcPr>
            <w:tcW w:w="3587" w:type="dxa"/>
            <w:tcBorders>
              <w:top w:val="single" w:color="auto" w:sz="8" w:space="0"/>
              <w:left w:val="nil"/>
              <w:bottom w:val="single" w:color="auto" w:sz="8" w:space="0"/>
              <w:right w:val="nil"/>
            </w:tcBorders>
            <w:shd w:val="clear" w:color="auto" w:fill="auto"/>
            <w:noWrap/>
            <w:vAlign w:val="center"/>
            <w:hideMark/>
          </w:tcPr>
          <w:p w:rsidRPr="003F7ADB" w:rsidR="009D2159" w:rsidP="008A16BF" w:rsidRDefault="009D2159" w14:paraId="76531383" w14:textId="77777777">
            <w:pPr>
              <w:tabs>
                <w:tab w:val="clear" w:pos="0"/>
                <w:tab w:val="clear" w:pos="357"/>
              </w:tabs>
              <w:spacing w:line="240" w:lineRule="auto"/>
              <w:rPr>
                <w:rFonts w:cs="Arial"/>
                <w:b/>
                <w:bCs/>
                <w:szCs w:val="20"/>
              </w:rPr>
            </w:pPr>
            <w:r w:rsidRPr="003F7ADB">
              <w:rPr>
                <w:rFonts w:cs="Arial"/>
                <w:b/>
                <w:bCs/>
                <w:szCs w:val="20"/>
              </w:rPr>
              <w:t>Werkgever</w:t>
            </w:r>
          </w:p>
        </w:tc>
        <w:tc>
          <w:tcPr>
            <w:tcW w:w="118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3F7ADB" w:rsidR="009D2159" w:rsidP="008A16BF" w:rsidRDefault="009D2159" w14:paraId="6C208232" w14:textId="77777777">
            <w:pPr>
              <w:tabs>
                <w:tab w:val="clear" w:pos="0"/>
                <w:tab w:val="clear" w:pos="357"/>
              </w:tabs>
              <w:spacing w:line="240" w:lineRule="auto"/>
              <w:jc w:val="center"/>
              <w:rPr>
                <w:rFonts w:cs="Arial"/>
                <w:b/>
                <w:bCs/>
                <w:szCs w:val="20"/>
              </w:rPr>
            </w:pPr>
            <w:r w:rsidRPr="003F7ADB">
              <w:rPr>
                <w:rFonts w:cs="Arial"/>
                <w:b/>
                <w:bCs/>
                <w:szCs w:val="20"/>
              </w:rPr>
              <w:t>Bijdrage gemeente</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362FB0E0" w14:textId="77777777">
            <w:pPr>
              <w:tabs>
                <w:tab w:val="clear" w:pos="0"/>
                <w:tab w:val="clear" w:pos="357"/>
              </w:tabs>
              <w:spacing w:line="240" w:lineRule="auto"/>
              <w:jc w:val="center"/>
              <w:rPr>
                <w:rFonts w:cs="Arial"/>
                <w:b/>
                <w:bCs/>
                <w:szCs w:val="20"/>
              </w:rPr>
            </w:pPr>
            <w:r w:rsidRPr="003F7ADB">
              <w:rPr>
                <w:rFonts w:cs="Arial"/>
                <w:b/>
                <w:bCs/>
                <w:szCs w:val="20"/>
              </w:rPr>
              <w:t>Cofinanciering</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5EA14CD4" w14:textId="77777777">
            <w:pPr>
              <w:tabs>
                <w:tab w:val="clear" w:pos="0"/>
                <w:tab w:val="clear" w:pos="357"/>
              </w:tabs>
              <w:spacing w:line="240" w:lineRule="auto"/>
              <w:jc w:val="center"/>
              <w:rPr>
                <w:rFonts w:cs="Arial"/>
                <w:b/>
                <w:bCs/>
                <w:szCs w:val="20"/>
              </w:rPr>
            </w:pPr>
            <w:r w:rsidRPr="003F7ADB">
              <w:rPr>
                <w:rFonts w:cs="Arial"/>
                <w:b/>
                <w:bCs/>
                <w:szCs w:val="20"/>
              </w:rPr>
              <w:t>Totaal</w:t>
            </w:r>
          </w:p>
        </w:tc>
      </w:tr>
      <w:tr w:rsidRPr="000D085B" w:rsidR="009D2159" w:rsidTr="008A16BF" w14:paraId="0DB4A7ED"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2F165B0D" w14:textId="77777777">
            <w:pPr>
              <w:tabs>
                <w:tab w:val="clear" w:pos="0"/>
                <w:tab w:val="clear" w:pos="357"/>
              </w:tabs>
              <w:spacing w:line="240" w:lineRule="auto"/>
              <w:rPr>
                <w:rFonts w:cs="Arial"/>
                <w:szCs w:val="20"/>
              </w:rPr>
            </w:pPr>
            <w:r w:rsidRPr="003F7ADB">
              <w:rPr>
                <w:rFonts w:cs="Arial"/>
                <w:szCs w:val="20"/>
              </w:rPr>
              <w:t>Buurtsportcoach</w:t>
            </w: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07AFD4D2"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7F84409F" w14:textId="77777777">
            <w:pPr>
              <w:tabs>
                <w:tab w:val="clear" w:pos="0"/>
                <w:tab w:val="clear" w:pos="357"/>
              </w:tabs>
              <w:spacing w:line="240" w:lineRule="auto"/>
              <w:jc w:val="center"/>
              <w:rPr>
                <w:rFonts w:cs="Arial"/>
                <w:szCs w:val="20"/>
              </w:rPr>
            </w:pPr>
            <w:r>
              <w:rPr>
                <w:rFonts w:cs="Arial"/>
                <w:szCs w:val="20"/>
              </w:rPr>
              <w:t>5,1</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0FB006C8" w14:textId="77777777">
            <w:pPr>
              <w:tabs>
                <w:tab w:val="clear" w:pos="0"/>
                <w:tab w:val="clear" w:pos="357"/>
              </w:tabs>
              <w:spacing w:line="240" w:lineRule="auto"/>
              <w:jc w:val="center"/>
              <w:rPr>
                <w:rFonts w:cs="Arial"/>
                <w:szCs w:val="20"/>
              </w:rPr>
            </w:pPr>
            <w:r>
              <w:rPr>
                <w:rFonts w:cs="Arial"/>
                <w:szCs w:val="20"/>
              </w:rPr>
              <w:t>3,3</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6F00D33C" w14:textId="77777777">
            <w:pPr>
              <w:tabs>
                <w:tab w:val="clear" w:pos="0"/>
                <w:tab w:val="clear" w:pos="357"/>
              </w:tabs>
              <w:spacing w:line="240" w:lineRule="auto"/>
              <w:jc w:val="center"/>
              <w:rPr>
                <w:rFonts w:cs="Arial"/>
                <w:szCs w:val="20"/>
              </w:rPr>
            </w:pPr>
            <w:r>
              <w:rPr>
                <w:rFonts w:cs="Arial"/>
                <w:szCs w:val="20"/>
              </w:rPr>
              <w:t>8,4</w:t>
            </w:r>
          </w:p>
        </w:tc>
      </w:tr>
      <w:tr w:rsidRPr="000D085B" w:rsidR="009D2159" w:rsidTr="008A16BF" w14:paraId="527CF115"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669ADDC7" w14:textId="77777777">
            <w:pPr>
              <w:tabs>
                <w:tab w:val="clear" w:pos="0"/>
                <w:tab w:val="clear" w:pos="357"/>
              </w:tabs>
              <w:spacing w:line="240" w:lineRule="auto"/>
              <w:rPr>
                <w:rFonts w:cs="Arial"/>
                <w:szCs w:val="20"/>
              </w:rPr>
            </w:pPr>
            <w:r w:rsidRPr="003F7ADB">
              <w:rPr>
                <w:rFonts w:cs="Arial"/>
                <w:szCs w:val="20"/>
              </w:rPr>
              <w:t>Cultuurcoach</w:t>
            </w: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5E3AFB59"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17C9804B" w14:textId="77777777">
            <w:pPr>
              <w:tabs>
                <w:tab w:val="clear" w:pos="0"/>
                <w:tab w:val="clear" w:pos="357"/>
              </w:tabs>
              <w:spacing w:line="240" w:lineRule="auto"/>
              <w:jc w:val="center"/>
              <w:rPr>
                <w:rFonts w:cs="Arial"/>
                <w:szCs w:val="20"/>
              </w:rPr>
            </w:pPr>
            <w:r w:rsidRPr="003F7ADB">
              <w:rPr>
                <w:rFonts w:cs="Arial"/>
                <w:szCs w:val="20"/>
              </w:rPr>
              <w:t>0,1</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284B737F" w14:textId="77777777">
            <w:pPr>
              <w:tabs>
                <w:tab w:val="clear" w:pos="0"/>
                <w:tab w:val="clear" w:pos="357"/>
              </w:tabs>
              <w:spacing w:line="240" w:lineRule="auto"/>
              <w:jc w:val="center"/>
              <w:rPr>
                <w:rFonts w:cs="Arial"/>
                <w:szCs w:val="20"/>
              </w:rPr>
            </w:pPr>
            <w:r w:rsidRPr="003F7ADB">
              <w:rPr>
                <w:rFonts w:cs="Arial"/>
                <w:szCs w:val="20"/>
              </w:rPr>
              <w:t>0,2</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719A9617" w14:textId="77777777">
            <w:pPr>
              <w:tabs>
                <w:tab w:val="clear" w:pos="0"/>
                <w:tab w:val="clear" w:pos="357"/>
              </w:tabs>
              <w:spacing w:line="240" w:lineRule="auto"/>
              <w:jc w:val="center"/>
              <w:rPr>
                <w:rFonts w:cs="Arial"/>
                <w:szCs w:val="20"/>
              </w:rPr>
            </w:pPr>
            <w:r w:rsidRPr="003F7ADB">
              <w:rPr>
                <w:rFonts w:cs="Arial"/>
                <w:szCs w:val="20"/>
              </w:rPr>
              <w:t>0,3</w:t>
            </w:r>
          </w:p>
        </w:tc>
      </w:tr>
      <w:tr w:rsidRPr="000D085B" w:rsidR="009D2159" w:rsidTr="008A16BF" w14:paraId="1A237D1B"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3F7ADB" w:rsidR="009D2159" w:rsidP="008A16BF" w:rsidRDefault="009D2159" w14:paraId="1E398EDE" w14:textId="77777777">
            <w:pPr>
              <w:tabs>
                <w:tab w:val="clear" w:pos="0"/>
                <w:tab w:val="clear" w:pos="357"/>
              </w:tabs>
              <w:spacing w:line="240" w:lineRule="auto"/>
              <w:rPr>
                <w:rFonts w:cs="Arial"/>
                <w:szCs w:val="20"/>
              </w:rPr>
            </w:pPr>
            <w:r w:rsidRPr="003F7ADB">
              <w:rPr>
                <w:rFonts w:cs="Arial"/>
                <w:szCs w:val="20"/>
              </w:rPr>
              <w:t>JOGG-regisseur Plus</w:t>
            </w:r>
          </w:p>
        </w:tc>
        <w:tc>
          <w:tcPr>
            <w:tcW w:w="3587" w:type="dxa"/>
            <w:tcBorders>
              <w:top w:val="nil"/>
              <w:left w:val="nil"/>
              <w:bottom w:val="single" w:color="auto" w:sz="4" w:space="0"/>
              <w:right w:val="nil"/>
            </w:tcBorders>
            <w:shd w:val="clear" w:color="auto" w:fill="auto"/>
            <w:noWrap/>
            <w:vAlign w:val="center"/>
          </w:tcPr>
          <w:p w:rsidRPr="003F7ADB" w:rsidR="009D2159" w:rsidP="008A16BF" w:rsidRDefault="009D2159" w14:paraId="212AA521"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3F7ADB" w:rsidR="009D2159" w:rsidP="008A16BF" w:rsidRDefault="009D2159" w14:paraId="7C0DAB97" w14:textId="77777777">
            <w:pPr>
              <w:tabs>
                <w:tab w:val="clear" w:pos="0"/>
                <w:tab w:val="clear" w:pos="357"/>
              </w:tabs>
              <w:spacing w:line="240" w:lineRule="auto"/>
              <w:jc w:val="center"/>
              <w:rPr>
                <w:rFonts w:cs="Arial"/>
                <w:szCs w:val="20"/>
              </w:rPr>
            </w:pPr>
            <w:r w:rsidRPr="003F7ADB">
              <w:rPr>
                <w:rFonts w:cs="Arial"/>
                <w:szCs w:val="20"/>
              </w:rPr>
              <w:t>0,9</w:t>
            </w: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337CC06F" w14:textId="77777777">
            <w:pPr>
              <w:tabs>
                <w:tab w:val="clear" w:pos="0"/>
                <w:tab w:val="clear" w:pos="357"/>
              </w:tabs>
              <w:spacing w:line="240" w:lineRule="auto"/>
              <w:jc w:val="center"/>
              <w:rPr>
                <w:rFonts w:cs="Arial"/>
                <w:szCs w:val="20"/>
              </w:rPr>
            </w:pPr>
            <w:r>
              <w:rPr>
                <w:rFonts w:cs="Arial"/>
                <w:szCs w:val="20"/>
              </w:rPr>
              <w:t>-0,9</w:t>
            </w: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53EF3079" w14:textId="77777777">
            <w:pPr>
              <w:tabs>
                <w:tab w:val="clear" w:pos="0"/>
                <w:tab w:val="clear" w:pos="357"/>
              </w:tabs>
              <w:spacing w:line="240" w:lineRule="auto"/>
              <w:jc w:val="center"/>
              <w:rPr>
                <w:rFonts w:cs="Arial"/>
                <w:szCs w:val="20"/>
              </w:rPr>
            </w:pPr>
            <w:r w:rsidRPr="003F7ADB">
              <w:rPr>
                <w:rFonts w:cs="Arial"/>
                <w:szCs w:val="20"/>
              </w:rPr>
              <w:t>0</w:t>
            </w:r>
          </w:p>
        </w:tc>
      </w:tr>
      <w:tr w:rsidRPr="000D085B" w:rsidR="009D2159" w:rsidTr="008A16BF" w14:paraId="0FDA1CBE"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5E8344E8"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6CF758C9"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6816156C"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3240BA8F"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7841D01F" w14:textId="77777777">
            <w:pPr>
              <w:tabs>
                <w:tab w:val="clear" w:pos="0"/>
                <w:tab w:val="clear" w:pos="357"/>
              </w:tabs>
              <w:spacing w:line="240" w:lineRule="auto"/>
              <w:jc w:val="center"/>
              <w:rPr>
                <w:rFonts w:cs="Arial"/>
                <w:szCs w:val="20"/>
              </w:rPr>
            </w:pPr>
          </w:p>
        </w:tc>
      </w:tr>
      <w:tr w:rsidRPr="000D085B" w:rsidR="009D2159" w:rsidTr="008A16BF" w14:paraId="2C55CA91"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3F7ADB" w:rsidR="009D2159" w:rsidP="008A16BF" w:rsidRDefault="009D2159" w14:paraId="3D8D52A8"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tcPr>
          <w:p w:rsidRPr="003F7ADB" w:rsidR="009D2159" w:rsidP="008A16BF" w:rsidRDefault="009D2159" w14:paraId="71A8C242"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3F7ADB" w:rsidR="009D2159" w:rsidP="008A16BF" w:rsidRDefault="009D2159" w14:paraId="723145E6"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6753865B"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0A56505E" w14:textId="77777777">
            <w:pPr>
              <w:tabs>
                <w:tab w:val="clear" w:pos="0"/>
                <w:tab w:val="clear" w:pos="357"/>
              </w:tabs>
              <w:spacing w:line="240" w:lineRule="auto"/>
              <w:jc w:val="center"/>
              <w:rPr>
                <w:rFonts w:cs="Arial"/>
                <w:szCs w:val="20"/>
              </w:rPr>
            </w:pPr>
          </w:p>
        </w:tc>
      </w:tr>
      <w:tr w:rsidRPr="000B5278" w:rsidR="009D2159" w:rsidTr="008A16BF" w14:paraId="1C22D3B8" w14:textId="77777777">
        <w:trPr>
          <w:trHeight w:val="27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3F7ADB" w:rsidR="009D2159" w:rsidP="008A16BF" w:rsidRDefault="009D2159" w14:paraId="7248DACA" w14:textId="77777777">
            <w:pPr>
              <w:tabs>
                <w:tab w:val="clear" w:pos="0"/>
                <w:tab w:val="clear" w:pos="357"/>
              </w:tabs>
              <w:spacing w:line="240" w:lineRule="auto"/>
              <w:rPr>
                <w:rFonts w:cs="Arial"/>
                <w:b/>
                <w:bCs/>
                <w:szCs w:val="20"/>
              </w:rPr>
            </w:pPr>
            <w:r w:rsidRPr="003F7ADB">
              <w:rPr>
                <w:rFonts w:cs="Arial"/>
                <w:b/>
                <w:bCs/>
                <w:szCs w:val="20"/>
              </w:rPr>
              <w:t>Totaal gerealiseerde fte</w:t>
            </w:r>
          </w:p>
        </w:tc>
        <w:tc>
          <w:tcPr>
            <w:tcW w:w="3587" w:type="dxa"/>
            <w:tcBorders>
              <w:top w:val="single" w:color="auto" w:sz="8" w:space="0"/>
              <w:left w:val="nil"/>
              <w:bottom w:val="single" w:color="auto" w:sz="8" w:space="0"/>
              <w:right w:val="nil"/>
            </w:tcBorders>
            <w:shd w:val="clear" w:color="auto" w:fill="auto"/>
            <w:noWrap/>
            <w:vAlign w:val="center"/>
            <w:hideMark/>
          </w:tcPr>
          <w:p w:rsidRPr="003F7ADB" w:rsidR="009D2159" w:rsidP="008A16BF" w:rsidRDefault="009D2159" w14:paraId="6FFE6779" w14:textId="77777777">
            <w:pPr>
              <w:tabs>
                <w:tab w:val="clear" w:pos="0"/>
                <w:tab w:val="clear" w:pos="357"/>
              </w:tabs>
              <w:spacing w:line="240" w:lineRule="auto"/>
              <w:rPr>
                <w:rFonts w:cs="Arial"/>
                <w:b/>
                <w:bCs/>
                <w:szCs w:val="20"/>
              </w:rPr>
            </w:pPr>
            <w:r w:rsidRPr="003F7ADB">
              <w:rPr>
                <w:rFonts w:cs="Arial"/>
                <w:b/>
                <w:bCs/>
                <w:szCs w:val="20"/>
              </w:rPr>
              <w:t> </w:t>
            </w:r>
          </w:p>
        </w:tc>
        <w:tc>
          <w:tcPr>
            <w:tcW w:w="1185"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3F7ADB" w:rsidR="009D2159" w:rsidP="008A16BF" w:rsidRDefault="009D2159" w14:paraId="0DD482F9" w14:textId="77777777">
            <w:pPr>
              <w:tabs>
                <w:tab w:val="clear" w:pos="0"/>
                <w:tab w:val="clear" w:pos="357"/>
              </w:tabs>
              <w:spacing w:line="240" w:lineRule="auto"/>
              <w:jc w:val="center"/>
              <w:rPr>
                <w:rFonts w:cs="Arial"/>
                <w:b/>
                <w:bCs/>
                <w:szCs w:val="20"/>
              </w:rPr>
            </w:pPr>
            <w:r>
              <w:rPr>
                <w:rFonts w:cs="Arial"/>
                <w:b/>
                <w:bCs/>
                <w:szCs w:val="20"/>
              </w:rPr>
              <w:t>6,1</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2CB1413B" w14:textId="77777777">
            <w:pPr>
              <w:tabs>
                <w:tab w:val="clear" w:pos="0"/>
                <w:tab w:val="clear" w:pos="357"/>
              </w:tabs>
              <w:spacing w:line="240" w:lineRule="auto"/>
              <w:jc w:val="center"/>
              <w:rPr>
                <w:rFonts w:cs="Arial"/>
                <w:b/>
                <w:bCs/>
                <w:szCs w:val="20"/>
              </w:rPr>
            </w:pPr>
            <w:r w:rsidRPr="003F7ADB">
              <w:rPr>
                <w:rFonts w:cs="Arial"/>
                <w:b/>
                <w:bCs/>
                <w:szCs w:val="20"/>
              </w:rPr>
              <w:t xml:space="preserve"> 2,</w:t>
            </w:r>
            <w:r>
              <w:rPr>
                <w:rFonts w:cs="Arial"/>
                <w:b/>
                <w:bCs/>
                <w:szCs w:val="20"/>
              </w:rPr>
              <w:t>6</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272045CF" w14:textId="77777777">
            <w:pPr>
              <w:tabs>
                <w:tab w:val="clear" w:pos="0"/>
                <w:tab w:val="clear" w:pos="357"/>
              </w:tabs>
              <w:spacing w:line="240" w:lineRule="auto"/>
              <w:jc w:val="center"/>
              <w:rPr>
                <w:rFonts w:cs="Arial"/>
                <w:b/>
                <w:bCs/>
                <w:szCs w:val="20"/>
              </w:rPr>
            </w:pPr>
            <w:r>
              <w:rPr>
                <w:rFonts w:cs="Arial"/>
                <w:b/>
                <w:bCs/>
                <w:szCs w:val="20"/>
              </w:rPr>
              <w:t>8</w:t>
            </w:r>
            <w:r w:rsidRPr="003F7ADB">
              <w:rPr>
                <w:rFonts w:cs="Arial"/>
                <w:b/>
                <w:bCs/>
                <w:szCs w:val="20"/>
              </w:rPr>
              <w:t>,7</w:t>
            </w:r>
          </w:p>
        </w:tc>
      </w:tr>
    </w:tbl>
    <w:p w:rsidR="009D2159" w:rsidP="009D2159" w:rsidRDefault="009D2159" w14:paraId="7F20F230" w14:textId="77777777">
      <w:pPr>
        <w:tabs>
          <w:tab w:val="clear" w:pos="0"/>
          <w:tab w:val="clear" w:pos="357"/>
        </w:tabs>
        <w:spacing w:line="240" w:lineRule="auto"/>
        <w:jc w:val="both"/>
        <w:rPr>
          <w:rFonts w:cs="Arial" w:eastAsiaTheme="minorHAnsi"/>
          <w:b/>
          <w:sz w:val="22"/>
          <w:lang w:eastAsia="en-US"/>
        </w:rPr>
      </w:pPr>
    </w:p>
    <w:p w:rsidR="009D2159" w:rsidP="009D2159" w:rsidRDefault="009D2159" w14:paraId="2DF80C0E" w14:textId="77777777">
      <w:pPr>
        <w:tabs>
          <w:tab w:val="clear" w:pos="0"/>
          <w:tab w:val="clear" w:pos="357"/>
        </w:tabs>
        <w:spacing w:line="240" w:lineRule="auto"/>
        <w:jc w:val="both"/>
        <w:rPr>
          <w:rFonts w:cs="Arial" w:eastAsiaTheme="minorHAnsi"/>
          <w:bCs/>
          <w:szCs w:val="20"/>
          <w:lang w:eastAsia="en-US"/>
        </w:rPr>
      </w:pPr>
      <w:r>
        <w:rPr>
          <w:rFonts w:cs="Arial" w:eastAsiaTheme="minorHAnsi"/>
          <w:bCs/>
          <w:szCs w:val="20"/>
          <w:lang w:eastAsia="en-US"/>
        </w:rPr>
        <w:t>Voor 2025 is de verdeling vooralsnog als volgt</w:t>
      </w:r>
    </w:p>
    <w:p w:rsidR="009D2159" w:rsidP="009D2159" w:rsidRDefault="009D2159" w14:paraId="1FF34F3A" w14:textId="77777777">
      <w:pPr>
        <w:tabs>
          <w:tab w:val="clear" w:pos="0"/>
          <w:tab w:val="clear" w:pos="357"/>
        </w:tabs>
        <w:spacing w:line="240" w:lineRule="auto"/>
        <w:jc w:val="both"/>
        <w:rPr>
          <w:rFonts w:cs="Arial" w:eastAsiaTheme="minorHAnsi"/>
          <w:bCs/>
          <w:szCs w:val="20"/>
          <w:lang w:eastAsia="en-US"/>
        </w:rPr>
      </w:pPr>
    </w:p>
    <w:tbl>
      <w:tblPr>
        <w:tblW w:w="10387" w:type="dxa"/>
        <w:tblInd w:w="-671" w:type="dxa"/>
        <w:tblCellMar>
          <w:left w:w="70" w:type="dxa"/>
          <w:right w:w="70" w:type="dxa"/>
        </w:tblCellMar>
        <w:tblLook w:val="04A0" w:firstRow="1" w:lastRow="0" w:firstColumn="1" w:lastColumn="0" w:noHBand="0" w:noVBand="1"/>
      </w:tblPr>
      <w:tblGrid>
        <w:gridCol w:w="3440"/>
        <w:gridCol w:w="3587"/>
        <w:gridCol w:w="1185"/>
        <w:gridCol w:w="1541"/>
        <w:gridCol w:w="899"/>
      </w:tblGrid>
      <w:tr w:rsidRPr="000D085B" w:rsidR="009D2159" w:rsidTr="008A16BF" w14:paraId="442A4E02" w14:textId="77777777">
        <w:trPr>
          <w:trHeight w:val="54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3F7ADB" w:rsidR="009D2159" w:rsidP="008A16BF" w:rsidRDefault="009D2159" w14:paraId="54332B40" w14:textId="77777777">
            <w:pPr>
              <w:tabs>
                <w:tab w:val="clear" w:pos="0"/>
                <w:tab w:val="clear" w:pos="357"/>
              </w:tabs>
              <w:spacing w:line="240" w:lineRule="auto"/>
              <w:rPr>
                <w:rFonts w:cs="Arial"/>
                <w:b/>
                <w:bCs/>
                <w:szCs w:val="20"/>
              </w:rPr>
            </w:pPr>
            <w:r w:rsidRPr="003F7ADB">
              <w:rPr>
                <w:rFonts w:cs="Arial"/>
                <w:b/>
                <w:bCs/>
                <w:szCs w:val="20"/>
              </w:rPr>
              <w:t xml:space="preserve">Functie </w:t>
            </w:r>
          </w:p>
        </w:tc>
        <w:tc>
          <w:tcPr>
            <w:tcW w:w="3587" w:type="dxa"/>
            <w:tcBorders>
              <w:top w:val="single" w:color="auto" w:sz="8" w:space="0"/>
              <w:left w:val="nil"/>
              <w:bottom w:val="single" w:color="auto" w:sz="8" w:space="0"/>
              <w:right w:val="nil"/>
            </w:tcBorders>
            <w:shd w:val="clear" w:color="auto" w:fill="auto"/>
            <w:noWrap/>
            <w:vAlign w:val="center"/>
            <w:hideMark/>
          </w:tcPr>
          <w:p w:rsidRPr="003F7ADB" w:rsidR="009D2159" w:rsidP="008A16BF" w:rsidRDefault="009D2159" w14:paraId="4A0F2585" w14:textId="77777777">
            <w:pPr>
              <w:tabs>
                <w:tab w:val="clear" w:pos="0"/>
                <w:tab w:val="clear" w:pos="357"/>
              </w:tabs>
              <w:spacing w:line="240" w:lineRule="auto"/>
              <w:rPr>
                <w:rFonts w:cs="Arial"/>
                <w:b/>
                <w:bCs/>
                <w:szCs w:val="20"/>
              </w:rPr>
            </w:pPr>
            <w:r w:rsidRPr="003F7ADB">
              <w:rPr>
                <w:rFonts w:cs="Arial"/>
                <w:b/>
                <w:bCs/>
                <w:szCs w:val="20"/>
              </w:rPr>
              <w:t>Werkgever</w:t>
            </w:r>
          </w:p>
        </w:tc>
        <w:tc>
          <w:tcPr>
            <w:tcW w:w="118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3F7ADB" w:rsidR="009D2159" w:rsidP="008A16BF" w:rsidRDefault="009D2159" w14:paraId="421F2F0A" w14:textId="77777777">
            <w:pPr>
              <w:tabs>
                <w:tab w:val="clear" w:pos="0"/>
                <w:tab w:val="clear" w:pos="357"/>
              </w:tabs>
              <w:spacing w:line="240" w:lineRule="auto"/>
              <w:jc w:val="center"/>
              <w:rPr>
                <w:rFonts w:cs="Arial"/>
                <w:b/>
                <w:bCs/>
                <w:szCs w:val="20"/>
              </w:rPr>
            </w:pPr>
            <w:r w:rsidRPr="003F7ADB">
              <w:rPr>
                <w:rFonts w:cs="Arial"/>
                <w:b/>
                <w:bCs/>
                <w:szCs w:val="20"/>
              </w:rPr>
              <w:t>Bijdrage gemeente</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415C76AA" w14:textId="77777777">
            <w:pPr>
              <w:tabs>
                <w:tab w:val="clear" w:pos="0"/>
                <w:tab w:val="clear" w:pos="357"/>
              </w:tabs>
              <w:spacing w:line="240" w:lineRule="auto"/>
              <w:jc w:val="center"/>
              <w:rPr>
                <w:rFonts w:cs="Arial"/>
                <w:b/>
                <w:bCs/>
                <w:szCs w:val="20"/>
              </w:rPr>
            </w:pPr>
            <w:r w:rsidRPr="003F7ADB">
              <w:rPr>
                <w:rFonts w:cs="Arial"/>
                <w:b/>
                <w:bCs/>
                <w:szCs w:val="20"/>
              </w:rPr>
              <w:t>Cofinanciering</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13411E0B" w14:textId="77777777">
            <w:pPr>
              <w:tabs>
                <w:tab w:val="clear" w:pos="0"/>
                <w:tab w:val="clear" w:pos="357"/>
              </w:tabs>
              <w:spacing w:line="240" w:lineRule="auto"/>
              <w:jc w:val="center"/>
              <w:rPr>
                <w:rFonts w:cs="Arial"/>
                <w:b/>
                <w:bCs/>
                <w:szCs w:val="20"/>
              </w:rPr>
            </w:pPr>
            <w:r w:rsidRPr="003F7ADB">
              <w:rPr>
                <w:rFonts w:cs="Arial"/>
                <w:b/>
                <w:bCs/>
                <w:szCs w:val="20"/>
              </w:rPr>
              <w:t>Totaal</w:t>
            </w:r>
          </w:p>
        </w:tc>
      </w:tr>
      <w:tr w:rsidRPr="000D085B" w:rsidR="009D2159" w:rsidTr="008A16BF" w14:paraId="531C2907"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25FF7D8B" w14:textId="77777777">
            <w:pPr>
              <w:tabs>
                <w:tab w:val="clear" w:pos="0"/>
                <w:tab w:val="clear" w:pos="357"/>
              </w:tabs>
              <w:spacing w:line="240" w:lineRule="auto"/>
              <w:rPr>
                <w:rFonts w:cs="Arial"/>
                <w:szCs w:val="20"/>
              </w:rPr>
            </w:pPr>
            <w:r w:rsidRPr="003F7ADB">
              <w:rPr>
                <w:rFonts w:cs="Arial"/>
                <w:szCs w:val="20"/>
              </w:rPr>
              <w:t>Buurtsportcoach</w:t>
            </w: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557FF6AA"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2926C84D" w14:textId="77777777">
            <w:pPr>
              <w:tabs>
                <w:tab w:val="clear" w:pos="0"/>
                <w:tab w:val="clear" w:pos="357"/>
              </w:tabs>
              <w:spacing w:line="240" w:lineRule="auto"/>
              <w:jc w:val="center"/>
              <w:rPr>
                <w:rFonts w:cs="Arial"/>
                <w:szCs w:val="20"/>
              </w:rPr>
            </w:pPr>
            <w:r w:rsidRPr="003F7ADB">
              <w:rPr>
                <w:rFonts w:cs="Arial"/>
                <w:szCs w:val="20"/>
              </w:rPr>
              <w:t>5,1</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4FDF0511" w14:textId="77777777">
            <w:pPr>
              <w:tabs>
                <w:tab w:val="clear" w:pos="0"/>
                <w:tab w:val="clear" w:pos="357"/>
              </w:tabs>
              <w:spacing w:line="240" w:lineRule="auto"/>
              <w:jc w:val="center"/>
              <w:rPr>
                <w:rFonts w:cs="Arial"/>
                <w:szCs w:val="20"/>
              </w:rPr>
            </w:pPr>
            <w:r w:rsidRPr="003F7ADB">
              <w:rPr>
                <w:rFonts w:cs="Arial"/>
                <w:szCs w:val="20"/>
              </w:rPr>
              <w:t>3,</w:t>
            </w:r>
            <w:r>
              <w:rPr>
                <w:rFonts w:cs="Arial"/>
                <w:szCs w:val="20"/>
              </w:rPr>
              <w:t>3</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39D247E0" w14:textId="77777777">
            <w:pPr>
              <w:tabs>
                <w:tab w:val="clear" w:pos="0"/>
                <w:tab w:val="clear" w:pos="357"/>
              </w:tabs>
              <w:spacing w:line="240" w:lineRule="auto"/>
              <w:jc w:val="center"/>
              <w:rPr>
                <w:rFonts w:cs="Arial"/>
                <w:szCs w:val="20"/>
              </w:rPr>
            </w:pPr>
            <w:r w:rsidRPr="003F7ADB">
              <w:rPr>
                <w:rFonts w:cs="Arial"/>
                <w:szCs w:val="20"/>
              </w:rPr>
              <w:t>8,</w:t>
            </w:r>
            <w:r>
              <w:rPr>
                <w:rFonts w:cs="Arial"/>
                <w:szCs w:val="20"/>
              </w:rPr>
              <w:t>4</w:t>
            </w:r>
          </w:p>
        </w:tc>
      </w:tr>
      <w:tr w:rsidRPr="000D085B" w:rsidR="009D2159" w:rsidTr="008A16BF" w14:paraId="193C38A3"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7A5EC469" w14:textId="77777777">
            <w:pPr>
              <w:tabs>
                <w:tab w:val="clear" w:pos="0"/>
                <w:tab w:val="clear" w:pos="357"/>
              </w:tabs>
              <w:spacing w:line="240" w:lineRule="auto"/>
              <w:rPr>
                <w:rFonts w:cs="Arial"/>
                <w:szCs w:val="20"/>
              </w:rPr>
            </w:pPr>
            <w:r w:rsidRPr="003F7ADB">
              <w:rPr>
                <w:rFonts w:cs="Arial"/>
                <w:szCs w:val="20"/>
              </w:rPr>
              <w:t>Cultuurcoach</w:t>
            </w: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20A1EC4E"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7EF31F0F" w14:textId="77777777">
            <w:pPr>
              <w:tabs>
                <w:tab w:val="clear" w:pos="0"/>
                <w:tab w:val="clear" w:pos="357"/>
              </w:tabs>
              <w:spacing w:line="240" w:lineRule="auto"/>
              <w:jc w:val="center"/>
              <w:rPr>
                <w:rFonts w:cs="Arial"/>
                <w:szCs w:val="20"/>
              </w:rPr>
            </w:pPr>
            <w:r w:rsidRPr="003F7ADB">
              <w:rPr>
                <w:rFonts w:cs="Arial"/>
                <w:szCs w:val="20"/>
              </w:rPr>
              <w:t>0,1</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4FFB8187" w14:textId="77777777">
            <w:pPr>
              <w:tabs>
                <w:tab w:val="clear" w:pos="0"/>
                <w:tab w:val="clear" w:pos="357"/>
              </w:tabs>
              <w:spacing w:line="240" w:lineRule="auto"/>
              <w:jc w:val="center"/>
              <w:rPr>
                <w:rFonts w:cs="Arial"/>
                <w:szCs w:val="20"/>
              </w:rPr>
            </w:pPr>
            <w:r w:rsidRPr="003F7ADB">
              <w:rPr>
                <w:rFonts w:cs="Arial"/>
                <w:szCs w:val="20"/>
              </w:rPr>
              <w:t>0,2</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7EA4F447" w14:textId="77777777">
            <w:pPr>
              <w:tabs>
                <w:tab w:val="clear" w:pos="0"/>
                <w:tab w:val="clear" w:pos="357"/>
              </w:tabs>
              <w:spacing w:line="240" w:lineRule="auto"/>
              <w:jc w:val="center"/>
              <w:rPr>
                <w:rFonts w:cs="Arial"/>
                <w:szCs w:val="20"/>
              </w:rPr>
            </w:pPr>
            <w:r w:rsidRPr="003F7ADB">
              <w:rPr>
                <w:rFonts w:cs="Arial"/>
                <w:szCs w:val="20"/>
              </w:rPr>
              <w:t>0,3</w:t>
            </w:r>
          </w:p>
        </w:tc>
      </w:tr>
      <w:tr w:rsidRPr="000D085B" w:rsidR="009D2159" w:rsidTr="008A16BF" w14:paraId="39DEE64C"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3F7ADB" w:rsidR="009D2159" w:rsidP="008A16BF" w:rsidRDefault="009D2159" w14:paraId="36558DF9" w14:textId="77777777">
            <w:pPr>
              <w:tabs>
                <w:tab w:val="clear" w:pos="0"/>
                <w:tab w:val="clear" w:pos="357"/>
              </w:tabs>
              <w:spacing w:line="240" w:lineRule="auto"/>
              <w:rPr>
                <w:rFonts w:cs="Arial"/>
                <w:szCs w:val="20"/>
              </w:rPr>
            </w:pPr>
            <w:r w:rsidRPr="003F7ADB">
              <w:rPr>
                <w:rFonts w:cs="Arial"/>
                <w:szCs w:val="20"/>
              </w:rPr>
              <w:t>JOGG-regisseur Plus</w:t>
            </w:r>
          </w:p>
        </w:tc>
        <w:tc>
          <w:tcPr>
            <w:tcW w:w="3587" w:type="dxa"/>
            <w:tcBorders>
              <w:top w:val="nil"/>
              <w:left w:val="nil"/>
              <w:bottom w:val="single" w:color="auto" w:sz="4" w:space="0"/>
              <w:right w:val="nil"/>
            </w:tcBorders>
            <w:shd w:val="clear" w:color="auto" w:fill="auto"/>
            <w:noWrap/>
            <w:vAlign w:val="center"/>
          </w:tcPr>
          <w:p w:rsidRPr="003F7ADB" w:rsidR="009D2159" w:rsidP="008A16BF" w:rsidRDefault="009D2159" w14:paraId="0B344B3F" w14:textId="77777777">
            <w:pPr>
              <w:tabs>
                <w:tab w:val="clear" w:pos="0"/>
                <w:tab w:val="clear" w:pos="357"/>
              </w:tabs>
              <w:spacing w:line="240" w:lineRule="auto"/>
              <w:rPr>
                <w:rFonts w:cs="Arial"/>
                <w:szCs w:val="20"/>
              </w:rPr>
            </w:pPr>
            <w:r w:rsidRPr="003F7ADB">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3F7ADB" w:rsidR="009D2159" w:rsidP="008A16BF" w:rsidRDefault="009D2159" w14:paraId="703775CB" w14:textId="77777777">
            <w:pPr>
              <w:tabs>
                <w:tab w:val="clear" w:pos="0"/>
                <w:tab w:val="clear" w:pos="357"/>
              </w:tabs>
              <w:spacing w:line="240" w:lineRule="auto"/>
              <w:jc w:val="center"/>
              <w:rPr>
                <w:rFonts w:cs="Arial"/>
                <w:szCs w:val="20"/>
              </w:rPr>
            </w:pPr>
            <w:r w:rsidRPr="003F7ADB">
              <w:rPr>
                <w:rFonts w:cs="Arial"/>
                <w:szCs w:val="20"/>
              </w:rPr>
              <w:t>0,9</w:t>
            </w: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1AAED8A5" w14:textId="77777777">
            <w:pPr>
              <w:tabs>
                <w:tab w:val="clear" w:pos="0"/>
                <w:tab w:val="clear" w:pos="357"/>
              </w:tabs>
              <w:spacing w:line="240" w:lineRule="auto"/>
              <w:jc w:val="center"/>
              <w:rPr>
                <w:rFonts w:cs="Arial"/>
                <w:szCs w:val="20"/>
              </w:rPr>
            </w:pPr>
            <w:r>
              <w:rPr>
                <w:rFonts w:cs="Arial"/>
                <w:szCs w:val="20"/>
              </w:rPr>
              <w:t>-0,9</w:t>
            </w: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40B9FAFF" w14:textId="77777777">
            <w:pPr>
              <w:tabs>
                <w:tab w:val="clear" w:pos="0"/>
                <w:tab w:val="clear" w:pos="357"/>
              </w:tabs>
              <w:spacing w:line="240" w:lineRule="auto"/>
              <w:jc w:val="center"/>
              <w:rPr>
                <w:rFonts w:cs="Arial"/>
                <w:szCs w:val="20"/>
              </w:rPr>
            </w:pPr>
            <w:r w:rsidRPr="003F7ADB">
              <w:rPr>
                <w:rFonts w:cs="Arial"/>
                <w:szCs w:val="20"/>
              </w:rPr>
              <w:t>0</w:t>
            </w:r>
          </w:p>
        </w:tc>
      </w:tr>
      <w:tr w:rsidRPr="000D085B" w:rsidR="009D2159" w:rsidTr="008A16BF" w14:paraId="511E8E09"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3F7ADB" w:rsidR="009D2159" w:rsidP="008A16BF" w:rsidRDefault="009D2159" w14:paraId="3735CD66"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hideMark/>
          </w:tcPr>
          <w:p w:rsidRPr="003F7ADB" w:rsidR="009D2159" w:rsidP="008A16BF" w:rsidRDefault="009D2159" w14:paraId="26158917"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3F7ADB" w:rsidR="009D2159" w:rsidP="008A16BF" w:rsidRDefault="009D2159" w14:paraId="2338F253"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5AB5321E"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3F7ADB" w:rsidR="009D2159" w:rsidP="008A16BF" w:rsidRDefault="009D2159" w14:paraId="74508C2D" w14:textId="77777777">
            <w:pPr>
              <w:tabs>
                <w:tab w:val="clear" w:pos="0"/>
                <w:tab w:val="clear" w:pos="357"/>
              </w:tabs>
              <w:spacing w:line="240" w:lineRule="auto"/>
              <w:jc w:val="center"/>
              <w:rPr>
                <w:rFonts w:cs="Arial"/>
                <w:szCs w:val="20"/>
              </w:rPr>
            </w:pPr>
          </w:p>
        </w:tc>
      </w:tr>
      <w:tr w:rsidRPr="000D085B" w:rsidR="009D2159" w:rsidTr="008A16BF" w14:paraId="521A5638"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3F7ADB" w:rsidR="009D2159" w:rsidP="008A16BF" w:rsidRDefault="009D2159" w14:paraId="1C3BDA7F"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tcPr>
          <w:p w:rsidRPr="003F7ADB" w:rsidR="009D2159" w:rsidP="008A16BF" w:rsidRDefault="009D2159" w14:paraId="3F39EAD7"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3F7ADB" w:rsidR="009D2159" w:rsidP="008A16BF" w:rsidRDefault="009D2159" w14:paraId="2BF3167E"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27B2B831"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3F7ADB" w:rsidR="009D2159" w:rsidP="008A16BF" w:rsidRDefault="009D2159" w14:paraId="0E50F02B" w14:textId="77777777">
            <w:pPr>
              <w:tabs>
                <w:tab w:val="clear" w:pos="0"/>
                <w:tab w:val="clear" w:pos="357"/>
              </w:tabs>
              <w:spacing w:line="240" w:lineRule="auto"/>
              <w:jc w:val="center"/>
              <w:rPr>
                <w:rFonts w:cs="Arial"/>
                <w:szCs w:val="20"/>
              </w:rPr>
            </w:pPr>
          </w:p>
        </w:tc>
      </w:tr>
      <w:tr w:rsidRPr="000B5278" w:rsidR="009D2159" w:rsidTr="008A16BF" w14:paraId="6DBDEA00" w14:textId="77777777">
        <w:trPr>
          <w:trHeight w:val="27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3F7ADB" w:rsidR="009D2159" w:rsidP="008A16BF" w:rsidRDefault="009D2159" w14:paraId="576A8FD0" w14:textId="77777777">
            <w:pPr>
              <w:tabs>
                <w:tab w:val="clear" w:pos="0"/>
                <w:tab w:val="clear" w:pos="357"/>
              </w:tabs>
              <w:spacing w:line="240" w:lineRule="auto"/>
              <w:rPr>
                <w:rFonts w:cs="Arial"/>
                <w:b/>
                <w:bCs/>
                <w:szCs w:val="20"/>
              </w:rPr>
            </w:pPr>
            <w:r w:rsidRPr="003F7ADB">
              <w:rPr>
                <w:rFonts w:cs="Arial"/>
                <w:b/>
                <w:bCs/>
                <w:szCs w:val="20"/>
              </w:rPr>
              <w:t>Totaal gerealiseerde fte</w:t>
            </w:r>
          </w:p>
        </w:tc>
        <w:tc>
          <w:tcPr>
            <w:tcW w:w="3587" w:type="dxa"/>
            <w:tcBorders>
              <w:top w:val="single" w:color="auto" w:sz="8" w:space="0"/>
              <w:left w:val="nil"/>
              <w:bottom w:val="single" w:color="auto" w:sz="8" w:space="0"/>
              <w:right w:val="nil"/>
            </w:tcBorders>
            <w:shd w:val="clear" w:color="auto" w:fill="auto"/>
            <w:noWrap/>
            <w:vAlign w:val="center"/>
            <w:hideMark/>
          </w:tcPr>
          <w:p w:rsidRPr="003F7ADB" w:rsidR="009D2159" w:rsidP="008A16BF" w:rsidRDefault="009D2159" w14:paraId="2E1C06DD" w14:textId="77777777">
            <w:pPr>
              <w:tabs>
                <w:tab w:val="clear" w:pos="0"/>
                <w:tab w:val="clear" w:pos="357"/>
              </w:tabs>
              <w:spacing w:line="240" w:lineRule="auto"/>
              <w:rPr>
                <w:rFonts w:cs="Arial"/>
                <w:b/>
                <w:bCs/>
                <w:szCs w:val="20"/>
              </w:rPr>
            </w:pPr>
            <w:r w:rsidRPr="003F7ADB">
              <w:rPr>
                <w:rFonts w:cs="Arial"/>
                <w:b/>
                <w:bCs/>
                <w:szCs w:val="20"/>
              </w:rPr>
              <w:t> </w:t>
            </w:r>
          </w:p>
        </w:tc>
        <w:tc>
          <w:tcPr>
            <w:tcW w:w="1185"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3F7ADB" w:rsidR="009D2159" w:rsidP="008A16BF" w:rsidRDefault="009D2159" w14:paraId="04402022" w14:textId="77777777">
            <w:pPr>
              <w:tabs>
                <w:tab w:val="clear" w:pos="0"/>
                <w:tab w:val="clear" w:pos="357"/>
              </w:tabs>
              <w:spacing w:line="240" w:lineRule="auto"/>
              <w:jc w:val="center"/>
              <w:rPr>
                <w:rFonts w:cs="Arial"/>
                <w:b/>
                <w:bCs/>
                <w:szCs w:val="20"/>
              </w:rPr>
            </w:pPr>
            <w:r>
              <w:rPr>
                <w:rFonts w:cs="Arial"/>
                <w:b/>
                <w:bCs/>
                <w:szCs w:val="20"/>
              </w:rPr>
              <w:t>6,1</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2B1D75A5" w14:textId="77777777">
            <w:pPr>
              <w:tabs>
                <w:tab w:val="clear" w:pos="0"/>
                <w:tab w:val="clear" w:pos="357"/>
              </w:tabs>
              <w:spacing w:line="240" w:lineRule="auto"/>
              <w:jc w:val="center"/>
              <w:rPr>
                <w:rFonts w:cs="Arial"/>
                <w:b/>
                <w:bCs/>
                <w:szCs w:val="20"/>
              </w:rPr>
            </w:pPr>
            <w:r w:rsidRPr="003F7ADB">
              <w:rPr>
                <w:rFonts w:cs="Arial"/>
                <w:b/>
                <w:bCs/>
                <w:szCs w:val="20"/>
              </w:rPr>
              <w:t>2,</w:t>
            </w:r>
            <w:r>
              <w:rPr>
                <w:rFonts w:cs="Arial"/>
                <w:b/>
                <w:bCs/>
                <w:szCs w:val="20"/>
              </w:rPr>
              <w:t>6</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3F7ADB" w:rsidR="009D2159" w:rsidP="008A16BF" w:rsidRDefault="009D2159" w14:paraId="243704BF" w14:textId="77777777">
            <w:pPr>
              <w:tabs>
                <w:tab w:val="clear" w:pos="0"/>
                <w:tab w:val="clear" w:pos="357"/>
              </w:tabs>
              <w:spacing w:line="240" w:lineRule="auto"/>
              <w:jc w:val="center"/>
              <w:rPr>
                <w:rFonts w:cs="Arial"/>
                <w:b/>
                <w:bCs/>
                <w:szCs w:val="20"/>
              </w:rPr>
            </w:pPr>
            <w:r>
              <w:rPr>
                <w:rFonts w:cs="Arial"/>
                <w:b/>
                <w:bCs/>
                <w:szCs w:val="20"/>
              </w:rPr>
              <w:t>8,7</w:t>
            </w:r>
          </w:p>
        </w:tc>
      </w:tr>
    </w:tbl>
    <w:p w:rsidR="009D2159" w:rsidP="009D2159" w:rsidRDefault="009D2159" w14:paraId="29C7014E" w14:textId="77777777">
      <w:pPr>
        <w:tabs>
          <w:tab w:val="clear" w:pos="0"/>
          <w:tab w:val="clear" w:pos="357"/>
        </w:tabs>
        <w:spacing w:line="240" w:lineRule="auto"/>
        <w:jc w:val="both"/>
        <w:rPr>
          <w:rFonts w:cs="Arial" w:eastAsiaTheme="minorHAnsi"/>
          <w:bCs/>
          <w:szCs w:val="20"/>
          <w:lang w:eastAsia="en-US"/>
        </w:rPr>
      </w:pPr>
    </w:p>
    <w:p w:rsidR="009D2159" w:rsidP="009D2159" w:rsidRDefault="009D2159" w14:paraId="5289D830" w14:textId="77777777">
      <w:pPr>
        <w:tabs>
          <w:tab w:val="clear" w:pos="0"/>
          <w:tab w:val="clear" w:pos="357"/>
        </w:tabs>
        <w:spacing w:line="240" w:lineRule="auto"/>
        <w:jc w:val="both"/>
        <w:rPr>
          <w:rFonts w:cs="Arial" w:eastAsiaTheme="minorHAnsi"/>
          <w:bCs/>
          <w:szCs w:val="20"/>
          <w:lang w:eastAsia="en-US"/>
        </w:rPr>
      </w:pPr>
    </w:p>
    <w:p w:rsidR="009D2159" w:rsidP="009D2159" w:rsidRDefault="009D2159" w14:paraId="0D3794E3" w14:textId="77777777">
      <w:pPr>
        <w:tabs>
          <w:tab w:val="clear" w:pos="0"/>
          <w:tab w:val="clear" w:pos="357"/>
        </w:tabs>
        <w:spacing w:line="240" w:lineRule="auto"/>
        <w:jc w:val="both"/>
        <w:rPr>
          <w:rFonts w:cs="Arial" w:eastAsiaTheme="minorHAnsi"/>
          <w:bCs/>
          <w:szCs w:val="20"/>
          <w:lang w:eastAsia="en-US"/>
        </w:rPr>
      </w:pPr>
      <w:r>
        <w:rPr>
          <w:rFonts w:cs="Arial" w:eastAsiaTheme="minorHAnsi"/>
          <w:bCs/>
          <w:szCs w:val="20"/>
          <w:lang w:eastAsia="en-US"/>
        </w:rPr>
        <w:t>Voor 2026 is de verdeling vooralsnog als volgt:</w:t>
      </w:r>
    </w:p>
    <w:p w:rsidR="009D2159" w:rsidP="009D2159" w:rsidRDefault="009D2159" w14:paraId="28578E13" w14:textId="77777777">
      <w:pPr>
        <w:tabs>
          <w:tab w:val="clear" w:pos="0"/>
          <w:tab w:val="clear" w:pos="357"/>
        </w:tabs>
        <w:spacing w:line="240" w:lineRule="auto"/>
        <w:jc w:val="both"/>
        <w:rPr>
          <w:rFonts w:cs="Arial" w:eastAsiaTheme="minorHAnsi"/>
          <w:bCs/>
          <w:szCs w:val="20"/>
          <w:lang w:eastAsia="en-US"/>
        </w:rPr>
      </w:pPr>
    </w:p>
    <w:tbl>
      <w:tblPr>
        <w:tblW w:w="10387" w:type="dxa"/>
        <w:tblInd w:w="-671" w:type="dxa"/>
        <w:tblCellMar>
          <w:left w:w="70" w:type="dxa"/>
          <w:right w:w="70" w:type="dxa"/>
        </w:tblCellMar>
        <w:tblLook w:val="04A0" w:firstRow="1" w:lastRow="0" w:firstColumn="1" w:lastColumn="0" w:noHBand="0" w:noVBand="1"/>
      </w:tblPr>
      <w:tblGrid>
        <w:gridCol w:w="3440"/>
        <w:gridCol w:w="3587"/>
        <w:gridCol w:w="1185"/>
        <w:gridCol w:w="1541"/>
        <w:gridCol w:w="899"/>
      </w:tblGrid>
      <w:tr w:rsidRPr="00BA52B3" w:rsidR="009D2159" w:rsidTr="008A16BF" w14:paraId="7AE49828" w14:textId="77777777">
        <w:trPr>
          <w:trHeight w:val="54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BA52B3" w:rsidR="009D2159" w:rsidP="008A16BF" w:rsidRDefault="009D2159" w14:paraId="41F23EED" w14:textId="77777777">
            <w:pPr>
              <w:tabs>
                <w:tab w:val="clear" w:pos="0"/>
                <w:tab w:val="clear" w:pos="357"/>
              </w:tabs>
              <w:spacing w:line="240" w:lineRule="auto"/>
              <w:rPr>
                <w:rFonts w:cs="Arial"/>
                <w:b/>
                <w:bCs/>
                <w:szCs w:val="20"/>
              </w:rPr>
            </w:pPr>
            <w:r w:rsidRPr="00BA52B3">
              <w:rPr>
                <w:rFonts w:cs="Arial"/>
                <w:b/>
                <w:bCs/>
                <w:szCs w:val="20"/>
              </w:rPr>
              <w:t xml:space="preserve">Functie </w:t>
            </w:r>
          </w:p>
        </w:tc>
        <w:tc>
          <w:tcPr>
            <w:tcW w:w="3587" w:type="dxa"/>
            <w:tcBorders>
              <w:top w:val="single" w:color="auto" w:sz="8" w:space="0"/>
              <w:left w:val="nil"/>
              <w:bottom w:val="single" w:color="auto" w:sz="8" w:space="0"/>
              <w:right w:val="nil"/>
            </w:tcBorders>
            <w:shd w:val="clear" w:color="auto" w:fill="auto"/>
            <w:noWrap/>
            <w:vAlign w:val="center"/>
            <w:hideMark/>
          </w:tcPr>
          <w:p w:rsidRPr="00BA52B3" w:rsidR="009D2159" w:rsidP="008A16BF" w:rsidRDefault="009D2159" w14:paraId="0564E3A4" w14:textId="77777777">
            <w:pPr>
              <w:tabs>
                <w:tab w:val="clear" w:pos="0"/>
                <w:tab w:val="clear" w:pos="357"/>
              </w:tabs>
              <w:spacing w:line="240" w:lineRule="auto"/>
              <w:rPr>
                <w:rFonts w:cs="Arial"/>
                <w:b/>
                <w:bCs/>
                <w:szCs w:val="20"/>
              </w:rPr>
            </w:pPr>
            <w:r w:rsidRPr="00BA52B3">
              <w:rPr>
                <w:rFonts w:cs="Arial"/>
                <w:b/>
                <w:bCs/>
                <w:szCs w:val="20"/>
              </w:rPr>
              <w:t>Werkgever</w:t>
            </w:r>
          </w:p>
        </w:tc>
        <w:tc>
          <w:tcPr>
            <w:tcW w:w="118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A52B3" w:rsidR="009D2159" w:rsidP="008A16BF" w:rsidRDefault="009D2159" w14:paraId="0A7DC061" w14:textId="77777777">
            <w:pPr>
              <w:tabs>
                <w:tab w:val="clear" w:pos="0"/>
                <w:tab w:val="clear" w:pos="357"/>
              </w:tabs>
              <w:spacing w:line="240" w:lineRule="auto"/>
              <w:jc w:val="center"/>
              <w:rPr>
                <w:rFonts w:cs="Arial"/>
                <w:b/>
                <w:bCs/>
                <w:szCs w:val="20"/>
              </w:rPr>
            </w:pPr>
            <w:r w:rsidRPr="00BA52B3">
              <w:rPr>
                <w:rFonts w:cs="Arial"/>
                <w:b/>
                <w:bCs/>
                <w:szCs w:val="20"/>
              </w:rPr>
              <w:t>Bijdrage gemeente</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BA52B3" w:rsidR="009D2159" w:rsidP="008A16BF" w:rsidRDefault="009D2159" w14:paraId="154A0CC0" w14:textId="77777777">
            <w:pPr>
              <w:tabs>
                <w:tab w:val="clear" w:pos="0"/>
                <w:tab w:val="clear" w:pos="357"/>
              </w:tabs>
              <w:spacing w:line="240" w:lineRule="auto"/>
              <w:jc w:val="center"/>
              <w:rPr>
                <w:rFonts w:cs="Arial"/>
                <w:b/>
                <w:bCs/>
                <w:szCs w:val="20"/>
              </w:rPr>
            </w:pPr>
            <w:r w:rsidRPr="00BA52B3">
              <w:rPr>
                <w:rFonts w:cs="Arial"/>
                <w:b/>
                <w:bCs/>
                <w:szCs w:val="20"/>
              </w:rPr>
              <w:t>Cofinanciering</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BA52B3" w:rsidR="009D2159" w:rsidP="008A16BF" w:rsidRDefault="009D2159" w14:paraId="54D7EE7A" w14:textId="77777777">
            <w:pPr>
              <w:tabs>
                <w:tab w:val="clear" w:pos="0"/>
                <w:tab w:val="clear" w:pos="357"/>
              </w:tabs>
              <w:spacing w:line="240" w:lineRule="auto"/>
              <w:jc w:val="center"/>
              <w:rPr>
                <w:rFonts w:cs="Arial"/>
                <w:b/>
                <w:bCs/>
                <w:szCs w:val="20"/>
              </w:rPr>
            </w:pPr>
            <w:r w:rsidRPr="00BA52B3">
              <w:rPr>
                <w:rFonts w:cs="Arial"/>
                <w:b/>
                <w:bCs/>
                <w:szCs w:val="20"/>
              </w:rPr>
              <w:t>Totaal</w:t>
            </w:r>
          </w:p>
        </w:tc>
      </w:tr>
      <w:tr w:rsidRPr="00BA52B3" w:rsidR="009D2159" w:rsidTr="008A16BF" w14:paraId="0AE2B6C6"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BA52B3" w:rsidR="009D2159" w:rsidP="008A16BF" w:rsidRDefault="009D2159" w14:paraId="2EAE2E91" w14:textId="77777777">
            <w:pPr>
              <w:tabs>
                <w:tab w:val="clear" w:pos="0"/>
                <w:tab w:val="clear" w:pos="357"/>
              </w:tabs>
              <w:spacing w:line="240" w:lineRule="auto"/>
              <w:rPr>
                <w:rFonts w:cs="Arial"/>
                <w:szCs w:val="20"/>
              </w:rPr>
            </w:pPr>
            <w:r w:rsidRPr="00BA52B3">
              <w:rPr>
                <w:rFonts w:cs="Arial"/>
                <w:szCs w:val="20"/>
              </w:rPr>
              <w:t>Buurtsportcoach</w:t>
            </w:r>
          </w:p>
        </w:tc>
        <w:tc>
          <w:tcPr>
            <w:tcW w:w="3587" w:type="dxa"/>
            <w:tcBorders>
              <w:top w:val="nil"/>
              <w:left w:val="nil"/>
              <w:bottom w:val="single" w:color="auto" w:sz="4" w:space="0"/>
              <w:right w:val="nil"/>
            </w:tcBorders>
            <w:shd w:val="clear" w:color="auto" w:fill="auto"/>
            <w:noWrap/>
            <w:vAlign w:val="center"/>
            <w:hideMark/>
          </w:tcPr>
          <w:p w:rsidRPr="00BA52B3" w:rsidR="009D2159" w:rsidP="008A16BF" w:rsidRDefault="009D2159" w14:paraId="6B3D4A36" w14:textId="77777777">
            <w:pPr>
              <w:tabs>
                <w:tab w:val="clear" w:pos="0"/>
                <w:tab w:val="clear" w:pos="357"/>
              </w:tabs>
              <w:spacing w:line="240" w:lineRule="auto"/>
              <w:rPr>
                <w:rFonts w:cs="Arial"/>
                <w:szCs w:val="20"/>
              </w:rPr>
            </w:pPr>
            <w:r w:rsidRPr="00BA52B3">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BA52B3" w:rsidR="009D2159" w:rsidP="008A16BF" w:rsidRDefault="009D2159" w14:paraId="2954FC25" w14:textId="77777777">
            <w:pPr>
              <w:tabs>
                <w:tab w:val="clear" w:pos="0"/>
                <w:tab w:val="clear" w:pos="357"/>
              </w:tabs>
              <w:spacing w:line="240" w:lineRule="auto"/>
              <w:jc w:val="center"/>
              <w:rPr>
                <w:rFonts w:cs="Arial"/>
                <w:szCs w:val="20"/>
              </w:rPr>
            </w:pPr>
            <w:r>
              <w:rPr>
                <w:rFonts w:cs="Arial"/>
                <w:szCs w:val="20"/>
              </w:rPr>
              <w:t>5,0</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3C59DB1A" w14:textId="77777777">
            <w:pPr>
              <w:tabs>
                <w:tab w:val="clear" w:pos="0"/>
                <w:tab w:val="clear" w:pos="357"/>
              </w:tabs>
              <w:spacing w:line="240" w:lineRule="auto"/>
              <w:jc w:val="center"/>
              <w:rPr>
                <w:rFonts w:cs="Arial"/>
                <w:szCs w:val="20"/>
              </w:rPr>
            </w:pPr>
            <w:r w:rsidRPr="00BA52B3">
              <w:rPr>
                <w:rFonts w:cs="Arial"/>
                <w:szCs w:val="20"/>
              </w:rPr>
              <w:t>3,</w:t>
            </w:r>
            <w:r>
              <w:rPr>
                <w:rFonts w:cs="Arial"/>
                <w:szCs w:val="20"/>
              </w:rPr>
              <w:t>2</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5E374F1B" w14:textId="77777777">
            <w:pPr>
              <w:tabs>
                <w:tab w:val="clear" w:pos="0"/>
                <w:tab w:val="clear" w:pos="357"/>
              </w:tabs>
              <w:spacing w:line="240" w:lineRule="auto"/>
              <w:jc w:val="center"/>
              <w:rPr>
                <w:rFonts w:cs="Arial"/>
                <w:szCs w:val="20"/>
              </w:rPr>
            </w:pPr>
            <w:r>
              <w:rPr>
                <w:rFonts w:cs="Arial"/>
                <w:szCs w:val="20"/>
              </w:rPr>
              <w:t>8,2</w:t>
            </w:r>
          </w:p>
        </w:tc>
      </w:tr>
      <w:tr w:rsidRPr="00BA52B3" w:rsidR="009D2159" w:rsidTr="008A16BF" w14:paraId="115B6255"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BA52B3" w:rsidR="009D2159" w:rsidP="008A16BF" w:rsidRDefault="009D2159" w14:paraId="368A75FD" w14:textId="77777777">
            <w:pPr>
              <w:tabs>
                <w:tab w:val="clear" w:pos="0"/>
                <w:tab w:val="clear" w:pos="357"/>
              </w:tabs>
              <w:spacing w:line="240" w:lineRule="auto"/>
              <w:rPr>
                <w:rFonts w:cs="Arial"/>
                <w:szCs w:val="20"/>
              </w:rPr>
            </w:pPr>
            <w:r w:rsidRPr="00BA52B3">
              <w:rPr>
                <w:rFonts w:cs="Arial"/>
                <w:szCs w:val="20"/>
              </w:rPr>
              <w:t>Cultuurcoach</w:t>
            </w:r>
          </w:p>
        </w:tc>
        <w:tc>
          <w:tcPr>
            <w:tcW w:w="3587" w:type="dxa"/>
            <w:tcBorders>
              <w:top w:val="nil"/>
              <w:left w:val="nil"/>
              <w:bottom w:val="single" w:color="auto" w:sz="4" w:space="0"/>
              <w:right w:val="nil"/>
            </w:tcBorders>
            <w:shd w:val="clear" w:color="auto" w:fill="auto"/>
            <w:noWrap/>
            <w:vAlign w:val="center"/>
            <w:hideMark/>
          </w:tcPr>
          <w:p w:rsidRPr="00BA52B3" w:rsidR="009D2159" w:rsidP="008A16BF" w:rsidRDefault="009D2159" w14:paraId="78DD3D41" w14:textId="77777777">
            <w:pPr>
              <w:tabs>
                <w:tab w:val="clear" w:pos="0"/>
                <w:tab w:val="clear" w:pos="357"/>
              </w:tabs>
              <w:spacing w:line="240" w:lineRule="auto"/>
              <w:rPr>
                <w:rFonts w:cs="Arial"/>
                <w:szCs w:val="20"/>
              </w:rPr>
            </w:pPr>
            <w:r w:rsidRPr="00BA52B3">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BA52B3" w:rsidR="009D2159" w:rsidP="008A16BF" w:rsidRDefault="009D2159" w14:paraId="5A83D85A" w14:textId="77777777">
            <w:pPr>
              <w:tabs>
                <w:tab w:val="clear" w:pos="0"/>
                <w:tab w:val="clear" w:pos="357"/>
              </w:tabs>
              <w:spacing w:line="240" w:lineRule="auto"/>
              <w:jc w:val="center"/>
              <w:rPr>
                <w:rFonts w:cs="Arial"/>
                <w:szCs w:val="20"/>
              </w:rPr>
            </w:pPr>
            <w:r w:rsidRPr="00BA52B3">
              <w:rPr>
                <w:rFonts w:cs="Arial"/>
                <w:szCs w:val="20"/>
              </w:rPr>
              <w:t>0,1</w:t>
            </w: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0F0FEAB6" w14:textId="77777777">
            <w:pPr>
              <w:tabs>
                <w:tab w:val="clear" w:pos="0"/>
                <w:tab w:val="clear" w:pos="357"/>
              </w:tabs>
              <w:spacing w:line="240" w:lineRule="auto"/>
              <w:jc w:val="center"/>
              <w:rPr>
                <w:rFonts w:cs="Arial"/>
                <w:szCs w:val="20"/>
              </w:rPr>
            </w:pPr>
            <w:r w:rsidRPr="00BA52B3">
              <w:rPr>
                <w:rFonts w:cs="Arial"/>
                <w:szCs w:val="20"/>
              </w:rPr>
              <w:t>0,2</w:t>
            </w: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70ABFED0" w14:textId="77777777">
            <w:pPr>
              <w:tabs>
                <w:tab w:val="clear" w:pos="0"/>
                <w:tab w:val="clear" w:pos="357"/>
              </w:tabs>
              <w:spacing w:line="240" w:lineRule="auto"/>
              <w:jc w:val="center"/>
              <w:rPr>
                <w:rFonts w:cs="Arial"/>
                <w:szCs w:val="20"/>
              </w:rPr>
            </w:pPr>
            <w:r w:rsidRPr="00BA52B3">
              <w:rPr>
                <w:rFonts w:cs="Arial"/>
                <w:szCs w:val="20"/>
              </w:rPr>
              <w:t>0,3</w:t>
            </w:r>
          </w:p>
        </w:tc>
      </w:tr>
      <w:tr w:rsidRPr="00BA52B3" w:rsidR="009D2159" w:rsidTr="008A16BF" w14:paraId="20FE715E"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BA52B3" w:rsidR="009D2159" w:rsidP="008A16BF" w:rsidRDefault="009D2159" w14:paraId="79D81896" w14:textId="77777777">
            <w:pPr>
              <w:tabs>
                <w:tab w:val="clear" w:pos="0"/>
                <w:tab w:val="clear" w:pos="357"/>
              </w:tabs>
              <w:spacing w:line="240" w:lineRule="auto"/>
              <w:rPr>
                <w:rFonts w:cs="Arial"/>
                <w:szCs w:val="20"/>
              </w:rPr>
            </w:pPr>
            <w:r w:rsidRPr="00BA52B3">
              <w:rPr>
                <w:rFonts w:cs="Arial"/>
                <w:szCs w:val="20"/>
              </w:rPr>
              <w:t>JOGG-regisseur Plus</w:t>
            </w:r>
          </w:p>
        </w:tc>
        <w:tc>
          <w:tcPr>
            <w:tcW w:w="3587" w:type="dxa"/>
            <w:tcBorders>
              <w:top w:val="nil"/>
              <w:left w:val="nil"/>
              <w:bottom w:val="single" w:color="auto" w:sz="4" w:space="0"/>
              <w:right w:val="nil"/>
            </w:tcBorders>
            <w:shd w:val="clear" w:color="auto" w:fill="auto"/>
            <w:noWrap/>
            <w:vAlign w:val="center"/>
          </w:tcPr>
          <w:p w:rsidRPr="00BA52B3" w:rsidR="009D2159" w:rsidP="008A16BF" w:rsidRDefault="009D2159" w14:paraId="72343E28" w14:textId="77777777">
            <w:pPr>
              <w:tabs>
                <w:tab w:val="clear" w:pos="0"/>
                <w:tab w:val="clear" w:pos="357"/>
              </w:tabs>
              <w:spacing w:line="240" w:lineRule="auto"/>
              <w:rPr>
                <w:rFonts w:cs="Arial"/>
                <w:szCs w:val="20"/>
              </w:rPr>
            </w:pPr>
            <w:r w:rsidRPr="00BA52B3">
              <w:rPr>
                <w:rFonts w:cs="Arial"/>
                <w:szCs w:val="20"/>
              </w:rPr>
              <w:t>Uitvoerder</w:t>
            </w: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BA52B3" w:rsidR="009D2159" w:rsidP="008A16BF" w:rsidRDefault="009D2159" w14:paraId="5941748C" w14:textId="77777777">
            <w:pPr>
              <w:tabs>
                <w:tab w:val="clear" w:pos="0"/>
                <w:tab w:val="clear" w:pos="357"/>
              </w:tabs>
              <w:spacing w:line="240" w:lineRule="auto"/>
              <w:jc w:val="center"/>
              <w:rPr>
                <w:rFonts w:cs="Arial"/>
                <w:szCs w:val="20"/>
              </w:rPr>
            </w:pPr>
            <w:r w:rsidRPr="00BA52B3">
              <w:rPr>
                <w:rFonts w:cs="Arial"/>
                <w:szCs w:val="20"/>
              </w:rPr>
              <w:t>0,9</w:t>
            </w: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BA52B3" w:rsidR="009D2159" w:rsidP="008A16BF" w:rsidRDefault="009D2159" w14:paraId="3F210DFA" w14:textId="77777777">
            <w:pPr>
              <w:tabs>
                <w:tab w:val="clear" w:pos="0"/>
                <w:tab w:val="clear" w:pos="357"/>
              </w:tabs>
              <w:spacing w:line="240" w:lineRule="auto"/>
              <w:jc w:val="center"/>
              <w:rPr>
                <w:rFonts w:cs="Arial"/>
                <w:szCs w:val="20"/>
              </w:rPr>
            </w:pPr>
            <w:r>
              <w:rPr>
                <w:rFonts w:cs="Arial"/>
                <w:szCs w:val="20"/>
              </w:rPr>
              <w:t>-0,9</w:t>
            </w: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BA52B3" w:rsidR="009D2159" w:rsidP="008A16BF" w:rsidRDefault="009D2159" w14:paraId="722217F8" w14:textId="77777777">
            <w:pPr>
              <w:tabs>
                <w:tab w:val="clear" w:pos="0"/>
                <w:tab w:val="clear" w:pos="357"/>
              </w:tabs>
              <w:spacing w:line="240" w:lineRule="auto"/>
              <w:jc w:val="center"/>
              <w:rPr>
                <w:rFonts w:cs="Arial"/>
                <w:szCs w:val="20"/>
              </w:rPr>
            </w:pPr>
            <w:r w:rsidRPr="00BA52B3">
              <w:rPr>
                <w:rFonts w:cs="Arial"/>
                <w:szCs w:val="20"/>
              </w:rPr>
              <w:t>0</w:t>
            </w:r>
          </w:p>
        </w:tc>
      </w:tr>
      <w:tr w:rsidRPr="00BA52B3" w:rsidR="009D2159" w:rsidTr="008A16BF" w14:paraId="680632B3"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hideMark/>
          </w:tcPr>
          <w:p w:rsidRPr="00BA52B3" w:rsidR="009D2159" w:rsidP="008A16BF" w:rsidRDefault="009D2159" w14:paraId="5C4FE8C1"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hideMark/>
          </w:tcPr>
          <w:p w:rsidRPr="00BA52B3" w:rsidR="009D2159" w:rsidP="008A16BF" w:rsidRDefault="009D2159" w14:paraId="00A12A81"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hideMark/>
          </w:tcPr>
          <w:p w:rsidRPr="00BA52B3" w:rsidR="009D2159" w:rsidP="008A16BF" w:rsidRDefault="009D2159" w14:paraId="41E84A0A"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076D3DCD"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hideMark/>
          </w:tcPr>
          <w:p w:rsidRPr="00BA52B3" w:rsidR="009D2159" w:rsidP="008A16BF" w:rsidRDefault="009D2159" w14:paraId="04E88A16" w14:textId="77777777">
            <w:pPr>
              <w:tabs>
                <w:tab w:val="clear" w:pos="0"/>
                <w:tab w:val="clear" w:pos="357"/>
              </w:tabs>
              <w:spacing w:line="240" w:lineRule="auto"/>
              <w:jc w:val="center"/>
              <w:rPr>
                <w:rFonts w:cs="Arial"/>
                <w:szCs w:val="20"/>
              </w:rPr>
            </w:pPr>
          </w:p>
        </w:tc>
      </w:tr>
      <w:tr w:rsidRPr="00BA52B3" w:rsidR="009D2159" w:rsidTr="008A16BF" w14:paraId="44274445" w14:textId="77777777">
        <w:trPr>
          <w:trHeight w:val="255"/>
        </w:trPr>
        <w:tc>
          <w:tcPr>
            <w:tcW w:w="3440" w:type="dxa"/>
            <w:tcBorders>
              <w:top w:val="nil"/>
              <w:left w:val="single" w:color="auto" w:sz="8" w:space="0"/>
              <w:bottom w:val="single" w:color="auto" w:sz="4" w:space="0"/>
              <w:right w:val="single" w:color="auto" w:sz="4" w:space="0"/>
            </w:tcBorders>
            <w:shd w:val="clear" w:color="auto" w:fill="auto"/>
            <w:noWrap/>
            <w:vAlign w:val="center"/>
          </w:tcPr>
          <w:p w:rsidRPr="00BA52B3" w:rsidR="009D2159" w:rsidP="008A16BF" w:rsidRDefault="009D2159" w14:paraId="50D3EC85" w14:textId="77777777">
            <w:pPr>
              <w:tabs>
                <w:tab w:val="clear" w:pos="0"/>
                <w:tab w:val="clear" w:pos="357"/>
              </w:tabs>
              <w:spacing w:line="240" w:lineRule="auto"/>
              <w:rPr>
                <w:rFonts w:cs="Arial"/>
                <w:szCs w:val="20"/>
              </w:rPr>
            </w:pPr>
          </w:p>
        </w:tc>
        <w:tc>
          <w:tcPr>
            <w:tcW w:w="3587" w:type="dxa"/>
            <w:tcBorders>
              <w:top w:val="nil"/>
              <w:left w:val="nil"/>
              <w:bottom w:val="single" w:color="auto" w:sz="4" w:space="0"/>
              <w:right w:val="nil"/>
            </w:tcBorders>
            <w:shd w:val="clear" w:color="auto" w:fill="auto"/>
            <w:noWrap/>
            <w:vAlign w:val="center"/>
          </w:tcPr>
          <w:p w:rsidRPr="00BA52B3" w:rsidR="009D2159" w:rsidP="008A16BF" w:rsidRDefault="009D2159" w14:paraId="6D258EF1" w14:textId="77777777">
            <w:pPr>
              <w:tabs>
                <w:tab w:val="clear" w:pos="0"/>
                <w:tab w:val="clear" w:pos="357"/>
              </w:tabs>
              <w:spacing w:line="240" w:lineRule="auto"/>
              <w:rPr>
                <w:rFonts w:cs="Arial"/>
                <w:szCs w:val="20"/>
              </w:rPr>
            </w:pPr>
          </w:p>
        </w:tc>
        <w:tc>
          <w:tcPr>
            <w:tcW w:w="1185" w:type="dxa"/>
            <w:tcBorders>
              <w:top w:val="nil"/>
              <w:left w:val="single" w:color="auto" w:sz="8" w:space="0"/>
              <w:bottom w:val="single" w:color="auto" w:sz="4" w:space="0"/>
              <w:right w:val="single" w:color="auto" w:sz="8" w:space="0"/>
            </w:tcBorders>
            <w:shd w:val="clear" w:color="auto" w:fill="auto"/>
            <w:noWrap/>
            <w:vAlign w:val="center"/>
          </w:tcPr>
          <w:p w:rsidRPr="00BA52B3" w:rsidR="009D2159" w:rsidP="008A16BF" w:rsidRDefault="009D2159" w14:paraId="54E9B194" w14:textId="77777777">
            <w:pPr>
              <w:tabs>
                <w:tab w:val="clear" w:pos="0"/>
                <w:tab w:val="clear" w:pos="357"/>
              </w:tabs>
              <w:spacing w:line="240" w:lineRule="auto"/>
              <w:jc w:val="center"/>
              <w:rPr>
                <w:rFonts w:cs="Arial"/>
                <w:szCs w:val="20"/>
              </w:rPr>
            </w:pPr>
          </w:p>
        </w:tc>
        <w:tc>
          <w:tcPr>
            <w:tcW w:w="1276" w:type="dxa"/>
            <w:tcBorders>
              <w:top w:val="nil"/>
              <w:left w:val="single" w:color="auto" w:sz="4" w:space="0"/>
              <w:bottom w:val="single" w:color="auto" w:sz="4" w:space="0"/>
              <w:right w:val="single" w:color="auto" w:sz="8" w:space="0"/>
            </w:tcBorders>
            <w:shd w:val="clear" w:color="auto" w:fill="auto"/>
            <w:noWrap/>
            <w:vAlign w:val="center"/>
          </w:tcPr>
          <w:p w:rsidRPr="00BA52B3" w:rsidR="009D2159" w:rsidP="008A16BF" w:rsidRDefault="009D2159" w14:paraId="244E68B0" w14:textId="77777777">
            <w:pPr>
              <w:tabs>
                <w:tab w:val="clear" w:pos="0"/>
                <w:tab w:val="clear" w:pos="357"/>
              </w:tabs>
              <w:spacing w:line="240" w:lineRule="auto"/>
              <w:jc w:val="center"/>
              <w:rPr>
                <w:rFonts w:cs="Arial"/>
                <w:szCs w:val="20"/>
              </w:rPr>
            </w:pPr>
          </w:p>
        </w:tc>
        <w:tc>
          <w:tcPr>
            <w:tcW w:w="899" w:type="dxa"/>
            <w:tcBorders>
              <w:top w:val="nil"/>
              <w:left w:val="single" w:color="auto" w:sz="4" w:space="0"/>
              <w:bottom w:val="single" w:color="auto" w:sz="4" w:space="0"/>
              <w:right w:val="single" w:color="auto" w:sz="8" w:space="0"/>
            </w:tcBorders>
            <w:shd w:val="clear" w:color="auto" w:fill="auto"/>
            <w:noWrap/>
            <w:vAlign w:val="center"/>
          </w:tcPr>
          <w:p w:rsidRPr="00BA52B3" w:rsidR="009D2159" w:rsidP="008A16BF" w:rsidRDefault="009D2159" w14:paraId="6F12ED52" w14:textId="77777777">
            <w:pPr>
              <w:tabs>
                <w:tab w:val="clear" w:pos="0"/>
                <w:tab w:val="clear" w:pos="357"/>
              </w:tabs>
              <w:spacing w:line="240" w:lineRule="auto"/>
              <w:jc w:val="center"/>
              <w:rPr>
                <w:rFonts w:cs="Arial"/>
                <w:szCs w:val="20"/>
              </w:rPr>
            </w:pPr>
          </w:p>
        </w:tc>
      </w:tr>
      <w:tr w:rsidRPr="000B5278" w:rsidR="009D2159" w:rsidTr="008A16BF" w14:paraId="533A96A1" w14:textId="77777777">
        <w:trPr>
          <w:trHeight w:val="270"/>
        </w:trPr>
        <w:tc>
          <w:tcPr>
            <w:tcW w:w="344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BA52B3" w:rsidR="009D2159" w:rsidP="008A16BF" w:rsidRDefault="009D2159" w14:paraId="3172F10C" w14:textId="77777777">
            <w:pPr>
              <w:tabs>
                <w:tab w:val="clear" w:pos="0"/>
                <w:tab w:val="clear" w:pos="357"/>
              </w:tabs>
              <w:spacing w:line="240" w:lineRule="auto"/>
              <w:rPr>
                <w:rFonts w:cs="Arial"/>
                <w:b/>
                <w:bCs/>
                <w:szCs w:val="20"/>
              </w:rPr>
            </w:pPr>
            <w:r w:rsidRPr="00BA52B3">
              <w:rPr>
                <w:rFonts w:cs="Arial"/>
                <w:b/>
                <w:bCs/>
                <w:szCs w:val="20"/>
              </w:rPr>
              <w:t>Totaal gerealiseerde fte</w:t>
            </w:r>
          </w:p>
        </w:tc>
        <w:tc>
          <w:tcPr>
            <w:tcW w:w="3587" w:type="dxa"/>
            <w:tcBorders>
              <w:top w:val="single" w:color="auto" w:sz="8" w:space="0"/>
              <w:left w:val="nil"/>
              <w:bottom w:val="single" w:color="auto" w:sz="8" w:space="0"/>
              <w:right w:val="nil"/>
            </w:tcBorders>
            <w:shd w:val="clear" w:color="auto" w:fill="auto"/>
            <w:noWrap/>
            <w:vAlign w:val="center"/>
            <w:hideMark/>
          </w:tcPr>
          <w:p w:rsidRPr="00BA52B3" w:rsidR="009D2159" w:rsidP="008A16BF" w:rsidRDefault="009D2159" w14:paraId="21961501" w14:textId="77777777">
            <w:pPr>
              <w:tabs>
                <w:tab w:val="clear" w:pos="0"/>
                <w:tab w:val="clear" w:pos="357"/>
              </w:tabs>
              <w:spacing w:line="240" w:lineRule="auto"/>
              <w:rPr>
                <w:rFonts w:cs="Arial"/>
                <w:b/>
                <w:bCs/>
                <w:szCs w:val="20"/>
              </w:rPr>
            </w:pPr>
            <w:r w:rsidRPr="00BA52B3">
              <w:rPr>
                <w:rFonts w:cs="Arial"/>
                <w:b/>
                <w:bCs/>
                <w:szCs w:val="20"/>
              </w:rPr>
              <w:t> </w:t>
            </w:r>
          </w:p>
        </w:tc>
        <w:tc>
          <w:tcPr>
            <w:tcW w:w="1185"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BA52B3" w:rsidR="009D2159" w:rsidP="008A16BF" w:rsidRDefault="009D2159" w14:paraId="15B09152" w14:textId="77777777">
            <w:pPr>
              <w:tabs>
                <w:tab w:val="clear" w:pos="0"/>
                <w:tab w:val="clear" w:pos="357"/>
              </w:tabs>
              <w:spacing w:line="240" w:lineRule="auto"/>
              <w:jc w:val="center"/>
              <w:rPr>
                <w:rFonts w:cs="Arial"/>
                <w:b/>
                <w:bCs/>
                <w:szCs w:val="20"/>
              </w:rPr>
            </w:pPr>
            <w:r>
              <w:rPr>
                <w:rFonts w:cs="Arial"/>
                <w:b/>
                <w:bCs/>
                <w:szCs w:val="20"/>
              </w:rPr>
              <w:t>6</w:t>
            </w:r>
            <w:r w:rsidRPr="00BA52B3">
              <w:rPr>
                <w:rFonts w:cs="Arial"/>
                <w:b/>
                <w:bCs/>
                <w:szCs w:val="20"/>
              </w:rPr>
              <w:t>,</w:t>
            </w:r>
            <w:r>
              <w:rPr>
                <w:rFonts w:cs="Arial"/>
                <w:b/>
                <w:bCs/>
                <w:szCs w:val="20"/>
              </w:rPr>
              <w:t>0</w:t>
            </w:r>
          </w:p>
        </w:tc>
        <w:tc>
          <w:tcPr>
            <w:tcW w:w="1276"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BA52B3" w:rsidR="009D2159" w:rsidP="008A16BF" w:rsidRDefault="009D2159" w14:paraId="31C3B4FB" w14:textId="77777777">
            <w:pPr>
              <w:tabs>
                <w:tab w:val="clear" w:pos="0"/>
                <w:tab w:val="clear" w:pos="357"/>
              </w:tabs>
              <w:spacing w:line="240" w:lineRule="auto"/>
              <w:jc w:val="center"/>
              <w:rPr>
                <w:rFonts w:cs="Arial"/>
                <w:b/>
                <w:bCs/>
                <w:szCs w:val="20"/>
              </w:rPr>
            </w:pPr>
            <w:r w:rsidRPr="00BA52B3">
              <w:rPr>
                <w:rFonts w:cs="Arial"/>
                <w:b/>
                <w:bCs/>
                <w:szCs w:val="20"/>
              </w:rPr>
              <w:t>2,</w:t>
            </w:r>
            <w:r>
              <w:rPr>
                <w:rFonts w:cs="Arial"/>
                <w:b/>
                <w:bCs/>
                <w:szCs w:val="20"/>
              </w:rPr>
              <w:t>5</w:t>
            </w:r>
          </w:p>
        </w:tc>
        <w:tc>
          <w:tcPr>
            <w:tcW w:w="899" w:type="dxa"/>
            <w:tcBorders>
              <w:top w:val="single" w:color="auto" w:sz="8" w:space="0"/>
              <w:left w:val="single" w:color="auto" w:sz="4" w:space="0"/>
              <w:bottom w:val="single" w:color="auto" w:sz="8" w:space="0"/>
              <w:right w:val="single" w:color="auto" w:sz="8" w:space="0"/>
            </w:tcBorders>
            <w:shd w:val="clear" w:color="auto" w:fill="auto"/>
            <w:noWrap/>
            <w:vAlign w:val="center"/>
            <w:hideMark/>
          </w:tcPr>
          <w:p w:rsidRPr="000B5278" w:rsidR="009D2159" w:rsidP="008A16BF" w:rsidRDefault="009D2159" w14:paraId="3C02D1E2" w14:textId="77777777">
            <w:pPr>
              <w:tabs>
                <w:tab w:val="clear" w:pos="0"/>
                <w:tab w:val="clear" w:pos="357"/>
              </w:tabs>
              <w:spacing w:line="240" w:lineRule="auto"/>
              <w:jc w:val="center"/>
              <w:rPr>
                <w:rFonts w:cs="Arial"/>
                <w:b/>
                <w:bCs/>
                <w:szCs w:val="20"/>
              </w:rPr>
            </w:pPr>
            <w:r w:rsidRPr="00BA52B3">
              <w:rPr>
                <w:rFonts w:cs="Arial"/>
                <w:b/>
                <w:bCs/>
                <w:szCs w:val="20"/>
              </w:rPr>
              <w:t>8,</w:t>
            </w:r>
            <w:r>
              <w:rPr>
                <w:rFonts w:cs="Arial"/>
                <w:b/>
                <w:bCs/>
                <w:szCs w:val="20"/>
              </w:rPr>
              <w:t>5</w:t>
            </w:r>
          </w:p>
        </w:tc>
      </w:tr>
    </w:tbl>
    <w:p w:rsidR="009921CC" w:rsidP="007272EF" w:rsidRDefault="009921CC" w14:paraId="5389AA55" w14:textId="77777777">
      <w:pPr>
        <w:tabs>
          <w:tab w:val="clear" w:pos="0"/>
          <w:tab w:val="clear" w:pos="357"/>
        </w:tabs>
        <w:spacing w:line="240" w:lineRule="auto"/>
        <w:jc w:val="both"/>
        <w:rPr>
          <w:rFonts w:cs="Arial" w:eastAsiaTheme="minorHAnsi"/>
          <w:bCs/>
          <w:szCs w:val="20"/>
          <w:lang w:eastAsia="en-US"/>
        </w:rPr>
      </w:pPr>
    </w:p>
    <w:p w:rsidR="009921CC" w:rsidP="007272EF" w:rsidRDefault="009921CC" w14:paraId="308A3294" w14:textId="77777777">
      <w:pPr>
        <w:tabs>
          <w:tab w:val="clear" w:pos="0"/>
          <w:tab w:val="clear" w:pos="357"/>
        </w:tabs>
        <w:spacing w:line="240" w:lineRule="auto"/>
        <w:jc w:val="both"/>
        <w:rPr>
          <w:rFonts w:cs="Arial" w:eastAsiaTheme="minorHAnsi"/>
          <w:bCs/>
          <w:szCs w:val="20"/>
          <w:lang w:eastAsia="en-US"/>
        </w:rPr>
      </w:pPr>
    </w:p>
    <w:p w:rsidR="009921CC" w:rsidP="007272EF" w:rsidRDefault="009921CC" w14:paraId="1B5E5877" w14:textId="77777777">
      <w:pPr>
        <w:tabs>
          <w:tab w:val="clear" w:pos="0"/>
          <w:tab w:val="clear" w:pos="357"/>
        </w:tabs>
        <w:spacing w:line="240" w:lineRule="auto"/>
        <w:jc w:val="both"/>
        <w:rPr>
          <w:rFonts w:cs="Arial" w:eastAsiaTheme="minorHAnsi"/>
          <w:bCs/>
          <w:szCs w:val="20"/>
          <w:lang w:eastAsia="en-US"/>
        </w:rPr>
      </w:pPr>
    </w:p>
    <w:p w:rsidRPr="00A62420" w:rsidR="007272EF" w:rsidP="11F244FD" w:rsidRDefault="007272EF" w14:paraId="7BA278A7" w14:textId="15474A28" w14:noSpellErr="1">
      <w:pPr>
        <w:tabs>
          <w:tab w:val="clear" w:leader="none" w:pos="357"/>
        </w:tabs>
        <w:spacing w:line="240" w:lineRule="auto"/>
        <w:jc w:val="both"/>
        <w:rPr>
          <w:rFonts w:eastAsia="Calibri" w:cs="Arial" w:eastAsiaTheme="minorAscii"/>
          <w:lang w:eastAsia="en-US"/>
        </w:rPr>
      </w:pPr>
      <w:r w:rsidRPr="11F244FD" w:rsidR="007272EF">
        <w:rPr>
          <w:rFonts w:eastAsia="Calibri" w:cs="Arial" w:eastAsiaTheme="minorAscii"/>
          <w:lang w:eastAsia="en-US"/>
        </w:rPr>
        <w:t>Naast de</w:t>
      </w:r>
      <w:r w:rsidRPr="11F244FD" w:rsidR="007272EF">
        <w:rPr>
          <w:rFonts w:eastAsia="Calibri" w:cs="Arial" w:eastAsiaTheme="minorAscii"/>
          <w:lang w:eastAsia="en-US"/>
        </w:rPr>
        <w:t xml:space="preserve"> buurtsportcoaches en </w:t>
      </w:r>
      <w:r w:rsidRPr="11F244FD" w:rsidR="007150A3">
        <w:rPr>
          <w:rFonts w:eastAsia="Calibri" w:cs="Arial" w:eastAsiaTheme="minorAscii"/>
          <w:lang w:eastAsia="en-US"/>
        </w:rPr>
        <w:t xml:space="preserve">de </w:t>
      </w:r>
      <w:r w:rsidRPr="11F244FD" w:rsidR="007272EF">
        <w:rPr>
          <w:rFonts w:eastAsia="Calibri" w:cs="Arial" w:eastAsiaTheme="minorAscii"/>
          <w:lang w:eastAsia="en-US"/>
        </w:rPr>
        <w:t>cultuurcoach die vorm krijgen uit de ‘</w:t>
      </w:r>
      <w:bookmarkStart w:name="_Int_T83nBNJL" w:id="14877719"/>
      <w:r w:rsidRPr="11F244FD" w:rsidR="000D085B">
        <w:rPr>
          <w:rFonts w:eastAsia="Calibri" w:cs="Arial" w:eastAsiaTheme="minorAscii"/>
          <w:lang w:eastAsia="en-US"/>
        </w:rPr>
        <w:t>SPUK</w:t>
      </w:r>
      <w:r w:rsidRPr="11F244FD" w:rsidR="007272EF">
        <w:rPr>
          <w:rFonts w:eastAsia="Calibri" w:cs="Arial" w:eastAsiaTheme="minorAscii"/>
          <w:lang w:eastAsia="en-US"/>
        </w:rPr>
        <w:t xml:space="preserve"> combinatiefunctie</w:t>
      </w:r>
      <w:r w:rsidRPr="11F244FD" w:rsidR="000D085B">
        <w:rPr>
          <w:rFonts w:eastAsia="Calibri" w:cs="Arial" w:eastAsiaTheme="minorAscii"/>
          <w:lang w:eastAsia="en-US"/>
        </w:rPr>
        <w:t>s</w:t>
      </w:r>
      <w:bookmarkEnd w:id="14877719"/>
      <w:r w:rsidRPr="11F244FD" w:rsidR="007272EF">
        <w:rPr>
          <w:rFonts w:eastAsia="Calibri" w:cs="Arial" w:eastAsiaTheme="minorAscii"/>
          <w:lang w:eastAsia="en-US"/>
        </w:rPr>
        <w:t>’ uit het Rijk</w:t>
      </w:r>
      <w:r w:rsidRPr="11F244FD" w:rsidR="000D085B">
        <w:rPr>
          <w:rFonts w:eastAsia="Calibri" w:cs="Arial" w:eastAsiaTheme="minorAscii"/>
          <w:lang w:eastAsia="en-US"/>
        </w:rPr>
        <w:t xml:space="preserve">, </w:t>
      </w:r>
      <w:r w:rsidRPr="11F244FD" w:rsidR="007272EF">
        <w:rPr>
          <w:rFonts w:eastAsia="Calibri" w:cs="Arial" w:eastAsiaTheme="minorAscii"/>
          <w:lang w:eastAsia="en-US"/>
        </w:rPr>
        <w:t xml:space="preserve">zal de coördinatie van het </w:t>
      </w:r>
      <w:r w:rsidRPr="11F244FD" w:rsidR="000D085B">
        <w:rPr>
          <w:rFonts w:eastAsia="Calibri" w:cs="Arial" w:eastAsiaTheme="minorAscii"/>
          <w:lang w:eastAsia="en-US"/>
        </w:rPr>
        <w:t>Sportakkoord</w:t>
      </w:r>
      <w:r w:rsidRPr="11F244FD" w:rsidR="007272EF">
        <w:rPr>
          <w:rFonts w:eastAsia="Calibri" w:cs="Arial" w:eastAsiaTheme="minorAscii"/>
          <w:lang w:eastAsia="en-US"/>
        </w:rPr>
        <w:t xml:space="preserve"> uitvoeringsbudget</w:t>
      </w:r>
      <w:r w:rsidRPr="11F244FD" w:rsidR="003D315C">
        <w:rPr>
          <w:rFonts w:eastAsia="Calibri" w:cs="Arial" w:eastAsiaTheme="minorAscii"/>
          <w:lang w:eastAsia="en-US"/>
        </w:rPr>
        <w:t xml:space="preserve"> binnen dezelfde opdracht</w:t>
      </w:r>
      <w:r w:rsidRPr="11F244FD" w:rsidR="007272EF">
        <w:rPr>
          <w:rFonts w:eastAsia="Calibri" w:cs="Arial" w:eastAsiaTheme="minorAscii"/>
          <w:lang w:eastAsia="en-US"/>
        </w:rPr>
        <w:t xml:space="preserve"> worden belegd.</w:t>
      </w:r>
      <w:r w:rsidRPr="11F244FD" w:rsidR="009921CC">
        <w:rPr>
          <w:rFonts w:eastAsia="Calibri" w:cs="Arial" w:eastAsiaTheme="minorAscii"/>
          <w:lang w:eastAsia="en-US"/>
        </w:rPr>
        <w:t xml:space="preserve"> De </w:t>
      </w:r>
      <w:r w:rsidRPr="11F244FD" w:rsidR="009D2159">
        <w:rPr>
          <w:rFonts w:eastAsia="Calibri" w:cs="Arial" w:eastAsiaTheme="minorAscii"/>
          <w:lang w:eastAsia="en-US"/>
        </w:rPr>
        <w:t xml:space="preserve">JOGG-regisseur Plus </w:t>
      </w:r>
      <w:r w:rsidRPr="11F244FD" w:rsidR="009921CC">
        <w:rPr>
          <w:rFonts w:eastAsia="Calibri" w:cs="Arial" w:eastAsiaTheme="minorAscii"/>
          <w:lang w:eastAsia="en-US"/>
        </w:rPr>
        <w:t xml:space="preserve">wordt bekostigd uit de middelen van de </w:t>
      </w:r>
      <w:r w:rsidRPr="11F244FD" w:rsidR="00F40B11">
        <w:rPr>
          <w:rFonts w:eastAsia="Calibri" w:cs="Arial" w:eastAsiaTheme="minorAscii"/>
          <w:lang w:eastAsia="en-US"/>
        </w:rPr>
        <w:t>‘</w:t>
      </w:r>
      <w:bookmarkStart w:name="_Int_4ufRRXXo" w:id="951966087"/>
      <w:r w:rsidRPr="11F244FD" w:rsidR="009921CC">
        <w:rPr>
          <w:rFonts w:eastAsia="Calibri" w:cs="Arial" w:eastAsiaTheme="minorAscii"/>
          <w:lang w:eastAsia="en-US"/>
        </w:rPr>
        <w:t>SPUK gezondheidsachterstanden</w:t>
      </w:r>
      <w:bookmarkEnd w:id="951966087"/>
      <w:r w:rsidRPr="11F244FD" w:rsidR="00F40B11">
        <w:rPr>
          <w:rFonts w:eastAsia="Calibri" w:cs="Arial" w:eastAsiaTheme="minorAscii"/>
          <w:lang w:eastAsia="en-US"/>
        </w:rPr>
        <w:t>’</w:t>
      </w:r>
      <w:r w:rsidRPr="11F244FD" w:rsidR="009921CC">
        <w:rPr>
          <w:rFonts w:eastAsia="Calibri" w:cs="Arial" w:eastAsiaTheme="minorAscii"/>
          <w:lang w:eastAsia="en-US"/>
        </w:rPr>
        <w:t xml:space="preserve"> en de </w:t>
      </w:r>
      <w:r w:rsidRPr="11F244FD" w:rsidR="00F40B11">
        <w:rPr>
          <w:rFonts w:eastAsia="Calibri" w:cs="Arial" w:eastAsiaTheme="minorAscii"/>
          <w:lang w:eastAsia="en-US"/>
        </w:rPr>
        <w:t>‘</w:t>
      </w:r>
      <w:r w:rsidRPr="11F244FD" w:rsidR="009921CC">
        <w:rPr>
          <w:rFonts w:eastAsia="Calibri" w:cs="Arial" w:eastAsiaTheme="minorAscii"/>
          <w:lang w:eastAsia="en-US"/>
        </w:rPr>
        <w:t>SPUK Leefomgeving</w:t>
      </w:r>
      <w:r w:rsidRPr="11F244FD" w:rsidR="00F40B11">
        <w:rPr>
          <w:rFonts w:eastAsia="Calibri" w:cs="Arial" w:eastAsiaTheme="minorAscii"/>
          <w:lang w:eastAsia="en-US"/>
        </w:rPr>
        <w:t>’</w:t>
      </w:r>
      <w:r w:rsidRPr="11F244FD" w:rsidR="009921CC">
        <w:rPr>
          <w:rFonts w:eastAsia="Calibri" w:cs="Arial" w:eastAsiaTheme="minorAscii"/>
          <w:lang w:eastAsia="en-US"/>
        </w:rPr>
        <w:t xml:space="preserve">. </w:t>
      </w:r>
    </w:p>
    <w:p w:rsidR="007272EF" w:rsidP="007272EF" w:rsidRDefault="007272EF" w14:paraId="22FB94E8" w14:textId="77777777">
      <w:pPr>
        <w:tabs>
          <w:tab w:val="clear" w:pos="0"/>
          <w:tab w:val="clear" w:pos="357"/>
        </w:tabs>
        <w:spacing w:line="240" w:lineRule="auto"/>
        <w:jc w:val="both"/>
        <w:rPr>
          <w:rFonts w:cs="Arial" w:eastAsiaTheme="minorHAnsi"/>
          <w:b/>
          <w:sz w:val="22"/>
          <w:lang w:eastAsia="en-US"/>
        </w:rPr>
      </w:pPr>
    </w:p>
    <w:p w:rsidR="002118E4" w:rsidP="007272EF" w:rsidRDefault="002118E4" w14:paraId="429F98E0" w14:textId="77777777">
      <w:pPr>
        <w:tabs>
          <w:tab w:val="clear" w:pos="0"/>
          <w:tab w:val="clear" w:pos="357"/>
        </w:tabs>
        <w:spacing w:line="240" w:lineRule="auto"/>
        <w:jc w:val="both"/>
        <w:rPr>
          <w:rFonts w:cs="Arial" w:eastAsiaTheme="minorHAnsi"/>
          <w:b/>
          <w:sz w:val="22"/>
          <w:lang w:eastAsia="en-US"/>
        </w:rPr>
      </w:pPr>
    </w:p>
    <w:p w:rsidR="000D085B" w:rsidP="11F244FD" w:rsidRDefault="007272EF" w14:paraId="34AC6A00" w14:textId="26242A11">
      <w:pPr>
        <w:pStyle w:val="Standaard"/>
        <w:suppressLineNumbers w:val="0"/>
        <w:tabs>
          <w:tab w:val="clear" w:leader="none" w:pos="357"/>
        </w:tabs>
        <w:bidi w:val="0"/>
        <w:spacing w:before="0" w:beforeAutospacing="off" w:after="0" w:afterAutospacing="off" w:line="240" w:lineRule="auto"/>
        <w:ind w:left="0" w:right="0"/>
        <w:jc w:val="both"/>
        <w:rPr>
          <w:rFonts w:ascii="Arial" w:hAnsi="Arial" w:eastAsia="Times New Roman" w:cs="Times New Roman"/>
          <w:sz w:val="20"/>
          <w:szCs w:val="20"/>
          <w:lang w:eastAsia="en-US"/>
        </w:rPr>
      </w:pPr>
      <w:r w:rsidRPr="11F244FD" w:rsidR="6255F3D5">
        <w:rPr>
          <w:rFonts w:eastAsia="Calibri" w:cs="Arial" w:eastAsiaTheme="minorAscii"/>
          <w:b w:val="1"/>
          <w:bCs w:val="1"/>
          <w:sz w:val="22"/>
          <w:szCs w:val="22"/>
          <w:lang w:eastAsia="en-US"/>
        </w:rPr>
        <w:t xml:space="preserve">3.3 </w:t>
      </w:r>
      <w:r w:rsidRPr="11F244FD" w:rsidR="007272EF">
        <w:rPr>
          <w:rFonts w:eastAsia="Calibri" w:cs="Arial" w:eastAsiaTheme="minorAscii"/>
          <w:b w:val="1"/>
          <w:bCs w:val="1"/>
          <w:sz w:val="22"/>
          <w:szCs w:val="22"/>
          <w:lang w:eastAsia="en-US"/>
        </w:rPr>
        <w:t>Financiën</w:t>
      </w:r>
    </w:p>
    <w:p w:rsidRPr="009D2159" w:rsidR="009D2159" w:rsidP="009D2159" w:rsidRDefault="009D2159" w14:paraId="39189EAB" w14:textId="308E83A3">
      <w:pPr>
        <w:tabs>
          <w:tab w:val="clear" w:pos="0"/>
          <w:tab w:val="clear" w:pos="357"/>
        </w:tabs>
        <w:spacing w:line="240" w:lineRule="auto"/>
        <w:jc w:val="both"/>
        <w:rPr>
          <w:rFonts w:cs="Arial" w:eastAsiaTheme="minorHAnsi"/>
          <w:sz w:val="22"/>
          <w:lang w:eastAsia="en-US"/>
        </w:rPr>
      </w:pPr>
      <w:r w:rsidRPr="009D2159">
        <w:rPr>
          <w:rFonts w:cs="Arial"/>
          <w:szCs w:val="20"/>
        </w:rPr>
        <w:t>In 2024 is in totaal €230.790,- incl. BTW</w:t>
      </w:r>
      <w:r w:rsidRPr="009D2159">
        <w:rPr>
          <w:szCs w:val="20"/>
        </w:rPr>
        <w:t xml:space="preserve"> </w:t>
      </w:r>
      <w:r w:rsidRPr="009D2159">
        <w:rPr>
          <w:rFonts w:cs="Arial"/>
          <w:szCs w:val="20"/>
        </w:rPr>
        <w:t xml:space="preserve">beschikbaar, waarmee de uitvoeringsorganisatie geacht wordt minimaal 5,2 fte aan combinatiefuncties en </w:t>
      </w:r>
      <w:bookmarkStart w:name="_Hlk149119480" w:id="2"/>
      <w:r w:rsidRPr="009D2159">
        <w:rPr>
          <w:rFonts w:cs="Arial"/>
          <w:szCs w:val="20"/>
        </w:rPr>
        <w:t xml:space="preserve">0,9 fte JOGG-regisseur Plus gedurende een half jaar </w:t>
      </w:r>
      <w:bookmarkEnd w:id="2"/>
      <w:r w:rsidRPr="009D2159">
        <w:rPr>
          <w:rFonts w:cs="Arial"/>
          <w:szCs w:val="20"/>
        </w:rPr>
        <w:t>te realiseren.</w:t>
      </w:r>
      <w:r w:rsidRPr="009D2159">
        <w:t xml:space="preserve"> Van deze €2</w:t>
      </w:r>
      <w:r w:rsidR="00FD692B">
        <w:t>30.790</w:t>
      </w:r>
      <w:r w:rsidRPr="009D2159">
        <w:t xml:space="preserve">,- is €7.500,- bestemd als activiteitenbudget. In 2025 is </w:t>
      </w:r>
      <w:r w:rsidRPr="009D2159">
        <w:rPr>
          <w:rFonts w:cs="Arial"/>
          <w:szCs w:val="32"/>
        </w:rPr>
        <w:t>€503.586,- incl. BTW beschikbaar,</w:t>
      </w:r>
      <w:r w:rsidRPr="009D2159">
        <w:rPr>
          <w:rFonts w:cs="Arial"/>
          <w:szCs w:val="20"/>
        </w:rPr>
        <w:t xml:space="preserve"> waarmee de uitvoeringsorganisatie geacht wordt minimaal 5,2 fte aan combinatiefuncties </w:t>
      </w:r>
      <w:bookmarkStart w:name="_Hlk149119611" w:id="3"/>
      <w:r w:rsidRPr="009D2159">
        <w:rPr>
          <w:rFonts w:cs="Arial"/>
          <w:szCs w:val="20"/>
        </w:rPr>
        <w:t>en 0,9 fte JOGG-regisseur Plus gedurende het hele jaar</w:t>
      </w:r>
      <w:bookmarkEnd w:id="3"/>
      <w:r w:rsidRPr="009D2159">
        <w:rPr>
          <w:rFonts w:cs="Arial"/>
          <w:szCs w:val="20"/>
        </w:rPr>
        <w:t xml:space="preserve"> te realiseren. Van deze </w:t>
      </w:r>
      <w:r w:rsidRPr="009D2159">
        <w:rPr>
          <w:rFonts w:cs="Arial"/>
          <w:szCs w:val="32"/>
        </w:rPr>
        <w:t xml:space="preserve">€503.586,- is €15.000,- bestemd als activiteitenbudget en </w:t>
      </w:r>
      <w:r w:rsidRPr="009D2159">
        <w:rPr>
          <w:rFonts w:cs="Arial"/>
        </w:rPr>
        <w:t>€</w:t>
      </w:r>
      <w:r w:rsidRPr="009D2159">
        <w:t xml:space="preserve">42.000,- als stimuleringsbudget Sportakkoord. In 2026 is </w:t>
      </w:r>
      <w:r w:rsidRPr="009D2159">
        <w:rPr>
          <w:rFonts w:cs="Arial"/>
          <w:szCs w:val="32"/>
        </w:rPr>
        <w:t>€481.630,- incl. BTW beschikbaar,</w:t>
      </w:r>
      <w:r w:rsidRPr="009D2159">
        <w:rPr>
          <w:rFonts w:cs="Arial"/>
          <w:szCs w:val="20"/>
        </w:rPr>
        <w:t xml:space="preserve"> waarmee de uitvoeringsorganisatie </w:t>
      </w:r>
      <w:r w:rsidRPr="009D2159">
        <w:rPr>
          <w:rFonts w:cs="Arial"/>
          <w:szCs w:val="20"/>
        </w:rPr>
        <w:t xml:space="preserve">geacht wordt minimaal 5,1 fte aan combinatiefuncties en 0,9 fte JOGG-regisseur Plus gedurende het hele jaar te realiseren. Van deze </w:t>
      </w:r>
      <w:r w:rsidRPr="009D2159">
        <w:rPr>
          <w:rFonts w:cs="Arial"/>
          <w:szCs w:val="32"/>
        </w:rPr>
        <w:t xml:space="preserve">€481.630,- is €15.000,- bestemd als activiteitenbudget en </w:t>
      </w:r>
      <w:r w:rsidRPr="009D2159">
        <w:rPr>
          <w:rFonts w:cs="Arial"/>
        </w:rPr>
        <w:t>€</w:t>
      </w:r>
      <w:r w:rsidRPr="009D2159">
        <w:t>30.000,- als stimuleringsbudget Sportakkoord.</w:t>
      </w:r>
      <w:r>
        <w:t xml:space="preserve"> </w:t>
      </w:r>
      <w:bookmarkStart w:name="_Hlk148963758" w:id="4"/>
      <w:r>
        <w:t>De JOGG-regisseur Plus zet zich in op preventie van gezondheidsachterstanden en daarbij de samenwerking opzoekt met de organisaties uit het Sociaal Preventieteam in de Krimpenerwaard en zich inzet op de verbinding met het ruimtelijk domein ten aanzien van gezonde-, beweeg- en ontmoetingsvriendelijke leefomgeving.</w:t>
      </w:r>
      <w:bookmarkEnd w:id="4"/>
    </w:p>
    <w:p w:rsidR="000D085B" w:rsidP="000D085B" w:rsidRDefault="000D085B" w14:paraId="402E52FD" w14:textId="77777777">
      <w:pPr>
        <w:pStyle w:val="Lijstalinea"/>
        <w:tabs>
          <w:tab w:val="clear" w:pos="0"/>
          <w:tab w:val="clear" w:pos="357"/>
        </w:tabs>
        <w:spacing w:line="240" w:lineRule="auto"/>
        <w:ind w:left="0"/>
        <w:jc w:val="both"/>
        <w:rPr>
          <w:rFonts w:cs="Arial" w:eastAsiaTheme="minorHAnsi"/>
          <w:sz w:val="22"/>
          <w:lang w:eastAsia="en-US"/>
        </w:rPr>
      </w:pPr>
    </w:p>
    <w:p w:rsidR="007272EF" w:rsidP="00C73C16" w:rsidRDefault="007272EF" w14:paraId="66DF0612" w14:textId="77777777">
      <w:pPr>
        <w:tabs>
          <w:tab w:val="clear" w:pos="0"/>
          <w:tab w:val="clear" w:pos="357"/>
        </w:tabs>
        <w:spacing w:line="240" w:lineRule="auto"/>
        <w:rPr>
          <w:rFonts w:cs="Arial" w:eastAsiaTheme="minorHAnsi"/>
          <w:b/>
          <w:szCs w:val="32"/>
          <w:lang w:eastAsia="en-US"/>
        </w:rPr>
      </w:pPr>
    </w:p>
    <w:p w:rsidRPr="00CA7297" w:rsidR="009432D8" w:rsidP="11F244FD" w:rsidRDefault="009432D8" w14:paraId="0267DEF9" w14:textId="70F3CA9A">
      <w:pPr>
        <w:tabs>
          <w:tab w:val="clear" w:leader="none" w:pos="357"/>
        </w:tabs>
        <w:spacing w:line="240" w:lineRule="auto"/>
        <w:rPr>
          <w:rFonts w:eastAsia="Calibri" w:cs="Arial" w:eastAsiaTheme="minorAscii"/>
          <w:b w:val="1"/>
          <w:bCs w:val="1"/>
          <w:sz w:val="22"/>
          <w:szCs w:val="22"/>
          <w:lang w:eastAsia="en-US"/>
        </w:rPr>
      </w:pPr>
      <w:r w:rsidRPr="11F244FD" w:rsidR="009432D8">
        <w:rPr>
          <w:rFonts w:eastAsia="Calibri" w:cs="Arial" w:eastAsiaTheme="minorAscii"/>
          <w:b w:val="1"/>
          <w:bCs w:val="1"/>
          <w:sz w:val="22"/>
          <w:szCs w:val="22"/>
          <w:lang w:eastAsia="en-US"/>
        </w:rPr>
        <w:t>3.</w:t>
      </w:r>
      <w:r w:rsidRPr="11F244FD" w:rsidR="007272EF">
        <w:rPr>
          <w:rFonts w:eastAsia="Calibri" w:cs="Arial" w:eastAsiaTheme="minorAscii"/>
          <w:b w:val="1"/>
          <w:bCs w:val="1"/>
          <w:sz w:val="22"/>
          <w:szCs w:val="22"/>
          <w:lang w:eastAsia="en-US"/>
        </w:rPr>
        <w:t>4</w:t>
      </w:r>
      <w:r w:rsidRPr="11F244FD" w:rsidR="21138550">
        <w:rPr>
          <w:rFonts w:eastAsia="Calibri" w:cs="Arial" w:eastAsiaTheme="minorAscii"/>
          <w:b w:val="1"/>
          <w:bCs w:val="1"/>
          <w:sz w:val="22"/>
          <w:szCs w:val="22"/>
          <w:lang w:eastAsia="en-US"/>
        </w:rPr>
        <w:t xml:space="preserve"> </w:t>
      </w:r>
      <w:r w:rsidRPr="11F244FD" w:rsidR="009432D8">
        <w:rPr>
          <w:rFonts w:eastAsia="Calibri" w:cs="Arial" w:eastAsiaTheme="minorAscii"/>
          <w:b w:val="1"/>
          <w:bCs w:val="1"/>
          <w:sz w:val="22"/>
          <w:szCs w:val="22"/>
          <w:lang w:eastAsia="en-US"/>
        </w:rPr>
        <w:t>Cofinanciering</w:t>
      </w:r>
    </w:p>
    <w:p w:rsidRPr="000D085B" w:rsidR="000D085B" w:rsidP="000D085B" w:rsidRDefault="000D085B" w14:paraId="245CE132" w14:textId="003409CA">
      <w:pPr>
        <w:pStyle w:val="Lijstalinea"/>
        <w:tabs>
          <w:tab w:val="clear" w:pos="0"/>
          <w:tab w:val="clear" w:pos="357"/>
        </w:tabs>
        <w:spacing w:line="240" w:lineRule="auto"/>
        <w:ind w:left="0"/>
        <w:jc w:val="both"/>
        <w:rPr>
          <w:rFonts w:cs="Arial" w:eastAsiaTheme="minorHAnsi"/>
          <w:sz w:val="22"/>
          <w:lang w:eastAsia="en-US"/>
        </w:rPr>
      </w:pPr>
      <w:r w:rsidRPr="00B6586E">
        <w:rPr>
          <w:rFonts w:cs="Arial"/>
          <w:szCs w:val="20"/>
        </w:rPr>
        <w:t xml:space="preserve">In </w:t>
      </w:r>
      <w:r>
        <w:rPr>
          <w:rFonts w:cs="Arial"/>
          <w:szCs w:val="20"/>
        </w:rPr>
        <w:t xml:space="preserve">de uitvoeringsperiode </w:t>
      </w:r>
      <w:r w:rsidRPr="00B6586E">
        <w:rPr>
          <w:rFonts w:cs="Arial"/>
          <w:szCs w:val="20"/>
        </w:rPr>
        <w:t xml:space="preserve">wordt van de uitvoeringsorganisatie verwacht dat deze </w:t>
      </w:r>
      <w:r>
        <w:rPr>
          <w:rFonts w:cs="Arial"/>
          <w:szCs w:val="20"/>
        </w:rPr>
        <w:t xml:space="preserve">minstens </w:t>
      </w:r>
      <w:r w:rsidRPr="009D2159" w:rsidR="00290A53">
        <w:rPr>
          <w:rFonts w:cs="Arial"/>
          <w:szCs w:val="20"/>
        </w:rPr>
        <w:t>3</w:t>
      </w:r>
      <w:r w:rsidRPr="009D2159">
        <w:rPr>
          <w:rFonts w:cs="Arial"/>
          <w:szCs w:val="20"/>
        </w:rPr>
        <w:t>0%</w:t>
      </w:r>
      <w:r>
        <w:rPr>
          <w:rFonts w:cs="Arial"/>
          <w:szCs w:val="20"/>
        </w:rPr>
        <w:t xml:space="preserve"> </w:t>
      </w:r>
      <w:r w:rsidRPr="00B6586E">
        <w:rPr>
          <w:rFonts w:cs="Arial"/>
          <w:szCs w:val="20"/>
        </w:rPr>
        <w:t>aan cofinanciering genereert</w:t>
      </w:r>
      <w:r w:rsidR="003B25B3">
        <w:rPr>
          <w:rFonts w:cs="Arial"/>
          <w:szCs w:val="20"/>
        </w:rPr>
        <w:t xml:space="preserve"> voor de buurtsportcoaches en cultuurcoaches</w:t>
      </w:r>
      <w:r w:rsidR="00290A53">
        <w:rPr>
          <w:rFonts w:cs="Arial"/>
          <w:szCs w:val="20"/>
        </w:rPr>
        <w:t>, zie paragraaf 3.2 voor het overzicht per periode</w:t>
      </w:r>
      <w:r w:rsidRPr="00B6586E">
        <w:rPr>
          <w:rFonts w:cs="Arial"/>
          <w:szCs w:val="20"/>
        </w:rPr>
        <w:t>. Deze cofinanciering mag door middel van ureninzet worden gerealiseerd.</w:t>
      </w:r>
      <w:r w:rsidR="009432D8">
        <w:rPr>
          <w:rFonts w:cs="Arial" w:eastAsiaTheme="minorHAnsi"/>
          <w:szCs w:val="32"/>
          <w:lang w:eastAsia="en-US"/>
        </w:rPr>
        <w:t xml:space="preserve"> Deze bijdrage hoeft niet contant te worden ingebracht. Wel moet de organisatie kunnen aantonen dat ter waarde van dit bedrag aan ureninzet (of financiën) is gegenereerd. Dit kan door zowel vrijwillige als professionele uren op een realistische grondslag te waarderen. Daarbij is het toegestaan dat ook uren van werkveldpartners worden opgevoerd. De voorwaarden voor de cofinanciering worden vastgelegd in de afspraken met de uitvoeringsorganisatie.</w:t>
      </w:r>
      <w:r w:rsidR="00D83710">
        <w:rPr>
          <w:rFonts w:cs="Arial" w:eastAsiaTheme="minorHAnsi"/>
          <w:szCs w:val="32"/>
          <w:lang w:eastAsia="en-US"/>
        </w:rPr>
        <w:t xml:space="preserve"> </w:t>
      </w:r>
      <w:r w:rsidRPr="009D2159">
        <w:rPr>
          <w:rFonts w:cs="Arial"/>
          <w:szCs w:val="20"/>
        </w:rPr>
        <w:t>Dit zou betekenen dat de uitvoeringsorganisatie in totaal in 2024 8,</w:t>
      </w:r>
      <w:r w:rsidRPr="009D2159" w:rsidR="009D2159">
        <w:rPr>
          <w:rFonts w:cs="Arial"/>
          <w:szCs w:val="20"/>
        </w:rPr>
        <w:t>7</w:t>
      </w:r>
      <w:r w:rsidRPr="009D2159">
        <w:rPr>
          <w:rFonts w:cs="Arial"/>
          <w:szCs w:val="20"/>
        </w:rPr>
        <w:t xml:space="preserve"> fte realiseert, in jaar 2025 </w:t>
      </w:r>
      <w:r w:rsidRPr="009D2159" w:rsidR="009D2159">
        <w:rPr>
          <w:rFonts w:cs="Arial"/>
          <w:szCs w:val="20"/>
        </w:rPr>
        <w:t>8,7</w:t>
      </w:r>
      <w:r w:rsidRPr="009D2159">
        <w:rPr>
          <w:rFonts w:cs="Arial"/>
          <w:szCs w:val="20"/>
        </w:rPr>
        <w:t xml:space="preserve"> fte en in jaar 2026 </w:t>
      </w:r>
      <w:r w:rsidRPr="009D2159" w:rsidR="009D2159">
        <w:rPr>
          <w:rFonts w:cs="Arial"/>
          <w:szCs w:val="20"/>
        </w:rPr>
        <w:t>8,5</w:t>
      </w:r>
      <w:r w:rsidRPr="009D2159">
        <w:rPr>
          <w:rFonts w:cs="Arial"/>
          <w:szCs w:val="20"/>
        </w:rPr>
        <w:t xml:space="preserve"> fte realiseert.</w:t>
      </w:r>
    </w:p>
    <w:p w:rsidR="00F4521E" w:rsidP="001F54B6" w:rsidRDefault="00F4521E" w14:paraId="797E63E5" w14:textId="77777777">
      <w:pPr>
        <w:tabs>
          <w:tab w:val="clear" w:pos="0"/>
          <w:tab w:val="clear" w:pos="357"/>
        </w:tabs>
        <w:spacing w:line="240" w:lineRule="auto"/>
        <w:jc w:val="both"/>
        <w:rPr>
          <w:rFonts w:cs="Arial" w:eastAsiaTheme="minorHAnsi"/>
          <w:b/>
          <w:sz w:val="22"/>
          <w:lang w:eastAsia="en-US"/>
        </w:rPr>
      </w:pPr>
    </w:p>
    <w:p w:rsidR="009432D8" w:rsidP="11F244FD" w:rsidRDefault="009432D8" w14:paraId="307C23D2" w14:textId="088600F4">
      <w:pPr>
        <w:tabs>
          <w:tab w:val="clear" w:leader="none" w:pos="357"/>
        </w:tabs>
        <w:spacing w:line="240" w:lineRule="auto"/>
        <w:jc w:val="both"/>
        <w:rPr>
          <w:rFonts w:eastAsia="Calibri" w:cs="Arial" w:eastAsiaTheme="minorAscii"/>
          <w:b w:val="1"/>
          <w:bCs w:val="1"/>
          <w:sz w:val="22"/>
          <w:szCs w:val="22"/>
          <w:lang w:eastAsia="en-US"/>
        </w:rPr>
      </w:pPr>
      <w:r w:rsidRPr="11F244FD" w:rsidR="009432D8">
        <w:rPr>
          <w:rFonts w:eastAsia="Calibri" w:cs="Arial" w:eastAsiaTheme="minorAscii"/>
          <w:b w:val="1"/>
          <w:bCs w:val="1"/>
          <w:sz w:val="22"/>
          <w:szCs w:val="22"/>
          <w:lang w:eastAsia="en-US"/>
        </w:rPr>
        <w:t>3.</w:t>
      </w:r>
      <w:r w:rsidRPr="11F244FD" w:rsidR="007272EF">
        <w:rPr>
          <w:rFonts w:eastAsia="Calibri" w:cs="Arial" w:eastAsiaTheme="minorAscii"/>
          <w:b w:val="1"/>
          <w:bCs w:val="1"/>
          <w:sz w:val="22"/>
          <w:szCs w:val="22"/>
          <w:lang w:eastAsia="en-US"/>
        </w:rPr>
        <w:t>5</w:t>
      </w:r>
      <w:r w:rsidRPr="11F244FD" w:rsidR="009432D8">
        <w:rPr>
          <w:rFonts w:eastAsia="Calibri" w:cs="Arial" w:eastAsiaTheme="minorAscii"/>
          <w:b w:val="1"/>
          <w:bCs w:val="1"/>
          <w:sz w:val="22"/>
          <w:szCs w:val="22"/>
          <w:lang w:eastAsia="en-US"/>
        </w:rPr>
        <w:t xml:space="preserve"> </w:t>
      </w:r>
      <w:r w:rsidRPr="11F244FD" w:rsidR="009432D8">
        <w:rPr>
          <w:rFonts w:eastAsia="Calibri" w:cs="Arial" w:eastAsiaTheme="minorAscii"/>
          <w:b w:val="1"/>
          <w:bCs w:val="1"/>
          <w:sz w:val="22"/>
          <w:szCs w:val="22"/>
          <w:lang w:eastAsia="en-US"/>
        </w:rPr>
        <w:t>D</w:t>
      </w:r>
      <w:r w:rsidRPr="11F244FD" w:rsidR="009432D8">
        <w:rPr>
          <w:rFonts w:eastAsia="Calibri" w:cs="Arial" w:eastAsiaTheme="minorAscii"/>
          <w:b w:val="1"/>
          <w:bCs w:val="1"/>
          <w:sz w:val="22"/>
          <w:szCs w:val="22"/>
          <w:lang w:eastAsia="en-US"/>
        </w:rPr>
        <w:t xml:space="preserve">uur </w:t>
      </w:r>
      <w:r w:rsidRPr="11F244FD" w:rsidR="009432D8">
        <w:rPr>
          <w:rFonts w:eastAsia="Calibri" w:cs="Arial" w:eastAsiaTheme="minorAscii"/>
          <w:b w:val="1"/>
          <w:bCs w:val="1"/>
          <w:sz w:val="22"/>
          <w:szCs w:val="22"/>
          <w:lang w:eastAsia="en-US"/>
        </w:rPr>
        <w:t>overeenkomst</w:t>
      </w:r>
    </w:p>
    <w:p w:rsidRPr="009432D8" w:rsidR="00264D2E" w:rsidP="1202F270" w:rsidRDefault="009432D8" w14:paraId="178DD85B" w14:textId="71B94B78">
      <w:pPr>
        <w:tabs>
          <w:tab w:val="clear" w:leader="none" w:pos="357"/>
        </w:tabs>
        <w:spacing w:line="240" w:lineRule="auto"/>
        <w:jc w:val="both"/>
      </w:pPr>
      <w:r w:rsidR="009432D8">
        <w:rPr/>
        <w:t xml:space="preserve">De overeenkomst wordt </w:t>
      </w:r>
      <w:r w:rsidR="000D085B">
        <w:rPr/>
        <w:t>voor 1 juli 2024</w:t>
      </w:r>
      <w:r w:rsidR="007241D4">
        <w:rPr/>
        <w:t xml:space="preserve"> tot en met 31 december </w:t>
      </w:r>
      <w:r w:rsidR="00962F2F">
        <w:rPr/>
        <w:t>202</w:t>
      </w:r>
      <w:r w:rsidR="000D085B">
        <w:rPr/>
        <w:t>6 afgesloten</w:t>
      </w:r>
      <w:r w:rsidR="00D83710">
        <w:rPr/>
        <w:t xml:space="preserve"> en eindigt derhalve van rechtswege op </w:t>
      </w:r>
      <w:r w:rsidR="00031C1A">
        <w:rPr/>
        <w:t>3</w:t>
      </w:r>
      <w:r w:rsidR="000D085B">
        <w:rPr/>
        <w:t>1</w:t>
      </w:r>
      <w:r w:rsidR="00031C1A">
        <w:rPr/>
        <w:t xml:space="preserve"> </w:t>
      </w:r>
      <w:r w:rsidR="000D085B">
        <w:rPr/>
        <w:t>december</w:t>
      </w:r>
      <w:r w:rsidR="00D83710">
        <w:rPr/>
        <w:t xml:space="preserve"> 202</w:t>
      </w:r>
      <w:r w:rsidR="000D085B">
        <w:rPr/>
        <w:t>6</w:t>
      </w:r>
      <w:r w:rsidR="00D83710">
        <w:rPr/>
        <w:t>.</w:t>
      </w:r>
      <w:r w:rsidR="00962F2F">
        <w:rPr/>
        <w:t xml:space="preserve"> </w:t>
      </w:r>
      <w:r w:rsidR="0451014F">
        <w:rPr/>
        <w:t>Met de mogelijkheid om de overeenkomst tweemaal voor 1 jaar te verlengen.</w:t>
      </w:r>
    </w:p>
    <w:p w:rsidRPr="004F505C" w:rsidR="004F505C" w:rsidP="00B96991" w:rsidRDefault="004F505C" w14:paraId="77F64FB2" w14:textId="77777777">
      <w:pPr>
        <w:spacing w:line="240" w:lineRule="auto"/>
        <w:rPr>
          <w:rFonts w:cs="Arial"/>
          <w:color w:val="000000"/>
          <w:szCs w:val="20"/>
        </w:rPr>
      </w:pPr>
    </w:p>
    <w:p w:rsidRPr="00CA7297" w:rsidR="00B96991" w:rsidP="11F244FD" w:rsidRDefault="00B96991" w14:paraId="3F5C5899" w14:textId="0C34064D">
      <w:pPr>
        <w:tabs>
          <w:tab w:val="clear" w:leader="none" w:pos="357"/>
        </w:tabs>
        <w:spacing w:line="240" w:lineRule="auto"/>
        <w:rPr>
          <w:rFonts w:eastAsia="Calibri" w:cs="Arial" w:eastAsiaTheme="minorAscii"/>
          <w:b w:val="1"/>
          <w:bCs w:val="1"/>
          <w:sz w:val="22"/>
          <w:szCs w:val="22"/>
          <w:lang w:eastAsia="en-US"/>
        </w:rPr>
      </w:pPr>
      <w:r w:rsidRPr="11F244FD" w:rsidR="00B96991">
        <w:rPr>
          <w:rFonts w:eastAsia="Calibri" w:cs="Arial" w:eastAsiaTheme="minorAscii"/>
          <w:b w:val="1"/>
          <w:bCs w:val="1"/>
          <w:sz w:val="22"/>
          <w:szCs w:val="22"/>
          <w:lang w:eastAsia="en-US"/>
        </w:rPr>
        <w:t>3.</w:t>
      </w:r>
      <w:r w:rsidRPr="11F244FD" w:rsidR="007272EF">
        <w:rPr>
          <w:rFonts w:eastAsia="Calibri" w:cs="Arial" w:eastAsiaTheme="minorAscii"/>
          <w:b w:val="1"/>
          <w:bCs w:val="1"/>
          <w:sz w:val="22"/>
          <w:szCs w:val="22"/>
          <w:lang w:eastAsia="en-US"/>
        </w:rPr>
        <w:t>6</w:t>
      </w:r>
      <w:r>
        <w:tab/>
      </w:r>
      <w:r w:rsidRPr="11F244FD" w:rsidR="272355CC">
        <w:rPr>
          <w:rFonts w:eastAsia="Calibri" w:cs="Arial" w:eastAsiaTheme="minorAscii"/>
          <w:b w:val="1"/>
          <w:bCs w:val="1"/>
          <w:sz w:val="22"/>
          <w:szCs w:val="22"/>
          <w:lang w:eastAsia="en-US"/>
        </w:rPr>
        <w:t xml:space="preserve"> </w:t>
      </w:r>
      <w:r w:rsidRPr="11F244FD" w:rsidR="00B96991">
        <w:rPr>
          <w:rFonts w:eastAsia="Calibri" w:cs="Arial" w:eastAsiaTheme="minorAscii"/>
          <w:b w:val="1"/>
          <w:bCs w:val="1"/>
          <w:sz w:val="22"/>
          <w:szCs w:val="22"/>
          <w:lang w:eastAsia="en-US"/>
        </w:rPr>
        <w:t>Werkgeverschap</w:t>
      </w:r>
    </w:p>
    <w:p w:rsidR="00663B2B" w:rsidP="1202F270" w:rsidRDefault="006833A0" w14:paraId="54BFC604" w14:textId="6B2A194E">
      <w:pPr>
        <w:tabs>
          <w:tab w:val="clear" w:leader="none" w:pos="357"/>
        </w:tabs>
        <w:spacing w:line="240" w:lineRule="auto"/>
        <w:jc w:val="both"/>
        <w:rPr>
          <w:rFonts w:eastAsia="Calibri" w:cs="Arial" w:eastAsiaTheme="minorAscii"/>
          <w:lang w:eastAsia="en-US"/>
        </w:rPr>
      </w:pPr>
      <w:r w:rsidRPr="1202F270" w:rsidR="006833A0">
        <w:rPr>
          <w:rFonts w:eastAsia="Calibri" w:cs="Arial" w:eastAsiaTheme="minorAscii"/>
          <w:lang w:eastAsia="en-US"/>
        </w:rPr>
        <w:t xml:space="preserve">De uitvoeringsorganisatie krijgt de verantwoordelijkheid voor het </w:t>
      </w:r>
      <w:r w:rsidRPr="1202F270" w:rsidR="008E2D3E">
        <w:rPr>
          <w:rFonts w:eastAsia="Calibri" w:cs="Arial" w:eastAsiaTheme="minorAscii"/>
          <w:lang w:eastAsia="en-US"/>
        </w:rPr>
        <w:t xml:space="preserve">formele </w:t>
      </w:r>
      <w:r w:rsidRPr="1202F270" w:rsidR="006833A0">
        <w:rPr>
          <w:rFonts w:eastAsia="Calibri" w:cs="Arial" w:eastAsiaTheme="minorAscii"/>
          <w:lang w:eastAsia="en-US"/>
        </w:rPr>
        <w:t>werkgeverschap van de buurtsport</w:t>
      </w:r>
      <w:r w:rsidRPr="1202F270" w:rsidR="003C3960">
        <w:rPr>
          <w:rFonts w:eastAsia="Calibri" w:cs="Arial" w:eastAsiaTheme="minorAscii"/>
          <w:lang w:eastAsia="en-US"/>
        </w:rPr>
        <w:t>-</w:t>
      </w:r>
      <w:r w:rsidRPr="1202F270" w:rsidR="3380BD35">
        <w:rPr>
          <w:rFonts w:eastAsia="Calibri" w:cs="Arial" w:eastAsiaTheme="minorAscii"/>
          <w:lang w:eastAsia="en-US"/>
        </w:rPr>
        <w:t>,</w:t>
      </w:r>
      <w:r w:rsidRPr="1202F270" w:rsidR="003C3960">
        <w:rPr>
          <w:rFonts w:eastAsia="Calibri" w:cs="Arial" w:eastAsiaTheme="minorAscii"/>
          <w:lang w:eastAsia="en-US"/>
        </w:rPr>
        <w:t xml:space="preserve"> cultuur</w:t>
      </w:r>
      <w:r w:rsidRPr="1202F270" w:rsidR="006833A0">
        <w:rPr>
          <w:rFonts w:eastAsia="Calibri" w:cs="Arial" w:eastAsiaTheme="minorAscii"/>
          <w:lang w:eastAsia="en-US"/>
        </w:rPr>
        <w:t>coaches</w:t>
      </w:r>
      <w:r w:rsidRPr="1202F270" w:rsidR="6883F267">
        <w:rPr>
          <w:rFonts w:eastAsia="Calibri" w:cs="Arial" w:eastAsiaTheme="minorAscii"/>
          <w:lang w:eastAsia="en-US"/>
        </w:rPr>
        <w:t xml:space="preserve"> en JOGG-regisseur Plus</w:t>
      </w:r>
      <w:r w:rsidRPr="1202F270" w:rsidR="006833A0">
        <w:rPr>
          <w:rFonts w:eastAsia="Calibri" w:cs="Arial" w:eastAsiaTheme="minorAscii"/>
          <w:lang w:eastAsia="en-US"/>
        </w:rPr>
        <w:t xml:space="preserve">. Het is aan de organisatie zelf hoe dit werkgeverschap wordt </w:t>
      </w:r>
      <w:r w:rsidRPr="1202F270" w:rsidR="008E2D3E">
        <w:rPr>
          <w:rFonts w:eastAsia="Calibri" w:cs="Arial" w:eastAsiaTheme="minorAscii"/>
          <w:lang w:eastAsia="en-US"/>
        </w:rPr>
        <w:t>ingevuld</w:t>
      </w:r>
      <w:r w:rsidRPr="1202F270" w:rsidR="006833A0">
        <w:rPr>
          <w:rFonts w:eastAsia="Calibri" w:cs="Arial" w:eastAsiaTheme="minorAscii"/>
          <w:lang w:eastAsia="en-US"/>
        </w:rPr>
        <w:t xml:space="preserve">, </w:t>
      </w:r>
      <w:r w:rsidRPr="1202F270" w:rsidR="008E2D3E">
        <w:rPr>
          <w:rFonts w:eastAsia="Calibri" w:cs="Arial" w:eastAsiaTheme="minorAscii"/>
          <w:lang w:eastAsia="en-US"/>
        </w:rPr>
        <w:t>waarbij</w:t>
      </w:r>
      <w:r w:rsidRPr="1202F270" w:rsidR="006833A0">
        <w:rPr>
          <w:rFonts w:eastAsia="Calibri" w:cs="Arial" w:eastAsiaTheme="minorAscii"/>
          <w:lang w:eastAsia="en-US"/>
        </w:rPr>
        <w:t xml:space="preserve"> voldaan </w:t>
      </w:r>
      <w:r w:rsidRPr="1202F270" w:rsidR="008E2D3E">
        <w:rPr>
          <w:rFonts w:eastAsia="Calibri" w:cs="Arial" w:eastAsiaTheme="minorAscii"/>
          <w:lang w:eastAsia="en-US"/>
        </w:rPr>
        <w:t xml:space="preserve">moet worden </w:t>
      </w:r>
      <w:r w:rsidRPr="1202F270" w:rsidR="006833A0">
        <w:rPr>
          <w:rFonts w:eastAsia="Calibri" w:cs="Arial" w:eastAsiaTheme="minorAscii"/>
          <w:lang w:eastAsia="en-US"/>
        </w:rPr>
        <w:t>aan de volgende voorwaarden:</w:t>
      </w:r>
    </w:p>
    <w:p w:rsidRPr="00D83710" w:rsidR="00BE0211" w:rsidP="00B26D9D" w:rsidRDefault="00BE0211" w14:paraId="5C1C5886" w14:textId="2AF1C983">
      <w:pPr>
        <w:pStyle w:val="Lijstalinea"/>
        <w:numPr>
          <w:ilvl w:val="0"/>
          <w:numId w:val="6"/>
        </w:numPr>
        <w:tabs>
          <w:tab w:val="clear" w:pos="0"/>
          <w:tab w:val="clear" w:pos="357"/>
        </w:tabs>
        <w:spacing w:line="240" w:lineRule="auto"/>
        <w:jc w:val="both"/>
        <w:rPr>
          <w:rFonts w:cs="Arial" w:eastAsiaTheme="minorHAnsi"/>
          <w:szCs w:val="32"/>
          <w:lang w:eastAsia="en-US"/>
        </w:rPr>
      </w:pPr>
      <w:r w:rsidRPr="00D83710">
        <w:rPr>
          <w:rFonts w:cs="Arial" w:eastAsiaTheme="minorHAnsi"/>
          <w:szCs w:val="32"/>
          <w:lang w:eastAsia="en-US"/>
        </w:rPr>
        <w:t xml:space="preserve">Voldoen aan de </w:t>
      </w:r>
      <w:r w:rsidRPr="00D83710" w:rsidR="009432D8">
        <w:rPr>
          <w:rFonts w:cs="Arial" w:eastAsiaTheme="minorHAnsi"/>
          <w:szCs w:val="32"/>
          <w:lang w:eastAsia="en-US"/>
        </w:rPr>
        <w:t>Algemene Inkoopvoorwaarden</w:t>
      </w:r>
      <w:r w:rsidRPr="00D83710">
        <w:rPr>
          <w:rFonts w:cs="Arial" w:eastAsiaTheme="minorHAnsi"/>
          <w:szCs w:val="32"/>
          <w:lang w:eastAsia="en-US"/>
        </w:rPr>
        <w:t xml:space="preserve"> van de gemeente</w:t>
      </w:r>
      <w:r w:rsidRPr="00D83710" w:rsidR="009432D8">
        <w:rPr>
          <w:rFonts w:cs="Arial" w:eastAsiaTheme="minorHAnsi"/>
          <w:szCs w:val="32"/>
          <w:lang w:eastAsia="en-US"/>
        </w:rPr>
        <w:t xml:space="preserve"> Krimpenerwaard</w:t>
      </w:r>
      <w:r w:rsidRPr="00D83710">
        <w:rPr>
          <w:rFonts w:cs="Arial" w:eastAsiaTheme="minorHAnsi"/>
          <w:szCs w:val="32"/>
          <w:lang w:eastAsia="en-US"/>
        </w:rPr>
        <w:t>;</w:t>
      </w:r>
    </w:p>
    <w:p w:rsidR="006833A0" w:rsidP="00B26D9D" w:rsidRDefault="006833A0" w14:paraId="01AE1258" w14:textId="77777777">
      <w:pPr>
        <w:pStyle w:val="Lijstalinea"/>
        <w:numPr>
          <w:ilvl w:val="0"/>
          <w:numId w:val="6"/>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Realisatie van het aantal fte zoals opgenomen in de afspraken met de gemeente</w:t>
      </w:r>
      <w:r w:rsidR="00BE0211">
        <w:rPr>
          <w:rFonts w:cs="Arial" w:eastAsiaTheme="minorHAnsi"/>
          <w:szCs w:val="32"/>
          <w:lang w:eastAsia="en-US"/>
        </w:rPr>
        <w:t>, binnen het beschikbaar gestelde budget</w:t>
      </w:r>
      <w:r>
        <w:rPr>
          <w:rFonts w:cs="Arial" w:eastAsiaTheme="minorHAnsi"/>
          <w:szCs w:val="32"/>
          <w:lang w:eastAsia="en-US"/>
        </w:rPr>
        <w:t>;</w:t>
      </w:r>
    </w:p>
    <w:p w:rsidR="00025D78" w:rsidP="00B26D9D" w:rsidRDefault="00025D78" w14:paraId="0E37AFCF" w14:textId="06E98103">
      <w:pPr>
        <w:pStyle w:val="Lijstalinea"/>
        <w:numPr>
          <w:ilvl w:val="0"/>
          <w:numId w:val="6"/>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 xml:space="preserve">Vertaling van de benodigde fte’s in </w:t>
      </w:r>
      <w:r w:rsidR="00FF0D14">
        <w:rPr>
          <w:rFonts w:cs="Arial" w:eastAsiaTheme="minorHAnsi"/>
          <w:szCs w:val="32"/>
          <w:lang w:eastAsia="en-US"/>
        </w:rPr>
        <w:t>functieprofielen en concrete taken;</w:t>
      </w:r>
    </w:p>
    <w:p w:rsidR="006833A0" w:rsidP="00B26D9D" w:rsidRDefault="006833A0" w14:paraId="0E027BC2" w14:textId="28DC3DF1">
      <w:pPr>
        <w:pStyle w:val="Lijstalinea"/>
        <w:numPr>
          <w:ilvl w:val="0"/>
          <w:numId w:val="6"/>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Aanstell</w:t>
      </w:r>
      <w:r w:rsidR="00BE0211">
        <w:rPr>
          <w:rFonts w:cs="Arial" w:eastAsiaTheme="minorHAnsi"/>
          <w:szCs w:val="32"/>
          <w:lang w:eastAsia="en-US"/>
        </w:rPr>
        <w:t>ing in lijn met</w:t>
      </w:r>
      <w:r>
        <w:rPr>
          <w:rFonts w:cs="Arial" w:eastAsiaTheme="minorHAnsi"/>
          <w:szCs w:val="32"/>
          <w:lang w:eastAsia="en-US"/>
        </w:rPr>
        <w:t xml:space="preserve"> een </w:t>
      </w:r>
      <w:r w:rsidR="009555D2">
        <w:rPr>
          <w:rFonts w:cs="Arial" w:eastAsiaTheme="minorHAnsi"/>
          <w:szCs w:val="32"/>
          <w:lang w:eastAsia="en-US"/>
        </w:rPr>
        <w:t>relevante</w:t>
      </w:r>
      <w:r>
        <w:rPr>
          <w:rFonts w:cs="Arial" w:eastAsiaTheme="minorHAnsi"/>
          <w:szCs w:val="32"/>
          <w:lang w:eastAsia="en-US"/>
        </w:rPr>
        <w:t xml:space="preserve"> CAO, bijvoorbeeld de CAO Sport of de CAO </w:t>
      </w:r>
      <w:proofErr w:type="spellStart"/>
      <w:r>
        <w:rPr>
          <w:rFonts w:cs="Arial" w:eastAsiaTheme="minorHAnsi"/>
          <w:szCs w:val="32"/>
          <w:lang w:eastAsia="en-US"/>
        </w:rPr>
        <w:t>Vermo</w:t>
      </w:r>
      <w:proofErr w:type="spellEnd"/>
      <w:r>
        <w:rPr>
          <w:rFonts w:cs="Arial" w:eastAsiaTheme="minorHAnsi"/>
          <w:szCs w:val="32"/>
          <w:lang w:eastAsia="en-US"/>
        </w:rPr>
        <w:t>;</w:t>
      </w:r>
    </w:p>
    <w:p w:rsidR="00B96991" w:rsidP="00B26D9D" w:rsidRDefault="008967E4" w14:paraId="10528764" w14:textId="6F13B33E">
      <w:pPr>
        <w:pStyle w:val="Lijstalinea"/>
        <w:numPr>
          <w:ilvl w:val="0"/>
          <w:numId w:val="6"/>
        </w:numPr>
        <w:tabs>
          <w:tab w:val="clear" w:pos="0"/>
          <w:tab w:val="clear" w:pos="357"/>
        </w:tabs>
        <w:spacing w:line="240" w:lineRule="auto"/>
        <w:jc w:val="both"/>
        <w:rPr>
          <w:rFonts w:cs="Arial" w:eastAsiaTheme="minorHAnsi"/>
          <w:szCs w:val="32"/>
          <w:lang w:eastAsia="en-US"/>
        </w:rPr>
      </w:pPr>
      <w:r>
        <w:rPr>
          <w:rFonts w:cs="Arial" w:eastAsiaTheme="minorHAnsi"/>
          <w:szCs w:val="32"/>
          <w:lang w:eastAsia="en-US"/>
        </w:rPr>
        <w:t>Halfj</w:t>
      </w:r>
      <w:r w:rsidR="008E2D3E">
        <w:rPr>
          <w:rFonts w:cs="Arial" w:eastAsiaTheme="minorHAnsi"/>
          <w:szCs w:val="32"/>
          <w:lang w:eastAsia="en-US"/>
        </w:rPr>
        <w:t xml:space="preserve">aarlijkse verantwoording met </w:t>
      </w:r>
      <w:r w:rsidR="004725E5">
        <w:rPr>
          <w:rFonts w:cs="Arial" w:eastAsiaTheme="minorHAnsi"/>
          <w:szCs w:val="32"/>
          <w:lang w:eastAsia="en-US"/>
        </w:rPr>
        <w:t>aandacht voor zowel kwalitatieve aspecten (o.a. ervaringen deelnemers, uitvoeringskwaliteit) als kwantitatieve gegevens (o.a. aantal activiteiten, deelnemersaantallen, organisatie-uren).</w:t>
      </w:r>
    </w:p>
    <w:p w:rsidR="008F397D" w:rsidP="008F397D" w:rsidRDefault="008F397D" w14:paraId="57D1EF3B" w14:textId="0B788C26">
      <w:pPr>
        <w:tabs>
          <w:tab w:val="clear" w:pos="0"/>
          <w:tab w:val="clear" w:pos="357"/>
        </w:tabs>
        <w:spacing w:line="240" w:lineRule="auto"/>
        <w:jc w:val="both"/>
        <w:rPr>
          <w:rFonts w:cs="Arial" w:eastAsiaTheme="minorHAnsi"/>
          <w:szCs w:val="32"/>
          <w:lang w:eastAsia="en-US"/>
        </w:rPr>
      </w:pPr>
    </w:p>
    <w:p w:rsidRPr="00CA7297" w:rsidR="008F397D" w:rsidP="11F244FD" w:rsidRDefault="008F397D" w14:paraId="2AA553A4" w14:textId="4E383A08">
      <w:pPr>
        <w:tabs>
          <w:tab w:val="clear" w:leader="none" w:pos="357"/>
        </w:tabs>
        <w:spacing w:line="240" w:lineRule="auto"/>
        <w:jc w:val="both"/>
        <w:rPr>
          <w:rFonts w:eastAsia="Calibri" w:cs="Arial" w:eastAsiaTheme="minorAscii"/>
          <w:b w:val="1"/>
          <w:bCs w:val="1"/>
          <w:sz w:val="22"/>
          <w:szCs w:val="22"/>
          <w:lang w:eastAsia="en-US"/>
        </w:rPr>
      </w:pPr>
      <w:r w:rsidRPr="11F244FD" w:rsidR="008F397D">
        <w:rPr>
          <w:rFonts w:eastAsia="Calibri" w:cs="Arial" w:eastAsiaTheme="minorAscii"/>
          <w:b w:val="1"/>
          <w:bCs w:val="1"/>
          <w:sz w:val="22"/>
          <w:szCs w:val="22"/>
          <w:lang w:eastAsia="en-US"/>
        </w:rPr>
        <w:t>3.</w:t>
      </w:r>
      <w:r w:rsidRPr="11F244FD" w:rsidR="007272EF">
        <w:rPr>
          <w:rFonts w:eastAsia="Calibri" w:cs="Arial" w:eastAsiaTheme="minorAscii"/>
          <w:b w:val="1"/>
          <w:bCs w:val="1"/>
          <w:sz w:val="22"/>
          <w:szCs w:val="22"/>
          <w:lang w:eastAsia="en-US"/>
        </w:rPr>
        <w:t>7</w:t>
      </w:r>
      <w:r>
        <w:tab/>
      </w:r>
      <w:r w:rsidRPr="11F244FD" w:rsidR="0211788A">
        <w:rPr>
          <w:rFonts w:eastAsia="Calibri" w:cs="Arial" w:eastAsiaTheme="minorAscii"/>
          <w:b w:val="1"/>
          <w:bCs w:val="1"/>
          <w:sz w:val="22"/>
          <w:szCs w:val="22"/>
          <w:lang w:eastAsia="en-US"/>
        </w:rPr>
        <w:t xml:space="preserve"> </w:t>
      </w:r>
      <w:r w:rsidRPr="11F244FD" w:rsidR="008F397D">
        <w:rPr>
          <w:rFonts w:eastAsia="Calibri" w:cs="Arial" w:eastAsiaTheme="minorAscii"/>
          <w:b w:val="1"/>
          <w:bCs w:val="1"/>
          <w:sz w:val="22"/>
          <w:szCs w:val="22"/>
          <w:lang w:eastAsia="en-US"/>
        </w:rPr>
        <w:t>Verantwoording</w:t>
      </w:r>
    </w:p>
    <w:p w:rsidR="000E0169" w:rsidP="11F244FD" w:rsidRDefault="007C58BA" w14:paraId="08E63CBE" w14:textId="083973E7">
      <w:pPr>
        <w:tabs>
          <w:tab w:val="clear" w:leader="none" w:pos="357"/>
        </w:tabs>
        <w:spacing w:line="240" w:lineRule="auto"/>
        <w:jc w:val="both"/>
        <w:rPr>
          <w:rFonts w:eastAsia="Calibri" w:cs="Arial" w:eastAsiaTheme="minorAscii"/>
          <w:b w:val="1"/>
          <w:bCs w:val="1"/>
          <w:lang w:eastAsia="en-US"/>
        </w:rPr>
      </w:pPr>
      <w:r w:rsidRPr="11F244FD" w:rsidR="007C58BA">
        <w:rPr>
          <w:rFonts w:eastAsia="Calibri" w:cs="Arial" w:eastAsiaTheme="minorAscii"/>
          <w:lang w:eastAsia="en-US"/>
        </w:rPr>
        <w:t xml:space="preserve">De specifieke verantwoordingseisen die aan de uitvoeringsorganisatie worden gesteld, worden vastgelegd in </w:t>
      </w:r>
      <w:r w:rsidRPr="11F244FD" w:rsidR="009432D8">
        <w:rPr>
          <w:rFonts w:eastAsia="Calibri" w:cs="Arial" w:eastAsiaTheme="minorAscii"/>
          <w:lang w:eastAsia="en-US"/>
        </w:rPr>
        <w:t>de overeenkomst met de gemeente</w:t>
      </w:r>
      <w:r w:rsidRPr="11F244FD" w:rsidR="007C58BA">
        <w:rPr>
          <w:rFonts w:eastAsia="Calibri" w:cs="Arial" w:eastAsiaTheme="minorAscii"/>
          <w:lang w:eastAsia="en-US"/>
        </w:rPr>
        <w:t xml:space="preserve">. Er zal gevraagd worden om zowel kwalitatieve als kwantitatieve rapportage. Daarbij dient ook aandacht te zijn voor </w:t>
      </w:r>
      <w:r w:rsidRPr="11F244FD" w:rsidR="00FF0D14">
        <w:rPr>
          <w:rFonts w:eastAsia="Calibri" w:cs="Arial" w:eastAsiaTheme="minorAscii"/>
          <w:lang w:eastAsia="en-US"/>
        </w:rPr>
        <w:t xml:space="preserve">samenwerking met andere </w:t>
      </w:r>
      <w:r w:rsidRPr="11F244FD" w:rsidR="00992071">
        <w:rPr>
          <w:rFonts w:eastAsia="Calibri" w:cs="Arial" w:eastAsiaTheme="minorAscii"/>
          <w:lang w:eastAsia="en-US"/>
        </w:rPr>
        <w:t xml:space="preserve">(lokale) </w:t>
      </w:r>
      <w:r w:rsidRPr="11F244FD" w:rsidR="00FF0D14">
        <w:rPr>
          <w:rFonts w:eastAsia="Calibri" w:cs="Arial" w:eastAsiaTheme="minorAscii"/>
          <w:lang w:eastAsia="en-US"/>
        </w:rPr>
        <w:t xml:space="preserve">partijen en </w:t>
      </w:r>
      <w:r w:rsidRPr="11F244FD" w:rsidR="007C58BA">
        <w:rPr>
          <w:rFonts w:eastAsia="Calibri" w:cs="Arial" w:eastAsiaTheme="minorAscii"/>
          <w:lang w:eastAsia="en-US"/>
        </w:rPr>
        <w:t xml:space="preserve">de onderverdeling van werkzaamheden per kern. </w:t>
      </w:r>
      <w:r w:rsidRPr="11F244FD" w:rsidR="000477E0">
        <w:rPr>
          <w:rFonts w:eastAsia="Calibri" w:cs="Arial" w:eastAsiaTheme="minorAscii"/>
          <w:lang w:eastAsia="en-US"/>
        </w:rPr>
        <w:t xml:space="preserve">Maandelijks zal er een ambtelijk afstemmingsmoment zijn. </w:t>
      </w:r>
      <w:r w:rsidRPr="11F244FD" w:rsidR="00962F2F">
        <w:rPr>
          <w:rFonts w:eastAsia="Calibri" w:cs="Arial" w:eastAsiaTheme="minorAscii"/>
          <w:lang w:eastAsia="en-US"/>
        </w:rPr>
        <w:t>Er wordt</w:t>
      </w:r>
      <w:r w:rsidRPr="11F244FD" w:rsidR="006D6F53">
        <w:rPr>
          <w:rFonts w:eastAsia="Calibri" w:cs="Arial" w:eastAsiaTheme="minorAscii"/>
          <w:lang w:eastAsia="en-US"/>
        </w:rPr>
        <w:t xml:space="preserve"> halfjaarlijks een verantwoording verwacht. </w:t>
      </w:r>
      <w:r w:rsidRPr="11F244FD" w:rsidR="00962F2F">
        <w:rPr>
          <w:rFonts w:eastAsia="Calibri" w:cs="Arial" w:eastAsiaTheme="minorAscii"/>
          <w:lang w:eastAsia="en-US"/>
        </w:rPr>
        <w:t>Ook wordt er halfjaarlijks</w:t>
      </w:r>
      <w:r w:rsidRPr="11F244FD" w:rsidR="006D6F53">
        <w:rPr>
          <w:rFonts w:eastAsia="Calibri" w:cs="Arial" w:eastAsiaTheme="minorAscii"/>
          <w:lang w:eastAsia="en-US"/>
        </w:rPr>
        <w:t xml:space="preserve"> </w:t>
      </w:r>
      <w:r w:rsidRPr="11F244FD" w:rsidR="007C58BA">
        <w:rPr>
          <w:rFonts w:eastAsia="Calibri" w:cs="Arial" w:eastAsiaTheme="minorAscii"/>
          <w:lang w:eastAsia="en-US"/>
        </w:rPr>
        <w:t>bestuurlijk overleg gevoerd tussen de organisatie en de gemeente.</w:t>
      </w:r>
      <w:r w:rsidRPr="11F244FD" w:rsidR="006D6F53">
        <w:rPr>
          <w:rFonts w:eastAsia="Calibri" w:cs="Arial" w:eastAsiaTheme="minorAscii"/>
          <w:lang w:eastAsia="en-US"/>
        </w:rPr>
        <w:t xml:space="preserve"> Op die manier kan tijdig worden bijgestuurd wanneer</w:t>
      </w:r>
      <w:r w:rsidRPr="11F244FD" w:rsidR="00992071">
        <w:rPr>
          <w:rFonts w:eastAsia="Calibri" w:cs="Arial" w:eastAsiaTheme="minorAscii"/>
          <w:lang w:eastAsia="en-US"/>
        </w:rPr>
        <w:t xml:space="preserve"> het</w:t>
      </w:r>
      <w:r w:rsidRPr="11F244FD" w:rsidR="006D6F53">
        <w:rPr>
          <w:rFonts w:eastAsia="Calibri" w:cs="Arial" w:eastAsiaTheme="minorAscii"/>
          <w:lang w:eastAsia="en-US"/>
        </w:rPr>
        <w:t xml:space="preserve"> uitvoerings</w:t>
      </w:r>
      <w:r w:rsidRPr="11F244FD" w:rsidR="009432D8">
        <w:rPr>
          <w:rFonts w:eastAsia="Calibri" w:cs="Arial" w:eastAsiaTheme="minorAscii"/>
          <w:lang w:eastAsia="en-US"/>
        </w:rPr>
        <w:t>programma</w:t>
      </w:r>
      <w:r w:rsidRPr="11F244FD" w:rsidR="006D6F53">
        <w:rPr>
          <w:rFonts w:eastAsia="Calibri" w:cs="Arial" w:eastAsiaTheme="minorAscii"/>
          <w:lang w:eastAsia="en-US"/>
        </w:rPr>
        <w:t xml:space="preserve"> en </w:t>
      </w:r>
      <w:r w:rsidRPr="11F244FD" w:rsidR="00992071">
        <w:rPr>
          <w:rFonts w:eastAsia="Calibri" w:cs="Arial" w:eastAsiaTheme="minorAscii"/>
          <w:lang w:eastAsia="en-US"/>
        </w:rPr>
        <w:t>de</w:t>
      </w:r>
      <w:r w:rsidRPr="11F244FD" w:rsidR="009D2159">
        <w:rPr>
          <w:rFonts w:eastAsia="Calibri" w:cs="Arial" w:eastAsiaTheme="minorAscii"/>
          <w:lang w:eastAsia="en-US"/>
        </w:rPr>
        <w:t xml:space="preserve"> </w:t>
      </w:r>
      <w:r w:rsidRPr="11F244FD" w:rsidR="006D6F53">
        <w:rPr>
          <w:rFonts w:eastAsia="Calibri" w:cs="Arial" w:eastAsiaTheme="minorAscii"/>
          <w:lang w:eastAsia="en-US"/>
        </w:rPr>
        <w:t xml:space="preserve">praktijk </w:t>
      </w:r>
      <w:r w:rsidRPr="11F244FD" w:rsidR="6F250901">
        <w:rPr>
          <w:rFonts w:eastAsia="Calibri" w:cs="Arial" w:eastAsiaTheme="minorAscii"/>
          <w:lang w:eastAsia="en-US"/>
        </w:rPr>
        <w:t>te veel</w:t>
      </w:r>
      <w:r w:rsidRPr="11F244FD" w:rsidR="006D6F53">
        <w:rPr>
          <w:rFonts w:eastAsia="Calibri" w:cs="Arial" w:eastAsiaTheme="minorAscii"/>
          <w:lang w:eastAsia="en-US"/>
        </w:rPr>
        <w:t xml:space="preserve"> uit elkaar gaan lopen.</w:t>
      </w:r>
    </w:p>
    <w:p w:rsidR="00F4521E" w:rsidRDefault="00F4521E" w14:paraId="736647FB" w14:textId="1DA4F9CC">
      <w:pPr>
        <w:tabs>
          <w:tab w:val="clear" w:pos="0"/>
          <w:tab w:val="clear" w:pos="357"/>
        </w:tabs>
        <w:spacing w:after="200" w:line="276" w:lineRule="auto"/>
        <w:rPr>
          <w:rFonts w:cs="Arial" w:eastAsiaTheme="minorHAnsi"/>
          <w:b/>
          <w:sz w:val="24"/>
          <w:szCs w:val="24"/>
          <w:lang w:eastAsia="en-US"/>
        </w:rPr>
      </w:pPr>
    </w:p>
    <w:sectPr w:rsidR="00F4521E" w:rsidSect="00EB3209">
      <w:headerReference w:type="default" r:id="rId9"/>
      <w:footerReference w:type="default" r:id="rId10"/>
      <w:pgSz w:w="11906" w:h="16838" w:orient="portrait"/>
      <w:pgMar w:top="1417" w:right="1417" w:bottom="1417" w:left="1417"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1B46" w:rsidP="00641E77" w:rsidRDefault="00D91B46" w14:paraId="4839D8CA" w14:textId="77777777">
      <w:pPr>
        <w:spacing w:line="240" w:lineRule="auto"/>
      </w:pPr>
      <w:r>
        <w:separator/>
      </w:r>
    </w:p>
  </w:endnote>
  <w:endnote w:type="continuationSeparator" w:id="0">
    <w:p w:rsidR="00D91B46" w:rsidP="00641E77" w:rsidRDefault="00D91B46" w14:paraId="709E4A0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OneByteIdentityH">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2040391314"/>
      <w:docPartObj>
        <w:docPartGallery w:val="Page Numbers (Bottom of Page)"/>
        <w:docPartUnique/>
      </w:docPartObj>
    </w:sdtPr>
    <w:sdtEndPr/>
    <w:sdtContent>
      <w:p w:rsidR="00031C1A" w:rsidP="00031C1A" w:rsidRDefault="00520DBD" w14:paraId="122F8962" w14:textId="0050A5B5">
        <w:pPr>
          <w:pStyle w:val="Voettekst"/>
          <w:tabs>
            <w:tab w:val="clear" w:pos="4536"/>
            <w:tab w:val="clear" w:pos="9072"/>
            <w:tab w:val="left" w:pos="3255"/>
          </w:tabs>
          <w:jc w:val="center"/>
        </w:pPr>
        <w:r>
          <w:rPr>
            <w:noProof/>
          </w:rPr>
          <mc:AlternateContent>
            <mc:Choice Requires="wps">
              <w:drawing>
                <wp:anchor distT="0" distB="0" distL="114300" distR="114300" simplePos="0" relativeHeight="251657216" behindDoc="0" locked="0" layoutInCell="1" allowOverlap="1" wp14:anchorId="57820583" wp14:editId="321A44DD">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Pr="005C73B8" w:rsidR="00520DBD" w:rsidRDefault="00520DBD" w14:paraId="613ED434" w14:textId="7903F07A">
                              <w:pPr>
                                <w:pBdr>
                                  <w:top w:val="single" w:color="7F7F7F" w:themeColor="background1" w:themeShade="7F" w:sz="4" w:space="1"/>
                                </w:pBdr>
                                <w:jc w:val="center"/>
                              </w:pPr>
                              <w:r w:rsidRPr="005C73B8">
                                <w:fldChar w:fldCharType="begin"/>
                              </w:r>
                              <w:r w:rsidRPr="005C73B8">
                                <w:instrText>PAGE   \* MERGEFORMAT</w:instrText>
                              </w:r>
                              <w:r w:rsidRPr="005C73B8">
                                <w:fldChar w:fldCharType="separate"/>
                              </w:r>
                              <w:r w:rsidR="00574AC0">
                                <w:rPr>
                                  <w:noProof/>
                                </w:rPr>
                                <w:t>2</w:t>
                              </w:r>
                              <w:r w:rsidRPr="005C73B8">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w14:anchorId="11E2982C">
                <v:rect id="Rechthoek 650" style="position:absolute;left:0;text-align:left;margin-left:0;margin-top:0;width:44.55pt;height:15.1pt;rotation:180;flip:x;z-index:25165721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7" filled="f" fillcolor="#c0504d" stroked="f" strokecolor="#5c83b4" strokeweight="2.25pt" w14:anchorId="57820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v:textbox inset=",0,,0">
                    <w:txbxContent>
                      <w:p w:rsidRPr="005C73B8" w:rsidR="00520DBD" w:rsidRDefault="00520DBD" w14:paraId="0EB546F9" w14:textId="7903F07A">
                        <w:pPr>
                          <w:pBdr>
                            <w:top w:val="single" w:color="7F7F7F" w:themeColor="background1" w:themeShade="7F" w:sz="4" w:space="1"/>
                          </w:pBdr>
                          <w:jc w:val="center"/>
                        </w:pPr>
                        <w:r w:rsidRPr="005C73B8">
                          <w:fldChar w:fldCharType="begin"/>
                        </w:r>
                        <w:r w:rsidRPr="005C73B8">
                          <w:instrText>PAGE   \* MERGEFORMAT</w:instrText>
                        </w:r>
                        <w:r w:rsidRPr="005C73B8">
                          <w:fldChar w:fldCharType="separate"/>
                        </w:r>
                        <w:r w:rsidR="00574AC0">
                          <w:rPr>
                            <w:noProof/>
                          </w:rPr>
                          <w:t>2</w:t>
                        </w:r>
                        <w:r w:rsidRPr="005C73B8">
                          <w:fldChar w:fldCharType="end"/>
                        </w:r>
                      </w:p>
                    </w:txbxContent>
                  </v:textbox>
                  <w10:wrap anchorx="margin" anchory="margin"/>
                </v:rect>
              </w:pict>
            </mc:Fallback>
          </mc:AlternateContent>
        </w:r>
        <w:r>
          <w:t>Uitvoeringskader</w:t>
        </w:r>
        <w:r w:rsidR="000D085B">
          <w:t xml:space="preserve"> Stimulering Sport, Gezondheid en Cultuur</w:t>
        </w:r>
        <w:r>
          <w:t xml:space="preserve"> </w:t>
        </w:r>
        <w:r w:rsidR="007D1141">
          <w:t>202</w:t>
        </w:r>
        <w:r w:rsidR="000D085B">
          <w:t>4</w:t>
        </w:r>
        <w:r w:rsidR="00031C1A">
          <w:t>-202</w:t>
        </w:r>
        <w:r w:rsidR="000D085B">
          <w:t>6</w:t>
        </w:r>
      </w:p>
      <w:p w:rsidR="00520DBD" w:rsidP="00CE62F8" w:rsidRDefault="00520DBD" w14:paraId="7BACF9CF" w14:textId="77777777">
        <w:pPr>
          <w:pStyle w:val="Voettekst"/>
          <w:tabs>
            <w:tab w:val="clear" w:pos="4536"/>
            <w:tab w:val="clear" w:pos="9072"/>
            <w:tab w:val="left" w:pos="3255"/>
          </w:tabs>
          <w:jc w:val="center"/>
        </w:pPr>
        <w:r>
          <w:t>Gemeente Krimpenerwaard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1B46" w:rsidP="00641E77" w:rsidRDefault="00D91B46" w14:paraId="01B44727" w14:textId="77777777">
      <w:pPr>
        <w:spacing w:line="240" w:lineRule="auto"/>
      </w:pPr>
      <w:r>
        <w:separator/>
      </w:r>
    </w:p>
  </w:footnote>
  <w:footnote w:type="continuationSeparator" w:id="0">
    <w:p w:rsidR="00D91B46" w:rsidP="00641E77" w:rsidRDefault="00D91B46" w14:paraId="1BE7ADA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20DBD" w:rsidP="00641E77" w:rsidRDefault="00520DBD" w14:paraId="623D3A6C" w14:textId="619011DA">
    <w:pPr>
      <w:pStyle w:val="Koptekst"/>
      <w:spacing w:line="240" w:lineRule="auto"/>
      <w:contextualSpacing/>
      <w:jc w:val="center"/>
    </w:pPr>
    <w:r>
      <w:rPr>
        <w:noProof/>
      </w:rPr>
      <w:drawing>
        <wp:inline distT="0" distB="0" distL="0" distR="0" wp14:anchorId="50C21FFB" wp14:editId="4251CF14">
          <wp:extent cx="2818893" cy="942975"/>
          <wp:effectExtent l="0" t="0" r="635" b="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W_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893" cy="942975"/>
                  </a:xfrm>
                  <a:prstGeom prst="rect">
                    <a:avLst/>
                  </a:prstGeom>
                  <a:noFill/>
                  <a:ln>
                    <a:noFill/>
                  </a:ln>
                </pic:spPr>
              </pic:pic>
            </a:graphicData>
          </a:graphic>
        </wp:inline>
      </w:drawing>
    </w:r>
  </w:p>
  <w:p w:rsidR="00520DBD" w:rsidRDefault="00520DBD" w14:paraId="61F72C61" w14:textId="77777777">
    <w:pPr>
      <w:pStyle w:val="Koptekst"/>
    </w:pPr>
  </w:p>
</w:hdr>
</file>

<file path=word/intelligence2.xml><?xml version="1.0" encoding="utf-8"?>
<int2:intelligence xmlns:int2="http://schemas.microsoft.com/office/intelligence/2020/intelligence">
  <int2:observations>
    <int2:bookmark int2:bookmarkName="_Int_T83nBNJL" int2:invalidationBookmarkName="" int2:hashCode="RD/Dkm8bSlnHjb" int2:id="tplkMlQv">
      <int2:state int2:type="AugLoop_Text_Critique" int2:value="Rejected"/>
    </int2:bookmark>
    <int2:bookmark int2:bookmarkName="_Int_4ufRRXXo" int2:invalidationBookmarkName="" int2:hashCode="kJ314zi2p5jC3K" int2:id="wMhkQ1T9">
      <int2:state int2:type="AugLoop_Text_Critique" int2:value="Rejected"/>
    </int2:bookmark>
    <int2:bookmark int2:bookmarkName="_Int_xPx6BND1" int2:invalidationBookmarkName="" int2:hashCode="k7CxB3IECh1lXu" int2:id="qOj0UFZA">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559C"/>
    <w:multiLevelType w:val="hybridMultilevel"/>
    <w:tmpl w:val="DACEC6F6"/>
    <w:lvl w:ilvl="0" w:tplc="0413000F">
      <w:start w:val="1"/>
      <w:numFmt w:val="decimal"/>
      <w:lvlText w:val="%1."/>
      <w:lvlJc w:val="left"/>
      <w:pPr>
        <w:ind w:left="503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B72DA9"/>
    <w:multiLevelType w:val="hybridMultilevel"/>
    <w:tmpl w:val="BC9054C8"/>
    <w:lvl w:ilvl="0" w:tplc="FC96B5E8">
      <w:start w:val="1"/>
      <w:numFmt w:val="decimal"/>
      <w:lvlText w:val="%1."/>
      <w:lvlJc w:val="left"/>
      <w:pPr>
        <w:ind w:left="720" w:hanging="360"/>
      </w:pPr>
      <w:rPr>
        <w:rFonts w:hint="default"/>
        <w:sz w:val="24"/>
        <w:szCs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3F36CF"/>
    <w:multiLevelType w:val="multilevel"/>
    <w:tmpl w:val="5856473A"/>
    <w:styleLink w:val="Opsomming"/>
    <w:lvl w:ilvl="0">
      <w:start w:val="5"/>
      <w:numFmt w:val="bullet"/>
      <w:lvlText w:val="-"/>
      <w:lvlJc w:val="left"/>
      <w:pPr>
        <w:ind w:left="360" w:hanging="360"/>
      </w:pPr>
      <w:rPr>
        <w:rFonts w:hint="default" w:ascii="Arial" w:hAnsi="Arial" w:eastAsia="Times New Roman" w:cs="Aria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2BB570B5"/>
    <w:multiLevelType w:val="hybridMultilevel"/>
    <w:tmpl w:val="89087B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8C79BF"/>
    <w:multiLevelType w:val="multilevel"/>
    <w:tmpl w:val="ED50BD58"/>
    <w:styleLink w:val="Bullets"/>
    <w:lvl w:ilvl="0">
      <w:start w:val="5"/>
      <w:numFmt w:val="bullet"/>
      <w:pStyle w:val="Lijstopsomteken"/>
      <w:lvlText w:val="-"/>
      <w:lvlJc w:val="left"/>
      <w:pPr>
        <w:ind w:left="357" w:hanging="357"/>
      </w:pPr>
      <w:rPr>
        <w:rFonts w:hint="default" w:ascii="Arial" w:hAnsi="Arial" w:eastAsia="Times New Roman" w:cs="Arial"/>
      </w:rPr>
    </w:lvl>
    <w:lvl w:ilvl="1">
      <w:start w:val="1"/>
      <w:numFmt w:val="bullet"/>
      <w:lvlText w:val="-"/>
      <w:lvlJc w:val="left"/>
      <w:pPr>
        <w:ind w:left="714" w:hanging="357"/>
      </w:pPr>
      <w:rPr>
        <w:rFonts w:hint="default" w:ascii="Arial" w:hAnsi="Arial"/>
      </w:rPr>
    </w:lvl>
    <w:lvl w:ilvl="2">
      <w:start w:val="1"/>
      <w:numFmt w:val="bullet"/>
      <w:lvlText w:val="-"/>
      <w:lvlJc w:val="left"/>
      <w:pPr>
        <w:ind w:left="1071" w:hanging="357"/>
      </w:pPr>
      <w:rPr>
        <w:rFonts w:hint="default" w:ascii="Arial" w:hAnsi="Arial"/>
      </w:rPr>
    </w:lvl>
    <w:lvl w:ilvl="3">
      <w:start w:val="1"/>
      <w:numFmt w:val="bullet"/>
      <w:lvlText w:val="-"/>
      <w:lvlJc w:val="left"/>
      <w:pPr>
        <w:ind w:left="1428" w:hanging="357"/>
      </w:pPr>
      <w:rPr>
        <w:rFonts w:hint="default" w:ascii="Arial" w:hAnsi="Arial"/>
      </w:rPr>
    </w:lvl>
    <w:lvl w:ilvl="4">
      <w:start w:val="1"/>
      <w:numFmt w:val="bullet"/>
      <w:lvlText w:val="-"/>
      <w:lvlJc w:val="left"/>
      <w:pPr>
        <w:ind w:left="1785" w:hanging="357"/>
      </w:pPr>
      <w:rPr>
        <w:rFonts w:hint="default" w:ascii="Arial" w:hAnsi="Arial"/>
      </w:rPr>
    </w:lvl>
    <w:lvl w:ilvl="5">
      <w:start w:val="1"/>
      <w:numFmt w:val="bullet"/>
      <w:lvlText w:val="-"/>
      <w:lvlJc w:val="left"/>
      <w:pPr>
        <w:ind w:left="2142" w:hanging="357"/>
      </w:pPr>
      <w:rPr>
        <w:rFonts w:hint="default" w:ascii="Arial" w:hAnsi="Arial"/>
      </w:rPr>
    </w:lvl>
    <w:lvl w:ilvl="6">
      <w:start w:val="1"/>
      <w:numFmt w:val="bullet"/>
      <w:lvlText w:val="-"/>
      <w:lvlJc w:val="left"/>
      <w:pPr>
        <w:ind w:left="2499" w:hanging="357"/>
      </w:pPr>
      <w:rPr>
        <w:rFonts w:hint="default" w:ascii="Arial" w:hAnsi="Arial"/>
      </w:rPr>
    </w:lvl>
    <w:lvl w:ilvl="7">
      <w:start w:val="1"/>
      <w:numFmt w:val="bullet"/>
      <w:lvlText w:val="-"/>
      <w:lvlJc w:val="left"/>
      <w:pPr>
        <w:ind w:left="2856" w:hanging="357"/>
      </w:pPr>
      <w:rPr>
        <w:rFonts w:hint="default" w:ascii="Arial" w:hAnsi="Arial"/>
      </w:rPr>
    </w:lvl>
    <w:lvl w:ilvl="8">
      <w:start w:val="1"/>
      <w:numFmt w:val="bullet"/>
      <w:lvlText w:val="-"/>
      <w:lvlJc w:val="left"/>
      <w:pPr>
        <w:ind w:left="3213" w:hanging="357"/>
      </w:pPr>
      <w:rPr>
        <w:rFonts w:hint="default" w:ascii="Arial" w:hAnsi="Arial"/>
      </w:rPr>
    </w:lvl>
  </w:abstractNum>
  <w:abstractNum w:abstractNumId="5" w15:restartNumberingAfterBreak="0">
    <w:nsid w:val="46C362E4"/>
    <w:multiLevelType w:val="multilevel"/>
    <w:tmpl w:val="1FA8D9A6"/>
    <w:styleLink w:val="Stijl1"/>
    <w:lvl w:ilvl="0">
      <w:start w:val="5"/>
      <w:numFmt w:val="bullet"/>
      <w:lvlText w:val="-"/>
      <w:lvlJc w:val="left"/>
      <w:pPr>
        <w:ind w:left="360" w:hanging="360"/>
      </w:pPr>
      <w:rPr>
        <w:rFonts w:hint="default" w:ascii="Arial" w:hAnsi="Arial" w:eastAsia="Times New Roman" w:cs="Arial"/>
      </w:rPr>
    </w:lvl>
    <w:lvl w:ilvl="1">
      <w:start w:val="1"/>
      <w:numFmt w:val="bullet"/>
      <w:lvlText w:val="o"/>
      <w:lvlJc w:val="left"/>
      <w:pPr>
        <w:ind w:left="1068" w:hanging="360"/>
      </w:pPr>
      <w:rPr>
        <w:rFonts w:hint="default" w:ascii="Courier New" w:hAnsi="Courier New" w:cs="Courier New"/>
      </w:rPr>
    </w:lvl>
    <w:lvl w:ilvl="2">
      <w:start w:val="1"/>
      <w:numFmt w:val="bullet"/>
      <w:lvlText w:val=""/>
      <w:lvlJc w:val="left"/>
      <w:pPr>
        <w:ind w:left="1776" w:hanging="360"/>
      </w:pPr>
      <w:rPr>
        <w:rFonts w:hint="default" w:ascii="Wingdings" w:hAnsi="Wingdings"/>
      </w:rPr>
    </w:lvl>
    <w:lvl w:ilvl="3">
      <w:start w:val="1"/>
      <w:numFmt w:val="bullet"/>
      <w:lvlText w:val=""/>
      <w:lvlJc w:val="left"/>
      <w:pPr>
        <w:ind w:left="2484"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474A1F0E"/>
    <w:multiLevelType w:val="multilevel"/>
    <w:tmpl w:val="4508C43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82A088F"/>
    <w:multiLevelType w:val="hybridMultilevel"/>
    <w:tmpl w:val="9DF8A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421CCB"/>
    <w:multiLevelType w:val="hybridMultilevel"/>
    <w:tmpl w:val="CBDC5B94"/>
    <w:lvl w:ilvl="0" w:tplc="36B4E03A">
      <w:start w:val="1"/>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9" w15:restartNumberingAfterBreak="0">
    <w:nsid w:val="6B101536"/>
    <w:multiLevelType w:val="hybridMultilevel"/>
    <w:tmpl w:val="5DB6715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FE43F03"/>
    <w:multiLevelType w:val="hybridMultilevel"/>
    <w:tmpl w:val="41D01584"/>
    <w:lvl w:ilvl="0">
      <w:start w:val="3"/>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77A43363"/>
    <w:multiLevelType w:val="hybridMultilevel"/>
    <w:tmpl w:val="CFB02BB0"/>
    <w:lvl w:ilvl="0" w:tplc="D35AE474">
      <w:start w:val="3"/>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87020840">
    <w:abstractNumId w:val="5"/>
  </w:num>
  <w:num w:numId="2" w16cid:durableId="360060235">
    <w:abstractNumId w:val="2"/>
  </w:num>
  <w:num w:numId="3" w16cid:durableId="1241209123">
    <w:abstractNumId w:val="4"/>
  </w:num>
  <w:num w:numId="4" w16cid:durableId="966280612">
    <w:abstractNumId w:val="1"/>
  </w:num>
  <w:num w:numId="5" w16cid:durableId="1370908759">
    <w:abstractNumId w:val="6"/>
  </w:num>
  <w:num w:numId="6" w16cid:durableId="1679575381">
    <w:abstractNumId w:val="11"/>
  </w:num>
  <w:num w:numId="7" w16cid:durableId="1366255564">
    <w:abstractNumId w:val="9"/>
  </w:num>
  <w:num w:numId="8" w16cid:durableId="3242551">
    <w:abstractNumId w:val="3"/>
  </w:num>
  <w:num w:numId="9" w16cid:durableId="1289967397">
    <w:abstractNumId w:val="0"/>
  </w:num>
  <w:num w:numId="10" w16cid:durableId="1111776506">
    <w:abstractNumId w:val="8"/>
  </w:num>
  <w:num w:numId="11" w16cid:durableId="882906764">
    <w:abstractNumId w:val="7"/>
  </w:num>
  <w:num w:numId="12" w16cid:durableId="1416629594">
    <w:abstractNumId w:val="1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MYCORSA"/>
    <w:docVar w:name="DocType" w:val="INT"/>
    <w:docVar w:name="DocumentLanguage" w:val="nl-NL"/>
    <w:docVar w:name="mitStyleTemplates" w:val="Huisstijl Krimpenerwaard|"/>
    <w:docVar w:name="tblDef" w:val="&lt;?xml version=&quot;1.0&quot; encoding=&quot;utf-16&quot;?&gt;_x000d__x000a_&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s>
  <w:rsids>
    <w:rsidRoot w:val="006F2FC1"/>
    <w:rsid w:val="000054BC"/>
    <w:rsid w:val="00007634"/>
    <w:rsid w:val="00007E74"/>
    <w:rsid w:val="00014D04"/>
    <w:rsid w:val="000241D1"/>
    <w:rsid w:val="00025D78"/>
    <w:rsid w:val="000270C2"/>
    <w:rsid w:val="000317F9"/>
    <w:rsid w:val="00031C1A"/>
    <w:rsid w:val="00032048"/>
    <w:rsid w:val="00041A5C"/>
    <w:rsid w:val="000477E0"/>
    <w:rsid w:val="000563A1"/>
    <w:rsid w:val="00061453"/>
    <w:rsid w:val="00066F40"/>
    <w:rsid w:val="00067FD0"/>
    <w:rsid w:val="0008216D"/>
    <w:rsid w:val="00083849"/>
    <w:rsid w:val="00086464"/>
    <w:rsid w:val="00096651"/>
    <w:rsid w:val="000A3E30"/>
    <w:rsid w:val="000A72D0"/>
    <w:rsid w:val="000B107C"/>
    <w:rsid w:val="000B425F"/>
    <w:rsid w:val="000B5278"/>
    <w:rsid w:val="000C0B8D"/>
    <w:rsid w:val="000C0D48"/>
    <w:rsid w:val="000C1F1C"/>
    <w:rsid w:val="000C3E62"/>
    <w:rsid w:val="000C5459"/>
    <w:rsid w:val="000C6914"/>
    <w:rsid w:val="000C7567"/>
    <w:rsid w:val="000C7D4E"/>
    <w:rsid w:val="000D085B"/>
    <w:rsid w:val="000D7D38"/>
    <w:rsid w:val="000E0169"/>
    <w:rsid w:val="000E1DB3"/>
    <w:rsid w:val="000E4661"/>
    <w:rsid w:val="000E4B50"/>
    <w:rsid w:val="000E6503"/>
    <w:rsid w:val="000F1F04"/>
    <w:rsid w:val="000F29A5"/>
    <w:rsid w:val="000F575A"/>
    <w:rsid w:val="0010151B"/>
    <w:rsid w:val="00105120"/>
    <w:rsid w:val="001120B8"/>
    <w:rsid w:val="001264D2"/>
    <w:rsid w:val="00132CDA"/>
    <w:rsid w:val="00134E4D"/>
    <w:rsid w:val="00135574"/>
    <w:rsid w:val="0013629A"/>
    <w:rsid w:val="001433CD"/>
    <w:rsid w:val="001515AF"/>
    <w:rsid w:val="001538EF"/>
    <w:rsid w:val="00156B34"/>
    <w:rsid w:val="001609DA"/>
    <w:rsid w:val="00165686"/>
    <w:rsid w:val="00172795"/>
    <w:rsid w:val="00184A89"/>
    <w:rsid w:val="001900A8"/>
    <w:rsid w:val="001967C5"/>
    <w:rsid w:val="001A57F6"/>
    <w:rsid w:val="001B0F6C"/>
    <w:rsid w:val="001B2FEB"/>
    <w:rsid w:val="001B6FF0"/>
    <w:rsid w:val="001C073F"/>
    <w:rsid w:val="001C40EE"/>
    <w:rsid w:val="001C4FEB"/>
    <w:rsid w:val="001C6130"/>
    <w:rsid w:val="001E1600"/>
    <w:rsid w:val="001E5417"/>
    <w:rsid w:val="001F0AEC"/>
    <w:rsid w:val="001F54B6"/>
    <w:rsid w:val="002056A1"/>
    <w:rsid w:val="00206457"/>
    <w:rsid w:val="002118E4"/>
    <w:rsid w:val="00212FFF"/>
    <w:rsid w:val="00214DC4"/>
    <w:rsid w:val="0021625E"/>
    <w:rsid w:val="00223481"/>
    <w:rsid w:val="0022565D"/>
    <w:rsid w:val="00226F58"/>
    <w:rsid w:val="002278D0"/>
    <w:rsid w:val="00230DA2"/>
    <w:rsid w:val="00237BE7"/>
    <w:rsid w:val="002410E4"/>
    <w:rsid w:val="00241C8B"/>
    <w:rsid w:val="00242EF7"/>
    <w:rsid w:val="0025032F"/>
    <w:rsid w:val="002547DC"/>
    <w:rsid w:val="002551D1"/>
    <w:rsid w:val="00256AA7"/>
    <w:rsid w:val="00264D2E"/>
    <w:rsid w:val="00265B57"/>
    <w:rsid w:val="00272604"/>
    <w:rsid w:val="00272C92"/>
    <w:rsid w:val="00272D9A"/>
    <w:rsid w:val="00276C6F"/>
    <w:rsid w:val="00277483"/>
    <w:rsid w:val="00277A2E"/>
    <w:rsid w:val="0028139F"/>
    <w:rsid w:val="00290A53"/>
    <w:rsid w:val="002B148C"/>
    <w:rsid w:val="002B43EC"/>
    <w:rsid w:val="002B44EB"/>
    <w:rsid w:val="002C11C7"/>
    <w:rsid w:val="002C1F94"/>
    <w:rsid w:val="002C408B"/>
    <w:rsid w:val="002C4138"/>
    <w:rsid w:val="002D311D"/>
    <w:rsid w:val="002E0A2A"/>
    <w:rsid w:val="002E0F56"/>
    <w:rsid w:val="002E7F39"/>
    <w:rsid w:val="002F0C98"/>
    <w:rsid w:val="00301A76"/>
    <w:rsid w:val="00306DDE"/>
    <w:rsid w:val="00315B98"/>
    <w:rsid w:val="003202AF"/>
    <w:rsid w:val="00324599"/>
    <w:rsid w:val="003328B5"/>
    <w:rsid w:val="00340E88"/>
    <w:rsid w:val="00343B7D"/>
    <w:rsid w:val="00353695"/>
    <w:rsid w:val="00356F6B"/>
    <w:rsid w:val="00362A83"/>
    <w:rsid w:val="00367F45"/>
    <w:rsid w:val="00381A8B"/>
    <w:rsid w:val="0039360C"/>
    <w:rsid w:val="003953E0"/>
    <w:rsid w:val="00396856"/>
    <w:rsid w:val="00397CA5"/>
    <w:rsid w:val="003B25B3"/>
    <w:rsid w:val="003C0D31"/>
    <w:rsid w:val="003C3960"/>
    <w:rsid w:val="003D0CBF"/>
    <w:rsid w:val="003D315C"/>
    <w:rsid w:val="003D55B3"/>
    <w:rsid w:val="003D671D"/>
    <w:rsid w:val="003D6D68"/>
    <w:rsid w:val="003E6E44"/>
    <w:rsid w:val="003E73F5"/>
    <w:rsid w:val="003E7E77"/>
    <w:rsid w:val="003F06E9"/>
    <w:rsid w:val="003F2AF0"/>
    <w:rsid w:val="003F2FB6"/>
    <w:rsid w:val="003F7CC8"/>
    <w:rsid w:val="004109DA"/>
    <w:rsid w:val="00416DA5"/>
    <w:rsid w:val="00420FCD"/>
    <w:rsid w:val="00427CE4"/>
    <w:rsid w:val="0043073F"/>
    <w:rsid w:val="00437B75"/>
    <w:rsid w:val="00455B22"/>
    <w:rsid w:val="00464855"/>
    <w:rsid w:val="0046541E"/>
    <w:rsid w:val="00466EEE"/>
    <w:rsid w:val="004725E5"/>
    <w:rsid w:val="00476B1E"/>
    <w:rsid w:val="00481D9D"/>
    <w:rsid w:val="00483B35"/>
    <w:rsid w:val="00497975"/>
    <w:rsid w:val="004A3942"/>
    <w:rsid w:val="004A6381"/>
    <w:rsid w:val="004B31E6"/>
    <w:rsid w:val="004C1986"/>
    <w:rsid w:val="004C1F6B"/>
    <w:rsid w:val="004C5F2F"/>
    <w:rsid w:val="004D1739"/>
    <w:rsid w:val="004D53A5"/>
    <w:rsid w:val="004E42F3"/>
    <w:rsid w:val="004E4401"/>
    <w:rsid w:val="004F1ADC"/>
    <w:rsid w:val="004F4C6F"/>
    <w:rsid w:val="004F505C"/>
    <w:rsid w:val="004F61B0"/>
    <w:rsid w:val="00500A66"/>
    <w:rsid w:val="00503FFD"/>
    <w:rsid w:val="005052DA"/>
    <w:rsid w:val="00506131"/>
    <w:rsid w:val="005078AB"/>
    <w:rsid w:val="0051488D"/>
    <w:rsid w:val="005152BB"/>
    <w:rsid w:val="00517063"/>
    <w:rsid w:val="00520DBD"/>
    <w:rsid w:val="00521B79"/>
    <w:rsid w:val="005221F9"/>
    <w:rsid w:val="00525A6F"/>
    <w:rsid w:val="00533493"/>
    <w:rsid w:val="00534291"/>
    <w:rsid w:val="005342FE"/>
    <w:rsid w:val="00535B0F"/>
    <w:rsid w:val="005444C3"/>
    <w:rsid w:val="00547973"/>
    <w:rsid w:val="005536FF"/>
    <w:rsid w:val="005618C7"/>
    <w:rsid w:val="0056620D"/>
    <w:rsid w:val="0057072A"/>
    <w:rsid w:val="00571760"/>
    <w:rsid w:val="00574AC0"/>
    <w:rsid w:val="00574E6B"/>
    <w:rsid w:val="00576566"/>
    <w:rsid w:val="00591F06"/>
    <w:rsid w:val="0059283D"/>
    <w:rsid w:val="00594F89"/>
    <w:rsid w:val="005A626A"/>
    <w:rsid w:val="005B307B"/>
    <w:rsid w:val="005C64DE"/>
    <w:rsid w:val="005C73B8"/>
    <w:rsid w:val="005C79E1"/>
    <w:rsid w:val="005D2C9D"/>
    <w:rsid w:val="005D306D"/>
    <w:rsid w:val="005D397F"/>
    <w:rsid w:val="005D55C3"/>
    <w:rsid w:val="005D5858"/>
    <w:rsid w:val="005E5DD2"/>
    <w:rsid w:val="005F1F66"/>
    <w:rsid w:val="005F632E"/>
    <w:rsid w:val="005F70CB"/>
    <w:rsid w:val="00600C0F"/>
    <w:rsid w:val="00601705"/>
    <w:rsid w:val="00607026"/>
    <w:rsid w:val="00621741"/>
    <w:rsid w:val="0063542F"/>
    <w:rsid w:val="00641E77"/>
    <w:rsid w:val="00643ACF"/>
    <w:rsid w:val="0064600E"/>
    <w:rsid w:val="0065105E"/>
    <w:rsid w:val="00654331"/>
    <w:rsid w:val="00655546"/>
    <w:rsid w:val="00655F81"/>
    <w:rsid w:val="00663B2B"/>
    <w:rsid w:val="00676FA3"/>
    <w:rsid w:val="0068278F"/>
    <w:rsid w:val="006833A0"/>
    <w:rsid w:val="00683C0B"/>
    <w:rsid w:val="00691CFF"/>
    <w:rsid w:val="00692088"/>
    <w:rsid w:val="00693B5D"/>
    <w:rsid w:val="00695E09"/>
    <w:rsid w:val="006A037B"/>
    <w:rsid w:val="006B315A"/>
    <w:rsid w:val="006B7866"/>
    <w:rsid w:val="006C1B41"/>
    <w:rsid w:val="006C2E23"/>
    <w:rsid w:val="006C5DF3"/>
    <w:rsid w:val="006D2EAA"/>
    <w:rsid w:val="006D6F32"/>
    <w:rsid w:val="006D6F53"/>
    <w:rsid w:val="006E0BCA"/>
    <w:rsid w:val="006E1C12"/>
    <w:rsid w:val="006E63A0"/>
    <w:rsid w:val="006E7BE8"/>
    <w:rsid w:val="006F1DC8"/>
    <w:rsid w:val="006F2FC1"/>
    <w:rsid w:val="00702325"/>
    <w:rsid w:val="00703912"/>
    <w:rsid w:val="007047FA"/>
    <w:rsid w:val="007077D5"/>
    <w:rsid w:val="00714BB3"/>
    <w:rsid w:val="007150A3"/>
    <w:rsid w:val="0072258D"/>
    <w:rsid w:val="00724105"/>
    <w:rsid w:val="007241D4"/>
    <w:rsid w:val="00724653"/>
    <w:rsid w:val="007272EF"/>
    <w:rsid w:val="00732B30"/>
    <w:rsid w:val="00732EB6"/>
    <w:rsid w:val="007367A9"/>
    <w:rsid w:val="007400DA"/>
    <w:rsid w:val="007417A2"/>
    <w:rsid w:val="00741B2E"/>
    <w:rsid w:val="0074302E"/>
    <w:rsid w:val="0075212E"/>
    <w:rsid w:val="00763E96"/>
    <w:rsid w:val="007722A5"/>
    <w:rsid w:val="00774E77"/>
    <w:rsid w:val="00781D42"/>
    <w:rsid w:val="00782F2F"/>
    <w:rsid w:val="00787EB7"/>
    <w:rsid w:val="0079529D"/>
    <w:rsid w:val="007967DE"/>
    <w:rsid w:val="007A2BA5"/>
    <w:rsid w:val="007A3A4F"/>
    <w:rsid w:val="007B2AEF"/>
    <w:rsid w:val="007B4A74"/>
    <w:rsid w:val="007B7037"/>
    <w:rsid w:val="007C17BE"/>
    <w:rsid w:val="007C3FDF"/>
    <w:rsid w:val="007C58BA"/>
    <w:rsid w:val="007D1141"/>
    <w:rsid w:val="007D2CA5"/>
    <w:rsid w:val="007D68D2"/>
    <w:rsid w:val="007E013F"/>
    <w:rsid w:val="007E42C6"/>
    <w:rsid w:val="007E7034"/>
    <w:rsid w:val="007F49ED"/>
    <w:rsid w:val="007F6D6D"/>
    <w:rsid w:val="00803ACD"/>
    <w:rsid w:val="008043E6"/>
    <w:rsid w:val="008057C9"/>
    <w:rsid w:val="0081651B"/>
    <w:rsid w:val="00821A36"/>
    <w:rsid w:val="00822AFC"/>
    <w:rsid w:val="0083081E"/>
    <w:rsid w:val="0083260B"/>
    <w:rsid w:val="00833D3E"/>
    <w:rsid w:val="00841F97"/>
    <w:rsid w:val="0084335A"/>
    <w:rsid w:val="00843478"/>
    <w:rsid w:val="00844E59"/>
    <w:rsid w:val="00850B00"/>
    <w:rsid w:val="00851423"/>
    <w:rsid w:val="00853D40"/>
    <w:rsid w:val="00861EF8"/>
    <w:rsid w:val="00864F09"/>
    <w:rsid w:val="008652C6"/>
    <w:rsid w:val="0087045B"/>
    <w:rsid w:val="00870D00"/>
    <w:rsid w:val="0087296D"/>
    <w:rsid w:val="008820C1"/>
    <w:rsid w:val="00883126"/>
    <w:rsid w:val="00883B7A"/>
    <w:rsid w:val="00884147"/>
    <w:rsid w:val="0088482B"/>
    <w:rsid w:val="0088489A"/>
    <w:rsid w:val="008859B1"/>
    <w:rsid w:val="00885C32"/>
    <w:rsid w:val="00886872"/>
    <w:rsid w:val="00886FD1"/>
    <w:rsid w:val="00887DB9"/>
    <w:rsid w:val="0089094F"/>
    <w:rsid w:val="008967E4"/>
    <w:rsid w:val="0089738D"/>
    <w:rsid w:val="008A3C2C"/>
    <w:rsid w:val="008B3C31"/>
    <w:rsid w:val="008B456B"/>
    <w:rsid w:val="008C2DA1"/>
    <w:rsid w:val="008D1EC2"/>
    <w:rsid w:val="008E2D3E"/>
    <w:rsid w:val="008F0D4D"/>
    <w:rsid w:val="008F397D"/>
    <w:rsid w:val="008F66FA"/>
    <w:rsid w:val="008F78E7"/>
    <w:rsid w:val="00901726"/>
    <w:rsid w:val="00903359"/>
    <w:rsid w:val="0091206A"/>
    <w:rsid w:val="0092048D"/>
    <w:rsid w:val="00930808"/>
    <w:rsid w:val="00934C44"/>
    <w:rsid w:val="00935543"/>
    <w:rsid w:val="00942529"/>
    <w:rsid w:val="0094314D"/>
    <w:rsid w:val="009432D8"/>
    <w:rsid w:val="00943C10"/>
    <w:rsid w:val="009555D2"/>
    <w:rsid w:val="00962F2F"/>
    <w:rsid w:val="00966EF2"/>
    <w:rsid w:val="009677A3"/>
    <w:rsid w:val="00972C7B"/>
    <w:rsid w:val="00973FD9"/>
    <w:rsid w:val="00974DAB"/>
    <w:rsid w:val="0097629E"/>
    <w:rsid w:val="009772ED"/>
    <w:rsid w:val="00980549"/>
    <w:rsid w:val="009864D7"/>
    <w:rsid w:val="00992071"/>
    <w:rsid w:val="009921CC"/>
    <w:rsid w:val="00996E7F"/>
    <w:rsid w:val="009A54A5"/>
    <w:rsid w:val="009A6230"/>
    <w:rsid w:val="009B0E33"/>
    <w:rsid w:val="009B1445"/>
    <w:rsid w:val="009B47AD"/>
    <w:rsid w:val="009D2159"/>
    <w:rsid w:val="009D3BCD"/>
    <w:rsid w:val="009E3882"/>
    <w:rsid w:val="009E59AB"/>
    <w:rsid w:val="009F5E0A"/>
    <w:rsid w:val="00A00072"/>
    <w:rsid w:val="00A01F8A"/>
    <w:rsid w:val="00A11FD1"/>
    <w:rsid w:val="00A13B63"/>
    <w:rsid w:val="00A2379F"/>
    <w:rsid w:val="00A27E14"/>
    <w:rsid w:val="00A3449A"/>
    <w:rsid w:val="00A354C0"/>
    <w:rsid w:val="00A422C0"/>
    <w:rsid w:val="00A42B11"/>
    <w:rsid w:val="00A45F90"/>
    <w:rsid w:val="00A56A2B"/>
    <w:rsid w:val="00A60AA2"/>
    <w:rsid w:val="00A62420"/>
    <w:rsid w:val="00A658E8"/>
    <w:rsid w:val="00A802A5"/>
    <w:rsid w:val="00A82315"/>
    <w:rsid w:val="00A90C2C"/>
    <w:rsid w:val="00A93B66"/>
    <w:rsid w:val="00AA7694"/>
    <w:rsid w:val="00AB01E3"/>
    <w:rsid w:val="00AB2BBA"/>
    <w:rsid w:val="00AB6124"/>
    <w:rsid w:val="00AB7DDA"/>
    <w:rsid w:val="00AC6B8C"/>
    <w:rsid w:val="00AC709D"/>
    <w:rsid w:val="00AE2C73"/>
    <w:rsid w:val="00AF1E13"/>
    <w:rsid w:val="00AF299D"/>
    <w:rsid w:val="00AF7D9F"/>
    <w:rsid w:val="00B015F0"/>
    <w:rsid w:val="00B02304"/>
    <w:rsid w:val="00B05DA2"/>
    <w:rsid w:val="00B05E43"/>
    <w:rsid w:val="00B07F97"/>
    <w:rsid w:val="00B13786"/>
    <w:rsid w:val="00B165E2"/>
    <w:rsid w:val="00B249E2"/>
    <w:rsid w:val="00B26D9D"/>
    <w:rsid w:val="00B3464B"/>
    <w:rsid w:val="00B354BD"/>
    <w:rsid w:val="00B41B98"/>
    <w:rsid w:val="00B45507"/>
    <w:rsid w:val="00B50D9B"/>
    <w:rsid w:val="00B57619"/>
    <w:rsid w:val="00B602E9"/>
    <w:rsid w:val="00B60436"/>
    <w:rsid w:val="00B61F11"/>
    <w:rsid w:val="00B66878"/>
    <w:rsid w:val="00B713F1"/>
    <w:rsid w:val="00B74379"/>
    <w:rsid w:val="00B86C64"/>
    <w:rsid w:val="00B87B62"/>
    <w:rsid w:val="00B901FC"/>
    <w:rsid w:val="00B9061B"/>
    <w:rsid w:val="00B93314"/>
    <w:rsid w:val="00B9480E"/>
    <w:rsid w:val="00B948B0"/>
    <w:rsid w:val="00B96991"/>
    <w:rsid w:val="00BA008F"/>
    <w:rsid w:val="00BA00BF"/>
    <w:rsid w:val="00BA1D30"/>
    <w:rsid w:val="00BA5284"/>
    <w:rsid w:val="00BA5E5D"/>
    <w:rsid w:val="00BB17F5"/>
    <w:rsid w:val="00BB79D1"/>
    <w:rsid w:val="00BC1A77"/>
    <w:rsid w:val="00BC6089"/>
    <w:rsid w:val="00BD4362"/>
    <w:rsid w:val="00BD6DFC"/>
    <w:rsid w:val="00BE0211"/>
    <w:rsid w:val="00BE5831"/>
    <w:rsid w:val="00BE6495"/>
    <w:rsid w:val="00BF4F85"/>
    <w:rsid w:val="00BF5C47"/>
    <w:rsid w:val="00BF714E"/>
    <w:rsid w:val="00C0073F"/>
    <w:rsid w:val="00C008BA"/>
    <w:rsid w:val="00C0548C"/>
    <w:rsid w:val="00C10618"/>
    <w:rsid w:val="00C21720"/>
    <w:rsid w:val="00C3341B"/>
    <w:rsid w:val="00C37E39"/>
    <w:rsid w:val="00C4391B"/>
    <w:rsid w:val="00C560B4"/>
    <w:rsid w:val="00C6352A"/>
    <w:rsid w:val="00C67482"/>
    <w:rsid w:val="00C702D4"/>
    <w:rsid w:val="00C72634"/>
    <w:rsid w:val="00C72C1D"/>
    <w:rsid w:val="00C73C16"/>
    <w:rsid w:val="00C7566D"/>
    <w:rsid w:val="00C83338"/>
    <w:rsid w:val="00C85BB0"/>
    <w:rsid w:val="00C91F71"/>
    <w:rsid w:val="00C94C2A"/>
    <w:rsid w:val="00CA7297"/>
    <w:rsid w:val="00CA74EA"/>
    <w:rsid w:val="00CB131B"/>
    <w:rsid w:val="00CB32B2"/>
    <w:rsid w:val="00CC364C"/>
    <w:rsid w:val="00CC66AF"/>
    <w:rsid w:val="00CD3C20"/>
    <w:rsid w:val="00CE2D58"/>
    <w:rsid w:val="00CE4338"/>
    <w:rsid w:val="00CE549D"/>
    <w:rsid w:val="00CE5EBD"/>
    <w:rsid w:val="00CE62F8"/>
    <w:rsid w:val="00CF1DCD"/>
    <w:rsid w:val="00CF255D"/>
    <w:rsid w:val="00CF2C44"/>
    <w:rsid w:val="00D0496C"/>
    <w:rsid w:val="00D118DA"/>
    <w:rsid w:val="00D143CB"/>
    <w:rsid w:val="00D1627F"/>
    <w:rsid w:val="00D307AB"/>
    <w:rsid w:val="00D50871"/>
    <w:rsid w:val="00D62965"/>
    <w:rsid w:val="00D75EB0"/>
    <w:rsid w:val="00D82A1B"/>
    <w:rsid w:val="00D83710"/>
    <w:rsid w:val="00D849C7"/>
    <w:rsid w:val="00D91B46"/>
    <w:rsid w:val="00DA46E6"/>
    <w:rsid w:val="00DB08D5"/>
    <w:rsid w:val="00DB3B45"/>
    <w:rsid w:val="00DB3EFD"/>
    <w:rsid w:val="00DC1634"/>
    <w:rsid w:val="00DD5E13"/>
    <w:rsid w:val="00DE0B57"/>
    <w:rsid w:val="00DE1218"/>
    <w:rsid w:val="00DE251F"/>
    <w:rsid w:val="00DE3D17"/>
    <w:rsid w:val="00DF0022"/>
    <w:rsid w:val="00DF1583"/>
    <w:rsid w:val="00DF7E6A"/>
    <w:rsid w:val="00E12D5B"/>
    <w:rsid w:val="00E242F1"/>
    <w:rsid w:val="00E31CAD"/>
    <w:rsid w:val="00E37B93"/>
    <w:rsid w:val="00E40049"/>
    <w:rsid w:val="00E41A7E"/>
    <w:rsid w:val="00E427AC"/>
    <w:rsid w:val="00E42B1D"/>
    <w:rsid w:val="00E43C1E"/>
    <w:rsid w:val="00E46103"/>
    <w:rsid w:val="00E51AF7"/>
    <w:rsid w:val="00E61597"/>
    <w:rsid w:val="00E70250"/>
    <w:rsid w:val="00E91755"/>
    <w:rsid w:val="00E93E59"/>
    <w:rsid w:val="00E9577A"/>
    <w:rsid w:val="00EB071D"/>
    <w:rsid w:val="00EB3209"/>
    <w:rsid w:val="00EB53EB"/>
    <w:rsid w:val="00EB77AF"/>
    <w:rsid w:val="00EC61C5"/>
    <w:rsid w:val="00ED3F56"/>
    <w:rsid w:val="00EF1574"/>
    <w:rsid w:val="00EF45EE"/>
    <w:rsid w:val="00EF7EBE"/>
    <w:rsid w:val="00F03755"/>
    <w:rsid w:val="00F14819"/>
    <w:rsid w:val="00F14B73"/>
    <w:rsid w:val="00F1531C"/>
    <w:rsid w:val="00F16E32"/>
    <w:rsid w:val="00F17E0C"/>
    <w:rsid w:val="00F347E7"/>
    <w:rsid w:val="00F406B7"/>
    <w:rsid w:val="00F40B11"/>
    <w:rsid w:val="00F4521E"/>
    <w:rsid w:val="00F45BA7"/>
    <w:rsid w:val="00F52A66"/>
    <w:rsid w:val="00F5444D"/>
    <w:rsid w:val="00F560A6"/>
    <w:rsid w:val="00F60FD0"/>
    <w:rsid w:val="00F613E4"/>
    <w:rsid w:val="00F7696A"/>
    <w:rsid w:val="00F86830"/>
    <w:rsid w:val="00FA41D9"/>
    <w:rsid w:val="00FA62FB"/>
    <w:rsid w:val="00FB22D9"/>
    <w:rsid w:val="00FB2872"/>
    <w:rsid w:val="00FB6725"/>
    <w:rsid w:val="00FC4441"/>
    <w:rsid w:val="00FC7FBF"/>
    <w:rsid w:val="00FD001E"/>
    <w:rsid w:val="00FD692B"/>
    <w:rsid w:val="00FD7541"/>
    <w:rsid w:val="00FD7748"/>
    <w:rsid w:val="00FE5735"/>
    <w:rsid w:val="00FE6A4C"/>
    <w:rsid w:val="00FF00F5"/>
    <w:rsid w:val="00FF0D14"/>
    <w:rsid w:val="00FF16B0"/>
    <w:rsid w:val="0211788A"/>
    <w:rsid w:val="0224656F"/>
    <w:rsid w:val="02607BF1"/>
    <w:rsid w:val="0451014F"/>
    <w:rsid w:val="04F2F72E"/>
    <w:rsid w:val="06003E50"/>
    <w:rsid w:val="0809CE74"/>
    <w:rsid w:val="0C8F15E8"/>
    <w:rsid w:val="0DD54EF5"/>
    <w:rsid w:val="0EBAA43B"/>
    <w:rsid w:val="0F4C7BE3"/>
    <w:rsid w:val="0FD47444"/>
    <w:rsid w:val="109A3C9B"/>
    <w:rsid w:val="109A3C9B"/>
    <w:rsid w:val="11F244FD"/>
    <w:rsid w:val="1202F270"/>
    <w:rsid w:val="13653562"/>
    <w:rsid w:val="145EC9AC"/>
    <w:rsid w:val="185B0ECA"/>
    <w:rsid w:val="185B0ECA"/>
    <w:rsid w:val="1A466506"/>
    <w:rsid w:val="1BA114C9"/>
    <w:rsid w:val="1BCE7F4F"/>
    <w:rsid w:val="206EE491"/>
    <w:rsid w:val="20816AA5"/>
    <w:rsid w:val="20FAD907"/>
    <w:rsid w:val="20FC83AA"/>
    <w:rsid w:val="21138550"/>
    <w:rsid w:val="247ED3BE"/>
    <w:rsid w:val="261AA41F"/>
    <w:rsid w:val="272355CC"/>
    <w:rsid w:val="28E78108"/>
    <w:rsid w:val="2FFA094A"/>
    <w:rsid w:val="324961D5"/>
    <w:rsid w:val="3380BD35"/>
    <w:rsid w:val="3422B314"/>
    <w:rsid w:val="34263C0F"/>
    <w:rsid w:val="34624B36"/>
    <w:rsid w:val="37248ADC"/>
    <w:rsid w:val="384F9ADD"/>
    <w:rsid w:val="3926DDAF"/>
    <w:rsid w:val="3C8ECE96"/>
    <w:rsid w:val="3C8ECE96"/>
    <w:rsid w:val="3D2F2DF2"/>
    <w:rsid w:val="3E786AEC"/>
    <w:rsid w:val="3F7BC006"/>
    <w:rsid w:val="437F803D"/>
    <w:rsid w:val="44C0A7C6"/>
    <w:rsid w:val="46FBF9CF"/>
    <w:rsid w:val="47A5244C"/>
    <w:rsid w:val="487AF970"/>
    <w:rsid w:val="49E616A1"/>
    <w:rsid w:val="4A9378C9"/>
    <w:rsid w:val="4C310E29"/>
    <w:rsid w:val="4D80BB5F"/>
    <w:rsid w:val="4FE3BBEB"/>
    <w:rsid w:val="525C9868"/>
    <w:rsid w:val="52E73F7B"/>
    <w:rsid w:val="531C216A"/>
    <w:rsid w:val="5476F917"/>
    <w:rsid w:val="557BC644"/>
    <w:rsid w:val="5836D87A"/>
    <w:rsid w:val="58C84D2D"/>
    <w:rsid w:val="5FDE540A"/>
    <w:rsid w:val="61DFFACD"/>
    <w:rsid w:val="6255F3D5"/>
    <w:rsid w:val="6262C2D9"/>
    <w:rsid w:val="626D668A"/>
    <w:rsid w:val="65044FB7"/>
    <w:rsid w:val="66D71015"/>
    <w:rsid w:val="6883F267"/>
    <w:rsid w:val="6F250901"/>
    <w:rsid w:val="6FB0EAE6"/>
    <w:rsid w:val="71A35B17"/>
    <w:rsid w:val="73F6A6A3"/>
    <w:rsid w:val="75DF8D4F"/>
    <w:rsid w:val="772E4765"/>
    <w:rsid w:val="78C88CB6"/>
    <w:rsid w:val="7C7EC231"/>
    <w:rsid w:val="7D21D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85CEC20"/>
  <w15:docId w15:val="{C1667343-2635-4644-97FE-4518780323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921CC"/>
    <w:pPr>
      <w:tabs>
        <w:tab w:val="left" w:pos="0"/>
        <w:tab w:val="left" w:pos="357"/>
      </w:tabs>
      <w:spacing w:after="0" w:line="227" w:lineRule="exact"/>
    </w:pPr>
    <w:rPr>
      <w:rFonts w:ascii="Arial" w:hAnsi="Arial" w:eastAsia="Times New Roman" w:cs="Times New Roman"/>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dresgegevensgemeente" w:customStyle="1">
    <w:name w:val="Adresgegevens gemeente"/>
    <w:rsid w:val="006F2FC1"/>
    <w:pPr>
      <w:spacing w:after="0" w:line="227" w:lineRule="exact"/>
    </w:pPr>
    <w:rPr>
      <w:rFonts w:ascii="Arial" w:hAnsi="Arial" w:eastAsia="Times New Roman" w:cs="Times New Roman"/>
      <w:sz w:val="16"/>
    </w:rPr>
  </w:style>
  <w:style w:type="paragraph" w:styleId="Kopjereferentie" w:customStyle="1">
    <w:name w:val="Kopje referentie"/>
    <w:qFormat/>
    <w:rsid w:val="006F2FC1"/>
    <w:pPr>
      <w:spacing w:after="0" w:line="227" w:lineRule="exact"/>
    </w:pPr>
    <w:rPr>
      <w:rFonts w:ascii="Arial" w:hAnsi="Arial" w:eastAsia="Times New Roman" w:cs="Times New Roman"/>
      <w:sz w:val="14"/>
    </w:rPr>
  </w:style>
  <w:style w:type="table" w:styleId="Tabelraster">
    <w:name w:val="Table Grid"/>
    <w:basedOn w:val="Standaardtabel"/>
    <w:uiPriority w:val="59"/>
    <w:rsid w:val="006F2FC1"/>
    <w:pPr>
      <w:spacing w:after="0" w:line="227" w:lineRule="exact"/>
      <w:ind w:left="357" w:hanging="357"/>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link w:val="KoptekstChar"/>
    <w:uiPriority w:val="99"/>
    <w:unhideWhenUsed/>
    <w:rsid w:val="006F2FC1"/>
    <w:pPr>
      <w:tabs>
        <w:tab w:val="center" w:pos="4536"/>
        <w:tab w:val="right" w:pos="9072"/>
      </w:tabs>
      <w:spacing w:after="0" w:line="227" w:lineRule="exact"/>
    </w:pPr>
    <w:rPr>
      <w:rFonts w:ascii="Arial" w:hAnsi="Arial" w:eastAsia="Times New Roman" w:cs="Times New Roman"/>
      <w:sz w:val="20"/>
    </w:rPr>
  </w:style>
  <w:style w:type="character" w:styleId="KoptekstChar" w:customStyle="1">
    <w:name w:val="Koptekst Char"/>
    <w:basedOn w:val="Standaardalinea-lettertype"/>
    <w:link w:val="Koptekst"/>
    <w:uiPriority w:val="99"/>
    <w:rsid w:val="006F2FC1"/>
    <w:rPr>
      <w:rFonts w:ascii="Arial" w:hAnsi="Arial" w:eastAsia="Times New Roman" w:cs="Times New Roman"/>
      <w:sz w:val="20"/>
    </w:rPr>
  </w:style>
  <w:style w:type="paragraph" w:styleId="Voettekst">
    <w:name w:val="footer"/>
    <w:link w:val="VoettekstChar"/>
    <w:uiPriority w:val="99"/>
    <w:unhideWhenUsed/>
    <w:rsid w:val="006F2FC1"/>
    <w:pPr>
      <w:tabs>
        <w:tab w:val="center" w:pos="4536"/>
        <w:tab w:val="right" w:pos="9072"/>
      </w:tabs>
      <w:spacing w:after="0" w:line="227" w:lineRule="exact"/>
    </w:pPr>
    <w:rPr>
      <w:rFonts w:ascii="Arial" w:hAnsi="Arial" w:eastAsia="Times New Roman" w:cs="Times New Roman"/>
      <w:sz w:val="20"/>
    </w:rPr>
  </w:style>
  <w:style w:type="character" w:styleId="VoettekstChar" w:customStyle="1">
    <w:name w:val="Voettekst Char"/>
    <w:basedOn w:val="Standaardalinea-lettertype"/>
    <w:link w:val="Voettekst"/>
    <w:uiPriority w:val="99"/>
    <w:rsid w:val="006F2FC1"/>
    <w:rPr>
      <w:rFonts w:ascii="Arial" w:hAnsi="Arial" w:eastAsia="Times New Roman" w:cs="Times New Roman"/>
      <w:sz w:val="20"/>
    </w:rPr>
  </w:style>
  <w:style w:type="numbering" w:styleId="Stijl1" w:customStyle="1">
    <w:name w:val="Stijl1"/>
    <w:uiPriority w:val="99"/>
    <w:rsid w:val="006F2FC1"/>
    <w:pPr>
      <w:numPr>
        <w:numId w:val="1"/>
      </w:numPr>
    </w:pPr>
  </w:style>
  <w:style w:type="numbering" w:styleId="Opsomming" w:customStyle="1">
    <w:name w:val="Opsomming"/>
    <w:uiPriority w:val="99"/>
    <w:rsid w:val="006F2FC1"/>
    <w:pPr>
      <w:numPr>
        <w:numId w:val="2"/>
      </w:numPr>
    </w:pPr>
  </w:style>
  <w:style w:type="numbering" w:styleId="Bullets" w:customStyle="1">
    <w:name w:val="Bullets"/>
    <w:uiPriority w:val="99"/>
    <w:rsid w:val="006F2FC1"/>
    <w:pPr>
      <w:numPr>
        <w:numId w:val="3"/>
      </w:numPr>
    </w:pPr>
  </w:style>
  <w:style w:type="paragraph" w:styleId="Lijstopsomteken">
    <w:name w:val="List Bullet"/>
    <w:basedOn w:val="Standaard"/>
    <w:uiPriority w:val="99"/>
    <w:unhideWhenUsed/>
    <w:qFormat/>
    <w:rsid w:val="006F2FC1"/>
    <w:pPr>
      <w:numPr>
        <w:numId w:val="3"/>
      </w:numPr>
      <w:tabs>
        <w:tab w:val="clear" w:pos="357"/>
      </w:tabs>
      <w:contextualSpacing/>
    </w:pPr>
  </w:style>
  <w:style w:type="paragraph" w:styleId="Ballontekst">
    <w:name w:val="Balloon Text"/>
    <w:basedOn w:val="Standaard"/>
    <w:link w:val="BallontekstChar"/>
    <w:uiPriority w:val="99"/>
    <w:semiHidden/>
    <w:unhideWhenUsed/>
    <w:rsid w:val="00641E77"/>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641E77"/>
    <w:rPr>
      <w:rFonts w:ascii="Tahoma" w:hAnsi="Tahoma" w:eastAsia="Times New Roman" w:cs="Tahoma"/>
      <w:sz w:val="16"/>
      <w:szCs w:val="16"/>
    </w:rPr>
  </w:style>
  <w:style w:type="paragraph" w:styleId="Lijstalinea">
    <w:name w:val="List Paragraph"/>
    <w:basedOn w:val="Standaard"/>
    <w:uiPriority w:val="34"/>
    <w:qFormat/>
    <w:rsid w:val="00DD5E13"/>
    <w:pPr>
      <w:ind w:left="720"/>
      <w:contextualSpacing/>
    </w:pPr>
  </w:style>
  <w:style w:type="paragraph" w:styleId="Geenafstand">
    <w:name w:val="No Spacing"/>
    <w:uiPriority w:val="1"/>
    <w:qFormat/>
    <w:rsid w:val="00EB071D"/>
    <w:pPr>
      <w:tabs>
        <w:tab w:val="left" w:pos="0"/>
        <w:tab w:val="left" w:pos="357"/>
      </w:tabs>
      <w:spacing w:after="0" w:line="240" w:lineRule="auto"/>
    </w:pPr>
    <w:rPr>
      <w:rFonts w:ascii="Arial" w:hAnsi="Arial" w:eastAsia="Times New Roman" w:cs="Times New Roman"/>
      <w:sz w:val="20"/>
    </w:rPr>
  </w:style>
  <w:style w:type="character" w:styleId="Verwijzingopmerking">
    <w:name w:val="annotation reference"/>
    <w:basedOn w:val="Standaardalinea-lettertype"/>
    <w:uiPriority w:val="99"/>
    <w:semiHidden/>
    <w:unhideWhenUsed/>
    <w:rsid w:val="00CE62F8"/>
    <w:rPr>
      <w:sz w:val="16"/>
      <w:szCs w:val="16"/>
    </w:rPr>
  </w:style>
  <w:style w:type="paragraph" w:styleId="Tekstopmerking">
    <w:name w:val="annotation text"/>
    <w:basedOn w:val="Standaard"/>
    <w:link w:val="TekstopmerkingChar"/>
    <w:uiPriority w:val="99"/>
    <w:unhideWhenUsed/>
    <w:rsid w:val="00CE62F8"/>
    <w:pPr>
      <w:spacing w:line="240" w:lineRule="auto"/>
    </w:pPr>
    <w:rPr>
      <w:szCs w:val="20"/>
    </w:rPr>
  </w:style>
  <w:style w:type="character" w:styleId="TekstopmerkingChar" w:customStyle="1">
    <w:name w:val="Tekst opmerking Char"/>
    <w:basedOn w:val="Standaardalinea-lettertype"/>
    <w:link w:val="Tekstopmerking"/>
    <w:uiPriority w:val="99"/>
    <w:rsid w:val="00CE62F8"/>
    <w:rPr>
      <w:rFonts w:ascii="Arial" w:hAnsi="Arial"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E62F8"/>
    <w:rPr>
      <w:b/>
      <w:bCs/>
    </w:rPr>
  </w:style>
  <w:style w:type="character" w:styleId="OnderwerpvanopmerkingChar" w:customStyle="1">
    <w:name w:val="Onderwerp van opmerking Char"/>
    <w:basedOn w:val="TekstopmerkingChar"/>
    <w:link w:val="Onderwerpvanopmerking"/>
    <w:uiPriority w:val="99"/>
    <w:semiHidden/>
    <w:rsid w:val="00CE62F8"/>
    <w:rPr>
      <w:rFonts w:ascii="Arial" w:hAnsi="Arial" w:eastAsia="Times New Roman" w:cs="Times New Roman"/>
      <w:b/>
      <w:bCs/>
      <w:sz w:val="20"/>
      <w:szCs w:val="20"/>
    </w:rPr>
  </w:style>
  <w:style w:type="paragraph" w:styleId="Default" w:customStyle="1">
    <w:name w:val="Default"/>
    <w:rsid w:val="00EB53EB"/>
    <w:pPr>
      <w:autoSpaceDE w:val="0"/>
      <w:autoSpaceDN w:val="0"/>
      <w:adjustRightInd w:val="0"/>
      <w:spacing w:after="0" w:line="240" w:lineRule="auto"/>
    </w:pPr>
    <w:rPr>
      <w:rFonts w:ascii="Arial" w:hAnsi="Arial" w:cs="Arial"/>
      <w:color w:val="000000"/>
      <w:sz w:val="24"/>
      <w:szCs w:val="24"/>
    </w:rPr>
  </w:style>
  <w:style w:type="paragraph" w:styleId="table0020grid1" w:customStyle="1">
    <w:name w:val="table_0020grid1"/>
    <w:basedOn w:val="Standaard"/>
    <w:rsid w:val="00B13786"/>
    <w:pPr>
      <w:tabs>
        <w:tab w:val="clear" w:pos="0"/>
        <w:tab w:val="clear" w:pos="357"/>
      </w:tabs>
      <w:spacing w:line="280" w:lineRule="atLeast"/>
    </w:pPr>
    <w:rPr>
      <w:rFonts w:ascii="Times New Roman" w:hAnsi="Times New Roman"/>
      <w:szCs w:val="20"/>
    </w:rPr>
  </w:style>
  <w:style w:type="character" w:styleId="table0020gridchar1" w:customStyle="1">
    <w:name w:val="table_0020grid__char1"/>
    <w:basedOn w:val="Standaardalinea-lettertype"/>
    <w:rsid w:val="00B13786"/>
    <w:rPr>
      <w:rFonts w:hint="default" w:ascii="Times New Roman" w:hAnsi="Times New Roman" w:cs="Times New Roman"/>
      <w:sz w:val="20"/>
      <w:szCs w:val="20"/>
    </w:rPr>
  </w:style>
  <w:style w:type="paragraph" w:styleId="Voetnoottekst">
    <w:name w:val="footnote text"/>
    <w:basedOn w:val="Standaard"/>
    <w:link w:val="VoetnoottekstChar"/>
    <w:uiPriority w:val="99"/>
    <w:semiHidden/>
    <w:unhideWhenUsed/>
    <w:rsid w:val="004F4C6F"/>
    <w:pPr>
      <w:spacing w:line="240" w:lineRule="auto"/>
    </w:pPr>
    <w:rPr>
      <w:szCs w:val="20"/>
    </w:rPr>
  </w:style>
  <w:style w:type="character" w:styleId="VoetnoottekstChar" w:customStyle="1">
    <w:name w:val="Voetnoottekst Char"/>
    <w:basedOn w:val="Standaardalinea-lettertype"/>
    <w:link w:val="Voetnoottekst"/>
    <w:uiPriority w:val="99"/>
    <w:semiHidden/>
    <w:rsid w:val="004F4C6F"/>
    <w:rPr>
      <w:rFonts w:ascii="Arial" w:hAnsi="Arial" w:eastAsia="Times New Roman" w:cs="Times New Roman"/>
      <w:sz w:val="20"/>
      <w:szCs w:val="20"/>
    </w:rPr>
  </w:style>
  <w:style w:type="character" w:styleId="Voetnootmarkering">
    <w:name w:val="footnote reference"/>
    <w:basedOn w:val="Standaardalinea-lettertype"/>
    <w:uiPriority w:val="99"/>
    <w:semiHidden/>
    <w:unhideWhenUsed/>
    <w:rsid w:val="004F4C6F"/>
    <w:rPr>
      <w:vertAlign w:val="superscript"/>
    </w:rPr>
  </w:style>
  <w:style w:type="character" w:styleId="Hyperlink">
    <w:name w:val="Hyperlink"/>
    <w:basedOn w:val="Standaardalinea-lettertype"/>
    <w:uiPriority w:val="99"/>
    <w:unhideWhenUsed/>
    <w:rsid w:val="00521B79"/>
    <w:rPr>
      <w:color w:val="0000FF" w:themeColor="hyperlink"/>
      <w:u w:val="single"/>
    </w:rPr>
  </w:style>
  <w:style w:type="character" w:styleId="Onopgelostemelding1" w:customStyle="1">
    <w:name w:val="Onopgeloste melding1"/>
    <w:basedOn w:val="Standaardalinea-lettertype"/>
    <w:uiPriority w:val="99"/>
    <w:semiHidden/>
    <w:unhideWhenUsed/>
    <w:rsid w:val="00521B79"/>
    <w:rPr>
      <w:color w:val="808080"/>
      <w:shd w:val="clear" w:color="auto" w:fill="E6E6E6"/>
    </w:rPr>
  </w:style>
  <w:style w:type="paragraph" w:styleId="Bijschrift">
    <w:name w:val="caption"/>
    <w:basedOn w:val="Standaard"/>
    <w:next w:val="Standaard"/>
    <w:uiPriority w:val="35"/>
    <w:unhideWhenUsed/>
    <w:qFormat/>
    <w:rsid w:val="00D1627F"/>
    <w:pPr>
      <w:spacing w:after="200" w:line="240" w:lineRule="auto"/>
    </w:pPr>
    <w:rPr>
      <w:i/>
      <w:iCs/>
      <w:color w:val="1F497D" w:themeColor="text2"/>
      <w:sz w:val="18"/>
      <w:szCs w:val="18"/>
    </w:rPr>
  </w:style>
  <w:style w:type="character" w:styleId="Onopgelostemelding">
    <w:name w:val="Unresolved Mention"/>
    <w:basedOn w:val="Standaardalinea-lettertype"/>
    <w:uiPriority w:val="99"/>
    <w:semiHidden/>
    <w:unhideWhenUsed/>
    <w:rsid w:val="00C10618"/>
    <w:rPr>
      <w:color w:val="605E5C"/>
      <w:shd w:val="clear" w:color="auto" w:fill="E1DFDD"/>
    </w:rPr>
  </w:style>
  <w:style w:type="paragraph" w:styleId="Revisie">
    <w:name w:val="Revision"/>
    <w:hidden/>
    <w:uiPriority w:val="99"/>
    <w:semiHidden/>
    <w:rsid w:val="0089738D"/>
    <w:pPr>
      <w:spacing w:after="0" w:line="240" w:lineRule="auto"/>
    </w:pPr>
    <w:rPr>
      <w:rFonts w:ascii="Arial" w:hAnsi="Arial" w:eastAsia="Times New Roman" w:cs="Times New Roman"/>
      <w:sz w:val="20"/>
    </w:rPr>
  </w:style>
  <w:style w:type="paragraph" w:styleId="pf0" w:customStyle="1">
    <w:name w:val="pf0"/>
    <w:basedOn w:val="Standaard"/>
    <w:rsid w:val="00972C7B"/>
    <w:pPr>
      <w:tabs>
        <w:tab w:val="clear" w:pos="0"/>
        <w:tab w:val="clear" w:pos="357"/>
      </w:tabs>
      <w:spacing w:before="100" w:beforeAutospacing="1" w:after="100" w:afterAutospacing="1" w:line="240" w:lineRule="auto"/>
    </w:pPr>
    <w:rPr>
      <w:rFonts w:ascii="Times New Roman" w:hAnsi="Times New Roman"/>
      <w:sz w:val="24"/>
      <w:szCs w:val="24"/>
    </w:rPr>
  </w:style>
  <w:style w:type="character" w:styleId="cf01" w:customStyle="1">
    <w:name w:val="cf01"/>
    <w:basedOn w:val="Standaardalinea-lettertype"/>
    <w:rsid w:val="00972C7B"/>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975">
      <w:bodyDiv w:val="1"/>
      <w:marLeft w:val="0"/>
      <w:marRight w:val="0"/>
      <w:marTop w:val="0"/>
      <w:marBottom w:val="0"/>
      <w:divBdr>
        <w:top w:val="none" w:sz="0" w:space="0" w:color="auto"/>
        <w:left w:val="none" w:sz="0" w:space="0" w:color="auto"/>
        <w:bottom w:val="none" w:sz="0" w:space="0" w:color="auto"/>
        <w:right w:val="none" w:sz="0" w:space="0" w:color="auto"/>
      </w:divBdr>
    </w:div>
    <w:div w:id="360201960">
      <w:bodyDiv w:val="1"/>
      <w:marLeft w:val="0"/>
      <w:marRight w:val="0"/>
      <w:marTop w:val="0"/>
      <w:marBottom w:val="0"/>
      <w:divBdr>
        <w:top w:val="none" w:sz="0" w:space="0" w:color="auto"/>
        <w:left w:val="none" w:sz="0" w:space="0" w:color="auto"/>
        <w:bottom w:val="none" w:sz="0" w:space="0" w:color="auto"/>
        <w:right w:val="none" w:sz="0" w:space="0" w:color="auto"/>
      </w:divBdr>
    </w:div>
    <w:div w:id="865486808">
      <w:bodyDiv w:val="1"/>
      <w:marLeft w:val="0"/>
      <w:marRight w:val="0"/>
      <w:marTop w:val="0"/>
      <w:marBottom w:val="0"/>
      <w:divBdr>
        <w:top w:val="none" w:sz="0" w:space="0" w:color="auto"/>
        <w:left w:val="none" w:sz="0" w:space="0" w:color="auto"/>
        <w:bottom w:val="none" w:sz="0" w:space="0" w:color="auto"/>
        <w:right w:val="none" w:sz="0" w:space="0" w:color="auto"/>
      </w:divBdr>
    </w:div>
    <w:div w:id="936135439">
      <w:bodyDiv w:val="1"/>
      <w:marLeft w:val="2540"/>
      <w:marRight w:val="1100"/>
      <w:marTop w:val="1980"/>
      <w:marBottom w:val="2140"/>
      <w:divBdr>
        <w:top w:val="none" w:sz="0" w:space="0" w:color="auto"/>
        <w:left w:val="none" w:sz="0" w:space="0" w:color="auto"/>
        <w:bottom w:val="none" w:sz="0" w:space="0" w:color="auto"/>
        <w:right w:val="none" w:sz="0" w:space="0" w:color="auto"/>
      </w:divBdr>
    </w:div>
    <w:div w:id="1089305893">
      <w:bodyDiv w:val="1"/>
      <w:marLeft w:val="0"/>
      <w:marRight w:val="0"/>
      <w:marTop w:val="0"/>
      <w:marBottom w:val="0"/>
      <w:divBdr>
        <w:top w:val="none" w:sz="0" w:space="0" w:color="auto"/>
        <w:left w:val="none" w:sz="0" w:space="0" w:color="auto"/>
        <w:bottom w:val="none" w:sz="0" w:space="0" w:color="auto"/>
        <w:right w:val="none" w:sz="0" w:space="0" w:color="auto"/>
      </w:divBdr>
    </w:div>
    <w:div w:id="203052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d3e4698da2044939" /><Relationship Type="http://schemas.microsoft.com/office/2020/10/relationships/intelligence" Target="intelligence2.xml" Id="R8073a3019d47459e"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MitOffice\IWRITER\Blanco%20sjabloon%20met%20logo%20in%20kleur.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1fae3a6-4cdf-4d29-a3fe-00437757df13}"/>
      </w:docPartPr>
      <w:docPartBody>
        <w:p w14:paraId="680AB383">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54957-05D9-4CD3-BE8F-951106BB30D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Blanco sjabloon met logo in kleur</ap:Template>
  <ap:Application>Microsoft Word for the web</ap:Application>
  <ap:DocSecurity>0</ap:DocSecurity>
  <ap:ScaleCrop>false</ap:ScaleCrop>
  <ap:Company>K5 Gemeenten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Klaas Smink</dc:creator>
  <lastModifiedBy>Sabine Lina</lastModifiedBy>
  <revision>8</revision>
  <lastPrinted>2022-11-01T09:30:00.0000000Z</lastPrinted>
  <dcterms:created xsi:type="dcterms:W3CDTF">2023-10-24T08:01:00.0000000Z</dcterms:created>
  <dcterms:modified xsi:type="dcterms:W3CDTF">2023-11-14T16:03:33.1191208Z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