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A003" w14:textId="43D9FF14" w:rsidR="006566FE" w:rsidRPr="001239BC" w:rsidRDefault="006566FE"/>
    <w:p w14:paraId="1D1B7DE8" w14:textId="77777777" w:rsidR="003D521C" w:rsidRPr="001239BC" w:rsidRDefault="003D521C"/>
    <w:p w14:paraId="5DF13F4C" w14:textId="77777777" w:rsidR="006566FE" w:rsidRPr="001239BC" w:rsidRDefault="00485B86">
      <w:r w:rsidRPr="001239BC">
        <w:rPr>
          <w:noProof/>
        </w:rPr>
        <mc:AlternateContent>
          <mc:Choice Requires="wps">
            <w:drawing>
              <wp:anchor distT="0" distB="0" distL="114300" distR="114300" simplePos="0" relativeHeight="251657216" behindDoc="0" locked="0" layoutInCell="0" allowOverlap="1" wp14:anchorId="635DE67E" wp14:editId="499D772D">
                <wp:simplePos x="0" y="0"/>
                <wp:positionH relativeFrom="column">
                  <wp:posOffset>224155</wp:posOffset>
                </wp:positionH>
                <wp:positionV relativeFrom="paragraph">
                  <wp:posOffset>10160</wp:posOffset>
                </wp:positionV>
                <wp:extent cx="4905375" cy="1552575"/>
                <wp:effectExtent l="0" t="0"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1552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0629568D" w:rsidR="008E05EC" w:rsidRPr="00647A64" w:rsidRDefault="00B376D1"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 xml:space="preserve">Onderhoud </w:t>
                            </w:r>
                            <w:r w:rsidR="001A54B6">
                              <w:rPr>
                                <w:b/>
                                <w:sz w:val="36"/>
                              </w:rPr>
                              <w:t>vrachtwagens</w:t>
                            </w:r>
                            <w:r>
                              <w:rPr>
                                <w:b/>
                                <w:sz w:val="36"/>
                              </w:rPr>
                              <w:t xml:space="preserve"> ProRail Incidentenbestrijding</w:t>
                            </w:r>
                          </w:p>
                          <w:p w14:paraId="6CDF119C"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17.65pt;margin-top:.8pt;width:386.25pt;height:1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" o:allowincell="f" filled="f" stroked="f" strokeweight="0">
                <v:textbox inset="0,0,0,0">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0629568D" w:rsidR="008E05EC" w:rsidRPr="00647A64" w:rsidRDefault="00B376D1"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 xml:space="preserve">Onderhoud </w:t>
                      </w:r>
                      <w:r w:rsidR="001A54B6">
                        <w:rPr>
                          <w:b/>
                          <w:sz w:val="36"/>
                        </w:rPr>
                        <w:t>vrachtwagens</w:t>
                      </w:r>
                      <w:r>
                        <w:rPr>
                          <w:b/>
                          <w:sz w:val="36"/>
                        </w:rPr>
                        <w:t xml:space="preserve"> ProRail Incidentenbestrijding</w:t>
                      </w:r>
                    </w:p>
                    <w:p w14:paraId="6CDF119C"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v:textbox>
              </v:rect>
            </w:pict>
          </mc:Fallback>
        </mc:AlternateContent>
      </w:r>
    </w:p>
    <w:p w14:paraId="0B1626E5" w14:textId="77777777" w:rsidR="006566FE" w:rsidRPr="001239BC" w:rsidRDefault="006566FE"/>
    <w:p w14:paraId="6BDEE253" w14:textId="77777777" w:rsidR="006566FE" w:rsidRPr="001239BC" w:rsidRDefault="006566FE"/>
    <w:p w14:paraId="609D80C3" w14:textId="77777777" w:rsidR="006566FE" w:rsidRPr="001239BC" w:rsidRDefault="006566FE"/>
    <w:p w14:paraId="1561A75D" w14:textId="77777777" w:rsidR="006566FE" w:rsidRPr="001239BC" w:rsidRDefault="006566FE"/>
    <w:p w14:paraId="5E5E4B30" w14:textId="77777777" w:rsidR="006566FE" w:rsidRPr="001239BC" w:rsidRDefault="006566FE"/>
    <w:p w14:paraId="62775750" w14:textId="77777777" w:rsidR="006566FE" w:rsidRPr="001239BC" w:rsidRDefault="006566FE">
      <w:pPr>
        <w:pStyle w:val="Koptekst"/>
        <w:tabs>
          <w:tab w:val="clear" w:pos="4536"/>
          <w:tab w:val="clear" w:pos="9072"/>
        </w:tabs>
      </w:pPr>
    </w:p>
    <w:p w14:paraId="175D80F7" w14:textId="77777777" w:rsidR="006566FE" w:rsidRPr="001239BC" w:rsidRDefault="006566FE"/>
    <w:p w14:paraId="79294298" w14:textId="77777777" w:rsidR="006566FE" w:rsidRPr="001239BC" w:rsidRDefault="006566FE"/>
    <w:p w14:paraId="3EECAA45" w14:textId="77777777" w:rsidR="006566FE" w:rsidRPr="001239BC" w:rsidRDefault="006566FE">
      <w:pPr>
        <w:pStyle w:val="Koptekst"/>
        <w:tabs>
          <w:tab w:val="clear" w:pos="4536"/>
          <w:tab w:val="clear" w:pos="9072"/>
        </w:tabs>
      </w:pPr>
    </w:p>
    <w:p w14:paraId="184CE605" w14:textId="77777777" w:rsidR="006566FE" w:rsidRPr="001239BC" w:rsidRDefault="006566FE"/>
    <w:p w14:paraId="59211632" w14:textId="77777777" w:rsidR="006566FE" w:rsidRPr="001239BC" w:rsidRDefault="006566FE"/>
    <w:p w14:paraId="655D67D6" w14:textId="77777777" w:rsidR="006566FE" w:rsidRPr="001239BC" w:rsidRDefault="006566FE"/>
    <w:p w14:paraId="4B655741" w14:textId="77777777" w:rsidR="006566FE" w:rsidRPr="001239BC" w:rsidRDefault="006566FE"/>
    <w:p w14:paraId="09D142A4" w14:textId="77777777" w:rsidR="006566FE" w:rsidRPr="001239BC" w:rsidRDefault="006566FE"/>
    <w:p w14:paraId="3BF641E1" w14:textId="77777777" w:rsidR="006566FE" w:rsidRPr="001239BC" w:rsidRDefault="006566FE"/>
    <w:p w14:paraId="714A2655" w14:textId="77777777" w:rsidR="006566FE" w:rsidRPr="001239BC" w:rsidRDefault="006566FE"/>
    <w:p w14:paraId="44AD83AA" w14:textId="77777777" w:rsidR="006566FE" w:rsidRPr="001239BC" w:rsidRDefault="006566FE"/>
    <w:p w14:paraId="4FA0E31A" w14:textId="77777777" w:rsidR="006566FE" w:rsidRPr="001239BC" w:rsidRDefault="006566FE"/>
    <w:p w14:paraId="6A354E2F" w14:textId="77777777" w:rsidR="006566FE" w:rsidRPr="001239BC" w:rsidRDefault="006566FE"/>
    <w:p w14:paraId="1A0556F0" w14:textId="77777777" w:rsidR="006566FE" w:rsidRPr="001239BC" w:rsidRDefault="006566FE"/>
    <w:p w14:paraId="59E5044F" w14:textId="77777777" w:rsidR="006566FE" w:rsidRPr="001239BC" w:rsidRDefault="006566FE"/>
    <w:p w14:paraId="41E343B5" w14:textId="77777777" w:rsidR="006566FE" w:rsidRPr="001239BC" w:rsidRDefault="006566FE"/>
    <w:p w14:paraId="46A95E01" w14:textId="77777777" w:rsidR="006566FE" w:rsidRPr="001239BC" w:rsidRDefault="006566FE"/>
    <w:p w14:paraId="6A8831BD" w14:textId="77777777" w:rsidR="006566FE" w:rsidRPr="001239BC" w:rsidRDefault="006566FE"/>
    <w:p w14:paraId="05E916A6" w14:textId="77777777" w:rsidR="006566FE" w:rsidRPr="001239BC" w:rsidRDefault="006566FE">
      <w:pPr>
        <w:pStyle w:val="Koptekst"/>
        <w:tabs>
          <w:tab w:val="clear" w:pos="4536"/>
          <w:tab w:val="clear" w:pos="9072"/>
        </w:tabs>
      </w:pPr>
    </w:p>
    <w:p w14:paraId="5A16A2DD" w14:textId="77777777" w:rsidR="006566FE" w:rsidRPr="001239BC" w:rsidRDefault="006566FE"/>
    <w:p w14:paraId="3172D9D8" w14:textId="77777777" w:rsidR="006566FE" w:rsidRPr="001239BC" w:rsidRDefault="006566FE"/>
    <w:p w14:paraId="1E1BF9FB" w14:textId="235BCA5C" w:rsidR="006566FE" w:rsidRDefault="006566FE"/>
    <w:p w14:paraId="136EE57F" w14:textId="2066E3D9" w:rsidR="00647A64" w:rsidRDefault="00647A64"/>
    <w:p w14:paraId="263FC3D7" w14:textId="7748D7EF" w:rsidR="00647A64" w:rsidRDefault="00647A64"/>
    <w:p w14:paraId="4090DAF1" w14:textId="102C37C7" w:rsidR="00647A64" w:rsidRDefault="00647A64"/>
    <w:p w14:paraId="0B649A2C" w14:textId="2D7B4B66" w:rsidR="00647A64" w:rsidRDefault="00647A64"/>
    <w:p w14:paraId="6E08517B" w14:textId="502ADC2F" w:rsidR="00647A64" w:rsidRDefault="00647A64"/>
    <w:p w14:paraId="174DE4B2" w14:textId="224B508A" w:rsidR="00647A64" w:rsidRDefault="00647A64"/>
    <w:p w14:paraId="3E5D89BC" w14:textId="2579D5B4" w:rsidR="00647A64" w:rsidRDefault="00647A64"/>
    <w:p w14:paraId="4E081D27" w14:textId="285334F1" w:rsidR="00647A64" w:rsidRDefault="00647A64"/>
    <w:p w14:paraId="1B22B7E0" w14:textId="1DF4DA4E" w:rsidR="00647A64" w:rsidRDefault="00647A64"/>
    <w:p w14:paraId="55679237" w14:textId="01612472" w:rsidR="00647A64" w:rsidRDefault="00647A64"/>
    <w:p w14:paraId="06BFE270" w14:textId="0A5E9EEF" w:rsidR="00647A64" w:rsidRDefault="00647A64"/>
    <w:p w14:paraId="6B03F74C" w14:textId="12331736" w:rsidR="00647A64" w:rsidRDefault="00647A64"/>
    <w:p w14:paraId="4D0E2066" w14:textId="31FDC238" w:rsidR="00647A64" w:rsidRDefault="00647A64"/>
    <w:p w14:paraId="6F10BE06" w14:textId="7056EAA8" w:rsidR="00647A64" w:rsidRDefault="00647A64"/>
    <w:p w14:paraId="5175203F" w14:textId="77777777" w:rsidR="00647A64" w:rsidRPr="001239BC" w:rsidRDefault="00647A64"/>
    <w:p w14:paraId="3251C2BD" w14:textId="77777777" w:rsidR="006566FE" w:rsidRPr="001239BC" w:rsidRDefault="006566FE"/>
    <w:p w14:paraId="05A89B1D" w14:textId="77777777" w:rsidR="006566FE" w:rsidRPr="001239BC"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rsidRPr="001239BC" w14:paraId="7ABCDD47" w14:textId="77777777" w:rsidTr="00C1569B">
        <w:trPr>
          <w:cantSplit/>
          <w:trHeight w:val="240"/>
        </w:trPr>
        <w:tc>
          <w:tcPr>
            <w:tcW w:w="1155" w:type="dxa"/>
            <w:hideMark/>
          </w:tcPr>
          <w:p w14:paraId="305361D5" w14:textId="77777777" w:rsidR="00725603" w:rsidRPr="001239BC" w:rsidRDefault="00725603" w:rsidP="00250B12">
            <w:pPr>
              <w:pStyle w:val="Adresregel"/>
              <w:rPr>
                <w:noProof w:val="0"/>
              </w:rPr>
            </w:pPr>
            <w:r w:rsidRPr="001239BC">
              <w:rPr>
                <w:noProof w:val="0"/>
              </w:rPr>
              <w:t>Versie</w:t>
            </w:r>
          </w:p>
        </w:tc>
        <w:tc>
          <w:tcPr>
            <w:tcW w:w="3663" w:type="dxa"/>
          </w:tcPr>
          <w:p w14:paraId="09DCE7FF" w14:textId="770D57CC" w:rsidR="00725603" w:rsidRPr="001239BC" w:rsidRDefault="00BE0F18" w:rsidP="00250B12">
            <w:r w:rsidRPr="001239BC">
              <w:t>1.</w:t>
            </w:r>
            <w:r w:rsidR="00B12A98">
              <w:t>0</w:t>
            </w:r>
          </w:p>
        </w:tc>
      </w:tr>
      <w:tr w:rsidR="00725603" w:rsidRPr="001239BC" w14:paraId="2CC41324" w14:textId="77777777" w:rsidTr="00725603">
        <w:trPr>
          <w:cantSplit/>
          <w:trHeight w:val="240"/>
        </w:trPr>
        <w:tc>
          <w:tcPr>
            <w:tcW w:w="1155" w:type="dxa"/>
          </w:tcPr>
          <w:p w14:paraId="3A81DD1C" w14:textId="77777777" w:rsidR="00725603" w:rsidRPr="001239BC" w:rsidRDefault="00725603" w:rsidP="00250B12">
            <w:pPr>
              <w:pStyle w:val="Adresregel"/>
              <w:rPr>
                <w:noProof w:val="0"/>
              </w:rPr>
            </w:pPr>
            <w:r w:rsidRPr="001239BC">
              <w:rPr>
                <w:noProof w:val="0"/>
              </w:rPr>
              <w:t>Datum</w:t>
            </w:r>
          </w:p>
        </w:tc>
        <w:tc>
          <w:tcPr>
            <w:tcW w:w="3663" w:type="dxa"/>
          </w:tcPr>
          <w:p w14:paraId="230C5FCD" w14:textId="4F9D1782" w:rsidR="00725603" w:rsidRPr="001239BC" w:rsidRDefault="001F06E3" w:rsidP="00D70616">
            <w:r>
              <w:t xml:space="preserve">19 februari </w:t>
            </w:r>
            <w:r w:rsidR="00B12A98">
              <w:t>202</w:t>
            </w:r>
            <w:r w:rsidR="00B376D1">
              <w:t>4</w:t>
            </w:r>
          </w:p>
        </w:tc>
      </w:tr>
      <w:tr w:rsidR="00725603" w:rsidRPr="001239BC" w14:paraId="57F31048" w14:textId="77777777" w:rsidTr="00725603">
        <w:trPr>
          <w:cantSplit/>
          <w:trHeight w:val="240"/>
        </w:trPr>
        <w:tc>
          <w:tcPr>
            <w:tcW w:w="1155" w:type="dxa"/>
          </w:tcPr>
          <w:p w14:paraId="791F137B" w14:textId="77777777" w:rsidR="00725603" w:rsidRPr="001239BC" w:rsidRDefault="00725603" w:rsidP="00250B12">
            <w:pPr>
              <w:pStyle w:val="Adresregel"/>
              <w:rPr>
                <w:noProof w:val="0"/>
              </w:rPr>
            </w:pPr>
            <w:r w:rsidRPr="001239BC">
              <w:rPr>
                <w:noProof w:val="0"/>
              </w:rPr>
              <w:t>Status</w:t>
            </w:r>
          </w:p>
        </w:tc>
        <w:tc>
          <w:tcPr>
            <w:tcW w:w="3663" w:type="dxa"/>
          </w:tcPr>
          <w:p w14:paraId="383B59DC" w14:textId="6527A4C8" w:rsidR="00725603" w:rsidRPr="001239BC" w:rsidRDefault="00B376D1" w:rsidP="00250B12">
            <w:r>
              <w:t>Concept</w:t>
            </w:r>
          </w:p>
        </w:tc>
      </w:tr>
      <w:tr w:rsidR="00725603" w:rsidRPr="001239BC" w14:paraId="3D805894" w14:textId="77777777" w:rsidTr="00725603">
        <w:trPr>
          <w:cantSplit/>
          <w:trHeight w:val="240"/>
        </w:trPr>
        <w:tc>
          <w:tcPr>
            <w:tcW w:w="1155" w:type="dxa"/>
          </w:tcPr>
          <w:p w14:paraId="22C47F50" w14:textId="0133CDE1" w:rsidR="00725603" w:rsidRPr="001239BC" w:rsidRDefault="008F3530">
            <w:pPr>
              <w:pStyle w:val="Adresregel"/>
              <w:rPr>
                <w:noProof w:val="0"/>
              </w:rPr>
            </w:pPr>
            <w:r w:rsidRPr="001239BC">
              <w:rPr>
                <w:noProof w:val="0"/>
              </w:rPr>
              <w:t>TN kenmerk</w:t>
            </w:r>
          </w:p>
        </w:tc>
        <w:tc>
          <w:tcPr>
            <w:tcW w:w="3663" w:type="dxa"/>
          </w:tcPr>
          <w:p w14:paraId="6754DBC7" w14:textId="55F67D01" w:rsidR="00725603" w:rsidRPr="001239BC" w:rsidRDefault="00647A64">
            <w:r w:rsidRPr="00690CAF">
              <w:t>TN</w:t>
            </w:r>
            <w:r w:rsidR="00690CAF" w:rsidRPr="00690CAF">
              <w:t>452984</w:t>
            </w:r>
          </w:p>
        </w:tc>
      </w:tr>
      <w:tr w:rsidR="00725603" w:rsidRPr="001239BC" w14:paraId="1D0E131B" w14:textId="77777777" w:rsidTr="00C1569B">
        <w:trPr>
          <w:cantSplit/>
          <w:trHeight w:val="240"/>
        </w:trPr>
        <w:tc>
          <w:tcPr>
            <w:tcW w:w="1155" w:type="dxa"/>
          </w:tcPr>
          <w:p w14:paraId="7FD30632" w14:textId="77777777" w:rsidR="00725603" w:rsidRPr="001239BC" w:rsidRDefault="00725603">
            <w:pPr>
              <w:pStyle w:val="Adresregel"/>
              <w:rPr>
                <w:noProof w:val="0"/>
              </w:rPr>
            </w:pPr>
          </w:p>
        </w:tc>
        <w:tc>
          <w:tcPr>
            <w:tcW w:w="3663" w:type="dxa"/>
          </w:tcPr>
          <w:p w14:paraId="5DA1A399" w14:textId="77777777" w:rsidR="00725603" w:rsidRPr="001239BC" w:rsidRDefault="00725603"/>
        </w:tc>
      </w:tr>
    </w:tbl>
    <w:p w14:paraId="27820BAD" w14:textId="77777777" w:rsidR="006566FE" w:rsidRPr="001239BC" w:rsidRDefault="006566FE">
      <w:pPr>
        <w:spacing w:line="280" w:lineRule="exact"/>
        <w:rPr>
          <w:b/>
          <w:color w:val="0066FF"/>
          <w:sz w:val="24"/>
        </w:rPr>
      </w:pPr>
      <w:bookmarkStart w:id="0" w:name="blwpag1kop8"/>
      <w:bookmarkStart w:id="1" w:name="blwpag1kop10"/>
      <w:bookmarkStart w:id="2" w:name="_Hlt484800277"/>
      <w:bookmarkEnd w:id="0"/>
      <w:bookmarkEnd w:id="1"/>
      <w:r w:rsidRPr="001239BC">
        <w:rPr>
          <w:b/>
          <w:sz w:val="24"/>
        </w:rPr>
        <w:lastRenderedPageBreak/>
        <w:t>Inhoudsopgave</w:t>
      </w:r>
    </w:p>
    <w:bookmarkStart w:id="3" w:name="_Toc483502996"/>
    <w:bookmarkStart w:id="4" w:name="_Toc483544705"/>
    <w:bookmarkEnd w:id="2"/>
    <w:p w14:paraId="3552293E" w14:textId="2145D236" w:rsidR="005E7E07" w:rsidRDefault="006566FE">
      <w:pPr>
        <w:pStyle w:val="Inhopg1"/>
        <w:tabs>
          <w:tab w:val="left" w:pos="1171"/>
          <w:tab w:val="right" w:leader="dot" w:pos="9063"/>
        </w:tabs>
        <w:rPr>
          <w:rFonts w:asciiTheme="minorHAnsi" w:eastAsiaTheme="minorEastAsia" w:hAnsiTheme="minorHAnsi" w:cstheme="minorBidi"/>
          <w:b w:val="0"/>
          <w:noProof/>
          <w:kern w:val="2"/>
          <w:sz w:val="22"/>
          <w:szCs w:val="22"/>
          <w14:ligatures w14:val="standardContextual"/>
        </w:rPr>
      </w:pPr>
      <w:r w:rsidRPr="001239BC">
        <w:rPr>
          <w:sz w:val="17"/>
        </w:rPr>
        <w:fldChar w:fldCharType="begin"/>
      </w:r>
      <w:r w:rsidRPr="001239BC">
        <w:instrText xml:space="preserve"> TOC \o "1-3" \h \z </w:instrText>
      </w:r>
      <w:r w:rsidRPr="001239BC">
        <w:rPr>
          <w:sz w:val="17"/>
        </w:rPr>
        <w:fldChar w:fldCharType="separate"/>
      </w:r>
      <w:hyperlink w:anchor="_Toc158978266" w:history="1">
        <w:r w:rsidR="005E7E07" w:rsidRPr="009B373B">
          <w:rPr>
            <w:rStyle w:val="Hyperlink"/>
            <w:noProof/>
          </w:rPr>
          <w:t>1</w:t>
        </w:r>
        <w:r w:rsidR="005E7E07">
          <w:rPr>
            <w:rFonts w:asciiTheme="minorHAnsi" w:eastAsiaTheme="minorEastAsia" w:hAnsiTheme="minorHAnsi" w:cstheme="minorBidi"/>
            <w:b w:val="0"/>
            <w:noProof/>
            <w:kern w:val="2"/>
            <w:sz w:val="22"/>
            <w:szCs w:val="22"/>
            <w14:ligatures w14:val="standardContextual"/>
          </w:rPr>
          <w:tab/>
        </w:r>
        <w:r w:rsidR="005E7E07" w:rsidRPr="009B373B">
          <w:rPr>
            <w:rStyle w:val="Hyperlink"/>
            <w:noProof/>
          </w:rPr>
          <w:t>Inleiding</w:t>
        </w:r>
        <w:r w:rsidR="005E7E07">
          <w:rPr>
            <w:noProof/>
            <w:webHidden/>
          </w:rPr>
          <w:tab/>
        </w:r>
        <w:r w:rsidR="005E7E07">
          <w:rPr>
            <w:noProof/>
            <w:webHidden/>
          </w:rPr>
          <w:fldChar w:fldCharType="begin"/>
        </w:r>
        <w:r w:rsidR="005E7E07">
          <w:rPr>
            <w:noProof/>
            <w:webHidden/>
          </w:rPr>
          <w:instrText xml:space="preserve"> PAGEREF _Toc158978266 \h </w:instrText>
        </w:r>
        <w:r w:rsidR="005E7E07">
          <w:rPr>
            <w:noProof/>
            <w:webHidden/>
          </w:rPr>
        </w:r>
        <w:r w:rsidR="005E7E07">
          <w:rPr>
            <w:noProof/>
            <w:webHidden/>
          </w:rPr>
          <w:fldChar w:fldCharType="separate"/>
        </w:r>
        <w:r w:rsidR="005E7E07">
          <w:rPr>
            <w:noProof/>
            <w:webHidden/>
          </w:rPr>
          <w:t>3</w:t>
        </w:r>
        <w:r w:rsidR="005E7E07">
          <w:rPr>
            <w:noProof/>
            <w:webHidden/>
          </w:rPr>
          <w:fldChar w:fldCharType="end"/>
        </w:r>
      </w:hyperlink>
    </w:p>
    <w:p w14:paraId="2C04F3C9" w14:textId="694A5951" w:rsidR="005E7E07" w:rsidRDefault="00000000">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978267" w:history="1">
        <w:r w:rsidR="005E7E07" w:rsidRPr="009B373B">
          <w:rPr>
            <w:rStyle w:val="Hyperlink"/>
            <w:noProof/>
          </w:rPr>
          <w:t>1.1</w:t>
        </w:r>
        <w:r w:rsidR="005E7E07">
          <w:rPr>
            <w:rFonts w:asciiTheme="minorHAnsi" w:eastAsiaTheme="minorEastAsia" w:hAnsiTheme="minorHAnsi" w:cstheme="minorBidi"/>
            <w:noProof/>
            <w:kern w:val="2"/>
            <w:sz w:val="22"/>
            <w:szCs w:val="22"/>
            <w14:ligatures w14:val="standardContextual"/>
          </w:rPr>
          <w:tab/>
        </w:r>
        <w:r w:rsidR="005E7E07" w:rsidRPr="009B373B">
          <w:rPr>
            <w:rStyle w:val="Hyperlink"/>
            <w:noProof/>
          </w:rPr>
          <w:t>ProRail</w:t>
        </w:r>
        <w:r w:rsidR="005E7E07">
          <w:rPr>
            <w:noProof/>
            <w:webHidden/>
          </w:rPr>
          <w:tab/>
        </w:r>
        <w:r w:rsidR="005E7E07">
          <w:rPr>
            <w:noProof/>
            <w:webHidden/>
          </w:rPr>
          <w:fldChar w:fldCharType="begin"/>
        </w:r>
        <w:r w:rsidR="005E7E07">
          <w:rPr>
            <w:noProof/>
            <w:webHidden/>
          </w:rPr>
          <w:instrText xml:space="preserve"> PAGEREF _Toc158978267 \h </w:instrText>
        </w:r>
        <w:r w:rsidR="005E7E07">
          <w:rPr>
            <w:noProof/>
            <w:webHidden/>
          </w:rPr>
        </w:r>
        <w:r w:rsidR="005E7E07">
          <w:rPr>
            <w:noProof/>
            <w:webHidden/>
          </w:rPr>
          <w:fldChar w:fldCharType="separate"/>
        </w:r>
        <w:r w:rsidR="005E7E07">
          <w:rPr>
            <w:noProof/>
            <w:webHidden/>
          </w:rPr>
          <w:t>3</w:t>
        </w:r>
        <w:r w:rsidR="005E7E07">
          <w:rPr>
            <w:noProof/>
            <w:webHidden/>
          </w:rPr>
          <w:fldChar w:fldCharType="end"/>
        </w:r>
      </w:hyperlink>
    </w:p>
    <w:p w14:paraId="55092BB4" w14:textId="70FF0A33" w:rsidR="005E7E07" w:rsidRDefault="00000000">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978268" w:history="1">
        <w:r w:rsidR="005E7E07" w:rsidRPr="009B373B">
          <w:rPr>
            <w:rStyle w:val="Hyperlink"/>
            <w:noProof/>
          </w:rPr>
          <w:t>1.2</w:t>
        </w:r>
        <w:r w:rsidR="005E7E07">
          <w:rPr>
            <w:rFonts w:asciiTheme="minorHAnsi" w:eastAsiaTheme="minorEastAsia" w:hAnsiTheme="minorHAnsi" w:cstheme="minorBidi"/>
            <w:noProof/>
            <w:kern w:val="2"/>
            <w:sz w:val="22"/>
            <w:szCs w:val="22"/>
            <w14:ligatures w14:val="standardContextual"/>
          </w:rPr>
          <w:tab/>
        </w:r>
        <w:r w:rsidR="005E7E07" w:rsidRPr="009B373B">
          <w:rPr>
            <w:rStyle w:val="Hyperlink"/>
            <w:noProof/>
          </w:rPr>
          <w:t>Incidentenbestrijding</w:t>
        </w:r>
        <w:r w:rsidR="005E7E07">
          <w:rPr>
            <w:noProof/>
            <w:webHidden/>
          </w:rPr>
          <w:tab/>
        </w:r>
        <w:r w:rsidR="005E7E07">
          <w:rPr>
            <w:noProof/>
            <w:webHidden/>
          </w:rPr>
          <w:fldChar w:fldCharType="begin"/>
        </w:r>
        <w:r w:rsidR="005E7E07">
          <w:rPr>
            <w:noProof/>
            <w:webHidden/>
          </w:rPr>
          <w:instrText xml:space="preserve"> PAGEREF _Toc158978268 \h </w:instrText>
        </w:r>
        <w:r w:rsidR="005E7E07">
          <w:rPr>
            <w:noProof/>
            <w:webHidden/>
          </w:rPr>
        </w:r>
        <w:r w:rsidR="005E7E07">
          <w:rPr>
            <w:noProof/>
            <w:webHidden/>
          </w:rPr>
          <w:fldChar w:fldCharType="separate"/>
        </w:r>
        <w:r w:rsidR="005E7E07">
          <w:rPr>
            <w:noProof/>
            <w:webHidden/>
          </w:rPr>
          <w:t>3</w:t>
        </w:r>
        <w:r w:rsidR="005E7E07">
          <w:rPr>
            <w:noProof/>
            <w:webHidden/>
          </w:rPr>
          <w:fldChar w:fldCharType="end"/>
        </w:r>
      </w:hyperlink>
    </w:p>
    <w:p w14:paraId="5BDE6F62" w14:textId="1C454121" w:rsidR="005E7E07" w:rsidRDefault="00000000">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978269" w:history="1">
        <w:r w:rsidR="005E7E07" w:rsidRPr="009B373B">
          <w:rPr>
            <w:rStyle w:val="Hyperlink"/>
            <w:noProof/>
          </w:rPr>
          <w:t>1.3</w:t>
        </w:r>
        <w:r w:rsidR="005E7E07">
          <w:rPr>
            <w:rFonts w:asciiTheme="minorHAnsi" w:eastAsiaTheme="minorEastAsia" w:hAnsiTheme="minorHAnsi" w:cstheme="minorBidi"/>
            <w:noProof/>
            <w:kern w:val="2"/>
            <w:sz w:val="22"/>
            <w:szCs w:val="22"/>
            <w14:ligatures w14:val="standardContextual"/>
          </w:rPr>
          <w:tab/>
        </w:r>
        <w:r w:rsidR="005E7E07" w:rsidRPr="009B373B">
          <w:rPr>
            <w:rStyle w:val="Hyperlink"/>
            <w:noProof/>
          </w:rPr>
          <w:t>Scope</w:t>
        </w:r>
        <w:r w:rsidR="005E7E07">
          <w:rPr>
            <w:noProof/>
            <w:webHidden/>
          </w:rPr>
          <w:tab/>
        </w:r>
        <w:r w:rsidR="005E7E07">
          <w:rPr>
            <w:noProof/>
            <w:webHidden/>
          </w:rPr>
          <w:fldChar w:fldCharType="begin"/>
        </w:r>
        <w:r w:rsidR="005E7E07">
          <w:rPr>
            <w:noProof/>
            <w:webHidden/>
          </w:rPr>
          <w:instrText xml:space="preserve"> PAGEREF _Toc158978269 \h </w:instrText>
        </w:r>
        <w:r w:rsidR="005E7E07">
          <w:rPr>
            <w:noProof/>
            <w:webHidden/>
          </w:rPr>
        </w:r>
        <w:r w:rsidR="005E7E07">
          <w:rPr>
            <w:noProof/>
            <w:webHidden/>
          </w:rPr>
          <w:fldChar w:fldCharType="separate"/>
        </w:r>
        <w:r w:rsidR="005E7E07">
          <w:rPr>
            <w:noProof/>
            <w:webHidden/>
          </w:rPr>
          <w:t>3</w:t>
        </w:r>
        <w:r w:rsidR="005E7E07">
          <w:rPr>
            <w:noProof/>
            <w:webHidden/>
          </w:rPr>
          <w:fldChar w:fldCharType="end"/>
        </w:r>
      </w:hyperlink>
    </w:p>
    <w:p w14:paraId="7F63D804" w14:textId="05D2DF69" w:rsidR="005E7E07" w:rsidRDefault="00000000">
      <w:pPr>
        <w:pStyle w:val="Inhopg1"/>
        <w:tabs>
          <w:tab w:val="left" w:pos="1171"/>
          <w:tab w:val="right" w:leader="dot" w:pos="9063"/>
        </w:tabs>
        <w:rPr>
          <w:rFonts w:asciiTheme="minorHAnsi" w:eastAsiaTheme="minorEastAsia" w:hAnsiTheme="minorHAnsi" w:cstheme="minorBidi"/>
          <w:b w:val="0"/>
          <w:noProof/>
          <w:kern w:val="2"/>
          <w:sz w:val="22"/>
          <w:szCs w:val="22"/>
          <w14:ligatures w14:val="standardContextual"/>
        </w:rPr>
      </w:pPr>
      <w:hyperlink w:anchor="_Toc158978270" w:history="1">
        <w:r w:rsidR="005E7E07" w:rsidRPr="009B373B">
          <w:rPr>
            <w:rStyle w:val="Hyperlink"/>
            <w:noProof/>
          </w:rPr>
          <w:t>2</w:t>
        </w:r>
        <w:r w:rsidR="005E7E07">
          <w:rPr>
            <w:rFonts w:asciiTheme="minorHAnsi" w:eastAsiaTheme="minorEastAsia" w:hAnsiTheme="minorHAnsi" w:cstheme="minorBidi"/>
            <w:b w:val="0"/>
            <w:noProof/>
            <w:kern w:val="2"/>
            <w:sz w:val="22"/>
            <w:szCs w:val="22"/>
            <w14:ligatures w14:val="standardContextual"/>
          </w:rPr>
          <w:tab/>
        </w:r>
        <w:r w:rsidR="005E7E07" w:rsidRPr="009B373B">
          <w:rPr>
            <w:rStyle w:val="Hyperlink"/>
            <w:noProof/>
          </w:rPr>
          <w:t>Procedure van de marktconsultatie</w:t>
        </w:r>
        <w:r w:rsidR="005E7E07">
          <w:rPr>
            <w:noProof/>
            <w:webHidden/>
          </w:rPr>
          <w:tab/>
        </w:r>
        <w:r w:rsidR="005E7E07">
          <w:rPr>
            <w:noProof/>
            <w:webHidden/>
          </w:rPr>
          <w:fldChar w:fldCharType="begin"/>
        </w:r>
        <w:r w:rsidR="005E7E07">
          <w:rPr>
            <w:noProof/>
            <w:webHidden/>
          </w:rPr>
          <w:instrText xml:space="preserve"> PAGEREF _Toc158978270 \h </w:instrText>
        </w:r>
        <w:r w:rsidR="005E7E07">
          <w:rPr>
            <w:noProof/>
            <w:webHidden/>
          </w:rPr>
        </w:r>
        <w:r w:rsidR="005E7E07">
          <w:rPr>
            <w:noProof/>
            <w:webHidden/>
          </w:rPr>
          <w:fldChar w:fldCharType="separate"/>
        </w:r>
        <w:r w:rsidR="005E7E07">
          <w:rPr>
            <w:noProof/>
            <w:webHidden/>
          </w:rPr>
          <w:t>4</w:t>
        </w:r>
        <w:r w:rsidR="005E7E07">
          <w:rPr>
            <w:noProof/>
            <w:webHidden/>
          </w:rPr>
          <w:fldChar w:fldCharType="end"/>
        </w:r>
      </w:hyperlink>
    </w:p>
    <w:p w14:paraId="3463145B" w14:textId="555E7225" w:rsidR="005E7E07" w:rsidRDefault="00000000">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978271" w:history="1">
        <w:r w:rsidR="005E7E07" w:rsidRPr="009B373B">
          <w:rPr>
            <w:rStyle w:val="Hyperlink"/>
            <w:noProof/>
          </w:rPr>
          <w:t>2.1</w:t>
        </w:r>
        <w:r w:rsidR="005E7E07">
          <w:rPr>
            <w:rFonts w:asciiTheme="minorHAnsi" w:eastAsiaTheme="minorEastAsia" w:hAnsiTheme="minorHAnsi" w:cstheme="minorBidi"/>
            <w:noProof/>
            <w:kern w:val="2"/>
            <w:sz w:val="22"/>
            <w:szCs w:val="22"/>
            <w14:ligatures w14:val="standardContextual"/>
          </w:rPr>
          <w:tab/>
        </w:r>
        <w:r w:rsidR="005E7E07" w:rsidRPr="009B373B">
          <w:rPr>
            <w:rStyle w:val="Hyperlink"/>
            <w:noProof/>
          </w:rPr>
          <w:t>Wij zoeken uw ideeën!</w:t>
        </w:r>
        <w:r w:rsidR="005E7E07">
          <w:rPr>
            <w:noProof/>
            <w:webHidden/>
          </w:rPr>
          <w:tab/>
        </w:r>
        <w:r w:rsidR="005E7E07">
          <w:rPr>
            <w:noProof/>
            <w:webHidden/>
          </w:rPr>
          <w:fldChar w:fldCharType="begin"/>
        </w:r>
        <w:r w:rsidR="005E7E07">
          <w:rPr>
            <w:noProof/>
            <w:webHidden/>
          </w:rPr>
          <w:instrText xml:space="preserve"> PAGEREF _Toc158978271 \h </w:instrText>
        </w:r>
        <w:r w:rsidR="005E7E07">
          <w:rPr>
            <w:noProof/>
            <w:webHidden/>
          </w:rPr>
        </w:r>
        <w:r w:rsidR="005E7E07">
          <w:rPr>
            <w:noProof/>
            <w:webHidden/>
          </w:rPr>
          <w:fldChar w:fldCharType="separate"/>
        </w:r>
        <w:r w:rsidR="005E7E07">
          <w:rPr>
            <w:noProof/>
            <w:webHidden/>
          </w:rPr>
          <w:t>4</w:t>
        </w:r>
        <w:r w:rsidR="005E7E07">
          <w:rPr>
            <w:noProof/>
            <w:webHidden/>
          </w:rPr>
          <w:fldChar w:fldCharType="end"/>
        </w:r>
      </w:hyperlink>
    </w:p>
    <w:p w14:paraId="5810A71F" w14:textId="10935879" w:rsidR="005E7E07" w:rsidRDefault="00000000">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978272" w:history="1">
        <w:r w:rsidR="005E7E07" w:rsidRPr="009B373B">
          <w:rPr>
            <w:rStyle w:val="Hyperlink"/>
            <w:noProof/>
          </w:rPr>
          <w:t>2.2</w:t>
        </w:r>
        <w:r w:rsidR="005E7E07">
          <w:rPr>
            <w:rFonts w:asciiTheme="minorHAnsi" w:eastAsiaTheme="minorEastAsia" w:hAnsiTheme="minorHAnsi" w:cstheme="minorBidi"/>
            <w:noProof/>
            <w:kern w:val="2"/>
            <w:sz w:val="22"/>
            <w:szCs w:val="22"/>
            <w14:ligatures w14:val="standardContextual"/>
          </w:rPr>
          <w:tab/>
        </w:r>
        <w:r w:rsidR="005E7E07" w:rsidRPr="009B373B">
          <w:rPr>
            <w:rStyle w:val="Hyperlink"/>
            <w:noProof/>
          </w:rPr>
          <w:t>Procedure</w:t>
        </w:r>
        <w:r w:rsidR="005E7E07">
          <w:rPr>
            <w:noProof/>
            <w:webHidden/>
          </w:rPr>
          <w:tab/>
        </w:r>
        <w:r w:rsidR="005E7E07">
          <w:rPr>
            <w:noProof/>
            <w:webHidden/>
          </w:rPr>
          <w:fldChar w:fldCharType="begin"/>
        </w:r>
        <w:r w:rsidR="005E7E07">
          <w:rPr>
            <w:noProof/>
            <w:webHidden/>
          </w:rPr>
          <w:instrText xml:space="preserve"> PAGEREF _Toc158978272 \h </w:instrText>
        </w:r>
        <w:r w:rsidR="005E7E07">
          <w:rPr>
            <w:noProof/>
            <w:webHidden/>
          </w:rPr>
        </w:r>
        <w:r w:rsidR="005E7E07">
          <w:rPr>
            <w:noProof/>
            <w:webHidden/>
          </w:rPr>
          <w:fldChar w:fldCharType="separate"/>
        </w:r>
        <w:r w:rsidR="005E7E07">
          <w:rPr>
            <w:noProof/>
            <w:webHidden/>
          </w:rPr>
          <w:t>4</w:t>
        </w:r>
        <w:r w:rsidR="005E7E07">
          <w:rPr>
            <w:noProof/>
            <w:webHidden/>
          </w:rPr>
          <w:fldChar w:fldCharType="end"/>
        </w:r>
      </w:hyperlink>
    </w:p>
    <w:p w14:paraId="11E835B8" w14:textId="78358D2E" w:rsidR="005E7E07" w:rsidRDefault="00000000">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978273" w:history="1">
        <w:r w:rsidR="005E7E07" w:rsidRPr="009B373B">
          <w:rPr>
            <w:rStyle w:val="Hyperlink"/>
            <w:noProof/>
          </w:rPr>
          <w:t>2.3</w:t>
        </w:r>
        <w:r w:rsidR="005E7E07">
          <w:rPr>
            <w:rFonts w:asciiTheme="minorHAnsi" w:eastAsiaTheme="minorEastAsia" w:hAnsiTheme="minorHAnsi" w:cstheme="minorBidi"/>
            <w:noProof/>
            <w:kern w:val="2"/>
            <w:sz w:val="22"/>
            <w:szCs w:val="22"/>
            <w14:ligatures w14:val="standardContextual"/>
          </w:rPr>
          <w:tab/>
        </w:r>
        <w:r w:rsidR="005E7E07" w:rsidRPr="009B373B">
          <w:rPr>
            <w:rStyle w:val="Hyperlink"/>
            <w:noProof/>
          </w:rPr>
          <w:t>Planning</w:t>
        </w:r>
        <w:r w:rsidR="005E7E07">
          <w:rPr>
            <w:noProof/>
            <w:webHidden/>
          </w:rPr>
          <w:tab/>
        </w:r>
        <w:r w:rsidR="005E7E07">
          <w:rPr>
            <w:noProof/>
            <w:webHidden/>
          </w:rPr>
          <w:fldChar w:fldCharType="begin"/>
        </w:r>
        <w:r w:rsidR="005E7E07">
          <w:rPr>
            <w:noProof/>
            <w:webHidden/>
          </w:rPr>
          <w:instrText xml:space="preserve"> PAGEREF _Toc158978273 \h </w:instrText>
        </w:r>
        <w:r w:rsidR="005E7E07">
          <w:rPr>
            <w:noProof/>
            <w:webHidden/>
          </w:rPr>
        </w:r>
        <w:r w:rsidR="005E7E07">
          <w:rPr>
            <w:noProof/>
            <w:webHidden/>
          </w:rPr>
          <w:fldChar w:fldCharType="separate"/>
        </w:r>
        <w:r w:rsidR="005E7E07">
          <w:rPr>
            <w:noProof/>
            <w:webHidden/>
          </w:rPr>
          <w:t>4</w:t>
        </w:r>
        <w:r w:rsidR="005E7E07">
          <w:rPr>
            <w:noProof/>
            <w:webHidden/>
          </w:rPr>
          <w:fldChar w:fldCharType="end"/>
        </w:r>
      </w:hyperlink>
    </w:p>
    <w:p w14:paraId="14618513" w14:textId="34A6BE19" w:rsidR="005E7E07" w:rsidRDefault="00000000">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978274" w:history="1">
        <w:r w:rsidR="005E7E07" w:rsidRPr="009B373B">
          <w:rPr>
            <w:rStyle w:val="Hyperlink"/>
            <w:noProof/>
          </w:rPr>
          <w:t>2.4</w:t>
        </w:r>
        <w:r w:rsidR="005E7E07">
          <w:rPr>
            <w:rFonts w:asciiTheme="minorHAnsi" w:eastAsiaTheme="minorEastAsia" w:hAnsiTheme="minorHAnsi" w:cstheme="minorBidi"/>
            <w:noProof/>
            <w:kern w:val="2"/>
            <w:sz w:val="22"/>
            <w:szCs w:val="22"/>
            <w14:ligatures w14:val="standardContextual"/>
          </w:rPr>
          <w:tab/>
        </w:r>
        <w:r w:rsidR="005E7E07" w:rsidRPr="009B373B">
          <w:rPr>
            <w:rStyle w:val="Hyperlink"/>
            <w:noProof/>
          </w:rPr>
          <w:t>Contact</w:t>
        </w:r>
        <w:r w:rsidR="005E7E07">
          <w:rPr>
            <w:noProof/>
            <w:webHidden/>
          </w:rPr>
          <w:tab/>
        </w:r>
        <w:r w:rsidR="005E7E07">
          <w:rPr>
            <w:noProof/>
            <w:webHidden/>
          </w:rPr>
          <w:fldChar w:fldCharType="begin"/>
        </w:r>
        <w:r w:rsidR="005E7E07">
          <w:rPr>
            <w:noProof/>
            <w:webHidden/>
          </w:rPr>
          <w:instrText xml:space="preserve"> PAGEREF _Toc158978274 \h </w:instrText>
        </w:r>
        <w:r w:rsidR="005E7E07">
          <w:rPr>
            <w:noProof/>
            <w:webHidden/>
          </w:rPr>
        </w:r>
        <w:r w:rsidR="005E7E07">
          <w:rPr>
            <w:noProof/>
            <w:webHidden/>
          </w:rPr>
          <w:fldChar w:fldCharType="separate"/>
        </w:r>
        <w:r w:rsidR="005E7E07">
          <w:rPr>
            <w:noProof/>
            <w:webHidden/>
          </w:rPr>
          <w:t>4</w:t>
        </w:r>
        <w:r w:rsidR="005E7E07">
          <w:rPr>
            <w:noProof/>
            <w:webHidden/>
          </w:rPr>
          <w:fldChar w:fldCharType="end"/>
        </w:r>
      </w:hyperlink>
    </w:p>
    <w:p w14:paraId="7C3AEA56" w14:textId="4D3688A0" w:rsidR="005E7E07" w:rsidRDefault="00000000">
      <w:pPr>
        <w:pStyle w:val="Inhopg2"/>
        <w:tabs>
          <w:tab w:val="left" w:pos="1293"/>
          <w:tab w:val="right" w:leader="dot" w:pos="9063"/>
        </w:tabs>
        <w:rPr>
          <w:rFonts w:asciiTheme="minorHAnsi" w:eastAsiaTheme="minorEastAsia" w:hAnsiTheme="minorHAnsi" w:cstheme="minorBidi"/>
          <w:noProof/>
          <w:kern w:val="2"/>
          <w:sz w:val="22"/>
          <w:szCs w:val="22"/>
          <w14:ligatures w14:val="standardContextual"/>
        </w:rPr>
      </w:pPr>
      <w:hyperlink w:anchor="_Toc158978275" w:history="1">
        <w:r w:rsidR="005E7E07" w:rsidRPr="009B373B">
          <w:rPr>
            <w:rStyle w:val="Hyperlink"/>
            <w:noProof/>
          </w:rPr>
          <w:t>2.5</w:t>
        </w:r>
        <w:r w:rsidR="005E7E07">
          <w:rPr>
            <w:rFonts w:asciiTheme="minorHAnsi" w:eastAsiaTheme="minorEastAsia" w:hAnsiTheme="minorHAnsi" w:cstheme="minorBidi"/>
            <w:noProof/>
            <w:kern w:val="2"/>
            <w:sz w:val="22"/>
            <w:szCs w:val="22"/>
            <w14:ligatures w14:val="standardContextual"/>
          </w:rPr>
          <w:tab/>
        </w:r>
        <w:r w:rsidR="005E7E07" w:rsidRPr="009B373B">
          <w:rPr>
            <w:rStyle w:val="Hyperlink"/>
            <w:noProof/>
          </w:rPr>
          <w:t>Open en eerlijk</w:t>
        </w:r>
        <w:r w:rsidR="005E7E07">
          <w:rPr>
            <w:noProof/>
            <w:webHidden/>
          </w:rPr>
          <w:tab/>
        </w:r>
        <w:r w:rsidR="005E7E07">
          <w:rPr>
            <w:noProof/>
            <w:webHidden/>
          </w:rPr>
          <w:fldChar w:fldCharType="begin"/>
        </w:r>
        <w:r w:rsidR="005E7E07">
          <w:rPr>
            <w:noProof/>
            <w:webHidden/>
          </w:rPr>
          <w:instrText xml:space="preserve"> PAGEREF _Toc158978275 \h </w:instrText>
        </w:r>
        <w:r w:rsidR="005E7E07">
          <w:rPr>
            <w:noProof/>
            <w:webHidden/>
          </w:rPr>
        </w:r>
        <w:r w:rsidR="005E7E07">
          <w:rPr>
            <w:noProof/>
            <w:webHidden/>
          </w:rPr>
          <w:fldChar w:fldCharType="separate"/>
        </w:r>
        <w:r w:rsidR="005E7E07">
          <w:rPr>
            <w:noProof/>
            <w:webHidden/>
          </w:rPr>
          <w:t>4</w:t>
        </w:r>
        <w:r w:rsidR="005E7E07">
          <w:rPr>
            <w:noProof/>
            <w:webHidden/>
          </w:rPr>
          <w:fldChar w:fldCharType="end"/>
        </w:r>
      </w:hyperlink>
    </w:p>
    <w:p w14:paraId="7B3CED89" w14:textId="6F73BCD8" w:rsidR="005E7E07" w:rsidRDefault="00000000">
      <w:pPr>
        <w:pStyle w:val="Inhopg1"/>
        <w:tabs>
          <w:tab w:val="left" w:pos="1171"/>
          <w:tab w:val="right" w:leader="dot" w:pos="9063"/>
        </w:tabs>
        <w:rPr>
          <w:rFonts w:asciiTheme="minorHAnsi" w:eastAsiaTheme="minorEastAsia" w:hAnsiTheme="minorHAnsi" w:cstheme="minorBidi"/>
          <w:b w:val="0"/>
          <w:noProof/>
          <w:kern w:val="2"/>
          <w:sz w:val="22"/>
          <w:szCs w:val="22"/>
          <w14:ligatures w14:val="standardContextual"/>
        </w:rPr>
      </w:pPr>
      <w:hyperlink w:anchor="_Toc158978276" w:history="1">
        <w:r w:rsidR="005E7E07" w:rsidRPr="009B373B">
          <w:rPr>
            <w:rStyle w:val="Hyperlink"/>
            <w:noProof/>
          </w:rPr>
          <w:t>3</w:t>
        </w:r>
        <w:r w:rsidR="005E7E07">
          <w:rPr>
            <w:rFonts w:asciiTheme="minorHAnsi" w:eastAsiaTheme="minorEastAsia" w:hAnsiTheme="minorHAnsi" w:cstheme="minorBidi"/>
            <w:b w:val="0"/>
            <w:noProof/>
            <w:kern w:val="2"/>
            <w:sz w:val="22"/>
            <w:szCs w:val="22"/>
            <w14:ligatures w14:val="standardContextual"/>
          </w:rPr>
          <w:tab/>
        </w:r>
        <w:r w:rsidR="005E7E07" w:rsidRPr="009B373B">
          <w:rPr>
            <w:rStyle w:val="Hyperlink"/>
            <w:noProof/>
          </w:rPr>
          <w:t>Vragenlijst</w:t>
        </w:r>
        <w:r w:rsidR="005E7E07">
          <w:rPr>
            <w:noProof/>
            <w:webHidden/>
          </w:rPr>
          <w:tab/>
        </w:r>
        <w:r w:rsidR="005E7E07">
          <w:rPr>
            <w:noProof/>
            <w:webHidden/>
          </w:rPr>
          <w:fldChar w:fldCharType="begin"/>
        </w:r>
        <w:r w:rsidR="005E7E07">
          <w:rPr>
            <w:noProof/>
            <w:webHidden/>
          </w:rPr>
          <w:instrText xml:space="preserve"> PAGEREF _Toc158978276 \h </w:instrText>
        </w:r>
        <w:r w:rsidR="005E7E07">
          <w:rPr>
            <w:noProof/>
            <w:webHidden/>
          </w:rPr>
        </w:r>
        <w:r w:rsidR="005E7E07">
          <w:rPr>
            <w:noProof/>
            <w:webHidden/>
          </w:rPr>
          <w:fldChar w:fldCharType="separate"/>
        </w:r>
        <w:r w:rsidR="005E7E07">
          <w:rPr>
            <w:noProof/>
            <w:webHidden/>
          </w:rPr>
          <w:t>6</w:t>
        </w:r>
        <w:r w:rsidR="005E7E07">
          <w:rPr>
            <w:noProof/>
            <w:webHidden/>
          </w:rPr>
          <w:fldChar w:fldCharType="end"/>
        </w:r>
      </w:hyperlink>
    </w:p>
    <w:p w14:paraId="2F50AC10" w14:textId="6B718A31" w:rsidR="00DB39E4" w:rsidRPr="001239BC" w:rsidRDefault="006566FE" w:rsidP="00127543">
      <w:pPr>
        <w:pStyle w:val="Kop1"/>
        <w:numPr>
          <w:ilvl w:val="0"/>
          <w:numId w:val="0"/>
        </w:numPr>
        <w:tabs>
          <w:tab w:val="clear" w:pos="851"/>
          <w:tab w:val="left" w:pos="0"/>
        </w:tabs>
      </w:pPr>
      <w:r w:rsidRPr="001239BC">
        <w:fldChar w:fldCharType="end"/>
      </w:r>
      <w:bookmarkStart w:id="5" w:name="_Toc414955167"/>
      <w:bookmarkStart w:id="6" w:name="_Toc415296632"/>
      <w:bookmarkStart w:id="7" w:name="_Toc48642880"/>
      <w:bookmarkStart w:id="8" w:name="_Toc75172224"/>
      <w:bookmarkEnd w:id="3"/>
      <w:bookmarkEnd w:id="4"/>
      <w:r w:rsidR="00AE1CBD" w:rsidRPr="001239BC">
        <w:br w:type="page"/>
      </w:r>
      <w:bookmarkEnd w:id="5"/>
      <w:bookmarkEnd w:id="6"/>
      <w:bookmarkEnd w:id="7"/>
      <w:bookmarkEnd w:id="8"/>
    </w:p>
    <w:p w14:paraId="44E5AB9E" w14:textId="7246CE62" w:rsidR="00127543" w:rsidRPr="001239BC" w:rsidRDefault="00C07D35" w:rsidP="00127543">
      <w:pPr>
        <w:pStyle w:val="Kop1"/>
        <w:ind w:left="851" w:hanging="851"/>
      </w:pPr>
      <w:bookmarkStart w:id="9" w:name="_Toc158978266"/>
      <w:r w:rsidRPr="001239BC">
        <w:lastRenderedPageBreak/>
        <w:t>Inleiding</w:t>
      </w:r>
      <w:bookmarkEnd w:id="9"/>
    </w:p>
    <w:p w14:paraId="661E5278" w14:textId="12C156BB" w:rsidR="00127543" w:rsidRPr="001239BC" w:rsidRDefault="00C07D35" w:rsidP="00C07D35">
      <w:r w:rsidRPr="001239BC">
        <w:t xml:space="preserve">De missie van ProRail luidt: “Wij verbinden mensen, steden en bedrijven per spoor nu en in de toekomst. Wij maken aangenaam reizen en duurzaam vervoer mogelijk en zorgen dat het op en om het spoor veilig is.” Voor de afdeling Incidentenbestrijding (ICB) is ProRail op zoek naar een </w:t>
      </w:r>
      <w:r w:rsidR="001A54B6">
        <w:t xml:space="preserve">onderhoudspartij die de huidige vrachtwagens tot minimaal 2027 kan </w:t>
      </w:r>
      <w:r w:rsidR="00126E3E">
        <w:t xml:space="preserve">repareren, </w:t>
      </w:r>
      <w:r w:rsidR="001A54B6">
        <w:t xml:space="preserve">onderhouden </w:t>
      </w:r>
      <w:r w:rsidR="00126E3E">
        <w:t xml:space="preserve">en keuren </w:t>
      </w:r>
      <w:r w:rsidR="001A54B6">
        <w:t xml:space="preserve">ter overbrugging naar een </w:t>
      </w:r>
      <w:r w:rsidR="00C715B3">
        <w:t xml:space="preserve">nieuw en </w:t>
      </w:r>
      <w:r w:rsidR="001A54B6">
        <w:t>duurzaam wagenpark</w:t>
      </w:r>
      <w:r w:rsidR="00C715B3">
        <w:t>.</w:t>
      </w:r>
    </w:p>
    <w:p w14:paraId="344EAA13" w14:textId="77777777" w:rsidR="00127543" w:rsidRPr="001239BC" w:rsidRDefault="00127543" w:rsidP="00127543"/>
    <w:p w14:paraId="3208A46A" w14:textId="28FCE574" w:rsidR="001A54B6" w:rsidRPr="001A54B6" w:rsidRDefault="00842DFE" w:rsidP="001A54B6">
      <w:pPr>
        <w:pStyle w:val="Kop2"/>
        <w:ind w:left="851" w:hanging="851"/>
      </w:pPr>
      <w:bookmarkStart w:id="10" w:name="_Toc158978267"/>
      <w:r w:rsidRPr="001239BC">
        <w:t>ProRail</w:t>
      </w:r>
      <w:bookmarkEnd w:id="10"/>
    </w:p>
    <w:p w14:paraId="6F1C8161" w14:textId="60E548B3" w:rsidR="00127543" w:rsidRPr="001239BC" w:rsidRDefault="00127543" w:rsidP="00127543">
      <w:r w:rsidRPr="001239BC">
        <w:t>ProRail B.V. is verantwoordelijk voor het spoorwegnet van Nederland: aanleg,</w:t>
      </w:r>
      <w:r w:rsidR="001F06E3">
        <w:t xml:space="preserve"> </w:t>
      </w:r>
      <w:r w:rsidRPr="001239BC">
        <w:t>onderhoud, beheer en veiligheid. Medewerkers zorgen ervoor dat elke dag, 24/7, 1.200.000 reizigers</w:t>
      </w:r>
      <w:r w:rsidR="001F06E3">
        <w:t xml:space="preserve"> </w:t>
      </w:r>
      <w:r w:rsidRPr="001239BC">
        <w:t>en 100.000 ton goederen op hun plaats van bestemming komen, met 6550 treinen over ruim 7000</w:t>
      </w:r>
      <w:r w:rsidR="001F06E3">
        <w:t xml:space="preserve"> </w:t>
      </w:r>
      <w:r w:rsidRPr="001239BC">
        <w:t>kilometer spoor. Het spoorwegnet is met recht het kloppend hart van mobiel Nederland.</w:t>
      </w:r>
      <w:r w:rsidR="001F06E3">
        <w:t xml:space="preserve"> </w:t>
      </w:r>
      <w:r w:rsidRPr="001239BC">
        <w:t>ProRail werkt aan de bereikbaarheid van Nederland door te zorgen voor een optimaal spoornetwerk.</w:t>
      </w:r>
      <w:r w:rsidR="001F06E3">
        <w:t xml:space="preserve"> </w:t>
      </w:r>
      <w:r w:rsidRPr="001239BC">
        <w:t>We verdelen de capaciteit op het spoor, regelen alle treinverkeer, bouwen en beheren stations en</w:t>
      </w:r>
      <w:r w:rsidR="001F06E3">
        <w:t xml:space="preserve"> </w:t>
      </w:r>
      <w:r w:rsidRPr="001239BC">
        <w:t>leggen nieuw spoor aan. Tevens onderhoudt ProRail bestaande infrastructuur zoals spoor, wissels,</w:t>
      </w:r>
      <w:r w:rsidR="001F06E3">
        <w:t xml:space="preserve"> </w:t>
      </w:r>
      <w:r w:rsidRPr="001239BC">
        <w:t>seinen en overwegen.</w:t>
      </w:r>
    </w:p>
    <w:p w14:paraId="1BA02626" w14:textId="77777777" w:rsidR="00127543" w:rsidRPr="001239BC" w:rsidRDefault="00127543" w:rsidP="00127543">
      <w:pPr>
        <w:rPr>
          <w:szCs w:val="17"/>
        </w:rPr>
      </w:pPr>
    </w:p>
    <w:p w14:paraId="669397D6" w14:textId="37FA6044" w:rsidR="008F3530" w:rsidRPr="001239BC" w:rsidRDefault="004800E5" w:rsidP="008F3530">
      <w:pPr>
        <w:pStyle w:val="Kop2"/>
        <w:ind w:left="851" w:hanging="851"/>
      </w:pPr>
      <w:bookmarkStart w:id="11" w:name="_Toc158978268"/>
      <w:r w:rsidRPr="001239BC">
        <w:t>Incidentenbestrijding</w:t>
      </w:r>
      <w:bookmarkEnd w:id="11"/>
    </w:p>
    <w:p w14:paraId="0FF39FC9" w14:textId="2D4FD272" w:rsidR="008F3530" w:rsidRPr="001239BC" w:rsidRDefault="004800E5" w:rsidP="008F3530">
      <w:r w:rsidRPr="001239BC">
        <w:t>I</w:t>
      </w:r>
      <w:r w:rsidR="00C715B3">
        <w:t>ncidentenbestrijding (ICB)</w:t>
      </w:r>
      <w:r w:rsidRPr="001239BC">
        <w:t xml:space="preserve"> is de afdeling belast met de taak spoor gerelateerde incidentenafhandeling en werkt in dit proces nauw samen met overheidshulpdiensten zoals Brandweer en Politie. Om gereedschappen, middelen en andere denkbare voorzieningen op een incidentenlocatie te krijgen </w:t>
      </w:r>
      <w:r w:rsidR="00586C46" w:rsidRPr="001239BC">
        <w:t xml:space="preserve">wordt onder andere gebruik gemaakt van </w:t>
      </w:r>
      <w:r w:rsidR="001A54B6">
        <w:t>vrachtwagens</w:t>
      </w:r>
      <w:r w:rsidR="00126E3E">
        <w:t xml:space="preserve">. Deze vrachtwagens zijn </w:t>
      </w:r>
      <w:r w:rsidR="00C715B3">
        <w:t>opgebouwd</w:t>
      </w:r>
      <w:r w:rsidR="00126E3E">
        <w:t xml:space="preserve"> als voorrangsvoertuig en voorzien van diverse middelen en gereedschappen ten behoeve van het afhandelen van incidenten op of langs het spoor.</w:t>
      </w:r>
    </w:p>
    <w:p w14:paraId="35EEAB79" w14:textId="77777777" w:rsidR="004800E5" w:rsidRPr="001239BC" w:rsidRDefault="004800E5" w:rsidP="008F3530"/>
    <w:p w14:paraId="69E44EDA" w14:textId="3568DF5B" w:rsidR="00127543" w:rsidRPr="001239BC" w:rsidRDefault="008F3530" w:rsidP="00127543">
      <w:pPr>
        <w:pStyle w:val="Kop2"/>
        <w:ind w:left="851" w:hanging="851"/>
      </w:pPr>
      <w:bookmarkStart w:id="12" w:name="_Toc158978269"/>
      <w:r w:rsidRPr="001239BC">
        <w:t>Scope</w:t>
      </w:r>
      <w:bookmarkEnd w:id="12"/>
    </w:p>
    <w:p w14:paraId="01334BCA" w14:textId="03121AD9" w:rsidR="00BC677E" w:rsidRDefault="00550439" w:rsidP="001A54B6">
      <w:r w:rsidRPr="001239BC">
        <w:t>Bijgevoegde vragen zijn van toepassing op</w:t>
      </w:r>
      <w:r w:rsidR="00126E3E">
        <w:t xml:space="preserve"> het preventief</w:t>
      </w:r>
      <w:r w:rsidR="00C715B3">
        <w:t xml:space="preserve"> en</w:t>
      </w:r>
      <w:r w:rsidR="00717487">
        <w:t xml:space="preserve"> </w:t>
      </w:r>
      <w:r w:rsidR="00126E3E">
        <w:t>correctief onderhoud</w:t>
      </w:r>
      <w:r w:rsidR="00C715B3">
        <w:t>, 2</w:t>
      </w:r>
      <w:r w:rsidR="00AE5A5B">
        <w:t>4</w:t>
      </w:r>
      <w:r w:rsidR="00C715B3">
        <w:t>/7 pechhulp</w:t>
      </w:r>
      <w:r w:rsidR="00717487">
        <w:t xml:space="preserve"> en </w:t>
      </w:r>
      <w:r w:rsidR="00C715B3">
        <w:t xml:space="preserve">het uitvoeren van alle verplichting </w:t>
      </w:r>
      <w:r w:rsidR="00717487">
        <w:t>keuringen</w:t>
      </w:r>
      <w:r w:rsidR="00126E3E">
        <w:t xml:space="preserve"> </w:t>
      </w:r>
      <w:r w:rsidR="00C715B3">
        <w:t>a</w:t>
      </w:r>
      <w:r w:rsidR="00126E3E">
        <w:t>an de vrachtwagens van ProRail Incidentenbestrijding</w:t>
      </w:r>
      <w:r w:rsidR="00AE5A5B">
        <w:t xml:space="preserve"> (zie bijlage </w:t>
      </w:r>
      <w:r w:rsidR="001F06E3">
        <w:t>1</w:t>
      </w:r>
      <w:r w:rsidR="00BC677E">
        <w:t xml:space="preserve"> en 2</w:t>
      </w:r>
      <w:r w:rsidR="00AE5A5B">
        <w:t>)</w:t>
      </w:r>
      <w:r w:rsidR="00126E3E">
        <w:t>.</w:t>
      </w:r>
      <w:r w:rsidR="00A03B87">
        <w:t xml:space="preserve"> Het gaat hierbij primair om de vrachtwagens van het type Volvo F</w:t>
      </w:r>
      <w:r w:rsidR="00A67321">
        <w:t>L</w:t>
      </w:r>
      <w:r w:rsidR="00A03B87">
        <w:t xml:space="preserve"> en secundair</w:t>
      </w:r>
      <w:r w:rsidR="002F336F">
        <w:t xml:space="preserve"> </w:t>
      </w:r>
      <w:r w:rsidR="00A03B87">
        <w:t>voor vrachtwagens van het type F</w:t>
      </w:r>
      <w:r w:rsidR="00A67321">
        <w:t>E en FM</w:t>
      </w:r>
      <w:r w:rsidR="00A03B87">
        <w:t xml:space="preserve">. </w:t>
      </w:r>
      <w:r w:rsidR="002F336F">
        <w:t xml:space="preserve">De vrachtwagens zijn inmiddels </w:t>
      </w:r>
      <w:r w:rsidR="00BC677E">
        <w:t xml:space="preserve">circa </w:t>
      </w:r>
      <w:r w:rsidR="002F336F">
        <w:t>10 jaar oud en</w:t>
      </w:r>
      <w:r w:rsidR="00126E3E">
        <w:t xml:space="preserve"> ProRail is voornemens om tot minimaal 2027 een preventief en correctief onderhoudscontract af te sluiten met één partij </w:t>
      </w:r>
      <w:r w:rsidR="001D380B">
        <w:t xml:space="preserve">die het onderhoud op </w:t>
      </w:r>
      <w:r w:rsidR="001D380B" w:rsidRPr="00A03B87">
        <w:t xml:space="preserve">maximaal </w:t>
      </w:r>
      <w:r w:rsidR="00A03B87" w:rsidRPr="00A03B87">
        <w:t>40</w:t>
      </w:r>
      <w:r w:rsidR="001D380B">
        <w:t xml:space="preserve"> kilometer afstand van de standplaats </w:t>
      </w:r>
      <w:r w:rsidR="00AE5A5B">
        <w:t xml:space="preserve">Amersfoort </w:t>
      </w:r>
      <w:r w:rsidR="001D380B">
        <w:t>(</w:t>
      </w:r>
      <w:r w:rsidR="00A03B87" w:rsidRPr="00A03B87">
        <w:t>Stationsplein 301, 3818 LE Amersfoort</w:t>
      </w:r>
      <w:r w:rsidR="001D380B">
        <w:t xml:space="preserve">) kan uitvoeren. </w:t>
      </w:r>
    </w:p>
    <w:p w14:paraId="1E3370A0" w14:textId="77777777" w:rsidR="00BC677E" w:rsidRDefault="00BC677E" w:rsidP="001A54B6"/>
    <w:p w14:paraId="4AB1AF6D" w14:textId="705D8677" w:rsidR="00A03B87" w:rsidRDefault="00A03B87" w:rsidP="001A54B6">
      <w:r>
        <w:t xml:space="preserve">De </w:t>
      </w:r>
      <w:r w:rsidRPr="00BC677E">
        <w:t xml:space="preserve">reden dat </w:t>
      </w:r>
      <w:r w:rsidR="001D380B" w:rsidRPr="00BC677E">
        <w:t xml:space="preserve">ProRail </w:t>
      </w:r>
      <w:r w:rsidRPr="00BC677E">
        <w:t>met één onderhoudspartij die zowel het preventief als het correctief onderhoud en de keuringen kan uitvoeren en 24/7 pechhulp in Nederland</w:t>
      </w:r>
      <w:r w:rsidR="00B4597A">
        <w:t xml:space="preserve"> (inclusief grensstreken in </w:t>
      </w:r>
      <w:r w:rsidRPr="00BC677E">
        <w:t>België en Duitsland</w:t>
      </w:r>
      <w:r w:rsidR="00B4597A">
        <w:t>)</w:t>
      </w:r>
      <w:r w:rsidRPr="00BC677E">
        <w:t xml:space="preserve"> kan bieden een overeenkomst wenst te sluiten is als volgt:</w:t>
      </w:r>
      <w:r>
        <w:t xml:space="preserve"> </w:t>
      </w:r>
    </w:p>
    <w:p w14:paraId="6976DE78" w14:textId="77777777" w:rsidR="00A03B87" w:rsidRDefault="00A03B87" w:rsidP="00A03B87">
      <w:pPr>
        <w:pStyle w:val="Lijstalinea"/>
        <w:numPr>
          <w:ilvl w:val="0"/>
          <w:numId w:val="48"/>
        </w:numPr>
      </w:pPr>
      <w:r>
        <w:t xml:space="preserve">ProRail wenst </w:t>
      </w:r>
      <w:r w:rsidR="001D380B">
        <w:t xml:space="preserve">het aantal reisbewegingen zoveel als mogelijk beperken </w:t>
      </w:r>
      <w:r>
        <w:t xml:space="preserve">in verband met de beperkte personele capaciteit; </w:t>
      </w:r>
    </w:p>
    <w:p w14:paraId="6850536A" w14:textId="77777777" w:rsidR="00A03B87" w:rsidRDefault="00A03B87" w:rsidP="00A03B87">
      <w:pPr>
        <w:pStyle w:val="Lijstalinea"/>
        <w:numPr>
          <w:ilvl w:val="0"/>
          <w:numId w:val="48"/>
        </w:numPr>
      </w:pPr>
      <w:r>
        <w:t xml:space="preserve">Gezien het allemaal maatwerk voertuigen betreft gericht op het bestrijden van spoorse incidenten is meer dan één partij onwenselijk. </w:t>
      </w:r>
    </w:p>
    <w:p w14:paraId="606E5908" w14:textId="77777777" w:rsidR="00127543" w:rsidRPr="001239BC" w:rsidRDefault="00127543" w:rsidP="00127543"/>
    <w:p w14:paraId="75E855C5" w14:textId="77777777" w:rsidR="000B1877" w:rsidRPr="001239BC" w:rsidRDefault="000B1877" w:rsidP="00127543"/>
    <w:p w14:paraId="50DA8760" w14:textId="48F50612" w:rsidR="006A23E0" w:rsidRPr="001239BC" w:rsidRDefault="006A23E0">
      <w:pPr>
        <w:overflowPunct/>
        <w:autoSpaceDE/>
        <w:autoSpaceDN/>
        <w:adjustRightInd/>
        <w:spacing w:line="240" w:lineRule="auto"/>
        <w:ind w:left="0"/>
        <w:textAlignment w:val="auto"/>
        <w:rPr>
          <w:b/>
          <w:kern w:val="28"/>
          <w:sz w:val="24"/>
        </w:rPr>
      </w:pPr>
      <w:bookmarkStart w:id="13" w:name="_Toc415296638"/>
      <w:bookmarkStart w:id="14" w:name="_Toc48642887"/>
      <w:bookmarkStart w:id="15" w:name="_Toc75172237"/>
      <w:r w:rsidRPr="001239BC">
        <w:br w:type="page"/>
      </w:r>
    </w:p>
    <w:p w14:paraId="5A968C0E" w14:textId="77777777" w:rsidR="00B4597A" w:rsidRPr="001239BC" w:rsidRDefault="00B4597A" w:rsidP="00B4597A">
      <w:pPr>
        <w:pStyle w:val="Kop1"/>
        <w:tabs>
          <w:tab w:val="num" w:pos="709"/>
        </w:tabs>
        <w:ind w:left="709" w:hanging="709"/>
      </w:pPr>
      <w:bookmarkStart w:id="16" w:name="_Toc158978270"/>
      <w:bookmarkStart w:id="17" w:name="_Ref503447401"/>
      <w:r w:rsidRPr="001239BC">
        <w:lastRenderedPageBreak/>
        <w:t>Procedure van de marktconsultatie</w:t>
      </w:r>
      <w:bookmarkEnd w:id="16"/>
    </w:p>
    <w:p w14:paraId="5C87D79D" w14:textId="77777777" w:rsidR="00B4597A" w:rsidRPr="001239BC" w:rsidRDefault="00B4597A" w:rsidP="00B4597A">
      <w:pPr>
        <w:pStyle w:val="Kop2"/>
        <w:ind w:left="851" w:hanging="851"/>
      </w:pPr>
      <w:bookmarkStart w:id="18" w:name="_Toc304905465"/>
      <w:bookmarkStart w:id="19" w:name="_Toc304905511"/>
      <w:bookmarkStart w:id="20" w:name="_Toc304961988"/>
      <w:bookmarkStart w:id="21" w:name="_Toc304962118"/>
      <w:bookmarkStart w:id="22" w:name="_Toc304905466"/>
      <w:bookmarkStart w:id="23" w:name="_Toc304905512"/>
      <w:bookmarkStart w:id="24" w:name="_Toc304961989"/>
      <w:bookmarkStart w:id="25" w:name="_Toc304962119"/>
      <w:bookmarkStart w:id="26" w:name="_Toc304905467"/>
      <w:bookmarkStart w:id="27" w:name="_Toc304905513"/>
      <w:bookmarkStart w:id="28" w:name="_Toc304961990"/>
      <w:bookmarkStart w:id="29" w:name="_Toc304962120"/>
      <w:bookmarkStart w:id="30" w:name="_Toc304905468"/>
      <w:bookmarkStart w:id="31" w:name="_Toc304905514"/>
      <w:bookmarkStart w:id="32" w:name="_Toc304961991"/>
      <w:bookmarkStart w:id="33" w:name="_Toc304962121"/>
      <w:bookmarkStart w:id="34" w:name="_Toc158978271"/>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1239BC">
        <w:t>Wij zoeken uw ideeën!</w:t>
      </w:r>
      <w:bookmarkEnd w:id="34"/>
    </w:p>
    <w:p w14:paraId="62679CC4" w14:textId="35C2A511" w:rsidR="00B4597A" w:rsidRPr="00677108" w:rsidRDefault="00B4597A" w:rsidP="00B4597A">
      <w:r w:rsidRPr="00677108">
        <w:t>Ter voorbereiding op een voorgenomen aanbesteding voor</w:t>
      </w:r>
      <w:r>
        <w:t xml:space="preserve"> het uitvoeren van het onderhoud en de keuringen</w:t>
      </w:r>
      <w:r w:rsidRPr="00677108">
        <w:t>, wenst ProRail meer inzicht te krijgen in de markt en mogelijkheden.</w:t>
      </w:r>
      <w:r>
        <w:t xml:space="preserve"> </w:t>
      </w:r>
      <w:r w:rsidRPr="00677108">
        <w:t>Wij verwachten met deze marktconsultatie een beeld te krijgen van de beschikbare leveranciers</w:t>
      </w:r>
      <w:r>
        <w:t xml:space="preserve">. Gezien de leeftijd en de uitvoering van de voertuigen verwacht ProRail dat de interesse hiervoor beperkt is. </w:t>
      </w:r>
    </w:p>
    <w:p w14:paraId="3BF5F946" w14:textId="77777777" w:rsidR="00B4597A" w:rsidRPr="001239BC" w:rsidRDefault="00B4597A" w:rsidP="00B4597A"/>
    <w:p w14:paraId="6668C5BF" w14:textId="77777777" w:rsidR="00B4597A" w:rsidRPr="001239BC" w:rsidRDefault="00B4597A" w:rsidP="00B4597A"/>
    <w:p w14:paraId="5C772FFD" w14:textId="77777777" w:rsidR="00B4597A" w:rsidRPr="001239BC" w:rsidRDefault="00B4597A" w:rsidP="00B4597A">
      <w:pPr>
        <w:pStyle w:val="Kop2"/>
        <w:ind w:left="851" w:hanging="851"/>
      </w:pPr>
      <w:bookmarkStart w:id="35" w:name="_Toc158978272"/>
      <w:r w:rsidRPr="001239BC">
        <w:t>Procedure</w:t>
      </w:r>
      <w:bookmarkEnd w:id="35"/>
    </w:p>
    <w:p w14:paraId="6378E38F" w14:textId="39AB1173" w:rsidR="00B4597A" w:rsidRPr="004C0180" w:rsidRDefault="00B4597A" w:rsidP="00B4597A">
      <w:pPr>
        <w:rPr>
          <w:rFonts w:cs="Arial"/>
        </w:rPr>
      </w:pPr>
      <w:r w:rsidRPr="004C0180">
        <w:rPr>
          <w:rFonts w:cs="Arial"/>
        </w:rPr>
        <w:t xml:space="preserve">Deze marktconsultatie is gepubliceerd op TenderNed als open marktconsultatie. Dit houdt in dat alle partijen in de markt de gelegenheid krijgen deel te nemen. De marktconsultatie is schriftelijk. Aan u wordt gevraagd de bijgevoegde vragenlijst per e-mail in te dienen voor de datum genoemd in paragraaf </w:t>
      </w:r>
      <w:r>
        <w:rPr>
          <w:rFonts w:cs="Arial"/>
        </w:rPr>
        <w:t>2</w:t>
      </w:r>
      <w:r w:rsidRPr="004C0180">
        <w:rPr>
          <w:rFonts w:cs="Arial"/>
        </w:rPr>
        <w:t xml:space="preserve">.3. </w:t>
      </w:r>
    </w:p>
    <w:p w14:paraId="2FBEDF4F" w14:textId="77777777" w:rsidR="00B4597A" w:rsidRPr="004C0180" w:rsidRDefault="00B4597A" w:rsidP="00B4597A">
      <w:pPr>
        <w:rPr>
          <w:rFonts w:cs="Arial"/>
        </w:rPr>
      </w:pPr>
    </w:p>
    <w:p w14:paraId="4889A4ED" w14:textId="77777777" w:rsidR="00B4597A" w:rsidRPr="001239BC" w:rsidRDefault="00B4597A" w:rsidP="00B4597A">
      <w:r w:rsidRPr="004C0180">
        <w:rPr>
          <w:rFonts w:cs="Arial"/>
        </w:rPr>
        <w:t xml:space="preserve">Mochten de gegeven antwoorden onduidelijk zijn of vervolgvragen oproepen, dan kan ProRail hier naderhand nog opheldering over vragen. </w:t>
      </w:r>
      <w:r w:rsidRPr="004C0180">
        <w:t xml:space="preserve">Van de resultaten van de marktconsultatie </w:t>
      </w:r>
      <w:r w:rsidRPr="001239BC">
        <w:t xml:space="preserve">wordt </w:t>
      </w:r>
      <w:r>
        <w:t>g</w:t>
      </w:r>
      <w:r w:rsidRPr="001239BC">
        <w:t>een samenvatting gemaakt</w:t>
      </w:r>
      <w:r>
        <w:t xml:space="preserve">. </w:t>
      </w:r>
      <w:r w:rsidRPr="001239BC">
        <w:t xml:space="preserve"> </w:t>
      </w:r>
      <w:r>
        <w:t>C</w:t>
      </w:r>
      <w:r w:rsidRPr="001239BC">
        <w:t xml:space="preserve">onclusies </w:t>
      </w:r>
      <w:r>
        <w:t xml:space="preserve">van de marktconsultatie kunnen </w:t>
      </w:r>
      <w:r w:rsidRPr="001239BC">
        <w:t>daar waar ProRail het mogelijk en zinvol acht worden geïmplementeerd in het aanbestedingsdossier en/of de aanbestedingsprocedure.</w:t>
      </w:r>
    </w:p>
    <w:p w14:paraId="63890005" w14:textId="77777777" w:rsidR="00B4597A" w:rsidRPr="001239BC" w:rsidRDefault="00B4597A" w:rsidP="00B4597A">
      <w:pPr>
        <w:rPr>
          <w:rFonts w:cs="Arial"/>
        </w:rPr>
      </w:pPr>
    </w:p>
    <w:p w14:paraId="19D2BD8C" w14:textId="2DE81AC1" w:rsidR="00B4597A" w:rsidRPr="00EE5635" w:rsidRDefault="00B4597A" w:rsidP="00B4597A">
      <w:pPr>
        <w:rPr>
          <w:rFonts w:cs="Arial"/>
        </w:rPr>
      </w:pPr>
      <w:r w:rsidRPr="001239BC">
        <w:rPr>
          <w:rFonts w:cs="Arial"/>
        </w:rPr>
        <w:t xml:space="preserve">De marktconsultatie bestaat uit </w:t>
      </w:r>
      <w:r w:rsidRPr="001239BC">
        <w:t>het</w:t>
      </w:r>
      <w:r>
        <w:t xml:space="preserve"> schriftelijk</w:t>
      </w:r>
      <w:r w:rsidRPr="001239BC">
        <w:t xml:space="preserve"> beantwoorden van de vragen (zie hoofdstuk </w:t>
      </w:r>
      <w:r>
        <w:t>3</w:t>
      </w:r>
      <w:r w:rsidRPr="001239BC">
        <w:t>);</w:t>
      </w:r>
    </w:p>
    <w:p w14:paraId="44BE75C2" w14:textId="77777777" w:rsidR="00B4597A" w:rsidRPr="001239BC" w:rsidRDefault="00B4597A" w:rsidP="00B4597A">
      <w:pPr>
        <w:ind w:left="0"/>
        <w:rPr>
          <w:rFonts w:cs="Arial"/>
        </w:rPr>
      </w:pPr>
    </w:p>
    <w:p w14:paraId="59B85B68" w14:textId="2FC0C4CD" w:rsidR="00B4597A" w:rsidRPr="001239BC" w:rsidRDefault="00B4597A" w:rsidP="00B4597A">
      <w:pPr>
        <w:rPr>
          <w:rFonts w:cs="Arial"/>
        </w:rPr>
      </w:pPr>
      <w:r>
        <w:rPr>
          <w:rFonts w:cs="Arial"/>
        </w:rPr>
        <w:t>A</w:t>
      </w:r>
      <w:r w:rsidRPr="001239BC">
        <w:rPr>
          <w:rFonts w:cs="Arial"/>
        </w:rPr>
        <w:t xml:space="preserve">an u </w:t>
      </w:r>
      <w:r>
        <w:rPr>
          <w:rFonts w:cs="Arial"/>
        </w:rPr>
        <w:t xml:space="preserve">wordt </w:t>
      </w:r>
      <w:r w:rsidRPr="001239BC">
        <w:rPr>
          <w:rFonts w:cs="Arial"/>
        </w:rPr>
        <w:t xml:space="preserve">gevraagd de bijgevoegde vragenlijst per e-mail in te dienen voor de datum genoemd in paragraaf </w:t>
      </w:r>
      <w:r>
        <w:rPr>
          <w:rFonts w:cs="Arial"/>
        </w:rPr>
        <w:t>2</w:t>
      </w:r>
      <w:r w:rsidRPr="001239BC">
        <w:rPr>
          <w:rFonts w:cs="Arial"/>
        </w:rPr>
        <w:t>.3</w:t>
      </w:r>
      <w:r>
        <w:rPr>
          <w:rFonts w:cs="Arial"/>
        </w:rPr>
        <w:t xml:space="preserve"> </w:t>
      </w:r>
      <w:r w:rsidRPr="005D2428">
        <w:rPr>
          <w:rFonts w:cs="Arial"/>
          <w:b/>
          <w:bCs/>
        </w:rPr>
        <w:t>via email aan arno.odijk@prorail.nl.</w:t>
      </w:r>
      <w:r>
        <w:rPr>
          <w:rFonts w:cs="Arial"/>
        </w:rPr>
        <w:t xml:space="preserve"> </w:t>
      </w:r>
      <w:r w:rsidRPr="001239BC">
        <w:rPr>
          <w:rFonts w:cs="Arial"/>
        </w:rPr>
        <w:t>Vervolgens zal ProRail de reacties analyseren</w:t>
      </w:r>
      <w:r>
        <w:rPr>
          <w:rFonts w:cs="Arial"/>
        </w:rPr>
        <w:t xml:space="preserve"> en een strategie bepalen.</w:t>
      </w:r>
    </w:p>
    <w:p w14:paraId="10978D02" w14:textId="77777777" w:rsidR="00B4597A" w:rsidRPr="001239BC" w:rsidRDefault="00B4597A" w:rsidP="00B4597A">
      <w:pPr>
        <w:rPr>
          <w:rFonts w:cs="Arial"/>
        </w:rPr>
      </w:pPr>
    </w:p>
    <w:p w14:paraId="2109529B" w14:textId="77777777" w:rsidR="00B4597A" w:rsidRPr="001239BC" w:rsidRDefault="00B4597A" w:rsidP="00B4597A">
      <w:pPr>
        <w:pStyle w:val="Kop2"/>
        <w:ind w:left="851" w:hanging="851"/>
      </w:pPr>
      <w:bookmarkStart w:id="36" w:name="_Toc158978273"/>
      <w:r w:rsidRPr="001239BC">
        <w:t>Planning</w:t>
      </w:r>
      <w:bookmarkEnd w:id="36"/>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B4597A" w:rsidRPr="001239BC" w14:paraId="23F62E5B" w14:textId="77777777" w:rsidTr="0081382C">
        <w:tc>
          <w:tcPr>
            <w:tcW w:w="2410" w:type="dxa"/>
            <w:tcBorders>
              <w:top w:val="single" w:sz="6" w:space="0" w:color="auto"/>
              <w:bottom w:val="single" w:sz="4" w:space="0" w:color="auto"/>
              <w:right w:val="single" w:sz="6" w:space="0" w:color="auto"/>
            </w:tcBorders>
          </w:tcPr>
          <w:p w14:paraId="7DB2C5B8" w14:textId="77777777" w:rsidR="00B4597A" w:rsidRPr="001239BC" w:rsidRDefault="00B4597A" w:rsidP="0081382C">
            <w:pPr>
              <w:ind w:left="317"/>
              <w:rPr>
                <w:b/>
              </w:rPr>
            </w:pPr>
            <w:r w:rsidRPr="001239BC">
              <w:rPr>
                <w:b/>
              </w:rPr>
              <w:t>Datum</w:t>
            </w:r>
          </w:p>
        </w:tc>
        <w:tc>
          <w:tcPr>
            <w:tcW w:w="4995" w:type="dxa"/>
            <w:tcBorders>
              <w:top w:val="single" w:sz="6" w:space="0" w:color="auto"/>
              <w:bottom w:val="single" w:sz="4" w:space="0" w:color="auto"/>
            </w:tcBorders>
          </w:tcPr>
          <w:p w14:paraId="4E5813A3" w14:textId="77777777" w:rsidR="00B4597A" w:rsidRPr="001239BC" w:rsidRDefault="00B4597A" w:rsidP="0081382C">
            <w:pPr>
              <w:ind w:left="459"/>
              <w:rPr>
                <w:b/>
              </w:rPr>
            </w:pPr>
            <w:r w:rsidRPr="001239BC">
              <w:rPr>
                <w:b/>
              </w:rPr>
              <w:t xml:space="preserve">Activiteit </w:t>
            </w:r>
          </w:p>
        </w:tc>
      </w:tr>
      <w:tr w:rsidR="00B4597A" w:rsidRPr="001239BC" w14:paraId="08B252B0" w14:textId="77777777" w:rsidTr="0081382C">
        <w:tc>
          <w:tcPr>
            <w:tcW w:w="2410" w:type="dxa"/>
            <w:tcBorders>
              <w:top w:val="single" w:sz="6" w:space="0" w:color="auto"/>
              <w:bottom w:val="single" w:sz="4" w:space="0" w:color="auto"/>
              <w:right w:val="single" w:sz="6" w:space="0" w:color="auto"/>
            </w:tcBorders>
          </w:tcPr>
          <w:p w14:paraId="365D203E" w14:textId="621BB852" w:rsidR="00B4597A" w:rsidRPr="007E617F" w:rsidRDefault="00B4597A" w:rsidP="0081382C">
            <w:pPr>
              <w:ind w:left="317"/>
            </w:pPr>
            <w:r>
              <w:t>19 februari 2024</w:t>
            </w:r>
          </w:p>
        </w:tc>
        <w:tc>
          <w:tcPr>
            <w:tcW w:w="4995" w:type="dxa"/>
            <w:tcBorders>
              <w:top w:val="single" w:sz="6" w:space="0" w:color="auto"/>
              <w:bottom w:val="single" w:sz="4" w:space="0" w:color="auto"/>
            </w:tcBorders>
          </w:tcPr>
          <w:p w14:paraId="2DAAB36E" w14:textId="7C0E5C26" w:rsidR="00B4597A" w:rsidRPr="007E617F" w:rsidRDefault="00B4597A" w:rsidP="0081382C">
            <w:pPr>
              <w:ind w:left="0"/>
            </w:pPr>
            <w:r>
              <w:t>Publicatie</w:t>
            </w:r>
          </w:p>
        </w:tc>
      </w:tr>
      <w:tr w:rsidR="00B4597A" w:rsidRPr="001239BC" w14:paraId="35E1E83B" w14:textId="77777777" w:rsidTr="0081382C">
        <w:tc>
          <w:tcPr>
            <w:tcW w:w="2410" w:type="dxa"/>
            <w:tcBorders>
              <w:top w:val="single" w:sz="6" w:space="0" w:color="auto"/>
              <w:bottom w:val="single" w:sz="4" w:space="0" w:color="auto"/>
              <w:right w:val="single" w:sz="6" w:space="0" w:color="auto"/>
            </w:tcBorders>
          </w:tcPr>
          <w:p w14:paraId="3C1AE79B" w14:textId="5C470E64" w:rsidR="00B4597A" w:rsidRPr="007E617F" w:rsidRDefault="007B1C3E" w:rsidP="0081382C">
            <w:pPr>
              <w:ind w:left="317"/>
            </w:pPr>
            <w:r>
              <w:t>4 maart 2024</w:t>
            </w:r>
          </w:p>
        </w:tc>
        <w:tc>
          <w:tcPr>
            <w:tcW w:w="4995" w:type="dxa"/>
            <w:tcBorders>
              <w:top w:val="single" w:sz="6" w:space="0" w:color="auto"/>
              <w:bottom w:val="single" w:sz="4" w:space="0" w:color="auto"/>
            </w:tcBorders>
          </w:tcPr>
          <w:p w14:paraId="6F33EB97" w14:textId="7A752F0C" w:rsidR="00B4597A" w:rsidRPr="007E617F" w:rsidRDefault="007B1C3E" w:rsidP="0081382C">
            <w:pPr>
              <w:ind w:left="0"/>
            </w:pPr>
            <w:r>
              <w:t>Uiterste mogelijkheid tot het stellen van vragen</w:t>
            </w:r>
          </w:p>
        </w:tc>
      </w:tr>
      <w:tr w:rsidR="00B4597A" w:rsidRPr="001239BC" w14:paraId="097ABD4F" w14:textId="77777777" w:rsidTr="0081382C">
        <w:tc>
          <w:tcPr>
            <w:tcW w:w="2410" w:type="dxa"/>
            <w:tcBorders>
              <w:top w:val="single" w:sz="6" w:space="0" w:color="auto"/>
              <w:bottom w:val="single" w:sz="4" w:space="0" w:color="auto"/>
              <w:right w:val="single" w:sz="6" w:space="0" w:color="auto"/>
            </w:tcBorders>
          </w:tcPr>
          <w:p w14:paraId="3696FA53" w14:textId="28F9855C" w:rsidR="00B4597A" w:rsidRPr="007E617F" w:rsidRDefault="00A13CDD" w:rsidP="0081382C">
            <w:pPr>
              <w:ind w:left="317"/>
            </w:pPr>
            <w:r>
              <w:t>8</w:t>
            </w:r>
            <w:r w:rsidR="007B1C3E">
              <w:t xml:space="preserve"> maart 2024</w:t>
            </w:r>
          </w:p>
        </w:tc>
        <w:tc>
          <w:tcPr>
            <w:tcW w:w="4995" w:type="dxa"/>
            <w:tcBorders>
              <w:top w:val="single" w:sz="6" w:space="0" w:color="auto"/>
              <w:bottom w:val="single" w:sz="4" w:space="0" w:color="auto"/>
            </w:tcBorders>
          </w:tcPr>
          <w:p w14:paraId="590E024A" w14:textId="2FB07599" w:rsidR="00B4597A" w:rsidRPr="007E617F" w:rsidRDefault="007B1C3E" w:rsidP="0081382C">
            <w:pPr>
              <w:ind w:left="0"/>
            </w:pPr>
            <w:r>
              <w:t xml:space="preserve">Beantwoording van de vragen </w:t>
            </w:r>
          </w:p>
        </w:tc>
      </w:tr>
      <w:tr w:rsidR="00B4597A" w:rsidRPr="001239BC" w14:paraId="6F5BCB7F" w14:textId="77777777" w:rsidTr="0081382C">
        <w:tc>
          <w:tcPr>
            <w:tcW w:w="2410" w:type="dxa"/>
            <w:tcBorders>
              <w:top w:val="single" w:sz="6" w:space="0" w:color="auto"/>
              <w:bottom w:val="single" w:sz="4" w:space="0" w:color="auto"/>
              <w:right w:val="single" w:sz="6" w:space="0" w:color="auto"/>
            </w:tcBorders>
          </w:tcPr>
          <w:p w14:paraId="44BD2CCE" w14:textId="1ABE4C6B" w:rsidR="00B4597A" w:rsidRPr="007E617F" w:rsidRDefault="00EC31D9" w:rsidP="0081382C">
            <w:pPr>
              <w:ind w:left="317"/>
            </w:pPr>
            <w:r>
              <w:t>18 maart 2024</w:t>
            </w:r>
          </w:p>
        </w:tc>
        <w:tc>
          <w:tcPr>
            <w:tcW w:w="4995" w:type="dxa"/>
            <w:tcBorders>
              <w:top w:val="single" w:sz="6" w:space="0" w:color="auto"/>
              <w:bottom w:val="single" w:sz="4" w:space="0" w:color="auto"/>
            </w:tcBorders>
          </w:tcPr>
          <w:p w14:paraId="286CC204" w14:textId="70A98F1B" w:rsidR="00B4597A" w:rsidRPr="007E617F" w:rsidRDefault="00EC31D9" w:rsidP="0081382C">
            <w:pPr>
              <w:ind w:left="0"/>
            </w:pPr>
            <w:r>
              <w:t>Uiterste mogelijkheid voor het indienen van uw reactie.</w:t>
            </w:r>
          </w:p>
        </w:tc>
      </w:tr>
    </w:tbl>
    <w:p w14:paraId="1EA53467" w14:textId="77777777" w:rsidR="00B4597A" w:rsidRPr="001239BC" w:rsidRDefault="00B4597A" w:rsidP="00B4597A"/>
    <w:p w14:paraId="42D828D6" w14:textId="77777777" w:rsidR="00B4597A" w:rsidRPr="001239BC" w:rsidRDefault="00B4597A" w:rsidP="00B4597A"/>
    <w:p w14:paraId="79A37647" w14:textId="77777777" w:rsidR="00B4597A" w:rsidRPr="001239BC" w:rsidRDefault="00B4597A" w:rsidP="00B4597A">
      <w:pPr>
        <w:pStyle w:val="Kop2"/>
        <w:ind w:left="851" w:hanging="851"/>
      </w:pPr>
      <w:bookmarkStart w:id="37" w:name="_Toc158978274"/>
      <w:r w:rsidRPr="001239BC">
        <w:t>Contact</w:t>
      </w:r>
      <w:bookmarkEnd w:id="37"/>
    </w:p>
    <w:p w14:paraId="0EFD6826" w14:textId="77777777" w:rsidR="00B4597A" w:rsidRPr="007E617F" w:rsidRDefault="00B4597A" w:rsidP="005E7E07">
      <w:r w:rsidRPr="007E617F">
        <w:t>Voor vragen over en aanmelden voor deze marktconsultatie kunt contact opnemen met:</w:t>
      </w:r>
    </w:p>
    <w:p w14:paraId="2A913214" w14:textId="77777777" w:rsidR="00B4597A" w:rsidRPr="007E617F" w:rsidRDefault="00B4597A" w:rsidP="00B4597A">
      <w:r w:rsidRPr="007E617F">
        <w:t>Arno Odijk, tendermanager</w:t>
      </w:r>
      <w:r>
        <w:t>, 06-18015358.</w:t>
      </w:r>
      <w:r w:rsidRPr="007E617F">
        <w:t xml:space="preserve"> </w:t>
      </w:r>
    </w:p>
    <w:p w14:paraId="1F3AEC8E" w14:textId="77777777" w:rsidR="00B4597A" w:rsidRPr="001239BC" w:rsidRDefault="00B4597A" w:rsidP="00B4597A">
      <w:pPr>
        <w:ind w:left="0"/>
      </w:pPr>
    </w:p>
    <w:p w14:paraId="3291BB69" w14:textId="77777777" w:rsidR="00B4597A" w:rsidRPr="001239BC" w:rsidRDefault="00B4597A" w:rsidP="00B4597A">
      <w:pPr>
        <w:pStyle w:val="Kop2"/>
        <w:ind w:left="851" w:hanging="851"/>
      </w:pPr>
      <w:bookmarkStart w:id="38" w:name="_Toc158978275"/>
      <w:r w:rsidRPr="001239BC">
        <w:t>Open en eerlijk</w:t>
      </w:r>
      <w:bookmarkEnd w:id="38"/>
    </w:p>
    <w:p w14:paraId="1BCF6AFC" w14:textId="77777777" w:rsidR="00B4597A" w:rsidRPr="001239BC" w:rsidRDefault="00B4597A" w:rsidP="00B4597A">
      <w:r w:rsidRPr="001239BC">
        <w:t xml:space="preserve">Deelnemen aan de </w:t>
      </w:r>
      <w:r w:rsidRPr="001239BC">
        <w:rPr>
          <w:rFonts w:cs="Arial"/>
        </w:rPr>
        <w:t>marktconsultatie</w:t>
      </w:r>
      <w:r w:rsidRPr="001239BC">
        <w:t xml:space="preserve"> is geheel vrijwillig en zal niet leiden tot enige voorrechten in een aanbesteding. Evenzo zal niet deelnemen in de </w:t>
      </w:r>
      <w:r w:rsidRPr="001239BC">
        <w:rPr>
          <w:rFonts w:cs="Arial"/>
        </w:rPr>
        <w:t>marktconsultatie</w:t>
      </w:r>
      <w:r w:rsidRPr="001239BC">
        <w:t xml:space="preserve"> niet leiden tot uitsluiting van een eventuele aanbesteding.</w:t>
      </w:r>
    </w:p>
    <w:p w14:paraId="7F481617" w14:textId="77777777" w:rsidR="00B4597A" w:rsidRPr="001239BC" w:rsidRDefault="00B4597A" w:rsidP="00B4597A"/>
    <w:p w14:paraId="0B847AAD" w14:textId="77777777" w:rsidR="00B4597A" w:rsidRPr="001239BC" w:rsidRDefault="00B4597A" w:rsidP="00B4597A">
      <w:r w:rsidRPr="001239BC">
        <w:lastRenderedPageBreak/>
        <w:t xml:space="preserve">Door uw deelname aan deze </w:t>
      </w:r>
      <w:r w:rsidRPr="001239BC">
        <w:rPr>
          <w:rFonts w:cs="Arial"/>
        </w:rPr>
        <w:t>marktconsultatie</w:t>
      </w:r>
      <w:r w:rsidRPr="001239BC">
        <w:t xml:space="preserve"> stemt u er mee in dat de door u verstrekte informatie door ProRail mag worden gebruikt in (de voorbereiding van) de aanbesteding. Door u verstrekte commerciële (cijfermatige) informatie zal door ProRail vertrouwelijk worden behandeld.</w:t>
      </w:r>
    </w:p>
    <w:p w14:paraId="7462FE4F" w14:textId="77777777" w:rsidR="00B4597A" w:rsidRPr="001239BC" w:rsidRDefault="00B4597A" w:rsidP="00B4597A"/>
    <w:p w14:paraId="14C31723" w14:textId="77777777" w:rsidR="00B4597A" w:rsidRPr="001239BC" w:rsidRDefault="00B4597A" w:rsidP="00B4597A">
      <w:r w:rsidRPr="001239BC">
        <w:t xml:space="preserve">ProRail hecht veel waarde aan een transparant proces. Het niet de bedoeling om deelnemende marktpartijen aan de </w:t>
      </w:r>
      <w:r w:rsidRPr="001239BC">
        <w:rPr>
          <w:rFonts w:cs="Arial"/>
        </w:rPr>
        <w:t>marktconsultatie</w:t>
      </w:r>
      <w:r w:rsidRPr="001239BC">
        <w:t xml:space="preserve"> te bevoordelen of niet-deelnemende partijen op achterstand te plaatsen. Vanuit dit perspectief zal alle relevante informatie volgend uit de </w:t>
      </w:r>
      <w:r w:rsidRPr="001239BC">
        <w:rPr>
          <w:rFonts w:cs="Arial"/>
        </w:rPr>
        <w:t>marktconsultatie</w:t>
      </w:r>
      <w:r w:rsidRPr="001239BC">
        <w:t xml:space="preserve"> aan alle potentiële inschrijvers ter beschikking worden gesteld bij publicatie van de aanbesteding danwel worden toegevoegd aan het aanbestedingsdossier.</w:t>
      </w:r>
    </w:p>
    <w:p w14:paraId="1B5B45B3" w14:textId="77777777" w:rsidR="00B4597A" w:rsidRPr="001239BC" w:rsidRDefault="00B4597A" w:rsidP="00B4597A">
      <w:pPr>
        <w:ind w:left="0"/>
      </w:pPr>
    </w:p>
    <w:p w14:paraId="178DAF68" w14:textId="77777777" w:rsidR="00B4597A" w:rsidRPr="001239BC" w:rsidRDefault="00B4597A" w:rsidP="00B4597A">
      <w:r w:rsidRPr="001239BC">
        <w:t xml:space="preserve">Eventuele kosten voor de deelname aan deze </w:t>
      </w:r>
      <w:r w:rsidRPr="001239BC">
        <w:rPr>
          <w:rFonts w:cs="Arial"/>
        </w:rPr>
        <w:t>markt</w:t>
      </w:r>
      <w:r w:rsidRPr="001239BC">
        <w:t xml:space="preserve">consultatie </w:t>
      </w:r>
      <w:r w:rsidRPr="00B12A98">
        <w:t>worden niet vergoed</w:t>
      </w:r>
      <w:r w:rsidRPr="001239BC">
        <w:t>.</w:t>
      </w:r>
    </w:p>
    <w:p w14:paraId="318EF848" w14:textId="77777777" w:rsidR="00B4597A" w:rsidRPr="001239BC" w:rsidRDefault="00B4597A" w:rsidP="00B4597A">
      <w:pPr>
        <w:rPr>
          <w:rFonts w:cs="Arial"/>
        </w:rPr>
      </w:pPr>
    </w:p>
    <w:p w14:paraId="54D7B148" w14:textId="77777777" w:rsidR="00B4597A" w:rsidRDefault="00B4597A" w:rsidP="00B4597A">
      <w:pPr>
        <w:overflowPunct/>
        <w:autoSpaceDE/>
        <w:autoSpaceDN/>
        <w:adjustRightInd/>
        <w:spacing w:line="240" w:lineRule="auto"/>
        <w:ind w:left="0"/>
        <w:textAlignment w:val="auto"/>
        <w:rPr>
          <w:b/>
          <w:kern w:val="28"/>
          <w:sz w:val="24"/>
        </w:rPr>
      </w:pPr>
    </w:p>
    <w:p w14:paraId="71B8E9CD" w14:textId="77777777" w:rsidR="00B4597A" w:rsidRDefault="00B4597A" w:rsidP="00B4597A">
      <w:pPr>
        <w:overflowPunct/>
        <w:autoSpaceDE/>
        <w:autoSpaceDN/>
        <w:adjustRightInd/>
        <w:spacing w:line="240" w:lineRule="auto"/>
        <w:ind w:left="0"/>
        <w:textAlignment w:val="auto"/>
        <w:rPr>
          <w:b/>
          <w:kern w:val="28"/>
          <w:sz w:val="24"/>
        </w:rPr>
      </w:pPr>
    </w:p>
    <w:p w14:paraId="5DEE44B9" w14:textId="77777777" w:rsidR="00B4597A" w:rsidRDefault="00B4597A" w:rsidP="00B4597A">
      <w:pPr>
        <w:overflowPunct/>
        <w:autoSpaceDE/>
        <w:autoSpaceDN/>
        <w:adjustRightInd/>
        <w:spacing w:line="240" w:lineRule="auto"/>
        <w:ind w:left="0"/>
        <w:textAlignment w:val="auto"/>
        <w:rPr>
          <w:b/>
          <w:kern w:val="28"/>
          <w:sz w:val="24"/>
        </w:rPr>
      </w:pPr>
    </w:p>
    <w:p w14:paraId="18CF52BD" w14:textId="77777777" w:rsidR="00B4597A" w:rsidRDefault="00B4597A" w:rsidP="00B4597A">
      <w:pPr>
        <w:overflowPunct/>
        <w:autoSpaceDE/>
        <w:autoSpaceDN/>
        <w:adjustRightInd/>
        <w:spacing w:line="240" w:lineRule="auto"/>
        <w:ind w:left="0"/>
        <w:textAlignment w:val="auto"/>
        <w:rPr>
          <w:b/>
          <w:kern w:val="28"/>
          <w:sz w:val="24"/>
        </w:rPr>
      </w:pPr>
    </w:p>
    <w:p w14:paraId="44F91A04" w14:textId="77777777" w:rsidR="00B4597A" w:rsidRDefault="00B4597A">
      <w:pPr>
        <w:overflowPunct/>
        <w:autoSpaceDE/>
        <w:autoSpaceDN/>
        <w:adjustRightInd/>
        <w:spacing w:line="240" w:lineRule="auto"/>
        <w:ind w:left="0"/>
        <w:textAlignment w:val="auto"/>
        <w:rPr>
          <w:b/>
          <w:kern w:val="28"/>
          <w:sz w:val="24"/>
        </w:rPr>
      </w:pPr>
      <w:r>
        <w:br w:type="page"/>
      </w:r>
    </w:p>
    <w:p w14:paraId="0A88E910" w14:textId="7BA00552" w:rsidR="008F3530" w:rsidRPr="001239BC" w:rsidRDefault="008F3530" w:rsidP="008F3530">
      <w:pPr>
        <w:pStyle w:val="Kop1"/>
        <w:ind w:left="851" w:hanging="851"/>
      </w:pPr>
      <w:bookmarkStart w:id="39" w:name="_Toc158978276"/>
      <w:r w:rsidRPr="001239BC">
        <w:lastRenderedPageBreak/>
        <w:t>Vragen</w:t>
      </w:r>
      <w:bookmarkEnd w:id="17"/>
      <w:r w:rsidR="001239BC" w:rsidRPr="001239BC">
        <w:t>lijst</w:t>
      </w:r>
      <w:bookmarkEnd w:id="39"/>
    </w:p>
    <w:p w14:paraId="2E8155FA" w14:textId="32CC3362" w:rsidR="001239BC" w:rsidRPr="001239BC" w:rsidRDefault="001239BC" w:rsidP="001239BC"/>
    <w:tbl>
      <w:tblPr>
        <w:tblStyle w:val="Tabelraster"/>
        <w:tblW w:w="0" w:type="auto"/>
        <w:tblLook w:val="04A0" w:firstRow="1" w:lastRow="0" w:firstColumn="1" w:lastColumn="0" w:noHBand="0" w:noVBand="1"/>
      </w:tblPr>
      <w:tblGrid>
        <w:gridCol w:w="4531"/>
        <w:gridCol w:w="4532"/>
      </w:tblGrid>
      <w:tr w:rsidR="001239BC" w:rsidRPr="001239BC" w14:paraId="3B173228" w14:textId="77777777" w:rsidTr="00AE1433">
        <w:tc>
          <w:tcPr>
            <w:tcW w:w="9063" w:type="dxa"/>
            <w:gridSpan w:val="2"/>
            <w:shd w:val="clear" w:color="auto" w:fill="D9D9D9" w:themeFill="background1" w:themeFillShade="D9"/>
          </w:tcPr>
          <w:p w14:paraId="011C7092" w14:textId="1AC56403" w:rsidR="001239BC" w:rsidRPr="001239BC" w:rsidRDefault="001239BC" w:rsidP="00AE1433">
            <w:pPr>
              <w:tabs>
                <w:tab w:val="left" w:pos="851"/>
              </w:tabs>
              <w:overflowPunct/>
              <w:autoSpaceDE/>
              <w:autoSpaceDN/>
              <w:adjustRightInd/>
              <w:spacing w:line="240" w:lineRule="auto"/>
              <w:ind w:left="0"/>
              <w:textAlignment w:val="auto"/>
              <w:rPr>
                <w:b/>
                <w:color w:val="00B0F0"/>
                <w:szCs w:val="18"/>
              </w:rPr>
            </w:pPr>
            <w:r w:rsidRPr="001239BC">
              <w:rPr>
                <w:b/>
                <w:szCs w:val="18"/>
              </w:rPr>
              <w:t>Contactinformatie</w:t>
            </w:r>
          </w:p>
        </w:tc>
      </w:tr>
      <w:tr w:rsidR="001239BC" w:rsidRPr="001239BC" w14:paraId="2DA3BCB7" w14:textId="77777777" w:rsidTr="00AE1433">
        <w:trPr>
          <w:trHeight w:val="154"/>
        </w:trPr>
        <w:tc>
          <w:tcPr>
            <w:tcW w:w="4531" w:type="dxa"/>
          </w:tcPr>
          <w:p w14:paraId="03EC0D51" w14:textId="03D97CCA" w:rsidR="001239BC" w:rsidRPr="001239BC" w:rsidRDefault="001239BC" w:rsidP="00AE1433">
            <w:pPr>
              <w:tabs>
                <w:tab w:val="left" w:pos="851"/>
              </w:tabs>
              <w:overflowPunct/>
              <w:autoSpaceDE/>
              <w:autoSpaceDN/>
              <w:adjustRightInd/>
              <w:spacing w:line="240" w:lineRule="auto"/>
              <w:ind w:left="0"/>
              <w:textAlignment w:val="auto"/>
              <w:rPr>
                <w:szCs w:val="18"/>
              </w:rPr>
            </w:pPr>
            <w:r w:rsidRPr="001239BC">
              <w:rPr>
                <w:szCs w:val="18"/>
              </w:rPr>
              <w:t>Naam bedrijf</w:t>
            </w:r>
          </w:p>
        </w:tc>
        <w:tc>
          <w:tcPr>
            <w:tcW w:w="4532" w:type="dxa"/>
          </w:tcPr>
          <w:p w14:paraId="11C780C5" w14:textId="77777777" w:rsidR="001239BC" w:rsidRPr="001239BC" w:rsidRDefault="001239BC" w:rsidP="00AE1433">
            <w:pPr>
              <w:tabs>
                <w:tab w:val="left" w:pos="851"/>
              </w:tabs>
              <w:overflowPunct/>
              <w:autoSpaceDE/>
              <w:autoSpaceDN/>
              <w:adjustRightInd/>
              <w:spacing w:line="240" w:lineRule="auto"/>
              <w:ind w:left="0"/>
              <w:textAlignment w:val="auto"/>
              <w:rPr>
                <w:color w:val="00B0F0"/>
                <w:szCs w:val="18"/>
              </w:rPr>
            </w:pPr>
          </w:p>
        </w:tc>
      </w:tr>
      <w:tr w:rsidR="001239BC" w:rsidRPr="001239BC" w14:paraId="4C9CCAE6" w14:textId="77777777" w:rsidTr="00AE1433">
        <w:tc>
          <w:tcPr>
            <w:tcW w:w="4531" w:type="dxa"/>
          </w:tcPr>
          <w:p w14:paraId="7D8B8654" w14:textId="6CB0FD55" w:rsidR="001239BC" w:rsidRPr="001239BC" w:rsidRDefault="001239BC" w:rsidP="00AE1433">
            <w:pPr>
              <w:tabs>
                <w:tab w:val="left" w:pos="851"/>
              </w:tabs>
              <w:overflowPunct/>
              <w:autoSpaceDE/>
              <w:autoSpaceDN/>
              <w:adjustRightInd/>
              <w:spacing w:line="240" w:lineRule="auto"/>
              <w:ind w:left="0"/>
              <w:textAlignment w:val="auto"/>
              <w:rPr>
                <w:color w:val="00B0F0"/>
                <w:szCs w:val="18"/>
              </w:rPr>
            </w:pPr>
            <w:r w:rsidRPr="001239BC">
              <w:rPr>
                <w:szCs w:val="18"/>
              </w:rPr>
              <w:t>Contactpersoon</w:t>
            </w:r>
          </w:p>
        </w:tc>
        <w:tc>
          <w:tcPr>
            <w:tcW w:w="4532" w:type="dxa"/>
          </w:tcPr>
          <w:p w14:paraId="6CAD3A27" w14:textId="77777777" w:rsidR="001239BC" w:rsidRPr="001239BC" w:rsidRDefault="001239BC" w:rsidP="00AE1433">
            <w:pPr>
              <w:tabs>
                <w:tab w:val="left" w:pos="851"/>
              </w:tabs>
              <w:overflowPunct/>
              <w:autoSpaceDE/>
              <w:autoSpaceDN/>
              <w:adjustRightInd/>
              <w:spacing w:line="240" w:lineRule="auto"/>
              <w:ind w:left="0"/>
              <w:textAlignment w:val="auto"/>
              <w:rPr>
                <w:color w:val="00B0F0"/>
                <w:szCs w:val="18"/>
              </w:rPr>
            </w:pPr>
          </w:p>
        </w:tc>
      </w:tr>
      <w:tr w:rsidR="001239BC" w:rsidRPr="001239BC" w14:paraId="11B7DC30" w14:textId="77777777" w:rsidTr="00AE1433">
        <w:tc>
          <w:tcPr>
            <w:tcW w:w="4531" w:type="dxa"/>
          </w:tcPr>
          <w:p w14:paraId="3620C694" w14:textId="3340F7C5" w:rsidR="001239BC" w:rsidRPr="001239BC" w:rsidRDefault="001239BC" w:rsidP="00AE1433">
            <w:pPr>
              <w:tabs>
                <w:tab w:val="left" w:pos="851"/>
              </w:tabs>
              <w:overflowPunct/>
              <w:autoSpaceDE/>
              <w:autoSpaceDN/>
              <w:adjustRightInd/>
              <w:spacing w:line="240" w:lineRule="auto"/>
              <w:ind w:left="0"/>
              <w:textAlignment w:val="auto"/>
              <w:rPr>
                <w:color w:val="00B0F0"/>
                <w:szCs w:val="18"/>
              </w:rPr>
            </w:pPr>
            <w:r w:rsidRPr="001239BC">
              <w:rPr>
                <w:szCs w:val="18"/>
              </w:rPr>
              <w:t>Telefoon contactpersoon</w:t>
            </w:r>
          </w:p>
        </w:tc>
        <w:tc>
          <w:tcPr>
            <w:tcW w:w="4532" w:type="dxa"/>
          </w:tcPr>
          <w:p w14:paraId="226EDA42" w14:textId="77777777" w:rsidR="001239BC" w:rsidRPr="001239BC" w:rsidRDefault="001239BC" w:rsidP="00AE1433">
            <w:pPr>
              <w:tabs>
                <w:tab w:val="left" w:pos="851"/>
              </w:tabs>
              <w:overflowPunct/>
              <w:autoSpaceDE/>
              <w:autoSpaceDN/>
              <w:adjustRightInd/>
              <w:spacing w:line="240" w:lineRule="auto"/>
              <w:ind w:left="0"/>
              <w:textAlignment w:val="auto"/>
              <w:rPr>
                <w:color w:val="00B0F0"/>
                <w:szCs w:val="18"/>
              </w:rPr>
            </w:pPr>
          </w:p>
        </w:tc>
      </w:tr>
      <w:tr w:rsidR="001239BC" w:rsidRPr="001239BC" w14:paraId="77491D8E" w14:textId="77777777" w:rsidTr="00AE1433">
        <w:tc>
          <w:tcPr>
            <w:tcW w:w="4531" w:type="dxa"/>
          </w:tcPr>
          <w:p w14:paraId="5586D87B" w14:textId="6486B354" w:rsidR="001239BC" w:rsidRPr="001239BC" w:rsidRDefault="001239BC" w:rsidP="00AE1433">
            <w:pPr>
              <w:tabs>
                <w:tab w:val="left" w:pos="851"/>
              </w:tabs>
              <w:overflowPunct/>
              <w:autoSpaceDE/>
              <w:autoSpaceDN/>
              <w:adjustRightInd/>
              <w:spacing w:line="240" w:lineRule="auto"/>
              <w:ind w:left="0"/>
              <w:textAlignment w:val="auto"/>
              <w:rPr>
                <w:color w:val="00B0F0"/>
                <w:szCs w:val="18"/>
              </w:rPr>
            </w:pPr>
            <w:r w:rsidRPr="001239BC">
              <w:rPr>
                <w:szCs w:val="18"/>
              </w:rPr>
              <w:t>Email contactpersoon</w:t>
            </w:r>
          </w:p>
        </w:tc>
        <w:tc>
          <w:tcPr>
            <w:tcW w:w="4532" w:type="dxa"/>
          </w:tcPr>
          <w:p w14:paraId="312BC59E" w14:textId="77777777" w:rsidR="001239BC" w:rsidRPr="001239BC" w:rsidRDefault="001239BC" w:rsidP="00AE1433">
            <w:pPr>
              <w:tabs>
                <w:tab w:val="left" w:pos="851"/>
              </w:tabs>
              <w:overflowPunct/>
              <w:autoSpaceDE/>
              <w:autoSpaceDN/>
              <w:adjustRightInd/>
              <w:spacing w:line="240" w:lineRule="auto"/>
              <w:ind w:left="0"/>
              <w:textAlignment w:val="auto"/>
              <w:rPr>
                <w:color w:val="00B0F0"/>
                <w:szCs w:val="18"/>
              </w:rPr>
            </w:pPr>
          </w:p>
        </w:tc>
      </w:tr>
    </w:tbl>
    <w:p w14:paraId="2272B818" w14:textId="77777777" w:rsidR="001239BC" w:rsidRPr="001239BC" w:rsidRDefault="001239BC" w:rsidP="001239BC">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1239BC" w:rsidRPr="001239BC" w14:paraId="2009E964" w14:textId="77777777" w:rsidTr="00AE1433">
        <w:tc>
          <w:tcPr>
            <w:tcW w:w="421" w:type="dxa"/>
            <w:shd w:val="clear" w:color="auto" w:fill="D9D9D9" w:themeFill="background1" w:themeFillShade="D9"/>
          </w:tcPr>
          <w:p w14:paraId="6157C227" w14:textId="77777777" w:rsidR="001239BC" w:rsidRPr="001239BC" w:rsidRDefault="001239BC" w:rsidP="00AE1433">
            <w:pPr>
              <w:tabs>
                <w:tab w:val="left" w:pos="851"/>
              </w:tabs>
              <w:overflowPunct/>
              <w:autoSpaceDE/>
              <w:autoSpaceDN/>
              <w:adjustRightInd/>
              <w:spacing w:line="240" w:lineRule="auto"/>
              <w:ind w:left="0"/>
              <w:textAlignment w:val="auto"/>
              <w:rPr>
                <w:szCs w:val="18"/>
              </w:rPr>
            </w:pPr>
            <w:r w:rsidRPr="001239BC">
              <w:rPr>
                <w:szCs w:val="18"/>
              </w:rPr>
              <w:t>1</w:t>
            </w:r>
          </w:p>
        </w:tc>
        <w:tc>
          <w:tcPr>
            <w:tcW w:w="8642" w:type="dxa"/>
            <w:shd w:val="clear" w:color="auto" w:fill="D9D9D9" w:themeFill="background1" w:themeFillShade="D9"/>
          </w:tcPr>
          <w:p w14:paraId="30CC1337" w14:textId="6FCBA205" w:rsidR="001239BC" w:rsidRPr="001239BC" w:rsidRDefault="00A766C0" w:rsidP="001A54B6">
            <w:pPr>
              <w:pStyle w:val="Default"/>
              <w:rPr>
                <w:sz w:val="18"/>
                <w:szCs w:val="18"/>
              </w:rPr>
            </w:pPr>
            <w:r>
              <w:rPr>
                <w:sz w:val="18"/>
                <w:szCs w:val="18"/>
              </w:rPr>
              <w:t xml:space="preserve">Incidentenbestrijding hecht veel waarde aan minimalisatie van buiten gebruik stelling van de voertuigen i.v.m. haar rol als hulpverlener en de beperkte beschikbaarheid van </w:t>
            </w:r>
            <w:r w:rsidR="00831EF1">
              <w:rPr>
                <w:sz w:val="18"/>
                <w:szCs w:val="18"/>
              </w:rPr>
              <w:t xml:space="preserve">zowel personeel als </w:t>
            </w:r>
            <w:r w:rsidR="004C4D87">
              <w:rPr>
                <w:sz w:val="18"/>
                <w:szCs w:val="18"/>
              </w:rPr>
              <w:t>reserve</w:t>
            </w:r>
            <w:r>
              <w:rPr>
                <w:sz w:val="18"/>
                <w:szCs w:val="18"/>
              </w:rPr>
              <w:t xml:space="preserve">voertuigen. Daarom </w:t>
            </w:r>
            <w:r w:rsidR="00674F45">
              <w:rPr>
                <w:sz w:val="18"/>
                <w:szCs w:val="18"/>
              </w:rPr>
              <w:t>zoek</w:t>
            </w:r>
            <w:r>
              <w:rPr>
                <w:sz w:val="18"/>
                <w:szCs w:val="18"/>
              </w:rPr>
              <w:t xml:space="preserve">en wij </w:t>
            </w:r>
            <w:r w:rsidR="00831EF1">
              <w:rPr>
                <w:sz w:val="18"/>
                <w:szCs w:val="18"/>
              </w:rPr>
              <w:t>éé</w:t>
            </w:r>
            <w:r w:rsidR="00674F45">
              <w:rPr>
                <w:sz w:val="18"/>
                <w:szCs w:val="18"/>
              </w:rPr>
              <w:t>n onderhoudspartij die het preventief en correct</w:t>
            </w:r>
            <w:r>
              <w:rPr>
                <w:sz w:val="18"/>
                <w:szCs w:val="18"/>
              </w:rPr>
              <w:t xml:space="preserve">ief onderhoud inclusief verplichte keuringen </w:t>
            </w:r>
            <w:r w:rsidR="00831EF1">
              <w:rPr>
                <w:sz w:val="18"/>
                <w:szCs w:val="18"/>
              </w:rPr>
              <w:t xml:space="preserve">(APK, LPK en optische &amp; geluidssignalen) van de voertuigen in bijlage </w:t>
            </w:r>
            <w:r w:rsidR="00215683">
              <w:rPr>
                <w:sz w:val="18"/>
                <w:szCs w:val="18"/>
              </w:rPr>
              <w:t xml:space="preserve">1 en </w:t>
            </w:r>
            <w:r>
              <w:rPr>
                <w:sz w:val="18"/>
                <w:szCs w:val="18"/>
              </w:rPr>
              <w:t xml:space="preserve">conform de onderhoudsbijlage </w:t>
            </w:r>
            <w:r w:rsidR="00BB7CD0">
              <w:rPr>
                <w:sz w:val="18"/>
                <w:szCs w:val="18"/>
              </w:rPr>
              <w:t>2</w:t>
            </w:r>
            <w:r w:rsidR="00831EF1">
              <w:rPr>
                <w:sz w:val="18"/>
                <w:szCs w:val="18"/>
              </w:rPr>
              <w:t xml:space="preserve"> </w:t>
            </w:r>
            <w:r>
              <w:rPr>
                <w:sz w:val="18"/>
                <w:szCs w:val="18"/>
              </w:rPr>
              <w:t xml:space="preserve">onder één dak binnen een straal van </w:t>
            </w:r>
            <w:r w:rsidR="00831EF1">
              <w:rPr>
                <w:sz w:val="18"/>
                <w:szCs w:val="18"/>
              </w:rPr>
              <w:t>40</w:t>
            </w:r>
            <w:r>
              <w:rPr>
                <w:sz w:val="18"/>
                <w:szCs w:val="18"/>
              </w:rPr>
              <w:t xml:space="preserve"> kilometer van </w:t>
            </w:r>
            <w:r w:rsidR="00831EF1" w:rsidRPr="00831EF1">
              <w:rPr>
                <w:sz w:val="18"/>
                <w:szCs w:val="18"/>
              </w:rPr>
              <w:t xml:space="preserve">Stationsplein 301, 3818 LE Amersfoort </w:t>
            </w:r>
            <w:r>
              <w:rPr>
                <w:sz w:val="18"/>
                <w:szCs w:val="18"/>
              </w:rPr>
              <w:t xml:space="preserve">kan uitvoeren. </w:t>
            </w:r>
            <w:r w:rsidR="00A67321">
              <w:rPr>
                <w:sz w:val="18"/>
                <w:szCs w:val="18"/>
              </w:rPr>
              <w:t>Heeft u interesse in deze opdracht en kunt u aan de gewenste eisen voldoen</w:t>
            </w:r>
            <w:r>
              <w:rPr>
                <w:sz w:val="18"/>
                <w:szCs w:val="18"/>
              </w:rPr>
              <w:t>?</w:t>
            </w:r>
          </w:p>
        </w:tc>
      </w:tr>
      <w:tr w:rsidR="001239BC" w:rsidRPr="001239BC" w14:paraId="25C5BE74" w14:textId="77777777" w:rsidTr="00AE1433">
        <w:tc>
          <w:tcPr>
            <w:tcW w:w="9063" w:type="dxa"/>
            <w:gridSpan w:val="2"/>
          </w:tcPr>
          <w:p w14:paraId="1B2C6923" w14:textId="4F2018B7" w:rsidR="00EA364E" w:rsidRDefault="00EA364E" w:rsidP="00AE1433">
            <w:pPr>
              <w:tabs>
                <w:tab w:val="left" w:pos="851"/>
              </w:tabs>
              <w:overflowPunct/>
              <w:autoSpaceDE/>
              <w:autoSpaceDN/>
              <w:adjustRightInd/>
              <w:spacing w:line="240" w:lineRule="auto"/>
              <w:ind w:left="0"/>
              <w:textAlignment w:val="auto"/>
              <w:rPr>
                <w:color w:val="00B0F0"/>
              </w:rPr>
            </w:pPr>
          </w:p>
          <w:p w14:paraId="1D60FFE5" w14:textId="2D45BEBF" w:rsidR="00EE5635" w:rsidRDefault="00EE5635" w:rsidP="00AE1433">
            <w:pPr>
              <w:tabs>
                <w:tab w:val="left" w:pos="851"/>
              </w:tabs>
              <w:overflowPunct/>
              <w:autoSpaceDE/>
              <w:autoSpaceDN/>
              <w:adjustRightInd/>
              <w:spacing w:line="240" w:lineRule="auto"/>
              <w:ind w:left="0"/>
              <w:textAlignment w:val="auto"/>
              <w:rPr>
                <w:color w:val="00B0F0"/>
              </w:rPr>
            </w:pPr>
          </w:p>
          <w:p w14:paraId="2B23015E" w14:textId="4B58DB57" w:rsidR="00EE5635" w:rsidRDefault="00EE5635" w:rsidP="00AE1433">
            <w:pPr>
              <w:tabs>
                <w:tab w:val="left" w:pos="851"/>
              </w:tabs>
              <w:overflowPunct/>
              <w:autoSpaceDE/>
              <w:autoSpaceDN/>
              <w:adjustRightInd/>
              <w:spacing w:line="240" w:lineRule="auto"/>
              <w:ind w:left="0"/>
              <w:textAlignment w:val="auto"/>
              <w:rPr>
                <w:color w:val="00B0F0"/>
              </w:rPr>
            </w:pPr>
          </w:p>
          <w:p w14:paraId="2AE36C27" w14:textId="71B8DBF2" w:rsidR="00EE5635" w:rsidRDefault="00EE5635" w:rsidP="00AE1433">
            <w:pPr>
              <w:tabs>
                <w:tab w:val="left" w:pos="851"/>
              </w:tabs>
              <w:overflowPunct/>
              <w:autoSpaceDE/>
              <w:autoSpaceDN/>
              <w:adjustRightInd/>
              <w:spacing w:line="240" w:lineRule="auto"/>
              <w:ind w:left="0"/>
              <w:textAlignment w:val="auto"/>
              <w:rPr>
                <w:color w:val="00B0F0"/>
              </w:rPr>
            </w:pPr>
          </w:p>
          <w:p w14:paraId="5BDAD391" w14:textId="74F336DE" w:rsidR="00EE5635" w:rsidRDefault="00EE5635" w:rsidP="00AE1433">
            <w:pPr>
              <w:tabs>
                <w:tab w:val="left" w:pos="851"/>
              </w:tabs>
              <w:overflowPunct/>
              <w:autoSpaceDE/>
              <w:autoSpaceDN/>
              <w:adjustRightInd/>
              <w:spacing w:line="240" w:lineRule="auto"/>
              <w:ind w:left="0"/>
              <w:textAlignment w:val="auto"/>
              <w:rPr>
                <w:color w:val="00B0F0"/>
              </w:rPr>
            </w:pPr>
          </w:p>
          <w:p w14:paraId="318CD0A5" w14:textId="022D164C" w:rsidR="00EE5635" w:rsidRDefault="00EE5635" w:rsidP="00AE1433">
            <w:pPr>
              <w:tabs>
                <w:tab w:val="left" w:pos="851"/>
              </w:tabs>
              <w:overflowPunct/>
              <w:autoSpaceDE/>
              <w:autoSpaceDN/>
              <w:adjustRightInd/>
              <w:spacing w:line="240" w:lineRule="auto"/>
              <w:ind w:left="0"/>
              <w:textAlignment w:val="auto"/>
              <w:rPr>
                <w:color w:val="00B0F0"/>
              </w:rPr>
            </w:pPr>
          </w:p>
          <w:p w14:paraId="16BD189C" w14:textId="77777777" w:rsidR="00EE5635" w:rsidRDefault="00EE5635" w:rsidP="00AE1433">
            <w:pPr>
              <w:tabs>
                <w:tab w:val="left" w:pos="851"/>
              </w:tabs>
              <w:overflowPunct/>
              <w:autoSpaceDE/>
              <w:autoSpaceDN/>
              <w:adjustRightInd/>
              <w:spacing w:line="240" w:lineRule="auto"/>
              <w:ind w:left="0"/>
              <w:textAlignment w:val="auto"/>
              <w:rPr>
                <w:color w:val="00B0F0"/>
              </w:rPr>
            </w:pPr>
          </w:p>
          <w:p w14:paraId="003C5641" w14:textId="0F4D7F8D" w:rsidR="00EE5635" w:rsidRPr="001239BC" w:rsidRDefault="00EE5635" w:rsidP="00AE1433">
            <w:pPr>
              <w:tabs>
                <w:tab w:val="left" w:pos="851"/>
              </w:tabs>
              <w:overflowPunct/>
              <w:autoSpaceDE/>
              <w:autoSpaceDN/>
              <w:adjustRightInd/>
              <w:spacing w:line="240" w:lineRule="auto"/>
              <w:ind w:left="0"/>
              <w:textAlignment w:val="auto"/>
              <w:rPr>
                <w:color w:val="00B0F0"/>
              </w:rPr>
            </w:pPr>
          </w:p>
        </w:tc>
      </w:tr>
    </w:tbl>
    <w:p w14:paraId="2E281C85" w14:textId="77777777" w:rsidR="001239BC" w:rsidRPr="001239BC" w:rsidRDefault="001239BC" w:rsidP="001239BC">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1239BC" w:rsidRPr="001239BC" w14:paraId="4DB5AC0C" w14:textId="77777777" w:rsidTr="00AE1433">
        <w:tc>
          <w:tcPr>
            <w:tcW w:w="421" w:type="dxa"/>
            <w:shd w:val="clear" w:color="auto" w:fill="D9D9D9" w:themeFill="background1" w:themeFillShade="D9"/>
          </w:tcPr>
          <w:p w14:paraId="0E0CBFCA" w14:textId="6D05F8CD" w:rsidR="001239BC" w:rsidRPr="001239BC" w:rsidRDefault="005A7DBE" w:rsidP="00AE1433">
            <w:pPr>
              <w:tabs>
                <w:tab w:val="left" w:pos="851"/>
              </w:tabs>
              <w:overflowPunct/>
              <w:autoSpaceDE/>
              <w:autoSpaceDN/>
              <w:adjustRightInd/>
              <w:spacing w:line="240" w:lineRule="auto"/>
              <w:ind w:left="0"/>
              <w:textAlignment w:val="auto"/>
              <w:rPr>
                <w:szCs w:val="18"/>
              </w:rPr>
            </w:pPr>
            <w:r>
              <w:rPr>
                <w:szCs w:val="18"/>
              </w:rPr>
              <w:t>2</w:t>
            </w:r>
          </w:p>
        </w:tc>
        <w:tc>
          <w:tcPr>
            <w:tcW w:w="8642" w:type="dxa"/>
            <w:shd w:val="clear" w:color="auto" w:fill="D9D9D9" w:themeFill="background1" w:themeFillShade="D9"/>
          </w:tcPr>
          <w:p w14:paraId="1A266321" w14:textId="38498153" w:rsidR="001239BC" w:rsidRPr="001E28B4" w:rsidRDefault="004C4D87" w:rsidP="001A54B6">
            <w:pPr>
              <w:pStyle w:val="Default"/>
              <w:rPr>
                <w:color w:val="auto"/>
                <w:sz w:val="18"/>
                <w:szCs w:val="18"/>
              </w:rPr>
            </w:pPr>
            <w:r>
              <w:rPr>
                <w:sz w:val="18"/>
                <w:szCs w:val="18"/>
              </w:rPr>
              <w:t xml:space="preserve">Incidentenbestrijding hecht veel waarde aan minimalisatie van buiten gebruik stelling van de voertuigen i.v.m. haar rol als hulpverlener en de beperkte beschikbaarheid van reservevoertuigen. Daarom willen we </w:t>
            </w:r>
            <w:r w:rsidR="00A67321">
              <w:rPr>
                <w:sz w:val="18"/>
                <w:szCs w:val="18"/>
              </w:rPr>
              <w:t xml:space="preserve">de doorlooptijd van de preventieve onderhoudsbeurt en keuringen per voertuig </w:t>
            </w:r>
            <w:r>
              <w:rPr>
                <w:sz w:val="18"/>
                <w:szCs w:val="18"/>
              </w:rPr>
              <w:t>beperken</w:t>
            </w:r>
            <w:r w:rsidR="00A67321">
              <w:rPr>
                <w:sz w:val="18"/>
                <w:szCs w:val="18"/>
              </w:rPr>
              <w:t xml:space="preserve"> tot</w:t>
            </w:r>
            <w:r>
              <w:rPr>
                <w:sz w:val="18"/>
                <w:szCs w:val="18"/>
              </w:rPr>
              <w:t xml:space="preserve"> </w:t>
            </w:r>
            <w:r w:rsidR="00A67321">
              <w:rPr>
                <w:sz w:val="18"/>
                <w:szCs w:val="18"/>
              </w:rPr>
              <w:t xml:space="preserve">één preventieve onderhoudsbeurt </w:t>
            </w:r>
            <w:r w:rsidR="00590F4F">
              <w:rPr>
                <w:sz w:val="18"/>
                <w:szCs w:val="18"/>
              </w:rPr>
              <w:t xml:space="preserve">per jaar </w:t>
            </w:r>
            <w:r w:rsidR="00A67321">
              <w:rPr>
                <w:sz w:val="18"/>
                <w:szCs w:val="18"/>
              </w:rPr>
              <w:t xml:space="preserve">van </w:t>
            </w:r>
            <w:r>
              <w:rPr>
                <w:sz w:val="18"/>
                <w:szCs w:val="18"/>
              </w:rPr>
              <w:t xml:space="preserve">maximaal 5 werkdagen. </w:t>
            </w:r>
            <w:r w:rsidR="00A67321">
              <w:rPr>
                <w:sz w:val="18"/>
                <w:szCs w:val="18"/>
              </w:rPr>
              <w:t xml:space="preserve">Kunt u hieraan voldoen? </w:t>
            </w:r>
          </w:p>
        </w:tc>
      </w:tr>
      <w:tr w:rsidR="001239BC" w:rsidRPr="001239BC" w14:paraId="32986D0E" w14:textId="77777777" w:rsidTr="00A67321">
        <w:trPr>
          <w:trHeight w:val="1739"/>
        </w:trPr>
        <w:tc>
          <w:tcPr>
            <w:tcW w:w="9063" w:type="dxa"/>
            <w:gridSpan w:val="2"/>
          </w:tcPr>
          <w:p w14:paraId="6A3C417F" w14:textId="77777777" w:rsidR="00EE5635" w:rsidRDefault="00EE5635" w:rsidP="00AE1433">
            <w:pPr>
              <w:tabs>
                <w:tab w:val="left" w:pos="851"/>
              </w:tabs>
              <w:overflowPunct/>
              <w:autoSpaceDE/>
              <w:autoSpaceDN/>
              <w:adjustRightInd/>
              <w:spacing w:line="240" w:lineRule="auto"/>
              <w:ind w:left="0"/>
              <w:textAlignment w:val="auto"/>
              <w:rPr>
                <w:color w:val="00B0F0"/>
              </w:rPr>
            </w:pPr>
          </w:p>
          <w:p w14:paraId="587BD32D" w14:textId="44FDF6E8" w:rsidR="00EE5635" w:rsidRDefault="00EE5635" w:rsidP="00AE1433">
            <w:pPr>
              <w:tabs>
                <w:tab w:val="left" w:pos="851"/>
              </w:tabs>
              <w:overflowPunct/>
              <w:autoSpaceDE/>
              <w:autoSpaceDN/>
              <w:adjustRightInd/>
              <w:spacing w:line="240" w:lineRule="auto"/>
              <w:ind w:left="0"/>
              <w:textAlignment w:val="auto"/>
              <w:rPr>
                <w:color w:val="00B0F0"/>
              </w:rPr>
            </w:pPr>
          </w:p>
          <w:p w14:paraId="5DF5FA52" w14:textId="4091060A" w:rsidR="00EE5635" w:rsidRDefault="00EE5635" w:rsidP="00AE1433">
            <w:pPr>
              <w:tabs>
                <w:tab w:val="left" w:pos="851"/>
              </w:tabs>
              <w:overflowPunct/>
              <w:autoSpaceDE/>
              <w:autoSpaceDN/>
              <w:adjustRightInd/>
              <w:spacing w:line="240" w:lineRule="auto"/>
              <w:ind w:left="0"/>
              <w:textAlignment w:val="auto"/>
              <w:rPr>
                <w:color w:val="00B0F0"/>
              </w:rPr>
            </w:pPr>
          </w:p>
          <w:p w14:paraId="16A176D7" w14:textId="77777777" w:rsidR="00EE5635" w:rsidRDefault="00EE5635" w:rsidP="00AE1433">
            <w:pPr>
              <w:tabs>
                <w:tab w:val="left" w:pos="851"/>
              </w:tabs>
              <w:overflowPunct/>
              <w:autoSpaceDE/>
              <w:autoSpaceDN/>
              <w:adjustRightInd/>
              <w:spacing w:line="240" w:lineRule="auto"/>
              <w:ind w:left="0"/>
              <w:textAlignment w:val="auto"/>
              <w:rPr>
                <w:color w:val="00B0F0"/>
              </w:rPr>
            </w:pPr>
          </w:p>
          <w:p w14:paraId="2B8B1D0F" w14:textId="77777777" w:rsidR="00EE5635" w:rsidRDefault="00EE5635" w:rsidP="00AE1433">
            <w:pPr>
              <w:tabs>
                <w:tab w:val="left" w:pos="851"/>
              </w:tabs>
              <w:overflowPunct/>
              <w:autoSpaceDE/>
              <w:autoSpaceDN/>
              <w:adjustRightInd/>
              <w:spacing w:line="240" w:lineRule="auto"/>
              <w:ind w:left="0"/>
              <w:textAlignment w:val="auto"/>
              <w:rPr>
                <w:color w:val="00B0F0"/>
              </w:rPr>
            </w:pPr>
          </w:p>
          <w:p w14:paraId="31DEE5BC" w14:textId="6F65D896" w:rsidR="00EE5635" w:rsidRDefault="00EE5635" w:rsidP="00AE1433">
            <w:pPr>
              <w:tabs>
                <w:tab w:val="left" w:pos="851"/>
              </w:tabs>
              <w:overflowPunct/>
              <w:autoSpaceDE/>
              <w:autoSpaceDN/>
              <w:adjustRightInd/>
              <w:spacing w:line="240" w:lineRule="auto"/>
              <w:ind w:left="0"/>
              <w:textAlignment w:val="auto"/>
              <w:rPr>
                <w:color w:val="00B0F0"/>
              </w:rPr>
            </w:pPr>
          </w:p>
          <w:p w14:paraId="3132E103" w14:textId="07EF06EF" w:rsidR="00EE5635" w:rsidRDefault="00EE5635" w:rsidP="00AE1433">
            <w:pPr>
              <w:tabs>
                <w:tab w:val="left" w:pos="851"/>
              </w:tabs>
              <w:overflowPunct/>
              <w:autoSpaceDE/>
              <w:autoSpaceDN/>
              <w:adjustRightInd/>
              <w:spacing w:line="240" w:lineRule="auto"/>
              <w:ind w:left="0"/>
              <w:textAlignment w:val="auto"/>
              <w:rPr>
                <w:color w:val="00B0F0"/>
              </w:rPr>
            </w:pPr>
          </w:p>
          <w:p w14:paraId="77E9C64D" w14:textId="77777777" w:rsidR="00EE5635" w:rsidRDefault="00EE5635" w:rsidP="00AE1433">
            <w:pPr>
              <w:tabs>
                <w:tab w:val="left" w:pos="851"/>
              </w:tabs>
              <w:overflowPunct/>
              <w:autoSpaceDE/>
              <w:autoSpaceDN/>
              <w:adjustRightInd/>
              <w:spacing w:line="240" w:lineRule="auto"/>
              <w:ind w:left="0"/>
              <w:textAlignment w:val="auto"/>
              <w:rPr>
                <w:color w:val="00B0F0"/>
              </w:rPr>
            </w:pPr>
          </w:p>
          <w:p w14:paraId="14B30375" w14:textId="12E68DE9" w:rsidR="00EE5635" w:rsidRPr="001239BC" w:rsidRDefault="00EE5635" w:rsidP="00AE1433">
            <w:pPr>
              <w:tabs>
                <w:tab w:val="left" w:pos="851"/>
              </w:tabs>
              <w:overflowPunct/>
              <w:autoSpaceDE/>
              <w:autoSpaceDN/>
              <w:adjustRightInd/>
              <w:spacing w:line="240" w:lineRule="auto"/>
              <w:ind w:left="0"/>
              <w:textAlignment w:val="auto"/>
              <w:rPr>
                <w:color w:val="00B0F0"/>
              </w:rPr>
            </w:pPr>
          </w:p>
        </w:tc>
      </w:tr>
    </w:tbl>
    <w:p w14:paraId="1C9C8BDA" w14:textId="77777777" w:rsidR="001239BC" w:rsidRPr="001239BC" w:rsidRDefault="001239BC" w:rsidP="001239BC">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674F45" w:rsidRPr="001239BC" w14:paraId="71596BF0" w14:textId="77777777" w:rsidTr="00983C20">
        <w:tc>
          <w:tcPr>
            <w:tcW w:w="421" w:type="dxa"/>
            <w:shd w:val="clear" w:color="auto" w:fill="D9D9D9" w:themeFill="background1" w:themeFillShade="D9"/>
          </w:tcPr>
          <w:p w14:paraId="2F0E0B1A" w14:textId="49AE264D" w:rsidR="00674F45" w:rsidRPr="001239BC" w:rsidRDefault="00674F45" w:rsidP="00983C20">
            <w:pPr>
              <w:tabs>
                <w:tab w:val="left" w:pos="851"/>
              </w:tabs>
              <w:overflowPunct/>
              <w:autoSpaceDE/>
              <w:autoSpaceDN/>
              <w:adjustRightInd/>
              <w:spacing w:line="240" w:lineRule="auto"/>
              <w:ind w:left="0"/>
              <w:textAlignment w:val="auto"/>
              <w:rPr>
                <w:szCs w:val="18"/>
              </w:rPr>
            </w:pPr>
            <w:r>
              <w:rPr>
                <w:szCs w:val="18"/>
              </w:rPr>
              <w:t>3</w:t>
            </w:r>
          </w:p>
        </w:tc>
        <w:tc>
          <w:tcPr>
            <w:tcW w:w="8642" w:type="dxa"/>
            <w:shd w:val="clear" w:color="auto" w:fill="D9D9D9" w:themeFill="background1" w:themeFillShade="D9"/>
          </w:tcPr>
          <w:p w14:paraId="48CCBC1C" w14:textId="71FD8688" w:rsidR="00674F45" w:rsidRPr="001E28B4" w:rsidRDefault="00612875" w:rsidP="00983C20">
            <w:pPr>
              <w:pStyle w:val="Default"/>
              <w:rPr>
                <w:color w:val="auto"/>
                <w:sz w:val="18"/>
                <w:szCs w:val="18"/>
              </w:rPr>
            </w:pPr>
            <w:r>
              <w:rPr>
                <w:color w:val="auto"/>
                <w:sz w:val="18"/>
                <w:szCs w:val="18"/>
              </w:rPr>
              <w:t xml:space="preserve">Incidentenbestrijding verwacht dat de onderhoudspartij i.v.m. de complexiteit van de in- en opbouw </w:t>
            </w:r>
            <w:r w:rsidR="00A67321">
              <w:rPr>
                <w:color w:val="auto"/>
                <w:sz w:val="18"/>
                <w:szCs w:val="18"/>
              </w:rPr>
              <w:t xml:space="preserve">(zie bijlage </w:t>
            </w:r>
            <w:r w:rsidR="00BB7CD0">
              <w:rPr>
                <w:color w:val="auto"/>
                <w:sz w:val="18"/>
                <w:szCs w:val="18"/>
              </w:rPr>
              <w:t>1</w:t>
            </w:r>
            <w:r w:rsidR="00A67321">
              <w:rPr>
                <w:color w:val="auto"/>
                <w:sz w:val="18"/>
                <w:szCs w:val="18"/>
              </w:rPr>
              <w:t xml:space="preserve">) </w:t>
            </w:r>
            <w:r>
              <w:rPr>
                <w:color w:val="auto"/>
                <w:sz w:val="18"/>
                <w:szCs w:val="18"/>
              </w:rPr>
              <w:t>gebruik moet maken van onderaannemers. ProRail wens</w:t>
            </w:r>
            <w:r w:rsidR="00E10CFF">
              <w:rPr>
                <w:color w:val="auto"/>
                <w:sz w:val="18"/>
                <w:szCs w:val="18"/>
              </w:rPr>
              <w:t>t</w:t>
            </w:r>
            <w:r>
              <w:rPr>
                <w:color w:val="auto"/>
                <w:sz w:val="18"/>
                <w:szCs w:val="18"/>
              </w:rPr>
              <w:t xml:space="preserve"> één </w:t>
            </w:r>
            <w:r w:rsidR="00A67321">
              <w:rPr>
                <w:color w:val="auto"/>
                <w:sz w:val="18"/>
                <w:szCs w:val="18"/>
              </w:rPr>
              <w:t>hoofdaannemer contracteren die verantwoordelijk is voo</w:t>
            </w:r>
            <w:r>
              <w:rPr>
                <w:color w:val="auto"/>
                <w:sz w:val="18"/>
                <w:szCs w:val="18"/>
              </w:rPr>
              <w:t xml:space="preserve">r alle werkzaamheden. </w:t>
            </w:r>
            <w:r w:rsidR="00A67321">
              <w:rPr>
                <w:sz w:val="18"/>
                <w:szCs w:val="18"/>
              </w:rPr>
              <w:t>Kunt u hieraan voldoen?</w:t>
            </w:r>
          </w:p>
        </w:tc>
      </w:tr>
      <w:tr w:rsidR="00674F45" w:rsidRPr="001239BC" w14:paraId="195BE526" w14:textId="77777777" w:rsidTr="00983C20">
        <w:tc>
          <w:tcPr>
            <w:tcW w:w="9063" w:type="dxa"/>
            <w:gridSpan w:val="2"/>
          </w:tcPr>
          <w:p w14:paraId="16C0BFC0" w14:textId="77777777" w:rsidR="00674F45" w:rsidRDefault="00674F45" w:rsidP="00983C20">
            <w:pPr>
              <w:tabs>
                <w:tab w:val="left" w:pos="851"/>
              </w:tabs>
              <w:overflowPunct/>
              <w:autoSpaceDE/>
              <w:autoSpaceDN/>
              <w:adjustRightInd/>
              <w:spacing w:line="240" w:lineRule="auto"/>
              <w:ind w:left="0"/>
              <w:textAlignment w:val="auto"/>
              <w:rPr>
                <w:color w:val="00B0F0"/>
              </w:rPr>
            </w:pPr>
          </w:p>
          <w:p w14:paraId="50B9BD99"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4D01A586"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249A6B05" w14:textId="5E69831D" w:rsidR="00EE5635" w:rsidRDefault="00EE5635" w:rsidP="00983C20">
            <w:pPr>
              <w:tabs>
                <w:tab w:val="left" w:pos="851"/>
              </w:tabs>
              <w:overflowPunct/>
              <w:autoSpaceDE/>
              <w:autoSpaceDN/>
              <w:adjustRightInd/>
              <w:spacing w:line="240" w:lineRule="auto"/>
              <w:ind w:left="0"/>
              <w:textAlignment w:val="auto"/>
              <w:rPr>
                <w:color w:val="00B0F0"/>
              </w:rPr>
            </w:pPr>
          </w:p>
          <w:p w14:paraId="10D7D537" w14:textId="431B651D" w:rsidR="00EE5635" w:rsidRDefault="00EE5635" w:rsidP="00983C20">
            <w:pPr>
              <w:tabs>
                <w:tab w:val="left" w:pos="851"/>
              </w:tabs>
              <w:overflowPunct/>
              <w:autoSpaceDE/>
              <w:autoSpaceDN/>
              <w:adjustRightInd/>
              <w:spacing w:line="240" w:lineRule="auto"/>
              <w:ind w:left="0"/>
              <w:textAlignment w:val="auto"/>
              <w:rPr>
                <w:color w:val="00B0F0"/>
              </w:rPr>
            </w:pPr>
          </w:p>
          <w:p w14:paraId="0D02E3FA"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0346A208" w14:textId="1D22822D" w:rsidR="00EE5635" w:rsidRDefault="00EE5635" w:rsidP="00983C20">
            <w:pPr>
              <w:tabs>
                <w:tab w:val="left" w:pos="851"/>
              </w:tabs>
              <w:overflowPunct/>
              <w:autoSpaceDE/>
              <w:autoSpaceDN/>
              <w:adjustRightInd/>
              <w:spacing w:line="240" w:lineRule="auto"/>
              <w:ind w:left="0"/>
              <w:textAlignment w:val="auto"/>
              <w:rPr>
                <w:color w:val="00B0F0"/>
              </w:rPr>
            </w:pPr>
          </w:p>
          <w:p w14:paraId="4FE8C67F" w14:textId="3013E149" w:rsidR="00EE5635" w:rsidRDefault="00EE5635" w:rsidP="00983C20">
            <w:pPr>
              <w:tabs>
                <w:tab w:val="left" w:pos="851"/>
              </w:tabs>
              <w:overflowPunct/>
              <w:autoSpaceDE/>
              <w:autoSpaceDN/>
              <w:adjustRightInd/>
              <w:spacing w:line="240" w:lineRule="auto"/>
              <w:ind w:left="0"/>
              <w:textAlignment w:val="auto"/>
              <w:rPr>
                <w:color w:val="00B0F0"/>
              </w:rPr>
            </w:pPr>
          </w:p>
          <w:p w14:paraId="05B67D9F"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1535E2F6"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0E8EDA5D" w14:textId="47C2BF68" w:rsidR="00EE5635" w:rsidRPr="001239BC" w:rsidRDefault="00EE5635" w:rsidP="00983C20">
            <w:pPr>
              <w:tabs>
                <w:tab w:val="left" w:pos="851"/>
              </w:tabs>
              <w:overflowPunct/>
              <w:autoSpaceDE/>
              <w:autoSpaceDN/>
              <w:adjustRightInd/>
              <w:spacing w:line="240" w:lineRule="auto"/>
              <w:ind w:left="0"/>
              <w:textAlignment w:val="auto"/>
              <w:rPr>
                <w:color w:val="00B0F0"/>
              </w:rPr>
            </w:pPr>
          </w:p>
        </w:tc>
      </w:tr>
    </w:tbl>
    <w:p w14:paraId="047A9F3C" w14:textId="77777777" w:rsidR="001239BC" w:rsidRDefault="001239BC" w:rsidP="001239BC">
      <w:pPr>
        <w:tabs>
          <w:tab w:val="left" w:pos="851"/>
        </w:tabs>
        <w:overflowPunct/>
        <w:autoSpaceDE/>
        <w:autoSpaceDN/>
        <w:adjustRightInd/>
        <w:spacing w:line="240" w:lineRule="auto"/>
        <w:ind w:left="0"/>
        <w:textAlignment w:val="auto"/>
        <w:rPr>
          <w:color w:val="00B0F0"/>
        </w:rPr>
      </w:pPr>
    </w:p>
    <w:p w14:paraId="06E4EBA0" w14:textId="77777777" w:rsidR="00A67321" w:rsidRDefault="00A67321" w:rsidP="001239BC">
      <w:pPr>
        <w:tabs>
          <w:tab w:val="left" w:pos="851"/>
        </w:tabs>
        <w:overflowPunct/>
        <w:autoSpaceDE/>
        <w:autoSpaceDN/>
        <w:adjustRightInd/>
        <w:spacing w:line="240" w:lineRule="auto"/>
        <w:ind w:left="0"/>
        <w:textAlignment w:val="auto"/>
        <w:rPr>
          <w:color w:val="00B0F0"/>
        </w:rPr>
      </w:pPr>
    </w:p>
    <w:p w14:paraId="2AE1704A" w14:textId="77777777" w:rsidR="00A67321" w:rsidRPr="001239BC" w:rsidRDefault="00A67321" w:rsidP="001239BC">
      <w:pPr>
        <w:tabs>
          <w:tab w:val="left" w:pos="851"/>
        </w:tabs>
        <w:overflowPunct/>
        <w:autoSpaceDE/>
        <w:autoSpaceDN/>
        <w:adjustRightInd/>
        <w:spacing w:line="240" w:lineRule="auto"/>
        <w:ind w:left="0"/>
        <w:textAlignment w:val="auto"/>
        <w:rPr>
          <w:color w:val="00B0F0"/>
        </w:rPr>
      </w:pPr>
    </w:p>
    <w:tbl>
      <w:tblPr>
        <w:tblStyle w:val="Tabelraster"/>
        <w:tblW w:w="0" w:type="auto"/>
        <w:tblLook w:val="04A0" w:firstRow="1" w:lastRow="0" w:firstColumn="1" w:lastColumn="0" w:noHBand="0" w:noVBand="1"/>
      </w:tblPr>
      <w:tblGrid>
        <w:gridCol w:w="421"/>
        <w:gridCol w:w="8642"/>
      </w:tblGrid>
      <w:tr w:rsidR="00612875" w:rsidRPr="001239BC" w14:paraId="6CD0A8AB" w14:textId="77777777" w:rsidTr="00983C20">
        <w:tc>
          <w:tcPr>
            <w:tcW w:w="421" w:type="dxa"/>
            <w:shd w:val="clear" w:color="auto" w:fill="D9D9D9" w:themeFill="background1" w:themeFillShade="D9"/>
          </w:tcPr>
          <w:p w14:paraId="3464759C" w14:textId="28242212" w:rsidR="00612875" w:rsidRPr="001239BC" w:rsidRDefault="00612875" w:rsidP="00612875">
            <w:pPr>
              <w:tabs>
                <w:tab w:val="left" w:pos="851"/>
              </w:tabs>
              <w:overflowPunct/>
              <w:autoSpaceDE/>
              <w:autoSpaceDN/>
              <w:adjustRightInd/>
              <w:spacing w:line="240" w:lineRule="auto"/>
              <w:ind w:left="0"/>
              <w:textAlignment w:val="auto"/>
              <w:rPr>
                <w:szCs w:val="18"/>
              </w:rPr>
            </w:pPr>
            <w:r>
              <w:rPr>
                <w:szCs w:val="18"/>
              </w:rPr>
              <w:t>4</w:t>
            </w:r>
          </w:p>
        </w:tc>
        <w:tc>
          <w:tcPr>
            <w:tcW w:w="8642" w:type="dxa"/>
            <w:shd w:val="clear" w:color="auto" w:fill="D9D9D9" w:themeFill="background1" w:themeFillShade="D9"/>
          </w:tcPr>
          <w:p w14:paraId="0D00A543" w14:textId="6B29BAF1" w:rsidR="00612875" w:rsidRPr="001E28B4" w:rsidRDefault="00612875" w:rsidP="00612875">
            <w:pPr>
              <w:pStyle w:val="Default"/>
              <w:rPr>
                <w:color w:val="auto"/>
                <w:sz w:val="18"/>
                <w:szCs w:val="18"/>
              </w:rPr>
            </w:pPr>
            <w:r>
              <w:rPr>
                <w:color w:val="auto"/>
                <w:sz w:val="18"/>
                <w:szCs w:val="18"/>
              </w:rPr>
              <w:t xml:space="preserve">Incidentenbestrijding is 24/7 inzetbaar en wenst daarom ook een 24/7 pechservice die in Nederland binnen </w:t>
            </w:r>
            <w:r w:rsidRPr="00A67321">
              <w:rPr>
                <w:color w:val="auto"/>
                <w:sz w:val="18"/>
                <w:szCs w:val="18"/>
                <w:u w:val="single"/>
              </w:rPr>
              <w:t>90 minuten</w:t>
            </w:r>
            <w:r>
              <w:rPr>
                <w:color w:val="auto"/>
                <w:sz w:val="18"/>
                <w:szCs w:val="18"/>
              </w:rPr>
              <w:t xml:space="preserve"> na melding ter plaatse is. Omdat de route naar een incidentlocatie in sommige gevallen via België of Duitsland loopt, wenst Incidentenbestrijding in die landen</w:t>
            </w:r>
            <w:r w:rsidR="00A67321">
              <w:rPr>
                <w:color w:val="auto"/>
                <w:sz w:val="18"/>
                <w:szCs w:val="18"/>
              </w:rPr>
              <w:t xml:space="preserve"> (grensstreken)</w:t>
            </w:r>
            <w:r>
              <w:rPr>
                <w:color w:val="auto"/>
                <w:sz w:val="18"/>
                <w:szCs w:val="18"/>
              </w:rPr>
              <w:t xml:space="preserve"> ook 24/7 pechservice. </w:t>
            </w:r>
            <w:r w:rsidR="00A67321">
              <w:rPr>
                <w:sz w:val="18"/>
                <w:szCs w:val="18"/>
              </w:rPr>
              <w:t>Kunt u hieraan voldoen?</w:t>
            </w:r>
          </w:p>
        </w:tc>
      </w:tr>
      <w:tr w:rsidR="00612875" w:rsidRPr="001239BC" w14:paraId="071F30F1" w14:textId="77777777" w:rsidTr="00983C20">
        <w:tc>
          <w:tcPr>
            <w:tcW w:w="9063" w:type="dxa"/>
            <w:gridSpan w:val="2"/>
          </w:tcPr>
          <w:p w14:paraId="649FF32C" w14:textId="77777777" w:rsidR="00612875" w:rsidRDefault="00612875" w:rsidP="00612875">
            <w:pPr>
              <w:tabs>
                <w:tab w:val="left" w:pos="851"/>
              </w:tabs>
              <w:overflowPunct/>
              <w:autoSpaceDE/>
              <w:autoSpaceDN/>
              <w:adjustRightInd/>
              <w:spacing w:line="240" w:lineRule="auto"/>
              <w:ind w:left="0"/>
              <w:textAlignment w:val="auto"/>
              <w:rPr>
                <w:color w:val="00B0F0"/>
              </w:rPr>
            </w:pPr>
          </w:p>
          <w:p w14:paraId="3DDED032" w14:textId="77777777" w:rsidR="00EE5635" w:rsidRDefault="00EE5635" w:rsidP="00612875">
            <w:pPr>
              <w:tabs>
                <w:tab w:val="left" w:pos="851"/>
              </w:tabs>
              <w:overflowPunct/>
              <w:autoSpaceDE/>
              <w:autoSpaceDN/>
              <w:adjustRightInd/>
              <w:spacing w:line="240" w:lineRule="auto"/>
              <w:ind w:left="0"/>
              <w:textAlignment w:val="auto"/>
              <w:rPr>
                <w:color w:val="00B0F0"/>
              </w:rPr>
            </w:pPr>
          </w:p>
          <w:p w14:paraId="3C1EA7B9" w14:textId="77777777" w:rsidR="00EE5635" w:rsidRDefault="00EE5635" w:rsidP="00612875">
            <w:pPr>
              <w:tabs>
                <w:tab w:val="left" w:pos="851"/>
              </w:tabs>
              <w:overflowPunct/>
              <w:autoSpaceDE/>
              <w:autoSpaceDN/>
              <w:adjustRightInd/>
              <w:spacing w:line="240" w:lineRule="auto"/>
              <w:ind w:left="0"/>
              <w:textAlignment w:val="auto"/>
              <w:rPr>
                <w:color w:val="00B0F0"/>
              </w:rPr>
            </w:pPr>
          </w:p>
          <w:p w14:paraId="3A324B07" w14:textId="77777777" w:rsidR="00EE5635" w:rsidRDefault="00EE5635" w:rsidP="00612875">
            <w:pPr>
              <w:tabs>
                <w:tab w:val="left" w:pos="851"/>
              </w:tabs>
              <w:overflowPunct/>
              <w:autoSpaceDE/>
              <w:autoSpaceDN/>
              <w:adjustRightInd/>
              <w:spacing w:line="240" w:lineRule="auto"/>
              <w:ind w:left="0"/>
              <w:textAlignment w:val="auto"/>
              <w:rPr>
                <w:color w:val="00B0F0"/>
              </w:rPr>
            </w:pPr>
          </w:p>
          <w:p w14:paraId="1B9B0B22" w14:textId="2606D279" w:rsidR="00EE5635" w:rsidRDefault="00EE5635" w:rsidP="00612875">
            <w:pPr>
              <w:tabs>
                <w:tab w:val="left" w:pos="851"/>
              </w:tabs>
              <w:overflowPunct/>
              <w:autoSpaceDE/>
              <w:autoSpaceDN/>
              <w:adjustRightInd/>
              <w:spacing w:line="240" w:lineRule="auto"/>
              <w:ind w:left="0"/>
              <w:textAlignment w:val="auto"/>
              <w:rPr>
                <w:color w:val="00B0F0"/>
              </w:rPr>
            </w:pPr>
          </w:p>
          <w:p w14:paraId="6EC52B7E" w14:textId="77777777" w:rsidR="00EE5635" w:rsidRDefault="00EE5635" w:rsidP="00612875">
            <w:pPr>
              <w:tabs>
                <w:tab w:val="left" w:pos="851"/>
              </w:tabs>
              <w:overflowPunct/>
              <w:autoSpaceDE/>
              <w:autoSpaceDN/>
              <w:adjustRightInd/>
              <w:spacing w:line="240" w:lineRule="auto"/>
              <w:ind w:left="0"/>
              <w:textAlignment w:val="auto"/>
              <w:rPr>
                <w:color w:val="00B0F0"/>
              </w:rPr>
            </w:pPr>
          </w:p>
          <w:p w14:paraId="49ADEBEC" w14:textId="77777777" w:rsidR="00EE5635" w:rsidRDefault="00EE5635" w:rsidP="00612875">
            <w:pPr>
              <w:tabs>
                <w:tab w:val="left" w:pos="851"/>
              </w:tabs>
              <w:overflowPunct/>
              <w:autoSpaceDE/>
              <w:autoSpaceDN/>
              <w:adjustRightInd/>
              <w:spacing w:line="240" w:lineRule="auto"/>
              <w:ind w:left="0"/>
              <w:textAlignment w:val="auto"/>
              <w:rPr>
                <w:color w:val="00B0F0"/>
              </w:rPr>
            </w:pPr>
          </w:p>
          <w:p w14:paraId="1BE3A434" w14:textId="158C7D41" w:rsidR="00EE5635" w:rsidRPr="001239BC" w:rsidRDefault="00EE5635" w:rsidP="00612875">
            <w:pPr>
              <w:tabs>
                <w:tab w:val="left" w:pos="851"/>
              </w:tabs>
              <w:overflowPunct/>
              <w:autoSpaceDE/>
              <w:autoSpaceDN/>
              <w:adjustRightInd/>
              <w:spacing w:line="240" w:lineRule="auto"/>
              <w:ind w:left="0"/>
              <w:textAlignment w:val="auto"/>
              <w:rPr>
                <w:color w:val="00B0F0"/>
              </w:rPr>
            </w:pPr>
          </w:p>
        </w:tc>
      </w:tr>
    </w:tbl>
    <w:p w14:paraId="4E42EBED" w14:textId="0D3BDA2B" w:rsidR="00E50212" w:rsidRDefault="00E50212" w:rsidP="00674F45">
      <w:pPr>
        <w:ind w:left="0"/>
      </w:pPr>
    </w:p>
    <w:tbl>
      <w:tblPr>
        <w:tblStyle w:val="Tabelraster"/>
        <w:tblW w:w="0" w:type="auto"/>
        <w:tblLook w:val="04A0" w:firstRow="1" w:lastRow="0" w:firstColumn="1" w:lastColumn="0" w:noHBand="0" w:noVBand="1"/>
      </w:tblPr>
      <w:tblGrid>
        <w:gridCol w:w="421"/>
        <w:gridCol w:w="8642"/>
      </w:tblGrid>
      <w:tr w:rsidR="00674F45" w:rsidRPr="001239BC" w14:paraId="642349BE" w14:textId="77777777" w:rsidTr="00983C20">
        <w:tc>
          <w:tcPr>
            <w:tcW w:w="421" w:type="dxa"/>
            <w:shd w:val="clear" w:color="auto" w:fill="D9D9D9" w:themeFill="background1" w:themeFillShade="D9"/>
          </w:tcPr>
          <w:p w14:paraId="037B9FDC" w14:textId="1EAB2E62" w:rsidR="00674F45" w:rsidRPr="001239BC" w:rsidRDefault="00674F45" w:rsidP="00983C20">
            <w:pPr>
              <w:tabs>
                <w:tab w:val="left" w:pos="851"/>
              </w:tabs>
              <w:overflowPunct/>
              <w:autoSpaceDE/>
              <w:autoSpaceDN/>
              <w:adjustRightInd/>
              <w:spacing w:line="240" w:lineRule="auto"/>
              <w:ind w:left="0"/>
              <w:textAlignment w:val="auto"/>
              <w:rPr>
                <w:szCs w:val="18"/>
              </w:rPr>
            </w:pPr>
            <w:r>
              <w:rPr>
                <w:szCs w:val="18"/>
              </w:rPr>
              <w:t>5</w:t>
            </w:r>
          </w:p>
        </w:tc>
        <w:tc>
          <w:tcPr>
            <w:tcW w:w="8642" w:type="dxa"/>
            <w:shd w:val="clear" w:color="auto" w:fill="D9D9D9" w:themeFill="background1" w:themeFillShade="D9"/>
          </w:tcPr>
          <w:p w14:paraId="47C48DC1" w14:textId="5532BEDA" w:rsidR="00054B39" w:rsidRDefault="00054B39" w:rsidP="00983C20">
            <w:pPr>
              <w:pStyle w:val="Default"/>
              <w:rPr>
                <w:color w:val="auto"/>
                <w:sz w:val="18"/>
                <w:szCs w:val="18"/>
              </w:rPr>
            </w:pPr>
            <w:r>
              <w:rPr>
                <w:color w:val="auto"/>
                <w:sz w:val="18"/>
                <w:szCs w:val="18"/>
              </w:rPr>
              <w:t>H</w:t>
            </w:r>
            <w:r w:rsidR="00612875">
              <w:rPr>
                <w:color w:val="auto"/>
                <w:sz w:val="18"/>
                <w:szCs w:val="18"/>
              </w:rPr>
              <w:t>et repareren en vervangen van banden valt</w:t>
            </w:r>
            <w:r w:rsidR="00590F4F">
              <w:rPr>
                <w:color w:val="auto"/>
                <w:sz w:val="18"/>
                <w:szCs w:val="18"/>
              </w:rPr>
              <w:t xml:space="preserve"> waarschijnlijk</w:t>
            </w:r>
            <w:r w:rsidR="00612875">
              <w:rPr>
                <w:color w:val="auto"/>
                <w:sz w:val="18"/>
                <w:szCs w:val="18"/>
              </w:rPr>
              <w:t xml:space="preserve"> </w:t>
            </w:r>
            <w:r w:rsidR="00A67321" w:rsidRPr="00590F4F">
              <w:rPr>
                <w:b/>
                <w:bCs/>
                <w:color w:val="auto"/>
                <w:sz w:val="18"/>
                <w:szCs w:val="18"/>
              </w:rPr>
              <w:t>buiten</w:t>
            </w:r>
            <w:r w:rsidR="00A67321">
              <w:rPr>
                <w:color w:val="auto"/>
                <w:sz w:val="18"/>
                <w:szCs w:val="18"/>
              </w:rPr>
              <w:t xml:space="preserve"> </w:t>
            </w:r>
            <w:r>
              <w:rPr>
                <w:color w:val="auto"/>
                <w:sz w:val="18"/>
                <w:szCs w:val="18"/>
              </w:rPr>
              <w:t xml:space="preserve">de maandelijkse fee voor het </w:t>
            </w:r>
            <w:r w:rsidR="00A67321">
              <w:rPr>
                <w:color w:val="auto"/>
                <w:sz w:val="18"/>
                <w:szCs w:val="18"/>
              </w:rPr>
              <w:t xml:space="preserve">preventieve onderhoudscontract, maar </w:t>
            </w:r>
            <w:r>
              <w:rPr>
                <w:color w:val="auto"/>
                <w:sz w:val="18"/>
                <w:szCs w:val="18"/>
              </w:rPr>
              <w:t xml:space="preserve">valt </w:t>
            </w:r>
            <w:r w:rsidR="00A67321">
              <w:rPr>
                <w:color w:val="auto"/>
                <w:sz w:val="18"/>
                <w:szCs w:val="18"/>
              </w:rPr>
              <w:t xml:space="preserve">binnen de scope van de </w:t>
            </w:r>
            <w:r>
              <w:rPr>
                <w:color w:val="auto"/>
                <w:sz w:val="18"/>
                <w:szCs w:val="18"/>
              </w:rPr>
              <w:t xml:space="preserve">overeenkomst. Reparatie en vervanging van banden zal geschieden op basis van nacalculatie en na goedkeuring van ProRail. </w:t>
            </w:r>
            <w:r w:rsidR="0094779F">
              <w:rPr>
                <w:color w:val="auto"/>
                <w:sz w:val="18"/>
                <w:szCs w:val="18"/>
              </w:rPr>
              <w:t xml:space="preserve">Hoe denkt u hierover? </w:t>
            </w:r>
          </w:p>
          <w:p w14:paraId="38B07272" w14:textId="14E04E57" w:rsidR="00674F45" w:rsidRPr="001E28B4" w:rsidRDefault="00674F45" w:rsidP="00983C20">
            <w:pPr>
              <w:pStyle w:val="Default"/>
              <w:rPr>
                <w:color w:val="auto"/>
                <w:sz w:val="18"/>
                <w:szCs w:val="18"/>
              </w:rPr>
            </w:pPr>
          </w:p>
        </w:tc>
      </w:tr>
      <w:tr w:rsidR="00674F45" w:rsidRPr="001239BC" w14:paraId="4009FE8B" w14:textId="77777777" w:rsidTr="00983C20">
        <w:tc>
          <w:tcPr>
            <w:tcW w:w="9063" w:type="dxa"/>
            <w:gridSpan w:val="2"/>
          </w:tcPr>
          <w:p w14:paraId="38F735E9" w14:textId="77777777" w:rsidR="00674F45" w:rsidRDefault="00674F45" w:rsidP="00983C20">
            <w:pPr>
              <w:tabs>
                <w:tab w:val="left" w:pos="851"/>
              </w:tabs>
              <w:overflowPunct/>
              <w:autoSpaceDE/>
              <w:autoSpaceDN/>
              <w:adjustRightInd/>
              <w:spacing w:line="240" w:lineRule="auto"/>
              <w:ind w:left="0"/>
              <w:textAlignment w:val="auto"/>
              <w:rPr>
                <w:color w:val="00B0F0"/>
              </w:rPr>
            </w:pPr>
          </w:p>
          <w:p w14:paraId="59EAD64B"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2E408920"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435F3DDB" w14:textId="37D4DBAB" w:rsidR="00EE5635" w:rsidRDefault="00EE5635" w:rsidP="00983C20">
            <w:pPr>
              <w:tabs>
                <w:tab w:val="left" w:pos="851"/>
              </w:tabs>
              <w:overflowPunct/>
              <w:autoSpaceDE/>
              <w:autoSpaceDN/>
              <w:adjustRightInd/>
              <w:spacing w:line="240" w:lineRule="auto"/>
              <w:ind w:left="0"/>
              <w:textAlignment w:val="auto"/>
              <w:rPr>
                <w:color w:val="00B0F0"/>
              </w:rPr>
            </w:pPr>
          </w:p>
          <w:p w14:paraId="7BFBF22E"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02219647" w14:textId="5D8EDCFC" w:rsidR="00EE5635" w:rsidRDefault="00EE5635" w:rsidP="00983C20">
            <w:pPr>
              <w:tabs>
                <w:tab w:val="left" w:pos="851"/>
              </w:tabs>
              <w:overflowPunct/>
              <w:autoSpaceDE/>
              <w:autoSpaceDN/>
              <w:adjustRightInd/>
              <w:spacing w:line="240" w:lineRule="auto"/>
              <w:ind w:left="0"/>
              <w:textAlignment w:val="auto"/>
              <w:rPr>
                <w:color w:val="00B0F0"/>
              </w:rPr>
            </w:pPr>
          </w:p>
          <w:p w14:paraId="4CC09C6B" w14:textId="77777777" w:rsidR="00EE5635" w:rsidRDefault="00EE5635" w:rsidP="00983C20">
            <w:pPr>
              <w:tabs>
                <w:tab w:val="left" w:pos="851"/>
              </w:tabs>
              <w:overflowPunct/>
              <w:autoSpaceDE/>
              <w:autoSpaceDN/>
              <w:adjustRightInd/>
              <w:spacing w:line="240" w:lineRule="auto"/>
              <w:ind w:left="0"/>
              <w:textAlignment w:val="auto"/>
              <w:rPr>
                <w:color w:val="00B0F0"/>
              </w:rPr>
            </w:pPr>
          </w:p>
          <w:p w14:paraId="38D0DF0E" w14:textId="2AC64B1F" w:rsidR="00EE5635" w:rsidRPr="001239BC" w:rsidRDefault="00EE5635" w:rsidP="00983C20">
            <w:pPr>
              <w:tabs>
                <w:tab w:val="left" w:pos="851"/>
              </w:tabs>
              <w:overflowPunct/>
              <w:autoSpaceDE/>
              <w:autoSpaceDN/>
              <w:adjustRightInd/>
              <w:spacing w:line="240" w:lineRule="auto"/>
              <w:ind w:left="0"/>
              <w:textAlignment w:val="auto"/>
              <w:rPr>
                <w:color w:val="00B0F0"/>
              </w:rPr>
            </w:pPr>
          </w:p>
        </w:tc>
      </w:tr>
    </w:tbl>
    <w:p w14:paraId="4C2D5DFD" w14:textId="77777777" w:rsidR="00674F45" w:rsidRDefault="00674F45" w:rsidP="00674F45">
      <w:pPr>
        <w:ind w:left="0"/>
      </w:pPr>
    </w:p>
    <w:tbl>
      <w:tblPr>
        <w:tblStyle w:val="Tabelraster"/>
        <w:tblW w:w="0" w:type="auto"/>
        <w:tblLook w:val="04A0" w:firstRow="1" w:lastRow="0" w:firstColumn="1" w:lastColumn="0" w:noHBand="0" w:noVBand="1"/>
      </w:tblPr>
      <w:tblGrid>
        <w:gridCol w:w="421"/>
        <w:gridCol w:w="8642"/>
      </w:tblGrid>
      <w:tr w:rsidR="00612875" w:rsidRPr="001239BC" w14:paraId="5134BBA8" w14:textId="77777777" w:rsidTr="00983C20">
        <w:tc>
          <w:tcPr>
            <w:tcW w:w="421" w:type="dxa"/>
            <w:shd w:val="clear" w:color="auto" w:fill="D9D9D9" w:themeFill="background1" w:themeFillShade="D9"/>
          </w:tcPr>
          <w:p w14:paraId="281F388D" w14:textId="40AEDBF1" w:rsidR="00612875" w:rsidRPr="001239BC" w:rsidRDefault="00612875" w:rsidP="00612875">
            <w:pPr>
              <w:tabs>
                <w:tab w:val="left" w:pos="851"/>
              </w:tabs>
              <w:overflowPunct/>
              <w:autoSpaceDE/>
              <w:autoSpaceDN/>
              <w:adjustRightInd/>
              <w:spacing w:line="240" w:lineRule="auto"/>
              <w:ind w:left="0"/>
              <w:textAlignment w:val="auto"/>
              <w:rPr>
                <w:szCs w:val="18"/>
              </w:rPr>
            </w:pPr>
            <w:r>
              <w:rPr>
                <w:szCs w:val="18"/>
              </w:rPr>
              <w:t>6</w:t>
            </w:r>
          </w:p>
        </w:tc>
        <w:tc>
          <w:tcPr>
            <w:tcW w:w="8642" w:type="dxa"/>
            <w:shd w:val="clear" w:color="auto" w:fill="D9D9D9" w:themeFill="background1" w:themeFillShade="D9"/>
          </w:tcPr>
          <w:p w14:paraId="50C92F9F" w14:textId="5BF171B2" w:rsidR="00612875" w:rsidRPr="001E28B4" w:rsidRDefault="00612875" w:rsidP="00612875">
            <w:pPr>
              <w:pStyle w:val="Default"/>
              <w:rPr>
                <w:color w:val="auto"/>
                <w:sz w:val="18"/>
                <w:szCs w:val="18"/>
              </w:rPr>
            </w:pPr>
            <w:r>
              <w:rPr>
                <w:color w:val="auto"/>
                <w:sz w:val="18"/>
                <w:szCs w:val="18"/>
              </w:rPr>
              <w:t xml:space="preserve">Kunt u </w:t>
            </w:r>
            <w:r w:rsidR="00054B39">
              <w:rPr>
                <w:color w:val="auto"/>
                <w:sz w:val="18"/>
                <w:szCs w:val="18"/>
              </w:rPr>
              <w:t xml:space="preserve">een </w:t>
            </w:r>
            <w:r>
              <w:rPr>
                <w:color w:val="auto"/>
                <w:sz w:val="18"/>
                <w:szCs w:val="18"/>
              </w:rPr>
              <w:t xml:space="preserve">24/7 bandenservice </w:t>
            </w:r>
            <w:r w:rsidR="00054B39">
              <w:rPr>
                <w:color w:val="auto"/>
                <w:sz w:val="18"/>
                <w:szCs w:val="18"/>
              </w:rPr>
              <w:t xml:space="preserve">aanbieden </w:t>
            </w:r>
            <w:r>
              <w:rPr>
                <w:color w:val="auto"/>
                <w:sz w:val="18"/>
                <w:szCs w:val="18"/>
              </w:rPr>
              <w:t>in Nederland</w:t>
            </w:r>
            <w:r w:rsidR="00054B39">
              <w:rPr>
                <w:color w:val="auto"/>
                <w:sz w:val="18"/>
                <w:szCs w:val="18"/>
              </w:rPr>
              <w:t xml:space="preserve"> en de grensstreken</w:t>
            </w:r>
            <w:r>
              <w:rPr>
                <w:color w:val="auto"/>
                <w:sz w:val="18"/>
                <w:szCs w:val="18"/>
              </w:rPr>
              <w:t>?</w:t>
            </w:r>
          </w:p>
        </w:tc>
      </w:tr>
      <w:tr w:rsidR="00612875" w:rsidRPr="001239BC" w14:paraId="51302B01" w14:textId="77777777" w:rsidTr="00983C20">
        <w:tc>
          <w:tcPr>
            <w:tcW w:w="9063" w:type="dxa"/>
            <w:gridSpan w:val="2"/>
          </w:tcPr>
          <w:p w14:paraId="53BDA30D" w14:textId="77777777" w:rsidR="00612875" w:rsidRDefault="00612875" w:rsidP="00612875">
            <w:pPr>
              <w:tabs>
                <w:tab w:val="left" w:pos="851"/>
              </w:tabs>
              <w:overflowPunct/>
              <w:autoSpaceDE/>
              <w:autoSpaceDN/>
              <w:adjustRightInd/>
              <w:spacing w:line="240" w:lineRule="auto"/>
              <w:ind w:left="0"/>
              <w:textAlignment w:val="auto"/>
              <w:rPr>
                <w:color w:val="00B0F0"/>
              </w:rPr>
            </w:pPr>
          </w:p>
          <w:p w14:paraId="4B417569" w14:textId="29421A82" w:rsidR="00EE5635" w:rsidRDefault="00EE5635" w:rsidP="00612875">
            <w:pPr>
              <w:tabs>
                <w:tab w:val="left" w:pos="851"/>
              </w:tabs>
              <w:overflowPunct/>
              <w:autoSpaceDE/>
              <w:autoSpaceDN/>
              <w:adjustRightInd/>
              <w:spacing w:line="240" w:lineRule="auto"/>
              <w:ind w:left="0"/>
              <w:textAlignment w:val="auto"/>
              <w:rPr>
                <w:color w:val="00B0F0"/>
              </w:rPr>
            </w:pPr>
          </w:p>
          <w:p w14:paraId="0CE7BEC2" w14:textId="77777777" w:rsidR="00EE5635" w:rsidRDefault="00EE5635" w:rsidP="00612875">
            <w:pPr>
              <w:tabs>
                <w:tab w:val="left" w:pos="851"/>
              </w:tabs>
              <w:overflowPunct/>
              <w:autoSpaceDE/>
              <w:autoSpaceDN/>
              <w:adjustRightInd/>
              <w:spacing w:line="240" w:lineRule="auto"/>
              <w:ind w:left="0"/>
              <w:textAlignment w:val="auto"/>
              <w:rPr>
                <w:color w:val="00B0F0"/>
              </w:rPr>
            </w:pPr>
          </w:p>
          <w:p w14:paraId="263B13CF" w14:textId="77777777" w:rsidR="00EE5635" w:rsidRDefault="00EE5635" w:rsidP="00612875">
            <w:pPr>
              <w:tabs>
                <w:tab w:val="left" w:pos="851"/>
              </w:tabs>
              <w:overflowPunct/>
              <w:autoSpaceDE/>
              <w:autoSpaceDN/>
              <w:adjustRightInd/>
              <w:spacing w:line="240" w:lineRule="auto"/>
              <w:ind w:left="0"/>
              <w:textAlignment w:val="auto"/>
              <w:rPr>
                <w:color w:val="00B0F0"/>
              </w:rPr>
            </w:pPr>
          </w:p>
          <w:p w14:paraId="47C40A5F" w14:textId="77777777" w:rsidR="00EE5635" w:rsidRDefault="00EE5635" w:rsidP="00612875">
            <w:pPr>
              <w:tabs>
                <w:tab w:val="left" w:pos="851"/>
              </w:tabs>
              <w:overflowPunct/>
              <w:autoSpaceDE/>
              <w:autoSpaceDN/>
              <w:adjustRightInd/>
              <w:spacing w:line="240" w:lineRule="auto"/>
              <w:ind w:left="0"/>
              <w:textAlignment w:val="auto"/>
              <w:rPr>
                <w:color w:val="00B0F0"/>
              </w:rPr>
            </w:pPr>
          </w:p>
          <w:p w14:paraId="6F0FEE26" w14:textId="4373AD16" w:rsidR="00EE5635" w:rsidRPr="001239BC" w:rsidRDefault="00EE5635" w:rsidP="00612875">
            <w:pPr>
              <w:tabs>
                <w:tab w:val="left" w:pos="851"/>
              </w:tabs>
              <w:overflowPunct/>
              <w:autoSpaceDE/>
              <w:autoSpaceDN/>
              <w:adjustRightInd/>
              <w:spacing w:line="240" w:lineRule="auto"/>
              <w:ind w:left="0"/>
              <w:textAlignment w:val="auto"/>
              <w:rPr>
                <w:color w:val="00B0F0"/>
              </w:rPr>
            </w:pPr>
          </w:p>
        </w:tc>
      </w:tr>
      <w:bookmarkEnd w:id="13"/>
      <w:bookmarkEnd w:id="14"/>
      <w:bookmarkEnd w:id="15"/>
    </w:tbl>
    <w:p w14:paraId="00CDA43B" w14:textId="189D06B1" w:rsidR="00E50212" w:rsidRPr="001239BC" w:rsidRDefault="00E50212" w:rsidP="0094779F">
      <w:pPr>
        <w:overflowPunct/>
        <w:autoSpaceDE/>
        <w:autoSpaceDN/>
        <w:adjustRightInd/>
        <w:spacing w:line="240" w:lineRule="auto"/>
        <w:ind w:left="0"/>
        <w:textAlignment w:val="auto"/>
        <w:rPr>
          <w:color w:val="00B0F0"/>
        </w:rPr>
      </w:pPr>
    </w:p>
    <w:sectPr w:rsidR="00E50212" w:rsidRPr="001239BC" w:rsidSect="0023665E">
      <w:headerReference w:type="default" r:id="rId12"/>
      <w:footerReference w:type="even" r:id="rId13"/>
      <w:footerReference w:type="default" r:id="rId14"/>
      <w:headerReference w:type="first" r:id="rId15"/>
      <w:footerReference w:type="first" r:id="rId16"/>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923EA" w14:textId="77777777" w:rsidR="0023665E" w:rsidRDefault="0023665E">
      <w:r>
        <w:separator/>
      </w:r>
    </w:p>
  </w:endnote>
  <w:endnote w:type="continuationSeparator" w:id="0">
    <w:p w14:paraId="7AD5818A" w14:textId="77777777" w:rsidR="0023665E" w:rsidRDefault="0023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2C6D" w14:textId="6D918993"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b/>
        <w:bCs/>
        <w:i/>
        <w:iCs/>
        <w:sz w:val="16"/>
        <w:szCs w:val="24"/>
      </w:rPr>
      <w:tab/>
    </w:r>
    <w:r w:rsidRPr="00070A34">
      <w:rPr>
        <w:rFonts w:cs="Arial"/>
        <w:i/>
        <w:iCs/>
        <w:sz w:val="16"/>
        <w:szCs w:val="24"/>
      </w:rPr>
      <w:t xml:space="preserve">Pagina </w:t>
    </w:r>
    <w:r w:rsidRPr="00070A34">
      <w:rPr>
        <w:rFonts w:cs="Arial"/>
        <w:i/>
        <w:iCs/>
        <w:sz w:val="16"/>
        <w:szCs w:val="24"/>
      </w:rPr>
      <w:fldChar w:fldCharType="begin"/>
    </w:r>
    <w:r w:rsidRPr="00070A34">
      <w:rPr>
        <w:rFonts w:cs="Arial"/>
        <w:i/>
        <w:iCs/>
        <w:sz w:val="16"/>
        <w:szCs w:val="24"/>
      </w:rPr>
      <w:instrText xml:space="preserve"> PAGE </w:instrText>
    </w:r>
    <w:r w:rsidRPr="00070A34">
      <w:rPr>
        <w:rFonts w:cs="Arial"/>
        <w:i/>
        <w:iCs/>
        <w:sz w:val="16"/>
        <w:szCs w:val="24"/>
      </w:rPr>
      <w:fldChar w:fldCharType="separate"/>
    </w:r>
    <w:r w:rsidRPr="00070A34">
      <w:rPr>
        <w:rFonts w:cs="Arial"/>
        <w:i/>
        <w:iCs/>
        <w:sz w:val="16"/>
        <w:szCs w:val="24"/>
      </w:rPr>
      <w:t>1</w:t>
    </w:r>
    <w:r w:rsidRPr="00070A34">
      <w:rPr>
        <w:rFonts w:cs="Arial"/>
        <w:i/>
        <w:iCs/>
        <w:sz w:val="16"/>
        <w:szCs w:val="24"/>
      </w:rPr>
      <w:fldChar w:fldCharType="end"/>
    </w:r>
    <w:r w:rsidRPr="00070A34">
      <w:rPr>
        <w:rFonts w:cs="Arial"/>
        <w:i/>
        <w:iCs/>
        <w:sz w:val="16"/>
        <w:szCs w:val="24"/>
      </w:rPr>
      <w:t xml:space="preserve"> van </w:t>
    </w:r>
    <w:r w:rsidRPr="00070A34">
      <w:rPr>
        <w:rFonts w:cs="Arial"/>
        <w:i/>
        <w:iCs/>
        <w:sz w:val="16"/>
        <w:szCs w:val="24"/>
      </w:rPr>
      <w:fldChar w:fldCharType="begin"/>
    </w:r>
    <w:r w:rsidRPr="00070A34">
      <w:rPr>
        <w:rFonts w:cs="Arial"/>
        <w:i/>
        <w:iCs/>
        <w:sz w:val="16"/>
        <w:szCs w:val="24"/>
      </w:rPr>
      <w:instrText xml:space="preserve"> NUMPAGES </w:instrText>
    </w:r>
    <w:r w:rsidRPr="00070A34">
      <w:rPr>
        <w:rFonts w:cs="Arial"/>
        <w:i/>
        <w:iCs/>
        <w:sz w:val="16"/>
        <w:szCs w:val="24"/>
      </w:rPr>
      <w:fldChar w:fldCharType="separate"/>
    </w:r>
    <w:r w:rsidRPr="00070A34">
      <w:rPr>
        <w:rFonts w:cs="Arial"/>
        <w:i/>
        <w:iCs/>
        <w:sz w:val="16"/>
        <w:szCs w:val="24"/>
      </w:rPr>
      <w:t>2</w:t>
    </w:r>
    <w:r w:rsidRPr="00070A34">
      <w:rPr>
        <w:rFonts w:cs="Arial"/>
        <w:i/>
        <w:iCs/>
        <w:sz w:val="16"/>
        <w:szCs w:val="24"/>
      </w:rPr>
      <w:fldChar w:fldCharType="end"/>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11940" w14:textId="77777777" w:rsidR="0023665E" w:rsidRDefault="0023665E">
      <w:r>
        <w:separator/>
      </w:r>
    </w:p>
  </w:footnote>
  <w:footnote w:type="continuationSeparator" w:id="0">
    <w:p w14:paraId="780EFC6D" w14:textId="77777777" w:rsidR="0023665E" w:rsidRDefault="00236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17447664" w14:textId="09B65461" w:rsidR="008E05EC" w:rsidRPr="00134137" w:rsidRDefault="00070A34" w:rsidP="00633C9D">
    <w:pPr>
      <w:pStyle w:val="Koptekst"/>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2FB80CFC" wp14:editId="6AFD125C">
          <wp:extent cx="7553325" cy="450850"/>
          <wp:effectExtent l="0" t="0" r="9525"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8BCE" w14:textId="1E5AEE3D" w:rsidR="008E05EC" w:rsidRDefault="00070A34" w:rsidP="006B214E">
    <w:pPr>
      <w:pStyle w:val="Koptekst"/>
      <w:spacing w:line="1640" w:lineRule="exact"/>
      <w:ind w:left="2832"/>
    </w:pPr>
    <w:r>
      <w:rPr>
        <w:noProof/>
      </w:rPr>
      <w:drawing>
        <wp:inline distT="0" distB="0" distL="0" distR="0" wp14:anchorId="552D7151" wp14:editId="54B0D151">
          <wp:extent cx="7553325" cy="450850"/>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71A3199"/>
    <w:multiLevelType w:val="hybridMultilevel"/>
    <w:tmpl w:val="1CF8BB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AC4033"/>
    <w:multiLevelType w:val="hybridMultilevel"/>
    <w:tmpl w:val="9D4AC0A4"/>
    <w:lvl w:ilvl="0" w:tplc="2546469E">
      <w:start w:val="12"/>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23825CDE"/>
    <w:multiLevelType w:val="hybridMultilevel"/>
    <w:tmpl w:val="4D229E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3EBA24DE"/>
    <w:multiLevelType w:val="hybridMultilevel"/>
    <w:tmpl w:val="4D229E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5"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1" w15:restartNumberingAfterBreak="0">
    <w:nsid w:val="57E65A71"/>
    <w:multiLevelType w:val="multilevel"/>
    <w:tmpl w:val="A94AF5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AC50D30"/>
    <w:multiLevelType w:val="multilevel"/>
    <w:tmpl w:val="F18C1D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4"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A90497"/>
    <w:multiLevelType w:val="multilevel"/>
    <w:tmpl w:val="3BFEF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E56375D"/>
    <w:multiLevelType w:val="multilevel"/>
    <w:tmpl w:val="9E56CB8E"/>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0" w15:restartNumberingAfterBreak="0">
    <w:nsid w:val="726C59A4"/>
    <w:multiLevelType w:val="hybridMultilevel"/>
    <w:tmpl w:val="4D229E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2"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4"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5"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16cid:durableId="1780024185">
    <w:abstractNumId w:val="25"/>
  </w:num>
  <w:num w:numId="2" w16cid:durableId="391538921">
    <w:abstractNumId w:val="27"/>
  </w:num>
  <w:num w:numId="3" w16cid:durableId="1829710529">
    <w:abstractNumId w:val="29"/>
  </w:num>
  <w:num w:numId="4" w16cid:durableId="1299186733">
    <w:abstractNumId w:val="23"/>
  </w:num>
  <w:num w:numId="5" w16cid:durableId="939949735">
    <w:abstractNumId w:val="14"/>
  </w:num>
  <w:num w:numId="6" w16cid:durableId="435028508">
    <w:abstractNumId w:val="16"/>
  </w:num>
  <w:num w:numId="7" w16cid:durableId="1286036946">
    <w:abstractNumId w:val="32"/>
  </w:num>
  <w:num w:numId="8" w16cid:durableId="2075664648">
    <w:abstractNumId w:val="10"/>
  </w:num>
  <w:num w:numId="9" w16cid:durableId="421222238">
    <w:abstractNumId w:val="9"/>
  </w:num>
  <w:num w:numId="10" w16cid:durableId="1078941136">
    <w:abstractNumId w:val="5"/>
  </w:num>
  <w:num w:numId="11" w16cid:durableId="251860471">
    <w:abstractNumId w:val="27"/>
  </w:num>
  <w:num w:numId="12" w16cid:durableId="1431899669">
    <w:abstractNumId w:val="27"/>
  </w:num>
  <w:num w:numId="13" w16cid:durableId="1081832726">
    <w:abstractNumId w:val="8"/>
  </w:num>
  <w:num w:numId="14" w16cid:durableId="1251696597">
    <w:abstractNumId w:val="11"/>
  </w:num>
  <w:num w:numId="15" w16cid:durableId="1412892564">
    <w:abstractNumId w:val="34"/>
  </w:num>
  <w:num w:numId="16" w16cid:durableId="1984456576">
    <w:abstractNumId w:val="3"/>
  </w:num>
  <w:num w:numId="17" w16cid:durableId="236865705">
    <w:abstractNumId w:val="26"/>
  </w:num>
  <w:num w:numId="18" w16cid:durableId="1119377154">
    <w:abstractNumId w:val="21"/>
  </w:num>
  <w:num w:numId="19" w16cid:durableId="647053367">
    <w:abstractNumId w:val="0"/>
  </w:num>
  <w:num w:numId="20" w16cid:durableId="1763909855">
    <w:abstractNumId w:val="20"/>
  </w:num>
  <w:num w:numId="21" w16cid:durableId="1139766033">
    <w:abstractNumId w:val="22"/>
  </w:num>
  <w:num w:numId="22" w16cid:durableId="220337304">
    <w:abstractNumId w:val="19"/>
  </w:num>
  <w:num w:numId="23" w16cid:durableId="463234737">
    <w:abstractNumId w:val="2"/>
  </w:num>
  <w:num w:numId="24" w16cid:durableId="526483449">
    <w:abstractNumId w:val="24"/>
  </w:num>
  <w:num w:numId="25" w16cid:durableId="392817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8786418">
    <w:abstractNumId w:val="18"/>
  </w:num>
  <w:num w:numId="27" w16cid:durableId="792745966">
    <w:abstractNumId w:val="19"/>
    <w:lvlOverride w:ilvl="0">
      <w:startOverride w:val="4"/>
    </w:lvlOverride>
    <w:lvlOverride w:ilvl="1">
      <w:startOverride w:val="4"/>
    </w:lvlOverride>
  </w:num>
  <w:num w:numId="28" w16cid:durableId="1275400843">
    <w:abstractNumId w:val="35"/>
  </w:num>
  <w:num w:numId="29" w16cid:durableId="635258861">
    <w:abstractNumId w:val="19"/>
  </w:num>
  <w:num w:numId="30" w16cid:durableId="461771598">
    <w:abstractNumId w:val="33"/>
  </w:num>
  <w:num w:numId="31" w16cid:durableId="1811635231">
    <w:abstractNumId w:val="31"/>
  </w:num>
  <w:num w:numId="32" w16cid:durableId="292638591">
    <w:abstractNumId w:val="19"/>
  </w:num>
  <w:num w:numId="33" w16cid:durableId="826558794">
    <w:abstractNumId w:val="12"/>
  </w:num>
  <w:num w:numId="34" w16cid:durableId="931275918">
    <w:abstractNumId w:val="17"/>
  </w:num>
  <w:num w:numId="35" w16cid:durableId="95911310">
    <w:abstractNumId w:val="19"/>
  </w:num>
  <w:num w:numId="36" w16cid:durableId="381948293">
    <w:abstractNumId w:val="19"/>
  </w:num>
  <w:num w:numId="37" w16cid:durableId="654917152">
    <w:abstractNumId w:val="19"/>
  </w:num>
  <w:num w:numId="38" w16cid:durableId="2104571254">
    <w:abstractNumId w:val="19"/>
  </w:num>
  <w:num w:numId="39" w16cid:durableId="1332098484">
    <w:abstractNumId w:val="19"/>
  </w:num>
  <w:num w:numId="40" w16cid:durableId="1791819826">
    <w:abstractNumId w:val="4"/>
  </w:num>
  <w:num w:numId="41" w16cid:durableId="384524198">
    <w:abstractNumId w:val="19"/>
  </w:num>
  <w:num w:numId="42" w16cid:durableId="442577162">
    <w:abstractNumId w:val="15"/>
  </w:num>
  <w:num w:numId="43" w16cid:durableId="498273007">
    <w:abstractNumId w:val="19"/>
  </w:num>
  <w:num w:numId="44" w16cid:durableId="1983998598">
    <w:abstractNumId w:val="13"/>
  </w:num>
  <w:num w:numId="45" w16cid:durableId="701587960">
    <w:abstractNumId w:val="30"/>
  </w:num>
  <w:num w:numId="46" w16cid:durableId="813645396">
    <w:abstractNumId w:val="7"/>
  </w:num>
  <w:num w:numId="47" w16cid:durableId="970745983">
    <w:abstractNumId w:val="1"/>
  </w:num>
  <w:num w:numId="48" w16cid:durableId="101811700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5889"/>
    <w:rsid w:val="00007981"/>
    <w:rsid w:val="00007FB9"/>
    <w:rsid w:val="00010BBA"/>
    <w:rsid w:val="000114A6"/>
    <w:rsid w:val="0002108A"/>
    <w:rsid w:val="000213A2"/>
    <w:rsid w:val="00023289"/>
    <w:rsid w:val="0002592F"/>
    <w:rsid w:val="00027951"/>
    <w:rsid w:val="00030E9A"/>
    <w:rsid w:val="000320B2"/>
    <w:rsid w:val="00032C71"/>
    <w:rsid w:val="00034BE8"/>
    <w:rsid w:val="0004423D"/>
    <w:rsid w:val="00050194"/>
    <w:rsid w:val="000501A4"/>
    <w:rsid w:val="00052E9F"/>
    <w:rsid w:val="00054B39"/>
    <w:rsid w:val="000551D3"/>
    <w:rsid w:val="000552B5"/>
    <w:rsid w:val="0005685E"/>
    <w:rsid w:val="00061E89"/>
    <w:rsid w:val="00065631"/>
    <w:rsid w:val="00070A34"/>
    <w:rsid w:val="00082864"/>
    <w:rsid w:val="000848D3"/>
    <w:rsid w:val="00084C54"/>
    <w:rsid w:val="00095E4B"/>
    <w:rsid w:val="000A212F"/>
    <w:rsid w:val="000A216A"/>
    <w:rsid w:val="000A3918"/>
    <w:rsid w:val="000A64B8"/>
    <w:rsid w:val="000B078F"/>
    <w:rsid w:val="000B1877"/>
    <w:rsid w:val="000B349A"/>
    <w:rsid w:val="000B7F41"/>
    <w:rsid w:val="000C0A7C"/>
    <w:rsid w:val="000C33BC"/>
    <w:rsid w:val="000C37A0"/>
    <w:rsid w:val="000C4560"/>
    <w:rsid w:val="000C74DE"/>
    <w:rsid w:val="000C7DC3"/>
    <w:rsid w:val="000D5F9C"/>
    <w:rsid w:val="000E6BA6"/>
    <w:rsid w:val="000E6E60"/>
    <w:rsid w:val="000E7AB3"/>
    <w:rsid w:val="000F2C1B"/>
    <w:rsid w:val="000F4A2E"/>
    <w:rsid w:val="0010387B"/>
    <w:rsid w:val="001054C3"/>
    <w:rsid w:val="00110AB4"/>
    <w:rsid w:val="00114A9C"/>
    <w:rsid w:val="00117E62"/>
    <w:rsid w:val="00120371"/>
    <w:rsid w:val="00121705"/>
    <w:rsid w:val="00122EF1"/>
    <w:rsid w:val="00123263"/>
    <w:rsid w:val="001239BC"/>
    <w:rsid w:val="00126E3E"/>
    <w:rsid w:val="00127543"/>
    <w:rsid w:val="00132730"/>
    <w:rsid w:val="001328F3"/>
    <w:rsid w:val="00133852"/>
    <w:rsid w:val="00135933"/>
    <w:rsid w:val="00135ECB"/>
    <w:rsid w:val="001370E8"/>
    <w:rsid w:val="001376AB"/>
    <w:rsid w:val="00142DDE"/>
    <w:rsid w:val="00143689"/>
    <w:rsid w:val="00144C4D"/>
    <w:rsid w:val="00144D2F"/>
    <w:rsid w:val="00145815"/>
    <w:rsid w:val="0015011A"/>
    <w:rsid w:val="001578A8"/>
    <w:rsid w:val="00160B09"/>
    <w:rsid w:val="001612BE"/>
    <w:rsid w:val="00163956"/>
    <w:rsid w:val="00170CA4"/>
    <w:rsid w:val="00174665"/>
    <w:rsid w:val="00177AE2"/>
    <w:rsid w:val="00181B20"/>
    <w:rsid w:val="001859FC"/>
    <w:rsid w:val="00186B85"/>
    <w:rsid w:val="00186EAB"/>
    <w:rsid w:val="001934B9"/>
    <w:rsid w:val="00194B2D"/>
    <w:rsid w:val="0019533F"/>
    <w:rsid w:val="00196473"/>
    <w:rsid w:val="001A0B4F"/>
    <w:rsid w:val="001A0E71"/>
    <w:rsid w:val="001A1A4B"/>
    <w:rsid w:val="001A35E1"/>
    <w:rsid w:val="001A4C2D"/>
    <w:rsid w:val="001A54B6"/>
    <w:rsid w:val="001A72E8"/>
    <w:rsid w:val="001B223A"/>
    <w:rsid w:val="001D380B"/>
    <w:rsid w:val="001D6562"/>
    <w:rsid w:val="001D6B17"/>
    <w:rsid w:val="001D797A"/>
    <w:rsid w:val="001E232E"/>
    <w:rsid w:val="001E28B4"/>
    <w:rsid w:val="001E7919"/>
    <w:rsid w:val="001F06E3"/>
    <w:rsid w:val="001F2CC0"/>
    <w:rsid w:val="001F5356"/>
    <w:rsid w:val="00205A59"/>
    <w:rsid w:val="00206A4C"/>
    <w:rsid w:val="00215683"/>
    <w:rsid w:val="00215B8F"/>
    <w:rsid w:val="00220762"/>
    <w:rsid w:val="00224E03"/>
    <w:rsid w:val="00226330"/>
    <w:rsid w:val="00226939"/>
    <w:rsid w:val="00232251"/>
    <w:rsid w:val="002328BD"/>
    <w:rsid w:val="0023665E"/>
    <w:rsid w:val="00237B4F"/>
    <w:rsid w:val="0024255E"/>
    <w:rsid w:val="00250B12"/>
    <w:rsid w:val="00250D07"/>
    <w:rsid w:val="00251A0D"/>
    <w:rsid w:val="002610A8"/>
    <w:rsid w:val="00261BDE"/>
    <w:rsid w:val="0026308D"/>
    <w:rsid w:val="002630C2"/>
    <w:rsid w:val="002662BB"/>
    <w:rsid w:val="0026653C"/>
    <w:rsid w:val="002666B4"/>
    <w:rsid w:val="0026720B"/>
    <w:rsid w:val="00267382"/>
    <w:rsid w:val="00270589"/>
    <w:rsid w:val="00271E11"/>
    <w:rsid w:val="0028682F"/>
    <w:rsid w:val="00287AF6"/>
    <w:rsid w:val="002928A2"/>
    <w:rsid w:val="002A3DD4"/>
    <w:rsid w:val="002A7235"/>
    <w:rsid w:val="002B0284"/>
    <w:rsid w:val="002B6066"/>
    <w:rsid w:val="002C3587"/>
    <w:rsid w:val="002C59FF"/>
    <w:rsid w:val="002C626E"/>
    <w:rsid w:val="002D26DE"/>
    <w:rsid w:val="002D34AA"/>
    <w:rsid w:val="002D6644"/>
    <w:rsid w:val="002E193E"/>
    <w:rsid w:val="002E69EB"/>
    <w:rsid w:val="002F336F"/>
    <w:rsid w:val="002F36F9"/>
    <w:rsid w:val="002F4149"/>
    <w:rsid w:val="002F7C69"/>
    <w:rsid w:val="00303411"/>
    <w:rsid w:val="00306BA8"/>
    <w:rsid w:val="0031114B"/>
    <w:rsid w:val="003178D2"/>
    <w:rsid w:val="00321712"/>
    <w:rsid w:val="0032692C"/>
    <w:rsid w:val="00326ED0"/>
    <w:rsid w:val="003274E2"/>
    <w:rsid w:val="0033552B"/>
    <w:rsid w:val="00341076"/>
    <w:rsid w:val="003414B8"/>
    <w:rsid w:val="003421B6"/>
    <w:rsid w:val="003430E8"/>
    <w:rsid w:val="0034588D"/>
    <w:rsid w:val="00345E81"/>
    <w:rsid w:val="00352896"/>
    <w:rsid w:val="0035296F"/>
    <w:rsid w:val="00353506"/>
    <w:rsid w:val="00361FBF"/>
    <w:rsid w:val="00362404"/>
    <w:rsid w:val="00363F72"/>
    <w:rsid w:val="003647BA"/>
    <w:rsid w:val="00367F2C"/>
    <w:rsid w:val="00380393"/>
    <w:rsid w:val="00390824"/>
    <w:rsid w:val="0039131C"/>
    <w:rsid w:val="003927A7"/>
    <w:rsid w:val="003A090F"/>
    <w:rsid w:val="003A14FA"/>
    <w:rsid w:val="003A4849"/>
    <w:rsid w:val="003A7643"/>
    <w:rsid w:val="003B030D"/>
    <w:rsid w:val="003B0F3A"/>
    <w:rsid w:val="003C1C72"/>
    <w:rsid w:val="003C7B62"/>
    <w:rsid w:val="003D0B2B"/>
    <w:rsid w:val="003D41C5"/>
    <w:rsid w:val="003D4715"/>
    <w:rsid w:val="003D521C"/>
    <w:rsid w:val="003D569D"/>
    <w:rsid w:val="003E7A83"/>
    <w:rsid w:val="004017BA"/>
    <w:rsid w:val="00401B68"/>
    <w:rsid w:val="00403180"/>
    <w:rsid w:val="0040515F"/>
    <w:rsid w:val="00407C09"/>
    <w:rsid w:val="00412E04"/>
    <w:rsid w:val="00414D7F"/>
    <w:rsid w:val="00416338"/>
    <w:rsid w:val="00430E3F"/>
    <w:rsid w:val="0043201C"/>
    <w:rsid w:val="0043204C"/>
    <w:rsid w:val="00434B83"/>
    <w:rsid w:val="004359AF"/>
    <w:rsid w:val="00447211"/>
    <w:rsid w:val="00447C3B"/>
    <w:rsid w:val="004533E0"/>
    <w:rsid w:val="004550AD"/>
    <w:rsid w:val="004555F0"/>
    <w:rsid w:val="00463F68"/>
    <w:rsid w:val="00464F00"/>
    <w:rsid w:val="00470905"/>
    <w:rsid w:val="00473A3A"/>
    <w:rsid w:val="004800E5"/>
    <w:rsid w:val="00481784"/>
    <w:rsid w:val="00485B86"/>
    <w:rsid w:val="00487A7E"/>
    <w:rsid w:val="004926C3"/>
    <w:rsid w:val="00496F33"/>
    <w:rsid w:val="004A2601"/>
    <w:rsid w:val="004A454A"/>
    <w:rsid w:val="004A4690"/>
    <w:rsid w:val="004A57A9"/>
    <w:rsid w:val="004B0ECE"/>
    <w:rsid w:val="004B5284"/>
    <w:rsid w:val="004B5775"/>
    <w:rsid w:val="004C0180"/>
    <w:rsid w:val="004C037A"/>
    <w:rsid w:val="004C4D87"/>
    <w:rsid w:val="004C4E84"/>
    <w:rsid w:val="004D2AC1"/>
    <w:rsid w:val="004D6821"/>
    <w:rsid w:val="004D6B4E"/>
    <w:rsid w:val="004D780D"/>
    <w:rsid w:val="004E073D"/>
    <w:rsid w:val="004E0ADF"/>
    <w:rsid w:val="004E37ED"/>
    <w:rsid w:val="004E3C52"/>
    <w:rsid w:val="004E668F"/>
    <w:rsid w:val="004E7643"/>
    <w:rsid w:val="004E790B"/>
    <w:rsid w:val="004F027E"/>
    <w:rsid w:val="004F1167"/>
    <w:rsid w:val="004F1DD7"/>
    <w:rsid w:val="004F47F7"/>
    <w:rsid w:val="004F7C7E"/>
    <w:rsid w:val="00505026"/>
    <w:rsid w:val="00506573"/>
    <w:rsid w:val="00506FDC"/>
    <w:rsid w:val="005102C1"/>
    <w:rsid w:val="0051124B"/>
    <w:rsid w:val="005139D5"/>
    <w:rsid w:val="00514F11"/>
    <w:rsid w:val="0051769B"/>
    <w:rsid w:val="00521DED"/>
    <w:rsid w:val="00523A80"/>
    <w:rsid w:val="00524CCE"/>
    <w:rsid w:val="00533026"/>
    <w:rsid w:val="0053499C"/>
    <w:rsid w:val="0054041A"/>
    <w:rsid w:val="00540E2D"/>
    <w:rsid w:val="005438FB"/>
    <w:rsid w:val="00543985"/>
    <w:rsid w:val="00550439"/>
    <w:rsid w:val="00552843"/>
    <w:rsid w:val="00554CDB"/>
    <w:rsid w:val="0055778A"/>
    <w:rsid w:val="00562A37"/>
    <w:rsid w:val="0056328A"/>
    <w:rsid w:val="005662AC"/>
    <w:rsid w:val="00567F24"/>
    <w:rsid w:val="005754C8"/>
    <w:rsid w:val="00576B3C"/>
    <w:rsid w:val="00580C64"/>
    <w:rsid w:val="00585B5D"/>
    <w:rsid w:val="00585B72"/>
    <w:rsid w:val="00586C46"/>
    <w:rsid w:val="005906C7"/>
    <w:rsid w:val="00590F4F"/>
    <w:rsid w:val="00594598"/>
    <w:rsid w:val="00597C18"/>
    <w:rsid w:val="005A1CDC"/>
    <w:rsid w:val="005A2378"/>
    <w:rsid w:val="005A2EFD"/>
    <w:rsid w:val="005A3D05"/>
    <w:rsid w:val="005A6589"/>
    <w:rsid w:val="005A7DBE"/>
    <w:rsid w:val="005A7E16"/>
    <w:rsid w:val="005B59D5"/>
    <w:rsid w:val="005B5B17"/>
    <w:rsid w:val="005B712E"/>
    <w:rsid w:val="005C43A6"/>
    <w:rsid w:val="005D12A7"/>
    <w:rsid w:val="005D2428"/>
    <w:rsid w:val="005E1874"/>
    <w:rsid w:val="005E192F"/>
    <w:rsid w:val="005E3158"/>
    <w:rsid w:val="005E422D"/>
    <w:rsid w:val="005E6D10"/>
    <w:rsid w:val="005E6F38"/>
    <w:rsid w:val="005E7E07"/>
    <w:rsid w:val="005F26D7"/>
    <w:rsid w:val="005F499C"/>
    <w:rsid w:val="00603627"/>
    <w:rsid w:val="00603823"/>
    <w:rsid w:val="00607138"/>
    <w:rsid w:val="00612875"/>
    <w:rsid w:val="00613A60"/>
    <w:rsid w:val="00615038"/>
    <w:rsid w:val="00616707"/>
    <w:rsid w:val="00617B07"/>
    <w:rsid w:val="006211EC"/>
    <w:rsid w:val="00623C39"/>
    <w:rsid w:val="006304C4"/>
    <w:rsid w:val="0063059E"/>
    <w:rsid w:val="00632879"/>
    <w:rsid w:val="00633C3E"/>
    <w:rsid w:val="00633C9D"/>
    <w:rsid w:val="00635600"/>
    <w:rsid w:val="006416E5"/>
    <w:rsid w:val="0064566E"/>
    <w:rsid w:val="00645A72"/>
    <w:rsid w:val="0064696F"/>
    <w:rsid w:val="00647A64"/>
    <w:rsid w:val="00650DDD"/>
    <w:rsid w:val="0065370C"/>
    <w:rsid w:val="00653BB2"/>
    <w:rsid w:val="00653D49"/>
    <w:rsid w:val="006566FE"/>
    <w:rsid w:val="00657D62"/>
    <w:rsid w:val="00662648"/>
    <w:rsid w:val="00665FD3"/>
    <w:rsid w:val="006671D6"/>
    <w:rsid w:val="0067040B"/>
    <w:rsid w:val="0067326C"/>
    <w:rsid w:val="00674F45"/>
    <w:rsid w:val="00675C0A"/>
    <w:rsid w:val="00677108"/>
    <w:rsid w:val="00677FCA"/>
    <w:rsid w:val="00683908"/>
    <w:rsid w:val="00690680"/>
    <w:rsid w:val="00690CAF"/>
    <w:rsid w:val="006924E1"/>
    <w:rsid w:val="00692F60"/>
    <w:rsid w:val="006A23E0"/>
    <w:rsid w:val="006B1F26"/>
    <w:rsid w:val="006B214E"/>
    <w:rsid w:val="006B55D9"/>
    <w:rsid w:val="006C315F"/>
    <w:rsid w:val="006C35D4"/>
    <w:rsid w:val="006D2D67"/>
    <w:rsid w:val="006D35D8"/>
    <w:rsid w:val="006D35EA"/>
    <w:rsid w:val="006D48CF"/>
    <w:rsid w:val="006D5232"/>
    <w:rsid w:val="006D636A"/>
    <w:rsid w:val="006E3338"/>
    <w:rsid w:val="006E377A"/>
    <w:rsid w:val="006E3FA2"/>
    <w:rsid w:val="006E738A"/>
    <w:rsid w:val="006E741B"/>
    <w:rsid w:val="006F21CC"/>
    <w:rsid w:val="006F294C"/>
    <w:rsid w:val="006F4D06"/>
    <w:rsid w:val="0070196A"/>
    <w:rsid w:val="00701EDF"/>
    <w:rsid w:val="00704BB2"/>
    <w:rsid w:val="0070516C"/>
    <w:rsid w:val="007058EA"/>
    <w:rsid w:val="00707DEE"/>
    <w:rsid w:val="0071069B"/>
    <w:rsid w:val="00712D21"/>
    <w:rsid w:val="00717487"/>
    <w:rsid w:val="00725603"/>
    <w:rsid w:val="00725B7D"/>
    <w:rsid w:val="00725C70"/>
    <w:rsid w:val="00727750"/>
    <w:rsid w:val="007331CF"/>
    <w:rsid w:val="00733FD0"/>
    <w:rsid w:val="00736313"/>
    <w:rsid w:val="0074099F"/>
    <w:rsid w:val="00741A60"/>
    <w:rsid w:val="00741FCB"/>
    <w:rsid w:val="0074215E"/>
    <w:rsid w:val="00742B17"/>
    <w:rsid w:val="0074538E"/>
    <w:rsid w:val="00745EFB"/>
    <w:rsid w:val="0074669E"/>
    <w:rsid w:val="00750FE0"/>
    <w:rsid w:val="007515F3"/>
    <w:rsid w:val="00751865"/>
    <w:rsid w:val="00755F6A"/>
    <w:rsid w:val="007573EC"/>
    <w:rsid w:val="00761750"/>
    <w:rsid w:val="00763EB6"/>
    <w:rsid w:val="0076776F"/>
    <w:rsid w:val="007805C4"/>
    <w:rsid w:val="007812EC"/>
    <w:rsid w:val="00783862"/>
    <w:rsid w:val="007851C0"/>
    <w:rsid w:val="00793B39"/>
    <w:rsid w:val="007A35AD"/>
    <w:rsid w:val="007A501D"/>
    <w:rsid w:val="007B1C3E"/>
    <w:rsid w:val="007C0331"/>
    <w:rsid w:val="007C238B"/>
    <w:rsid w:val="007C415C"/>
    <w:rsid w:val="007D08FF"/>
    <w:rsid w:val="007D5970"/>
    <w:rsid w:val="007D7922"/>
    <w:rsid w:val="007E0071"/>
    <w:rsid w:val="007E3361"/>
    <w:rsid w:val="007E617F"/>
    <w:rsid w:val="007F0F23"/>
    <w:rsid w:val="007F3903"/>
    <w:rsid w:val="007F7DF3"/>
    <w:rsid w:val="008000C6"/>
    <w:rsid w:val="008115BC"/>
    <w:rsid w:val="0081162C"/>
    <w:rsid w:val="00816EEF"/>
    <w:rsid w:val="00822069"/>
    <w:rsid w:val="0083043E"/>
    <w:rsid w:val="00830F5A"/>
    <w:rsid w:val="00831EF1"/>
    <w:rsid w:val="00835029"/>
    <w:rsid w:val="00835FC6"/>
    <w:rsid w:val="00836CC6"/>
    <w:rsid w:val="00842DFE"/>
    <w:rsid w:val="00851CEC"/>
    <w:rsid w:val="008526DA"/>
    <w:rsid w:val="008555D7"/>
    <w:rsid w:val="00857BBC"/>
    <w:rsid w:val="00863132"/>
    <w:rsid w:val="00866583"/>
    <w:rsid w:val="008726FC"/>
    <w:rsid w:val="008749CB"/>
    <w:rsid w:val="0088252C"/>
    <w:rsid w:val="00884EDD"/>
    <w:rsid w:val="00886FC3"/>
    <w:rsid w:val="008877E6"/>
    <w:rsid w:val="008907CB"/>
    <w:rsid w:val="00895A03"/>
    <w:rsid w:val="00897DDB"/>
    <w:rsid w:val="008A06AC"/>
    <w:rsid w:val="008A2048"/>
    <w:rsid w:val="008A53E4"/>
    <w:rsid w:val="008A541E"/>
    <w:rsid w:val="008A7686"/>
    <w:rsid w:val="008A76FC"/>
    <w:rsid w:val="008B0130"/>
    <w:rsid w:val="008B0EDC"/>
    <w:rsid w:val="008B53C6"/>
    <w:rsid w:val="008B6709"/>
    <w:rsid w:val="008B7FAF"/>
    <w:rsid w:val="008C30F9"/>
    <w:rsid w:val="008C3E81"/>
    <w:rsid w:val="008C55EB"/>
    <w:rsid w:val="008D0B97"/>
    <w:rsid w:val="008D5B64"/>
    <w:rsid w:val="008E05EC"/>
    <w:rsid w:val="008E1454"/>
    <w:rsid w:val="008E4E78"/>
    <w:rsid w:val="008E6795"/>
    <w:rsid w:val="008F1A2E"/>
    <w:rsid w:val="008F3530"/>
    <w:rsid w:val="00904932"/>
    <w:rsid w:val="00912F98"/>
    <w:rsid w:val="009173DE"/>
    <w:rsid w:val="00920EB3"/>
    <w:rsid w:val="00921EFF"/>
    <w:rsid w:val="00923CC5"/>
    <w:rsid w:val="00926442"/>
    <w:rsid w:val="009300EE"/>
    <w:rsid w:val="009359AC"/>
    <w:rsid w:val="00944834"/>
    <w:rsid w:val="0094779F"/>
    <w:rsid w:val="00947985"/>
    <w:rsid w:val="0095094D"/>
    <w:rsid w:val="009526AE"/>
    <w:rsid w:val="00952AE0"/>
    <w:rsid w:val="0095351A"/>
    <w:rsid w:val="009611E4"/>
    <w:rsid w:val="00963D36"/>
    <w:rsid w:val="00964438"/>
    <w:rsid w:val="00970F47"/>
    <w:rsid w:val="009715B3"/>
    <w:rsid w:val="0097258D"/>
    <w:rsid w:val="0097607B"/>
    <w:rsid w:val="00977472"/>
    <w:rsid w:val="009814F5"/>
    <w:rsid w:val="00982412"/>
    <w:rsid w:val="00983810"/>
    <w:rsid w:val="009870BB"/>
    <w:rsid w:val="00990EDD"/>
    <w:rsid w:val="0099124C"/>
    <w:rsid w:val="009A326B"/>
    <w:rsid w:val="009A40F2"/>
    <w:rsid w:val="009A6CBE"/>
    <w:rsid w:val="009B04F5"/>
    <w:rsid w:val="009B1495"/>
    <w:rsid w:val="009B658B"/>
    <w:rsid w:val="009C3C87"/>
    <w:rsid w:val="009C6CBE"/>
    <w:rsid w:val="009C767E"/>
    <w:rsid w:val="009C7DE8"/>
    <w:rsid w:val="009E247D"/>
    <w:rsid w:val="009F0B63"/>
    <w:rsid w:val="009F1561"/>
    <w:rsid w:val="009F20FA"/>
    <w:rsid w:val="009F314C"/>
    <w:rsid w:val="009F3271"/>
    <w:rsid w:val="009F34CB"/>
    <w:rsid w:val="009F5075"/>
    <w:rsid w:val="009F5460"/>
    <w:rsid w:val="009F5FCE"/>
    <w:rsid w:val="009F7392"/>
    <w:rsid w:val="00A00494"/>
    <w:rsid w:val="00A03B87"/>
    <w:rsid w:val="00A056E6"/>
    <w:rsid w:val="00A0663C"/>
    <w:rsid w:val="00A06803"/>
    <w:rsid w:val="00A072CE"/>
    <w:rsid w:val="00A13CDD"/>
    <w:rsid w:val="00A21016"/>
    <w:rsid w:val="00A23629"/>
    <w:rsid w:val="00A270F8"/>
    <w:rsid w:val="00A279C2"/>
    <w:rsid w:val="00A27F7F"/>
    <w:rsid w:val="00A30629"/>
    <w:rsid w:val="00A366BC"/>
    <w:rsid w:val="00A36BB1"/>
    <w:rsid w:val="00A43482"/>
    <w:rsid w:val="00A4405B"/>
    <w:rsid w:val="00A54F98"/>
    <w:rsid w:val="00A558EA"/>
    <w:rsid w:val="00A60C9B"/>
    <w:rsid w:val="00A6142C"/>
    <w:rsid w:val="00A6296F"/>
    <w:rsid w:val="00A630E5"/>
    <w:rsid w:val="00A649F7"/>
    <w:rsid w:val="00A65F46"/>
    <w:rsid w:val="00A67321"/>
    <w:rsid w:val="00A6797F"/>
    <w:rsid w:val="00A71C12"/>
    <w:rsid w:val="00A723DC"/>
    <w:rsid w:val="00A73158"/>
    <w:rsid w:val="00A741DE"/>
    <w:rsid w:val="00A74FF5"/>
    <w:rsid w:val="00A766C0"/>
    <w:rsid w:val="00A80B76"/>
    <w:rsid w:val="00A85EF9"/>
    <w:rsid w:val="00A865E9"/>
    <w:rsid w:val="00A90747"/>
    <w:rsid w:val="00A930C8"/>
    <w:rsid w:val="00A9357A"/>
    <w:rsid w:val="00A9704B"/>
    <w:rsid w:val="00AA02A3"/>
    <w:rsid w:val="00AA0302"/>
    <w:rsid w:val="00AA571C"/>
    <w:rsid w:val="00AA5D5D"/>
    <w:rsid w:val="00AA70FB"/>
    <w:rsid w:val="00AA73EB"/>
    <w:rsid w:val="00AB74CE"/>
    <w:rsid w:val="00AC014F"/>
    <w:rsid w:val="00AC2726"/>
    <w:rsid w:val="00AC45EF"/>
    <w:rsid w:val="00AC6D23"/>
    <w:rsid w:val="00AD05A0"/>
    <w:rsid w:val="00AD2AB4"/>
    <w:rsid w:val="00AD58B9"/>
    <w:rsid w:val="00AD5EAE"/>
    <w:rsid w:val="00AD6454"/>
    <w:rsid w:val="00AD6E81"/>
    <w:rsid w:val="00AD6FAE"/>
    <w:rsid w:val="00AE0C6D"/>
    <w:rsid w:val="00AE1CBD"/>
    <w:rsid w:val="00AE263A"/>
    <w:rsid w:val="00AE5A5B"/>
    <w:rsid w:val="00AF08C9"/>
    <w:rsid w:val="00AF22D4"/>
    <w:rsid w:val="00AF2FDD"/>
    <w:rsid w:val="00AF472E"/>
    <w:rsid w:val="00AF52AC"/>
    <w:rsid w:val="00AF719E"/>
    <w:rsid w:val="00B0363E"/>
    <w:rsid w:val="00B03B74"/>
    <w:rsid w:val="00B05BDB"/>
    <w:rsid w:val="00B107B9"/>
    <w:rsid w:val="00B12A98"/>
    <w:rsid w:val="00B1414C"/>
    <w:rsid w:val="00B16991"/>
    <w:rsid w:val="00B20541"/>
    <w:rsid w:val="00B208B1"/>
    <w:rsid w:val="00B25645"/>
    <w:rsid w:val="00B37666"/>
    <w:rsid w:val="00B376D1"/>
    <w:rsid w:val="00B37854"/>
    <w:rsid w:val="00B43633"/>
    <w:rsid w:val="00B43EE3"/>
    <w:rsid w:val="00B4597A"/>
    <w:rsid w:val="00B46784"/>
    <w:rsid w:val="00B50DDE"/>
    <w:rsid w:val="00B51095"/>
    <w:rsid w:val="00B51C75"/>
    <w:rsid w:val="00B5310A"/>
    <w:rsid w:val="00B56AD0"/>
    <w:rsid w:val="00B56F0C"/>
    <w:rsid w:val="00B56F55"/>
    <w:rsid w:val="00B57018"/>
    <w:rsid w:val="00B57C5D"/>
    <w:rsid w:val="00B612D0"/>
    <w:rsid w:val="00B61330"/>
    <w:rsid w:val="00B61626"/>
    <w:rsid w:val="00B62C61"/>
    <w:rsid w:val="00B63B6C"/>
    <w:rsid w:val="00B65125"/>
    <w:rsid w:val="00B75FCE"/>
    <w:rsid w:val="00B7777A"/>
    <w:rsid w:val="00B80E0D"/>
    <w:rsid w:val="00B82379"/>
    <w:rsid w:val="00B86182"/>
    <w:rsid w:val="00B927F5"/>
    <w:rsid w:val="00B95443"/>
    <w:rsid w:val="00B95A7A"/>
    <w:rsid w:val="00B95B0C"/>
    <w:rsid w:val="00BA50FC"/>
    <w:rsid w:val="00BA6FA6"/>
    <w:rsid w:val="00BB376C"/>
    <w:rsid w:val="00BB7184"/>
    <w:rsid w:val="00BB7CD0"/>
    <w:rsid w:val="00BC01F2"/>
    <w:rsid w:val="00BC0551"/>
    <w:rsid w:val="00BC0D46"/>
    <w:rsid w:val="00BC58BE"/>
    <w:rsid w:val="00BC677E"/>
    <w:rsid w:val="00BC7484"/>
    <w:rsid w:val="00BD188C"/>
    <w:rsid w:val="00BD4446"/>
    <w:rsid w:val="00BD45B1"/>
    <w:rsid w:val="00BD6021"/>
    <w:rsid w:val="00BE0F18"/>
    <w:rsid w:val="00BE11B2"/>
    <w:rsid w:val="00BE7E71"/>
    <w:rsid w:val="00BF09A6"/>
    <w:rsid w:val="00BF154F"/>
    <w:rsid w:val="00C06CBD"/>
    <w:rsid w:val="00C07349"/>
    <w:rsid w:val="00C07D35"/>
    <w:rsid w:val="00C11BCD"/>
    <w:rsid w:val="00C152C8"/>
    <w:rsid w:val="00C1569B"/>
    <w:rsid w:val="00C21699"/>
    <w:rsid w:val="00C23621"/>
    <w:rsid w:val="00C26C37"/>
    <w:rsid w:val="00C34A3A"/>
    <w:rsid w:val="00C35140"/>
    <w:rsid w:val="00C36E38"/>
    <w:rsid w:val="00C415A9"/>
    <w:rsid w:val="00C42EB4"/>
    <w:rsid w:val="00C57EB5"/>
    <w:rsid w:val="00C60434"/>
    <w:rsid w:val="00C61629"/>
    <w:rsid w:val="00C715B3"/>
    <w:rsid w:val="00C74AFB"/>
    <w:rsid w:val="00C811C9"/>
    <w:rsid w:val="00C81DA7"/>
    <w:rsid w:val="00C8218B"/>
    <w:rsid w:val="00C8264D"/>
    <w:rsid w:val="00C97078"/>
    <w:rsid w:val="00CA673F"/>
    <w:rsid w:val="00CA6F5E"/>
    <w:rsid w:val="00CB36AE"/>
    <w:rsid w:val="00CB5AD2"/>
    <w:rsid w:val="00CB7501"/>
    <w:rsid w:val="00CC1DF1"/>
    <w:rsid w:val="00CC55DC"/>
    <w:rsid w:val="00CD44F1"/>
    <w:rsid w:val="00CD7D25"/>
    <w:rsid w:val="00CE1B8F"/>
    <w:rsid w:val="00CF15F3"/>
    <w:rsid w:val="00D04FC7"/>
    <w:rsid w:val="00D065F4"/>
    <w:rsid w:val="00D11725"/>
    <w:rsid w:val="00D15154"/>
    <w:rsid w:val="00D16879"/>
    <w:rsid w:val="00D32ADC"/>
    <w:rsid w:val="00D36D40"/>
    <w:rsid w:val="00D41010"/>
    <w:rsid w:val="00D429CA"/>
    <w:rsid w:val="00D448B7"/>
    <w:rsid w:val="00D50EB5"/>
    <w:rsid w:val="00D55E96"/>
    <w:rsid w:val="00D57815"/>
    <w:rsid w:val="00D60DAF"/>
    <w:rsid w:val="00D63CE3"/>
    <w:rsid w:val="00D70616"/>
    <w:rsid w:val="00D7112D"/>
    <w:rsid w:val="00D71C82"/>
    <w:rsid w:val="00D72785"/>
    <w:rsid w:val="00D744FE"/>
    <w:rsid w:val="00D779F9"/>
    <w:rsid w:val="00D82B30"/>
    <w:rsid w:val="00D83366"/>
    <w:rsid w:val="00D837AE"/>
    <w:rsid w:val="00D83DE3"/>
    <w:rsid w:val="00D85005"/>
    <w:rsid w:val="00D8753B"/>
    <w:rsid w:val="00D87554"/>
    <w:rsid w:val="00D90544"/>
    <w:rsid w:val="00D9057E"/>
    <w:rsid w:val="00D9456C"/>
    <w:rsid w:val="00D952D7"/>
    <w:rsid w:val="00DA0AA0"/>
    <w:rsid w:val="00DA16C3"/>
    <w:rsid w:val="00DA242B"/>
    <w:rsid w:val="00DA2EE8"/>
    <w:rsid w:val="00DA3A40"/>
    <w:rsid w:val="00DB07A6"/>
    <w:rsid w:val="00DB1807"/>
    <w:rsid w:val="00DB1A2C"/>
    <w:rsid w:val="00DB39E4"/>
    <w:rsid w:val="00DB3C19"/>
    <w:rsid w:val="00DB5081"/>
    <w:rsid w:val="00DB5D58"/>
    <w:rsid w:val="00DB7D84"/>
    <w:rsid w:val="00DC0432"/>
    <w:rsid w:val="00DC043D"/>
    <w:rsid w:val="00DC2B69"/>
    <w:rsid w:val="00DC3112"/>
    <w:rsid w:val="00DC45A2"/>
    <w:rsid w:val="00DC4F20"/>
    <w:rsid w:val="00DE0D15"/>
    <w:rsid w:val="00DE2BCE"/>
    <w:rsid w:val="00DE4844"/>
    <w:rsid w:val="00DF1A43"/>
    <w:rsid w:val="00DF2309"/>
    <w:rsid w:val="00DF3079"/>
    <w:rsid w:val="00DF4BA9"/>
    <w:rsid w:val="00E006F2"/>
    <w:rsid w:val="00E04274"/>
    <w:rsid w:val="00E10CFF"/>
    <w:rsid w:val="00E210C0"/>
    <w:rsid w:val="00E22AFB"/>
    <w:rsid w:val="00E22B19"/>
    <w:rsid w:val="00E23B93"/>
    <w:rsid w:val="00E26B4E"/>
    <w:rsid w:val="00E3155B"/>
    <w:rsid w:val="00E33830"/>
    <w:rsid w:val="00E356FB"/>
    <w:rsid w:val="00E44066"/>
    <w:rsid w:val="00E446DE"/>
    <w:rsid w:val="00E50212"/>
    <w:rsid w:val="00E5216B"/>
    <w:rsid w:val="00E53891"/>
    <w:rsid w:val="00E539DD"/>
    <w:rsid w:val="00E569A9"/>
    <w:rsid w:val="00E57052"/>
    <w:rsid w:val="00E57C6A"/>
    <w:rsid w:val="00E640D1"/>
    <w:rsid w:val="00E6459C"/>
    <w:rsid w:val="00E665F9"/>
    <w:rsid w:val="00E67D6A"/>
    <w:rsid w:val="00E72E18"/>
    <w:rsid w:val="00E74EA2"/>
    <w:rsid w:val="00E778E1"/>
    <w:rsid w:val="00E817D3"/>
    <w:rsid w:val="00E82C5A"/>
    <w:rsid w:val="00E86794"/>
    <w:rsid w:val="00E9588A"/>
    <w:rsid w:val="00E96E03"/>
    <w:rsid w:val="00E974AF"/>
    <w:rsid w:val="00EA364E"/>
    <w:rsid w:val="00EA54D1"/>
    <w:rsid w:val="00EA5748"/>
    <w:rsid w:val="00EA5F73"/>
    <w:rsid w:val="00EA71E2"/>
    <w:rsid w:val="00EB3271"/>
    <w:rsid w:val="00EB344C"/>
    <w:rsid w:val="00EB4D12"/>
    <w:rsid w:val="00EB68B8"/>
    <w:rsid w:val="00EB6E0C"/>
    <w:rsid w:val="00EC31D9"/>
    <w:rsid w:val="00EC3ACF"/>
    <w:rsid w:val="00ED4E60"/>
    <w:rsid w:val="00EE4015"/>
    <w:rsid w:val="00EE5635"/>
    <w:rsid w:val="00EF363C"/>
    <w:rsid w:val="00F0050F"/>
    <w:rsid w:val="00F039B4"/>
    <w:rsid w:val="00F123AD"/>
    <w:rsid w:val="00F152F1"/>
    <w:rsid w:val="00F21F17"/>
    <w:rsid w:val="00F271C0"/>
    <w:rsid w:val="00F30BE4"/>
    <w:rsid w:val="00F32155"/>
    <w:rsid w:val="00F3455A"/>
    <w:rsid w:val="00F43F27"/>
    <w:rsid w:val="00F451D3"/>
    <w:rsid w:val="00F539D8"/>
    <w:rsid w:val="00F55742"/>
    <w:rsid w:val="00F56E8D"/>
    <w:rsid w:val="00F56EA0"/>
    <w:rsid w:val="00F609E4"/>
    <w:rsid w:val="00F60E49"/>
    <w:rsid w:val="00F61598"/>
    <w:rsid w:val="00F64474"/>
    <w:rsid w:val="00F67294"/>
    <w:rsid w:val="00F7015E"/>
    <w:rsid w:val="00F708F0"/>
    <w:rsid w:val="00F7298C"/>
    <w:rsid w:val="00F7307F"/>
    <w:rsid w:val="00F74E7F"/>
    <w:rsid w:val="00F757CE"/>
    <w:rsid w:val="00F75A11"/>
    <w:rsid w:val="00F81425"/>
    <w:rsid w:val="00F830C3"/>
    <w:rsid w:val="00F851CA"/>
    <w:rsid w:val="00F871D5"/>
    <w:rsid w:val="00F93183"/>
    <w:rsid w:val="00F941DB"/>
    <w:rsid w:val="00F952BB"/>
    <w:rsid w:val="00FA05F4"/>
    <w:rsid w:val="00FA47C3"/>
    <w:rsid w:val="00FA533B"/>
    <w:rsid w:val="00FB1392"/>
    <w:rsid w:val="00FB221F"/>
    <w:rsid w:val="00FB5E6A"/>
    <w:rsid w:val="00FB664E"/>
    <w:rsid w:val="00FB6892"/>
    <w:rsid w:val="00FC161C"/>
    <w:rsid w:val="00FC183F"/>
    <w:rsid w:val="00FC306C"/>
    <w:rsid w:val="00FD18A0"/>
    <w:rsid w:val="00FD5791"/>
    <w:rsid w:val="00FE10F2"/>
    <w:rsid w:val="00FE668D"/>
    <w:rsid w:val="00FE71DE"/>
    <w:rsid w:val="00FF1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E7E07"/>
    <w:pPr>
      <w:overflowPunct w:val="0"/>
      <w:autoSpaceDE w:val="0"/>
      <w:autoSpaceDN w:val="0"/>
      <w:adjustRightInd w:val="0"/>
      <w:spacing w:line="240" w:lineRule="exact"/>
      <w:ind w:left="851"/>
      <w:textAlignment w:val="baseline"/>
    </w:pPr>
    <w:rPr>
      <w:rFonts w:ascii="Arial" w:hAnsi="Arial"/>
      <w:sz w:val="18"/>
    </w:rPr>
  </w:style>
  <w:style w:type="paragraph" w:styleId="Kop1">
    <w:name w:val="heading 1"/>
    <w:aliases w:val="Hoofdstukkopje"/>
    <w:basedOn w:val="Standaard"/>
    <w:next w:val="Standaard"/>
    <w:qFormat/>
    <w:pPr>
      <w:keepNext/>
      <w:numPr>
        <w:numId w:val="2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2"/>
      </w:numPr>
      <w:tabs>
        <w:tab w:val="right" w:pos="851"/>
      </w:tabs>
      <w:spacing w:after="60"/>
      <w:outlineLvl w:val="2"/>
    </w:pPr>
    <w:rPr>
      <w:b/>
    </w:rPr>
  </w:style>
  <w:style w:type="paragraph" w:styleId="Kop4">
    <w:name w:val="heading 4"/>
    <w:aliases w:val="Sub4"/>
    <w:basedOn w:val="Standaard"/>
    <w:next w:val="Standaard"/>
    <w:qFormat/>
    <w:pPr>
      <w:keepNext/>
      <w:numPr>
        <w:ilvl w:val="3"/>
        <w:numId w:val="22"/>
      </w:numPr>
      <w:spacing w:after="60"/>
      <w:outlineLvl w:val="3"/>
    </w:pPr>
    <w:rPr>
      <w:b/>
      <w:sz w:val="16"/>
    </w:rPr>
  </w:style>
  <w:style w:type="paragraph" w:styleId="Kop5">
    <w:name w:val="heading 5"/>
    <w:basedOn w:val="Standaard"/>
    <w:next w:val="Standaard"/>
    <w:qFormat/>
    <w:pPr>
      <w:numPr>
        <w:ilvl w:val="4"/>
        <w:numId w:val="22"/>
      </w:numPr>
      <w:spacing w:before="240" w:after="60"/>
      <w:outlineLvl w:val="4"/>
    </w:pPr>
    <w:rPr>
      <w:sz w:val="22"/>
    </w:rPr>
  </w:style>
  <w:style w:type="paragraph" w:styleId="Kop6">
    <w:name w:val="heading 6"/>
    <w:basedOn w:val="Standaard"/>
    <w:next w:val="Standaard"/>
    <w:qFormat/>
    <w:pPr>
      <w:numPr>
        <w:ilvl w:val="5"/>
        <w:numId w:val="22"/>
      </w:numPr>
      <w:spacing w:before="240" w:after="60"/>
      <w:outlineLvl w:val="5"/>
    </w:pPr>
    <w:rPr>
      <w:i/>
      <w:sz w:val="22"/>
    </w:rPr>
  </w:style>
  <w:style w:type="paragraph" w:styleId="Kop7">
    <w:name w:val="heading 7"/>
    <w:basedOn w:val="Standaard"/>
    <w:next w:val="Standaard"/>
    <w:qFormat/>
    <w:pPr>
      <w:numPr>
        <w:ilvl w:val="6"/>
        <w:numId w:val="22"/>
      </w:numPr>
      <w:spacing w:before="240" w:after="60"/>
      <w:outlineLvl w:val="6"/>
    </w:pPr>
  </w:style>
  <w:style w:type="paragraph" w:styleId="Kop8">
    <w:name w:val="heading 8"/>
    <w:basedOn w:val="Standaard"/>
    <w:next w:val="Standaard"/>
    <w:qFormat/>
    <w:pPr>
      <w:numPr>
        <w:ilvl w:val="7"/>
        <w:numId w:val="22"/>
      </w:numPr>
      <w:spacing w:before="240" w:after="60"/>
      <w:outlineLvl w:val="7"/>
    </w:pPr>
    <w:rPr>
      <w:i/>
    </w:rPr>
  </w:style>
  <w:style w:type="paragraph" w:styleId="Kop9">
    <w:name w:val="heading 9"/>
    <w:basedOn w:val="Standaard"/>
    <w:next w:val="Standaard"/>
    <w:qFormat/>
    <w:pPr>
      <w:numPr>
        <w:ilvl w:val="8"/>
        <w:numId w:val="2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E96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1253649d20268b2612949f4f6a950d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fa4c62fca41edb845976046f3d681bb1"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_dlc_DocId xmlns="e5167eb2-d146-48ba-b9f3-7e68dce4d426">TS016D218CE-1466977290-2891</_dlc_DocId>
    <_dlc_DocIdUrl xmlns="e5167eb2-d146-48ba-b9f3-7e68dce4d426">
      <Url>https://prorailbv.sharepoint.com/teams/Outillagestrategie2024/_layouts/15/DocIdRedir.aspx?ID=TS016D218CE-1466977290-2891</Url>
      <Description>TS016D218CE-1466977290-2891</Description>
    </_dlc_DocIdUrl>
    <_dlc_DocIdPersistId xmlns="e5167eb2-d146-48ba-b9f3-7e68dce4d426">false</_dlc_DocIdPersistId>
    <lcf76f155ced4ddcb4097134ff3c332f xmlns="08cd7ea0-11af-4500-8973-0d9731a6ac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84D9F3-97C7-459A-B72F-7A244FCC8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customXml/itemProps3.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4.xml><?xml version="1.0" encoding="utf-8"?>
<ds:datastoreItem xmlns:ds="http://schemas.openxmlformats.org/officeDocument/2006/customXml" ds:itemID="{6C02B200-E9EA-49D5-A974-BDC9686CD924}">
  <ds:schemaRefs>
    <ds:schemaRef ds:uri="http://schemas.microsoft.com/sharepoint/v3/contenttype/forms"/>
  </ds:schemaRefs>
</ds:datastoreItem>
</file>

<file path=customXml/itemProps5.xml><?xml version="1.0" encoding="utf-8"?>
<ds:datastoreItem xmlns:ds="http://schemas.openxmlformats.org/officeDocument/2006/customXml" ds:itemID="{9BAD46E1-3BA3-4358-AFE6-7242F45FF3D0}">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1379</Words>
  <Characters>7587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Packard Bell NEC, Inc.</Company>
  <LinksUpToDate>false</LinksUpToDate>
  <CharactersWithSpaces>8949</CharactersWithSpaces>
  <SharedDoc>false</SharedDoc>
  <HLinks>
    <vt:vector size="186" baseType="variant">
      <vt:variant>
        <vt:i4>7077969</vt:i4>
      </vt:variant>
      <vt:variant>
        <vt:i4>192</vt:i4>
      </vt:variant>
      <vt:variant>
        <vt:i4>0</vt:i4>
      </vt:variant>
      <vt:variant>
        <vt:i4>5</vt:i4>
      </vt:variant>
      <vt:variant>
        <vt:lpwstr>mailto:aanbestedingsklachten@prorail.nl</vt:lpwstr>
      </vt:variant>
      <vt:variant>
        <vt:lpwstr/>
      </vt:variant>
      <vt:variant>
        <vt:i4>1441830</vt:i4>
      </vt:variant>
      <vt:variant>
        <vt:i4>189</vt:i4>
      </vt:variant>
      <vt:variant>
        <vt:i4>0</vt:i4>
      </vt:variant>
      <vt:variant>
        <vt:i4>5</vt:i4>
      </vt:variant>
      <vt:variant>
        <vt:lpwstr>mailto:aki@prorail.nl</vt:lpwstr>
      </vt:variant>
      <vt:variant>
        <vt:lpwstr/>
      </vt:variant>
      <vt:variant>
        <vt:i4>7077990</vt:i4>
      </vt:variant>
      <vt:variant>
        <vt:i4>186</vt:i4>
      </vt:variant>
      <vt:variant>
        <vt:i4>0</vt:i4>
      </vt:variant>
      <vt:variant>
        <vt:i4>5</vt:i4>
      </vt:variant>
      <vt:variant>
        <vt:lpwstr>http://www.prorail.nl/leveranciers</vt:lpwstr>
      </vt:variant>
      <vt:variant>
        <vt:lpwstr/>
      </vt:variant>
      <vt:variant>
        <vt:i4>1048630</vt:i4>
      </vt:variant>
      <vt:variant>
        <vt:i4>164</vt:i4>
      </vt:variant>
      <vt:variant>
        <vt:i4>0</vt:i4>
      </vt:variant>
      <vt:variant>
        <vt:i4>5</vt:i4>
      </vt:variant>
      <vt:variant>
        <vt:lpwstr/>
      </vt:variant>
      <vt:variant>
        <vt:lpwstr>_Toc365632355</vt:lpwstr>
      </vt:variant>
      <vt:variant>
        <vt:i4>1048630</vt:i4>
      </vt:variant>
      <vt:variant>
        <vt:i4>158</vt:i4>
      </vt:variant>
      <vt:variant>
        <vt:i4>0</vt:i4>
      </vt:variant>
      <vt:variant>
        <vt:i4>5</vt:i4>
      </vt:variant>
      <vt:variant>
        <vt:lpwstr/>
      </vt:variant>
      <vt:variant>
        <vt:lpwstr>_Toc365632354</vt:lpwstr>
      </vt:variant>
      <vt:variant>
        <vt:i4>1048630</vt:i4>
      </vt:variant>
      <vt:variant>
        <vt:i4>152</vt:i4>
      </vt:variant>
      <vt:variant>
        <vt:i4>0</vt:i4>
      </vt:variant>
      <vt:variant>
        <vt:i4>5</vt:i4>
      </vt:variant>
      <vt:variant>
        <vt:lpwstr/>
      </vt:variant>
      <vt:variant>
        <vt:lpwstr>_Toc365632353</vt:lpwstr>
      </vt:variant>
      <vt:variant>
        <vt:i4>1048630</vt:i4>
      </vt:variant>
      <vt:variant>
        <vt:i4>146</vt:i4>
      </vt:variant>
      <vt:variant>
        <vt:i4>0</vt:i4>
      </vt:variant>
      <vt:variant>
        <vt:i4>5</vt:i4>
      </vt:variant>
      <vt:variant>
        <vt:lpwstr/>
      </vt:variant>
      <vt:variant>
        <vt:lpwstr>_Toc365632352</vt:lpwstr>
      </vt:variant>
      <vt:variant>
        <vt:i4>1048630</vt:i4>
      </vt:variant>
      <vt:variant>
        <vt:i4>140</vt:i4>
      </vt:variant>
      <vt:variant>
        <vt:i4>0</vt:i4>
      </vt:variant>
      <vt:variant>
        <vt:i4>5</vt:i4>
      </vt:variant>
      <vt:variant>
        <vt:lpwstr/>
      </vt:variant>
      <vt:variant>
        <vt:lpwstr>_Toc365632351</vt:lpwstr>
      </vt:variant>
      <vt:variant>
        <vt:i4>1048630</vt:i4>
      </vt:variant>
      <vt:variant>
        <vt:i4>134</vt:i4>
      </vt:variant>
      <vt:variant>
        <vt:i4>0</vt:i4>
      </vt:variant>
      <vt:variant>
        <vt:i4>5</vt:i4>
      </vt:variant>
      <vt:variant>
        <vt:lpwstr/>
      </vt:variant>
      <vt:variant>
        <vt:lpwstr>_Toc365632350</vt:lpwstr>
      </vt:variant>
      <vt:variant>
        <vt:i4>1114166</vt:i4>
      </vt:variant>
      <vt:variant>
        <vt:i4>128</vt:i4>
      </vt:variant>
      <vt:variant>
        <vt:i4>0</vt:i4>
      </vt:variant>
      <vt:variant>
        <vt:i4>5</vt:i4>
      </vt:variant>
      <vt:variant>
        <vt:lpwstr/>
      </vt:variant>
      <vt:variant>
        <vt:lpwstr>_Toc365632349</vt:lpwstr>
      </vt:variant>
      <vt:variant>
        <vt:i4>1114166</vt:i4>
      </vt:variant>
      <vt:variant>
        <vt:i4>122</vt:i4>
      </vt:variant>
      <vt:variant>
        <vt:i4>0</vt:i4>
      </vt:variant>
      <vt:variant>
        <vt:i4>5</vt:i4>
      </vt:variant>
      <vt:variant>
        <vt:lpwstr/>
      </vt:variant>
      <vt:variant>
        <vt:lpwstr>_Toc365632348</vt:lpwstr>
      </vt:variant>
      <vt:variant>
        <vt:i4>1114166</vt:i4>
      </vt:variant>
      <vt:variant>
        <vt:i4>116</vt:i4>
      </vt:variant>
      <vt:variant>
        <vt:i4>0</vt:i4>
      </vt:variant>
      <vt:variant>
        <vt:i4>5</vt:i4>
      </vt:variant>
      <vt:variant>
        <vt:lpwstr/>
      </vt:variant>
      <vt:variant>
        <vt:lpwstr>_Toc365632347</vt:lpwstr>
      </vt:variant>
      <vt:variant>
        <vt:i4>1114166</vt:i4>
      </vt:variant>
      <vt:variant>
        <vt:i4>110</vt:i4>
      </vt:variant>
      <vt:variant>
        <vt:i4>0</vt:i4>
      </vt:variant>
      <vt:variant>
        <vt:i4>5</vt:i4>
      </vt:variant>
      <vt:variant>
        <vt:lpwstr/>
      </vt:variant>
      <vt:variant>
        <vt:lpwstr>_Toc365632346</vt:lpwstr>
      </vt:variant>
      <vt:variant>
        <vt:i4>1114166</vt:i4>
      </vt:variant>
      <vt:variant>
        <vt:i4>104</vt:i4>
      </vt:variant>
      <vt:variant>
        <vt:i4>0</vt:i4>
      </vt:variant>
      <vt:variant>
        <vt:i4>5</vt:i4>
      </vt:variant>
      <vt:variant>
        <vt:lpwstr/>
      </vt:variant>
      <vt:variant>
        <vt:lpwstr>_Toc365632345</vt:lpwstr>
      </vt:variant>
      <vt:variant>
        <vt:i4>1114166</vt:i4>
      </vt:variant>
      <vt:variant>
        <vt:i4>98</vt:i4>
      </vt:variant>
      <vt:variant>
        <vt:i4>0</vt:i4>
      </vt:variant>
      <vt:variant>
        <vt:i4>5</vt:i4>
      </vt:variant>
      <vt:variant>
        <vt:lpwstr/>
      </vt:variant>
      <vt:variant>
        <vt:lpwstr>_Toc365632344</vt:lpwstr>
      </vt:variant>
      <vt:variant>
        <vt:i4>1114166</vt:i4>
      </vt:variant>
      <vt:variant>
        <vt:i4>92</vt:i4>
      </vt:variant>
      <vt:variant>
        <vt:i4>0</vt:i4>
      </vt:variant>
      <vt:variant>
        <vt:i4>5</vt:i4>
      </vt:variant>
      <vt:variant>
        <vt:lpwstr/>
      </vt:variant>
      <vt:variant>
        <vt:lpwstr>_Toc365632343</vt:lpwstr>
      </vt:variant>
      <vt:variant>
        <vt:i4>1114166</vt:i4>
      </vt:variant>
      <vt:variant>
        <vt:i4>86</vt:i4>
      </vt:variant>
      <vt:variant>
        <vt:i4>0</vt:i4>
      </vt:variant>
      <vt:variant>
        <vt:i4>5</vt:i4>
      </vt:variant>
      <vt:variant>
        <vt:lpwstr/>
      </vt:variant>
      <vt:variant>
        <vt:lpwstr>_Toc365632342</vt:lpwstr>
      </vt:variant>
      <vt:variant>
        <vt:i4>1114166</vt:i4>
      </vt:variant>
      <vt:variant>
        <vt:i4>80</vt:i4>
      </vt:variant>
      <vt:variant>
        <vt:i4>0</vt:i4>
      </vt:variant>
      <vt:variant>
        <vt:i4>5</vt:i4>
      </vt:variant>
      <vt:variant>
        <vt:lpwstr/>
      </vt:variant>
      <vt:variant>
        <vt:lpwstr>_Toc365632341</vt:lpwstr>
      </vt:variant>
      <vt:variant>
        <vt:i4>1114166</vt:i4>
      </vt:variant>
      <vt:variant>
        <vt:i4>74</vt:i4>
      </vt:variant>
      <vt:variant>
        <vt:i4>0</vt:i4>
      </vt:variant>
      <vt:variant>
        <vt:i4>5</vt:i4>
      </vt:variant>
      <vt:variant>
        <vt:lpwstr/>
      </vt:variant>
      <vt:variant>
        <vt:lpwstr>_Toc365632340</vt:lpwstr>
      </vt:variant>
      <vt:variant>
        <vt:i4>1441846</vt:i4>
      </vt:variant>
      <vt:variant>
        <vt:i4>68</vt:i4>
      </vt:variant>
      <vt:variant>
        <vt:i4>0</vt:i4>
      </vt:variant>
      <vt:variant>
        <vt:i4>5</vt:i4>
      </vt:variant>
      <vt:variant>
        <vt:lpwstr/>
      </vt:variant>
      <vt:variant>
        <vt:lpwstr>_Toc365632339</vt:lpwstr>
      </vt:variant>
      <vt:variant>
        <vt:i4>1441846</vt:i4>
      </vt:variant>
      <vt:variant>
        <vt:i4>62</vt:i4>
      </vt:variant>
      <vt:variant>
        <vt:i4>0</vt:i4>
      </vt:variant>
      <vt:variant>
        <vt:i4>5</vt:i4>
      </vt:variant>
      <vt:variant>
        <vt:lpwstr/>
      </vt:variant>
      <vt:variant>
        <vt:lpwstr>_Toc365632338</vt:lpwstr>
      </vt:variant>
      <vt:variant>
        <vt:i4>1441846</vt:i4>
      </vt:variant>
      <vt:variant>
        <vt:i4>56</vt:i4>
      </vt:variant>
      <vt:variant>
        <vt:i4>0</vt:i4>
      </vt:variant>
      <vt:variant>
        <vt:i4>5</vt:i4>
      </vt:variant>
      <vt:variant>
        <vt:lpwstr/>
      </vt:variant>
      <vt:variant>
        <vt:lpwstr>_Toc365632337</vt:lpwstr>
      </vt:variant>
      <vt:variant>
        <vt:i4>1441846</vt:i4>
      </vt:variant>
      <vt:variant>
        <vt:i4>50</vt:i4>
      </vt:variant>
      <vt:variant>
        <vt:i4>0</vt:i4>
      </vt:variant>
      <vt:variant>
        <vt:i4>5</vt:i4>
      </vt:variant>
      <vt:variant>
        <vt:lpwstr/>
      </vt:variant>
      <vt:variant>
        <vt:lpwstr>_Toc365632336</vt:lpwstr>
      </vt:variant>
      <vt:variant>
        <vt:i4>1441846</vt:i4>
      </vt:variant>
      <vt:variant>
        <vt:i4>44</vt:i4>
      </vt:variant>
      <vt:variant>
        <vt:i4>0</vt:i4>
      </vt:variant>
      <vt:variant>
        <vt:i4>5</vt:i4>
      </vt:variant>
      <vt:variant>
        <vt:lpwstr/>
      </vt:variant>
      <vt:variant>
        <vt:lpwstr>_Toc365632335</vt:lpwstr>
      </vt:variant>
      <vt:variant>
        <vt:i4>1441846</vt:i4>
      </vt:variant>
      <vt:variant>
        <vt:i4>38</vt:i4>
      </vt:variant>
      <vt:variant>
        <vt:i4>0</vt:i4>
      </vt:variant>
      <vt:variant>
        <vt:i4>5</vt:i4>
      </vt:variant>
      <vt:variant>
        <vt:lpwstr/>
      </vt:variant>
      <vt:variant>
        <vt:lpwstr>_Toc365632334</vt:lpwstr>
      </vt:variant>
      <vt:variant>
        <vt:i4>1441846</vt:i4>
      </vt:variant>
      <vt:variant>
        <vt:i4>32</vt:i4>
      </vt:variant>
      <vt:variant>
        <vt:i4>0</vt:i4>
      </vt:variant>
      <vt:variant>
        <vt:i4>5</vt:i4>
      </vt:variant>
      <vt:variant>
        <vt:lpwstr/>
      </vt:variant>
      <vt:variant>
        <vt:lpwstr>_Toc365632333</vt:lpwstr>
      </vt:variant>
      <vt:variant>
        <vt:i4>1441846</vt:i4>
      </vt:variant>
      <vt:variant>
        <vt:i4>26</vt:i4>
      </vt:variant>
      <vt:variant>
        <vt:i4>0</vt:i4>
      </vt:variant>
      <vt:variant>
        <vt:i4>5</vt:i4>
      </vt:variant>
      <vt:variant>
        <vt:lpwstr/>
      </vt:variant>
      <vt:variant>
        <vt:lpwstr>_Toc365632332</vt:lpwstr>
      </vt:variant>
      <vt:variant>
        <vt:i4>1441846</vt:i4>
      </vt:variant>
      <vt:variant>
        <vt:i4>20</vt:i4>
      </vt:variant>
      <vt:variant>
        <vt:i4>0</vt:i4>
      </vt:variant>
      <vt:variant>
        <vt:i4>5</vt:i4>
      </vt:variant>
      <vt:variant>
        <vt:lpwstr/>
      </vt:variant>
      <vt:variant>
        <vt:lpwstr>_Toc365632331</vt:lpwstr>
      </vt:variant>
      <vt:variant>
        <vt:i4>1441846</vt:i4>
      </vt:variant>
      <vt:variant>
        <vt:i4>14</vt:i4>
      </vt:variant>
      <vt:variant>
        <vt:i4>0</vt:i4>
      </vt:variant>
      <vt:variant>
        <vt:i4>5</vt:i4>
      </vt:variant>
      <vt:variant>
        <vt:lpwstr/>
      </vt:variant>
      <vt:variant>
        <vt:lpwstr>_Toc365632330</vt:lpwstr>
      </vt:variant>
      <vt:variant>
        <vt:i4>1507382</vt:i4>
      </vt:variant>
      <vt:variant>
        <vt:i4>8</vt:i4>
      </vt:variant>
      <vt:variant>
        <vt:i4>0</vt:i4>
      </vt:variant>
      <vt:variant>
        <vt:i4>5</vt:i4>
      </vt:variant>
      <vt:variant>
        <vt:lpwstr/>
      </vt:variant>
      <vt:variant>
        <vt:lpwstr>_Toc365632329</vt:lpwstr>
      </vt:variant>
      <vt:variant>
        <vt:i4>1507382</vt:i4>
      </vt:variant>
      <vt:variant>
        <vt:i4>2</vt:i4>
      </vt:variant>
      <vt:variant>
        <vt:i4>0</vt:i4>
      </vt:variant>
      <vt:variant>
        <vt:i4>5</vt:i4>
      </vt:variant>
      <vt:variant>
        <vt:lpwstr/>
      </vt:variant>
      <vt:variant>
        <vt:lpwstr>_Toc365632328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Onbekend</dc:creator>
  <cp:lastModifiedBy>Odijk, A.A.G. (Arno)</cp:lastModifiedBy>
  <cp:revision>14</cp:revision>
  <cp:lastPrinted>2013-01-14T13:17:00Z</cp:lastPrinted>
  <dcterms:created xsi:type="dcterms:W3CDTF">2024-02-07T11:49:00Z</dcterms:created>
  <dcterms:modified xsi:type="dcterms:W3CDTF">2024-02-19T07:34:00Z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6f842870-06c6-4f84-9e00-d839e8141a17</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y fmtid="{D5CDD505-2E9C-101B-9397-08002B2CF9AE}" pid="25" name="MSIP_Label_24e57bac-d225-40fb-8a9e-62b5be587a96_Enabled">
    <vt:lpwstr>true</vt:lpwstr>
  </property>
  <property fmtid="{D5CDD505-2E9C-101B-9397-08002B2CF9AE}" pid="26" name="MSIP_Label_24e57bac-d225-40fb-8a9e-62b5be587a96_SetDate">
    <vt:lpwstr>2024-02-07T11:49:21Z</vt:lpwstr>
  </property>
  <property fmtid="{D5CDD505-2E9C-101B-9397-08002B2CF9AE}" pid="27" name="MSIP_Label_24e57bac-d225-40fb-8a9e-62b5be587a96_Method">
    <vt:lpwstr>Standard</vt:lpwstr>
  </property>
  <property fmtid="{D5CDD505-2E9C-101B-9397-08002B2CF9AE}" pid="28" name="MSIP_Label_24e57bac-d225-40fb-8a9e-62b5be587a96_Name">
    <vt:lpwstr>Internal</vt:lpwstr>
  </property>
  <property fmtid="{D5CDD505-2E9C-101B-9397-08002B2CF9AE}" pid="29" name="MSIP_Label_24e57bac-d225-40fb-8a9e-62b5be587a96_SiteId">
    <vt:lpwstr>a398fcff-8d2b-4930-a7f7-e1c99a108d77</vt:lpwstr>
  </property>
  <property fmtid="{D5CDD505-2E9C-101B-9397-08002B2CF9AE}" pid="30" name="MSIP_Label_24e57bac-d225-40fb-8a9e-62b5be587a96_ActionId">
    <vt:lpwstr>f2eb1fe9-954e-45ea-9195-25a5646fec66</vt:lpwstr>
  </property>
  <property fmtid="{D5CDD505-2E9C-101B-9397-08002B2CF9AE}" pid="31" name="MSIP_Label_24e57bac-d225-40fb-8a9e-62b5be587a96_ContentBits">
    <vt:lpwstr>0</vt:lpwstr>
  </property>
  <property fmtid="{D5CDD505-2E9C-101B-9397-08002B2CF9AE}" pid="32" name="MediaServiceImageTags">
    <vt:lpwstr/>
  </property>
</Properties>
</file>