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30B75AAE"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7511B6B0">
        <w:rPr>
          <w:rFonts w:asciiTheme="minorHAnsi" w:eastAsiaTheme="minorEastAsia" w:hAnsiTheme="minorHAnsi" w:cstheme="minorBidi"/>
          <w:b/>
          <w:bCs/>
          <w:sz w:val="32"/>
          <w:szCs w:val="32"/>
        </w:rPr>
        <w:t xml:space="preserve">Raamovereenkomst </w:t>
      </w:r>
      <w:r w:rsidR="00A005AC" w:rsidRPr="00A005AC">
        <w:rPr>
          <w:rFonts w:asciiTheme="minorHAnsi" w:eastAsiaTheme="minorEastAsia" w:hAnsiTheme="minorHAnsi" w:cstheme="minorBidi"/>
          <w:b/>
          <w:bCs/>
          <w:sz w:val="32"/>
          <w:szCs w:val="32"/>
        </w:rPr>
        <w:t>Ontwikkeling diverse Apps M</w:t>
      </w:r>
      <w:r w:rsidR="00105803">
        <w:rPr>
          <w:rFonts w:asciiTheme="minorHAnsi" w:eastAsiaTheme="minorEastAsia" w:hAnsiTheme="minorHAnsi" w:cstheme="minorBidi"/>
          <w:b/>
          <w:bCs/>
          <w:sz w:val="32"/>
          <w:szCs w:val="32"/>
        </w:rPr>
        <w:t xml:space="preserve">obiele Werktuigen en Bouwlogistiek &amp; </w:t>
      </w:r>
      <w:r w:rsidR="00A005AC" w:rsidRPr="00A005AC">
        <w:rPr>
          <w:rFonts w:asciiTheme="minorHAnsi" w:eastAsiaTheme="minorEastAsia" w:hAnsiTheme="minorHAnsi" w:cstheme="minorBidi"/>
          <w:b/>
          <w:bCs/>
          <w:sz w:val="32"/>
          <w:szCs w:val="32"/>
        </w:rPr>
        <w:t>Carbon Footprinting</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A10AB91" w:rsidR="00CB44C1" w:rsidRPr="002B1B58" w:rsidRDefault="2C1E0812" w:rsidP="00B01C47">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zich door ondertekening dezes bereidt de werkzaamheden ten behoeve van </w:t>
      </w:r>
      <w:r w:rsidR="00CB44C1" w:rsidRPr="7511B6B0">
        <w:rPr>
          <w:rFonts w:ascii="Verdana" w:eastAsia="Calibri" w:hAnsi="Verdana" w:cs="Calibri"/>
          <w:b/>
          <w:bCs/>
          <w:sz w:val="22"/>
          <w:szCs w:val="22"/>
          <w:lang w:eastAsia="en-US"/>
        </w:rPr>
        <w:t>‘</w:t>
      </w:r>
      <w:r w:rsidR="5614286E" w:rsidRPr="7511B6B0">
        <w:rPr>
          <w:rFonts w:ascii="Verdana" w:eastAsia="Calibri" w:hAnsi="Verdana" w:cs="Calibri"/>
          <w:b/>
          <w:bCs/>
          <w:sz w:val="22"/>
          <w:szCs w:val="22"/>
          <w:lang w:eastAsia="en-US"/>
        </w:rPr>
        <w:t>R</w:t>
      </w:r>
      <w:r w:rsidR="03250E28" w:rsidRPr="7511B6B0">
        <w:rPr>
          <w:rFonts w:ascii="Verdana" w:eastAsia="Calibri" w:hAnsi="Verdana" w:cs="Calibri"/>
          <w:b/>
          <w:bCs/>
          <w:sz w:val="22"/>
          <w:szCs w:val="22"/>
          <w:lang w:eastAsia="en-US"/>
        </w:rPr>
        <w:t xml:space="preserve">aamovereenkomst </w:t>
      </w:r>
      <w:r w:rsidR="00A005AC" w:rsidRPr="00A005AC">
        <w:rPr>
          <w:rFonts w:ascii="Verdana" w:eastAsia="Calibri" w:hAnsi="Verdana" w:cs="Calibri"/>
          <w:b/>
          <w:bCs/>
          <w:sz w:val="22"/>
          <w:szCs w:val="22"/>
          <w:lang w:eastAsia="en-US"/>
        </w:rPr>
        <w:t>Ontwikkeling diverse Apps M</w:t>
      </w:r>
      <w:r w:rsidR="00105803">
        <w:rPr>
          <w:rFonts w:ascii="Verdana" w:eastAsia="Calibri" w:hAnsi="Verdana" w:cs="Calibri"/>
          <w:b/>
          <w:bCs/>
          <w:sz w:val="22"/>
          <w:szCs w:val="22"/>
          <w:lang w:eastAsia="en-US"/>
        </w:rPr>
        <w:t xml:space="preserve">obiele Werktuigen en Bouwlogistiek &amp; </w:t>
      </w:r>
      <w:r w:rsidR="00A005AC" w:rsidRPr="00A005AC">
        <w:rPr>
          <w:rFonts w:ascii="Verdana" w:eastAsia="Calibri" w:hAnsi="Verdana" w:cs="Calibri"/>
          <w:b/>
          <w:bCs/>
          <w:sz w:val="22"/>
          <w:szCs w:val="22"/>
          <w:lang w:eastAsia="en-US"/>
        </w:rPr>
        <w:t>Carbon Footprinting</w:t>
      </w:r>
      <w:r w:rsidR="00CB44C1" w:rsidRPr="7511B6B0">
        <w:rPr>
          <w:rFonts w:ascii="Verdana" w:eastAsia="Calibri" w:hAnsi="Verdana" w:cs="Calibri"/>
          <w:sz w:val="22"/>
          <w:szCs w:val="22"/>
          <w:lang w:eastAsia="en-US"/>
        </w:rPr>
        <w:t xml:space="preserve">’ volgens het gestelde in de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 xml:space="preserve">eidraad en bijbehorende </w:t>
      </w:r>
      <w:r w:rsidR="00B01C47" w:rsidRPr="7511B6B0">
        <w:rPr>
          <w:rFonts w:ascii="Verdana" w:eastAsia="Calibri" w:hAnsi="Verdana" w:cs="Calibri"/>
          <w:sz w:val="22"/>
          <w:szCs w:val="22"/>
          <w:lang w:eastAsia="en-US"/>
        </w:rPr>
        <w:t xml:space="preserve">Annexen </w:t>
      </w:r>
      <w:r w:rsidR="00CB44C1" w:rsidRPr="7511B6B0">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21E68650" w:rsidR="00CB44C1" w:rsidRPr="002B1B58" w:rsidRDefault="699B271A" w:rsidP="00CB44C1">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daarbij onderstaand </w:t>
      </w:r>
      <w:r w:rsidR="00105803">
        <w:rPr>
          <w:rFonts w:ascii="Verdana" w:eastAsia="Calibri" w:hAnsi="Verdana" w:cs="Calibri"/>
          <w:sz w:val="22"/>
          <w:szCs w:val="22"/>
          <w:lang w:eastAsia="en-US"/>
        </w:rPr>
        <w:t xml:space="preserve">gewogen </w:t>
      </w:r>
      <w:r w:rsidR="00CB44C1" w:rsidRPr="7511B6B0">
        <w:rPr>
          <w:rFonts w:ascii="Verdana" w:eastAsia="Calibri" w:hAnsi="Verdana" w:cs="Calibri"/>
          <w:sz w:val="22"/>
          <w:szCs w:val="22"/>
          <w:lang w:eastAsia="en-US"/>
        </w:rPr>
        <w:t>uurtarief</w:t>
      </w:r>
      <w:r w:rsidR="00063C94" w:rsidRPr="7511B6B0">
        <w:rPr>
          <w:rFonts w:ascii="Verdana" w:eastAsia="Calibri" w:hAnsi="Verdana" w:cs="Calibri"/>
          <w:sz w:val="22"/>
          <w:szCs w:val="22"/>
          <w:lang w:eastAsia="en-US"/>
        </w:rPr>
        <w:t xml:space="preserve">, conform </w:t>
      </w:r>
      <w:r w:rsidR="00CB44C1" w:rsidRPr="7511B6B0">
        <w:rPr>
          <w:rFonts w:ascii="Verdana" w:eastAsia="Calibri" w:hAnsi="Verdana" w:cs="Calibri"/>
          <w:sz w:val="22"/>
          <w:szCs w:val="22"/>
          <w:lang w:eastAsia="en-US"/>
        </w:rPr>
        <w:t>de</w:t>
      </w:r>
      <w:r w:rsidR="009A5B24" w:rsidRPr="7511B6B0">
        <w:rPr>
          <w:rFonts w:ascii="Verdana" w:eastAsia="Calibri" w:hAnsi="Verdana" w:cs="Calibri"/>
          <w:sz w:val="22"/>
          <w:szCs w:val="22"/>
          <w:lang w:eastAsia="en-US"/>
        </w:rPr>
        <w:t xml:space="preserv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2229EF1C" w:rsidR="001E10D1" w:rsidRDefault="00063C94" w:rsidP="00EF4642">
      <w:pPr>
        <w:rPr>
          <w:rFonts w:ascii="Verdana" w:hAnsi="Verdana" w:cs="Tahoma"/>
          <w:b/>
          <w:sz w:val="22"/>
          <w:szCs w:val="22"/>
        </w:rPr>
      </w:pPr>
      <w:r w:rsidRPr="002B1B58">
        <w:rPr>
          <w:rFonts w:ascii="Verdana" w:hAnsi="Verdana" w:cs="Tahoma"/>
          <w:b/>
          <w:sz w:val="22"/>
          <w:szCs w:val="22"/>
        </w:rPr>
        <w:t>Naam natuurlijk persoon: ….</w:t>
      </w:r>
      <w:r w:rsidR="00105803">
        <w:rPr>
          <w:rFonts w:ascii="Verdana" w:hAnsi="Verdana" w:cs="Tahoma"/>
          <w:b/>
          <w:sz w:val="22"/>
          <w:szCs w:val="22"/>
        </w:rPr>
        <w:tab/>
        <w:t xml:space="preserve">Verwachte percentage </w:t>
      </w:r>
      <w:proofErr w:type="gramStart"/>
      <w:r w:rsidR="00105803">
        <w:rPr>
          <w:rFonts w:ascii="Verdana" w:hAnsi="Verdana" w:cs="Tahoma"/>
          <w:b/>
          <w:sz w:val="22"/>
          <w:szCs w:val="22"/>
        </w:rPr>
        <w:t>inzet: ….</w:t>
      </w:r>
      <w:proofErr w:type="gramEnd"/>
      <w:r w:rsidR="00105803">
        <w:rPr>
          <w:rFonts w:ascii="Verdana" w:hAnsi="Verdana" w:cs="Tahoma"/>
          <w:b/>
          <w:sz w:val="22"/>
          <w:szCs w:val="22"/>
        </w:rPr>
        <w:t>.%</w:t>
      </w:r>
    </w:p>
    <w:p w14:paraId="0FD3D9DF" w14:textId="6E52880E" w:rsidR="00105803" w:rsidRDefault="00105803" w:rsidP="00EF4642">
      <w:pPr>
        <w:rPr>
          <w:rFonts w:ascii="Verdana" w:hAnsi="Verdana" w:cs="Tahoma"/>
          <w:b/>
          <w:sz w:val="22"/>
          <w:szCs w:val="22"/>
        </w:rPr>
      </w:pPr>
      <w:r>
        <w:rPr>
          <w:rFonts w:ascii="Verdana" w:hAnsi="Verdana" w:cs="Tahoma"/>
          <w:b/>
          <w:sz w:val="22"/>
          <w:szCs w:val="22"/>
        </w:rPr>
        <w:t>Naam natuurlijk persoon: ….</w:t>
      </w:r>
      <w:r>
        <w:rPr>
          <w:rFonts w:ascii="Verdana" w:hAnsi="Verdana" w:cs="Tahoma"/>
          <w:b/>
          <w:sz w:val="22"/>
          <w:szCs w:val="22"/>
        </w:rPr>
        <w:tab/>
      </w:r>
      <w:r>
        <w:rPr>
          <w:rFonts w:ascii="Verdana" w:hAnsi="Verdana" w:cs="Tahoma"/>
          <w:b/>
          <w:sz w:val="22"/>
          <w:szCs w:val="22"/>
        </w:rPr>
        <w:t>Verwachte percentage inzet: …..%</w:t>
      </w:r>
    </w:p>
    <w:p w14:paraId="4033A5C6" w14:textId="50DE6C60" w:rsidR="00105803" w:rsidRDefault="00105803" w:rsidP="00EF4642">
      <w:pPr>
        <w:rPr>
          <w:rFonts w:ascii="Verdana" w:hAnsi="Verdana" w:cs="Tahoma"/>
          <w:b/>
          <w:sz w:val="22"/>
          <w:szCs w:val="22"/>
        </w:rPr>
      </w:pPr>
      <w:r>
        <w:rPr>
          <w:rFonts w:ascii="Verdana" w:hAnsi="Verdana" w:cs="Tahoma"/>
          <w:b/>
          <w:sz w:val="22"/>
          <w:szCs w:val="22"/>
        </w:rPr>
        <w:t xml:space="preserve">Naam </w:t>
      </w:r>
    </w:p>
    <w:p w14:paraId="64ECCE90" w14:textId="77777777" w:rsidR="00105803" w:rsidRPr="002B1B58" w:rsidRDefault="00105803" w:rsidP="00EF4642">
      <w:pPr>
        <w:rPr>
          <w:rFonts w:ascii="Verdana" w:hAnsi="Verdana" w:cs="Tahoma"/>
          <w:b/>
          <w:sz w:val="22"/>
          <w:szCs w:val="22"/>
        </w:rPr>
      </w:pPr>
    </w:p>
    <w:p w14:paraId="41844CD0" w14:textId="6E8A19BF" w:rsidR="00C31436" w:rsidRPr="002B1B58" w:rsidRDefault="00105803" w:rsidP="63EE22B4">
      <w:pPr>
        <w:widowControl/>
        <w:spacing w:after="200"/>
        <w:jc w:val="both"/>
        <w:rPr>
          <w:rFonts w:ascii="Verdana" w:eastAsia="Calibri" w:hAnsi="Verdana" w:cs="Calibri"/>
          <w:sz w:val="22"/>
          <w:szCs w:val="22"/>
          <w:lang w:eastAsia="en-US"/>
        </w:rPr>
      </w:pPr>
      <w:r>
        <w:rPr>
          <w:rFonts w:ascii="Verdana" w:eastAsia="Calibri" w:hAnsi="Verdana" w:cs="Calibri"/>
          <w:sz w:val="22"/>
          <w:szCs w:val="22"/>
          <w:lang w:eastAsia="en-US"/>
        </w:rPr>
        <w:t xml:space="preserve">Gewogen </w:t>
      </w:r>
      <w:r w:rsidR="00063C94"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DC261E">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4B23" w14:textId="77777777" w:rsidR="00DC261E" w:rsidRDefault="00DC261E" w:rsidP="00723D21">
      <w:r>
        <w:separator/>
      </w:r>
    </w:p>
  </w:endnote>
  <w:endnote w:type="continuationSeparator" w:id="0">
    <w:p w14:paraId="24C50C5F" w14:textId="77777777" w:rsidR="00DC261E" w:rsidRDefault="00DC261E" w:rsidP="00723D21">
      <w:r>
        <w:continuationSeparator/>
      </w:r>
    </w:p>
  </w:endnote>
  <w:endnote w:type="continuationNotice" w:id="1">
    <w:p w14:paraId="4288FDBE" w14:textId="77777777" w:rsidR="00DC261E" w:rsidRDefault="00DC2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961B6" w14:textId="77777777" w:rsidR="00DC261E" w:rsidRDefault="00DC261E" w:rsidP="00723D21">
      <w:r>
        <w:separator/>
      </w:r>
    </w:p>
  </w:footnote>
  <w:footnote w:type="continuationSeparator" w:id="0">
    <w:p w14:paraId="6F665972" w14:textId="77777777" w:rsidR="00DC261E" w:rsidRDefault="00DC261E" w:rsidP="00723D21">
      <w:r>
        <w:continuationSeparator/>
      </w:r>
    </w:p>
  </w:footnote>
  <w:footnote w:type="continuationNotice" w:id="1">
    <w:p w14:paraId="56670D6E" w14:textId="77777777" w:rsidR="00DC261E" w:rsidRDefault="00DC2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05803"/>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05AC"/>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126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C261E"/>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1B95A98C"/>
    <w:rsid w:val="233CF090"/>
    <w:rsid w:val="24D9D499"/>
    <w:rsid w:val="274B15F4"/>
    <w:rsid w:val="2A3CCE61"/>
    <w:rsid w:val="2C1E0812"/>
    <w:rsid w:val="30D8D551"/>
    <w:rsid w:val="32755156"/>
    <w:rsid w:val="335DDB7B"/>
    <w:rsid w:val="4902A42A"/>
    <w:rsid w:val="4A9E748B"/>
    <w:rsid w:val="4BCDB6A8"/>
    <w:rsid w:val="518662B8"/>
    <w:rsid w:val="5614286E"/>
    <w:rsid w:val="5987DE5A"/>
    <w:rsid w:val="5F60ACD8"/>
    <w:rsid w:val="608CC359"/>
    <w:rsid w:val="63EE22B4"/>
    <w:rsid w:val="6589AE6A"/>
    <w:rsid w:val="6608F7B0"/>
    <w:rsid w:val="66AFD087"/>
    <w:rsid w:val="68FA3A1B"/>
    <w:rsid w:val="699B271A"/>
    <w:rsid w:val="7511B6B0"/>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3547A61C-7BE1-41D0-8E4A-D81933969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1146</Characters>
  <Application>Microsoft Office Word</Application>
  <DocSecurity>0</DocSecurity>
  <Lines>44</Lines>
  <Paragraphs>30</Paragraphs>
  <ScaleCrop>false</ScaleCrop>
  <Company>Connekt ITS</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13</cp:revision>
  <cp:lastPrinted>2015-03-04T12:59:00Z</cp:lastPrinted>
  <dcterms:created xsi:type="dcterms:W3CDTF">2023-09-19T07:40:00Z</dcterms:created>
  <dcterms:modified xsi:type="dcterms:W3CDTF">2024-02-15T13:32:00Z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