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6954" w14:textId="274F0608" w:rsidR="00AD24B0" w:rsidRPr="002C5B43" w:rsidRDefault="005313F9" w:rsidP="00704A09">
      <w:pPr>
        <w:spacing w:after="260" w:line="240" w:lineRule="auto"/>
        <w:rPr>
          <w:rFonts w:ascii="Verdana" w:hAnsi="Verdana" w:cs="Arial"/>
          <w:b/>
          <w:color w:val="E5007D"/>
          <w:sz w:val="24"/>
          <w:szCs w:val="24"/>
        </w:rPr>
      </w:pPr>
      <w:r w:rsidRPr="002C5B43">
        <w:rPr>
          <w:rFonts w:ascii="Verdana" w:hAnsi="Verdana" w:cs="Arial"/>
          <w:b/>
          <w:color w:val="E5007D"/>
          <w:sz w:val="24"/>
          <w:szCs w:val="24"/>
        </w:rPr>
        <w:t xml:space="preserve">Bijlage </w:t>
      </w:r>
      <w:r w:rsidR="008237AC">
        <w:rPr>
          <w:rFonts w:ascii="Verdana" w:hAnsi="Verdana" w:cs="Arial"/>
          <w:b/>
          <w:color w:val="E5007D"/>
          <w:sz w:val="24"/>
          <w:szCs w:val="24"/>
        </w:rPr>
        <w:t>5</w:t>
      </w:r>
      <w:r w:rsidR="000D6C8E" w:rsidRPr="002C5B43">
        <w:rPr>
          <w:rFonts w:ascii="Verdana" w:hAnsi="Verdana" w:cs="Arial"/>
          <w:b/>
          <w:color w:val="E5007D"/>
          <w:sz w:val="24"/>
          <w:szCs w:val="24"/>
        </w:rPr>
        <w:t>B.</w:t>
      </w:r>
      <w:r w:rsidR="000F778A" w:rsidRPr="002C5B43">
        <w:rPr>
          <w:rFonts w:ascii="Verdana" w:hAnsi="Verdana" w:cs="Arial"/>
          <w:b/>
          <w:color w:val="E5007D"/>
          <w:sz w:val="24"/>
          <w:szCs w:val="24"/>
        </w:rPr>
        <w:t xml:space="preserve"> Format referentieopdracht </w:t>
      </w:r>
      <w:r w:rsidR="00AD24B0" w:rsidRPr="002C5B43">
        <w:rPr>
          <w:rFonts w:ascii="Verdana" w:hAnsi="Verdana" w:cs="Arial"/>
          <w:b/>
          <w:color w:val="E5007D"/>
          <w:sz w:val="24"/>
          <w:szCs w:val="24"/>
        </w:rPr>
        <w:t xml:space="preserve">kerncompetentie </w:t>
      </w:r>
      <w:r w:rsidR="00EF2F5C" w:rsidRPr="002C5B43">
        <w:rPr>
          <w:rFonts w:ascii="Verdana" w:hAnsi="Verdana" w:cs="Arial"/>
          <w:b/>
          <w:color w:val="E5007D"/>
          <w:sz w:val="24"/>
          <w:szCs w:val="24"/>
        </w:rPr>
        <w:t>2</w:t>
      </w:r>
      <w:r w:rsidR="0077639C" w:rsidRPr="002C5B43">
        <w:rPr>
          <w:rFonts w:ascii="Verdana" w:hAnsi="Verdana" w:cs="Arial"/>
          <w:b/>
          <w:color w:val="E5007D"/>
          <w:sz w:val="24"/>
          <w:szCs w:val="24"/>
        </w:rPr>
        <w:t>. S</w:t>
      </w:r>
      <w:r w:rsidR="00EF2F5C" w:rsidRPr="002C5B43">
        <w:rPr>
          <w:rFonts w:ascii="Verdana" w:hAnsi="Verdana" w:cs="Arial"/>
          <w:b/>
          <w:color w:val="E5007D"/>
          <w:sz w:val="24"/>
          <w:szCs w:val="24"/>
        </w:rPr>
        <w:t>OC</w:t>
      </w:r>
    </w:p>
    <w:p w14:paraId="00AB0B08" w14:textId="25B041CE" w:rsidR="005F1595" w:rsidRPr="002C5B43" w:rsidRDefault="000D6C8E" w:rsidP="00704A09">
      <w:pPr>
        <w:spacing w:line="240" w:lineRule="auto"/>
        <w:rPr>
          <w:rFonts w:ascii="Verdana" w:hAnsi="Verdana" w:cs="Arial"/>
          <w:sz w:val="18"/>
          <w:szCs w:val="18"/>
        </w:rPr>
      </w:pPr>
      <w:r w:rsidRPr="002C5B43">
        <w:rPr>
          <w:rFonts w:ascii="Verdana" w:hAnsi="Verdana" w:cs="Arial"/>
          <w:sz w:val="18"/>
          <w:szCs w:val="18"/>
        </w:rPr>
        <w:t>Gegadigde</w:t>
      </w:r>
      <w:r w:rsidR="0056415B" w:rsidRPr="002C5B43">
        <w:rPr>
          <w:rFonts w:ascii="Verdana" w:hAnsi="Verdana" w:cs="Arial"/>
          <w:sz w:val="18"/>
          <w:szCs w:val="18"/>
        </w:rPr>
        <w:t xml:space="preserve"> dient te voldoen aan de geschiktheidseisen ten aanzien van de beroepsbekwaamheid. Hiervoor overlegt </w:t>
      </w:r>
      <w:r w:rsidRPr="002C5B43">
        <w:rPr>
          <w:rFonts w:ascii="Verdana" w:hAnsi="Verdana" w:cs="Arial"/>
          <w:sz w:val="18"/>
          <w:szCs w:val="18"/>
        </w:rPr>
        <w:t>Gegadigde</w:t>
      </w:r>
      <w:r w:rsidR="0056415B" w:rsidRPr="002C5B43">
        <w:rPr>
          <w:rFonts w:ascii="Verdana" w:hAnsi="Verdana" w:cs="Arial"/>
          <w:sz w:val="18"/>
          <w:szCs w:val="18"/>
        </w:rPr>
        <w:t xml:space="preserve"> in deze bijlage een referentieproject waaruit zijn ervaring met kerncompetentie </w:t>
      </w:r>
      <w:r w:rsidR="00C344DD" w:rsidRPr="002C5B43">
        <w:rPr>
          <w:rFonts w:ascii="Verdana" w:hAnsi="Verdana" w:cs="Arial"/>
          <w:sz w:val="18"/>
          <w:szCs w:val="18"/>
        </w:rPr>
        <w:t>2</w:t>
      </w:r>
      <w:r w:rsidR="0056415B" w:rsidRPr="002C5B43">
        <w:rPr>
          <w:rFonts w:ascii="Verdana" w:hAnsi="Verdana" w:cs="Arial"/>
          <w:sz w:val="18"/>
          <w:szCs w:val="18"/>
        </w:rPr>
        <w:t xml:space="preserve"> </w:t>
      </w:r>
      <w:r w:rsidR="005F1595" w:rsidRPr="002C5B43">
        <w:rPr>
          <w:rFonts w:ascii="Verdana" w:hAnsi="Verdana" w:cs="Arial"/>
          <w:sz w:val="18"/>
          <w:szCs w:val="18"/>
        </w:rPr>
        <w:t xml:space="preserve">‘Security </w:t>
      </w:r>
      <w:r w:rsidR="00765685" w:rsidRPr="002C5B43">
        <w:rPr>
          <w:rFonts w:ascii="Verdana" w:hAnsi="Verdana" w:cs="Arial"/>
          <w:sz w:val="18"/>
          <w:szCs w:val="18"/>
        </w:rPr>
        <w:t>Operations Center</w:t>
      </w:r>
      <w:r w:rsidR="005F1595" w:rsidRPr="002C5B43">
        <w:rPr>
          <w:rFonts w:ascii="Verdana" w:hAnsi="Verdana" w:cs="Arial"/>
          <w:sz w:val="18"/>
          <w:szCs w:val="18"/>
        </w:rPr>
        <w:t xml:space="preserve">’ </w:t>
      </w:r>
      <w:r w:rsidR="0056415B" w:rsidRPr="002C5B43">
        <w:rPr>
          <w:rFonts w:ascii="Verdana" w:hAnsi="Verdana" w:cs="Arial"/>
          <w:sz w:val="18"/>
          <w:szCs w:val="18"/>
        </w:rPr>
        <w:t xml:space="preserve">blijkt. </w:t>
      </w:r>
    </w:p>
    <w:p w14:paraId="3600B72D" w14:textId="547FFE35" w:rsidR="005F1595" w:rsidRPr="002C5B43" w:rsidRDefault="005F1595" w:rsidP="00704A09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4D480E52" w14:textId="61AA9897" w:rsidR="005F1595" w:rsidRPr="002C5B43" w:rsidRDefault="005F1595" w:rsidP="00704A09">
      <w:pPr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2C5B43">
        <w:rPr>
          <w:rFonts w:ascii="Verdana" w:hAnsi="Verdana" w:cs="Arial"/>
          <w:b/>
          <w:bCs/>
          <w:sz w:val="18"/>
          <w:szCs w:val="18"/>
        </w:rPr>
        <w:t xml:space="preserve">Referentieopdracht kerncompetentie </w:t>
      </w:r>
      <w:r w:rsidR="006E0946" w:rsidRPr="002C5B43">
        <w:rPr>
          <w:rFonts w:ascii="Verdana" w:hAnsi="Verdana" w:cs="Arial"/>
          <w:b/>
          <w:bCs/>
          <w:sz w:val="18"/>
          <w:szCs w:val="18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2"/>
        <w:gridCol w:w="2239"/>
        <w:gridCol w:w="2181"/>
      </w:tblGrid>
      <w:tr w:rsidR="001A4C92" w:rsidRPr="002C5B43" w14:paraId="6586CA23" w14:textId="77777777" w:rsidTr="00E22F96">
        <w:tc>
          <w:tcPr>
            <w:tcW w:w="4442" w:type="dxa"/>
          </w:tcPr>
          <w:p w14:paraId="230140C4" w14:textId="4D2D431F" w:rsidR="001A4C92" w:rsidRPr="002C5B43" w:rsidRDefault="001A4C92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Naam Gegadigde:</w:t>
            </w:r>
          </w:p>
        </w:tc>
        <w:tc>
          <w:tcPr>
            <w:tcW w:w="4420" w:type="dxa"/>
            <w:gridSpan w:val="2"/>
          </w:tcPr>
          <w:p w14:paraId="021E754D" w14:textId="77777777" w:rsidR="001A4C92" w:rsidRPr="002C5B43" w:rsidRDefault="001A4C92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7639C" w:rsidRPr="002C5B43" w14:paraId="50AC9398" w14:textId="77777777" w:rsidTr="00E22F96">
        <w:tc>
          <w:tcPr>
            <w:tcW w:w="4442" w:type="dxa"/>
          </w:tcPr>
          <w:p w14:paraId="4F60084F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Naam referent:</w:t>
            </w:r>
          </w:p>
        </w:tc>
        <w:tc>
          <w:tcPr>
            <w:tcW w:w="4420" w:type="dxa"/>
            <w:gridSpan w:val="2"/>
          </w:tcPr>
          <w:p w14:paraId="322BAD85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7639C" w:rsidRPr="002C5B43" w14:paraId="2676ECAF" w14:textId="77777777" w:rsidTr="00E22F96">
        <w:tc>
          <w:tcPr>
            <w:tcW w:w="4442" w:type="dxa"/>
          </w:tcPr>
          <w:p w14:paraId="07A7049D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Contactpersoon referent:</w:t>
            </w:r>
          </w:p>
        </w:tc>
        <w:tc>
          <w:tcPr>
            <w:tcW w:w="4420" w:type="dxa"/>
            <w:gridSpan w:val="2"/>
          </w:tcPr>
          <w:p w14:paraId="2D68BF12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73C143A3" w14:textId="77777777" w:rsidTr="00E22F96">
        <w:tc>
          <w:tcPr>
            <w:tcW w:w="4442" w:type="dxa"/>
          </w:tcPr>
          <w:p w14:paraId="29AB0D98" w14:textId="4E9684EB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Opdrachtwaarde (exclusief btw):</w:t>
            </w:r>
          </w:p>
        </w:tc>
        <w:tc>
          <w:tcPr>
            <w:tcW w:w="4420" w:type="dxa"/>
            <w:gridSpan w:val="2"/>
          </w:tcPr>
          <w:p w14:paraId="223559C3" w14:textId="607150D5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 xml:space="preserve">€      </w:t>
            </w:r>
            <w:r w:rsidR="00E13768">
              <w:rPr>
                <w:rFonts w:ascii="Verdana" w:hAnsi="Verdana" w:cs="Arial"/>
                <w:sz w:val="18"/>
                <w:szCs w:val="18"/>
              </w:rPr>
              <w:t xml:space="preserve">             </w:t>
            </w:r>
            <w:r w:rsidRPr="002C5B43">
              <w:rPr>
                <w:rFonts w:ascii="Verdana" w:hAnsi="Verdana" w:cs="Arial"/>
                <w:sz w:val="18"/>
                <w:szCs w:val="18"/>
              </w:rPr>
              <w:t>exclusief btw</w:t>
            </w:r>
          </w:p>
        </w:tc>
      </w:tr>
      <w:tr w:rsidR="001A4C92" w:rsidRPr="002C5B43" w14:paraId="63BB6931" w14:textId="77777777" w:rsidTr="00E22F96">
        <w:tc>
          <w:tcPr>
            <w:tcW w:w="4442" w:type="dxa"/>
          </w:tcPr>
          <w:p w14:paraId="3B62B291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Korte omschrijving van de referentieopdracht:</w:t>
            </w:r>
          </w:p>
        </w:tc>
        <w:tc>
          <w:tcPr>
            <w:tcW w:w="4420" w:type="dxa"/>
            <w:gridSpan w:val="2"/>
          </w:tcPr>
          <w:p w14:paraId="546938F8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60DC6E34" w14:textId="77777777" w:rsidTr="00E22F96">
        <w:trPr>
          <w:trHeight w:val="122"/>
        </w:trPr>
        <w:tc>
          <w:tcPr>
            <w:tcW w:w="4442" w:type="dxa"/>
            <w:vMerge w:val="restart"/>
          </w:tcPr>
          <w:p w14:paraId="27BF7A9B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Periode waarin de referentiewerkzaamheden zijn uitgevoerd</w:t>
            </w:r>
          </w:p>
        </w:tc>
        <w:tc>
          <w:tcPr>
            <w:tcW w:w="2239" w:type="dxa"/>
          </w:tcPr>
          <w:p w14:paraId="77CF652C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Aanvangsdatum:</w:t>
            </w:r>
          </w:p>
        </w:tc>
        <w:tc>
          <w:tcPr>
            <w:tcW w:w="2181" w:type="dxa"/>
          </w:tcPr>
          <w:p w14:paraId="6A693328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0263F752" w14:textId="77777777" w:rsidTr="00E22F96">
        <w:trPr>
          <w:trHeight w:val="154"/>
        </w:trPr>
        <w:tc>
          <w:tcPr>
            <w:tcW w:w="4442" w:type="dxa"/>
            <w:vMerge/>
          </w:tcPr>
          <w:p w14:paraId="037CB795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629B77D0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Einddatum:</w:t>
            </w:r>
          </w:p>
        </w:tc>
        <w:tc>
          <w:tcPr>
            <w:tcW w:w="2181" w:type="dxa"/>
          </w:tcPr>
          <w:p w14:paraId="0150589C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673F8A02" w14:textId="77777777" w:rsidTr="00E22F96">
        <w:trPr>
          <w:trHeight w:val="192"/>
        </w:trPr>
        <w:tc>
          <w:tcPr>
            <w:tcW w:w="4442" w:type="dxa"/>
            <w:vMerge w:val="restart"/>
          </w:tcPr>
          <w:p w14:paraId="5013C36E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Heeft u de werkzaamheden zelfstandig, in combinatie of met gebruikmaking van onderaannemers uitgevoerd? Geef dit aan in een van de open cellen hiernaast.</w:t>
            </w:r>
          </w:p>
          <w:p w14:paraId="213D329B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3CB3528" w14:textId="26F5EE06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Wanneer u deze in combinatie of met gebruikmaking van onderaannemers heeft uitgevoerd dienen deze tevens opgevoerd te worden in Bijlage 1 – Uniform Europees Aanbestedingsdocument, zie hoofdstuk 4.</w:t>
            </w:r>
          </w:p>
        </w:tc>
        <w:tc>
          <w:tcPr>
            <w:tcW w:w="2239" w:type="dxa"/>
          </w:tcPr>
          <w:p w14:paraId="65C318FE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Zelfstandig (schrijf ‘ja’, in de cel hiernaast indien dit het geval is):</w:t>
            </w:r>
          </w:p>
        </w:tc>
        <w:tc>
          <w:tcPr>
            <w:tcW w:w="2181" w:type="dxa"/>
          </w:tcPr>
          <w:p w14:paraId="08A2C3D5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1B70F1C1" w14:textId="77777777" w:rsidTr="00E22F96">
        <w:trPr>
          <w:trHeight w:val="463"/>
        </w:trPr>
        <w:tc>
          <w:tcPr>
            <w:tcW w:w="4442" w:type="dxa"/>
            <w:vMerge/>
          </w:tcPr>
          <w:p w14:paraId="0B9E6172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560D0969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In combinatie (beschrijf nauwkeurig welke werkzaamheden de verschillende leden van de combinatie hebben uitgevoerd binnen het project):</w:t>
            </w:r>
          </w:p>
        </w:tc>
        <w:tc>
          <w:tcPr>
            <w:tcW w:w="2181" w:type="dxa"/>
          </w:tcPr>
          <w:p w14:paraId="4D2EE76C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002522C6" w14:textId="77777777" w:rsidTr="00E22F96">
        <w:trPr>
          <w:trHeight w:val="463"/>
        </w:trPr>
        <w:tc>
          <w:tcPr>
            <w:tcW w:w="4442" w:type="dxa"/>
            <w:vMerge/>
          </w:tcPr>
          <w:p w14:paraId="56F73295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645C642E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Met gebruikmaking van de volgende onderaannemers (beschrijf nauwkeurig welke werkzaamheden de verschillende u en uw onderaannemers hebben uitgevoerd binnen het project):</w:t>
            </w:r>
          </w:p>
        </w:tc>
        <w:tc>
          <w:tcPr>
            <w:tcW w:w="2181" w:type="dxa"/>
          </w:tcPr>
          <w:p w14:paraId="477C21AF" w14:textId="77777777" w:rsidR="001A4C92" w:rsidRPr="002C5B43" w:rsidRDefault="001A4C92" w:rsidP="001A4C92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BB3C47F" w14:textId="77777777" w:rsidR="0077639C" w:rsidRPr="002C5B43" w:rsidRDefault="0077639C" w:rsidP="00704A09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2A860951" w14:textId="1BD54703" w:rsidR="0077639C" w:rsidRPr="002C5B43" w:rsidRDefault="0077639C" w:rsidP="00704A09">
      <w:pPr>
        <w:spacing w:line="240" w:lineRule="auto"/>
        <w:rPr>
          <w:rFonts w:ascii="Verdana" w:hAnsi="Verdana" w:cs="Arial"/>
          <w:sz w:val="18"/>
          <w:szCs w:val="18"/>
        </w:rPr>
      </w:pPr>
      <w:r w:rsidRPr="002C5B43">
        <w:rPr>
          <w:rFonts w:ascii="Verdana" w:hAnsi="Verdana" w:cs="Arial"/>
          <w:sz w:val="18"/>
          <w:szCs w:val="18"/>
        </w:rPr>
        <w:t>Hierbij is het van belang dat de scope van de dienstverlening (omgeving) van de referentie vergelijkbaar is met de omgeving van</w:t>
      </w:r>
      <w:r w:rsidR="00E22F96" w:rsidRPr="002C5B43">
        <w:rPr>
          <w:rFonts w:ascii="Verdana" w:hAnsi="Verdana" w:cs="Arial"/>
          <w:sz w:val="18"/>
          <w:szCs w:val="18"/>
        </w:rPr>
        <w:t xml:space="preserve"> de ACM</w:t>
      </w:r>
      <w:r w:rsidRPr="002C5B43">
        <w:rPr>
          <w:rFonts w:ascii="Verdana" w:hAnsi="Verdana" w:cs="Arial"/>
          <w:sz w:val="18"/>
          <w:szCs w:val="18"/>
        </w:rPr>
        <w:t xml:space="preserve">. Hierbij kan worden uitgegaan van de volgende kengetallen (waarin de on-prem en Cloud omgeving zijn samengevoegd), waarbij geldt dat de referentie </w:t>
      </w:r>
      <w:r w:rsidRPr="002C5B43">
        <w:rPr>
          <w:rFonts w:ascii="Verdana" w:hAnsi="Verdana" w:cs="Arial"/>
          <w:sz w:val="18"/>
          <w:szCs w:val="18"/>
          <w:u w:val="single"/>
        </w:rPr>
        <w:t>ten minste voldoet aan twee van de kengetallen</w:t>
      </w:r>
      <w:r w:rsidRPr="002C5B43">
        <w:rPr>
          <w:rFonts w:ascii="Verdana" w:hAnsi="Verdana" w:cs="Arial"/>
          <w:sz w:val="18"/>
          <w:szCs w:val="18"/>
        </w:rPr>
        <w:t xml:space="preserve"> zoals opgenomen in paragraaf </w:t>
      </w:r>
      <w:r w:rsidR="00AC345B" w:rsidRPr="002C5B43">
        <w:rPr>
          <w:rFonts w:ascii="Verdana" w:hAnsi="Verdana" w:cs="Arial"/>
          <w:sz w:val="18"/>
          <w:szCs w:val="18"/>
        </w:rPr>
        <w:t>1.3</w:t>
      </w:r>
      <w:r w:rsidRPr="002C5B43">
        <w:rPr>
          <w:rFonts w:ascii="Verdana" w:hAnsi="Verdana" w:cs="Arial"/>
          <w:sz w:val="18"/>
          <w:szCs w:val="18"/>
        </w:rPr>
        <w:t xml:space="preserve"> van de selectieleidraad en in onderstaande tabel.  </w:t>
      </w:r>
    </w:p>
    <w:p w14:paraId="73202DBB" w14:textId="77777777" w:rsidR="0077639C" w:rsidRPr="002C5B43" w:rsidRDefault="0077639C" w:rsidP="00704A09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1"/>
        <w:gridCol w:w="4421"/>
      </w:tblGrid>
      <w:tr w:rsidR="001A4C92" w:rsidRPr="002C5B43" w14:paraId="10E0CC0E" w14:textId="77777777" w:rsidTr="002C5B43">
        <w:tc>
          <w:tcPr>
            <w:tcW w:w="8862" w:type="dxa"/>
            <w:gridSpan w:val="2"/>
            <w:shd w:val="clear" w:color="auto" w:fill="E5DFEC" w:themeFill="accent4" w:themeFillTint="33"/>
          </w:tcPr>
          <w:p w14:paraId="499C6BCF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C5B43">
              <w:rPr>
                <w:rFonts w:ascii="Verdana" w:hAnsi="Verdana" w:cs="Arial"/>
                <w:b/>
                <w:bCs/>
                <w:sz w:val="18"/>
                <w:szCs w:val="18"/>
              </w:rPr>
              <w:t>Is er binnen de opgegeven referent sprake van:</w:t>
            </w:r>
          </w:p>
        </w:tc>
      </w:tr>
      <w:tr w:rsidR="001A4C92" w:rsidRPr="002C5B43" w14:paraId="6202CCDD" w14:textId="77777777" w:rsidTr="006B43CC">
        <w:tc>
          <w:tcPr>
            <w:tcW w:w="4441" w:type="dxa"/>
          </w:tcPr>
          <w:p w14:paraId="1B00DF20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850 smartphones</w:t>
            </w:r>
          </w:p>
        </w:tc>
        <w:tc>
          <w:tcPr>
            <w:tcW w:w="4421" w:type="dxa"/>
          </w:tcPr>
          <w:p w14:paraId="0B7C7E48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420557B7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3F1094E8" w14:textId="77777777" w:rsidTr="006B43CC">
        <w:tc>
          <w:tcPr>
            <w:tcW w:w="4441" w:type="dxa"/>
          </w:tcPr>
          <w:p w14:paraId="207A1BC5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50 fysieke servers</w:t>
            </w:r>
          </w:p>
        </w:tc>
        <w:tc>
          <w:tcPr>
            <w:tcW w:w="4421" w:type="dxa"/>
          </w:tcPr>
          <w:p w14:paraId="0788141C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0A782ADA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48689A30" w14:textId="77777777" w:rsidTr="006B43CC">
        <w:tc>
          <w:tcPr>
            <w:tcW w:w="4441" w:type="dxa"/>
          </w:tcPr>
          <w:p w14:paraId="7A2D6C75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300 virtuele servers</w:t>
            </w:r>
          </w:p>
        </w:tc>
        <w:tc>
          <w:tcPr>
            <w:tcW w:w="4421" w:type="dxa"/>
          </w:tcPr>
          <w:p w14:paraId="3BA6BF16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06FD8F21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5DE40256" w14:textId="77777777" w:rsidTr="006B43CC">
        <w:tc>
          <w:tcPr>
            <w:tcW w:w="4441" w:type="dxa"/>
          </w:tcPr>
          <w:p w14:paraId="6FEFFBED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4 datacenters</w:t>
            </w:r>
          </w:p>
        </w:tc>
        <w:tc>
          <w:tcPr>
            <w:tcW w:w="4421" w:type="dxa"/>
          </w:tcPr>
          <w:p w14:paraId="64A0A0CA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01456298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3B43FDE3" w14:textId="77777777" w:rsidTr="006B43CC">
        <w:tc>
          <w:tcPr>
            <w:tcW w:w="4441" w:type="dxa"/>
          </w:tcPr>
          <w:p w14:paraId="0F3A8206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850 actieve AD accounts</w:t>
            </w:r>
          </w:p>
        </w:tc>
        <w:tc>
          <w:tcPr>
            <w:tcW w:w="4421" w:type="dxa"/>
          </w:tcPr>
          <w:p w14:paraId="529AEAE2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1C31BD9D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6A52E388" w14:textId="77777777" w:rsidTr="006B43CC">
        <w:tc>
          <w:tcPr>
            <w:tcW w:w="4441" w:type="dxa"/>
          </w:tcPr>
          <w:p w14:paraId="3A6FBCBD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850 laptops</w:t>
            </w:r>
          </w:p>
        </w:tc>
        <w:tc>
          <w:tcPr>
            <w:tcW w:w="4421" w:type="dxa"/>
          </w:tcPr>
          <w:p w14:paraId="6BA87F3E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3A264C88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70FA5AA5" w14:textId="77777777" w:rsidTr="006B43CC">
        <w:tc>
          <w:tcPr>
            <w:tcW w:w="4441" w:type="dxa"/>
          </w:tcPr>
          <w:p w14:paraId="08EFC85A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lastRenderedPageBreak/>
              <w:t>Gelijk aan of meer dan 650 tablets</w:t>
            </w:r>
          </w:p>
        </w:tc>
        <w:tc>
          <w:tcPr>
            <w:tcW w:w="4421" w:type="dxa"/>
          </w:tcPr>
          <w:p w14:paraId="71E5E668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1BC50916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1FB855AC" w14:textId="77777777" w:rsidTr="006B43CC">
        <w:tc>
          <w:tcPr>
            <w:tcW w:w="4441" w:type="dxa"/>
          </w:tcPr>
          <w:p w14:paraId="4F745AFC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200 applicaties</w:t>
            </w:r>
          </w:p>
        </w:tc>
        <w:tc>
          <w:tcPr>
            <w:tcW w:w="4421" w:type="dxa"/>
          </w:tcPr>
          <w:p w14:paraId="3DD356E1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6FB8CDB4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1FCC9890" w14:textId="77777777" w:rsidTr="006B43CC">
        <w:tc>
          <w:tcPr>
            <w:tcW w:w="4441" w:type="dxa"/>
          </w:tcPr>
          <w:p w14:paraId="7DBB74E2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850 virtuele werkplekken</w:t>
            </w:r>
          </w:p>
        </w:tc>
        <w:tc>
          <w:tcPr>
            <w:tcW w:w="4421" w:type="dxa"/>
          </w:tcPr>
          <w:p w14:paraId="1B7FF44B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16CBB432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4F90450E" w14:textId="77777777" w:rsidTr="006B43CC">
        <w:tc>
          <w:tcPr>
            <w:tcW w:w="4441" w:type="dxa"/>
          </w:tcPr>
          <w:p w14:paraId="0705A136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5 vaste werkplekken</w:t>
            </w:r>
          </w:p>
        </w:tc>
        <w:tc>
          <w:tcPr>
            <w:tcW w:w="4421" w:type="dxa"/>
          </w:tcPr>
          <w:p w14:paraId="7E06405F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50E07FB6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  <w:tr w:rsidR="001A4C92" w:rsidRPr="002C5B43" w14:paraId="2AC5F9EC" w14:textId="77777777" w:rsidTr="006B43CC">
        <w:tc>
          <w:tcPr>
            <w:tcW w:w="4441" w:type="dxa"/>
          </w:tcPr>
          <w:p w14:paraId="6CB5FF0D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Gelijk aan of meer dan 150 thin clients</w:t>
            </w:r>
          </w:p>
        </w:tc>
        <w:tc>
          <w:tcPr>
            <w:tcW w:w="4421" w:type="dxa"/>
          </w:tcPr>
          <w:p w14:paraId="1D06952E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Ja</w:t>
            </w:r>
          </w:p>
          <w:p w14:paraId="2095B824" w14:textId="77777777" w:rsidR="001A4C92" w:rsidRPr="002C5B43" w:rsidRDefault="001A4C92" w:rsidP="006B43CC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C5B43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</w:tc>
      </w:tr>
    </w:tbl>
    <w:p w14:paraId="1987B7D2" w14:textId="77777777" w:rsidR="000E3888" w:rsidRPr="002C5B43" w:rsidRDefault="000E3888" w:rsidP="00704A09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125DBA44" w14:textId="69AF4717" w:rsidR="0077639C" w:rsidRPr="002C5B43" w:rsidRDefault="0077639C" w:rsidP="00704A09">
      <w:pPr>
        <w:spacing w:line="240" w:lineRule="auto"/>
        <w:rPr>
          <w:rFonts w:ascii="Verdana" w:hAnsi="Verdana" w:cs="Arial"/>
          <w:sz w:val="18"/>
          <w:szCs w:val="18"/>
        </w:rPr>
      </w:pPr>
      <w:r w:rsidRPr="002C5B43">
        <w:rPr>
          <w:rFonts w:ascii="Verdana" w:hAnsi="Verdana" w:cs="Arial"/>
          <w:sz w:val="18"/>
          <w:szCs w:val="18"/>
        </w:rPr>
        <w:t xml:space="preserve">Bij de hierboven opgegeven referentie is ervaring opgedaan met kerncompetentie </w:t>
      </w:r>
      <w:r w:rsidR="00497A6C" w:rsidRPr="002C5B43">
        <w:rPr>
          <w:rFonts w:ascii="Verdana" w:hAnsi="Verdana" w:cs="Arial"/>
          <w:sz w:val="18"/>
          <w:szCs w:val="18"/>
        </w:rPr>
        <w:t>2: Security Operations Center</w:t>
      </w:r>
    </w:p>
    <w:p w14:paraId="30BF8BAF" w14:textId="77777777" w:rsidR="0077639C" w:rsidRPr="002C5B43" w:rsidRDefault="0077639C" w:rsidP="00704A09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5110"/>
      </w:tblGrid>
      <w:tr w:rsidR="0077639C" w:rsidRPr="002C5B43" w14:paraId="20B664B2" w14:textId="77777777" w:rsidTr="002C5B43">
        <w:tc>
          <w:tcPr>
            <w:tcW w:w="3823" w:type="dxa"/>
            <w:shd w:val="clear" w:color="auto" w:fill="E5DFEC" w:themeFill="accent4" w:themeFillTint="33"/>
          </w:tcPr>
          <w:p w14:paraId="3F5E8F44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C5B43">
              <w:rPr>
                <w:rFonts w:ascii="Verdana" w:hAnsi="Verdana" w:cs="Arial"/>
                <w:b/>
                <w:bCs/>
                <w:sz w:val="18"/>
                <w:szCs w:val="18"/>
              </w:rPr>
              <w:t>Kerncompetentie</w:t>
            </w:r>
          </w:p>
        </w:tc>
        <w:tc>
          <w:tcPr>
            <w:tcW w:w="5239" w:type="dxa"/>
            <w:shd w:val="clear" w:color="auto" w:fill="E5DFEC" w:themeFill="accent4" w:themeFillTint="33"/>
          </w:tcPr>
          <w:p w14:paraId="29AB039D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C5B43">
              <w:rPr>
                <w:rFonts w:ascii="Verdana" w:hAnsi="Verdana" w:cs="Arial"/>
                <w:b/>
                <w:bCs/>
                <w:sz w:val="18"/>
                <w:szCs w:val="18"/>
              </w:rPr>
              <w:t>Beschrijving</w:t>
            </w:r>
          </w:p>
        </w:tc>
      </w:tr>
      <w:tr w:rsidR="0077639C" w:rsidRPr="002C5B43" w14:paraId="1A4E8755" w14:textId="77777777" w:rsidTr="00FF2791">
        <w:trPr>
          <w:trHeight w:val="3248"/>
        </w:trPr>
        <w:tc>
          <w:tcPr>
            <w:tcW w:w="3823" w:type="dxa"/>
          </w:tcPr>
          <w:p w14:paraId="453F7BE6" w14:textId="1A3221BC" w:rsidR="007F797E" w:rsidRPr="002C5B43" w:rsidRDefault="0077639C" w:rsidP="00704A09">
            <w:pPr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C5B4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1. </w:t>
            </w:r>
            <w:r w:rsidR="000E3888" w:rsidRPr="002C5B43">
              <w:rPr>
                <w:rFonts w:ascii="Verdana" w:hAnsi="Verdana" w:cs="Arial"/>
                <w:b/>
                <w:bCs/>
                <w:sz w:val="18"/>
                <w:szCs w:val="18"/>
              </w:rPr>
              <w:t>S</w:t>
            </w:r>
            <w:r w:rsidR="00497A6C" w:rsidRPr="002C5B43">
              <w:rPr>
                <w:rFonts w:ascii="Verdana" w:hAnsi="Verdana" w:cs="Arial"/>
                <w:b/>
                <w:bCs/>
                <w:sz w:val="18"/>
                <w:szCs w:val="18"/>
              </w:rPr>
              <w:t>ecurity Operations Center</w:t>
            </w:r>
          </w:p>
          <w:p w14:paraId="1041BF28" w14:textId="0427B950" w:rsidR="0077639C" w:rsidRPr="002C5B43" w:rsidRDefault="00497A6C" w:rsidP="00704A0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/>
                <w:sz w:val="18"/>
                <w:szCs w:val="18"/>
              </w:rPr>
              <w:t xml:space="preserve">24x7 reageren op signalen uit security monitoring door event classificatie, triage en analyse en (waar mogelijk geautomatiseerd) door actie te ondernemen ten behoeve van remediation en recovery. SOC-werkzaamheden vinden plaats in een </w:t>
            </w:r>
            <w:r w:rsidRPr="002C5B43">
              <w:rPr>
                <w:rFonts w:ascii="Verdana" w:hAnsi="Verdana"/>
                <w:i/>
                <w:iCs/>
                <w:sz w:val="18"/>
                <w:szCs w:val="18"/>
              </w:rPr>
              <w:t>eigen</w:t>
            </w:r>
            <w:r w:rsidRPr="002C5B43">
              <w:rPr>
                <w:rFonts w:ascii="Verdana" w:hAnsi="Verdana"/>
                <w:sz w:val="18"/>
                <w:szCs w:val="18"/>
              </w:rPr>
              <w:t xml:space="preserve"> SOC waar experts werken met een breed ervaringsniveau (tier1, tier2, tier3).  </w:t>
            </w:r>
          </w:p>
        </w:tc>
        <w:tc>
          <w:tcPr>
            <w:tcW w:w="5239" w:type="dxa"/>
          </w:tcPr>
          <w:p w14:paraId="454F27BD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C5B43">
              <w:rPr>
                <w:rFonts w:ascii="Verdana" w:hAnsi="Verdana" w:cs="Arial"/>
                <w:i/>
                <w:iCs/>
                <w:sz w:val="18"/>
                <w:szCs w:val="18"/>
              </w:rPr>
              <w:t>Geef een beschrijving van de werkzaamheden bij bovenstaande referent waaruit blijkt dat u voldoet aan de hiervoor benoemde kerncompetentie:</w:t>
            </w:r>
          </w:p>
          <w:p w14:paraId="08B45F12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0AAFEE1D" w14:textId="77777777" w:rsidR="0077639C" w:rsidRPr="002C5B43" w:rsidRDefault="0077639C" w:rsidP="00704A09">
            <w:pPr>
              <w:spacing w:line="240" w:lineRule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</w:tc>
      </w:tr>
    </w:tbl>
    <w:p w14:paraId="22BC075E" w14:textId="7F034F71" w:rsidR="009905F2" w:rsidRPr="002C5B43" w:rsidRDefault="009905F2" w:rsidP="00704A09">
      <w:pPr>
        <w:tabs>
          <w:tab w:val="left" w:pos="284"/>
        </w:tabs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6755"/>
      </w:tblGrid>
      <w:tr w:rsidR="001A4C92" w:rsidRPr="002C5B43" w14:paraId="55C1FD57" w14:textId="77777777" w:rsidTr="002C5B43">
        <w:trPr>
          <w:trHeight w:val="318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01AFF120" w14:textId="01D98744" w:rsidR="001A4C92" w:rsidRPr="002C5B43" w:rsidRDefault="00650A97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52E0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In te vullen door referent (opdrachtgever) – pas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op uitnodiging van de Aanbestedende dienst</w:t>
            </w:r>
            <w:r w:rsidRPr="00D52E0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invullen en ondertekening verstrekken</w:t>
            </w:r>
          </w:p>
        </w:tc>
      </w:tr>
      <w:tr w:rsidR="001A4C92" w:rsidRPr="002C5B43" w14:paraId="7307BEA3" w14:textId="77777777" w:rsidTr="006B43CC">
        <w:trPr>
          <w:trHeight w:val="318"/>
        </w:trPr>
        <w:tc>
          <w:tcPr>
            <w:tcW w:w="1156" w:type="pct"/>
          </w:tcPr>
          <w:p w14:paraId="0E20CC9A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Opmerkingen:</w:t>
            </w:r>
          </w:p>
        </w:tc>
        <w:tc>
          <w:tcPr>
            <w:tcW w:w="3844" w:type="pct"/>
          </w:tcPr>
          <w:p w14:paraId="1B55D9D5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7928876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B89E6AA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462F2C1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135972DA" w14:textId="77777777" w:rsidTr="006B43CC">
        <w:trPr>
          <w:trHeight w:val="318"/>
        </w:trPr>
        <w:tc>
          <w:tcPr>
            <w:tcW w:w="1156" w:type="pct"/>
          </w:tcPr>
          <w:p w14:paraId="0B295BF8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Bedrijfsnaam referent:</w:t>
            </w:r>
          </w:p>
        </w:tc>
        <w:tc>
          <w:tcPr>
            <w:tcW w:w="3844" w:type="pct"/>
          </w:tcPr>
          <w:p w14:paraId="4CB9EA2C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49724416" w14:textId="77777777" w:rsidTr="006B43CC">
        <w:trPr>
          <w:trHeight w:val="318"/>
        </w:trPr>
        <w:tc>
          <w:tcPr>
            <w:tcW w:w="1156" w:type="pct"/>
          </w:tcPr>
          <w:p w14:paraId="6997D901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Naam van de referent:</w:t>
            </w:r>
          </w:p>
        </w:tc>
        <w:tc>
          <w:tcPr>
            <w:tcW w:w="3844" w:type="pct"/>
          </w:tcPr>
          <w:p w14:paraId="016CE3F8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4FF3D20E" w14:textId="77777777" w:rsidTr="006B43CC">
        <w:trPr>
          <w:trHeight w:val="318"/>
        </w:trPr>
        <w:tc>
          <w:tcPr>
            <w:tcW w:w="1156" w:type="pct"/>
          </w:tcPr>
          <w:p w14:paraId="3FAAD32A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Tel.nr van de referent:</w:t>
            </w:r>
          </w:p>
        </w:tc>
        <w:tc>
          <w:tcPr>
            <w:tcW w:w="3844" w:type="pct"/>
          </w:tcPr>
          <w:p w14:paraId="1773C907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34D97FFB" w14:textId="77777777" w:rsidTr="006B43CC">
        <w:trPr>
          <w:trHeight w:val="318"/>
        </w:trPr>
        <w:tc>
          <w:tcPr>
            <w:tcW w:w="1156" w:type="pct"/>
          </w:tcPr>
          <w:p w14:paraId="57CE4BFC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Functie referent:</w:t>
            </w:r>
          </w:p>
        </w:tc>
        <w:tc>
          <w:tcPr>
            <w:tcW w:w="3844" w:type="pct"/>
          </w:tcPr>
          <w:p w14:paraId="2045E7C7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0A68F09D" w14:textId="77777777" w:rsidTr="006B43CC">
        <w:trPr>
          <w:trHeight w:val="318"/>
        </w:trPr>
        <w:tc>
          <w:tcPr>
            <w:tcW w:w="1156" w:type="pct"/>
          </w:tcPr>
          <w:p w14:paraId="170F8CFD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Handtekening voor instemming met inhoud van de referentie:</w:t>
            </w:r>
          </w:p>
        </w:tc>
        <w:tc>
          <w:tcPr>
            <w:tcW w:w="3844" w:type="pct"/>
          </w:tcPr>
          <w:p w14:paraId="4AA0805B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4C92" w:rsidRPr="002C5B43" w14:paraId="2C7C7AEA" w14:textId="77777777" w:rsidTr="006B43CC">
        <w:trPr>
          <w:trHeight w:val="318"/>
        </w:trPr>
        <w:tc>
          <w:tcPr>
            <w:tcW w:w="1156" w:type="pct"/>
          </w:tcPr>
          <w:p w14:paraId="76E36A6F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C5B43">
              <w:rPr>
                <w:rFonts w:ascii="Verdana" w:hAnsi="Verdana" w:cs="Arial"/>
                <w:sz w:val="18"/>
                <w:szCs w:val="18"/>
              </w:rPr>
              <w:t>Plaats en datum:</w:t>
            </w:r>
          </w:p>
        </w:tc>
        <w:tc>
          <w:tcPr>
            <w:tcW w:w="3844" w:type="pct"/>
          </w:tcPr>
          <w:p w14:paraId="0D771565" w14:textId="77777777" w:rsidR="001A4C92" w:rsidRPr="002C5B43" w:rsidRDefault="001A4C92" w:rsidP="006B43CC">
            <w:pPr>
              <w:tabs>
                <w:tab w:val="left" w:pos="284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D0B9DC2" w14:textId="77777777" w:rsidR="001A4C92" w:rsidRPr="000E3888" w:rsidRDefault="001A4C92" w:rsidP="00704A09">
      <w:pPr>
        <w:tabs>
          <w:tab w:val="left" w:pos="284"/>
        </w:tabs>
        <w:spacing w:line="240" w:lineRule="auto"/>
        <w:rPr>
          <w:rFonts w:cs="Arial"/>
          <w:sz w:val="18"/>
          <w:szCs w:val="20"/>
        </w:rPr>
      </w:pPr>
    </w:p>
    <w:sectPr w:rsidR="001A4C92" w:rsidRPr="000E3888" w:rsidSect="008263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417" w:bottom="1417" w:left="1843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E356" w14:textId="77777777" w:rsidR="003B1AEF" w:rsidRDefault="003B1AEF" w:rsidP="00E93870">
      <w:pPr>
        <w:spacing w:line="240" w:lineRule="auto"/>
      </w:pPr>
      <w:r>
        <w:separator/>
      </w:r>
    </w:p>
  </w:endnote>
  <w:endnote w:type="continuationSeparator" w:id="0">
    <w:p w14:paraId="21C820BC" w14:textId="77777777" w:rsidR="003B1AEF" w:rsidRDefault="003B1AEF" w:rsidP="00E93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nci Sans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55FD" w14:textId="77777777" w:rsidR="00AB1A95" w:rsidRDefault="00AB1A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D7A" w14:textId="77777777" w:rsidR="00EC73E1" w:rsidRDefault="008D7DBB" w:rsidP="00EC73E1">
    <w:pPr>
      <w:pStyle w:val="Voettekst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EC73E1">
          <w:rPr>
            <w:b/>
            <w:bCs/>
            <w:sz w:val="24"/>
            <w:szCs w:val="24"/>
          </w:rPr>
          <w:fldChar w:fldCharType="begin"/>
        </w:r>
        <w:r w:rsidR="00EC73E1">
          <w:rPr>
            <w:b/>
            <w:bCs/>
          </w:rPr>
          <w:instrText>PAGE</w:instrText>
        </w:r>
        <w:r w:rsidR="00EC73E1">
          <w:rPr>
            <w:b/>
            <w:bCs/>
            <w:sz w:val="24"/>
            <w:szCs w:val="24"/>
          </w:rPr>
          <w:fldChar w:fldCharType="separate"/>
        </w:r>
        <w:r w:rsidR="00F80FC4">
          <w:rPr>
            <w:b/>
            <w:bCs/>
            <w:noProof/>
          </w:rPr>
          <w:t>4</w:t>
        </w:r>
        <w:r w:rsidR="00EC73E1">
          <w:rPr>
            <w:b/>
            <w:bCs/>
            <w:sz w:val="24"/>
            <w:szCs w:val="24"/>
          </w:rPr>
          <w:fldChar w:fldCharType="end"/>
        </w:r>
        <w:r w:rsidR="00EC73E1">
          <w:rPr>
            <w:b/>
            <w:bCs/>
            <w:sz w:val="24"/>
            <w:szCs w:val="24"/>
          </w:rPr>
          <w:t>/</w:t>
        </w:r>
        <w:r w:rsidR="00EC73E1">
          <w:rPr>
            <w:b/>
            <w:bCs/>
            <w:sz w:val="24"/>
            <w:szCs w:val="24"/>
          </w:rPr>
          <w:fldChar w:fldCharType="begin"/>
        </w:r>
        <w:r w:rsidR="00EC73E1">
          <w:rPr>
            <w:b/>
            <w:bCs/>
          </w:rPr>
          <w:instrText>NUMPAGES</w:instrText>
        </w:r>
        <w:r w:rsidR="00EC73E1">
          <w:rPr>
            <w:b/>
            <w:bCs/>
            <w:sz w:val="24"/>
            <w:szCs w:val="24"/>
          </w:rPr>
          <w:fldChar w:fldCharType="separate"/>
        </w:r>
        <w:r w:rsidR="00F80FC4">
          <w:rPr>
            <w:b/>
            <w:bCs/>
            <w:noProof/>
          </w:rPr>
          <w:t>8</w:t>
        </w:r>
        <w:r w:rsidR="00EC73E1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D7F" w14:textId="5CE47948" w:rsidR="000A3C90" w:rsidRPr="00AB1A95" w:rsidRDefault="00544972">
    <w:pPr>
      <w:tabs>
        <w:tab w:val="right" w:pos="8931"/>
      </w:tabs>
      <w:rPr>
        <w:b/>
        <w:bCs/>
        <w:sz w:val="18"/>
        <w:szCs w:val="18"/>
      </w:rPr>
    </w:pPr>
    <w:r>
      <w:rPr>
        <w:b/>
      </w:rPr>
      <w:t xml:space="preserve">Selectieleidraad </w:t>
    </w:r>
    <w:r w:rsidR="005313F9">
      <w:rPr>
        <w:b/>
      </w:rPr>
      <w:t>Aanbesteding Managed Detection &amp; Response ACM</w:t>
    </w:r>
    <w:r w:rsidR="00825528">
      <w:rPr>
        <w:b/>
      </w:rPr>
      <w:t xml:space="preserve"> – Kenmerk</w:t>
    </w:r>
    <w:r w:rsidR="00AB1A95">
      <w:rPr>
        <w:b/>
      </w:rPr>
      <w:t xml:space="preserve"> </w:t>
    </w:r>
    <w:r w:rsidR="008D7DBB" w:rsidRPr="008D7DBB">
      <w:rPr>
        <w:b/>
        <w:bCs/>
        <w:sz w:val="18"/>
        <w:szCs w:val="18"/>
      </w:rPr>
      <w:t>202306027</w:t>
    </w:r>
  </w:p>
  <w:p w14:paraId="25D5AD80" w14:textId="77777777" w:rsidR="00E93870" w:rsidRDefault="00E938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47EB" w14:textId="77777777" w:rsidR="003B1AEF" w:rsidRDefault="003B1AEF" w:rsidP="00E93870">
      <w:pPr>
        <w:spacing w:line="240" w:lineRule="auto"/>
      </w:pPr>
      <w:r>
        <w:separator/>
      </w:r>
    </w:p>
  </w:footnote>
  <w:footnote w:type="continuationSeparator" w:id="0">
    <w:p w14:paraId="5C3ED644" w14:textId="77777777" w:rsidR="003B1AEF" w:rsidRDefault="003B1AEF" w:rsidP="00E93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F285" w14:textId="77777777" w:rsidR="00AB1A95" w:rsidRDefault="00AB1A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D75" w14:textId="7532ED12" w:rsidR="000A3C90" w:rsidRDefault="000A3C90" w:rsidP="00AE2C48">
    <w:pPr>
      <w:tabs>
        <w:tab w:val="right" w:pos="8931"/>
      </w:tabs>
      <w:ind w:left="-567" w:right="-285"/>
      <w:rPr>
        <w:b/>
        <w:color w:val="007FAE"/>
        <w:sz w:val="24"/>
        <w:szCs w:val="24"/>
      </w:rPr>
    </w:pPr>
    <w:r w:rsidRPr="004A3008">
      <w:rPr>
        <w:b/>
        <w:sz w:val="20"/>
        <w:szCs w:val="20"/>
      </w:rPr>
      <w:t>Autoriteit Consument &amp; Markt</w:t>
    </w:r>
    <w:r>
      <w:rPr>
        <w:b/>
        <w:sz w:val="20"/>
        <w:szCs w:val="20"/>
      </w:rPr>
      <w:tab/>
    </w:r>
  </w:p>
  <w:p w14:paraId="25D5AD76" w14:textId="77777777" w:rsidR="000A3C90" w:rsidRDefault="000A3C90">
    <w:pPr>
      <w:pBdr>
        <w:bottom w:val="single" w:sz="6" w:space="1" w:color="auto"/>
      </w:pBdr>
      <w:tabs>
        <w:tab w:val="center" w:pos="4536"/>
        <w:tab w:val="right" w:pos="8931"/>
      </w:tabs>
      <w:ind w:left="-567"/>
      <w:rPr>
        <w:b/>
      </w:rPr>
    </w:pPr>
  </w:p>
  <w:p w14:paraId="25D5AD77" w14:textId="77777777" w:rsidR="000A3C90" w:rsidRPr="004A3008" w:rsidRDefault="000A3C90">
    <w:pPr>
      <w:tabs>
        <w:tab w:val="center" w:pos="4536"/>
        <w:tab w:val="right" w:pos="8931"/>
      </w:tabs>
      <w:ind w:left="-567"/>
      <w:rPr>
        <w:b/>
      </w:rPr>
    </w:pPr>
  </w:p>
  <w:p w14:paraId="25D5AD78" w14:textId="77777777" w:rsidR="00C94028" w:rsidRDefault="00C940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D7B" w14:textId="77777777" w:rsidR="000A3C90" w:rsidRDefault="000A3C90">
    <w:r>
      <w:rPr>
        <w:noProof/>
      </w:rPr>
      <w:drawing>
        <wp:anchor distT="0" distB="0" distL="114300" distR="114300" simplePos="0" relativeHeight="251657216" behindDoc="1" locked="1" layoutInCell="0" allowOverlap="0" wp14:anchorId="25D5AD81" wp14:editId="25D5AD82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2696400" cy="1306800"/>
          <wp:effectExtent l="0" t="0" r="0" b="8255"/>
          <wp:wrapThrough wrapText="bothSides">
            <wp:wrapPolygon edited="0">
              <wp:start x="0" y="0"/>
              <wp:lineTo x="0" y="21421"/>
              <wp:lineTo x="21366" y="21421"/>
              <wp:lineTo x="21366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M_RGB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36" r="-122" b="8522"/>
                  <a:stretch/>
                </pic:blipFill>
                <pic:spPr bwMode="auto">
                  <a:xfrm>
                    <a:off x="0" y="0"/>
                    <a:ext cx="2696400" cy="130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5AD7D" w14:textId="2ED0AD2E" w:rsidR="000A3C90" w:rsidRPr="00AE7477" w:rsidRDefault="000A3C90" w:rsidP="005313F9">
    <w:pPr>
      <w:pStyle w:val="Koptekst"/>
      <w:tabs>
        <w:tab w:val="clear" w:pos="9072"/>
        <w:tab w:val="right" w:pos="8931"/>
      </w:tabs>
    </w:pPr>
    <w:r>
      <w:tab/>
    </w:r>
    <w:r>
      <w:tab/>
    </w:r>
  </w:p>
  <w:p w14:paraId="25D5AD7E" w14:textId="77777777" w:rsidR="00C94028" w:rsidRDefault="00C9402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472A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B1E58"/>
    <w:multiLevelType w:val="hybridMultilevel"/>
    <w:tmpl w:val="B53C3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5A75"/>
    <w:multiLevelType w:val="hybridMultilevel"/>
    <w:tmpl w:val="24842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15C"/>
    <w:multiLevelType w:val="hybridMultilevel"/>
    <w:tmpl w:val="0178AE98"/>
    <w:lvl w:ilvl="0" w:tplc="9EA24860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D2DAB70C"/>
    <w:lvl w:ilvl="0" w:tplc="4EE625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06F9"/>
    <w:multiLevelType w:val="hybridMultilevel"/>
    <w:tmpl w:val="5A865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6160F"/>
    <w:multiLevelType w:val="hybridMultilevel"/>
    <w:tmpl w:val="7D3A8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16CE"/>
    <w:multiLevelType w:val="hybridMultilevel"/>
    <w:tmpl w:val="11E03FA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66B446A"/>
    <w:multiLevelType w:val="multilevel"/>
    <w:tmpl w:val="A99A03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955EAF"/>
    <w:multiLevelType w:val="hybridMultilevel"/>
    <w:tmpl w:val="747E92C6"/>
    <w:lvl w:ilvl="0" w:tplc="5DC4C2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5D1C63"/>
    <w:multiLevelType w:val="hybridMultilevel"/>
    <w:tmpl w:val="701C6EEA"/>
    <w:lvl w:ilvl="0" w:tplc="C90ECF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241D1"/>
    <w:multiLevelType w:val="hybridMultilevel"/>
    <w:tmpl w:val="47DC1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83B"/>
    <w:multiLevelType w:val="hybridMultilevel"/>
    <w:tmpl w:val="DC60CE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1F2AF2"/>
    <w:multiLevelType w:val="hybridMultilevel"/>
    <w:tmpl w:val="1A860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D9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5C16D8"/>
    <w:multiLevelType w:val="hybridMultilevel"/>
    <w:tmpl w:val="E70AE704"/>
    <w:lvl w:ilvl="0" w:tplc="FE826D82">
      <w:start w:val="1"/>
      <w:numFmt w:val="decimal"/>
      <w:pStyle w:val="Standaardnummering"/>
      <w:lvlText w:val="%1."/>
      <w:lvlJc w:val="left"/>
      <w:pPr>
        <w:ind w:left="360" w:hanging="360"/>
      </w:pPr>
      <w:rPr>
        <w:rFonts w:ascii="Arial" w:hAnsi="Arial" w:hint="default"/>
        <w:color w:val="auto"/>
        <w:sz w:val="19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F2922"/>
    <w:multiLevelType w:val="hybridMultilevel"/>
    <w:tmpl w:val="6582B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2802"/>
    <w:multiLevelType w:val="hybridMultilevel"/>
    <w:tmpl w:val="23F4D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427C"/>
    <w:multiLevelType w:val="multilevel"/>
    <w:tmpl w:val="AACA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809E0"/>
    <w:multiLevelType w:val="hybridMultilevel"/>
    <w:tmpl w:val="4E64E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1B8A"/>
    <w:multiLevelType w:val="hybridMultilevel"/>
    <w:tmpl w:val="6BF04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F5D7D"/>
    <w:multiLevelType w:val="hybridMultilevel"/>
    <w:tmpl w:val="8D2E9E7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83D29E6"/>
    <w:multiLevelType w:val="hybridMultilevel"/>
    <w:tmpl w:val="0FB262B4"/>
    <w:lvl w:ilvl="0" w:tplc="0D40B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68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4C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25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03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A2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2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2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2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9864B4"/>
    <w:multiLevelType w:val="hybridMultilevel"/>
    <w:tmpl w:val="57B06DC0"/>
    <w:lvl w:ilvl="0" w:tplc="CA64D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CF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A0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AF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7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C4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65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E3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24ECE"/>
    <w:multiLevelType w:val="hybridMultilevel"/>
    <w:tmpl w:val="FB22F1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2769A"/>
    <w:multiLevelType w:val="hybridMultilevel"/>
    <w:tmpl w:val="98AC788A"/>
    <w:lvl w:ilvl="0" w:tplc="D35AD24C">
      <w:start w:val="1"/>
      <w:numFmt w:val="bullet"/>
      <w:pStyle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B3F0B3A"/>
    <w:multiLevelType w:val="hybridMultilevel"/>
    <w:tmpl w:val="DE76D0DE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D397342"/>
    <w:multiLevelType w:val="hybridMultilevel"/>
    <w:tmpl w:val="EFCC0DB2"/>
    <w:lvl w:ilvl="0" w:tplc="C90ECF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F7089"/>
    <w:multiLevelType w:val="hybridMultilevel"/>
    <w:tmpl w:val="25EAE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B36E6"/>
    <w:multiLevelType w:val="hybridMultilevel"/>
    <w:tmpl w:val="F3604FCC"/>
    <w:lvl w:ilvl="0" w:tplc="BE704C20">
      <w:start w:val="1"/>
      <w:numFmt w:val="decimal"/>
      <w:pStyle w:val="TekstGenummerd"/>
      <w:lvlText w:val="%1."/>
      <w:lvlJc w:val="left"/>
      <w:pPr>
        <w:ind w:left="303" w:hanging="360"/>
      </w:pPr>
    </w:lvl>
    <w:lvl w:ilvl="1" w:tplc="04130019" w:tentative="1">
      <w:start w:val="1"/>
      <w:numFmt w:val="lowerLetter"/>
      <w:lvlText w:val="%2."/>
      <w:lvlJc w:val="left"/>
      <w:pPr>
        <w:ind w:left="1023" w:hanging="360"/>
      </w:pPr>
    </w:lvl>
    <w:lvl w:ilvl="2" w:tplc="0413001B" w:tentative="1">
      <w:start w:val="1"/>
      <w:numFmt w:val="lowerRoman"/>
      <w:lvlText w:val="%3."/>
      <w:lvlJc w:val="right"/>
      <w:pPr>
        <w:ind w:left="1743" w:hanging="180"/>
      </w:pPr>
    </w:lvl>
    <w:lvl w:ilvl="3" w:tplc="0413000F" w:tentative="1">
      <w:start w:val="1"/>
      <w:numFmt w:val="decimal"/>
      <w:lvlText w:val="%4."/>
      <w:lvlJc w:val="left"/>
      <w:pPr>
        <w:ind w:left="2463" w:hanging="360"/>
      </w:pPr>
    </w:lvl>
    <w:lvl w:ilvl="4" w:tplc="04130019" w:tentative="1">
      <w:start w:val="1"/>
      <w:numFmt w:val="lowerLetter"/>
      <w:lvlText w:val="%5."/>
      <w:lvlJc w:val="left"/>
      <w:pPr>
        <w:ind w:left="3183" w:hanging="360"/>
      </w:pPr>
    </w:lvl>
    <w:lvl w:ilvl="5" w:tplc="0413001B" w:tentative="1">
      <w:start w:val="1"/>
      <w:numFmt w:val="lowerRoman"/>
      <w:lvlText w:val="%6."/>
      <w:lvlJc w:val="right"/>
      <w:pPr>
        <w:ind w:left="3903" w:hanging="180"/>
      </w:pPr>
    </w:lvl>
    <w:lvl w:ilvl="6" w:tplc="0413000F" w:tentative="1">
      <w:start w:val="1"/>
      <w:numFmt w:val="decimal"/>
      <w:lvlText w:val="%7."/>
      <w:lvlJc w:val="left"/>
      <w:pPr>
        <w:ind w:left="4623" w:hanging="360"/>
      </w:pPr>
    </w:lvl>
    <w:lvl w:ilvl="7" w:tplc="04130019" w:tentative="1">
      <w:start w:val="1"/>
      <w:numFmt w:val="lowerLetter"/>
      <w:lvlText w:val="%8."/>
      <w:lvlJc w:val="left"/>
      <w:pPr>
        <w:ind w:left="5343" w:hanging="360"/>
      </w:pPr>
    </w:lvl>
    <w:lvl w:ilvl="8" w:tplc="0413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7F687AFA"/>
    <w:multiLevelType w:val="hybridMultilevel"/>
    <w:tmpl w:val="3E4C75C4"/>
    <w:lvl w:ilvl="0" w:tplc="723CD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85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89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29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68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0F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F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C2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1610409">
    <w:abstractNumId w:val="8"/>
  </w:num>
  <w:num w:numId="2" w16cid:durableId="642856677">
    <w:abstractNumId w:val="8"/>
  </w:num>
  <w:num w:numId="3" w16cid:durableId="13193633">
    <w:abstractNumId w:val="8"/>
  </w:num>
  <w:num w:numId="4" w16cid:durableId="257493397">
    <w:abstractNumId w:val="25"/>
  </w:num>
  <w:num w:numId="5" w16cid:durableId="727385386">
    <w:abstractNumId w:val="15"/>
  </w:num>
  <w:num w:numId="6" w16cid:durableId="655913189">
    <w:abstractNumId w:val="29"/>
  </w:num>
  <w:num w:numId="7" w16cid:durableId="876282071">
    <w:abstractNumId w:val="21"/>
  </w:num>
  <w:num w:numId="8" w16cid:durableId="1400322291">
    <w:abstractNumId w:val="20"/>
  </w:num>
  <w:num w:numId="9" w16cid:durableId="1727801865">
    <w:abstractNumId w:val="7"/>
  </w:num>
  <w:num w:numId="10" w16cid:durableId="764806892">
    <w:abstractNumId w:val="12"/>
  </w:num>
  <w:num w:numId="11" w16cid:durableId="309407734">
    <w:abstractNumId w:val="22"/>
  </w:num>
  <w:num w:numId="12" w16cid:durableId="206915589">
    <w:abstractNumId w:val="4"/>
  </w:num>
  <w:num w:numId="13" w16cid:durableId="1026715657">
    <w:abstractNumId w:val="28"/>
  </w:num>
  <w:num w:numId="14" w16cid:durableId="1648128568">
    <w:abstractNumId w:val="1"/>
  </w:num>
  <w:num w:numId="15" w16cid:durableId="335690267">
    <w:abstractNumId w:val="27"/>
  </w:num>
  <w:num w:numId="16" w16cid:durableId="1733119063">
    <w:abstractNumId w:val="10"/>
  </w:num>
  <w:num w:numId="17" w16cid:durableId="833109762">
    <w:abstractNumId w:val="9"/>
  </w:num>
  <w:num w:numId="18" w16cid:durableId="2144614284">
    <w:abstractNumId w:val="3"/>
  </w:num>
  <w:num w:numId="19" w16cid:durableId="1489636406">
    <w:abstractNumId w:val="26"/>
  </w:num>
  <w:num w:numId="20" w16cid:durableId="912155335">
    <w:abstractNumId w:val="30"/>
  </w:num>
  <w:num w:numId="21" w16cid:durableId="1357273467">
    <w:abstractNumId w:val="23"/>
  </w:num>
  <w:num w:numId="22" w16cid:durableId="1564103488">
    <w:abstractNumId w:val="6"/>
  </w:num>
  <w:num w:numId="23" w16cid:durableId="1023946084">
    <w:abstractNumId w:val="17"/>
  </w:num>
  <w:num w:numId="24" w16cid:durableId="1199968777">
    <w:abstractNumId w:val="13"/>
  </w:num>
  <w:num w:numId="25" w16cid:durableId="1988239522">
    <w:abstractNumId w:val="19"/>
  </w:num>
  <w:num w:numId="26" w16cid:durableId="357630228">
    <w:abstractNumId w:val="2"/>
  </w:num>
  <w:num w:numId="27" w16cid:durableId="141116183">
    <w:abstractNumId w:val="5"/>
  </w:num>
  <w:num w:numId="28" w16cid:durableId="1882670962">
    <w:abstractNumId w:val="0"/>
  </w:num>
  <w:num w:numId="29" w16cid:durableId="1401562909">
    <w:abstractNumId w:val="14"/>
  </w:num>
  <w:num w:numId="30" w16cid:durableId="1085106011">
    <w:abstractNumId w:val="16"/>
  </w:num>
  <w:num w:numId="31" w16cid:durableId="782186708">
    <w:abstractNumId w:val="24"/>
  </w:num>
  <w:num w:numId="32" w16cid:durableId="1119186727">
    <w:abstractNumId w:val="18"/>
  </w:num>
  <w:num w:numId="33" w16cid:durableId="2111273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msName" w:val="DECOS"/>
    <w:docVar w:name="DocAuthor" w:val="Monique Merk"/>
    <w:docVar w:name="DocDuplex" w:val="DUPLEX_DEFAULT"/>
    <w:docVar w:name="DocIndex" w:val="0000"/>
    <w:docVar w:name="DocPrinter" w:val="NOPRINTER"/>
    <w:docVar w:name="DocReg" w:val="0"/>
    <w:docVar w:name="DocType" w:val="22CF03C1AD834D54A5B208A16723FA1D"/>
    <w:docVar w:name="DocumentLanguage" w:val="nl-NL"/>
    <w:docVar w:name="IW_Generated" w:val="True"/>
    <w:docVar w:name="KingAsync" w:val="none"/>
    <w:docVar w:name="KingWizard" w:val="0"/>
    <w:docVar w:name="mitStyleTemplates" w:val="NL Stijl ACM|"/>
    <w:docVar w:name="mitXMLOut" w:val="&lt;?xml version=&quot;1.0&quot; encoding=&quot;UTF-8&quot; ?&gt;_x000d__x000a_&lt;MITOUTPUT&gt;&lt;Type_document id=&quot;VV4B9D9806DDD64126917B9F9E37EAD1E9&quot; prop=&quot;&quot; def=&quot;&quot; dst=&quot;0&quot; changed=&quot;false&quot; &gt;Memo&lt;/Type_document&gt;_x000d__x000a_&lt;Notitie_aan id=&quot;VVA07B464DF4D64FC9A1D1C362ADF66BB3&quot; prop=&quot;&quot; def=&quot;&quot; dst=&quot;0&quot; changed=&quot;false&quot; &gt;&lt;/Notitie_aan&gt;_x000d__x000a_&lt;cc id=&quot;VVEC3D5A9FE7E749E7A495CF0AEB1DB14B&quot; prop=&quot;&quot; def=&quot;&quot; dst=&quot;0&quot; changed=&quot;false&quot; &gt;&lt;/cc&gt;_x000d__x000a_&lt;Van id=&quot;VVF993D174CCA64790B87C889FE2CC045E&quot; prop=&quot;&quot; def=&quot;=[AUTEUR.NAAMINFORMEEL]&quot; dst=&quot;1&quot; changed=&quot;false&quot; &gt;Fleur van Leusden&lt;/Van&gt;_x000d__x000a_&lt;Verzenddatum id=&quot;VV2A2B6345452A4A3EBCC0BF0FD5DE083D&quot; prop=&quot;&quot; def=&quot;&quot; dst=&quot;0&quot; changed=&quot;false&quot; &gt;&lt;/Verzenddatum&gt;_x000d__x000a_&lt;Zaaknummer id=&quot;VV659A55A470BE445C8541DC5F926F4D35&quot; prop=&quot;TEXT2&quot; def=&quot;MITDECOS@Decos~Decos~FOLDER/MARK~~FOLDER/MARK&quot; dst=&quot;3&quot; changed=&quot;true&quot; &gt;&lt;/Zaaknummer&gt;_x000d__x000a_&lt;Onderwerp id=&quot;VVF513F883DD424F90A7070E7C580DAD05&quot; prop=&quot;&quot; def=&quot;&quot; dst=&quot;0&quot; changed=&quot;false&quot; &gt;&lt;/Onderwerp&gt;_x000d__x000a_&lt;Bijlagen id=&quot;VV811F9927C2424525A9B1B5639FEA4657&quot; prop=&quot;&quot; def=&quot;&quot; dst=&quot;0&quot; changed=&quot;false&quot; &gt;&lt;/Bijlagen&gt;_x000d__x000a_&lt;Classificatie id=&quot;VV719CA9816AD7413C82C3C9C6D4CB364D&quot; prop=&quot;&quot; def=&quot;&quot; dst=&quot;0&quot; changed=&quot;false&quot; &gt;&lt;/Classificatie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DAFDFCDC891043A1BC33AA29A01FD7CF&lt;/GroupID&gt;&lt;GroupName&gt;Notitie/Memo&lt;/GroupName&gt;&lt;GroupDescription /&gt;&lt;GroupIndex&gt;100&lt;/GroupIndex&gt;&lt;GroupFields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Type_document&lt;/FieldName&gt;&lt;FieldID&gt;VV4B9D9806DDD64126917B9F9E37EAD1E9&lt;/FieldID&gt;&lt;FieldXpath /&gt;&lt;FieldLinkedProp&gt;Type&lt;/FieldLinkedProp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otitie_aan&lt;/FieldName&gt;&lt;FieldID&gt;VVA07B464DF4D64FC9A1D1C362ADF66BB3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cc&lt;/FieldName&gt;&lt;FieldID&gt;VVEC3D5A9FE7E749E7A495CF0AEB1DB14B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1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=[AUTEUR.NAAMINFORMEEL]&lt;/FieldDefault&gt;&lt;FieldFormat&gt;geen&lt;/FieldFormat&gt;&lt;FieldDataType&gt;0&lt;/FieldDataType&gt;&lt;FieldTip /&gt;&lt;FieldPrompt /&gt;&lt;FieldIndex&gt;3&lt;/FieldIndex&gt;&lt;FieldDescription /&gt;&lt;FieldName&gt;Van&lt;/FieldName&gt;&lt;FieldID&gt;VVF993D174CCA64790B87C889FE2CC045E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4&lt;/FieldIndex&gt;&lt;FieldDescription /&gt;&lt;FieldName&gt;Verzenddatum&lt;/FieldName&gt;&lt;FieldID&gt;VV2A2B6345452A4A3EBCC0BF0FD5DE083D&lt;/FieldID&gt;&lt;FieldXpath&gt;mitoffice/decosdata/ITEM/DATE8&lt;/FieldXpath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3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MITDECOS@Decos~Decos~FOLDER/MARK~~FOLDER/MARK&lt;/FieldDefault&gt;&lt;FieldFormat&gt;geen&lt;/FieldFormat&gt;&lt;FieldDataType&gt;0&lt;/FieldDataType&gt;&lt;FieldTip /&gt;&lt;FieldPrompt /&gt;&lt;FieldIndex&gt;5&lt;/FieldIndex&gt;&lt;FieldDescription /&gt;&lt;FieldName&gt;Zaaknummer&lt;/FieldName&gt;&lt;FieldID&gt;VV659A55A470BE445C8541DC5F926F4D35&lt;/FieldID&gt;&lt;FieldXpath&gt;mitoffice/decosdata/ITEM/ITEMS[@TYPE='FOLDER']/ITEM/MARK&lt;/FieldXpath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6&lt;/FieldIndex&gt;&lt;FieldDescription /&gt;&lt;FieldName&gt;Onderwerp&lt;/FieldName&gt;&lt;FieldID&gt;VVF513F883DD424F90A7070E7C580DAD05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AFDFCDC891043A1BC33AA29A01FD7CF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7&lt;/FieldIndex&gt;&lt;FieldDescription /&gt;&lt;FieldName&gt;Bijlagen&lt;/FieldName&gt;&lt;FieldID&gt;VV811F9927C2424525A9B1B5639FEA4657&lt;/FieldID&gt;&lt;FieldXpath /&gt;&lt;FieldLinkedProp /&gt;&lt;/QuestionField&gt;&lt;/GroupFields&gt;&lt;IsRepeatingGroup&gt;false&lt;/IsRepeatingGroup&gt;&lt;/QuestionGroup&gt;&lt;QuestionGroup&gt;&lt;GroupID&gt;GRC646106CFEB945D78DB36FBFA25CF02A&lt;/GroupID&gt;&lt;GroupName&gt;Classificatie&lt;/GroupName&gt;&lt;GroupDescription /&gt;&lt;GroupIndex&gt;500&lt;/GroupIndex&gt;&lt;GroupFields&gt;&lt;QuestionField&gt;&lt;FieldMask /&gt;&lt;FieldListSettings&gt;&lt;DisplayDirection&gt;Vertical&lt;/DisplayDirection&gt;&lt;/FieldListSettings&gt;&lt;FieldValues /&gt;&lt;FieldMerge&gt;false&lt;/FieldMerge&gt;&lt;FieldParent&gt;GRC646106CFEB945D78DB36FBFA25CF02A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Classificatie&lt;/FieldName&gt;&lt;FieldID&gt;VV719CA9816AD7413C82C3C9C6D4CB364D&lt;/FieldID&gt;&lt;FieldXpath&gt;mitoffice/decosdata/ITEM/TEXT5&lt;/FieldXpath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D156702E464E420EA5675EB2B50D4947&lt;/ID&gt;_x000d__x000a_      &lt;PROMPT&gt;_x000d__x000a_        &lt;NLNL&gt;Naam contactpersoon gehoor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Vul de naam van de contactpersoon gehoord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00452BF702542AAA1805FDC241B4EF2&lt;/ID&gt;_x000d__x000a_      &lt;PROMPT&gt;_x000d__x000a_        &lt;NLNL&gt;Bedrijfs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BCA65192B45479098AC08005792A2F8&lt;/ID&gt;_x000d__x000a_      &lt;PROMPT&gt;_x000d__x000a_        &lt;NLNL&gt;Datum activitei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7222CA7DD2343D683EE68B239E168E1&lt;/ID&gt;_x000d__x000a_      &lt;PROMPT&gt;_x000d__x000a_        &lt;NLNL&gt;Tijdstip acitivtei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E7FB6C5D4F747F590431488F16D3831&lt;/ID&gt;_x000d__x000a_      &lt;PROMPT&gt;_x000d__x000a_        &lt;NLNL&gt;Memo a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C29A1AA7B44A3CA0B6D04FBFDDD95D&lt;/ID&gt;_x000d__x000a_      &lt;PROMPT&gt;_x000d__x000a_        &lt;NLNL&gt;Memo Cc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53C4E6221994164B220AA45FD9CE92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65BE83CAAF5425F85CD454320EFE815&lt;/ID&gt;_x000d__x000a_      &lt;PROMPT&gt;_x000d__x000a_        &lt;NLNL&gt;Bijlage(n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51A010D99E549969DCDC07F9FFC94BE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31560A103F54CB588F3EE7146D6836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333144F909E4F4E878217C32FDC0FB3&lt;/ID&gt;_x000d__x000a_      &lt;PROMPT&gt;_x000d__x000a_        &lt;NLNL&gt;V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51865A4D98C45F2BA459CBCE2C8787C&lt;/ID&gt;_x000d__x000a_      &lt;PROMPT&gt;_x000d__x000a_        &lt;NLNL&gt;Briefdetail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447651434D14E9396E3A031E5EE87B1&lt;/ID&gt;_x000d__x000a_      &lt;PROMPT&gt;_x000d__x000a_        &lt;NLNL&gt;Aantal bijla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916948BE9DD4C6596DF89C6A6E9BB5C&lt;/ID&gt;_x000d__x000a_      &lt;PROMPT&gt;_x000d__x000a_        &lt;NLNL&gt;Geslacht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FCA68E63E84E0CA7F90954761C9279&lt;/ID&gt;_x000d__x000a_      &lt;PROMPT&gt;_x000d__x000a_        &lt;NLNL&gt;Achternaam N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6EDAC4284F94089AC1AE64BC7A58AC7&lt;/ID&gt;_x000d__x000a_      &lt;PROMPT&gt;_x000d__x000a_        &lt;NLNL&gt;Voorletters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90B796252D4E0ABE7661A80E8DF149&lt;/ID&gt;_x000d__x000a_      &lt;PROMPT&gt;_x000d__x000a_        &lt;NLNL&gt;Tussenvoegsel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219FCB419D4701ABD017AA8B6A6CA8&lt;/ID&gt;_x000d__x000a_      &lt;PROMPT&gt;_x000d__x000a_        &lt;NLNL&gt;Aanhef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CA6DEE1952240BD90F4EC015129C241&lt;/ID&gt;_x000d__x000a_      &lt;PROMPT&gt;_x000d__x000a_        &lt;NLNL&gt;Voorletters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59BE12D8C4B45A48DDAD5A35BD8A182&lt;/ID&gt;_x000d__x000a_      &lt;PROMPT&gt;_x000d__x000a_        &lt;NLNL&gt;Voorletters N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3C5AE7A7D8C41E484CC6CAAA8348411&lt;/ID&gt;_x000d__x000a_      &lt;PROMPT&gt;_x000d__x000a_        &lt;NLNL&gt;Tussenvoegsel N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CF4F856CE5F478E96B1406CD05EEC95&lt;/ID&gt;_x000d__x000a_      &lt;PROMPT&gt;_x000d__x000a_        &lt;NLNL&gt;Tussenvoegsel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2EE9D5618934D0780574C2658FA1541&lt;/ID&gt;_x000d__x000a_      &lt;PROMPT&gt;_x000d__x000a_        &lt;NLNL&gt;Tussenvgsl_hfdlt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D186F7C1D954E58B6CE915600B5CA77&lt;/ID&gt;_x000d__x000a_      &lt;PROMPT&gt;_x000d__x000a_        &lt;NLNL&gt;Huisnummer toevoe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59A55A470BE445C8541DC5F926F4D35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4128EDAAE10447080A6502D5B54920A&lt;/ID&gt;_x000d__x000a_      &lt;PROMPT&gt;_x000d__x000a_        &lt;NLNL&gt;Uw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T4 in Jo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1D8B88545144AE288D6B6B00F58E206&lt;/ID&gt;_x000d__x000a_      &lt;PROMPT&gt;_x000d__x000a_        &lt;NLNL&gt;Geslacht SV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05853164E5E4E0992CB5D269C0976CB&lt;/ID&gt;_x000d__x000a_      &lt;PROMPT&gt;_x000d__x000a_        &lt;NLNL&gt;Geslach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79C700D04CF4B1AA79A64D42A440A4C&lt;/ID&gt;_x000d__x000a_      &lt;PROMPT&gt;_x000d__x000a_        &lt;NLNL&gt;Acht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44FB3D5B5DF476683AE16708A1C85DE&lt;/ID&gt;_x000d__x000a_      &lt;PROMPT&gt;_x000d__x000a_        &lt;NLNL&gt;Naam 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9F43B10B1E44B27865C6E2185137A10&lt;/ID&gt;_x000d__x000a_      &lt;PROMPT&gt;_x000d__x000a_        &lt;NLNL&gt;Voorletters particuli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A1B8E61750F4FA692CA0A95DAA9295D&lt;/ID&gt;_x000d__x000a_      &lt;PROMPT&gt;_x000d__x000a_        &lt;NLNL&gt;Tussenvoegsel particuli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F6BDEF1E5444A5AB7BF83F2EF455076&lt;/ID&gt;_x000d__x000a_      &lt;PROMPT&gt;_x000d__x000a_        &lt;NLNL&gt;Geadresseer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B311D08F9C1459C819CC5DFBCFC7147&lt;/ID&gt;_x000d__x000a_      &lt;PROMPT&gt;_x000d__x000a_        &lt;NLNL&gt;Geslacht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4ABFF21A6E24B14A8333963C3605EDA&lt;/ID&gt;_x000d__x000a_      &lt;PROMPT&gt;_x000d__x000a_        &lt;NLNL&gt;Voorletters 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FD9FDFD2F954012AD47A1C44509474B&lt;/ID&gt;_x000d__x000a_      &lt;PROMPT&gt;_x000d__x000a_        &lt;NLNL&gt;Voorvoegsel 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BA276AF91F045A08D5A5730B05DCA39&lt;/ID&gt;_x000d__x000a_      &lt;PROMPT&gt;_x000d__x000a_        &lt;NLNL&gt;Achternaam 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FC90FB597C54657B555E04D5DFB0A20&lt;/ID&gt;_x000d__x000a_      &lt;PROMPT&gt;_x000d__x000a_        &lt;NLNL&gt;Geslacht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A8A7F8EFB364183A61B047CEC7E7295&lt;/ID&gt;_x000d__x000a_      &lt;PROMPT&gt;_x000d__x000a_        &lt;NLNL&gt;Tussenvoegsel2&lt;/NLNL&gt;_x000d__x000a_        &lt;NLBE /&gt;_x000d__x000a_        &lt;FRFR /&gt;_x000d__x000a_        &lt;FRBE /&gt;_x000d__x000a_        &lt;ENUS&gt;Tussenvoegsel2&lt;/ENUS&gt;_x000d__x000a_        &lt;DEDE&gt;Tussenvoegsel2&lt;/DEDE&gt;_x000d__x000a_        &lt;DADK /&gt;_x000d__x000a_        &lt;PLPL /&gt;_x000d__x000a_        &lt;SVSE /&gt;_x000d__x000a_        &lt;EN&gt;Tussenvoegsel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81E37F76B2E4B92898E05807969C69C&lt;/ID&gt;_x000d__x000a_      &lt;PROMPT&gt;_x000d__x000a_        &lt;NLNL&gt;Straa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DF1A40047C246BCAE50CD1E3B9F12E7&lt;/ID&gt;_x000d__x000a_      &lt;PROMPT&gt;_x000d__x000a_        &lt;NLNL&gt;Huis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2C9523222B5412AB151937A22742FA2&lt;/ID&gt;_x000d__x000a_      &lt;PROMPT&gt;_x000d__x000a_        &lt;NLNL&gt;Huisnummer let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FE3A4B52C224CCD9D1933E98CDC4D45&lt;/ID&gt;_x000d__x000a_      &lt;PROMPT&gt;_x000d__x000a_        &lt;NLNL&gt;Huisnummer toevoe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4C7E71FF1D643188B74A21DCE757955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2EDBB52869B400AAA0319B76D8978DB&lt;/ID&gt;_x000d__x000a_      &lt;PROMPT&gt;_x000d__x000a_        &lt;NLNL&gt;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B4C4B071C14F3AA11890D4AC913EEE&lt;/ID&gt;_x000d__x000a_      &lt;PROMPT&gt;_x000d__x000a_        &lt;NLNL&gt;Geadresseerd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458A3AD3699447CBE2D362E294E0E17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BF7EA6C831B4640AA1F5A8CB55C3A51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95E4FF50FDA43AB975A33DE011C257A&lt;/ID&gt;_x000d__x000a_      &lt;PROMPT&gt;_x000d__x000a_        &lt;NLNL&gt;Geslacht C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0164C12788A47278C3C192A18A0FE79&lt;/ID&gt;_x000d__x000a_      &lt;PROMPT&gt;_x000d__x000a_        &lt;NLNL&gt;Achternaam N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56B6431AD904C558F011A568D1F7003&lt;/ID&gt;_x000d__x000a_      &lt;PROMPT&gt;_x000d__x000a_        &lt;NLNL&gt;Achternaam CP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3FC533DAEFE428E87544717316E3F8E&lt;/ID&gt;_x000d__x000a_      &lt;PROMPT&gt;_x000d__x000a_        &lt;NLNL&gt;Geslacht&lt;/NLNL&gt;_x000d__x000a_        &lt;NLBE /&gt;_x000d__x000a_        &lt;FRFR /&gt;_x000d__x000a_        &lt;FRBE /&gt;_x000d__x000a_        &lt;ENUS&gt;Geslacht&lt;/ENUS&gt;_x000d__x000a_        &lt;DEDE&gt;Geslacht&lt;/DEDE&gt;_x000d__x000a_        &lt;DADK /&gt;_x000d__x000a_        &lt;PLPL /&gt;_x000d__x000a_        &lt;SVSE /&gt;_x000d__x000a_        &lt;EN&gt;Geslacht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532B4F1285945258DBAFA982D6A123C&lt;/ID&gt;_x000d__x000a_      &lt;PROMPT&gt;_x000d__x000a_        &lt;NLNL&gt;SVV1 Geslach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2A04E8ED7A64EF2962769E4637798CE&lt;/ID&gt;_x000d__x000a_      &lt;PROMPT&gt;_x000d__x000a_        &lt;NLNL&gt;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6981832A6664D2F8146165D7BBDA88B&lt;/ID&gt;_x000d__x000a_      &lt;PROMPT&gt;_x000d__x000a_        &lt;NLNL&gt;Geslacht SVV&lt;/NLNL&gt;_x000d__x000a_        &lt;NLBE /&gt;_x000d__x000a_        &lt;FRFR /&gt;_x000d__x000a_        &lt;FRBE /&gt;_x000d__x000a_        &lt;ENUS&gt;Geslacht&lt;/ENUS&gt;_x000d__x000a_        &lt;DEDE&gt;Geslacht&lt;/DEDE&gt;_x000d__x000a_        &lt;DADK /&gt;_x000d__x000a_        &lt;PLPL /&gt;_x000d__x000a_        &lt;SVSE /&gt;_x000d__x000a_        &lt;EN&gt;Geslacht&lt;/EN&gt;_x000d__x000a_      &lt;/PROMPT&gt;_x000d__x000a_      &lt;FIELDDESC&gt;_x000d__x000a_        &lt;NLNL&gt;Samenvoegveld voor De heer/mevrouw in de adres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6CE93BF7E914808A442B1BDA74C1A6D&lt;/ID&gt;_x000d__x000a_      &lt;PROMPT&gt;_x000d__x000a_        &lt;NLNL&gt;Wat is de titel van het besluit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A2B6345452A4A3EBCC0BF0FD5DE083D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07B464DF4D64FC9A1D1C362ADF66BB3&lt;/ID&gt;_x000d__x000a_      &lt;PROMPT&gt;_x000d__x000a_        &lt;NLNL&gt;Notitie a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C3D5A9FE7E749E7A495CF0AEB1DB14B&lt;/ID&gt;_x000d__x000a_      &lt;PROMPT&gt;_x000d__x000a_        &lt;NLNL&gt;Cc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1E5F38BCD4E433AA0E0261AB3B47462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513F883DD424F90A7070E7C580DAD05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11F9927C2424525A9B1B5639FEA4657&lt;/ID&gt;_x000d__x000a_      &lt;PROMPT&gt;_x000d__x000a_        &lt;NLNL&gt;Bijlage(n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993D174CCA64790B87C889FE2CC045E&lt;/ID&gt;_x000d__x000a_      &lt;PROMPT&gt;_x000d__x000a_        &lt;NLNL&gt;V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B9D9806DDD64126917B9F9E37EAD1E9&lt;/ID&gt;_x000d__x000a_      &lt;PROMPT&gt;_x000d__x000a_        &lt;NLNL&gt;Type document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C8C489C14944B1AA5EB0CC5FDFADC13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C43D63EFC94961A696631A71A6CFA1&lt;/ID&gt;_x000d__x000a_      &lt;PROMPT&gt;_x000d__x000a_        &lt;NLNL&gt;Classific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AF65F76E3AF4E8E9B81232A9D294C3D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D3EB787DDDD44409219B4508FC45BAE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7AE5A52FD804319AB1689A6154C672B&lt;/ID&gt;_x000d__x000a_      &lt;PROMPT&gt;_x000d__x000a_        &lt;NLNL&gt;Subtit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Vul indien van toepassing een subtitel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FB06AA1AC5E449AB50129E42794D163"/>
    <w:docVar w:name="tblLanguage1" w:val="&lt;/ID&gt;_x000d__x000a_      &lt;PROMPT&gt;_x000d__x000a_        &lt;NLNL&gt;Wat is de titel van het besluit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19CA9816AD7413C82C3C9C6D4CB364D&lt;/ID&gt;_x000d__x000a_      &lt;PROMPT&gt;_x000d__x000a_        &lt;NLNL&gt;Classific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324393C787444A92A9025D328A9EC8AC&lt;/ID&gt;_x000d__x000a_      &lt;NAME&gt;_x000d__x000a_        &lt;NLNL&gt;Ver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F8C4ADDA95A49C8A45D653802620B25&lt;/ID&gt;_x000d__x000a_      &lt;NAME&gt;_x000d__x000a_        &lt;NLNL&gt;Mem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A7BBF2C6015049FBB24DDB3F4C347F5F&lt;/ID&gt;_x000d__x000a_      &lt;NAME&gt;_x000d__x000a_        &lt;NLNL&gt;Briefdetail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CF3437FADD544AE88C1D48D7060115FF&lt;/ID&gt;_x000d__x000a_      &lt;NAME&gt;_x000d__x000a_        &lt;NLNL&gt;Geadresseer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ssdd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289E051C128B4B3E8D268F7DDF18610B&lt;/ID&gt;_x000d__x000a_      &lt;NAME&gt;_x000d__x000a_        &lt;NLNL&gt;Adres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E2A100B08E843CE8E02F364C5E26559&lt;/ID&gt;_x000d__x000a_      &lt;NAME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00BF70C3133540B6B3583D5354263E7F&lt;/ID&gt;_x000d__x000a_      &lt;NAME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3622C182E0D24283841B2B67D31BFAAB&lt;/ID&gt;_x000d__x000a_      &lt;NAME&gt;_x000d__x000a_        &lt;NLNL&gt;Type documen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DAFDFCDC891043A1BC33AA29A01FD7CF&lt;/ID&gt;_x000d__x000a_      &lt;NAME&gt;_x000d__x000a_        &lt;NLNL&gt;Notitie/Mem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DE27471E5B71488BBCBD35306482D484&lt;/ID&gt;_x000d__x000a_      &lt;NAME&gt;_x000d__x000a_        &lt;NLNL&gt;Vervolgpagina'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9D469C0C0E1F49DEB0FD06DE2BB48799&lt;/ID&gt;_x000d__x000a_      &lt;NAME&gt;_x000d__x000a_        &lt;NLNL&gt;Beslui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3926A0E1E9E4484EBF2063540E584871&lt;/ID&gt;_x000d__x000a_      &lt;NAME&gt;_x000d__x000a_        &lt;NLNL&gt;Beslui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C646106CFEB945D78DB36FBFA25CF02A&lt;/ID&gt;_x000d__x000a_      &lt;NAME&gt;_x000d__x000a_        &lt;NLNL&gt;Classific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6D522AEB79974803A642972F90243ED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D6966578B954DD889160C68B9A072FF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DD9700E36354102863B2DEFF2653DEB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F7D3160F5744C76A1C3351BD87F8E17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E8456D3F9644E2C9193A07893509A71~0&lt;/ID&gt;_x000d__x000a_      &lt;VALUESINGLE&gt;_x000d__x000a_        &lt;NLNL&gt;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5059AA8C91040A591E45A2C1BF6B7B2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C246785D3094899B85D517BD3E8DBDF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12E296C21D4C32B1CBDEE3F051FF0F~0&lt;/ID&gt;_x000d__x000a_      &lt;VALUESINGLE&gt;_x000d__x000a_        &lt;NLNL&gt;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701ECE622293148B420AE4AA70D925A~0&lt;/ID&gt;_x000d__x000a_      &lt;VALUESINGLE&gt;_x000d__x000a_        &lt;NLNL&gt;O&lt;/NLNL&gt;_x000d__x000a_        &lt;NLBE /&gt;_x000d__x000a_        &lt;FRFR /&gt;_x000d__x000a_        &lt;FRBE /&gt;_x000d__x000a_        &lt;ENUS&gt;O&lt;/ENUS&gt;_x000d__x000a_        &lt;DEDE&gt;O&lt;/DEDE&gt;_x000d__x000a_        &lt;DADK /&gt;_x000d__x000a_        &lt;PLPL /&gt;_x000d__x000a_        &lt;SVSE /&gt;_x000d__x000a_        &lt;EN&gt;O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DB564F2F908BD439FA0823FE10C055D~0&lt;/ID&gt;_x000d__x000a_      &lt;VALUESINGLE&gt;_x000d__x000a_        &lt;NLNL&gt;M&lt;/NLNL&gt;_x000d__x000a_        &lt;NLBE /&gt;_x000d__x000a_        &lt;FRFR /&gt;_x000d__x000a_        &lt;FRBE /&gt;_x000d__x000a_        &lt;ENUS&gt;M&lt;/ENUS&gt;_x000d__x000a_        &lt;DEDE&gt;M&lt;/DEDE&gt;_x000d__x000a_        &lt;DADK /&gt;_x000d__x000a_        &lt;PLPL /&gt;_x000d__x000a_        &lt;SVSE /&gt;_x000d__x000a_        &lt;EN&gt;M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281B873D0069E489FC292BFAAE4C70C~0&lt;/ID&gt;_x000d__x000a_      &lt;VALUESINGLE&gt;_x000d__x000a_        &lt;NLNL&gt;V&lt;/NLNL&gt;_x000d__x000a_        &lt;NLBE /&gt;_x000d__x000a_        &lt;FRFR /&gt;_x000d__x000a_        &lt;FRBE /&gt;_x000d__x000a_        &lt;ENUS&gt;V&lt;/ENUS&gt;_x000d__x000a_        &lt;DEDE&gt;V&lt;/DEDE&gt;_x000d__x000a_        &lt;DADK /&gt;_x000d__x000a_        &lt;PLPL /&gt;_x000d__x000a_        &lt;SVSE /&gt;_x000d__x000a_        &lt;EN&gt;V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97DA00F4034642880C193DBE1464EF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89493EA0044037860C3603DDFC609E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890798C83E48A6A355C068705FC66C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8DB76B05A0E460FA7B4BAACBD8E5558~0&lt;/ID&gt;_x000d__x000a_      &lt;VALUESINGLE&gt;_x000d__x000a_        &lt;NLNL&gt;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45DFE5EB9E45C793C93DE2F6005BCB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B6F4A593498405DA85110578734091B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110DA60096C46C5B0024216B2305E07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E65BD336A1E4C348FF29817A401F491~0&lt;/ID&gt;_x000d__x000a_      &lt;VALUESINGLE&gt;_x000d__x000a_        &lt;NLNL&gt;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1AD6290E9C5473F8E06EDDFFCB6223B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EA7938089145D9AF18D886A1DFF3E3~0&lt;/ID&gt;_x000d__x000a_      &lt;VALUESINGLE&gt;_x000d__x000a_        &lt;NLNL&gt;Geachte he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A6B32AD9854883805F8FF11A2825F8~0&lt;/ID&gt;_x000d__x000a_      &lt;VALUESINGLE&gt;_x000d__x000a_        &lt;NLNL&gt;Geachte 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2063E4A08BB4E8FA9F6BFE16186A101~0&lt;/ID&gt;_x000d__x000a_      &lt;VALUESINGLE&gt;_x000d__x000a_        &lt;NLNL&gt;Geachte heer/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0370651EA4B40BF8A4856F82241292C~0&lt;/ID&gt;_x000d__x000a_      &lt;VALUESINGLE&gt;_x000d__x000a_        &lt;NLNL&gt;Beste mene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B411B7B7D4F4EC58CC1E23DE5D75600~0&lt;/ID&gt;_x000d__x000a_      &lt;VALUESINGLE&gt;_x000d__x000a_        &lt;NLNL&gt;Beste 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249DF104CD447A58EE96FC5426776EE~0&lt;/ID&gt;_x000d__x000a_      &lt;VALUESINGLE&gt;_x000d__x000a_        &lt;NLNL&gt;Edelachtbare heer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F3CFEDB647F4E7A834574A082311A6A~0&lt;/ID&gt;_x000d__x000a_      &lt;VALUESINGLE&gt;_x000d__x000a_        &lt;NLNL&gt;Edelachtbare vrouw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EA6A7C5EF5345DB819B29D7B56D324B~0&lt;/ID&gt;_x000d__x000a_      &lt;VALUESINGLE&gt;_x000d__x000a_        &lt;NLNL&gt;Beste mene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36C6C5BB78445979C572FB7D1B198BD~0&lt;/ID&gt;_x000d__x000a_      &lt;VALUESINGLE&gt;_x000d__x000a_        &lt;NLNL&gt;(leeg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84446BCBE7F460B9C0FE90BA63C7A4E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De he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0D2EAAADAF4EBD878C3ECAF4EA711B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E304272B944A2A8859DB47F033830A~0&lt;/ID&gt;_x000d__x000a_      &lt;VALUESINGLE&gt;_x000d__x000a_        &lt;NLNL&gt;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De heer/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4D01867B95041218B3A74E59B2277A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078C6C9DBF046F68F9F81B4DDC84AE6~0&lt;/ID&gt;_x000d__x000a_      &lt;VALUESINGLE&gt;_x000d__x000a_        &lt;NLNL&gt;Noti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3178D5D06E74EA597CE0A75C3C3A97B~0&lt;/ID&gt;_x000d__x000a_      &lt;VALUESINGLE&gt;_x000d__x000a_        &lt;NLNL&gt;Mem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D1033EAA01C49CD80FAC942F2E828F4~0&lt;/ID&gt;_x000d__x000a_      &lt;VALUESINGLE&gt;_x000d__x000a_        &lt;NLNL&gt;Vertrouwelij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CEA5C0EC974E95AB47C1CB2896434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69BB0E5DC8F410DAE492BD56391D55D~0&lt;/ID&gt;_x000d__x000a_      &lt;VALUESINGLE&gt;_x000d__x000a_        &lt;NLNL&gt;Departementaal vertrouwelij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E275DD8F40E4CF1971C09F3D0409CCD~0&lt;/ID&gt;_x000d__x000a_      &lt;VALUESINGLE&gt;_x000d__x000a_        &lt;NLNL&gt;Openb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6C50A5D324D4087A33D699DDF747378~0&lt;/ID&gt;_x000d__x000a_      &lt;VALUESINGLE&gt;_x000d__x000a_        &lt;NLNL&gt;Staatsgeheim Confidentie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154ADD8947247D09086B7CC7848F5AE~0&lt;/ID&gt;_x000d__x000a_      &lt;VALUESINGLE&gt;_x000d__x000a_        &lt;NLNL&gt;Staatsgeheim gehei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FDA03962ED947658D0101A1C38517BB~0&lt;/ID&gt;_x000d__x000a_      &lt;VALUESINGLE&gt;_x000d__x000a_        &lt;NLNL&gt;Staatsgeheim zeer gehei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6.1.16491"/>
  </w:docVars>
  <w:rsids>
    <w:rsidRoot w:val="000A3C90"/>
    <w:rsid w:val="000017EC"/>
    <w:rsid w:val="00001E18"/>
    <w:rsid w:val="00005B2E"/>
    <w:rsid w:val="00010B75"/>
    <w:rsid w:val="0001151E"/>
    <w:rsid w:val="00012565"/>
    <w:rsid w:val="00012D3E"/>
    <w:rsid w:val="00015A7C"/>
    <w:rsid w:val="00023333"/>
    <w:rsid w:val="00026796"/>
    <w:rsid w:val="00027ADB"/>
    <w:rsid w:val="0003122D"/>
    <w:rsid w:val="00031E1D"/>
    <w:rsid w:val="000349C0"/>
    <w:rsid w:val="00035B67"/>
    <w:rsid w:val="00044213"/>
    <w:rsid w:val="00050D14"/>
    <w:rsid w:val="00055BA5"/>
    <w:rsid w:val="0006413B"/>
    <w:rsid w:val="000659E5"/>
    <w:rsid w:val="00067C71"/>
    <w:rsid w:val="00073D1E"/>
    <w:rsid w:val="00075DE9"/>
    <w:rsid w:val="00076CE2"/>
    <w:rsid w:val="00077B40"/>
    <w:rsid w:val="00080C98"/>
    <w:rsid w:val="0008610F"/>
    <w:rsid w:val="000865BF"/>
    <w:rsid w:val="00087F97"/>
    <w:rsid w:val="000A16E3"/>
    <w:rsid w:val="000A338D"/>
    <w:rsid w:val="000A3568"/>
    <w:rsid w:val="000A3C90"/>
    <w:rsid w:val="000B1ED3"/>
    <w:rsid w:val="000C5D4F"/>
    <w:rsid w:val="000D19EB"/>
    <w:rsid w:val="000D2C27"/>
    <w:rsid w:val="000D3BDC"/>
    <w:rsid w:val="000D43C0"/>
    <w:rsid w:val="000D5DF1"/>
    <w:rsid w:val="000D6C8E"/>
    <w:rsid w:val="000E1A91"/>
    <w:rsid w:val="000E2908"/>
    <w:rsid w:val="000E3888"/>
    <w:rsid w:val="000E5C1F"/>
    <w:rsid w:val="000F4DE3"/>
    <w:rsid w:val="000F60DE"/>
    <w:rsid w:val="000F778A"/>
    <w:rsid w:val="001008EF"/>
    <w:rsid w:val="00101ED9"/>
    <w:rsid w:val="00104078"/>
    <w:rsid w:val="00107AD4"/>
    <w:rsid w:val="0011066D"/>
    <w:rsid w:val="00114E6A"/>
    <w:rsid w:val="00116E7B"/>
    <w:rsid w:val="001226C7"/>
    <w:rsid w:val="001253E8"/>
    <w:rsid w:val="00125CDF"/>
    <w:rsid w:val="00130EE7"/>
    <w:rsid w:val="00135651"/>
    <w:rsid w:val="001365F3"/>
    <w:rsid w:val="00136A47"/>
    <w:rsid w:val="00137DD2"/>
    <w:rsid w:val="00142285"/>
    <w:rsid w:val="001422A6"/>
    <w:rsid w:val="00143D14"/>
    <w:rsid w:val="0015406E"/>
    <w:rsid w:val="0015435A"/>
    <w:rsid w:val="00172439"/>
    <w:rsid w:val="00172F54"/>
    <w:rsid w:val="00173083"/>
    <w:rsid w:val="001735D6"/>
    <w:rsid w:val="00175DF6"/>
    <w:rsid w:val="001851D9"/>
    <w:rsid w:val="00193409"/>
    <w:rsid w:val="00193C42"/>
    <w:rsid w:val="00196026"/>
    <w:rsid w:val="001A1F22"/>
    <w:rsid w:val="001A4B04"/>
    <w:rsid w:val="001A4C92"/>
    <w:rsid w:val="001A5212"/>
    <w:rsid w:val="001A6BCB"/>
    <w:rsid w:val="001A7A56"/>
    <w:rsid w:val="001C5BBD"/>
    <w:rsid w:val="001D5FF2"/>
    <w:rsid w:val="001D67A9"/>
    <w:rsid w:val="001D7005"/>
    <w:rsid w:val="001E15FD"/>
    <w:rsid w:val="001E20AA"/>
    <w:rsid w:val="001F1F7E"/>
    <w:rsid w:val="001F4A6F"/>
    <w:rsid w:val="001F5028"/>
    <w:rsid w:val="001F5544"/>
    <w:rsid w:val="001F61DE"/>
    <w:rsid w:val="00203653"/>
    <w:rsid w:val="0021116F"/>
    <w:rsid w:val="002150D2"/>
    <w:rsid w:val="0022222B"/>
    <w:rsid w:val="002238C3"/>
    <w:rsid w:val="00223DE1"/>
    <w:rsid w:val="00227B0C"/>
    <w:rsid w:val="00231067"/>
    <w:rsid w:val="00232209"/>
    <w:rsid w:val="002336A5"/>
    <w:rsid w:val="0023430D"/>
    <w:rsid w:val="00235DB8"/>
    <w:rsid w:val="00235DE5"/>
    <w:rsid w:val="002369E2"/>
    <w:rsid w:val="00241E7C"/>
    <w:rsid w:val="00244553"/>
    <w:rsid w:val="00246F2A"/>
    <w:rsid w:val="002475E4"/>
    <w:rsid w:val="00250045"/>
    <w:rsid w:val="002526CC"/>
    <w:rsid w:val="00254D61"/>
    <w:rsid w:val="00257C01"/>
    <w:rsid w:val="00263BC0"/>
    <w:rsid w:val="00264C60"/>
    <w:rsid w:val="002661B3"/>
    <w:rsid w:val="002724A6"/>
    <w:rsid w:val="002779FD"/>
    <w:rsid w:val="002827B5"/>
    <w:rsid w:val="00284C93"/>
    <w:rsid w:val="00287901"/>
    <w:rsid w:val="00293857"/>
    <w:rsid w:val="00294EE6"/>
    <w:rsid w:val="002A4B2E"/>
    <w:rsid w:val="002B244F"/>
    <w:rsid w:val="002B2572"/>
    <w:rsid w:val="002B2E73"/>
    <w:rsid w:val="002B6214"/>
    <w:rsid w:val="002C17BD"/>
    <w:rsid w:val="002C1C29"/>
    <w:rsid w:val="002C5B43"/>
    <w:rsid w:val="002E3942"/>
    <w:rsid w:val="002E48BC"/>
    <w:rsid w:val="002E58DA"/>
    <w:rsid w:val="002F575A"/>
    <w:rsid w:val="002F5D3F"/>
    <w:rsid w:val="00302CB7"/>
    <w:rsid w:val="00305DB4"/>
    <w:rsid w:val="00306A43"/>
    <w:rsid w:val="003104CD"/>
    <w:rsid w:val="00312C4C"/>
    <w:rsid w:val="00314944"/>
    <w:rsid w:val="00315966"/>
    <w:rsid w:val="00323088"/>
    <w:rsid w:val="003273D8"/>
    <w:rsid w:val="00331D22"/>
    <w:rsid w:val="00335BD2"/>
    <w:rsid w:val="0033755E"/>
    <w:rsid w:val="0034356C"/>
    <w:rsid w:val="00343CAD"/>
    <w:rsid w:val="00343E0C"/>
    <w:rsid w:val="003440C1"/>
    <w:rsid w:val="00347475"/>
    <w:rsid w:val="00353FC1"/>
    <w:rsid w:val="00360027"/>
    <w:rsid w:val="00360924"/>
    <w:rsid w:val="0036146D"/>
    <w:rsid w:val="0036195A"/>
    <w:rsid w:val="00363C27"/>
    <w:rsid w:val="00366330"/>
    <w:rsid w:val="0037014D"/>
    <w:rsid w:val="00382911"/>
    <w:rsid w:val="003908A1"/>
    <w:rsid w:val="0039689E"/>
    <w:rsid w:val="003A0F00"/>
    <w:rsid w:val="003A1FFC"/>
    <w:rsid w:val="003A5FCD"/>
    <w:rsid w:val="003A69C7"/>
    <w:rsid w:val="003B1AEF"/>
    <w:rsid w:val="003B1BF5"/>
    <w:rsid w:val="003B3139"/>
    <w:rsid w:val="003B42E0"/>
    <w:rsid w:val="003B69C5"/>
    <w:rsid w:val="003C60C7"/>
    <w:rsid w:val="003D08C6"/>
    <w:rsid w:val="003D47BB"/>
    <w:rsid w:val="003D6A74"/>
    <w:rsid w:val="003E0618"/>
    <w:rsid w:val="003E750E"/>
    <w:rsid w:val="003F0C50"/>
    <w:rsid w:val="003F287B"/>
    <w:rsid w:val="003F7557"/>
    <w:rsid w:val="004007E3"/>
    <w:rsid w:val="0040229E"/>
    <w:rsid w:val="004027D8"/>
    <w:rsid w:val="00404BE9"/>
    <w:rsid w:val="00406406"/>
    <w:rsid w:val="00420F03"/>
    <w:rsid w:val="00421ACE"/>
    <w:rsid w:val="0042467A"/>
    <w:rsid w:val="00427948"/>
    <w:rsid w:val="004279EF"/>
    <w:rsid w:val="00427F66"/>
    <w:rsid w:val="004314DC"/>
    <w:rsid w:val="004337E0"/>
    <w:rsid w:val="0043494A"/>
    <w:rsid w:val="00437E61"/>
    <w:rsid w:val="00440EC5"/>
    <w:rsid w:val="00443BC0"/>
    <w:rsid w:val="00444592"/>
    <w:rsid w:val="0044714B"/>
    <w:rsid w:val="00451312"/>
    <w:rsid w:val="00451D99"/>
    <w:rsid w:val="004529EF"/>
    <w:rsid w:val="00453F5C"/>
    <w:rsid w:val="004540E3"/>
    <w:rsid w:val="00454794"/>
    <w:rsid w:val="00471B3A"/>
    <w:rsid w:val="0047540B"/>
    <w:rsid w:val="00486475"/>
    <w:rsid w:val="00486FB4"/>
    <w:rsid w:val="00492DF9"/>
    <w:rsid w:val="00497A6C"/>
    <w:rsid w:val="004A078B"/>
    <w:rsid w:val="004A1AB6"/>
    <w:rsid w:val="004A42DD"/>
    <w:rsid w:val="004A4ABE"/>
    <w:rsid w:val="004A7C95"/>
    <w:rsid w:val="004B07B7"/>
    <w:rsid w:val="004B2363"/>
    <w:rsid w:val="004B6365"/>
    <w:rsid w:val="004C48FA"/>
    <w:rsid w:val="004C6751"/>
    <w:rsid w:val="004D0EA5"/>
    <w:rsid w:val="004D6746"/>
    <w:rsid w:val="004E12E6"/>
    <w:rsid w:val="004E18D0"/>
    <w:rsid w:val="004E1DEE"/>
    <w:rsid w:val="004E471F"/>
    <w:rsid w:val="004E566E"/>
    <w:rsid w:val="004E5898"/>
    <w:rsid w:val="004F0647"/>
    <w:rsid w:val="00500F9C"/>
    <w:rsid w:val="005022D7"/>
    <w:rsid w:val="00502847"/>
    <w:rsid w:val="005054D0"/>
    <w:rsid w:val="00511EB0"/>
    <w:rsid w:val="00513A74"/>
    <w:rsid w:val="00513B1E"/>
    <w:rsid w:val="0051413F"/>
    <w:rsid w:val="00514AA6"/>
    <w:rsid w:val="00516E0B"/>
    <w:rsid w:val="0051776C"/>
    <w:rsid w:val="00526708"/>
    <w:rsid w:val="0052751E"/>
    <w:rsid w:val="00527601"/>
    <w:rsid w:val="005313F9"/>
    <w:rsid w:val="00543399"/>
    <w:rsid w:val="00544972"/>
    <w:rsid w:val="005478BC"/>
    <w:rsid w:val="00554511"/>
    <w:rsid w:val="00554EF9"/>
    <w:rsid w:val="00555354"/>
    <w:rsid w:val="005553D2"/>
    <w:rsid w:val="00555DCC"/>
    <w:rsid w:val="00557AB6"/>
    <w:rsid w:val="00560395"/>
    <w:rsid w:val="0056415B"/>
    <w:rsid w:val="00567D20"/>
    <w:rsid w:val="005710F4"/>
    <w:rsid w:val="00571D4D"/>
    <w:rsid w:val="00572074"/>
    <w:rsid w:val="005728FF"/>
    <w:rsid w:val="00573835"/>
    <w:rsid w:val="00577054"/>
    <w:rsid w:val="005801D6"/>
    <w:rsid w:val="005851D3"/>
    <w:rsid w:val="005852F5"/>
    <w:rsid w:val="00586276"/>
    <w:rsid w:val="00591DA1"/>
    <w:rsid w:val="005927A6"/>
    <w:rsid w:val="0059301E"/>
    <w:rsid w:val="00595359"/>
    <w:rsid w:val="0059591A"/>
    <w:rsid w:val="00596F07"/>
    <w:rsid w:val="005A02B1"/>
    <w:rsid w:val="005A072D"/>
    <w:rsid w:val="005A0AB4"/>
    <w:rsid w:val="005A41D3"/>
    <w:rsid w:val="005A7709"/>
    <w:rsid w:val="005B14C3"/>
    <w:rsid w:val="005B4119"/>
    <w:rsid w:val="005B524C"/>
    <w:rsid w:val="005C3499"/>
    <w:rsid w:val="005C7A77"/>
    <w:rsid w:val="005D7AE3"/>
    <w:rsid w:val="005E2908"/>
    <w:rsid w:val="005E3A45"/>
    <w:rsid w:val="005F1595"/>
    <w:rsid w:val="005F61BD"/>
    <w:rsid w:val="00603D9C"/>
    <w:rsid w:val="006062AC"/>
    <w:rsid w:val="0061310C"/>
    <w:rsid w:val="00615014"/>
    <w:rsid w:val="00615702"/>
    <w:rsid w:val="00615B3D"/>
    <w:rsid w:val="00624481"/>
    <w:rsid w:val="00627222"/>
    <w:rsid w:val="00631062"/>
    <w:rsid w:val="006324DE"/>
    <w:rsid w:val="00632C85"/>
    <w:rsid w:val="00632F95"/>
    <w:rsid w:val="006331C3"/>
    <w:rsid w:val="00633836"/>
    <w:rsid w:val="006347FD"/>
    <w:rsid w:val="00643CB1"/>
    <w:rsid w:val="00644AC7"/>
    <w:rsid w:val="006464E3"/>
    <w:rsid w:val="00650A97"/>
    <w:rsid w:val="00654646"/>
    <w:rsid w:val="00654776"/>
    <w:rsid w:val="00657E05"/>
    <w:rsid w:val="00674C6E"/>
    <w:rsid w:val="006778E4"/>
    <w:rsid w:val="006802E6"/>
    <w:rsid w:val="0068194F"/>
    <w:rsid w:val="00681FBE"/>
    <w:rsid w:val="006823D2"/>
    <w:rsid w:val="00682A3E"/>
    <w:rsid w:val="0068613D"/>
    <w:rsid w:val="006863EE"/>
    <w:rsid w:val="006926F9"/>
    <w:rsid w:val="006967B3"/>
    <w:rsid w:val="006A0C84"/>
    <w:rsid w:val="006A4D7C"/>
    <w:rsid w:val="006A6D52"/>
    <w:rsid w:val="006B128C"/>
    <w:rsid w:val="006B1661"/>
    <w:rsid w:val="006B6EBA"/>
    <w:rsid w:val="006C3805"/>
    <w:rsid w:val="006C390C"/>
    <w:rsid w:val="006C7E97"/>
    <w:rsid w:val="006C7FA6"/>
    <w:rsid w:val="006D0432"/>
    <w:rsid w:val="006D0E62"/>
    <w:rsid w:val="006D119F"/>
    <w:rsid w:val="006D3D59"/>
    <w:rsid w:val="006D45A5"/>
    <w:rsid w:val="006D5408"/>
    <w:rsid w:val="006E0618"/>
    <w:rsid w:val="006E0724"/>
    <w:rsid w:val="006E0946"/>
    <w:rsid w:val="006F5F04"/>
    <w:rsid w:val="006F7299"/>
    <w:rsid w:val="00701EAA"/>
    <w:rsid w:val="0070289E"/>
    <w:rsid w:val="00703B74"/>
    <w:rsid w:val="00704763"/>
    <w:rsid w:val="00704A09"/>
    <w:rsid w:val="007062FB"/>
    <w:rsid w:val="00706BD6"/>
    <w:rsid w:val="00712437"/>
    <w:rsid w:val="00713892"/>
    <w:rsid w:val="00713F82"/>
    <w:rsid w:val="0072291A"/>
    <w:rsid w:val="0072675D"/>
    <w:rsid w:val="0073201F"/>
    <w:rsid w:val="00733931"/>
    <w:rsid w:val="00745DBE"/>
    <w:rsid w:val="007529D4"/>
    <w:rsid w:val="007529DF"/>
    <w:rsid w:val="0076013E"/>
    <w:rsid w:val="00762200"/>
    <w:rsid w:val="007636D7"/>
    <w:rsid w:val="00763CDF"/>
    <w:rsid w:val="00765685"/>
    <w:rsid w:val="00774326"/>
    <w:rsid w:val="00774365"/>
    <w:rsid w:val="0077639C"/>
    <w:rsid w:val="00780E35"/>
    <w:rsid w:val="00790031"/>
    <w:rsid w:val="00790848"/>
    <w:rsid w:val="007909A0"/>
    <w:rsid w:val="00792090"/>
    <w:rsid w:val="007931C5"/>
    <w:rsid w:val="00793738"/>
    <w:rsid w:val="0079400E"/>
    <w:rsid w:val="00795C29"/>
    <w:rsid w:val="00796846"/>
    <w:rsid w:val="00796B98"/>
    <w:rsid w:val="007A055F"/>
    <w:rsid w:val="007A3C4B"/>
    <w:rsid w:val="007A437D"/>
    <w:rsid w:val="007A5B89"/>
    <w:rsid w:val="007B4016"/>
    <w:rsid w:val="007B572E"/>
    <w:rsid w:val="007B6011"/>
    <w:rsid w:val="007B78B7"/>
    <w:rsid w:val="007C6DA1"/>
    <w:rsid w:val="007D08C5"/>
    <w:rsid w:val="007D0C89"/>
    <w:rsid w:val="007E1211"/>
    <w:rsid w:val="007F1649"/>
    <w:rsid w:val="007F54E5"/>
    <w:rsid w:val="007F797E"/>
    <w:rsid w:val="00804CB1"/>
    <w:rsid w:val="00805CFE"/>
    <w:rsid w:val="008073EF"/>
    <w:rsid w:val="008101EF"/>
    <w:rsid w:val="00810EDC"/>
    <w:rsid w:val="0081259A"/>
    <w:rsid w:val="0081605C"/>
    <w:rsid w:val="00822702"/>
    <w:rsid w:val="00822F2E"/>
    <w:rsid w:val="008237AC"/>
    <w:rsid w:val="00823E72"/>
    <w:rsid w:val="00824A1B"/>
    <w:rsid w:val="00825528"/>
    <w:rsid w:val="00826334"/>
    <w:rsid w:val="0083123E"/>
    <w:rsid w:val="00833E25"/>
    <w:rsid w:val="00834048"/>
    <w:rsid w:val="00834F24"/>
    <w:rsid w:val="0084120C"/>
    <w:rsid w:val="008417DE"/>
    <w:rsid w:val="00843E32"/>
    <w:rsid w:val="0084699E"/>
    <w:rsid w:val="00847663"/>
    <w:rsid w:val="00850E72"/>
    <w:rsid w:val="00851A93"/>
    <w:rsid w:val="008543BC"/>
    <w:rsid w:val="00854FC8"/>
    <w:rsid w:val="00863921"/>
    <w:rsid w:val="00865E05"/>
    <w:rsid w:val="00867C9B"/>
    <w:rsid w:val="0087231A"/>
    <w:rsid w:val="0087391B"/>
    <w:rsid w:val="00875A52"/>
    <w:rsid w:val="00877314"/>
    <w:rsid w:val="008832EC"/>
    <w:rsid w:val="0088330F"/>
    <w:rsid w:val="0088549E"/>
    <w:rsid w:val="00886101"/>
    <w:rsid w:val="008865C2"/>
    <w:rsid w:val="008879F5"/>
    <w:rsid w:val="008920E6"/>
    <w:rsid w:val="00894961"/>
    <w:rsid w:val="00894A49"/>
    <w:rsid w:val="008978B3"/>
    <w:rsid w:val="008A0DE0"/>
    <w:rsid w:val="008A284C"/>
    <w:rsid w:val="008B01AF"/>
    <w:rsid w:val="008B16F7"/>
    <w:rsid w:val="008B3265"/>
    <w:rsid w:val="008B48DA"/>
    <w:rsid w:val="008B5C16"/>
    <w:rsid w:val="008B698E"/>
    <w:rsid w:val="008B7E40"/>
    <w:rsid w:val="008C13AF"/>
    <w:rsid w:val="008D56C5"/>
    <w:rsid w:val="008D604C"/>
    <w:rsid w:val="008D6170"/>
    <w:rsid w:val="008D6290"/>
    <w:rsid w:val="008D683F"/>
    <w:rsid w:val="008D7DBB"/>
    <w:rsid w:val="008E0596"/>
    <w:rsid w:val="008E1C3C"/>
    <w:rsid w:val="008E2B25"/>
    <w:rsid w:val="008F0013"/>
    <w:rsid w:val="008F1D8E"/>
    <w:rsid w:val="008F442B"/>
    <w:rsid w:val="008F5FE1"/>
    <w:rsid w:val="008F60FB"/>
    <w:rsid w:val="008F7D9C"/>
    <w:rsid w:val="00902279"/>
    <w:rsid w:val="00902295"/>
    <w:rsid w:val="00906ED9"/>
    <w:rsid w:val="0091391E"/>
    <w:rsid w:val="00913DD5"/>
    <w:rsid w:val="0091631F"/>
    <w:rsid w:val="009174AA"/>
    <w:rsid w:val="009210E0"/>
    <w:rsid w:val="00921B70"/>
    <w:rsid w:val="00922BBF"/>
    <w:rsid w:val="0092406D"/>
    <w:rsid w:val="00926A9D"/>
    <w:rsid w:val="0093265E"/>
    <w:rsid w:val="00932B9E"/>
    <w:rsid w:val="0093524A"/>
    <w:rsid w:val="00935B1E"/>
    <w:rsid w:val="00936221"/>
    <w:rsid w:val="00945704"/>
    <w:rsid w:val="0094618E"/>
    <w:rsid w:val="009468A7"/>
    <w:rsid w:val="00951017"/>
    <w:rsid w:val="0095316B"/>
    <w:rsid w:val="00953378"/>
    <w:rsid w:val="00957C23"/>
    <w:rsid w:val="00960544"/>
    <w:rsid w:val="00967356"/>
    <w:rsid w:val="00967CF0"/>
    <w:rsid w:val="00970128"/>
    <w:rsid w:val="00970C66"/>
    <w:rsid w:val="009722D7"/>
    <w:rsid w:val="009750B5"/>
    <w:rsid w:val="009905F2"/>
    <w:rsid w:val="00992204"/>
    <w:rsid w:val="0099295B"/>
    <w:rsid w:val="009A1783"/>
    <w:rsid w:val="009A20D7"/>
    <w:rsid w:val="009A2BCE"/>
    <w:rsid w:val="009A6395"/>
    <w:rsid w:val="009B16EE"/>
    <w:rsid w:val="009B34B2"/>
    <w:rsid w:val="009B48A3"/>
    <w:rsid w:val="009B7131"/>
    <w:rsid w:val="009B748F"/>
    <w:rsid w:val="009C6889"/>
    <w:rsid w:val="009D0BFC"/>
    <w:rsid w:val="009E1C19"/>
    <w:rsid w:val="009E6321"/>
    <w:rsid w:val="009F121E"/>
    <w:rsid w:val="009F3768"/>
    <w:rsid w:val="009F3E32"/>
    <w:rsid w:val="009F5B32"/>
    <w:rsid w:val="009F69E9"/>
    <w:rsid w:val="00A03CF3"/>
    <w:rsid w:val="00A055F1"/>
    <w:rsid w:val="00A0568A"/>
    <w:rsid w:val="00A05EEA"/>
    <w:rsid w:val="00A071BB"/>
    <w:rsid w:val="00A10595"/>
    <w:rsid w:val="00A1234C"/>
    <w:rsid w:val="00A234F2"/>
    <w:rsid w:val="00A248C6"/>
    <w:rsid w:val="00A25B16"/>
    <w:rsid w:val="00A268AB"/>
    <w:rsid w:val="00A31109"/>
    <w:rsid w:val="00A31D43"/>
    <w:rsid w:val="00A44A0F"/>
    <w:rsid w:val="00A4617F"/>
    <w:rsid w:val="00A518C4"/>
    <w:rsid w:val="00A63346"/>
    <w:rsid w:val="00A6545F"/>
    <w:rsid w:val="00A72C5A"/>
    <w:rsid w:val="00A7309D"/>
    <w:rsid w:val="00A759B1"/>
    <w:rsid w:val="00A840BC"/>
    <w:rsid w:val="00A96BA2"/>
    <w:rsid w:val="00AA0CBF"/>
    <w:rsid w:val="00AA1088"/>
    <w:rsid w:val="00AA25C2"/>
    <w:rsid w:val="00AA4D97"/>
    <w:rsid w:val="00AA5F3B"/>
    <w:rsid w:val="00AB0893"/>
    <w:rsid w:val="00AB1A95"/>
    <w:rsid w:val="00AB1B1F"/>
    <w:rsid w:val="00AB30A4"/>
    <w:rsid w:val="00AC345B"/>
    <w:rsid w:val="00AC4003"/>
    <w:rsid w:val="00AD07D8"/>
    <w:rsid w:val="00AD24B0"/>
    <w:rsid w:val="00AD60C0"/>
    <w:rsid w:val="00AE1EB4"/>
    <w:rsid w:val="00AE2C48"/>
    <w:rsid w:val="00AE3A98"/>
    <w:rsid w:val="00AF0FF9"/>
    <w:rsid w:val="00AF3376"/>
    <w:rsid w:val="00AF5615"/>
    <w:rsid w:val="00AF7E10"/>
    <w:rsid w:val="00B0360D"/>
    <w:rsid w:val="00B0365A"/>
    <w:rsid w:val="00B13E3B"/>
    <w:rsid w:val="00B1577D"/>
    <w:rsid w:val="00B1598A"/>
    <w:rsid w:val="00B20312"/>
    <w:rsid w:val="00B20D82"/>
    <w:rsid w:val="00B23064"/>
    <w:rsid w:val="00B24F88"/>
    <w:rsid w:val="00B272EC"/>
    <w:rsid w:val="00B27866"/>
    <w:rsid w:val="00B36C0B"/>
    <w:rsid w:val="00B407E4"/>
    <w:rsid w:val="00B43998"/>
    <w:rsid w:val="00B43BC3"/>
    <w:rsid w:val="00B552AF"/>
    <w:rsid w:val="00B60CAF"/>
    <w:rsid w:val="00B642A5"/>
    <w:rsid w:val="00B669C9"/>
    <w:rsid w:val="00B66A40"/>
    <w:rsid w:val="00B67129"/>
    <w:rsid w:val="00B70306"/>
    <w:rsid w:val="00B7071B"/>
    <w:rsid w:val="00B74618"/>
    <w:rsid w:val="00B77D35"/>
    <w:rsid w:val="00B83617"/>
    <w:rsid w:val="00B84523"/>
    <w:rsid w:val="00B847E7"/>
    <w:rsid w:val="00B97D42"/>
    <w:rsid w:val="00BA0A27"/>
    <w:rsid w:val="00BB354B"/>
    <w:rsid w:val="00BB4A87"/>
    <w:rsid w:val="00BB5F32"/>
    <w:rsid w:val="00BB65A9"/>
    <w:rsid w:val="00BB6EAB"/>
    <w:rsid w:val="00BC06C1"/>
    <w:rsid w:val="00BD229C"/>
    <w:rsid w:val="00BD58FF"/>
    <w:rsid w:val="00BD5D60"/>
    <w:rsid w:val="00BD6FCF"/>
    <w:rsid w:val="00BE53B0"/>
    <w:rsid w:val="00BE6B85"/>
    <w:rsid w:val="00BF1A20"/>
    <w:rsid w:val="00BF20FE"/>
    <w:rsid w:val="00C0040B"/>
    <w:rsid w:val="00C00470"/>
    <w:rsid w:val="00C03CFF"/>
    <w:rsid w:val="00C06665"/>
    <w:rsid w:val="00C079F4"/>
    <w:rsid w:val="00C20FC9"/>
    <w:rsid w:val="00C21181"/>
    <w:rsid w:val="00C23EA3"/>
    <w:rsid w:val="00C24C6E"/>
    <w:rsid w:val="00C269AB"/>
    <w:rsid w:val="00C3194D"/>
    <w:rsid w:val="00C31DFA"/>
    <w:rsid w:val="00C344DD"/>
    <w:rsid w:val="00C34E49"/>
    <w:rsid w:val="00C41F2E"/>
    <w:rsid w:val="00C4238F"/>
    <w:rsid w:val="00C45AE4"/>
    <w:rsid w:val="00C5191D"/>
    <w:rsid w:val="00C55A7C"/>
    <w:rsid w:val="00C569F8"/>
    <w:rsid w:val="00C611A7"/>
    <w:rsid w:val="00C631D0"/>
    <w:rsid w:val="00C647D2"/>
    <w:rsid w:val="00C67FF1"/>
    <w:rsid w:val="00C8031D"/>
    <w:rsid w:val="00C8062B"/>
    <w:rsid w:val="00C81660"/>
    <w:rsid w:val="00C831F4"/>
    <w:rsid w:val="00C84AA5"/>
    <w:rsid w:val="00C86AA3"/>
    <w:rsid w:val="00C90455"/>
    <w:rsid w:val="00C910C0"/>
    <w:rsid w:val="00C94028"/>
    <w:rsid w:val="00C960D3"/>
    <w:rsid w:val="00C9683B"/>
    <w:rsid w:val="00CA0C40"/>
    <w:rsid w:val="00CA43F2"/>
    <w:rsid w:val="00CB0616"/>
    <w:rsid w:val="00CB5BA6"/>
    <w:rsid w:val="00CD24DD"/>
    <w:rsid w:val="00CD5E3C"/>
    <w:rsid w:val="00CD75CD"/>
    <w:rsid w:val="00CD76D9"/>
    <w:rsid w:val="00CE0A94"/>
    <w:rsid w:val="00CE2B3D"/>
    <w:rsid w:val="00CE60DC"/>
    <w:rsid w:val="00CF122B"/>
    <w:rsid w:val="00CF6E81"/>
    <w:rsid w:val="00D006D7"/>
    <w:rsid w:val="00D014CC"/>
    <w:rsid w:val="00D05B40"/>
    <w:rsid w:val="00D106CB"/>
    <w:rsid w:val="00D13F9C"/>
    <w:rsid w:val="00D140CC"/>
    <w:rsid w:val="00D15683"/>
    <w:rsid w:val="00D21F28"/>
    <w:rsid w:val="00D24021"/>
    <w:rsid w:val="00D25BA3"/>
    <w:rsid w:val="00D27C0B"/>
    <w:rsid w:val="00D37CD6"/>
    <w:rsid w:val="00D444D9"/>
    <w:rsid w:val="00D45980"/>
    <w:rsid w:val="00D46684"/>
    <w:rsid w:val="00D507A0"/>
    <w:rsid w:val="00D578F6"/>
    <w:rsid w:val="00D64CD8"/>
    <w:rsid w:val="00D65132"/>
    <w:rsid w:val="00D6514C"/>
    <w:rsid w:val="00D70556"/>
    <w:rsid w:val="00D705D9"/>
    <w:rsid w:val="00D724C0"/>
    <w:rsid w:val="00D742A5"/>
    <w:rsid w:val="00D76230"/>
    <w:rsid w:val="00D8218B"/>
    <w:rsid w:val="00D84F2B"/>
    <w:rsid w:val="00D87F4D"/>
    <w:rsid w:val="00D91A1B"/>
    <w:rsid w:val="00D933B5"/>
    <w:rsid w:val="00D938CE"/>
    <w:rsid w:val="00D93C11"/>
    <w:rsid w:val="00D97A8A"/>
    <w:rsid w:val="00DA70A9"/>
    <w:rsid w:val="00DA7C90"/>
    <w:rsid w:val="00DB059F"/>
    <w:rsid w:val="00DB34BC"/>
    <w:rsid w:val="00DB35D7"/>
    <w:rsid w:val="00DC2A77"/>
    <w:rsid w:val="00DC3561"/>
    <w:rsid w:val="00DC69DE"/>
    <w:rsid w:val="00DD2AF9"/>
    <w:rsid w:val="00DD4A2B"/>
    <w:rsid w:val="00DE333A"/>
    <w:rsid w:val="00DE4B68"/>
    <w:rsid w:val="00DE528B"/>
    <w:rsid w:val="00DE59BF"/>
    <w:rsid w:val="00DF0567"/>
    <w:rsid w:val="00DF098A"/>
    <w:rsid w:val="00DF1998"/>
    <w:rsid w:val="00DF2BD2"/>
    <w:rsid w:val="00DF32DD"/>
    <w:rsid w:val="00DF3572"/>
    <w:rsid w:val="00DF4FA6"/>
    <w:rsid w:val="00DF7132"/>
    <w:rsid w:val="00DF7D83"/>
    <w:rsid w:val="00E011B6"/>
    <w:rsid w:val="00E01ED6"/>
    <w:rsid w:val="00E0371D"/>
    <w:rsid w:val="00E0538A"/>
    <w:rsid w:val="00E05E60"/>
    <w:rsid w:val="00E10F38"/>
    <w:rsid w:val="00E1297F"/>
    <w:rsid w:val="00E13768"/>
    <w:rsid w:val="00E17EBF"/>
    <w:rsid w:val="00E22F96"/>
    <w:rsid w:val="00E23F1B"/>
    <w:rsid w:val="00E278E9"/>
    <w:rsid w:val="00E31936"/>
    <w:rsid w:val="00E352D0"/>
    <w:rsid w:val="00E36D6D"/>
    <w:rsid w:val="00E4137C"/>
    <w:rsid w:val="00E425BC"/>
    <w:rsid w:val="00E44918"/>
    <w:rsid w:val="00E470AB"/>
    <w:rsid w:val="00E52800"/>
    <w:rsid w:val="00E571E7"/>
    <w:rsid w:val="00E57A8F"/>
    <w:rsid w:val="00E70505"/>
    <w:rsid w:val="00E73351"/>
    <w:rsid w:val="00E7546C"/>
    <w:rsid w:val="00E7706F"/>
    <w:rsid w:val="00E77BB9"/>
    <w:rsid w:val="00E83524"/>
    <w:rsid w:val="00E93870"/>
    <w:rsid w:val="00E95950"/>
    <w:rsid w:val="00E968D2"/>
    <w:rsid w:val="00EA063C"/>
    <w:rsid w:val="00EA539A"/>
    <w:rsid w:val="00EA73B1"/>
    <w:rsid w:val="00EB6F8A"/>
    <w:rsid w:val="00EB6FDF"/>
    <w:rsid w:val="00EB7731"/>
    <w:rsid w:val="00EC0D9F"/>
    <w:rsid w:val="00EC166E"/>
    <w:rsid w:val="00EC191B"/>
    <w:rsid w:val="00EC29A9"/>
    <w:rsid w:val="00EC4305"/>
    <w:rsid w:val="00EC4BBD"/>
    <w:rsid w:val="00EC5746"/>
    <w:rsid w:val="00EC597A"/>
    <w:rsid w:val="00EC73E1"/>
    <w:rsid w:val="00ED298E"/>
    <w:rsid w:val="00ED2AE0"/>
    <w:rsid w:val="00ED3B26"/>
    <w:rsid w:val="00ED5272"/>
    <w:rsid w:val="00ED6C05"/>
    <w:rsid w:val="00ED6D12"/>
    <w:rsid w:val="00EE1FEC"/>
    <w:rsid w:val="00EF1D89"/>
    <w:rsid w:val="00EF2F5C"/>
    <w:rsid w:val="00EF7E30"/>
    <w:rsid w:val="00F04E8F"/>
    <w:rsid w:val="00F051FA"/>
    <w:rsid w:val="00F07CAF"/>
    <w:rsid w:val="00F07D79"/>
    <w:rsid w:val="00F10D83"/>
    <w:rsid w:val="00F11A1A"/>
    <w:rsid w:val="00F130B1"/>
    <w:rsid w:val="00F15C40"/>
    <w:rsid w:val="00F223D8"/>
    <w:rsid w:val="00F259E8"/>
    <w:rsid w:val="00F27726"/>
    <w:rsid w:val="00F3016A"/>
    <w:rsid w:val="00F33A1D"/>
    <w:rsid w:val="00F33D82"/>
    <w:rsid w:val="00F3467C"/>
    <w:rsid w:val="00F5342B"/>
    <w:rsid w:val="00F5377E"/>
    <w:rsid w:val="00F53959"/>
    <w:rsid w:val="00F54BC5"/>
    <w:rsid w:val="00F57D60"/>
    <w:rsid w:val="00F67B83"/>
    <w:rsid w:val="00F67CFD"/>
    <w:rsid w:val="00F70792"/>
    <w:rsid w:val="00F7244A"/>
    <w:rsid w:val="00F733DB"/>
    <w:rsid w:val="00F73A37"/>
    <w:rsid w:val="00F7651A"/>
    <w:rsid w:val="00F76F08"/>
    <w:rsid w:val="00F8016B"/>
    <w:rsid w:val="00F80FC4"/>
    <w:rsid w:val="00F90053"/>
    <w:rsid w:val="00F93028"/>
    <w:rsid w:val="00F9599D"/>
    <w:rsid w:val="00FA1E85"/>
    <w:rsid w:val="00FA45EB"/>
    <w:rsid w:val="00FA56A7"/>
    <w:rsid w:val="00FA5CC0"/>
    <w:rsid w:val="00FB2A06"/>
    <w:rsid w:val="00FB660A"/>
    <w:rsid w:val="00FB68B9"/>
    <w:rsid w:val="00FC4B20"/>
    <w:rsid w:val="00FC4FEE"/>
    <w:rsid w:val="00FC5D20"/>
    <w:rsid w:val="00FD4211"/>
    <w:rsid w:val="00FD4265"/>
    <w:rsid w:val="00FD4903"/>
    <w:rsid w:val="00FD5EAC"/>
    <w:rsid w:val="00FE07BB"/>
    <w:rsid w:val="00FE08F1"/>
    <w:rsid w:val="00FE3150"/>
    <w:rsid w:val="00FE3719"/>
    <w:rsid w:val="00FE3A80"/>
    <w:rsid w:val="00FE5F2E"/>
    <w:rsid w:val="00FE7B51"/>
    <w:rsid w:val="00FF02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5AD2B"/>
  <w15:docId w15:val="{375340E0-2DD1-49C9-B5D0-AD01E61C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330"/>
    <w:pPr>
      <w:spacing w:after="0" w:line="260" w:lineRule="atLeast"/>
    </w:pPr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autoRedefine/>
    <w:qFormat/>
    <w:rsid w:val="00125CDF"/>
    <w:pPr>
      <w:keepNext/>
      <w:widowControl w:val="0"/>
      <w:tabs>
        <w:tab w:val="left" w:pos="567"/>
      </w:tabs>
      <w:spacing w:before="240" w:after="380"/>
      <w:ind w:left="567" w:hanging="567"/>
      <w:contextualSpacing/>
      <w:outlineLvl w:val="0"/>
    </w:pPr>
    <w:rPr>
      <w:rFonts w:eastAsia="Times New Roman" w:cs="Times New Roman"/>
      <w:b/>
      <w:color w:val="007FAE"/>
      <w:kern w:val="28"/>
      <w:sz w:val="32"/>
      <w:szCs w:val="20"/>
    </w:rPr>
  </w:style>
  <w:style w:type="paragraph" w:styleId="Kop2">
    <w:name w:val="heading 2"/>
    <w:basedOn w:val="Standaard"/>
    <w:next w:val="Standaard"/>
    <w:link w:val="Kop2Char"/>
    <w:autoRedefine/>
    <w:qFormat/>
    <w:rsid w:val="00116E7B"/>
    <w:pPr>
      <w:keepNext/>
      <w:widowControl w:val="0"/>
      <w:numPr>
        <w:ilvl w:val="1"/>
        <w:numId w:val="1"/>
      </w:numPr>
      <w:tabs>
        <w:tab w:val="clear" w:pos="576"/>
        <w:tab w:val="left" w:pos="567"/>
      </w:tabs>
      <w:spacing w:before="520" w:after="260"/>
      <w:ind w:left="567" w:hanging="567"/>
      <w:contextualSpacing/>
      <w:outlineLvl w:val="1"/>
    </w:pPr>
    <w:rPr>
      <w:rFonts w:eastAsia="Times New Roman" w:cs="Times New Roman"/>
      <w:b/>
      <w:color w:val="007FAE"/>
      <w:sz w:val="23"/>
      <w:szCs w:val="20"/>
    </w:rPr>
  </w:style>
  <w:style w:type="paragraph" w:styleId="Kop3">
    <w:name w:val="heading 3"/>
    <w:basedOn w:val="Standaard"/>
    <w:next w:val="Standaard"/>
    <w:link w:val="Kop3Char"/>
    <w:autoRedefine/>
    <w:qFormat/>
    <w:rsid w:val="005E2908"/>
    <w:pPr>
      <w:keepNext/>
      <w:widowControl w:val="0"/>
      <w:tabs>
        <w:tab w:val="left" w:pos="567"/>
      </w:tabs>
      <w:spacing w:before="240" w:after="60"/>
      <w:contextualSpacing/>
      <w:outlineLvl w:val="2"/>
    </w:pPr>
    <w:rPr>
      <w:rFonts w:eastAsia="Times New Roman" w:cs="Times New Roman"/>
      <w:b/>
      <w:sz w:val="2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63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330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3663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330"/>
    <w:rPr>
      <w:rFonts w:ascii="Arial" w:hAnsi="Arial"/>
      <w:sz w:val="19"/>
    </w:rPr>
  </w:style>
  <w:style w:type="table" w:styleId="Tabelraster">
    <w:name w:val="Table Grid"/>
    <w:basedOn w:val="Standaardtabel"/>
    <w:uiPriority w:val="39"/>
    <w:rsid w:val="001D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125CDF"/>
    <w:rPr>
      <w:rFonts w:ascii="Arial" w:eastAsia="Times New Roman" w:hAnsi="Arial" w:cs="Times New Roman"/>
      <w:b/>
      <w:color w:val="007FAE"/>
      <w:kern w:val="28"/>
      <w:sz w:val="32"/>
      <w:szCs w:val="20"/>
    </w:rPr>
  </w:style>
  <w:style w:type="character" w:customStyle="1" w:styleId="Kop2Char">
    <w:name w:val="Kop 2 Char"/>
    <w:basedOn w:val="Standaardalinea-lettertype"/>
    <w:link w:val="Kop2"/>
    <w:rsid w:val="00116E7B"/>
    <w:rPr>
      <w:rFonts w:ascii="Arial" w:eastAsia="Times New Roman" w:hAnsi="Arial" w:cs="Times New Roman"/>
      <w:b/>
      <w:color w:val="007FAE"/>
      <w:sz w:val="23"/>
      <w:szCs w:val="20"/>
    </w:rPr>
  </w:style>
  <w:style w:type="character" w:customStyle="1" w:styleId="Kop3Char">
    <w:name w:val="Kop 3 Char"/>
    <w:basedOn w:val="Standaardalinea-lettertype"/>
    <w:link w:val="Kop3"/>
    <w:rsid w:val="005E2908"/>
    <w:rPr>
      <w:rFonts w:ascii="Arial" w:eastAsia="Times New Roman" w:hAnsi="Arial" w:cs="Times New Roman"/>
      <w:b/>
      <w:sz w:val="20"/>
      <w:szCs w:val="18"/>
    </w:rPr>
  </w:style>
  <w:style w:type="paragraph" w:styleId="Inhopg1">
    <w:name w:val="toc 1"/>
    <w:basedOn w:val="Standaard"/>
    <w:next w:val="Standaard"/>
    <w:autoRedefine/>
    <w:uiPriority w:val="39"/>
    <w:rsid w:val="00F33D82"/>
    <w:pPr>
      <w:tabs>
        <w:tab w:val="left" w:pos="567"/>
        <w:tab w:val="right" w:pos="8789"/>
      </w:tabs>
      <w:spacing w:before="240"/>
      <w:ind w:left="567" w:hanging="567"/>
    </w:pPr>
    <w:rPr>
      <w:b/>
      <w:noProof/>
      <w:color w:val="007FAE"/>
      <w:sz w:val="23"/>
    </w:rPr>
  </w:style>
  <w:style w:type="paragraph" w:styleId="Inhopg2">
    <w:name w:val="toc 2"/>
    <w:basedOn w:val="Standaard"/>
    <w:next w:val="Standaard"/>
    <w:autoRedefine/>
    <w:uiPriority w:val="39"/>
    <w:qFormat/>
    <w:rsid w:val="00366330"/>
    <w:pPr>
      <w:tabs>
        <w:tab w:val="left" w:pos="567"/>
        <w:tab w:val="right" w:pos="8789"/>
      </w:tabs>
      <w:ind w:left="1134" w:hanging="567"/>
    </w:pPr>
  </w:style>
  <w:style w:type="paragraph" w:styleId="Inhopg3">
    <w:name w:val="toc 3"/>
    <w:basedOn w:val="Standaard"/>
    <w:next w:val="Standaard"/>
    <w:autoRedefine/>
    <w:uiPriority w:val="39"/>
    <w:qFormat/>
    <w:rsid w:val="00366330"/>
    <w:pPr>
      <w:tabs>
        <w:tab w:val="left" w:pos="567"/>
        <w:tab w:val="right" w:pos="8789"/>
      </w:tabs>
      <w:ind w:left="1134" w:hanging="567"/>
    </w:pPr>
  </w:style>
  <w:style w:type="paragraph" w:customStyle="1" w:styleId="bullet">
    <w:name w:val="bullet"/>
    <w:basedOn w:val="Lijstalinea"/>
    <w:link w:val="bulletChar"/>
    <w:autoRedefine/>
    <w:rsid w:val="00366330"/>
    <w:pPr>
      <w:numPr>
        <w:numId w:val="4"/>
      </w:numPr>
      <w:spacing w:before="120" w:after="120"/>
    </w:pPr>
    <w:rPr>
      <w:rFonts w:eastAsiaTheme="minorHAnsi"/>
      <w:lang w:eastAsia="en-US"/>
    </w:rPr>
  </w:style>
  <w:style w:type="character" w:customStyle="1" w:styleId="bulletChar">
    <w:name w:val="bullet Char"/>
    <w:basedOn w:val="Standaardalinea-lettertype"/>
    <w:link w:val="bullet"/>
    <w:rsid w:val="00366330"/>
    <w:rPr>
      <w:rFonts w:ascii="Arial" w:eastAsiaTheme="minorHAnsi" w:hAnsi="Arial"/>
      <w:sz w:val="19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366330"/>
    <w:pPr>
      <w:ind w:left="720"/>
      <w:contextualSpacing/>
    </w:pPr>
  </w:style>
  <w:style w:type="paragraph" w:customStyle="1" w:styleId="Standaardnummering">
    <w:name w:val="Standaard nummering"/>
    <w:basedOn w:val="Lijstalinea"/>
    <w:link w:val="StandaardnummeringChar"/>
    <w:autoRedefine/>
    <w:qFormat/>
    <w:rsid w:val="00366330"/>
    <w:pPr>
      <w:numPr>
        <w:numId w:val="5"/>
      </w:numPr>
      <w:tabs>
        <w:tab w:val="left" w:pos="567"/>
      </w:tabs>
      <w:ind w:left="567" w:hanging="567"/>
    </w:pPr>
  </w:style>
  <w:style w:type="character" w:customStyle="1" w:styleId="StandaardnummeringChar">
    <w:name w:val="Standaard nummering Char"/>
    <w:basedOn w:val="Standaardalinea-lettertype"/>
    <w:link w:val="Standaardnummering"/>
    <w:rsid w:val="00366330"/>
    <w:rPr>
      <w:rFonts w:ascii="Arial" w:hAnsi="Arial"/>
      <w:sz w:val="19"/>
    </w:rPr>
  </w:style>
  <w:style w:type="paragraph" w:customStyle="1" w:styleId="TekstGenummerd">
    <w:name w:val="Tekst Genummerd"/>
    <w:basedOn w:val="Standaard"/>
    <w:link w:val="TekstGenummerdChar"/>
    <w:autoRedefine/>
    <w:rsid w:val="00366330"/>
    <w:pPr>
      <w:numPr>
        <w:numId w:val="6"/>
      </w:numPr>
      <w:tabs>
        <w:tab w:val="left" w:pos="7655"/>
      </w:tabs>
      <w:spacing w:after="120"/>
    </w:pPr>
    <w:rPr>
      <w:rFonts w:eastAsia="Times New Roman" w:cs="Arial"/>
      <w:szCs w:val="19"/>
    </w:rPr>
  </w:style>
  <w:style w:type="character" w:customStyle="1" w:styleId="TekstGenummerdChar">
    <w:name w:val="Tekst Genummerd Char"/>
    <w:basedOn w:val="Standaardalinea-lettertype"/>
    <w:link w:val="TekstGenummerd"/>
    <w:rsid w:val="00366330"/>
    <w:rPr>
      <w:rFonts w:ascii="Arial" w:eastAsia="Times New Roman" w:hAnsi="Arial" w:cs="Arial"/>
      <w:sz w:val="19"/>
      <w:szCs w:val="19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47E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47E7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47E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847E7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70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70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70A9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0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0A9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7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70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67C71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4AC7"/>
    <w:pPr>
      <w:keepLines/>
      <w:widowControl/>
      <w:tabs>
        <w:tab w:val="clear" w:pos="567"/>
      </w:tabs>
      <w:spacing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7D83"/>
    <w:rPr>
      <w:color w:val="605E5C"/>
      <w:shd w:val="clear" w:color="auto" w:fill="E1DFDD"/>
    </w:rPr>
  </w:style>
  <w:style w:type="paragraph" w:styleId="Lijstopsomteken">
    <w:name w:val="List Bullet"/>
    <w:basedOn w:val="Standaard"/>
    <w:rsid w:val="00945704"/>
    <w:pPr>
      <w:numPr>
        <w:numId w:val="12"/>
      </w:numPr>
      <w:tabs>
        <w:tab w:val="clear" w:pos="227"/>
        <w:tab w:val="num" w:pos="360"/>
      </w:tabs>
      <w:spacing w:line="240" w:lineRule="atLeast"/>
      <w:ind w:left="0" w:firstLine="0"/>
    </w:pPr>
    <w:rPr>
      <w:rFonts w:ascii="Verdana" w:eastAsia="Times New Roman" w:hAnsi="Verdana" w:cs="Times New Roman"/>
      <w:noProof/>
      <w:sz w:val="18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45704"/>
    <w:rPr>
      <w:rFonts w:ascii="Arial" w:hAnsi="Arial"/>
      <w:sz w:val="19"/>
    </w:rPr>
  </w:style>
  <w:style w:type="paragraph" w:styleId="Plattetekst">
    <w:name w:val="Body Text"/>
    <w:link w:val="PlattetekstChar"/>
    <w:uiPriority w:val="1"/>
    <w:qFormat/>
    <w:rsid w:val="0088549E"/>
    <w:pPr>
      <w:widowControl w:val="0"/>
      <w:autoSpaceDE w:val="0"/>
      <w:autoSpaceDN w:val="0"/>
      <w:spacing w:after="0" w:line="360" w:lineRule="auto"/>
      <w:ind w:left="113" w:right="295"/>
    </w:pPr>
    <w:rPr>
      <w:rFonts w:eastAsia="Arial" w:cs="Arial"/>
      <w:sz w:val="20"/>
      <w:szCs w:val="18"/>
      <w:lang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8549E"/>
    <w:rPr>
      <w:rFonts w:eastAsia="Arial" w:cs="Arial"/>
      <w:sz w:val="20"/>
      <w:szCs w:val="18"/>
      <w:lang w:bidi="nl-NL"/>
    </w:rPr>
  </w:style>
  <w:style w:type="paragraph" w:styleId="Revisie">
    <w:name w:val="Revision"/>
    <w:hidden/>
    <w:uiPriority w:val="99"/>
    <w:semiHidden/>
    <w:rsid w:val="00C4238F"/>
    <w:pPr>
      <w:spacing w:after="0" w:line="240" w:lineRule="auto"/>
    </w:pPr>
    <w:rPr>
      <w:rFonts w:ascii="Arial" w:hAnsi="Arial"/>
      <w:sz w:val="19"/>
    </w:rPr>
  </w:style>
  <w:style w:type="character" w:customStyle="1" w:styleId="A6">
    <w:name w:val="A6"/>
    <w:uiPriority w:val="99"/>
    <w:rsid w:val="00F259E8"/>
    <w:rPr>
      <w:rFonts w:cs="Vinci Sans Light"/>
      <w:color w:val="000000"/>
      <w:sz w:val="18"/>
      <w:szCs w:val="18"/>
    </w:rPr>
  </w:style>
  <w:style w:type="character" w:customStyle="1" w:styleId="A7">
    <w:name w:val="A7"/>
    <w:uiPriority w:val="99"/>
    <w:rsid w:val="0015435A"/>
    <w:rPr>
      <w:rFonts w:cs="Vinci Sans Medium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33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0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36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5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2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6772">
          <w:marLeft w:val="72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310">
          <w:marLeft w:val="72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70">
          <w:marLeft w:val="72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940">
          <w:marLeft w:val="72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6e34cd31-bfd2-42c2-81ba-d74df6e92547" ContentTypeId="0x0101002A59D213CA403546A4193AF39C4CF720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M Word Document" ma:contentTypeID="0x0101002A59D213CA403546A4193AF39C4CF72001006663820194C4B546941ACFB21F7CEBDE" ma:contentTypeVersion="9" ma:contentTypeDescription="" ma:contentTypeScope="" ma:versionID="5872c417f2f94e6482b3465b33a310cc">
  <xsd:schema xmlns:xsd="http://www.w3.org/2001/XMLSchema" xmlns:xs="http://www.w3.org/2001/XMLSchema" xmlns:p="http://schemas.microsoft.com/office/2006/metadata/properties" xmlns:ns2="de7ae6dc-ac48-4e23-b5f4-085091b96a6e" xmlns:ns3="5e7bef76-b888-41a2-a261-5f525b37d47e" targetNamespace="http://schemas.microsoft.com/office/2006/metadata/properties" ma:root="true" ma:fieldsID="68931d38afbdd62f03620b6396770a3b" ns2:_="" ns3:_="">
    <xsd:import namespace="de7ae6dc-ac48-4e23-b5f4-085091b96a6e"/>
    <xsd:import namespace="5e7bef76-b888-41a2-a261-5f525b37d47e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TaxKeywordTaxHTField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ae6dc-ac48-4e23-b5f4-085091b96a6e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Concept" ma:format="RadioButtons" ma:internalName="Document_x0020_status">
      <xsd:simpleType>
        <xsd:restriction base="dms:Choice">
          <xsd:enumeration value="Concept"/>
          <xsd:enumeration value="Definitief"/>
          <xsd:enumeration value="Gearchiveerd"/>
        </xsd:restriction>
      </xsd:simpleType>
    </xsd:element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6e34cd31-bfd2-42c2-81ba-d74df6e925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5c4d77-5df6-4038-99b4-130c61950066}" ma:internalName="TaxCatchAll" ma:showField="CatchAllData" ma:web="5e7bef76-b888-41a2-a261-5f525b37d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b5c4d77-5df6-4038-99b4-130c61950066}" ma:internalName="TaxCatchAllLabel" ma:readOnly="true" ma:showField="CatchAllDataLabel" ma:web="5e7bef76-b888-41a2-a261-5f525b37d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ef76-b888-41a2-a261-5f525b37d47e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7bef76-b888-41a2-a261-5f525b37d47e">ECT67VDXDTCW-1947309231-22</_dlc_DocId>
    <_dlc_DocIdUrl xmlns="5e7bef76-b888-41a2-a261-5f525b37d47e">
      <Url>https://intranet.acm.local/project/kritiekesystemen/_layouts/15/DocIdRedir.aspx?ID=ECT67VDXDTCW-1947309231-22</Url>
      <Description>ECT67VDXDTCW-1947309231-22</Description>
    </_dlc_DocIdUrl>
    <Document_x0020_status xmlns="de7ae6dc-ac48-4e23-b5f4-085091b96a6e">Concept</Document_x0020_status>
    <TaxKeywordTaxHTField xmlns="de7ae6dc-ac48-4e23-b5f4-085091b96a6e">
      <Terms xmlns="http://schemas.microsoft.com/office/infopath/2007/PartnerControls"/>
    </TaxKeywordTaxHTField>
    <TaxCatchAll xmlns="de7ae6dc-ac48-4e23-b5f4-085091b96a6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E3B8-A100-43FD-9D60-45B649E309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5368C1-4705-4EFC-ABDE-6D38858DD4F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1CE4E9-4683-4F5E-93CE-FC40488D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ae6dc-ac48-4e23-b5f4-085091b96a6e"/>
    <ds:schemaRef ds:uri="5e7bef76-b888-41a2-a261-5f525b37d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7B20F-F453-4197-BE6A-DFDC671F0AFE}">
  <ds:schemaRefs>
    <ds:schemaRef ds:uri="http://schemas.microsoft.com/office/2006/metadata/properties"/>
    <ds:schemaRef ds:uri="http://schemas.microsoft.com/office/infopath/2007/PartnerControls"/>
    <ds:schemaRef ds:uri="5e7bef76-b888-41a2-a261-5f525b37d47e"/>
    <ds:schemaRef ds:uri="de7ae6dc-ac48-4e23-b5f4-085091b96a6e"/>
  </ds:schemaRefs>
</ds:datastoreItem>
</file>

<file path=customXml/itemProps5.xml><?xml version="1.0" encoding="utf-8"?>
<ds:datastoreItem xmlns:ds="http://schemas.openxmlformats.org/officeDocument/2006/customXml" ds:itemID="{7BDF082C-9AAA-4206-A9B6-29E7D0BC79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21739E-DCE2-42EE-9F86-664E730898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Leusden</dc:creator>
  <cp:keywords/>
  <dc:description/>
  <cp:lastModifiedBy>Kleer, J. de (Jordy)</cp:lastModifiedBy>
  <cp:revision>16</cp:revision>
  <dcterms:created xsi:type="dcterms:W3CDTF">2023-05-09T11:24:00Z</dcterms:created>
  <dcterms:modified xsi:type="dcterms:W3CDTF">2023-06-07T10:16:00Z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Memo</vt:lpwstr>
  </property>
  <property fmtid="{D5CDD505-2E9C-101B-9397-08002B2CF9AE}" pid="3" name="TEXT2">
    <vt:lpwstr/>
  </property>
  <property fmtid="{D5CDD505-2E9C-101B-9397-08002B2CF9AE}" pid="4" name="FileDescription">
    <vt:lpwstr/>
  </property>
  <property fmtid="{D5CDD505-2E9C-101B-9397-08002B2CF9AE}" pid="5" name="ContentTypeId">
    <vt:lpwstr>0x0101002A59D213CA403546A4193AF39C4CF72001006663820194C4B546941ACFB21F7CEBDE</vt:lpwstr>
  </property>
  <property fmtid="{D5CDD505-2E9C-101B-9397-08002B2CF9AE}" pid="6" name="_dlc_DocIdItemGuid">
    <vt:lpwstr>8b17170c-c3b8-4596-939b-91ffa586d862</vt:lpwstr>
  </property>
  <property fmtid="{D5CDD505-2E9C-101B-9397-08002B2CF9AE}" pid="7" name="TaxKeyword">
    <vt:lpwstr/>
  </property>
</Properties>
</file>