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0970E" w14:textId="77777777" w:rsidR="00D62768" w:rsidRPr="00D62768" w:rsidRDefault="00D62768" w:rsidP="00A42EB4">
      <w:pPr>
        <w:pStyle w:val="BijlageGenummerdKop"/>
      </w:pPr>
      <w:bookmarkStart w:id="1" w:name="bwBijl_L_RKV_aan_blok"/>
      <w:bookmarkStart w:id="2" w:name="_Toc121817667"/>
      <w:bookmarkStart w:id="3" w:name="_Toc135731891"/>
      <w:r w:rsidRPr="00D62768">
        <w:t>Format Concept staat van ontleding van de inschrijvingssom</w:t>
      </w:r>
      <w:bookmarkEnd w:id="2"/>
      <w:bookmarkEnd w:id="3"/>
    </w:p>
    <w:p w14:paraId="266FF56D" w14:textId="77777777" w:rsidR="00D62768" w:rsidRPr="00E40B9C" w:rsidRDefault="00D62768" w:rsidP="00C17BC7">
      <w:pPr>
        <w:pStyle w:val="Broodtekst"/>
        <w:ind w:left="1134"/>
        <w:rPr>
          <w:b/>
          <w:vanish/>
          <w:color w:val="E0E0E0"/>
          <w:lang w:val="nl-NL"/>
        </w:rPr>
      </w:pPr>
    </w:p>
    <w:tbl>
      <w:tblPr>
        <w:tblStyle w:val="Tabelraster10"/>
        <w:tblW w:w="0" w:type="auto"/>
        <w:tblInd w:w="1242" w:type="dxa"/>
        <w:tblLook w:val="04A0" w:firstRow="1" w:lastRow="0" w:firstColumn="1" w:lastColumn="0" w:noHBand="0" w:noVBand="1"/>
      </w:tblPr>
      <w:tblGrid>
        <w:gridCol w:w="5812"/>
        <w:gridCol w:w="1843"/>
      </w:tblGrid>
      <w:tr w:rsidR="00D62768" w:rsidRPr="00300D32" w14:paraId="217D3B29" w14:textId="77777777" w:rsidTr="00FD1CFD">
        <w:tc>
          <w:tcPr>
            <w:tcW w:w="5812" w:type="dxa"/>
            <w:shd w:val="clear" w:color="auto" w:fill="D9D9D9" w:themeFill="background1" w:themeFillShade="D9"/>
          </w:tcPr>
          <w:p w14:paraId="67413239" w14:textId="1ACF8918" w:rsidR="00D62768" w:rsidRPr="00D62768" w:rsidRDefault="00D62768" w:rsidP="00FD1CFD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bookmarkStart w:id="4" w:name="bwKopBijlage_M"/>
            <w:bookmarkEnd w:id="1"/>
            <w:r w:rsidRPr="00D62768">
              <w:rPr>
                <w:rFonts w:ascii="Verdana" w:hAnsi="Verdana" w:cs="Verdana"/>
                <w:b/>
                <w:sz w:val="18"/>
                <w:szCs w:val="18"/>
              </w:rPr>
              <w:t>Directe kosten*</w:t>
            </w:r>
            <w:r w:rsidRPr="00D62768">
              <w:rPr>
                <w:rFonts w:ascii="Verdana" w:hAnsi="Verdana" w:cs="Verdana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B3092D1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D62768" w:rsidRPr="00D62768" w14:paraId="3DA2F707" w14:textId="77777777" w:rsidTr="00FD1CFD">
        <w:tc>
          <w:tcPr>
            <w:tcW w:w="5812" w:type="dxa"/>
            <w:shd w:val="clear" w:color="auto" w:fill="D9D9D9" w:themeFill="background1" w:themeFillShade="D9"/>
          </w:tcPr>
          <w:p w14:paraId="5C536890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i/>
                <w:sz w:val="18"/>
                <w:szCs w:val="18"/>
              </w:rPr>
            </w:pPr>
            <w:r w:rsidRPr="00D62768">
              <w:rPr>
                <w:rFonts w:ascii="Verdana" w:hAnsi="Verdana"/>
                <w:i/>
                <w:sz w:val="18"/>
                <w:szCs w:val="18"/>
              </w:rPr>
              <w:t>Bouwkosten* (Uitvoeringswerkzaamheden)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DF3FE5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D62768" w:rsidRPr="00D62768" w14:paraId="69669381" w14:textId="77777777" w:rsidTr="0064252D">
        <w:tc>
          <w:tcPr>
            <w:tcW w:w="5812" w:type="dxa"/>
          </w:tcPr>
          <w:p w14:paraId="2FEBA248" w14:textId="7BEA896E" w:rsidR="00D62768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  <w:lang w:val="en-US"/>
              </w:rPr>
            </w:pPr>
            <w:r w:rsidRPr="00390D50">
              <w:rPr>
                <w:rFonts w:ascii="Verdana" w:hAnsi="Verdana" w:cs="Verdana"/>
                <w:sz w:val="18"/>
                <w:szCs w:val="18"/>
                <w:lang w:val="en-US"/>
              </w:rPr>
              <w:t>- Airfield Ground Lighting (AGL) fittings</w:t>
            </w:r>
          </w:p>
        </w:tc>
        <w:tc>
          <w:tcPr>
            <w:tcW w:w="1843" w:type="dxa"/>
          </w:tcPr>
          <w:p w14:paraId="7DBD7CB8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D62768" w:rsidRPr="00D62768" w14:paraId="2AB1E180" w14:textId="77777777" w:rsidTr="0064252D">
        <w:tc>
          <w:tcPr>
            <w:tcW w:w="5812" w:type="dxa"/>
          </w:tcPr>
          <w:p w14:paraId="1F35B506" w14:textId="4BE5494B" w:rsidR="00D62768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90D50">
              <w:rPr>
                <w:rFonts w:ascii="Verdana" w:hAnsi="Verdana" w:cs="Verdana"/>
                <w:sz w:val="18"/>
                <w:szCs w:val="18"/>
              </w:rPr>
              <w:t>- AGL Civil works</w:t>
            </w:r>
          </w:p>
        </w:tc>
        <w:tc>
          <w:tcPr>
            <w:tcW w:w="1843" w:type="dxa"/>
          </w:tcPr>
          <w:p w14:paraId="6A6E7601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D62768" w:rsidRPr="00D62768" w14:paraId="4738FB8A" w14:textId="77777777" w:rsidTr="0064252D">
        <w:tc>
          <w:tcPr>
            <w:tcW w:w="5812" w:type="dxa"/>
          </w:tcPr>
          <w:p w14:paraId="0524BCE0" w14:textId="54306A49" w:rsidR="00D62768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90D50">
              <w:rPr>
                <w:rFonts w:ascii="Verdana" w:hAnsi="Verdana" w:cs="Verdana"/>
                <w:sz w:val="18"/>
                <w:szCs w:val="18"/>
              </w:rPr>
              <w:t>- CCRs</w:t>
            </w:r>
          </w:p>
        </w:tc>
        <w:tc>
          <w:tcPr>
            <w:tcW w:w="1843" w:type="dxa"/>
          </w:tcPr>
          <w:p w14:paraId="6D6E9AE4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90D50" w:rsidRPr="00D62768" w14:paraId="03031093" w14:textId="77777777" w:rsidTr="0064252D">
        <w:tc>
          <w:tcPr>
            <w:tcW w:w="5812" w:type="dxa"/>
          </w:tcPr>
          <w:p w14:paraId="09BE4BCD" w14:textId="2654A1F2" w:rsidR="00390D50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90D50">
              <w:rPr>
                <w:rFonts w:ascii="Verdana" w:hAnsi="Verdana" w:cs="Verdana"/>
                <w:sz w:val="18"/>
                <w:szCs w:val="18"/>
              </w:rPr>
              <w:t>- Substation</w:t>
            </w:r>
          </w:p>
        </w:tc>
        <w:tc>
          <w:tcPr>
            <w:tcW w:w="1843" w:type="dxa"/>
          </w:tcPr>
          <w:p w14:paraId="646EA028" w14:textId="1125213D" w:rsidR="00390D50" w:rsidRPr="00D62768" w:rsidRDefault="00390D50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90D50" w:rsidRPr="00D62768" w14:paraId="1CD8689A" w14:textId="77777777" w:rsidTr="0064252D">
        <w:tc>
          <w:tcPr>
            <w:tcW w:w="5812" w:type="dxa"/>
          </w:tcPr>
          <w:p w14:paraId="1038F136" w14:textId="10D543BE" w:rsidR="00390D50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90D50">
              <w:rPr>
                <w:rFonts w:ascii="Verdana" w:hAnsi="Verdana" w:cs="Verdana"/>
                <w:sz w:val="18"/>
                <w:szCs w:val="18"/>
              </w:rPr>
              <w:t>- Substation Civil Works</w:t>
            </w:r>
          </w:p>
        </w:tc>
        <w:tc>
          <w:tcPr>
            <w:tcW w:w="1843" w:type="dxa"/>
          </w:tcPr>
          <w:p w14:paraId="738A547E" w14:textId="51F39F35" w:rsidR="00390D50" w:rsidRPr="00D62768" w:rsidRDefault="00390D50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90D50" w:rsidRPr="00390D50" w14:paraId="0B1C545D" w14:textId="77777777" w:rsidTr="0064252D">
        <w:tc>
          <w:tcPr>
            <w:tcW w:w="5812" w:type="dxa"/>
          </w:tcPr>
          <w:p w14:paraId="3531951E" w14:textId="68F84E48" w:rsidR="00390D50" w:rsidRPr="00390D50" w:rsidRDefault="00390D50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- </w:t>
            </w:r>
            <w:r w:rsidRPr="00390D50">
              <w:rPr>
                <w:rFonts w:ascii="Verdana" w:hAnsi="Verdana" w:cs="Verdana"/>
                <w:sz w:val="18"/>
                <w:szCs w:val="18"/>
              </w:rPr>
              <w:t>Kabels en leidingen: opsporing, maatregelen en verleggingen</w:t>
            </w:r>
          </w:p>
        </w:tc>
        <w:tc>
          <w:tcPr>
            <w:tcW w:w="1843" w:type="dxa"/>
          </w:tcPr>
          <w:p w14:paraId="4A326A14" w14:textId="173ADBE9" w:rsidR="00390D50" w:rsidRPr="00D62768" w:rsidRDefault="00390D50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D62768" w:rsidRPr="00D62768" w14:paraId="64510245" w14:textId="77777777" w:rsidTr="0064252D">
        <w:tc>
          <w:tcPr>
            <w:tcW w:w="5812" w:type="dxa"/>
          </w:tcPr>
          <w:p w14:paraId="7016A762" w14:textId="77777777" w:rsidR="00D62768" w:rsidRPr="00061B5F" w:rsidRDefault="00D62768" w:rsidP="00D62768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/>
                <w:i/>
                <w:sz w:val="18"/>
                <w:szCs w:val="18"/>
              </w:rPr>
            </w:pPr>
            <w:r w:rsidRPr="00061B5F">
              <w:rPr>
                <w:rFonts w:ascii="Verdana" w:hAnsi="Verdana" w:cs="Verdana"/>
                <w:i/>
                <w:sz w:val="18"/>
                <w:szCs w:val="18"/>
              </w:rPr>
              <w:t>Subtotaal A (directe bouwkosten):</w:t>
            </w:r>
          </w:p>
        </w:tc>
        <w:tc>
          <w:tcPr>
            <w:tcW w:w="1843" w:type="dxa"/>
          </w:tcPr>
          <w:p w14:paraId="30205B08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D62768" w:rsidRPr="00D62768" w14:paraId="1A827965" w14:textId="77777777" w:rsidTr="00FD1CFD">
        <w:tc>
          <w:tcPr>
            <w:tcW w:w="5812" w:type="dxa"/>
            <w:shd w:val="clear" w:color="auto" w:fill="D9D9D9" w:themeFill="background1" w:themeFillShade="D9"/>
          </w:tcPr>
          <w:p w14:paraId="12D0EC08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D62768">
              <w:rPr>
                <w:rFonts w:ascii="Verdana" w:hAnsi="Verdana"/>
                <w:i/>
                <w:sz w:val="18"/>
                <w:szCs w:val="18"/>
              </w:rPr>
              <w:t>Engineeringskosten* (Ontwerpwerkzaamheden)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3FBB603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D62768" w:rsidRPr="00D62768" w14:paraId="04F5B963" w14:textId="77777777" w:rsidTr="0064252D">
        <w:tc>
          <w:tcPr>
            <w:tcW w:w="5812" w:type="dxa"/>
          </w:tcPr>
          <w:p w14:paraId="1A77C52D" w14:textId="78A240CE" w:rsidR="00D62768" w:rsidRPr="0034324B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4324B">
              <w:rPr>
                <w:rFonts w:ascii="Verdana" w:hAnsi="Verdana" w:cs="Verdana"/>
                <w:sz w:val="18"/>
                <w:szCs w:val="18"/>
              </w:rPr>
              <w:t xml:space="preserve">- </w:t>
            </w:r>
            <w:r>
              <w:rPr>
                <w:rFonts w:ascii="Verdana" w:hAnsi="Verdana" w:cs="Verdana"/>
                <w:sz w:val="18"/>
                <w:szCs w:val="18"/>
              </w:rPr>
              <w:t>P</w:t>
            </w:r>
            <w:r w:rsidRPr="0034324B">
              <w:rPr>
                <w:rFonts w:ascii="Verdana" w:hAnsi="Verdana" w:cs="Verdana"/>
                <w:sz w:val="18"/>
                <w:szCs w:val="18"/>
              </w:rPr>
              <w:t>rojectmanagement studie en ontwerp</w:t>
            </w:r>
          </w:p>
        </w:tc>
        <w:tc>
          <w:tcPr>
            <w:tcW w:w="1843" w:type="dxa"/>
          </w:tcPr>
          <w:p w14:paraId="7FD40CA3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34324B" w14:paraId="137061B0" w14:textId="77777777" w:rsidTr="0064252D">
        <w:tc>
          <w:tcPr>
            <w:tcW w:w="5812" w:type="dxa"/>
          </w:tcPr>
          <w:p w14:paraId="12CD1B6C" w14:textId="5A3CDFAF" w:rsidR="0034324B" w:rsidRPr="0034324B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4324B">
              <w:rPr>
                <w:rFonts w:ascii="Verdana" w:hAnsi="Verdana" w:cs="Verdana"/>
                <w:sz w:val="18"/>
                <w:szCs w:val="18"/>
              </w:rPr>
              <w:t xml:space="preserve">- </w:t>
            </w:r>
            <w:r>
              <w:rPr>
                <w:rFonts w:ascii="Verdana" w:hAnsi="Verdana" w:cs="Verdana"/>
                <w:sz w:val="18"/>
                <w:szCs w:val="18"/>
              </w:rPr>
              <w:t>O</w:t>
            </w:r>
            <w:r w:rsidRPr="0034324B">
              <w:rPr>
                <w:rFonts w:ascii="Verdana" w:hAnsi="Verdana" w:cs="Verdana"/>
                <w:sz w:val="18"/>
                <w:szCs w:val="18"/>
              </w:rPr>
              <w:t>ntwerpleiding en coördinatie studie en ontwerp</w:t>
            </w:r>
          </w:p>
        </w:tc>
        <w:tc>
          <w:tcPr>
            <w:tcW w:w="1843" w:type="dxa"/>
          </w:tcPr>
          <w:p w14:paraId="61A1B382" w14:textId="51E38FF9" w:rsidR="0034324B" w:rsidRPr="00D62768" w:rsidRDefault="0034324B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D62768" w:rsidRPr="00D62768" w14:paraId="28022131" w14:textId="77777777" w:rsidTr="0064252D">
        <w:tc>
          <w:tcPr>
            <w:tcW w:w="5812" w:type="dxa"/>
          </w:tcPr>
          <w:p w14:paraId="61D5BB4B" w14:textId="637B7F8F" w:rsidR="00D62768" w:rsidRPr="0034324B" w:rsidRDefault="0034324B" w:rsidP="00D62768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34324B">
              <w:rPr>
                <w:rFonts w:ascii="Verdana" w:hAnsi="Verdana" w:cs="Verdana"/>
                <w:sz w:val="18"/>
                <w:szCs w:val="18"/>
              </w:rPr>
              <w:t xml:space="preserve">- </w:t>
            </w:r>
            <w:r>
              <w:rPr>
                <w:rFonts w:ascii="Verdana" w:hAnsi="Verdana" w:cs="Verdana"/>
                <w:sz w:val="18"/>
                <w:szCs w:val="18"/>
              </w:rPr>
              <w:t>O</w:t>
            </w:r>
            <w:r w:rsidRPr="0034324B">
              <w:rPr>
                <w:rFonts w:ascii="Verdana" w:hAnsi="Verdana" w:cs="Verdana"/>
                <w:sz w:val="18"/>
                <w:szCs w:val="18"/>
              </w:rPr>
              <w:t>nderzoeken en studies</w:t>
            </w:r>
          </w:p>
        </w:tc>
        <w:tc>
          <w:tcPr>
            <w:tcW w:w="1843" w:type="dxa"/>
          </w:tcPr>
          <w:p w14:paraId="5F7F0C27" w14:textId="77777777" w:rsidR="00D62768" w:rsidRPr="00D62768" w:rsidRDefault="00D62768" w:rsidP="00D62768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291F45A0" w14:textId="77777777" w:rsidTr="0064252D">
        <w:tc>
          <w:tcPr>
            <w:tcW w:w="5812" w:type="dxa"/>
          </w:tcPr>
          <w:p w14:paraId="74C0134A" w14:textId="1B32F00F" w:rsidR="0034324B" w:rsidRPr="0034324B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34324B">
              <w:rPr>
                <w:rFonts w:ascii="Verdana" w:hAnsi="Verdana"/>
                <w:sz w:val="18"/>
                <w:szCs w:val="18"/>
              </w:rPr>
              <w:t>- Uitvoeringsontwerp en site engineering</w:t>
            </w:r>
          </w:p>
        </w:tc>
        <w:tc>
          <w:tcPr>
            <w:tcW w:w="1843" w:type="dxa"/>
          </w:tcPr>
          <w:p w14:paraId="07B0EA75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367E7E30" w14:textId="77777777" w:rsidTr="0064252D">
        <w:tc>
          <w:tcPr>
            <w:tcW w:w="5812" w:type="dxa"/>
          </w:tcPr>
          <w:p w14:paraId="2FBECAAA" w14:textId="77777777" w:rsidR="0034324B" w:rsidRPr="00061B5F" w:rsidRDefault="0034324B" w:rsidP="0034324B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i/>
                <w:color w:val="FF0000"/>
                <w:sz w:val="18"/>
                <w:szCs w:val="18"/>
              </w:rPr>
            </w:pPr>
            <w:r w:rsidRPr="00061B5F">
              <w:rPr>
                <w:rFonts w:ascii="Verdana" w:hAnsi="Verdana" w:cs="Verdana"/>
                <w:i/>
                <w:sz w:val="18"/>
                <w:szCs w:val="18"/>
              </w:rPr>
              <w:t>Subtotaal B (directe engineeringskosten):</w:t>
            </w:r>
          </w:p>
        </w:tc>
        <w:tc>
          <w:tcPr>
            <w:tcW w:w="1843" w:type="dxa"/>
          </w:tcPr>
          <w:p w14:paraId="4571B6CC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300D32" w14:paraId="53E79583" w14:textId="77777777" w:rsidTr="00FD1CFD">
        <w:tc>
          <w:tcPr>
            <w:tcW w:w="5812" w:type="dxa"/>
            <w:shd w:val="clear" w:color="auto" w:fill="D9D9D9" w:themeFill="background1" w:themeFillShade="D9"/>
          </w:tcPr>
          <w:p w14:paraId="2DBBB541" w14:textId="3B98A5BD" w:rsidR="0034324B" w:rsidRPr="00D62768" w:rsidRDefault="0034324B" w:rsidP="00FD1CFD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ascii="Verdana" w:hAnsi="Verdana" w:cs="Verdana"/>
                <w:b/>
                <w:sz w:val="18"/>
                <w:szCs w:val="18"/>
              </w:rPr>
              <w:t>Indirecte kosten*</w:t>
            </w:r>
            <w:r w:rsidRPr="00D62768">
              <w:rPr>
                <w:rFonts w:cs="Verdana"/>
                <w:b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52552D6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34324B" w:rsidRPr="00D62768" w14:paraId="21C918CE" w14:textId="77777777" w:rsidTr="0064252D">
        <w:tc>
          <w:tcPr>
            <w:tcW w:w="5812" w:type="dxa"/>
          </w:tcPr>
          <w:p w14:paraId="765F9E26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Eenmalige kosten*</w:t>
            </w:r>
          </w:p>
        </w:tc>
        <w:tc>
          <w:tcPr>
            <w:tcW w:w="1843" w:type="dxa"/>
          </w:tcPr>
          <w:p w14:paraId="4D4316A8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7000E1E4" w14:textId="77777777" w:rsidTr="0064252D">
        <w:tc>
          <w:tcPr>
            <w:tcW w:w="5812" w:type="dxa"/>
          </w:tcPr>
          <w:p w14:paraId="3AC94E49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Algemene bouwplaatskosten*</w:t>
            </w:r>
          </w:p>
        </w:tc>
        <w:tc>
          <w:tcPr>
            <w:tcW w:w="1843" w:type="dxa"/>
          </w:tcPr>
          <w:p w14:paraId="57CD09E1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6BD73B0D" w14:textId="77777777" w:rsidTr="0064252D">
        <w:tc>
          <w:tcPr>
            <w:tcW w:w="5812" w:type="dxa"/>
          </w:tcPr>
          <w:p w14:paraId="6CE6C9E8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 xml:space="preserve">Uitvoeringskosten* </w:t>
            </w:r>
          </w:p>
        </w:tc>
        <w:tc>
          <w:tcPr>
            <w:tcW w:w="1843" w:type="dxa"/>
          </w:tcPr>
          <w:p w14:paraId="6CDCC0A4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4698055B" w14:textId="77777777" w:rsidTr="0064252D">
        <w:tc>
          <w:tcPr>
            <w:tcW w:w="5812" w:type="dxa"/>
          </w:tcPr>
          <w:p w14:paraId="3B015C15" w14:textId="77777777" w:rsidR="0034324B" w:rsidRPr="00D62768" w:rsidRDefault="0034324B" w:rsidP="0034324B">
            <w:pPr>
              <w:spacing w:line="260" w:lineRule="atLeast"/>
              <w:ind w:left="227" w:hanging="227"/>
              <w:rPr>
                <w:rFonts w:ascii="Verdana" w:hAnsi="Verdana" w:cs="Verdana"/>
                <w:b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Projectmanagementkosten* (incl. staf/koepel)</w:t>
            </w:r>
          </w:p>
        </w:tc>
        <w:tc>
          <w:tcPr>
            <w:tcW w:w="1843" w:type="dxa"/>
          </w:tcPr>
          <w:p w14:paraId="3E365CEF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351C1E15" w14:textId="77777777" w:rsidTr="0064252D">
        <w:tc>
          <w:tcPr>
            <w:tcW w:w="5812" w:type="dxa"/>
          </w:tcPr>
          <w:p w14:paraId="5112474E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Algemene kosten*</w:t>
            </w:r>
          </w:p>
        </w:tc>
        <w:tc>
          <w:tcPr>
            <w:tcW w:w="1843" w:type="dxa"/>
          </w:tcPr>
          <w:p w14:paraId="45464D9B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51AFFB2B" w14:textId="77777777" w:rsidTr="0064252D">
        <w:tc>
          <w:tcPr>
            <w:tcW w:w="5812" w:type="dxa"/>
          </w:tcPr>
          <w:p w14:paraId="12BADF41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Winst</w:t>
            </w:r>
            <w:r w:rsidRPr="00D62768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26136900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6B4ED3DD" w14:textId="77777777" w:rsidTr="0064252D">
        <w:tc>
          <w:tcPr>
            <w:tcW w:w="5812" w:type="dxa"/>
          </w:tcPr>
          <w:p w14:paraId="6743761D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>Risico*</w:t>
            </w:r>
          </w:p>
        </w:tc>
        <w:tc>
          <w:tcPr>
            <w:tcW w:w="1843" w:type="dxa"/>
          </w:tcPr>
          <w:p w14:paraId="22171A0B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34324B" w:rsidRPr="00D62768" w14:paraId="4FD1936A" w14:textId="77777777" w:rsidTr="0064252D">
        <w:tc>
          <w:tcPr>
            <w:tcW w:w="5812" w:type="dxa"/>
          </w:tcPr>
          <w:p w14:paraId="4A22A425" w14:textId="77777777" w:rsidR="0034324B" w:rsidRPr="00061B5F" w:rsidRDefault="0034324B" w:rsidP="0034324B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i/>
                <w:sz w:val="18"/>
                <w:szCs w:val="18"/>
              </w:rPr>
            </w:pPr>
            <w:r w:rsidRPr="00061B5F">
              <w:rPr>
                <w:rFonts w:ascii="Verdana" w:hAnsi="Verdana" w:cs="Verdana"/>
                <w:i/>
                <w:sz w:val="18"/>
                <w:szCs w:val="18"/>
              </w:rPr>
              <w:t>Subtotaal C (indirecte kosten):</w:t>
            </w:r>
          </w:p>
        </w:tc>
        <w:tc>
          <w:tcPr>
            <w:tcW w:w="1843" w:type="dxa"/>
          </w:tcPr>
          <w:p w14:paraId="2DFFF7C9" w14:textId="77777777" w:rsidR="0034324B" w:rsidRPr="00D62768" w:rsidRDefault="0034324B" w:rsidP="0034324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C7334" w:rsidRPr="00D62768" w14:paraId="322ABFEE" w14:textId="77777777" w:rsidTr="0064252D">
        <w:tc>
          <w:tcPr>
            <w:tcW w:w="5812" w:type="dxa"/>
          </w:tcPr>
          <w:p w14:paraId="58F3880B" w14:textId="4A23EFB7" w:rsidR="002C7334" w:rsidRPr="00061B5F" w:rsidRDefault="002C7334" w:rsidP="002C7334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i/>
              </w:rPr>
            </w:pPr>
            <w:r w:rsidRPr="00061B5F">
              <w:rPr>
                <w:rFonts w:ascii="Verdana" w:hAnsi="Verdana" w:cs="Verdana"/>
                <w:i/>
                <w:sz w:val="18"/>
                <w:szCs w:val="18"/>
              </w:rPr>
              <w:t xml:space="preserve">Inschrijvingssom </w:t>
            </w:r>
            <w:r w:rsidR="009A2FD2" w:rsidRPr="00061B5F">
              <w:rPr>
                <w:rFonts w:ascii="Verdana" w:hAnsi="Verdana" w:cs="Verdana"/>
                <w:i/>
                <w:sz w:val="18"/>
                <w:szCs w:val="18"/>
              </w:rPr>
              <w:t xml:space="preserve">Realisatie </w:t>
            </w:r>
            <w:r w:rsidRPr="00061B5F">
              <w:rPr>
                <w:rFonts w:ascii="Verdana" w:hAnsi="Verdana" w:cs="Verdana"/>
                <w:i/>
                <w:sz w:val="18"/>
                <w:szCs w:val="18"/>
              </w:rPr>
              <w:t>(Subtotaal A + B + C):</w:t>
            </w:r>
          </w:p>
        </w:tc>
        <w:tc>
          <w:tcPr>
            <w:tcW w:w="1843" w:type="dxa"/>
          </w:tcPr>
          <w:p w14:paraId="11B6F03B" w14:textId="6E0A5C6E" w:rsidR="002C7334" w:rsidRPr="00D62768" w:rsidRDefault="002C7334" w:rsidP="002C733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C7334" w:rsidRPr="00D62768" w14:paraId="7585E55E" w14:textId="77777777" w:rsidTr="0064252D">
        <w:tc>
          <w:tcPr>
            <w:tcW w:w="5812" w:type="dxa"/>
          </w:tcPr>
          <w:p w14:paraId="2CA3DD0A" w14:textId="77777777" w:rsidR="002C7334" w:rsidRPr="00D62768" w:rsidRDefault="002C7334" w:rsidP="002C7334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</w:rPr>
            </w:pPr>
          </w:p>
        </w:tc>
        <w:tc>
          <w:tcPr>
            <w:tcW w:w="1843" w:type="dxa"/>
          </w:tcPr>
          <w:p w14:paraId="2563822E" w14:textId="77777777" w:rsidR="002C7334" w:rsidRPr="00D62768" w:rsidRDefault="002C7334" w:rsidP="002C733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2C7334" w:rsidRPr="00487E81" w14:paraId="79E7816E" w14:textId="77777777" w:rsidTr="00505DD1">
        <w:tc>
          <w:tcPr>
            <w:tcW w:w="7655" w:type="dxa"/>
            <w:gridSpan w:val="2"/>
            <w:tcBorders>
              <w:left w:val="nil"/>
              <w:bottom w:val="nil"/>
              <w:right w:val="nil"/>
            </w:tcBorders>
          </w:tcPr>
          <w:p w14:paraId="29C4166D" w14:textId="66B033FF" w:rsidR="002C7334" w:rsidRPr="00505DD1" w:rsidRDefault="002C7334" w:rsidP="002C7334">
            <w:pPr>
              <w:tabs>
                <w:tab w:val="left" w:pos="210"/>
              </w:tabs>
              <w:spacing w:line="240" w:lineRule="auto"/>
              <w:rPr>
                <w:rFonts w:ascii="Verdana" w:hAnsi="Verdana" w:cs="Arial"/>
              </w:rPr>
            </w:pPr>
            <w:r w:rsidRPr="00505DD1">
              <w:rPr>
                <w:rFonts w:cs="Arial"/>
              </w:rPr>
              <w:t xml:space="preserve">* </w:t>
            </w:r>
            <w:r>
              <w:rPr>
                <w:rFonts w:cs="Arial"/>
              </w:rPr>
              <w:tab/>
            </w:r>
            <w:r w:rsidRPr="00505DD1">
              <w:rPr>
                <w:rFonts w:ascii="Verdana" w:hAnsi="Verdana" w:cs="Arial"/>
                <w:sz w:val="17"/>
                <w:szCs w:val="17"/>
              </w:rPr>
              <w:t xml:space="preserve">Begrippen conform Standaardsystematiek voor kostenramingen (SSK2010) </w:t>
            </w:r>
            <w:r>
              <w:rPr>
                <w:rFonts w:ascii="Verdana" w:hAnsi="Verdana" w:cs="Arial"/>
                <w:sz w:val="17"/>
                <w:szCs w:val="17"/>
              </w:rPr>
              <w:tab/>
              <w:t>u</w:t>
            </w:r>
            <w:r w:rsidRPr="00505DD1">
              <w:rPr>
                <w:rFonts w:ascii="Verdana" w:hAnsi="Verdana" w:cs="Arial"/>
                <w:sz w:val="17"/>
                <w:szCs w:val="17"/>
              </w:rPr>
              <w:t>itgegeven</w:t>
            </w:r>
            <w:r>
              <w:rPr>
                <w:rFonts w:ascii="Verdana" w:hAnsi="Verdana" w:cs="Arial"/>
                <w:sz w:val="17"/>
                <w:szCs w:val="17"/>
              </w:rPr>
              <w:t xml:space="preserve"> </w:t>
            </w:r>
            <w:r w:rsidRPr="00505DD1">
              <w:rPr>
                <w:rFonts w:ascii="Verdana" w:hAnsi="Verdana" w:cs="Arial"/>
                <w:sz w:val="17"/>
                <w:szCs w:val="17"/>
              </w:rPr>
              <w:t xml:space="preserve">door CROW. Bij de Indirecte kosten dienen – in afwijking van de SSK – </w:t>
            </w:r>
            <w:r>
              <w:rPr>
                <w:rFonts w:ascii="Verdana" w:hAnsi="Verdana" w:cs="Arial"/>
                <w:sz w:val="17"/>
                <w:szCs w:val="17"/>
              </w:rPr>
              <w:tab/>
            </w:r>
            <w:r w:rsidRPr="00505DD1">
              <w:rPr>
                <w:rFonts w:ascii="Verdana" w:hAnsi="Verdana" w:cs="Arial"/>
                <w:sz w:val="17"/>
                <w:szCs w:val="17"/>
              </w:rPr>
              <w:t xml:space="preserve">Algemene bouwplaatskosten en Projectmanagementkosten separaat te worden </w:t>
            </w:r>
            <w:r>
              <w:rPr>
                <w:rFonts w:ascii="Verdana" w:hAnsi="Verdana" w:cs="Arial"/>
                <w:sz w:val="17"/>
                <w:szCs w:val="17"/>
              </w:rPr>
              <w:tab/>
            </w:r>
            <w:r w:rsidRPr="00505DD1">
              <w:rPr>
                <w:rFonts w:ascii="Verdana" w:hAnsi="Verdana" w:cs="Arial"/>
                <w:sz w:val="17"/>
                <w:szCs w:val="17"/>
              </w:rPr>
              <w:t xml:space="preserve">opgenomen. </w:t>
            </w:r>
            <w:r w:rsidRPr="00505DD1">
              <w:rPr>
                <w:rFonts w:ascii="Verdana" w:hAnsi="Verdana" w:cs="Arial"/>
                <w:sz w:val="17"/>
                <w:szCs w:val="17"/>
              </w:rPr>
              <w:br/>
            </w:r>
            <w:r w:rsidRPr="00505DD1">
              <w:rPr>
                <w:rFonts w:ascii="Verdana" w:hAnsi="Verdana" w:cs="Arial"/>
                <w:sz w:val="17"/>
                <w:szCs w:val="17"/>
              </w:rPr>
              <w:tab/>
              <w:t xml:space="preserve">Indien de inschrijver meent te moeten inschrijven met een projectkorting, dan </w:t>
            </w:r>
            <w:r>
              <w:rPr>
                <w:rFonts w:ascii="Verdana" w:hAnsi="Verdana" w:cs="Arial"/>
                <w:sz w:val="17"/>
                <w:szCs w:val="17"/>
              </w:rPr>
              <w:tab/>
            </w:r>
            <w:r w:rsidRPr="00505DD1">
              <w:rPr>
                <w:rFonts w:ascii="Verdana" w:hAnsi="Verdana" w:cs="Arial"/>
                <w:sz w:val="17"/>
                <w:szCs w:val="17"/>
              </w:rPr>
              <w:t>moet deze volledig in de post Winst worden opgenomen.</w:t>
            </w:r>
          </w:p>
          <w:p w14:paraId="477BF80A" w14:textId="77777777" w:rsidR="002C7334" w:rsidRPr="00D62768" w:rsidRDefault="002C7334" w:rsidP="002C7334">
            <w:pPr>
              <w:tabs>
                <w:tab w:val="left" w:pos="1440"/>
              </w:tabs>
              <w:spacing w:line="260" w:lineRule="atLeast"/>
              <w:ind w:left="1134"/>
              <w:rPr>
                <w:rFonts w:cs="Verdana"/>
              </w:rPr>
            </w:pPr>
          </w:p>
        </w:tc>
      </w:tr>
    </w:tbl>
    <w:p w14:paraId="6A8187A5" w14:textId="77777777" w:rsidR="00BE5864" w:rsidRDefault="00BE5864" w:rsidP="00BE5864">
      <w:pPr>
        <w:pStyle w:val="BijlageGenummerdKop2"/>
        <w:tabs>
          <w:tab w:val="clear" w:pos="0"/>
        </w:tabs>
        <w:ind w:left="1134" w:firstLine="0"/>
      </w:pPr>
      <w:bookmarkStart w:id="5" w:name="_Toc496111713"/>
      <w:bookmarkStart w:id="6" w:name="bwKopbijlage_Q"/>
      <w:bookmarkEnd w:id="4"/>
    </w:p>
    <w:p w14:paraId="10691B21" w14:textId="77777777" w:rsidR="00BE5864" w:rsidRPr="00E40B9C" w:rsidRDefault="00BE5864" w:rsidP="00BE5864">
      <w:pPr>
        <w:pStyle w:val="Broodtekst"/>
        <w:ind w:left="1134"/>
        <w:rPr>
          <w:b/>
          <w:vanish/>
          <w:color w:val="E0E0E0"/>
          <w:lang w:val="nl-NL"/>
        </w:rPr>
      </w:pPr>
    </w:p>
    <w:tbl>
      <w:tblPr>
        <w:tblStyle w:val="Tabelraster10"/>
        <w:tblW w:w="0" w:type="auto"/>
        <w:tblInd w:w="1242" w:type="dxa"/>
        <w:tblLook w:val="04A0" w:firstRow="1" w:lastRow="0" w:firstColumn="1" w:lastColumn="0" w:noHBand="0" w:noVBand="1"/>
      </w:tblPr>
      <w:tblGrid>
        <w:gridCol w:w="1264"/>
        <w:gridCol w:w="1149"/>
        <w:gridCol w:w="2258"/>
        <w:gridCol w:w="36"/>
        <w:gridCol w:w="1224"/>
        <w:gridCol w:w="902"/>
        <w:gridCol w:w="1297"/>
      </w:tblGrid>
      <w:tr w:rsidR="002E20B4" w:rsidRPr="00487E81" w14:paraId="4D640C71" w14:textId="0D1EFA93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2B42883F" w14:textId="6B784F0B" w:rsidR="002E20B4" w:rsidRPr="00D62768" w:rsidRDefault="002E20B4" w:rsidP="00BE586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Optie (zoals beschreven in paragraaf 2.1.3)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3271A8C3" w14:textId="77777777" w:rsidR="002E20B4" w:rsidRPr="00D62768" w:rsidRDefault="002E20B4" w:rsidP="0001591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5E3E1172" w14:textId="77777777" w:rsidR="002E20B4" w:rsidRPr="00D62768" w:rsidRDefault="002E20B4" w:rsidP="0001591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787FA3E1" w14:textId="77777777" w:rsidR="002E20B4" w:rsidRPr="00D62768" w:rsidRDefault="002E20B4" w:rsidP="0001591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2E20B4" w:rsidRPr="00D62768" w14:paraId="40C02A79" w14:textId="53BEDDB5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123E2F75" w14:textId="4997C0B9" w:rsidR="002E20B4" w:rsidRPr="0048737E" w:rsidRDefault="002E20B4" w:rsidP="00015917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48737E">
              <w:rPr>
                <w:rFonts w:ascii="Verdana" w:hAnsi="Verdana" w:cs="Verdana"/>
                <w:i/>
                <w:sz w:val="18"/>
                <w:szCs w:val="18"/>
              </w:rPr>
              <w:t>1. Verlichtingsarmaturen AGL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76AF5E43" w14:textId="73446800" w:rsidR="002E20B4" w:rsidRPr="00D62768" w:rsidRDefault="002E20B4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>
              <w:rPr>
                <w:rFonts w:cs="Verdana"/>
                <w:b/>
                <w:szCs w:val="18"/>
              </w:rPr>
              <w:t xml:space="preserve">Prijs per </w:t>
            </w:r>
            <w:r w:rsidR="004C0A60">
              <w:rPr>
                <w:rFonts w:cs="Verdana"/>
                <w:b/>
                <w:szCs w:val="18"/>
              </w:rPr>
              <w:t>eenheid</w:t>
            </w:r>
          </w:p>
        </w:tc>
        <w:tc>
          <w:tcPr>
            <w:tcW w:w="902" w:type="dxa"/>
            <w:shd w:val="clear" w:color="auto" w:fill="D9D9D9" w:themeFill="background1" w:themeFillShade="D9"/>
          </w:tcPr>
          <w:p w14:paraId="6A2E1373" w14:textId="1D318FCE" w:rsidR="002E20B4" w:rsidRDefault="002E20B4" w:rsidP="0001591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>
              <w:rPr>
                <w:rFonts w:cs="Verdana"/>
                <w:b/>
              </w:rPr>
              <w:t>Aantal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5C4C430B" w14:textId="03B2625D" w:rsidR="002E20B4" w:rsidRDefault="002E20B4" w:rsidP="0001591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>
              <w:rPr>
                <w:rFonts w:cs="Verdana"/>
                <w:b/>
              </w:rPr>
              <w:t xml:space="preserve">Prijs per jaar </w:t>
            </w:r>
          </w:p>
        </w:tc>
      </w:tr>
      <w:tr w:rsidR="002E20B4" w:rsidRPr="00D62768" w14:paraId="17D339AD" w14:textId="74B4D21D" w:rsidTr="002853BE">
        <w:tc>
          <w:tcPr>
            <w:tcW w:w="4671" w:type="dxa"/>
            <w:gridSpan w:val="3"/>
          </w:tcPr>
          <w:p w14:paraId="272A40CC" w14:textId="1B8D7BDF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 w:rsidRPr="00FD1CFD">
              <w:rPr>
                <w:rFonts w:ascii="Verdana" w:hAnsi="Verdana" w:cs="Verdana"/>
                <w:sz w:val="16"/>
                <w:szCs w:val="16"/>
              </w:rPr>
              <w:t>- Fotometrische test alle lampen (1 x per jaar)</w:t>
            </w:r>
          </w:p>
        </w:tc>
        <w:tc>
          <w:tcPr>
            <w:tcW w:w="1260" w:type="dxa"/>
            <w:gridSpan w:val="2"/>
          </w:tcPr>
          <w:p w14:paraId="1B04879C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00940F53" w14:textId="2849EAB8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7ED898F" w14:textId="09A53172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417B6F1F" w14:textId="4EC329DC" w:rsidTr="002853BE">
        <w:tc>
          <w:tcPr>
            <w:tcW w:w="4671" w:type="dxa"/>
            <w:gridSpan w:val="3"/>
          </w:tcPr>
          <w:p w14:paraId="1D5858B3" w14:textId="0767ECA8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 w:rsidRPr="00FD1CFD">
              <w:rPr>
                <w:rFonts w:ascii="Verdana" w:hAnsi="Verdana" w:cs="Verdana"/>
                <w:sz w:val="16"/>
                <w:szCs w:val="16"/>
              </w:rPr>
              <w:t>- Controle op beschadigde of vervuilde lenzen en</w:t>
            </w:r>
            <w:r w:rsidRPr="00FD1CFD">
              <w:rPr>
                <w:rFonts w:ascii="Verdana" w:hAnsi="Verdana" w:cs="Verdana"/>
                <w:sz w:val="16"/>
                <w:szCs w:val="16"/>
              </w:rPr>
              <w:br/>
              <w:t xml:space="preserve">  beschadigede onderdelen alle armaturen (1x per jaar)</w:t>
            </w:r>
          </w:p>
        </w:tc>
        <w:tc>
          <w:tcPr>
            <w:tcW w:w="1260" w:type="dxa"/>
            <w:gridSpan w:val="2"/>
          </w:tcPr>
          <w:p w14:paraId="614F7D01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4DC585E" w14:textId="0314B6BF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3029C0E1" w14:textId="21669B8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FD1CFD" w14:paraId="322FA9A3" w14:textId="4CD9370D" w:rsidTr="002853BE">
        <w:tc>
          <w:tcPr>
            <w:tcW w:w="4671" w:type="dxa"/>
            <w:gridSpan w:val="3"/>
          </w:tcPr>
          <w:p w14:paraId="3762D759" w14:textId="14FB1651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 w:rsidRPr="00FD1CFD">
              <w:rPr>
                <w:rFonts w:ascii="Verdana" w:hAnsi="Verdana" w:cs="Verdana"/>
                <w:sz w:val="16"/>
                <w:szCs w:val="16"/>
              </w:rPr>
              <w:t>- Controle op roestvorming en/of aantasting van de coating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voor alle armaturen (1x per jaar)</w:t>
            </w:r>
          </w:p>
        </w:tc>
        <w:tc>
          <w:tcPr>
            <w:tcW w:w="1260" w:type="dxa"/>
            <w:gridSpan w:val="2"/>
          </w:tcPr>
          <w:p w14:paraId="65EC3810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6AE6645" w14:textId="1BEB7249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4421DA38" w14:textId="7868B3CC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FD1CFD" w14:paraId="69C5DA86" w14:textId="61BD70C8" w:rsidTr="002853BE">
        <w:tc>
          <w:tcPr>
            <w:tcW w:w="4671" w:type="dxa"/>
            <w:gridSpan w:val="3"/>
          </w:tcPr>
          <w:p w14:paraId="698B944D" w14:textId="3F142F44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 w:rsidRPr="00FD1CFD">
              <w:rPr>
                <w:rFonts w:ascii="Verdana" w:hAnsi="Verdana" w:cs="Verdana"/>
                <w:sz w:val="16"/>
                <w:szCs w:val="16"/>
              </w:rPr>
              <w:t>- Controleren waterindringing en waterdichtheid voor alle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inbouw armaturen (1x per jaar)</w:t>
            </w:r>
          </w:p>
        </w:tc>
        <w:tc>
          <w:tcPr>
            <w:tcW w:w="1260" w:type="dxa"/>
            <w:gridSpan w:val="2"/>
          </w:tcPr>
          <w:p w14:paraId="2AC52FC1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9FBA9DE" w14:textId="0D6D9FF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3B9C8BB6" w14:textId="63C696B0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7EE7AC9F" w14:textId="7FA8A3E6" w:rsidTr="002853BE">
        <w:tc>
          <w:tcPr>
            <w:tcW w:w="4671" w:type="dxa"/>
            <w:gridSpan w:val="3"/>
          </w:tcPr>
          <w:p w14:paraId="665D3798" w14:textId="37A88F3D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 w:rsidRPr="00FD1CFD">
              <w:rPr>
                <w:rFonts w:ascii="Verdana" w:hAnsi="Verdana" w:cs="Verdana"/>
                <w:sz w:val="16"/>
                <w:szCs w:val="16"/>
              </w:rPr>
              <w:t>- Controle op roestvorming of aantasting van de breekbare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koppeling voor de opbouw armaturen (1x per jaar)</w:t>
            </w:r>
          </w:p>
        </w:tc>
        <w:tc>
          <w:tcPr>
            <w:tcW w:w="1260" w:type="dxa"/>
            <w:gridSpan w:val="2"/>
          </w:tcPr>
          <w:p w14:paraId="212AB828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7A67E27" w14:textId="171AFE72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03A4A625" w14:textId="548FC84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390D50" w14:paraId="7FE33B50" w14:textId="5E868905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18D644A7" w14:textId="52719122" w:rsidR="002E20B4" w:rsidRPr="00090F60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090F60">
              <w:rPr>
                <w:rFonts w:ascii="Verdana" w:hAnsi="Verdana" w:cs="Verdana"/>
                <w:i/>
                <w:sz w:val="18"/>
                <w:szCs w:val="18"/>
              </w:rPr>
              <w:t>2. PAPI’s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6F147BEE" w14:textId="0B3C0226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187CA00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6A436BC4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2E20B4" w:rsidRPr="00FD1CFD" w14:paraId="779D9D73" w14:textId="378A2E12" w:rsidTr="002853BE">
        <w:tc>
          <w:tcPr>
            <w:tcW w:w="4671" w:type="dxa"/>
            <w:gridSpan w:val="3"/>
          </w:tcPr>
          <w:p w14:paraId="4B6774F5" w14:textId="35C126C8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FD1CFD">
              <w:rPr>
                <w:rFonts w:ascii="Verdana" w:hAnsi="Verdana"/>
                <w:sz w:val="16"/>
                <w:szCs w:val="16"/>
              </w:rPr>
              <w:t>- Controle op roestvorming en/of aantasting van de coating</w:t>
            </w:r>
            <w:r w:rsidR="004C0A6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/>
                <w:sz w:val="16"/>
                <w:szCs w:val="16"/>
              </w:rPr>
              <w:t>(2x per jaar)</w:t>
            </w:r>
          </w:p>
        </w:tc>
        <w:tc>
          <w:tcPr>
            <w:tcW w:w="1260" w:type="dxa"/>
            <w:gridSpan w:val="2"/>
          </w:tcPr>
          <w:p w14:paraId="5AFEAF72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FF022BC" w14:textId="4513BF58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4B1649A5" w14:textId="56223E9D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90F60" w14:paraId="4ECF286B" w14:textId="3114285E" w:rsidTr="002853BE">
        <w:tc>
          <w:tcPr>
            <w:tcW w:w="4671" w:type="dxa"/>
            <w:gridSpan w:val="3"/>
          </w:tcPr>
          <w:p w14:paraId="74AE3A56" w14:textId="2D39BA06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/>
                <w:sz w:val="16"/>
                <w:szCs w:val="16"/>
              </w:rPr>
              <w:t>Controle op netheid en op eventuele losse of</w:t>
            </w:r>
            <w:r>
              <w:rPr>
                <w:rFonts w:ascii="Verdana" w:hAnsi="Verdana"/>
                <w:sz w:val="16"/>
                <w:szCs w:val="16"/>
              </w:rPr>
              <w:t xml:space="preserve"> gecorrodeerde en/of</w:t>
            </w:r>
            <w:r w:rsidR="004C0A6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/>
                <w:sz w:val="16"/>
                <w:szCs w:val="16"/>
              </w:rPr>
              <w:t>beschadigde onderdelen binnen in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/>
                <w:sz w:val="16"/>
                <w:szCs w:val="16"/>
              </w:rPr>
              <w:t>de PAPI-unit (2x per jaar)</w:t>
            </w:r>
          </w:p>
        </w:tc>
        <w:tc>
          <w:tcPr>
            <w:tcW w:w="1260" w:type="dxa"/>
            <w:gridSpan w:val="2"/>
          </w:tcPr>
          <w:p w14:paraId="5B00F54B" w14:textId="1EDD2132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6C003F2F" w14:textId="0FE60591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6D5D676D" w14:textId="7AC8F5DB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5C28304E" w14:textId="3355B32A" w:rsidTr="002853BE">
        <w:tc>
          <w:tcPr>
            <w:tcW w:w="4671" w:type="dxa"/>
            <w:gridSpan w:val="3"/>
          </w:tcPr>
          <w:p w14:paraId="7C4E7978" w14:textId="0ED2B8B6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 op roestvoring en/of aantasting van de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breekbar</w:t>
            </w:r>
            <w:r>
              <w:rPr>
                <w:rFonts w:ascii="Verdana" w:hAnsi="Verdana" w:cs="Verdana"/>
                <w:sz w:val="16"/>
                <w:szCs w:val="16"/>
              </w:rPr>
              <w:t>e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koppelingen naar de fundering (2x per jaar)</w:t>
            </w:r>
          </w:p>
        </w:tc>
        <w:tc>
          <w:tcPr>
            <w:tcW w:w="1260" w:type="dxa"/>
            <w:gridSpan w:val="2"/>
          </w:tcPr>
          <w:p w14:paraId="6996E04F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6500FF32" w14:textId="1F5F5BB5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79C721C1" w14:textId="0A8CD72F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34324B" w14:paraId="00043446" w14:textId="6766DE99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0CD218F9" w14:textId="616951E3" w:rsidR="002E20B4" w:rsidRPr="00090F60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090F60">
              <w:rPr>
                <w:rFonts w:ascii="Verdana" w:hAnsi="Verdana" w:cs="Verdana"/>
                <w:i/>
                <w:sz w:val="18"/>
                <w:szCs w:val="18"/>
              </w:rPr>
              <w:t>3. Veldborden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7314CCDD" w14:textId="5C2675C5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469260F" w14:textId="117D4DD0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70768C97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2E20B4" w:rsidRPr="00D62768" w14:paraId="233D1513" w14:textId="0EFC641C" w:rsidTr="002853BE">
        <w:tc>
          <w:tcPr>
            <w:tcW w:w="4671" w:type="dxa"/>
            <w:gridSpan w:val="3"/>
          </w:tcPr>
          <w:p w14:paraId="3C5609D1" w14:textId="203BDAB7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 op roestvorming of aantasting van de coating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(2x per jaar)</w:t>
            </w:r>
          </w:p>
        </w:tc>
        <w:tc>
          <w:tcPr>
            <w:tcW w:w="1260" w:type="dxa"/>
            <w:gridSpan w:val="2"/>
          </w:tcPr>
          <w:p w14:paraId="4BC36D18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5C96AE32" w14:textId="005EA624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03994557" w14:textId="1EBA66C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151EF726" w14:textId="2A05D2CE" w:rsidTr="002853BE">
        <w:tc>
          <w:tcPr>
            <w:tcW w:w="4671" w:type="dxa"/>
            <w:gridSpan w:val="3"/>
          </w:tcPr>
          <w:p w14:paraId="795E4E32" w14:textId="213B14FB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 op netheid en op eventuele losse of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g</w:t>
            </w:r>
            <w:r>
              <w:rPr>
                <w:rFonts w:ascii="Verdana" w:hAnsi="Verdana" w:cs="Verdana"/>
                <w:sz w:val="16"/>
                <w:szCs w:val="16"/>
              </w:rPr>
              <w:t>ecorrodeerde en/of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beschadigde onderdelen binnen in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het veldbord (2x per jaar)</w:t>
            </w:r>
          </w:p>
        </w:tc>
        <w:tc>
          <w:tcPr>
            <w:tcW w:w="1260" w:type="dxa"/>
            <w:gridSpan w:val="2"/>
          </w:tcPr>
          <w:p w14:paraId="31EABB44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9F20647" w14:textId="55DBE450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3C74E527" w14:textId="70059171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3AC3ACD4" w14:textId="6B87EB79" w:rsidTr="002853BE">
        <w:tc>
          <w:tcPr>
            <w:tcW w:w="4671" w:type="dxa"/>
            <w:gridSpan w:val="3"/>
          </w:tcPr>
          <w:p w14:paraId="5FFC1F4E" w14:textId="0212C2A2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color w:val="FF0000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 op roestvorming en/of aantasting van de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breekbare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koppelingen naar de fundering (2x per jaar)</w:t>
            </w:r>
          </w:p>
        </w:tc>
        <w:tc>
          <w:tcPr>
            <w:tcW w:w="1260" w:type="dxa"/>
            <w:gridSpan w:val="2"/>
          </w:tcPr>
          <w:p w14:paraId="6649DD82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140F95CA" w14:textId="234FFBC2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586166C9" w14:textId="20A9A240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300D32" w14:paraId="6D395206" w14:textId="2BB1012A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7FCA0A5E" w14:textId="13B7D262" w:rsidR="002E20B4" w:rsidRPr="00090F60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090F60">
              <w:rPr>
                <w:rFonts w:ascii="Verdana" w:hAnsi="Verdana" w:cs="Verdana"/>
                <w:i/>
                <w:sz w:val="18"/>
                <w:szCs w:val="18"/>
              </w:rPr>
              <w:t>4. Primaire en secundaire kabels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04FCB1B0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78ED651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4086816C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2E20B4" w:rsidRPr="00D62768" w14:paraId="41C6867B" w14:textId="031FEBEC" w:rsidTr="002853BE">
        <w:tc>
          <w:tcPr>
            <w:tcW w:w="4671" w:type="dxa"/>
            <w:gridSpan w:val="3"/>
          </w:tcPr>
          <w:p w14:paraId="4B0CAD03" w14:textId="60111D13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Uitvoeren isolatie-weerstandsmeting (2x per jaar)</w:t>
            </w:r>
          </w:p>
        </w:tc>
        <w:tc>
          <w:tcPr>
            <w:tcW w:w="1260" w:type="dxa"/>
            <w:gridSpan w:val="2"/>
          </w:tcPr>
          <w:p w14:paraId="4056173E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7683A9DF" w14:textId="59F706FB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2</w:t>
            </w:r>
          </w:p>
        </w:tc>
        <w:tc>
          <w:tcPr>
            <w:tcW w:w="1297" w:type="dxa"/>
          </w:tcPr>
          <w:p w14:paraId="7AAA6E7C" w14:textId="1E73128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418723AE" w14:textId="775D7C43" w:rsidTr="002853BE">
        <w:tc>
          <w:tcPr>
            <w:tcW w:w="4671" w:type="dxa"/>
            <w:gridSpan w:val="3"/>
          </w:tcPr>
          <w:p w14:paraId="7821F82B" w14:textId="69BD66DB" w:rsidR="002E20B4" w:rsidRPr="00FD1CFD" w:rsidRDefault="002E20B4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 op afdichtingen en eventuele waterindringing in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de</w:t>
            </w:r>
            <w:r w:rsidR="004C0A60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connectoren (1x per jaar)</w:t>
            </w:r>
          </w:p>
        </w:tc>
        <w:tc>
          <w:tcPr>
            <w:tcW w:w="1260" w:type="dxa"/>
            <w:gridSpan w:val="2"/>
          </w:tcPr>
          <w:p w14:paraId="4A3A8182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5942FC4" w14:textId="0E3671E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87518CA" w14:textId="3F9AF71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53B55713" w14:textId="1F44E05E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7870A0AD" w14:textId="4FFF351D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015917">
              <w:rPr>
                <w:rFonts w:ascii="Verdana" w:hAnsi="Verdana" w:cs="Verdana"/>
                <w:i/>
                <w:sz w:val="18"/>
                <w:szCs w:val="18"/>
              </w:rPr>
              <w:t>5. Baanstationapparatuur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13D0FE38" w14:textId="0BA230C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3F8D56C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3060279A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2E20B4" w:rsidRPr="00D62768" w14:paraId="2D45EE87" w14:textId="73DC1449" w:rsidTr="002853BE">
        <w:tc>
          <w:tcPr>
            <w:tcW w:w="4671" w:type="dxa"/>
            <w:gridSpan w:val="3"/>
          </w:tcPr>
          <w:p w14:paraId="6EDA5E99" w14:textId="74B92C9C" w:rsidR="002E20B4" w:rsidRPr="00FD1CFD" w:rsidRDefault="002E20B4" w:rsidP="002E20B4">
            <w:pPr>
              <w:spacing w:line="260" w:lineRule="atLeast"/>
              <w:ind w:left="227" w:hanging="227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Uitvoeren onderhoud aan CCR's (1x per jaar)</w:t>
            </w:r>
          </w:p>
        </w:tc>
        <w:tc>
          <w:tcPr>
            <w:tcW w:w="1260" w:type="dxa"/>
            <w:gridSpan w:val="2"/>
          </w:tcPr>
          <w:p w14:paraId="4A6C0699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42B78AE5" w14:textId="7C4D8878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D033073" w14:textId="60F9AB9F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08DE9422" w14:textId="5E669666" w:rsidTr="002853BE">
        <w:tc>
          <w:tcPr>
            <w:tcW w:w="4671" w:type="dxa"/>
            <w:gridSpan w:val="3"/>
          </w:tcPr>
          <w:p w14:paraId="6EDC8DCD" w14:textId="166D4366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Uitvoeren onderhoud aan Circuit Selector (1x per jaar)</w:t>
            </w:r>
          </w:p>
        </w:tc>
        <w:tc>
          <w:tcPr>
            <w:tcW w:w="1260" w:type="dxa"/>
            <w:gridSpan w:val="2"/>
          </w:tcPr>
          <w:p w14:paraId="1E38ECBB" w14:textId="77777777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5237389B" w14:textId="1732D45F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20A4B31B" w14:textId="17C79C50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D62768" w14:paraId="480301C9" w14:textId="6977C36F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5DE599CB" w14:textId="0DC2BF44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015917">
              <w:rPr>
                <w:rFonts w:ascii="Verdana" w:hAnsi="Verdana" w:cs="Verdana"/>
                <w:i/>
                <w:sz w:val="18"/>
                <w:szCs w:val="18"/>
              </w:rPr>
              <w:t>6. Besturingssysteem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4C49D87D" w14:textId="2FA29C5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6E5F8260" w14:textId="7777777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3291751B" w14:textId="7777777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2E20B4" w:rsidRPr="00015917" w14:paraId="23641DB0" w14:textId="11466959" w:rsidTr="002853BE">
        <w:tc>
          <w:tcPr>
            <w:tcW w:w="4671" w:type="dxa"/>
            <w:gridSpan w:val="3"/>
          </w:tcPr>
          <w:p w14:paraId="60C28AD3" w14:textId="6308A038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Uitvoeren onderhoud aan Besturingssysteem (1x per jaar)</w:t>
            </w:r>
          </w:p>
        </w:tc>
        <w:tc>
          <w:tcPr>
            <w:tcW w:w="1260" w:type="dxa"/>
            <w:gridSpan w:val="2"/>
          </w:tcPr>
          <w:p w14:paraId="22549EFD" w14:textId="1FE4BB7B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DA0861E" w14:textId="55F338B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5443B52" w14:textId="3348D10D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1E019BB5" w14:textId="35A49746" w:rsidTr="002853BE">
        <w:tc>
          <w:tcPr>
            <w:tcW w:w="4671" w:type="dxa"/>
            <w:gridSpan w:val="3"/>
            <w:shd w:val="clear" w:color="auto" w:fill="D9D9D9" w:themeFill="background1" w:themeFillShade="D9"/>
          </w:tcPr>
          <w:p w14:paraId="52D3B13E" w14:textId="384DFFCC" w:rsidR="002E20B4" w:rsidRPr="009A2FD2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i/>
                <w:sz w:val="18"/>
                <w:szCs w:val="18"/>
              </w:rPr>
            </w:pPr>
            <w:r w:rsidRPr="009A2FD2">
              <w:rPr>
                <w:rFonts w:ascii="Verdana" w:hAnsi="Verdana" w:cs="Verdana"/>
                <w:i/>
                <w:sz w:val="18"/>
                <w:szCs w:val="18"/>
              </w:rPr>
              <w:t>7. AGL substation - Bouwkundig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1E437C3B" w14:textId="7777777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FB49DEA" w14:textId="7777777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064C3425" w14:textId="7777777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2E20B4" w:rsidRPr="00015917" w14:paraId="4B3A4321" w14:textId="34792F82" w:rsidTr="002853BE">
        <w:tc>
          <w:tcPr>
            <w:tcW w:w="4671" w:type="dxa"/>
            <w:gridSpan w:val="3"/>
          </w:tcPr>
          <w:p w14:paraId="3EBF320A" w14:textId="35967CF5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buitenwandafwerking (1x per jaar)</w:t>
            </w:r>
          </w:p>
        </w:tc>
        <w:tc>
          <w:tcPr>
            <w:tcW w:w="1260" w:type="dxa"/>
            <w:gridSpan w:val="2"/>
          </w:tcPr>
          <w:p w14:paraId="47EF87D1" w14:textId="4DEC5652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92087F7" w14:textId="6624D60E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28204D51" w14:textId="438991AD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3CD51EE3" w14:textId="7A42F404" w:rsidTr="002853BE">
        <w:tc>
          <w:tcPr>
            <w:tcW w:w="4671" w:type="dxa"/>
            <w:gridSpan w:val="3"/>
          </w:tcPr>
          <w:p w14:paraId="152E198A" w14:textId="7E30E0B4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dakbedekking (1x per jaar)</w:t>
            </w:r>
          </w:p>
        </w:tc>
        <w:tc>
          <w:tcPr>
            <w:tcW w:w="1260" w:type="dxa"/>
            <w:gridSpan w:val="2"/>
          </w:tcPr>
          <w:p w14:paraId="249680BA" w14:textId="70862AD0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666BE6F0" w14:textId="0F8D4398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75982440" w14:textId="0FA66F45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49357ADF" w14:textId="68B3B38B" w:rsidTr="002853BE">
        <w:tc>
          <w:tcPr>
            <w:tcW w:w="4671" w:type="dxa"/>
            <w:gridSpan w:val="3"/>
          </w:tcPr>
          <w:p w14:paraId="570EB099" w14:textId="26BF028A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buitendeuren (1x per jaar)</w:t>
            </w:r>
          </w:p>
        </w:tc>
        <w:tc>
          <w:tcPr>
            <w:tcW w:w="1260" w:type="dxa"/>
            <w:gridSpan w:val="2"/>
          </w:tcPr>
          <w:p w14:paraId="6999B805" w14:textId="57FD97DE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6C82B11A" w14:textId="580961B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0FBC4EB" w14:textId="7F07603C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28263CD3" w14:textId="65BE5B03" w:rsidTr="002853BE">
        <w:tc>
          <w:tcPr>
            <w:tcW w:w="4671" w:type="dxa"/>
            <w:gridSpan w:val="3"/>
          </w:tcPr>
          <w:p w14:paraId="2DC9DAFE" w14:textId="77777777" w:rsidR="002E20B4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geveldoorvoeringen (</w:t>
            </w:r>
            <w:r>
              <w:rPr>
                <w:rFonts w:ascii="Verdana" w:hAnsi="Verdana" w:cs="Verdana"/>
                <w:sz w:val="16"/>
                <w:szCs w:val="16"/>
              </w:rPr>
              <w:t>leiding- en kabeldoorvoeringen)</w:t>
            </w:r>
          </w:p>
          <w:p w14:paraId="23B79BCC" w14:textId="58EE030E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  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(1x per jaar)</w:t>
            </w:r>
          </w:p>
        </w:tc>
        <w:tc>
          <w:tcPr>
            <w:tcW w:w="1260" w:type="dxa"/>
            <w:gridSpan w:val="2"/>
          </w:tcPr>
          <w:p w14:paraId="55E0B255" w14:textId="04ED7310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0B91A3E" w14:textId="42F60F92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2B674A8" w14:textId="5903EA8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4DA3F4A6" w14:textId="3CA62075" w:rsidTr="002853BE">
        <w:tc>
          <w:tcPr>
            <w:tcW w:w="4671" w:type="dxa"/>
            <w:gridSpan w:val="3"/>
          </w:tcPr>
          <w:p w14:paraId="5DF82B3D" w14:textId="7E83DFAC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gevel/deur roosters (1x per jaar)</w:t>
            </w:r>
          </w:p>
        </w:tc>
        <w:tc>
          <w:tcPr>
            <w:tcW w:w="1260" w:type="dxa"/>
            <w:gridSpan w:val="2"/>
          </w:tcPr>
          <w:p w14:paraId="149FB308" w14:textId="744DC837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091C9572" w14:textId="0A0C13AE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4C37F0A9" w14:textId="0648823A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2E20B4" w:rsidRPr="00015917" w14:paraId="6B85D22E" w14:textId="19185A2A" w:rsidTr="002853BE">
        <w:tc>
          <w:tcPr>
            <w:tcW w:w="4671" w:type="dxa"/>
            <w:gridSpan w:val="3"/>
          </w:tcPr>
          <w:p w14:paraId="25ED6DBB" w14:textId="76265634" w:rsidR="002E20B4" w:rsidRPr="00FD1CFD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Spuiten tegen termieten (1x per jaar)</w:t>
            </w:r>
          </w:p>
        </w:tc>
        <w:tc>
          <w:tcPr>
            <w:tcW w:w="1260" w:type="dxa"/>
            <w:gridSpan w:val="2"/>
          </w:tcPr>
          <w:p w14:paraId="20976837" w14:textId="7EE99344" w:rsidR="002E20B4" w:rsidRPr="00015917" w:rsidRDefault="002E20B4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4E9290F2" w14:textId="52BF7043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5647BDC5" w14:textId="26B8AE5C" w:rsidR="002E20B4" w:rsidRPr="00D62768" w:rsidRDefault="002E20B4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015917" w14:paraId="007BA5CD" w14:textId="6B1A5991" w:rsidTr="005B7BEA">
        <w:tc>
          <w:tcPr>
            <w:tcW w:w="4707" w:type="dxa"/>
            <w:gridSpan w:val="4"/>
            <w:shd w:val="clear" w:color="auto" w:fill="D9D9D9" w:themeFill="background1" w:themeFillShade="D9"/>
          </w:tcPr>
          <w:p w14:paraId="07DD2481" w14:textId="328B6E1F" w:rsidR="004C0A60" w:rsidRPr="00015917" w:rsidRDefault="004C0A60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sz w:val="18"/>
                <w:szCs w:val="18"/>
              </w:rPr>
              <w:t>8</w:t>
            </w:r>
            <w:r w:rsidRPr="009A2FD2">
              <w:rPr>
                <w:rFonts w:ascii="Verdana" w:hAnsi="Verdana" w:cs="Verdana"/>
                <w:i/>
                <w:sz w:val="18"/>
                <w:szCs w:val="18"/>
              </w:rPr>
              <w:t>. AGL substation -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 xml:space="preserve"> w</w:t>
            </w:r>
            <w:r w:rsidRPr="009A2FD2">
              <w:rPr>
                <w:rFonts w:ascii="Verdana" w:hAnsi="Verdana" w:cs="Verdana"/>
                <w:i/>
                <w:sz w:val="18"/>
                <w:szCs w:val="18"/>
              </w:rPr>
              <w:t>erktuigbouwkundig</w:t>
            </w:r>
          </w:p>
        </w:tc>
        <w:tc>
          <w:tcPr>
            <w:tcW w:w="1224" w:type="dxa"/>
            <w:shd w:val="clear" w:color="auto" w:fill="D9D9D9" w:themeFill="background1" w:themeFillShade="D9"/>
          </w:tcPr>
          <w:p w14:paraId="49CE0AA8" w14:textId="77777777" w:rsidR="004C0A60" w:rsidRPr="00015917" w:rsidRDefault="004C0A60" w:rsidP="002E20B4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76A40EA8" w14:textId="77777777" w:rsidR="004C0A60" w:rsidRPr="00015917" w:rsidRDefault="004C0A60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6CEAF880" w14:textId="77777777" w:rsidR="004C0A60" w:rsidRPr="00015917" w:rsidRDefault="004C0A60" w:rsidP="002E20B4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4C0A60" w:rsidRPr="007C2B3F" w14:paraId="13BA8ED4" w14:textId="0D4C24D7" w:rsidTr="005B7BEA">
        <w:tc>
          <w:tcPr>
            <w:tcW w:w="4707" w:type="dxa"/>
            <w:gridSpan w:val="4"/>
          </w:tcPr>
          <w:p w14:paraId="366855B6" w14:textId="38270214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Controleren Koelinstallatie (1x per jaar)</w:t>
            </w:r>
          </w:p>
        </w:tc>
        <w:tc>
          <w:tcPr>
            <w:tcW w:w="1224" w:type="dxa"/>
          </w:tcPr>
          <w:p w14:paraId="5BACEADA" w14:textId="7E76C491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59CFC63B" w14:textId="65327A79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3D2DF398" w14:textId="2ED7831D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01BC7BF1" w14:textId="26E6DD7F" w:rsidTr="005B7BEA">
        <w:tc>
          <w:tcPr>
            <w:tcW w:w="4707" w:type="dxa"/>
            <w:gridSpan w:val="4"/>
            <w:shd w:val="clear" w:color="auto" w:fill="D9D9D9" w:themeFill="background1" w:themeFillShade="D9"/>
          </w:tcPr>
          <w:p w14:paraId="7706287D" w14:textId="28725310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sz w:val="18"/>
                <w:szCs w:val="18"/>
              </w:rPr>
              <w:t>9</w:t>
            </w:r>
            <w:r w:rsidRPr="009A2FD2">
              <w:rPr>
                <w:rFonts w:ascii="Verdana" w:hAnsi="Verdana" w:cs="Verdana"/>
                <w:i/>
                <w:sz w:val="18"/>
                <w:szCs w:val="18"/>
              </w:rPr>
              <w:t>. AGL substation -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 xml:space="preserve"> Elektrotechniek</w:t>
            </w:r>
          </w:p>
        </w:tc>
        <w:tc>
          <w:tcPr>
            <w:tcW w:w="1224" w:type="dxa"/>
            <w:shd w:val="clear" w:color="auto" w:fill="D9D9D9" w:themeFill="background1" w:themeFillShade="D9"/>
          </w:tcPr>
          <w:p w14:paraId="424C3C92" w14:textId="60740F74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902" w:type="dxa"/>
            <w:shd w:val="clear" w:color="auto" w:fill="D9D9D9" w:themeFill="background1" w:themeFillShade="D9"/>
          </w:tcPr>
          <w:p w14:paraId="4DBA3029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  <w:shd w:val="clear" w:color="auto" w:fill="D9D9D9" w:themeFill="background1" w:themeFillShade="D9"/>
          </w:tcPr>
          <w:p w14:paraId="01CC0B5C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4C0A60" w:rsidRPr="007C2B3F" w14:paraId="7E28FF64" w14:textId="0BDC8112" w:rsidTr="005B7BEA">
        <w:tc>
          <w:tcPr>
            <w:tcW w:w="4707" w:type="dxa"/>
            <w:gridSpan w:val="4"/>
          </w:tcPr>
          <w:p w14:paraId="36EB8A4B" w14:textId="1350BDD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Onderhoud Generator (1x per jaar)</w:t>
            </w:r>
          </w:p>
        </w:tc>
        <w:tc>
          <w:tcPr>
            <w:tcW w:w="1224" w:type="dxa"/>
          </w:tcPr>
          <w:p w14:paraId="05252C81" w14:textId="4DB89DC1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118DBB03" w14:textId="4A79C9C1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25504F4F" w14:textId="1CCDC86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26669BEB" w14:textId="14FF43E9" w:rsidTr="005B7BEA">
        <w:tc>
          <w:tcPr>
            <w:tcW w:w="4707" w:type="dxa"/>
            <w:gridSpan w:val="4"/>
          </w:tcPr>
          <w:p w14:paraId="05DA97D1" w14:textId="6BAA43C9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Hoofdverdeelinrichting inclusief installatie (1x per 5 jaar)</w:t>
            </w:r>
          </w:p>
        </w:tc>
        <w:tc>
          <w:tcPr>
            <w:tcW w:w="1224" w:type="dxa"/>
          </w:tcPr>
          <w:p w14:paraId="2DFEE366" w14:textId="3DAEE9B9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545F9C47" w14:textId="339CBB2A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0,2</w:t>
            </w:r>
          </w:p>
        </w:tc>
        <w:tc>
          <w:tcPr>
            <w:tcW w:w="1297" w:type="dxa"/>
          </w:tcPr>
          <w:p w14:paraId="1FDD1168" w14:textId="1D8DDB3B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2B349A8D" w14:textId="7EF1971C" w:rsidTr="005B7BEA">
        <w:tc>
          <w:tcPr>
            <w:tcW w:w="4707" w:type="dxa"/>
            <w:gridSpan w:val="4"/>
          </w:tcPr>
          <w:p w14:paraId="4978545F" w14:textId="55ECA9E4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Armaturen (1x per jaar)</w:t>
            </w:r>
          </w:p>
        </w:tc>
        <w:tc>
          <w:tcPr>
            <w:tcW w:w="1224" w:type="dxa"/>
          </w:tcPr>
          <w:p w14:paraId="28499DB9" w14:textId="12452A1F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275F4A33" w14:textId="66594E7D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153F0AF1" w14:textId="662028AB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07EA69B6" w14:textId="2E9381DD" w:rsidTr="005B7BEA">
        <w:tc>
          <w:tcPr>
            <w:tcW w:w="4707" w:type="dxa"/>
            <w:gridSpan w:val="4"/>
          </w:tcPr>
          <w:p w14:paraId="714440A1" w14:textId="4FFBAD6A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Noodverlichting (1x per jaar)</w:t>
            </w:r>
          </w:p>
        </w:tc>
        <w:tc>
          <w:tcPr>
            <w:tcW w:w="1224" w:type="dxa"/>
          </w:tcPr>
          <w:p w14:paraId="627043EB" w14:textId="48A37266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72EAE7E4" w14:textId="1C726813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</w:tcPr>
          <w:p w14:paraId="6BE9CB9B" w14:textId="7AC517D6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4DA3B8B6" w14:textId="0334EEBA" w:rsidTr="005B7BEA">
        <w:tc>
          <w:tcPr>
            <w:tcW w:w="4707" w:type="dxa"/>
            <w:gridSpan w:val="4"/>
          </w:tcPr>
          <w:p w14:paraId="46E62EB4" w14:textId="094CBCDB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Beveiliging - Brandmeld- en ontruimingsinstallatie (1x per jaar)</w:t>
            </w:r>
          </w:p>
        </w:tc>
        <w:tc>
          <w:tcPr>
            <w:tcW w:w="1224" w:type="dxa"/>
          </w:tcPr>
          <w:p w14:paraId="079A8317" w14:textId="3E582F67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796ADB39" w14:textId="301EF132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20B6FAF6" w14:textId="76306646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7C2B3F" w14:paraId="7366A8B6" w14:textId="26C67B59" w:rsidTr="005B7BEA">
        <w:tc>
          <w:tcPr>
            <w:tcW w:w="4707" w:type="dxa"/>
            <w:gridSpan w:val="4"/>
          </w:tcPr>
          <w:p w14:paraId="5F9CCC03" w14:textId="1B72BBC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</w:t>
            </w:r>
            <w:r w:rsidRPr="00FD1CFD">
              <w:rPr>
                <w:rFonts w:ascii="Verdana" w:hAnsi="Verdana" w:cs="Verdana"/>
                <w:sz w:val="16"/>
                <w:szCs w:val="16"/>
              </w:rPr>
              <w:t>Beveiliging - Toegangscontrole systeem (1x per jaar)</w:t>
            </w:r>
          </w:p>
        </w:tc>
        <w:tc>
          <w:tcPr>
            <w:tcW w:w="1224" w:type="dxa"/>
          </w:tcPr>
          <w:p w14:paraId="1D4B78D1" w14:textId="7E08AEBD" w:rsidR="004C0A60" w:rsidRPr="007C2B3F" w:rsidRDefault="004C0A60" w:rsidP="004C0A60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  <w:tc>
          <w:tcPr>
            <w:tcW w:w="902" w:type="dxa"/>
          </w:tcPr>
          <w:p w14:paraId="3FA9CD1F" w14:textId="15E78D3A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>
              <w:rPr>
                <w:rFonts w:cs="Verdana"/>
              </w:rPr>
              <w:t>1</w:t>
            </w:r>
          </w:p>
        </w:tc>
        <w:tc>
          <w:tcPr>
            <w:tcW w:w="1297" w:type="dxa"/>
          </w:tcPr>
          <w:p w14:paraId="2776D6DB" w14:textId="39D07D3F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D62768" w14:paraId="46DB7C78" w14:textId="77777777" w:rsidTr="005B7BEA">
        <w:tc>
          <w:tcPr>
            <w:tcW w:w="4707" w:type="dxa"/>
            <w:gridSpan w:val="4"/>
          </w:tcPr>
          <w:p w14:paraId="4CAB1B06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</w:rPr>
            </w:pPr>
          </w:p>
        </w:tc>
        <w:tc>
          <w:tcPr>
            <w:tcW w:w="1224" w:type="dxa"/>
          </w:tcPr>
          <w:p w14:paraId="5B388E31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23B3E5EA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</w:tcPr>
          <w:p w14:paraId="4787FC01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4C0A60" w:rsidRPr="00D62768" w14:paraId="4B1D4625" w14:textId="151D5B04" w:rsidTr="005B7BEA">
        <w:tc>
          <w:tcPr>
            <w:tcW w:w="4707" w:type="dxa"/>
            <w:gridSpan w:val="4"/>
          </w:tcPr>
          <w:p w14:paraId="7FF4B365" w14:textId="1FD3EAF0" w:rsidR="004C0A60" w:rsidRDefault="004C0A60" w:rsidP="005B7BEA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</w:rPr>
            </w:pPr>
            <w:r w:rsidRPr="00D62768">
              <w:rPr>
                <w:rFonts w:ascii="Verdana" w:hAnsi="Verdana" w:cs="Verdana"/>
                <w:sz w:val="18"/>
                <w:szCs w:val="18"/>
              </w:rPr>
              <w:t xml:space="preserve">Subtotaal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per jaar </w:t>
            </w:r>
            <w:r w:rsidRPr="00D62768">
              <w:rPr>
                <w:rFonts w:ascii="Verdana" w:hAnsi="Verdana" w:cs="Verdana"/>
                <w:sz w:val="18"/>
                <w:szCs w:val="18"/>
              </w:rPr>
              <w:t>(</w:t>
            </w:r>
            <w:r>
              <w:rPr>
                <w:rFonts w:ascii="Verdana" w:hAnsi="Verdana" w:cs="Verdana"/>
                <w:sz w:val="18"/>
                <w:szCs w:val="18"/>
              </w:rPr>
              <w:t>Optie</w:t>
            </w:r>
            <w:r w:rsidRPr="00D62768">
              <w:rPr>
                <w:rFonts w:ascii="Verdana" w:hAnsi="Verdana" w:cs="Verdana"/>
                <w:sz w:val="18"/>
                <w:szCs w:val="18"/>
              </w:rPr>
              <w:t>):</w:t>
            </w:r>
          </w:p>
        </w:tc>
        <w:tc>
          <w:tcPr>
            <w:tcW w:w="1224" w:type="dxa"/>
          </w:tcPr>
          <w:p w14:paraId="6993186F" w14:textId="1A56EF2C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556C698E" w14:textId="24C6176B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</w:tcPr>
          <w:p w14:paraId="2239588F" w14:textId="0E61B06F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840912" w14:paraId="495F00B4" w14:textId="0D0730F5" w:rsidTr="005B7BEA">
        <w:tc>
          <w:tcPr>
            <w:tcW w:w="4707" w:type="dxa"/>
            <w:gridSpan w:val="4"/>
          </w:tcPr>
          <w:p w14:paraId="4BDB6DCB" w14:textId="1200CF11" w:rsidR="004C0A60" w:rsidRPr="005B7BEA" w:rsidRDefault="004C0A60" w:rsidP="005B7BEA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i/>
                <w:sz w:val="18"/>
                <w:szCs w:val="18"/>
              </w:rPr>
            </w:pPr>
            <w:r w:rsidRPr="005B7BEA">
              <w:rPr>
                <w:rFonts w:ascii="Verdana" w:hAnsi="Verdana" w:cs="Verdana"/>
                <w:i/>
                <w:sz w:val="18"/>
                <w:szCs w:val="18"/>
              </w:rPr>
              <w:t>Subtotaal D voor de periode van 10 jaar (Optie)</w:t>
            </w:r>
          </w:p>
        </w:tc>
        <w:tc>
          <w:tcPr>
            <w:tcW w:w="1224" w:type="dxa"/>
          </w:tcPr>
          <w:p w14:paraId="3C0FE8B3" w14:textId="26D72E9E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902" w:type="dxa"/>
          </w:tcPr>
          <w:p w14:paraId="7C2EBCB2" w14:textId="5E7D35FE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297" w:type="dxa"/>
          </w:tcPr>
          <w:p w14:paraId="67EDD3A9" w14:textId="54BA3DEE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D62768" w14:paraId="20C8EEFF" w14:textId="29DDDE20" w:rsidTr="005B7BEA">
        <w:tc>
          <w:tcPr>
            <w:tcW w:w="4707" w:type="dxa"/>
            <w:gridSpan w:val="4"/>
          </w:tcPr>
          <w:p w14:paraId="4C2BF0F4" w14:textId="77777777" w:rsidR="004C0A60" w:rsidRDefault="004C0A60" w:rsidP="004C0A6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</w:rPr>
            </w:pPr>
          </w:p>
        </w:tc>
        <w:tc>
          <w:tcPr>
            <w:tcW w:w="1224" w:type="dxa"/>
          </w:tcPr>
          <w:p w14:paraId="4CC79C6D" w14:textId="7777777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1F304A55" w14:textId="7777777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</w:tcPr>
          <w:p w14:paraId="3F9F4266" w14:textId="7777777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5B7BEA" w:rsidRPr="005B7BEA" w14:paraId="2B6FB60B" w14:textId="77777777" w:rsidTr="005B7BEA">
        <w:tc>
          <w:tcPr>
            <w:tcW w:w="4707" w:type="dxa"/>
            <w:gridSpan w:val="4"/>
          </w:tcPr>
          <w:p w14:paraId="4795A193" w14:textId="79FBC0DA" w:rsidR="005B7BEA" w:rsidRDefault="005B7BEA" w:rsidP="005B7BEA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</w:rPr>
            </w:pPr>
            <w:r w:rsidRPr="00061B5F">
              <w:rPr>
                <w:rFonts w:ascii="Verdana" w:hAnsi="Verdana" w:cs="Verdana"/>
                <w:i/>
                <w:sz w:val="18"/>
                <w:szCs w:val="18"/>
              </w:rPr>
              <w:t>Inschrijvingssom Realisatie (Subtotaal A + B + C)</w:t>
            </w:r>
          </w:p>
        </w:tc>
        <w:tc>
          <w:tcPr>
            <w:tcW w:w="1224" w:type="dxa"/>
          </w:tcPr>
          <w:p w14:paraId="52646B34" w14:textId="77777777" w:rsidR="005B7BEA" w:rsidRPr="00FD1CFD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71718BD2" w14:textId="77777777" w:rsidR="005B7BEA" w:rsidRPr="00FD1CFD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</w:tcPr>
          <w:p w14:paraId="2C0DE0A4" w14:textId="733BCB05" w:rsidR="005B7BEA" w:rsidRPr="00D62768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5B7BEA" w:rsidRPr="005B7BEA" w14:paraId="0ED10172" w14:textId="77777777" w:rsidTr="005B7BEA">
        <w:tc>
          <w:tcPr>
            <w:tcW w:w="4707" w:type="dxa"/>
            <w:gridSpan w:val="4"/>
          </w:tcPr>
          <w:p w14:paraId="6DEC393F" w14:textId="1F23D868" w:rsidR="005B7BEA" w:rsidRPr="005B7BEA" w:rsidRDefault="005B7BEA" w:rsidP="005B7BEA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i/>
                <w:sz w:val="18"/>
                <w:szCs w:val="18"/>
              </w:rPr>
            </w:pPr>
            <w:r w:rsidRPr="005B7BEA">
              <w:rPr>
                <w:rFonts w:ascii="Verdana" w:hAnsi="Verdana" w:cs="Verdana"/>
                <w:i/>
                <w:sz w:val="18"/>
                <w:szCs w:val="18"/>
              </w:rPr>
              <w:t>Inschrijvingssom Optie (subtotaal D)</w:t>
            </w:r>
          </w:p>
        </w:tc>
        <w:tc>
          <w:tcPr>
            <w:tcW w:w="1224" w:type="dxa"/>
          </w:tcPr>
          <w:p w14:paraId="1A5D25DE" w14:textId="77777777" w:rsidR="005B7BEA" w:rsidRPr="00FD1CFD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0282726B" w14:textId="77777777" w:rsidR="005B7BEA" w:rsidRPr="00FD1CFD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</w:tcPr>
          <w:p w14:paraId="616C3242" w14:textId="16583F88" w:rsidR="005B7BEA" w:rsidRPr="00D62768" w:rsidRDefault="005B7BEA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D62768" w14:paraId="2CA94116" w14:textId="5BC3158D" w:rsidTr="005B7BEA">
        <w:tc>
          <w:tcPr>
            <w:tcW w:w="4707" w:type="dxa"/>
            <w:gridSpan w:val="4"/>
          </w:tcPr>
          <w:p w14:paraId="3D18E1E4" w14:textId="3E3AC963" w:rsidR="004C0A60" w:rsidRPr="00FD1CFD" w:rsidRDefault="005B7BEA" w:rsidP="004C0A6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Totaal: </w:t>
            </w:r>
            <w:r w:rsidR="004C0A60">
              <w:rPr>
                <w:rFonts w:ascii="Verdana" w:hAnsi="Verdana" w:cs="Verdana"/>
                <w:b/>
                <w:sz w:val="18"/>
                <w:szCs w:val="18"/>
              </w:rPr>
              <w:t>Inschrijvingssom totaal (</w:t>
            </w:r>
            <w:r w:rsidR="004C0A60" w:rsidRPr="00FD1CFD">
              <w:rPr>
                <w:rFonts w:ascii="Verdana" w:hAnsi="Verdana" w:cs="Verdana"/>
                <w:b/>
                <w:sz w:val="18"/>
                <w:szCs w:val="18"/>
              </w:rPr>
              <w:t>A + B + C + D):</w:t>
            </w:r>
          </w:p>
        </w:tc>
        <w:tc>
          <w:tcPr>
            <w:tcW w:w="1224" w:type="dxa"/>
          </w:tcPr>
          <w:p w14:paraId="7E9EC99B" w14:textId="08C073B6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15A94608" w14:textId="77777777" w:rsidR="004C0A60" w:rsidRPr="00FD1CFD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</w:tcPr>
          <w:p w14:paraId="661E9B89" w14:textId="7EF6C1EC" w:rsidR="004C0A60" w:rsidRPr="00FD1CFD" w:rsidRDefault="002853BE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 w:rsidRPr="00D62768">
              <w:rPr>
                <w:rFonts w:cs="Verdana"/>
                <w:szCs w:val="18"/>
              </w:rPr>
              <w:t>€</w:t>
            </w:r>
          </w:p>
        </w:tc>
      </w:tr>
      <w:tr w:rsidR="004C0A60" w:rsidRPr="00D62768" w14:paraId="31556591" w14:textId="3F41C464" w:rsidTr="005B7BEA">
        <w:tc>
          <w:tcPr>
            <w:tcW w:w="4707" w:type="dxa"/>
            <w:gridSpan w:val="4"/>
          </w:tcPr>
          <w:p w14:paraId="7432B38B" w14:textId="77777777" w:rsidR="004C0A60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24" w:type="dxa"/>
          </w:tcPr>
          <w:p w14:paraId="581ED16F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902" w:type="dxa"/>
          </w:tcPr>
          <w:p w14:paraId="3696C61B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  <w:tc>
          <w:tcPr>
            <w:tcW w:w="1297" w:type="dxa"/>
          </w:tcPr>
          <w:p w14:paraId="59180033" w14:textId="77777777" w:rsidR="004C0A60" w:rsidRPr="00D62768" w:rsidRDefault="004C0A60" w:rsidP="004C0A6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4C0A60" w:rsidRPr="00300D32" w14:paraId="0E1416EC" w14:textId="77777777" w:rsidTr="004C0A60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5968F261" w14:textId="77777777" w:rsidR="004C0A60" w:rsidRPr="00D62768" w:rsidRDefault="004C0A60" w:rsidP="004C0A60">
            <w:pPr>
              <w:tabs>
                <w:tab w:val="left" w:pos="210"/>
              </w:tabs>
              <w:spacing w:line="240" w:lineRule="auto"/>
              <w:rPr>
                <w:rFonts w:cs="Verdana"/>
              </w:rPr>
            </w:pPr>
          </w:p>
        </w:tc>
        <w:tc>
          <w:tcPr>
            <w:tcW w:w="1149" w:type="dxa"/>
            <w:tcBorders>
              <w:left w:val="nil"/>
              <w:bottom w:val="nil"/>
              <w:right w:val="nil"/>
            </w:tcBorders>
          </w:tcPr>
          <w:p w14:paraId="2BB6442E" w14:textId="77777777" w:rsidR="004C0A60" w:rsidRPr="00D62768" w:rsidRDefault="004C0A60" w:rsidP="004C0A60">
            <w:pPr>
              <w:tabs>
                <w:tab w:val="left" w:pos="210"/>
              </w:tabs>
              <w:spacing w:line="240" w:lineRule="auto"/>
              <w:rPr>
                <w:rFonts w:cs="Verdana"/>
              </w:rPr>
            </w:pPr>
          </w:p>
        </w:tc>
        <w:tc>
          <w:tcPr>
            <w:tcW w:w="5717" w:type="dxa"/>
            <w:gridSpan w:val="5"/>
            <w:tcBorders>
              <w:left w:val="nil"/>
              <w:bottom w:val="nil"/>
              <w:right w:val="nil"/>
            </w:tcBorders>
          </w:tcPr>
          <w:p w14:paraId="4AB7F3E3" w14:textId="08CC967F" w:rsidR="004C0A60" w:rsidRPr="00D62768" w:rsidRDefault="004C0A60" w:rsidP="004C0A60">
            <w:pPr>
              <w:tabs>
                <w:tab w:val="left" w:pos="210"/>
              </w:tabs>
              <w:spacing w:line="240" w:lineRule="auto"/>
              <w:rPr>
                <w:rFonts w:cs="Verdana"/>
              </w:rPr>
            </w:pPr>
          </w:p>
        </w:tc>
      </w:tr>
    </w:tbl>
    <w:p w14:paraId="0700D950" w14:textId="137A8B4F" w:rsidR="00BE5864" w:rsidRDefault="00BE5864">
      <w:pPr>
        <w:spacing w:after="160" w:line="259" w:lineRule="auto"/>
        <w:rPr>
          <w:rFonts w:eastAsia="DejaVu Sans" w:cs="Times New Roman"/>
          <w:color w:val="000000"/>
          <w:sz w:val="24"/>
          <w:lang w:val="nl-NL" w:eastAsia="nl-NL"/>
        </w:rPr>
      </w:pPr>
      <w:bookmarkStart w:id="7" w:name="_GoBack"/>
      <w:bookmarkEnd w:id="7"/>
    </w:p>
    <w:bookmarkEnd w:id="5"/>
    <w:bookmarkEnd w:id="6"/>
    <w:sectPr w:rsidR="00BE5864" w:rsidSect="00DE364B">
      <w:headerReference w:type="default" r:id="rId13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3CCE" w14:textId="77777777" w:rsidR="0035568D" w:rsidRDefault="0035568D" w:rsidP="001631B0">
      <w:pPr>
        <w:spacing w:line="240" w:lineRule="auto"/>
      </w:pPr>
      <w:r>
        <w:separator/>
      </w:r>
    </w:p>
  </w:endnote>
  <w:endnote w:type="continuationSeparator" w:id="0">
    <w:p w14:paraId="28B75D75" w14:textId="77777777" w:rsidR="0035568D" w:rsidRDefault="0035568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3AE8" w14:textId="77777777" w:rsidR="0035568D" w:rsidRDefault="0035568D" w:rsidP="001631B0">
      <w:pPr>
        <w:spacing w:line="240" w:lineRule="auto"/>
      </w:pPr>
      <w:bookmarkStart w:id="0" w:name="bwVoetnootscheiding"/>
      <w:r w:rsidRPr="00C249B1">
        <w:rPr>
          <w:vanish/>
          <w:color w:val="E0E0E0"/>
        </w:rPr>
        <w:separator/>
      </w:r>
      <w:bookmarkEnd w:id="0"/>
    </w:p>
  </w:footnote>
  <w:footnote w:type="continuationSeparator" w:id="0">
    <w:p w14:paraId="77862BF5" w14:textId="77777777" w:rsidR="0035568D" w:rsidRDefault="0035568D" w:rsidP="001631B0">
      <w:pPr>
        <w:spacing w:line="240" w:lineRule="auto"/>
      </w:pPr>
      <w:r>
        <w:continuationSeparator/>
      </w:r>
    </w:p>
  </w:footnote>
  <w:footnote w:type="continuationNotice" w:id="1">
    <w:p w14:paraId="586AC0BE" w14:textId="77777777" w:rsidR="0035568D" w:rsidRDefault="00355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017B" w14:textId="02E9EAF8" w:rsidR="0035568D" w:rsidRPr="00CE0A97" w:rsidRDefault="0035568D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>
        <w:t>31180508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>
        <w:t>16-05-2023</w:t>
      </w:r>
    </w:fldSimple>
  </w:p>
  <w:p w14:paraId="5886A299" w14:textId="77777777" w:rsidR="0035568D" w:rsidRDefault="0035568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3" w15:restartNumberingAfterBreak="0">
    <w:nsid w:val="20B50686"/>
    <w:multiLevelType w:val="hybridMultilevel"/>
    <w:tmpl w:val="CEECA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6188ED2">
      <w:numFmt w:val="bullet"/>
      <w:lvlText w:val="•"/>
      <w:lvlJc w:val="left"/>
      <w:pPr>
        <w:ind w:left="1500" w:hanging="420"/>
      </w:pPr>
      <w:rPr>
        <w:rFonts w:ascii="SymbolMT" w:eastAsiaTheme="minorHAnsi" w:hAnsi="SymbolMT" w:cs="SymbolMT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7" w15:restartNumberingAfterBreak="0">
    <w:nsid w:val="25770466"/>
    <w:multiLevelType w:val="multilevel"/>
    <w:tmpl w:val="6360B51A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8" w15:restartNumberingAfterBreak="0">
    <w:nsid w:val="26154071"/>
    <w:multiLevelType w:val="hybridMultilevel"/>
    <w:tmpl w:val="C46E2ED6"/>
    <w:lvl w:ilvl="0" w:tplc="2CDECA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3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8" w15:restartNumberingAfterBreak="0">
    <w:nsid w:val="371F5BA6"/>
    <w:multiLevelType w:val="hybridMultilevel"/>
    <w:tmpl w:val="4BE62FA6"/>
    <w:lvl w:ilvl="0" w:tplc="F6A023E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3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1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5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53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5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FA0834"/>
    <w:multiLevelType w:val="hybridMultilevel"/>
    <w:tmpl w:val="A0A42438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6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6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6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63"/>
  </w:num>
  <w:num w:numId="13">
    <w:abstractNumId w:val="50"/>
  </w:num>
  <w:num w:numId="14">
    <w:abstractNumId w:val="18"/>
  </w:num>
  <w:num w:numId="15">
    <w:abstractNumId w:val="34"/>
  </w:num>
  <w:num w:numId="16">
    <w:abstractNumId w:val="52"/>
  </w:num>
  <w:num w:numId="17">
    <w:abstractNumId w:val="13"/>
  </w:num>
  <w:num w:numId="18">
    <w:abstractNumId w:val="68"/>
  </w:num>
  <w:num w:numId="19">
    <w:abstractNumId w:val="45"/>
  </w:num>
  <w:num w:numId="20">
    <w:abstractNumId w:val="29"/>
  </w:num>
  <w:num w:numId="21">
    <w:abstractNumId w:val="27"/>
  </w:num>
  <w:num w:numId="22">
    <w:abstractNumId w:val="44"/>
  </w:num>
  <w:num w:numId="23">
    <w:abstractNumId w:val="25"/>
  </w:num>
  <w:num w:numId="24">
    <w:abstractNumId w:val="43"/>
  </w:num>
  <w:num w:numId="25">
    <w:abstractNumId w:val="11"/>
  </w:num>
  <w:num w:numId="26">
    <w:abstractNumId w:val="16"/>
  </w:num>
  <w:num w:numId="27">
    <w:abstractNumId w:val="31"/>
  </w:num>
  <w:num w:numId="28">
    <w:abstractNumId w:val="26"/>
  </w:num>
  <w:num w:numId="29">
    <w:abstractNumId w:val="42"/>
  </w:num>
  <w:num w:numId="30">
    <w:abstractNumId w:val="37"/>
  </w:num>
  <w:num w:numId="31">
    <w:abstractNumId w:val="47"/>
  </w:num>
  <w:num w:numId="32">
    <w:abstractNumId w:val="22"/>
  </w:num>
  <w:num w:numId="33">
    <w:abstractNumId w:val="71"/>
  </w:num>
  <w:num w:numId="34">
    <w:abstractNumId w:val="12"/>
  </w:num>
  <w:num w:numId="35">
    <w:abstractNumId w:val="69"/>
  </w:num>
  <w:num w:numId="36">
    <w:abstractNumId w:val="46"/>
  </w:num>
  <w:num w:numId="37">
    <w:abstractNumId w:val="30"/>
  </w:num>
  <w:num w:numId="38">
    <w:abstractNumId w:val="54"/>
  </w:num>
  <w:num w:numId="39">
    <w:abstractNumId w:val="60"/>
  </w:num>
  <w:num w:numId="40">
    <w:abstractNumId w:val="57"/>
  </w:num>
  <w:num w:numId="41">
    <w:abstractNumId w:val="21"/>
  </w:num>
  <w:num w:numId="42">
    <w:abstractNumId w:val="36"/>
  </w:num>
  <w:num w:numId="43">
    <w:abstractNumId w:val="65"/>
  </w:num>
  <w:num w:numId="44">
    <w:abstractNumId w:val="10"/>
  </w:num>
  <w:num w:numId="45">
    <w:abstractNumId w:val="24"/>
  </w:num>
  <w:num w:numId="46">
    <w:abstractNumId w:val="51"/>
  </w:num>
  <w:num w:numId="47">
    <w:abstractNumId w:val="67"/>
  </w:num>
  <w:num w:numId="48">
    <w:abstractNumId w:val="55"/>
  </w:num>
  <w:num w:numId="49">
    <w:abstractNumId w:val="59"/>
  </w:num>
  <w:num w:numId="50">
    <w:abstractNumId w:val="70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0"/>
  </w:num>
  <w:num w:numId="53">
    <w:abstractNumId w:val="61"/>
  </w:num>
  <w:num w:numId="54">
    <w:abstractNumId w:val="64"/>
  </w:num>
  <w:num w:numId="55">
    <w:abstractNumId w:val="15"/>
  </w:num>
  <w:num w:numId="56">
    <w:abstractNumId w:val="41"/>
  </w:num>
  <w:num w:numId="57">
    <w:abstractNumId w:val="49"/>
  </w:num>
  <w:num w:numId="58">
    <w:abstractNumId w:val="19"/>
  </w:num>
  <w:num w:numId="59">
    <w:abstractNumId w:val="53"/>
  </w:num>
  <w:num w:numId="60">
    <w:abstractNumId w:val="20"/>
  </w:num>
  <w:num w:numId="61">
    <w:abstractNumId w:val="35"/>
  </w:num>
  <w:num w:numId="62">
    <w:abstractNumId w:val="48"/>
  </w:num>
  <w:num w:numId="63">
    <w:abstractNumId w:val="14"/>
  </w:num>
  <w:num w:numId="64">
    <w:abstractNumId w:val="62"/>
  </w:num>
  <w:num w:numId="65">
    <w:abstractNumId w:val="66"/>
  </w:num>
  <w:num w:numId="66">
    <w:abstractNumId w:val="58"/>
  </w:num>
  <w:num w:numId="67">
    <w:abstractNumId w:val="23"/>
  </w:num>
  <w:num w:numId="68">
    <w:abstractNumId w:val="32"/>
  </w:num>
  <w:num w:numId="69">
    <w:abstractNumId w:val="17"/>
  </w:num>
  <w:num w:numId="70">
    <w:abstractNumId w:val="33"/>
  </w:num>
  <w:num w:numId="71">
    <w:abstractNumId w:val="56"/>
  </w:num>
  <w:num w:numId="72">
    <w:abstractNumId w:val="28"/>
  </w:num>
  <w:num w:numId="73">
    <w:abstractNumId w:val="38"/>
  </w:num>
  <w:num w:numId="74">
    <w:abstractNumId w:val="27"/>
  </w:num>
  <w:num w:numId="75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357"/>
  <w:hyphenationZone w:val="425"/>
  <w:characterSpacingControl w:val="doNotCompress"/>
  <w:hdrShapeDefaults>
    <o:shapedefaults v:ext="edit" spidmax="10240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17"/>
    <w:rsid w:val="000159CD"/>
    <w:rsid w:val="00017CCC"/>
    <w:rsid w:val="00020AD6"/>
    <w:rsid w:val="00021D18"/>
    <w:rsid w:val="00022AC7"/>
    <w:rsid w:val="00023182"/>
    <w:rsid w:val="000235F1"/>
    <w:rsid w:val="00024F7B"/>
    <w:rsid w:val="00026239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C9D"/>
    <w:rsid w:val="00050B11"/>
    <w:rsid w:val="00050C60"/>
    <w:rsid w:val="00052B37"/>
    <w:rsid w:val="000530C0"/>
    <w:rsid w:val="00053643"/>
    <w:rsid w:val="0005444F"/>
    <w:rsid w:val="000549C1"/>
    <w:rsid w:val="00055EBF"/>
    <w:rsid w:val="00056FBC"/>
    <w:rsid w:val="00057FAD"/>
    <w:rsid w:val="0006040C"/>
    <w:rsid w:val="000608AA"/>
    <w:rsid w:val="00061B5F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B7D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4EE"/>
    <w:rsid w:val="00086BFF"/>
    <w:rsid w:val="00087077"/>
    <w:rsid w:val="00087FF1"/>
    <w:rsid w:val="00090F60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2EA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01C7"/>
    <w:rsid w:val="000F31B7"/>
    <w:rsid w:val="000F33C5"/>
    <w:rsid w:val="00100D4F"/>
    <w:rsid w:val="001024DE"/>
    <w:rsid w:val="00103342"/>
    <w:rsid w:val="00103E02"/>
    <w:rsid w:val="001048B3"/>
    <w:rsid w:val="00104AD7"/>
    <w:rsid w:val="001056C4"/>
    <w:rsid w:val="00105D12"/>
    <w:rsid w:val="00106D73"/>
    <w:rsid w:val="001073A3"/>
    <w:rsid w:val="001120D9"/>
    <w:rsid w:val="00112404"/>
    <w:rsid w:val="0011321A"/>
    <w:rsid w:val="0011384E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7447"/>
    <w:rsid w:val="00130183"/>
    <w:rsid w:val="00130B96"/>
    <w:rsid w:val="00132A1A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2CBB"/>
    <w:rsid w:val="001831AE"/>
    <w:rsid w:val="00183550"/>
    <w:rsid w:val="0018358A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0A7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7AC2"/>
    <w:rsid w:val="00257DB8"/>
    <w:rsid w:val="0026112E"/>
    <w:rsid w:val="002620FB"/>
    <w:rsid w:val="00262FE8"/>
    <w:rsid w:val="002641B9"/>
    <w:rsid w:val="00266482"/>
    <w:rsid w:val="00267169"/>
    <w:rsid w:val="00270CCD"/>
    <w:rsid w:val="00271A39"/>
    <w:rsid w:val="00272249"/>
    <w:rsid w:val="002722F4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53BE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6495"/>
    <w:rsid w:val="002B6E91"/>
    <w:rsid w:val="002B7E00"/>
    <w:rsid w:val="002C06A5"/>
    <w:rsid w:val="002C2942"/>
    <w:rsid w:val="002C7334"/>
    <w:rsid w:val="002D0868"/>
    <w:rsid w:val="002D2B76"/>
    <w:rsid w:val="002D350F"/>
    <w:rsid w:val="002D40F2"/>
    <w:rsid w:val="002D55F8"/>
    <w:rsid w:val="002D6506"/>
    <w:rsid w:val="002D6C7D"/>
    <w:rsid w:val="002E0180"/>
    <w:rsid w:val="002E0554"/>
    <w:rsid w:val="002E0A56"/>
    <w:rsid w:val="002E1C99"/>
    <w:rsid w:val="002E20B4"/>
    <w:rsid w:val="002E523F"/>
    <w:rsid w:val="002E590A"/>
    <w:rsid w:val="002E5F7D"/>
    <w:rsid w:val="002E7901"/>
    <w:rsid w:val="002F01D2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D32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24B"/>
    <w:rsid w:val="003437BE"/>
    <w:rsid w:val="0034395E"/>
    <w:rsid w:val="00343E13"/>
    <w:rsid w:val="00344526"/>
    <w:rsid w:val="003446A7"/>
    <w:rsid w:val="00344D8E"/>
    <w:rsid w:val="00345E3D"/>
    <w:rsid w:val="00347336"/>
    <w:rsid w:val="0034763F"/>
    <w:rsid w:val="00352EAA"/>
    <w:rsid w:val="0035500E"/>
    <w:rsid w:val="00355262"/>
    <w:rsid w:val="0035568D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6202"/>
    <w:rsid w:val="00366EC2"/>
    <w:rsid w:val="00370DCF"/>
    <w:rsid w:val="0037104F"/>
    <w:rsid w:val="003725F5"/>
    <w:rsid w:val="00372C96"/>
    <w:rsid w:val="00373D81"/>
    <w:rsid w:val="00374636"/>
    <w:rsid w:val="00375467"/>
    <w:rsid w:val="00375EFD"/>
    <w:rsid w:val="0037609C"/>
    <w:rsid w:val="00376CA2"/>
    <w:rsid w:val="00376EAD"/>
    <w:rsid w:val="00377B2E"/>
    <w:rsid w:val="00377E51"/>
    <w:rsid w:val="00381C94"/>
    <w:rsid w:val="00381D53"/>
    <w:rsid w:val="00382B15"/>
    <w:rsid w:val="00384AC1"/>
    <w:rsid w:val="003850BC"/>
    <w:rsid w:val="00385AD9"/>
    <w:rsid w:val="00385B35"/>
    <w:rsid w:val="00386070"/>
    <w:rsid w:val="0039034C"/>
    <w:rsid w:val="003905D2"/>
    <w:rsid w:val="00390BA2"/>
    <w:rsid w:val="00390D50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CA3"/>
    <w:rsid w:val="00401241"/>
    <w:rsid w:val="00402433"/>
    <w:rsid w:val="00402EEF"/>
    <w:rsid w:val="00403C76"/>
    <w:rsid w:val="0040483F"/>
    <w:rsid w:val="00405EA8"/>
    <w:rsid w:val="0040658C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4002F"/>
    <w:rsid w:val="004416B3"/>
    <w:rsid w:val="004432F2"/>
    <w:rsid w:val="004433F4"/>
    <w:rsid w:val="00444961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57F7F"/>
    <w:rsid w:val="004602F5"/>
    <w:rsid w:val="00460666"/>
    <w:rsid w:val="00462FE7"/>
    <w:rsid w:val="0046324B"/>
    <w:rsid w:val="0046494B"/>
    <w:rsid w:val="00466B07"/>
    <w:rsid w:val="0046784A"/>
    <w:rsid w:val="00470841"/>
    <w:rsid w:val="00470934"/>
    <w:rsid w:val="00470DF8"/>
    <w:rsid w:val="0047166D"/>
    <w:rsid w:val="00472719"/>
    <w:rsid w:val="00473379"/>
    <w:rsid w:val="00473E2B"/>
    <w:rsid w:val="00473F93"/>
    <w:rsid w:val="004744D5"/>
    <w:rsid w:val="00477605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737E"/>
    <w:rsid w:val="00487E81"/>
    <w:rsid w:val="004909DF"/>
    <w:rsid w:val="004912F6"/>
    <w:rsid w:val="0049198A"/>
    <w:rsid w:val="00491D7F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F60"/>
    <w:rsid w:val="004C01CE"/>
    <w:rsid w:val="004C02B6"/>
    <w:rsid w:val="004C0597"/>
    <w:rsid w:val="004C0A60"/>
    <w:rsid w:val="004C1189"/>
    <w:rsid w:val="004C5C95"/>
    <w:rsid w:val="004D19CB"/>
    <w:rsid w:val="004D2065"/>
    <w:rsid w:val="004D2D8E"/>
    <w:rsid w:val="004D3503"/>
    <w:rsid w:val="004D3742"/>
    <w:rsid w:val="004D58B9"/>
    <w:rsid w:val="004D5ADB"/>
    <w:rsid w:val="004D6603"/>
    <w:rsid w:val="004D6B24"/>
    <w:rsid w:val="004E11F7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4F5663"/>
    <w:rsid w:val="005006B0"/>
    <w:rsid w:val="00501BFA"/>
    <w:rsid w:val="00503B8E"/>
    <w:rsid w:val="00504A34"/>
    <w:rsid w:val="00505327"/>
    <w:rsid w:val="00505950"/>
    <w:rsid w:val="00505DD1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53BC"/>
    <w:rsid w:val="005179F8"/>
    <w:rsid w:val="005204C3"/>
    <w:rsid w:val="00522298"/>
    <w:rsid w:val="005246B1"/>
    <w:rsid w:val="005247D1"/>
    <w:rsid w:val="0052573D"/>
    <w:rsid w:val="00526BD8"/>
    <w:rsid w:val="005270E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DD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39D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5FB5"/>
    <w:rsid w:val="005A63D1"/>
    <w:rsid w:val="005A6BDA"/>
    <w:rsid w:val="005B1517"/>
    <w:rsid w:val="005B2CB2"/>
    <w:rsid w:val="005B30FE"/>
    <w:rsid w:val="005B544A"/>
    <w:rsid w:val="005B56FF"/>
    <w:rsid w:val="005B7BEA"/>
    <w:rsid w:val="005C094C"/>
    <w:rsid w:val="005C09A4"/>
    <w:rsid w:val="005C0DDF"/>
    <w:rsid w:val="005C12FA"/>
    <w:rsid w:val="005C5175"/>
    <w:rsid w:val="005C5431"/>
    <w:rsid w:val="005C5B06"/>
    <w:rsid w:val="005C6331"/>
    <w:rsid w:val="005D0BEF"/>
    <w:rsid w:val="005D0E2B"/>
    <w:rsid w:val="005D15C8"/>
    <w:rsid w:val="005D29A5"/>
    <w:rsid w:val="005D33C4"/>
    <w:rsid w:val="005D3571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5C35"/>
    <w:rsid w:val="005E7793"/>
    <w:rsid w:val="005F0AEB"/>
    <w:rsid w:val="005F1AAF"/>
    <w:rsid w:val="005F3405"/>
    <w:rsid w:val="005F4C57"/>
    <w:rsid w:val="005F5775"/>
    <w:rsid w:val="005F5CD8"/>
    <w:rsid w:val="005F62C3"/>
    <w:rsid w:val="005F6D8E"/>
    <w:rsid w:val="00600ACD"/>
    <w:rsid w:val="00601B2C"/>
    <w:rsid w:val="00601DFE"/>
    <w:rsid w:val="0060338E"/>
    <w:rsid w:val="00604D97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7F6E"/>
    <w:rsid w:val="00641560"/>
    <w:rsid w:val="0064252D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2B9"/>
    <w:rsid w:val="006A11F5"/>
    <w:rsid w:val="006A1658"/>
    <w:rsid w:val="006A2ADA"/>
    <w:rsid w:val="006A2D1A"/>
    <w:rsid w:val="006A446C"/>
    <w:rsid w:val="006A5635"/>
    <w:rsid w:val="006B1698"/>
    <w:rsid w:val="006B17C0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7A8F"/>
    <w:rsid w:val="006E09D9"/>
    <w:rsid w:val="006E1F61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27AC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30F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6F3"/>
    <w:rsid w:val="0075497E"/>
    <w:rsid w:val="007549DD"/>
    <w:rsid w:val="007552A3"/>
    <w:rsid w:val="00755AF8"/>
    <w:rsid w:val="007560A7"/>
    <w:rsid w:val="00756522"/>
    <w:rsid w:val="007576AA"/>
    <w:rsid w:val="00757B0C"/>
    <w:rsid w:val="00760F91"/>
    <w:rsid w:val="00763FB0"/>
    <w:rsid w:val="00764BA4"/>
    <w:rsid w:val="00765054"/>
    <w:rsid w:val="0076639F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909E7"/>
    <w:rsid w:val="00791830"/>
    <w:rsid w:val="007921C6"/>
    <w:rsid w:val="007927FE"/>
    <w:rsid w:val="007938A4"/>
    <w:rsid w:val="007949E9"/>
    <w:rsid w:val="00794D8C"/>
    <w:rsid w:val="00796FDB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EA"/>
    <w:rsid w:val="007B4912"/>
    <w:rsid w:val="007B56BC"/>
    <w:rsid w:val="007B5983"/>
    <w:rsid w:val="007B651E"/>
    <w:rsid w:val="007C1B38"/>
    <w:rsid w:val="007C1E7F"/>
    <w:rsid w:val="007C2B3F"/>
    <w:rsid w:val="007C2D8A"/>
    <w:rsid w:val="007C2E74"/>
    <w:rsid w:val="007C4A1D"/>
    <w:rsid w:val="007C6176"/>
    <w:rsid w:val="007C6850"/>
    <w:rsid w:val="007C7022"/>
    <w:rsid w:val="007C70AE"/>
    <w:rsid w:val="007C70BF"/>
    <w:rsid w:val="007D11B8"/>
    <w:rsid w:val="007D23D1"/>
    <w:rsid w:val="007D23FF"/>
    <w:rsid w:val="007D3DC9"/>
    <w:rsid w:val="007D3E9F"/>
    <w:rsid w:val="007D467E"/>
    <w:rsid w:val="007D4955"/>
    <w:rsid w:val="007D59E3"/>
    <w:rsid w:val="007D6DF5"/>
    <w:rsid w:val="007D7AA2"/>
    <w:rsid w:val="007D7D13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1C0A"/>
    <w:rsid w:val="008325FE"/>
    <w:rsid w:val="0083417C"/>
    <w:rsid w:val="00835A98"/>
    <w:rsid w:val="00836205"/>
    <w:rsid w:val="00840912"/>
    <w:rsid w:val="008437E7"/>
    <w:rsid w:val="008450F3"/>
    <w:rsid w:val="00845212"/>
    <w:rsid w:val="0084558D"/>
    <w:rsid w:val="0084574F"/>
    <w:rsid w:val="0084760C"/>
    <w:rsid w:val="008477E9"/>
    <w:rsid w:val="00850FAA"/>
    <w:rsid w:val="008511BC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67721"/>
    <w:rsid w:val="008703F6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6E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9FE"/>
    <w:rsid w:val="008A7C4B"/>
    <w:rsid w:val="008A7D28"/>
    <w:rsid w:val="008B05F4"/>
    <w:rsid w:val="008B1610"/>
    <w:rsid w:val="008B189C"/>
    <w:rsid w:val="008B2B1C"/>
    <w:rsid w:val="008B33B9"/>
    <w:rsid w:val="008B4C5F"/>
    <w:rsid w:val="008B6D4B"/>
    <w:rsid w:val="008B7659"/>
    <w:rsid w:val="008B787B"/>
    <w:rsid w:val="008B7C97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D00A5"/>
    <w:rsid w:val="008D08A1"/>
    <w:rsid w:val="008D29C8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67B4"/>
    <w:rsid w:val="00906959"/>
    <w:rsid w:val="009078EE"/>
    <w:rsid w:val="00911E42"/>
    <w:rsid w:val="0091316F"/>
    <w:rsid w:val="00913845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4CF"/>
    <w:rsid w:val="0093691D"/>
    <w:rsid w:val="0094026C"/>
    <w:rsid w:val="00940725"/>
    <w:rsid w:val="0094117E"/>
    <w:rsid w:val="0094147A"/>
    <w:rsid w:val="00941BD4"/>
    <w:rsid w:val="00942439"/>
    <w:rsid w:val="0094405E"/>
    <w:rsid w:val="00946FB8"/>
    <w:rsid w:val="0094704A"/>
    <w:rsid w:val="009477B1"/>
    <w:rsid w:val="00950101"/>
    <w:rsid w:val="00950E0A"/>
    <w:rsid w:val="00952D25"/>
    <w:rsid w:val="009537C7"/>
    <w:rsid w:val="00953906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120"/>
    <w:rsid w:val="0097430B"/>
    <w:rsid w:val="0097505D"/>
    <w:rsid w:val="00977258"/>
    <w:rsid w:val="009779D8"/>
    <w:rsid w:val="00977B0A"/>
    <w:rsid w:val="00977D4F"/>
    <w:rsid w:val="00982B20"/>
    <w:rsid w:val="0098409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C5C"/>
    <w:rsid w:val="00996EB0"/>
    <w:rsid w:val="0099762D"/>
    <w:rsid w:val="00997D7B"/>
    <w:rsid w:val="009A033E"/>
    <w:rsid w:val="009A0EFF"/>
    <w:rsid w:val="009A2CCE"/>
    <w:rsid w:val="009A2FD2"/>
    <w:rsid w:val="009A3BF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A72"/>
    <w:rsid w:val="009D5D1F"/>
    <w:rsid w:val="009D67FF"/>
    <w:rsid w:val="009D6D01"/>
    <w:rsid w:val="009D6D34"/>
    <w:rsid w:val="009E0014"/>
    <w:rsid w:val="009E0B83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3F20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2EB4"/>
    <w:rsid w:val="00A4335F"/>
    <w:rsid w:val="00A43927"/>
    <w:rsid w:val="00A455A5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052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4FB4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0D34"/>
    <w:rsid w:val="00AC1283"/>
    <w:rsid w:val="00AC1928"/>
    <w:rsid w:val="00AC247A"/>
    <w:rsid w:val="00AC261A"/>
    <w:rsid w:val="00AC30A6"/>
    <w:rsid w:val="00AC4A4B"/>
    <w:rsid w:val="00AC5227"/>
    <w:rsid w:val="00AC58D8"/>
    <w:rsid w:val="00AC77D7"/>
    <w:rsid w:val="00AC7BF7"/>
    <w:rsid w:val="00AD00DF"/>
    <w:rsid w:val="00AD0980"/>
    <w:rsid w:val="00AD181F"/>
    <w:rsid w:val="00AD4DF7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120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0BF1"/>
    <w:rsid w:val="00B05C2F"/>
    <w:rsid w:val="00B066F9"/>
    <w:rsid w:val="00B06701"/>
    <w:rsid w:val="00B06E66"/>
    <w:rsid w:val="00B06ED3"/>
    <w:rsid w:val="00B078A3"/>
    <w:rsid w:val="00B07F14"/>
    <w:rsid w:val="00B24544"/>
    <w:rsid w:val="00B25988"/>
    <w:rsid w:val="00B315D0"/>
    <w:rsid w:val="00B335C1"/>
    <w:rsid w:val="00B363EB"/>
    <w:rsid w:val="00B36F39"/>
    <w:rsid w:val="00B4021A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0FA8"/>
    <w:rsid w:val="00B54304"/>
    <w:rsid w:val="00B54926"/>
    <w:rsid w:val="00B55A3A"/>
    <w:rsid w:val="00B55D43"/>
    <w:rsid w:val="00B5621E"/>
    <w:rsid w:val="00B5703D"/>
    <w:rsid w:val="00B57B1F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0FCB"/>
    <w:rsid w:val="00B82B5B"/>
    <w:rsid w:val="00B838F7"/>
    <w:rsid w:val="00B8736C"/>
    <w:rsid w:val="00B8777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41F7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05A4"/>
    <w:rsid w:val="00BE16C5"/>
    <w:rsid w:val="00BE1E0B"/>
    <w:rsid w:val="00BE23E0"/>
    <w:rsid w:val="00BE26FF"/>
    <w:rsid w:val="00BE3F79"/>
    <w:rsid w:val="00BE57DF"/>
    <w:rsid w:val="00BE5864"/>
    <w:rsid w:val="00BE705B"/>
    <w:rsid w:val="00BF0553"/>
    <w:rsid w:val="00BF178D"/>
    <w:rsid w:val="00BF1E5E"/>
    <w:rsid w:val="00BF24A0"/>
    <w:rsid w:val="00BF31BE"/>
    <w:rsid w:val="00BF3441"/>
    <w:rsid w:val="00BF36F8"/>
    <w:rsid w:val="00BF4057"/>
    <w:rsid w:val="00BF449E"/>
    <w:rsid w:val="00BF4C27"/>
    <w:rsid w:val="00C003ED"/>
    <w:rsid w:val="00C00DDB"/>
    <w:rsid w:val="00C016A4"/>
    <w:rsid w:val="00C017CC"/>
    <w:rsid w:val="00C01A7B"/>
    <w:rsid w:val="00C026AD"/>
    <w:rsid w:val="00C03A8D"/>
    <w:rsid w:val="00C03D54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9B1"/>
    <w:rsid w:val="00C252C7"/>
    <w:rsid w:val="00C26D06"/>
    <w:rsid w:val="00C27124"/>
    <w:rsid w:val="00C27667"/>
    <w:rsid w:val="00C27EB6"/>
    <w:rsid w:val="00C27F95"/>
    <w:rsid w:val="00C30E79"/>
    <w:rsid w:val="00C32338"/>
    <w:rsid w:val="00C32517"/>
    <w:rsid w:val="00C331A4"/>
    <w:rsid w:val="00C347AD"/>
    <w:rsid w:val="00C348C3"/>
    <w:rsid w:val="00C355F0"/>
    <w:rsid w:val="00C35FBA"/>
    <w:rsid w:val="00C35FDC"/>
    <w:rsid w:val="00C36679"/>
    <w:rsid w:val="00C368CA"/>
    <w:rsid w:val="00C375F1"/>
    <w:rsid w:val="00C37877"/>
    <w:rsid w:val="00C407AC"/>
    <w:rsid w:val="00C41819"/>
    <w:rsid w:val="00C42C78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0DD5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5014"/>
    <w:rsid w:val="00C7683E"/>
    <w:rsid w:val="00C80470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38A3"/>
    <w:rsid w:val="00CA4EF2"/>
    <w:rsid w:val="00CB04C6"/>
    <w:rsid w:val="00CB1CBF"/>
    <w:rsid w:val="00CB2545"/>
    <w:rsid w:val="00CB374A"/>
    <w:rsid w:val="00CB5518"/>
    <w:rsid w:val="00CB6DE0"/>
    <w:rsid w:val="00CB7DF0"/>
    <w:rsid w:val="00CC1CA5"/>
    <w:rsid w:val="00CC261F"/>
    <w:rsid w:val="00CC2C37"/>
    <w:rsid w:val="00CC4BFC"/>
    <w:rsid w:val="00CC545B"/>
    <w:rsid w:val="00CC6267"/>
    <w:rsid w:val="00CC650A"/>
    <w:rsid w:val="00CD05F1"/>
    <w:rsid w:val="00CD21AE"/>
    <w:rsid w:val="00CD7108"/>
    <w:rsid w:val="00CD79E6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BE4"/>
    <w:rsid w:val="00CF7A87"/>
    <w:rsid w:val="00CF7F04"/>
    <w:rsid w:val="00D00098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B97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2C7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2768"/>
    <w:rsid w:val="00D65F92"/>
    <w:rsid w:val="00D66139"/>
    <w:rsid w:val="00D66EC2"/>
    <w:rsid w:val="00D70D27"/>
    <w:rsid w:val="00D71074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87DFE"/>
    <w:rsid w:val="00D90651"/>
    <w:rsid w:val="00D90E1C"/>
    <w:rsid w:val="00D91212"/>
    <w:rsid w:val="00D91287"/>
    <w:rsid w:val="00D916C4"/>
    <w:rsid w:val="00D91F10"/>
    <w:rsid w:val="00D94441"/>
    <w:rsid w:val="00D96BEF"/>
    <w:rsid w:val="00DA1B74"/>
    <w:rsid w:val="00DA22C6"/>
    <w:rsid w:val="00DA237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6F1"/>
    <w:rsid w:val="00DC7B22"/>
    <w:rsid w:val="00DD105D"/>
    <w:rsid w:val="00DD3DB0"/>
    <w:rsid w:val="00DD3DC0"/>
    <w:rsid w:val="00DD451A"/>
    <w:rsid w:val="00DD49E9"/>
    <w:rsid w:val="00DD4B71"/>
    <w:rsid w:val="00DD7AFC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5DAD"/>
    <w:rsid w:val="00DF6C3A"/>
    <w:rsid w:val="00DF779F"/>
    <w:rsid w:val="00E00345"/>
    <w:rsid w:val="00E0144D"/>
    <w:rsid w:val="00E01A51"/>
    <w:rsid w:val="00E0249F"/>
    <w:rsid w:val="00E05132"/>
    <w:rsid w:val="00E05774"/>
    <w:rsid w:val="00E10A56"/>
    <w:rsid w:val="00E123E1"/>
    <w:rsid w:val="00E12491"/>
    <w:rsid w:val="00E1417C"/>
    <w:rsid w:val="00E14D8A"/>
    <w:rsid w:val="00E155C3"/>
    <w:rsid w:val="00E15CBF"/>
    <w:rsid w:val="00E16EA3"/>
    <w:rsid w:val="00E17E18"/>
    <w:rsid w:val="00E221D6"/>
    <w:rsid w:val="00E230DC"/>
    <w:rsid w:val="00E233F3"/>
    <w:rsid w:val="00E25896"/>
    <w:rsid w:val="00E27038"/>
    <w:rsid w:val="00E30755"/>
    <w:rsid w:val="00E310E0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F6B"/>
    <w:rsid w:val="00E57124"/>
    <w:rsid w:val="00E5791F"/>
    <w:rsid w:val="00E57EAF"/>
    <w:rsid w:val="00E602C6"/>
    <w:rsid w:val="00E603FC"/>
    <w:rsid w:val="00E60B8A"/>
    <w:rsid w:val="00E614B1"/>
    <w:rsid w:val="00E62ECA"/>
    <w:rsid w:val="00E6345E"/>
    <w:rsid w:val="00E733D5"/>
    <w:rsid w:val="00E73CC0"/>
    <w:rsid w:val="00E755AA"/>
    <w:rsid w:val="00E76565"/>
    <w:rsid w:val="00E77C40"/>
    <w:rsid w:val="00E81B14"/>
    <w:rsid w:val="00E82081"/>
    <w:rsid w:val="00E832A4"/>
    <w:rsid w:val="00E8467E"/>
    <w:rsid w:val="00E85C0D"/>
    <w:rsid w:val="00E90331"/>
    <w:rsid w:val="00E91855"/>
    <w:rsid w:val="00E91BBF"/>
    <w:rsid w:val="00E91F2E"/>
    <w:rsid w:val="00E923FF"/>
    <w:rsid w:val="00E939B8"/>
    <w:rsid w:val="00E94EC0"/>
    <w:rsid w:val="00E94F79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F4D"/>
    <w:rsid w:val="00EC1758"/>
    <w:rsid w:val="00EC1B73"/>
    <w:rsid w:val="00EC4140"/>
    <w:rsid w:val="00EC61C5"/>
    <w:rsid w:val="00EC6B11"/>
    <w:rsid w:val="00EC7985"/>
    <w:rsid w:val="00ED1067"/>
    <w:rsid w:val="00ED14CA"/>
    <w:rsid w:val="00ED193A"/>
    <w:rsid w:val="00ED2857"/>
    <w:rsid w:val="00ED2C56"/>
    <w:rsid w:val="00ED382B"/>
    <w:rsid w:val="00ED4D65"/>
    <w:rsid w:val="00ED4F81"/>
    <w:rsid w:val="00ED67FE"/>
    <w:rsid w:val="00ED7BE5"/>
    <w:rsid w:val="00EE024A"/>
    <w:rsid w:val="00EE1726"/>
    <w:rsid w:val="00EE29A1"/>
    <w:rsid w:val="00EE4689"/>
    <w:rsid w:val="00EE62C3"/>
    <w:rsid w:val="00EF0B61"/>
    <w:rsid w:val="00EF3096"/>
    <w:rsid w:val="00EF3581"/>
    <w:rsid w:val="00EF41AD"/>
    <w:rsid w:val="00EF7D9E"/>
    <w:rsid w:val="00F01377"/>
    <w:rsid w:val="00F0152C"/>
    <w:rsid w:val="00F01E1C"/>
    <w:rsid w:val="00F04743"/>
    <w:rsid w:val="00F052BD"/>
    <w:rsid w:val="00F065C7"/>
    <w:rsid w:val="00F06668"/>
    <w:rsid w:val="00F0697D"/>
    <w:rsid w:val="00F076BC"/>
    <w:rsid w:val="00F104A2"/>
    <w:rsid w:val="00F10BA1"/>
    <w:rsid w:val="00F10F42"/>
    <w:rsid w:val="00F10FA9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EE4"/>
    <w:rsid w:val="00F517A3"/>
    <w:rsid w:val="00F517DA"/>
    <w:rsid w:val="00F53178"/>
    <w:rsid w:val="00F5317D"/>
    <w:rsid w:val="00F54186"/>
    <w:rsid w:val="00F54FCB"/>
    <w:rsid w:val="00F55C97"/>
    <w:rsid w:val="00F5683A"/>
    <w:rsid w:val="00F57559"/>
    <w:rsid w:val="00F6049A"/>
    <w:rsid w:val="00F6156D"/>
    <w:rsid w:val="00F617B1"/>
    <w:rsid w:val="00F624F7"/>
    <w:rsid w:val="00F64A4D"/>
    <w:rsid w:val="00F65968"/>
    <w:rsid w:val="00F65A1E"/>
    <w:rsid w:val="00F6771F"/>
    <w:rsid w:val="00F677AD"/>
    <w:rsid w:val="00F67D0C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7E4F"/>
    <w:rsid w:val="00F907DA"/>
    <w:rsid w:val="00F90F17"/>
    <w:rsid w:val="00F90FB7"/>
    <w:rsid w:val="00F91E6C"/>
    <w:rsid w:val="00F924F4"/>
    <w:rsid w:val="00F93467"/>
    <w:rsid w:val="00F94094"/>
    <w:rsid w:val="00F943A7"/>
    <w:rsid w:val="00FA01F5"/>
    <w:rsid w:val="00FA0EE8"/>
    <w:rsid w:val="00FA1751"/>
    <w:rsid w:val="00FA438D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1CFD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5239"/>
    <w:rsid w:val="00FE66CF"/>
    <w:rsid w:val="00FE6A99"/>
    <w:rsid w:val="00FE6EC1"/>
    <w:rsid w:val="00FF0183"/>
    <w:rsid w:val="00FF0657"/>
    <w:rsid w:val="00FF21FF"/>
    <w:rsid w:val="00FF346E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04EF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70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tabs>
        <w:tab w:val="num" w:pos="0"/>
      </w:tabs>
      <w:spacing w:line="240" w:lineRule="atLeast"/>
      <w:ind w:hanging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Tabelraster10">
    <w:name w:val="Tabelraster1"/>
    <w:basedOn w:val="Standaardtabel"/>
    <w:next w:val="Tabelraster"/>
    <w:uiPriority w:val="59"/>
    <w:rsid w:val="00D6276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dress">
    <w:name w:val="address"/>
    <w:basedOn w:val="Standaard"/>
    <w:rsid w:val="00A9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hpaddresssubtitlejs-hpaddresssubtitlejqtooltip">
    <w:name w:val="hp_address_subtitle&#10;js-hp_address_subtitle&#10;jq_tooltip"/>
    <w:basedOn w:val="Standaardalinea-lettertype"/>
    <w:rsid w:val="00A9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5f67ea-a5f8-4c52-bd1f-278304db6dea">CON00-1221078122-25134</_dlc_DocId>
    <_dlc_DocIdUrl xmlns="1c5f67ea-a5f8-4c52-bd1f-278304db6dea">
      <Url>https://connect.sp02.rws.nl/sites/con0000299/_layouts/15/DocIdRedir.aspx?ID=CON00-1221078122-25134</Url>
      <Description>CON00-1221078122-25134</Description>
    </_dlc_DocIdUrl>
    <Connect-Status xmlns="cb665cb2-4c1b-4338-95f1-4dd7cd771ce0">Concept</Connect-Status>
    <TaxCatchAll xmlns="cb665cb2-4c1b-4338-95f1-4dd7cd771ce0">
      <Value>188</Value>
      <Value>208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BED0039A1380DC46876E5199A5F497CC" ma:contentTypeVersion="11" ma:contentTypeDescription="Een nieuw document maken." ma:contentTypeScope="" ma:versionID="ed32ad4a0ff251caaa41b0157811c91d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c5f67ea-a5f8-4c52-bd1f-278304db6dea" targetNamespace="http://schemas.microsoft.com/office/2006/metadata/properties" ma:root="true" ma:fieldsID="07433a1a3c2fb726325451ba49c19603" ns1:_="" ns2:_="" ns3:_="">
    <xsd:import namespace="http://schemas.microsoft.com/sharepoint/v3"/>
    <xsd:import namespace="cb665cb2-4c1b-4338-95f1-4dd7cd771ce0"/>
    <xsd:import namespace="1c5f67ea-a5f8-4c52-bd1f-278304db6dea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05019418-2e3c-40fb-966a-1f41219738a8}" ma:internalName="TaxCatchAll" ma:readOnly="false" ma:showField="CatchAllData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05019418-2e3c-40fb-966a-1f41219738a8}" ma:internalName="TaxCatchAllLabel" ma:readOnly="true" ma:showField="CatchAllDataLabel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67ea-a5f8-4c52-bd1f-278304db6dea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CE0CD-3575-4C10-A6C4-EEF7860CEE4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E29AEF2-56A5-4F26-A3A5-FD53CABDAD68}">
  <ds:schemaRefs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F091E83-34CD-4BAC-8623-3E4243454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EA2134-80EA-4FBF-95A3-5E027E3A32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195819-098F-4FDD-8784-09740FB365C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7E2FB2-67E1-489F-9EFF-3B453ED1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2023-05-24T08:51:00Z</dcterms:created>
  <dcterms:modified xsi:type="dcterms:W3CDTF">2023-05-24T08:51:00Z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31180508</vt:lpwstr>
  </property>
  <property fmtid="{D5CDD505-2E9C-101B-9397-08002B2CF9AE}" pid="3" name="ZAAK_ONDERWERP">
    <vt:lpwstr>het vervangen van de AGL-installatie op Bonaire International Airport.</vt:lpwstr>
  </property>
  <property fmtid="{D5CDD505-2E9C-101B-9397-08002B2CF9AE}" pid="4" name="AFZ_NAAM2">
    <vt:lpwstr>Dienst Grote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24-01-2023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0x0101006D56A7865C58A149A83C55730CE7EA1800BED0039A1380DC46876E5199A5F497CC</vt:lpwstr>
  </property>
  <property fmtid="{D5CDD505-2E9C-101B-9397-08002B2CF9AE}" pid="14" name="_dlc_DocIdItemGuid">
    <vt:lpwstr>9e6159ef-8053-4de3-b67d-4ca86f27b0bc</vt:lpwstr>
  </property>
  <property fmtid="{D5CDD505-2E9C-101B-9397-08002B2CF9AE}" pid="15" name="TaxKeyword">
    <vt:lpwstr>208;#v1.1|73a0e7a9-ea7a-4407-8072-de7fd12ea023</vt:lpwstr>
  </property>
  <property fmtid="{D5CDD505-2E9C-101B-9397-08002B2CF9AE}" pid="16" name="Connect-Documenttype">
    <vt:lpwstr>188;#Overeenkomst - Contract|bcc5eb24-6b8e-44d8-bc7f-02f871b15c9d</vt:lpwstr>
  </property>
  <property fmtid="{D5CDD505-2E9C-101B-9397-08002B2CF9AE}" pid="17" name="Connect-SEfase">
    <vt:lpwstr/>
  </property>
  <property fmtid="{D5CDD505-2E9C-101B-9397-08002B2CF9AE}" pid="18" name="Connect-Organisatie">
    <vt:lpwstr/>
  </property>
  <property fmtid="{D5CDD505-2E9C-101B-9397-08002B2CF9AE}" pid="19" name="Connect-Organisatieonderdeel">
    <vt:lpwstr/>
  </property>
  <property fmtid="{D5CDD505-2E9C-101B-9397-08002B2CF9AE}" pid="20" name="mf6f48d2ac1943c283ed42563d4d533a">
    <vt:lpwstr/>
  </property>
  <property fmtid="{D5CDD505-2E9C-101B-9397-08002B2CF9AE}" pid="21" name="Connect-Vertrouwelijkheid">
    <vt:lpwstr>3;#RWS Bedrijfsvertrouwelijk/geen|1523f3d8-a3f5-4033-a4d4-a04bf7d6d8cc</vt:lpwstr>
  </property>
  <property fmtid="{D5CDD505-2E9C-101B-9397-08002B2CF9AE}" pid="22" name="Connect-IPMrol">
    <vt:lpwstr/>
  </property>
  <property fmtid="{D5CDD505-2E9C-101B-9397-08002B2CF9AE}" pid="23" name="Connect-Classificatiecode">
    <vt:lpwstr/>
  </property>
  <property fmtid="{D5CDD505-2E9C-101B-9397-08002B2CF9AE}" pid="24" name="Connect-Activiteit">
    <vt:lpwstr/>
  </property>
  <property fmtid="{D5CDD505-2E9C-101B-9397-08002B2CF9AE}" pid="25" name="j7965235a8fd41fb89d2a664ecf0f7a1">
    <vt:lpwstr/>
  </property>
</Properties>
</file>