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tblpY="-579"/>
        <w:tblW w:w="0" w:type="auto"/>
        <w:tblLook w:val="04A0" w:firstRow="1" w:lastRow="0" w:firstColumn="1" w:lastColumn="0" w:noHBand="0" w:noVBand="1"/>
      </w:tblPr>
      <w:tblGrid>
        <w:gridCol w:w="3328"/>
        <w:gridCol w:w="5689"/>
      </w:tblGrid>
      <w:tr w:rsidR="0050730E" w14:paraId="3B807F48" w14:textId="77777777" w:rsidTr="00A03F13">
        <w:tc>
          <w:tcPr>
            <w:tcW w:w="9017" w:type="dxa"/>
            <w:gridSpan w:val="2"/>
            <w:tcBorders>
              <w:bottom w:val="single" w:sz="4" w:space="0" w:color="auto"/>
            </w:tcBorders>
            <w:shd w:val="clear" w:color="auto" w:fill="00B050"/>
          </w:tcPr>
          <w:p w14:paraId="7FE97DFF" w14:textId="1277999E" w:rsidR="0050730E" w:rsidRPr="00F410FE" w:rsidRDefault="00A03F13" w:rsidP="00D869A0">
            <w:pPr>
              <w:rPr>
                <w:rFonts w:ascii="Verdana" w:hAnsi="Verdana"/>
                <w:b/>
                <w:color w:val="FFFFFF" w:themeColor="background1"/>
                <w:sz w:val="36"/>
                <w:szCs w:val="36"/>
              </w:rPr>
            </w:pPr>
            <w:r>
              <w:rPr>
                <w:rFonts w:ascii="Verdana" w:hAnsi="Verdana"/>
                <w:b/>
                <w:color w:val="FFFFFF" w:themeColor="background1"/>
                <w:sz w:val="36"/>
                <w:szCs w:val="36"/>
              </w:rPr>
              <w:t xml:space="preserve">      </w:t>
            </w:r>
            <w:r w:rsidR="0050730E">
              <w:rPr>
                <w:rFonts w:ascii="Verdana" w:hAnsi="Verdana"/>
                <w:b/>
                <w:color w:val="FFFFFF" w:themeColor="background1"/>
                <w:sz w:val="36"/>
                <w:szCs w:val="36"/>
              </w:rPr>
              <w:t>Verklaring emissieloze bouwplaats</w:t>
            </w:r>
          </w:p>
          <w:p w14:paraId="3B939E91" w14:textId="20F85665" w:rsidR="0050730E" w:rsidRPr="0050730E" w:rsidRDefault="0050730E" w:rsidP="00D869A0">
            <w:pPr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50730E">
              <w:rPr>
                <w:rFonts w:ascii="Verdana" w:hAnsi="Verdana"/>
                <w:color w:val="FFFFFF" w:themeColor="background1"/>
                <w:sz w:val="24"/>
                <w:szCs w:val="24"/>
              </w:rPr>
              <w:t>23106 | vervangen groengevel Paleis van Justitie IJdok te Amsterdam</w:t>
            </w:r>
          </w:p>
          <w:p w14:paraId="2936EF21" w14:textId="77777777" w:rsidR="0050730E" w:rsidRDefault="0050730E" w:rsidP="00D869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730E" w14:paraId="68021060" w14:textId="77777777" w:rsidTr="00A03F13">
        <w:tc>
          <w:tcPr>
            <w:tcW w:w="3328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B9FD322" w14:textId="77777777" w:rsidR="0050730E" w:rsidRPr="002844BD" w:rsidRDefault="0050730E" w:rsidP="002844BD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68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D73A15B" w14:textId="77777777" w:rsidR="0050730E" w:rsidRDefault="0050730E" w:rsidP="00D869A0"/>
        </w:tc>
      </w:tr>
      <w:tr w:rsidR="0050730E" w14:paraId="59B9402B" w14:textId="77777777" w:rsidTr="00AE3E47">
        <w:tc>
          <w:tcPr>
            <w:tcW w:w="3328" w:type="dxa"/>
            <w:shd w:val="clear" w:color="auto" w:fill="E2EFD9" w:themeFill="accent6" w:themeFillTint="33"/>
          </w:tcPr>
          <w:p w14:paraId="323B176E" w14:textId="716A0937" w:rsidR="0050730E" w:rsidRPr="00985391" w:rsidRDefault="0050730E" w:rsidP="00AE3E47">
            <w:pPr>
              <w:pStyle w:val="Lijstalinea"/>
              <w:spacing w:after="0" w:line="240" w:lineRule="auto"/>
              <w:ind w:left="3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Volledige naam inschrijver</w:t>
            </w:r>
            <w:r w:rsidRPr="00C5081F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5689" w:type="dxa"/>
          </w:tcPr>
          <w:p w14:paraId="1FFEA7A9" w14:textId="77777777" w:rsidR="0050730E" w:rsidRDefault="0050730E" w:rsidP="00D869A0">
            <w:pPr>
              <w:rPr>
                <w:rFonts w:ascii="Verdana" w:hAnsi="Verdana"/>
                <w:sz w:val="18"/>
                <w:szCs w:val="18"/>
              </w:rPr>
            </w:pPr>
          </w:p>
          <w:p w14:paraId="0772C9ED" w14:textId="77777777" w:rsidR="0050730E" w:rsidRDefault="0050730E" w:rsidP="00D869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F13" w14:paraId="49F6496C" w14:textId="77777777" w:rsidTr="00AE3E47">
        <w:tc>
          <w:tcPr>
            <w:tcW w:w="3328" w:type="dxa"/>
            <w:shd w:val="clear" w:color="auto" w:fill="E2EFD9" w:themeFill="accent6" w:themeFillTint="33"/>
          </w:tcPr>
          <w:p w14:paraId="2ABDDC78" w14:textId="3FA04E8D" w:rsidR="00A03F13" w:rsidRDefault="00A03F13" w:rsidP="0050730E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Materieel inzet voor deze opdracht is:</w:t>
            </w:r>
          </w:p>
          <w:p w14:paraId="32DF9EDE" w14:textId="6CC70954" w:rsidR="00A03F13" w:rsidRPr="00985391" w:rsidRDefault="00A03F13" w:rsidP="00A03F13">
            <w:pPr>
              <w:pStyle w:val="Lijstalinea"/>
              <w:spacing w:after="0" w:line="240" w:lineRule="auto"/>
              <w:ind w:left="3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689" w:type="dxa"/>
          </w:tcPr>
          <w:p w14:paraId="41C9B06B" w14:textId="77777777" w:rsidR="00931479" w:rsidRPr="00931479" w:rsidRDefault="00931479" w:rsidP="009314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4773D21D" w14:textId="00A0CA54" w:rsidR="00A03F13" w:rsidRPr="00A03F13" w:rsidRDefault="00215070" w:rsidP="00A03F13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Enkel en </w:t>
            </w:r>
            <w:r w:rsidR="005A6B19">
              <w:rPr>
                <w:rFonts w:ascii="Verdana" w:hAnsi="Verdana"/>
                <w:sz w:val="18"/>
                <w:szCs w:val="18"/>
              </w:rPr>
              <w:t>volledig</w:t>
            </w:r>
            <w:r w:rsidR="00A03F13">
              <w:rPr>
                <w:rFonts w:ascii="Verdana" w:hAnsi="Verdana"/>
                <w:sz w:val="18"/>
                <w:szCs w:val="18"/>
              </w:rPr>
              <w:t xml:space="preserve"> met elektrische en/of waterstof aandrijving. Hierdoor is er geen sprake van emissie uitstoot op de bouwplaats</w:t>
            </w:r>
          </w:p>
          <w:p w14:paraId="1F53B2A3" w14:textId="0543CD0B" w:rsidR="00A03F13" w:rsidRDefault="00931479" w:rsidP="00931479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Niet geheel met elektrische en/of waterstof aandrijving. Hierdoor is er sprake van emissie uitstoot op de bouwplaats</w:t>
            </w:r>
          </w:p>
          <w:p w14:paraId="3D964C34" w14:textId="63DFE4A6" w:rsidR="00931479" w:rsidRPr="00931479" w:rsidRDefault="00931479" w:rsidP="009314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03F13" w14:paraId="142BFB2C" w14:textId="77777777" w:rsidTr="00AE3E47">
        <w:tc>
          <w:tcPr>
            <w:tcW w:w="3328" w:type="dxa"/>
            <w:shd w:val="clear" w:color="auto" w:fill="E2EFD9" w:themeFill="accent6" w:themeFillTint="33"/>
          </w:tcPr>
          <w:p w14:paraId="78B0C1AA" w14:textId="03536D94" w:rsidR="00A03F13" w:rsidRPr="00985391" w:rsidRDefault="00931479" w:rsidP="0050730E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Materieel wordt opgeladen met stroom van het elektriciteitsnet en/of zonnepanelen. Er worden geen dieselgeneratoren</w:t>
            </w:r>
            <w:r w:rsidR="00AE3E47">
              <w:rPr>
                <w:rFonts w:ascii="Verdana" w:hAnsi="Verdana"/>
                <w:b/>
                <w:sz w:val="18"/>
                <w:szCs w:val="18"/>
              </w:rPr>
              <w:t xml:space="preserve"> nabij de bouwplaats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gebruikt om elektrisch materieel op te laden.</w:t>
            </w:r>
          </w:p>
          <w:p w14:paraId="20646A04" w14:textId="77777777" w:rsidR="00A03F13" w:rsidRPr="00985391" w:rsidRDefault="00A03F13" w:rsidP="00D869A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689" w:type="dxa"/>
          </w:tcPr>
          <w:p w14:paraId="2023E369" w14:textId="77777777" w:rsidR="00931479" w:rsidRDefault="00931479" w:rsidP="00931479">
            <w:pPr>
              <w:pStyle w:val="Lijstalinea"/>
              <w:spacing w:after="0" w:line="240" w:lineRule="auto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30027CE3" w14:textId="5354D846" w:rsidR="00A03F13" w:rsidRDefault="00AE3E47" w:rsidP="0050730E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</w:t>
            </w:r>
          </w:p>
          <w:p w14:paraId="72AFF022" w14:textId="4BA2A72E" w:rsidR="00A03F13" w:rsidRDefault="00AE3E47" w:rsidP="00D869A0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Nee</w:t>
            </w:r>
            <w:r w:rsidR="002844BD">
              <w:rPr>
                <w:rFonts w:ascii="Verdana" w:hAnsi="Verdana"/>
                <w:sz w:val="18"/>
                <w:szCs w:val="18"/>
              </w:rPr>
              <w:t>*</w:t>
            </w:r>
          </w:p>
          <w:p w14:paraId="1C3CF383" w14:textId="77777777" w:rsidR="00AE3E47" w:rsidRDefault="00AE3E47" w:rsidP="00AE3E47">
            <w:pPr>
              <w:rPr>
                <w:rFonts w:ascii="Verdana" w:hAnsi="Verdana"/>
                <w:sz w:val="18"/>
                <w:szCs w:val="18"/>
              </w:rPr>
            </w:pPr>
          </w:p>
          <w:p w14:paraId="4743EEC6" w14:textId="0CEC3C1D" w:rsidR="00AE3E47" w:rsidRPr="00AE3E47" w:rsidRDefault="00AE3E47" w:rsidP="00AE3E47">
            <w:r>
              <w:t xml:space="preserve">*Zoals in criterium 3 ‘’emissieloze bouwplaats’’ is aangegeven is het niet toegestaan om dieselgeneratoren te gebruiken om in aanmerking te komen voor de fictieve korting. </w:t>
            </w:r>
          </w:p>
        </w:tc>
      </w:tr>
      <w:tr w:rsidR="002844BD" w14:paraId="31E10F8D" w14:textId="77777777" w:rsidTr="002844BD">
        <w:tc>
          <w:tcPr>
            <w:tcW w:w="9017" w:type="dxa"/>
            <w:gridSpan w:val="2"/>
            <w:shd w:val="clear" w:color="auto" w:fill="E2EFD9" w:themeFill="accent6" w:themeFillTint="33"/>
          </w:tcPr>
          <w:p w14:paraId="61A33D65" w14:textId="25F0837D" w:rsidR="002844BD" w:rsidRPr="00C5081F" w:rsidRDefault="002844BD" w:rsidP="0050730E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Indien inschrijver </w:t>
            </w:r>
            <w:r w:rsidR="00215070">
              <w:rPr>
                <w:rFonts w:ascii="Verdana" w:hAnsi="Verdana"/>
                <w:b/>
                <w:sz w:val="18"/>
                <w:szCs w:val="18"/>
              </w:rPr>
              <w:t xml:space="preserve">aankruist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enkel materieel inzet welke een </w:t>
            </w:r>
            <w:r w:rsidR="00215070">
              <w:rPr>
                <w:rFonts w:ascii="Verdana" w:hAnsi="Verdana"/>
                <w:b/>
                <w:sz w:val="18"/>
                <w:szCs w:val="18"/>
              </w:rPr>
              <w:t xml:space="preserve">volledig </w:t>
            </w:r>
            <w:r>
              <w:rPr>
                <w:rFonts w:ascii="Verdana" w:hAnsi="Verdana"/>
                <w:b/>
                <w:sz w:val="18"/>
                <w:szCs w:val="18"/>
              </w:rPr>
              <w:t>elektrisch en/of waters</w:t>
            </w:r>
            <w:r w:rsidR="00215070">
              <w:rPr>
                <w:rFonts w:ascii="Verdana" w:hAnsi="Verdana"/>
                <w:b/>
                <w:sz w:val="18"/>
                <w:szCs w:val="18"/>
              </w:rPr>
              <w:t>tof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aandrijving heeft dient de inschrijver een lijst bij te voegen met in te zetten materieel waaruit dit blijkt. </w:t>
            </w:r>
          </w:p>
          <w:p w14:paraId="4E7723BB" w14:textId="77777777" w:rsidR="002844BD" w:rsidRPr="00C5081F" w:rsidRDefault="002844BD" w:rsidP="00D869A0">
            <w:pPr>
              <w:pStyle w:val="Lijstalinea"/>
              <w:ind w:left="360"/>
              <w:rPr>
                <w:rFonts w:ascii="Verdana" w:hAnsi="Verdana"/>
                <w:b/>
                <w:sz w:val="18"/>
                <w:szCs w:val="18"/>
              </w:rPr>
            </w:pPr>
          </w:p>
          <w:p w14:paraId="152DA576" w14:textId="281E7B8B" w:rsidR="002844BD" w:rsidRDefault="002844BD" w:rsidP="00D869A0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Naam:                                            Datum: </w:t>
            </w:r>
          </w:p>
          <w:p w14:paraId="6A481B3F" w14:textId="6B4A2497" w:rsidR="002844BD" w:rsidRDefault="002844BD" w:rsidP="00D869A0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166A937E" w14:textId="19996EC4" w:rsidR="002844BD" w:rsidRDefault="002844BD" w:rsidP="00D869A0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2E3B10D9" w14:textId="2B021ECA" w:rsidR="002844BD" w:rsidRDefault="002844BD" w:rsidP="00D869A0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0B63E994" w14:textId="13047D1A" w:rsidR="002844BD" w:rsidRDefault="002844BD" w:rsidP="00D869A0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38E01213" w14:textId="436C49D3" w:rsidR="002844BD" w:rsidRDefault="002844BD" w:rsidP="00D869A0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2C590D74" w14:textId="6F65E0E5" w:rsidR="002844BD" w:rsidRDefault="002844BD" w:rsidP="00D869A0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3271B584" w14:textId="77777777" w:rsidR="002844BD" w:rsidRDefault="002844BD" w:rsidP="00D869A0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54ADFD73" w14:textId="623FC4C3" w:rsidR="002844BD" w:rsidRPr="002844BD" w:rsidRDefault="002844BD" w:rsidP="002844BD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(Handtekening)</w:t>
            </w:r>
          </w:p>
        </w:tc>
      </w:tr>
    </w:tbl>
    <w:p w14:paraId="2DB34C6A" w14:textId="77777777" w:rsidR="00B06701" w:rsidRDefault="00B06701"/>
    <w:sectPr w:rsidR="00B06701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D8FFE" w14:textId="77777777" w:rsidR="00075A37" w:rsidRDefault="00075A37" w:rsidP="0050730E">
      <w:pPr>
        <w:spacing w:after="0" w:line="240" w:lineRule="auto"/>
      </w:pPr>
      <w:r>
        <w:separator/>
      </w:r>
    </w:p>
  </w:endnote>
  <w:endnote w:type="continuationSeparator" w:id="0">
    <w:p w14:paraId="65939567" w14:textId="77777777" w:rsidR="00075A37" w:rsidRDefault="00075A37" w:rsidP="00507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450FF" w14:textId="77777777" w:rsidR="00075A37" w:rsidRDefault="00075A37" w:rsidP="0050730E">
      <w:pPr>
        <w:spacing w:after="0" w:line="240" w:lineRule="auto"/>
      </w:pPr>
      <w:r>
        <w:separator/>
      </w:r>
    </w:p>
  </w:footnote>
  <w:footnote w:type="continuationSeparator" w:id="0">
    <w:p w14:paraId="74C862EA" w14:textId="77777777" w:rsidR="00075A37" w:rsidRDefault="00075A37" w:rsidP="00507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1CA0"/>
    <w:multiLevelType w:val="hybridMultilevel"/>
    <w:tmpl w:val="F6C21E2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E96320"/>
    <w:multiLevelType w:val="hybridMultilevel"/>
    <w:tmpl w:val="23B41366"/>
    <w:lvl w:ilvl="0" w:tplc="4DFAC22E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3142306">
    <w:abstractNumId w:val="0"/>
  </w:num>
  <w:num w:numId="2" w16cid:durableId="55396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0E"/>
    <w:rsid w:val="00075A37"/>
    <w:rsid w:val="001E6A24"/>
    <w:rsid w:val="00215070"/>
    <w:rsid w:val="002844BD"/>
    <w:rsid w:val="0050730E"/>
    <w:rsid w:val="005A6B19"/>
    <w:rsid w:val="006C6E76"/>
    <w:rsid w:val="00712739"/>
    <w:rsid w:val="00931479"/>
    <w:rsid w:val="00A03F13"/>
    <w:rsid w:val="00AE3E47"/>
    <w:rsid w:val="00B06701"/>
    <w:rsid w:val="00B36395"/>
    <w:rsid w:val="00D62166"/>
    <w:rsid w:val="00FF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2D75"/>
  <w15:chartTrackingRefBased/>
  <w15:docId w15:val="{BE8E0593-3DD1-4ADB-88A0-5AC04548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30E"/>
    <w:pPr>
      <w:spacing w:after="200" w:line="276" w:lineRule="auto"/>
    </w:pPr>
    <w:rPr>
      <w:rFonts w:asciiTheme="minorHAnsi" w:hAnsiTheme="minorHAnsi"/>
      <w:sz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0730E"/>
    <w:pPr>
      <w:spacing w:after="0" w:line="240" w:lineRule="auto"/>
    </w:pPr>
    <w:rPr>
      <w:rFonts w:asciiTheme="minorHAnsi" w:hAnsiTheme="minorHAnsi"/>
      <w:sz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0730E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0730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0730E"/>
    <w:rPr>
      <w:rFonts w:asciiTheme="minorHAnsi" w:hAnsiTheme="minorHAnsi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0730E"/>
    <w:rPr>
      <w:vertAlign w:val="superscript"/>
    </w:rPr>
  </w:style>
  <w:style w:type="paragraph" w:styleId="Revisie">
    <w:name w:val="Revision"/>
    <w:hidden/>
    <w:uiPriority w:val="99"/>
    <w:semiHidden/>
    <w:rsid w:val="00215070"/>
    <w:pPr>
      <w:spacing w:after="0" w:line="240" w:lineRule="auto"/>
    </w:pPr>
    <w:rPr>
      <w:rFonts w:asciiTheme="minorHAnsi" w:hAnsiTheme="minorHAnsi"/>
      <w:sz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Plugge, Ruben</dc:creator>
  <cp:keywords/>
  <dc:description/>
  <cp:lastModifiedBy>Plugge, Ruben</cp:lastModifiedBy>
  <cp:revision>2</cp:revision>
  <dcterms:created xsi:type="dcterms:W3CDTF">2023-09-08T09:04:00Z</dcterms:created>
  <dcterms:modified xsi:type="dcterms:W3CDTF">2023-09-08T09:04:00Z</dcterms:modified>
</cp:coreProperties>
</file>