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56F36" w14:textId="160FD6D4" w:rsidR="00623242" w:rsidRPr="009C5DD0" w:rsidRDefault="0083256F" w:rsidP="0083256F">
      <w:pPr>
        <w:tabs>
          <w:tab w:val="left" w:pos="3910"/>
        </w:tabs>
        <w:spacing w:line="270" w:lineRule="exact"/>
        <w:jc w:val="both"/>
        <w:rPr>
          <w:rFonts w:asciiTheme="minorHAnsi" w:hAnsiTheme="minorHAnsi" w:cstheme="minorHAnsi"/>
          <w:noProof/>
          <w:sz w:val="22"/>
          <w:lang w:eastAsia="nl-NL"/>
        </w:rPr>
      </w:pPr>
      <w:r w:rsidRPr="009C5DD0">
        <w:rPr>
          <w:rFonts w:asciiTheme="minorHAnsi" w:hAnsiTheme="minorHAnsi" w:cstheme="minorHAnsi"/>
          <w:noProof/>
          <w:sz w:val="22"/>
          <w:lang w:eastAsia="nl-NL"/>
        </w:rPr>
        <w:tab/>
      </w:r>
    </w:p>
    <w:p w14:paraId="7E28602D"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6DFE9E66" w14:textId="40A9218E" w:rsidR="00285404" w:rsidRPr="009C5DD0" w:rsidRDefault="00285404" w:rsidP="00E21862">
      <w:pPr>
        <w:spacing w:line="270" w:lineRule="exact"/>
        <w:jc w:val="both"/>
        <w:rPr>
          <w:rFonts w:asciiTheme="minorHAnsi" w:hAnsiTheme="minorHAnsi" w:cstheme="minorHAnsi"/>
          <w:noProof/>
          <w:sz w:val="22"/>
          <w:lang w:eastAsia="nl-NL"/>
        </w:rPr>
      </w:pPr>
    </w:p>
    <w:p w14:paraId="5C0F993A"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5D762EBE" w14:textId="590600A4" w:rsidR="00285404" w:rsidRPr="009C5DD0" w:rsidRDefault="00285404" w:rsidP="00E21862">
      <w:pPr>
        <w:spacing w:line="270" w:lineRule="exact"/>
        <w:jc w:val="both"/>
        <w:rPr>
          <w:rFonts w:asciiTheme="minorHAnsi" w:hAnsiTheme="minorHAnsi" w:cstheme="minorHAnsi"/>
          <w:noProof/>
          <w:sz w:val="22"/>
          <w:lang w:eastAsia="nl-NL"/>
        </w:rPr>
      </w:pPr>
    </w:p>
    <w:p w14:paraId="19EC25B6"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136F862B"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387AEB4D"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5EA1ADFB"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7B9C5B2F"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38631495"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4C19715E"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071F09CE"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4CC7D178"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28BBB3D3"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441AA83B"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4DB4A75D"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26858303"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6AFFD6F7"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73E6A981"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7301A9BA"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21D94C1E" w14:textId="77777777" w:rsidR="00285404" w:rsidRPr="009C5DD0" w:rsidRDefault="00285404" w:rsidP="00E21862">
      <w:pPr>
        <w:spacing w:line="270" w:lineRule="exact"/>
        <w:jc w:val="both"/>
        <w:rPr>
          <w:rFonts w:asciiTheme="minorHAnsi" w:hAnsiTheme="minorHAnsi" w:cstheme="minorHAnsi"/>
          <w:noProof/>
          <w:sz w:val="22"/>
          <w:lang w:eastAsia="nl-NL"/>
        </w:rPr>
      </w:pPr>
    </w:p>
    <w:p w14:paraId="65D5613A" w14:textId="7BA2422C" w:rsidR="00D750AE" w:rsidRPr="009C5DD0" w:rsidRDefault="0083256F" w:rsidP="00E21862">
      <w:pPr>
        <w:spacing w:line="270" w:lineRule="exact"/>
        <w:jc w:val="both"/>
        <w:rPr>
          <w:rFonts w:asciiTheme="minorHAnsi" w:hAnsiTheme="minorHAnsi" w:cstheme="minorHAnsi"/>
          <w:b/>
          <w:sz w:val="22"/>
        </w:rPr>
      </w:pPr>
      <w:r w:rsidRPr="009C5DD0">
        <w:rPr>
          <w:rFonts w:asciiTheme="minorHAnsi" w:hAnsiTheme="minorHAnsi" w:cstheme="minorHAnsi"/>
          <w:b/>
          <w:sz w:val="22"/>
        </w:rPr>
        <w:t xml:space="preserve">Concept </w:t>
      </w:r>
      <w:r w:rsidR="001374BE" w:rsidRPr="009C5DD0">
        <w:rPr>
          <w:rFonts w:asciiTheme="minorHAnsi" w:hAnsiTheme="minorHAnsi" w:cstheme="minorHAnsi"/>
          <w:b/>
          <w:sz w:val="22"/>
        </w:rPr>
        <w:t>Wachtkamer</w:t>
      </w:r>
      <w:r w:rsidR="00285404" w:rsidRPr="009C5DD0">
        <w:rPr>
          <w:rFonts w:asciiTheme="minorHAnsi" w:hAnsiTheme="minorHAnsi" w:cstheme="minorHAnsi"/>
          <w:b/>
          <w:sz w:val="22"/>
        </w:rPr>
        <w:t xml:space="preserve">overeenkomst </w:t>
      </w:r>
      <w:r w:rsidR="0099019F" w:rsidRPr="009C5DD0">
        <w:rPr>
          <w:rFonts w:asciiTheme="minorHAnsi" w:hAnsiTheme="minorHAnsi" w:cstheme="minorHAnsi"/>
          <w:b/>
          <w:sz w:val="22"/>
        </w:rPr>
        <w:t xml:space="preserve">inzake </w:t>
      </w:r>
      <w:r w:rsidR="006F6294" w:rsidRPr="009C5DD0">
        <w:rPr>
          <w:rFonts w:asciiTheme="minorHAnsi" w:hAnsiTheme="minorHAnsi" w:cstheme="minorHAnsi"/>
          <w:b/>
          <w:sz w:val="22"/>
        </w:rPr>
        <w:t xml:space="preserve">Beheersysteem </w:t>
      </w:r>
      <w:r w:rsidR="006F6294" w:rsidRPr="009C5DD0">
        <w:rPr>
          <w:rFonts w:asciiTheme="minorHAnsi" w:hAnsiTheme="minorHAnsi" w:cstheme="minorHAnsi"/>
          <w:b/>
          <w:bCs/>
          <w:sz w:val="22"/>
        </w:rPr>
        <w:t>Openbaar Groen Stadswerk072 N.V.</w:t>
      </w:r>
    </w:p>
    <w:p w14:paraId="45FFE0B6" w14:textId="77777777" w:rsidR="00D750AE" w:rsidRPr="009C5DD0" w:rsidRDefault="00D750AE" w:rsidP="00E21862">
      <w:pPr>
        <w:spacing w:line="270" w:lineRule="exact"/>
        <w:jc w:val="both"/>
        <w:rPr>
          <w:rFonts w:asciiTheme="minorHAnsi" w:hAnsiTheme="minorHAnsi" w:cstheme="minorHAnsi"/>
          <w:b/>
          <w:sz w:val="22"/>
        </w:rPr>
      </w:pPr>
    </w:p>
    <w:p w14:paraId="7D10DE43" w14:textId="77777777" w:rsidR="00285404" w:rsidRPr="009C5DD0" w:rsidRDefault="00285404" w:rsidP="00E21862">
      <w:pPr>
        <w:spacing w:line="270" w:lineRule="exact"/>
        <w:jc w:val="both"/>
        <w:rPr>
          <w:rFonts w:asciiTheme="minorHAnsi" w:hAnsiTheme="minorHAnsi" w:cstheme="minorHAnsi"/>
          <w:sz w:val="22"/>
        </w:rPr>
      </w:pPr>
    </w:p>
    <w:p w14:paraId="0B2BBA23" w14:textId="77777777" w:rsidR="00153814" w:rsidRPr="009C5DD0" w:rsidRDefault="00153814" w:rsidP="00E21862">
      <w:pPr>
        <w:spacing w:line="270" w:lineRule="exact"/>
        <w:jc w:val="both"/>
        <w:rPr>
          <w:rFonts w:asciiTheme="minorHAnsi" w:hAnsiTheme="minorHAnsi" w:cstheme="minorHAnsi"/>
          <w:sz w:val="22"/>
        </w:rPr>
      </w:pPr>
    </w:p>
    <w:p w14:paraId="279085B1" w14:textId="77777777" w:rsidR="00153814" w:rsidRPr="009C5DD0" w:rsidRDefault="00153814" w:rsidP="00E21862">
      <w:pPr>
        <w:spacing w:line="270" w:lineRule="exact"/>
        <w:jc w:val="both"/>
        <w:rPr>
          <w:rFonts w:asciiTheme="minorHAnsi" w:hAnsiTheme="minorHAnsi" w:cstheme="minorHAnsi"/>
          <w:sz w:val="22"/>
        </w:rPr>
      </w:pPr>
    </w:p>
    <w:p w14:paraId="39E4033C" w14:textId="77777777" w:rsidR="00A45314" w:rsidRPr="009C5DD0" w:rsidRDefault="00A45314" w:rsidP="00E21862">
      <w:pPr>
        <w:spacing w:line="270" w:lineRule="exact"/>
        <w:jc w:val="both"/>
        <w:rPr>
          <w:rFonts w:asciiTheme="minorHAnsi" w:hAnsiTheme="minorHAnsi" w:cstheme="minorHAnsi"/>
          <w:sz w:val="22"/>
        </w:rPr>
      </w:pPr>
    </w:p>
    <w:p w14:paraId="532E35D8" w14:textId="77777777" w:rsidR="00D750AE" w:rsidRPr="009C5DD0" w:rsidRDefault="00D750AE" w:rsidP="00E21862">
      <w:pPr>
        <w:spacing w:line="270" w:lineRule="exact"/>
        <w:jc w:val="both"/>
        <w:rPr>
          <w:rFonts w:asciiTheme="minorHAnsi" w:hAnsiTheme="minorHAnsi" w:cstheme="minorHAnsi"/>
          <w:sz w:val="22"/>
        </w:rPr>
      </w:pPr>
    </w:p>
    <w:p w14:paraId="2ED4860C" w14:textId="77777777" w:rsidR="00D750AE" w:rsidRPr="009C5DD0" w:rsidRDefault="00D750AE" w:rsidP="00E21862">
      <w:pPr>
        <w:spacing w:line="270" w:lineRule="exact"/>
        <w:jc w:val="both"/>
        <w:rPr>
          <w:rFonts w:asciiTheme="minorHAnsi" w:hAnsiTheme="minorHAnsi" w:cstheme="minorHAnsi"/>
          <w:sz w:val="22"/>
        </w:rPr>
      </w:pPr>
    </w:p>
    <w:p w14:paraId="2A274763" w14:textId="77777777" w:rsidR="00D750AE" w:rsidRPr="009C5DD0" w:rsidRDefault="00D750AE" w:rsidP="00E21862">
      <w:pPr>
        <w:spacing w:line="270" w:lineRule="exact"/>
        <w:jc w:val="both"/>
        <w:rPr>
          <w:rFonts w:asciiTheme="minorHAnsi" w:hAnsiTheme="minorHAnsi" w:cstheme="minorHAnsi"/>
          <w:sz w:val="22"/>
        </w:rPr>
      </w:pPr>
    </w:p>
    <w:p w14:paraId="3FEA7050" w14:textId="77777777" w:rsidR="00D750AE" w:rsidRPr="009C5DD0" w:rsidRDefault="00D750AE" w:rsidP="00E21862">
      <w:pPr>
        <w:spacing w:line="270" w:lineRule="exact"/>
        <w:jc w:val="both"/>
        <w:rPr>
          <w:rFonts w:asciiTheme="minorHAnsi" w:hAnsiTheme="minorHAnsi" w:cstheme="minorHAnsi"/>
          <w:sz w:val="22"/>
        </w:rPr>
      </w:pPr>
    </w:p>
    <w:p w14:paraId="1FE3949E" w14:textId="77777777" w:rsidR="00D750AE" w:rsidRPr="009C5DD0" w:rsidRDefault="00D750AE" w:rsidP="00E21862">
      <w:pPr>
        <w:spacing w:line="270" w:lineRule="exact"/>
        <w:jc w:val="both"/>
        <w:rPr>
          <w:rFonts w:asciiTheme="minorHAnsi" w:hAnsiTheme="minorHAnsi" w:cstheme="minorHAnsi"/>
          <w:sz w:val="22"/>
        </w:rPr>
      </w:pPr>
    </w:p>
    <w:p w14:paraId="069F8105" w14:textId="77777777" w:rsidR="007B2D5A" w:rsidRPr="009C5DD0" w:rsidRDefault="007B2D5A" w:rsidP="00E21862">
      <w:pPr>
        <w:spacing w:line="270" w:lineRule="exact"/>
        <w:jc w:val="both"/>
        <w:rPr>
          <w:rFonts w:asciiTheme="minorHAnsi" w:hAnsiTheme="minorHAnsi" w:cstheme="minorHAnsi"/>
          <w:sz w:val="22"/>
        </w:rPr>
      </w:pPr>
    </w:p>
    <w:p w14:paraId="30255889" w14:textId="77777777" w:rsidR="007B2D5A" w:rsidRPr="009C5DD0" w:rsidRDefault="007B2D5A" w:rsidP="00E21862">
      <w:pPr>
        <w:spacing w:line="270" w:lineRule="exact"/>
        <w:jc w:val="both"/>
        <w:rPr>
          <w:rFonts w:asciiTheme="minorHAnsi" w:hAnsiTheme="minorHAnsi" w:cstheme="minorHAnsi"/>
          <w:sz w:val="22"/>
        </w:rPr>
      </w:pPr>
    </w:p>
    <w:p w14:paraId="23C250B2" w14:textId="77777777" w:rsidR="007B2D5A" w:rsidRPr="009C5DD0" w:rsidRDefault="007B2D5A" w:rsidP="00E21862">
      <w:pPr>
        <w:spacing w:line="270" w:lineRule="exact"/>
        <w:jc w:val="both"/>
        <w:rPr>
          <w:rFonts w:asciiTheme="minorHAnsi" w:hAnsiTheme="minorHAnsi" w:cstheme="minorHAnsi"/>
          <w:sz w:val="22"/>
        </w:rPr>
      </w:pPr>
    </w:p>
    <w:p w14:paraId="709E76BB" w14:textId="77777777" w:rsidR="007B2D5A" w:rsidRPr="009C5DD0" w:rsidRDefault="007B2D5A" w:rsidP="00E21862">
      <w:pPr>
        <w:spacing w:line="270" w:lineRule="exact"/>
        <w:jc w:val="both"/>
        <w:rPr>
          <w:rFonts w:asciiTheme="minorHAnsi" w:hAnsiTheme="minorHAnsi" w:cstheme="minorHAnsi"/>
          <w:sz w:val="22"/>
        </w:rPr>
      </w:pPr>
    </w:p>
    <w:p w14:paraId="0A3DDB5F" w14:textId="77777777" w:rsidR="007B2D5A" w:rsidRPr="009C5DD0" w:rsidRDefault="007B2D5A" w:rsidP="00E21862">
      <w:pPr>
        <w:spacing w:line="270" w:lineRule="exact"/>
        <w:jc w:val="both"/>
        <w:rPr>
          <w:rFonts w:asciiTheme="minorHAnsi" w:hAnsiTheme="minorHAnsi" w:cstheme="minorHAnsi"/>
          <w:sz w:val="22"/>
        </w:rPr>
      </w:pPr>
    </w:p>
    <w:p w14:paraId="021593AC" w14:textId="77777777" w:rsidR="007B2D5A" w:rsidRPr="009C5DD0" w:rsidRDefault="007B2D5A" w:rsidP="00E21862">
      <w:pPr>
        <w:spacing w:line="270" w:lineRule="exact"/>
        <w:jc w:val="both"/>
        <w:rPr>
          <w:rFonts w:asciiTheme="minorHAnsi" w:hAnsiTheme="minorHAnsi" w:cstheme="minorHAnsi"/>
          <w:sz w:val="22"/>
        </w:rPr>
      </w:pPr>
    </w:p>
    <w:p w14:paraId="10CEDDE4" w14:textId="77777777" w:rsidR="007B2D5A" w:rsidRPr="009C5DD0" w:rsidRDefault="007B2D5A" w:rsidP="00E21862">
      <w:pPr>
        <w:spacing w:line="270" w:lineRule="exact"/>
        <w:jc w:val="both"/>
        <w:rPr>
          <w:rFonts w:asciiTheme="minorHAnsi" w:hAnsiTheme="minorHAnsi" w:cstheme="minorHAnsi"/>
          <w:sz w:val="22"/>
        </w:rPr>
      </w:pPr>
    </w:p>
    <w:p w14:paraId="6B233457" w14:textId="77777777" w:rsidR="007B2D5A" w:rsidRPr="009C5DD0" w:rsidRDefault="007B2D5A" w:rsidP="00E21862">
      <w:pPr>
        <w:spacing w:line="270" w:lineRule="exact"/>
        <w:jc w:val="both"/>
        <w:rPr>
          <w:rFonts w:asciiTheme="minorHAnsi" w:hAnsiTheme="minorHAnsi" w:cstheme="minorHAnsi"/>
          <w:sz w:val="22"/>
        </w:rPr>
      </w:pPr>
    </w:p>
    <w:p w14:paraId="409BED82" w14:textId="77777777" w:rsidR="007B2D5A" w:rsidRPr="009C5DD0" w:rsidRDefault="007B2D5A" w:rsidP="00E21862">
      <w:pPr>
        <w:spacing w:line="270" w:lineRule="exact"/>
        <w:jc w:val="both"/>
        <w:rPr>
          <w:rFonts w:asciiTheme="minorHAnsi" w:hAnsiTheme="minorHAnsi" w:cstheme="minorHAnsi"/>
          <w:sz w:val="22"/>
        </w:rPr>
      </w:pPr>
    </w:p>
    <w:p w14:paraId="1546CC8F" w14:textId="77777777" w:rsidR="00007FCE" w:rsidRPr="009C5DD0" w:rsidRDefault="00007FCE" w:rsidP="00007FCE">
      <w:pPr>
        <w:spacing w:line="270" w:lineRule="exact"/>
        <w:jc w:val="both"/>
        <w:rPr>
          <w:rFonts w:asciiTheme="minorHAnsi" w:hAnsiTheme="minorHAnsi" w:cstheme="minorHAnsi"/>
          <w:sz w:val="22"/>
        </w:rPr>
      </w:pPr>
      <w:r w:rsidRPr="009C5DD0">
        <w:rPr>
          <w:rFonts w:asciiTheme="minorHAnsi" w:hAnsiTheme="minorHAnsi" w:cstheme="minorHAnsi"/>
          <w:sz w:val="22"/>
        </w:rPr>
        <w:t>Stadswerk072 N.V.</w:t>
      </w:r>
    </w:p>
    <w:p w14:paraId="582248E3" w14:textId="77777777" w:rsidR="00007FCE" w:rsidRPr="009C5DD0" w:rsidRDefault="00007FCE" w:rsidP="00007FCE">
      <w:pPr>
        <w:spacing w:line="270" w:lineRule="exact"/>
        <w:jc w:val="both"/>
        <w:rPr>
          <w:rFonts w:asciiTheme="minorHAnsi" w:hAnsiTheme="minorHAnsi" w:cstheme="minorHAnsi"/>
          <w:b/>
          <w:sz w:val="22"/>
        </w:rPr>
      </w:pPr>
      <w:r w:rsidRPr="009C5DD0">
        <w:rPr>
          <w:rFonts w:asciiTheme="minorHAnsi" w:hAnsiTheme="minorHAnsi" w:cstheme="minorHAnsi"/>
          <w:sz w:val="22"/>
        </w:rPr>
        <w:t xml:space="preserve">Datum: </w:t>
      </w:r>
      <w:r w:rsidRPr="009C5DD0">
        <w:rPr>
          <w:rFonts w:asciiTheme="minorHAnsi" w:hAnsiTheme="minorHAnsi" w:cstheme="minorHAnsi"/>
          <w:sz w:val="22"/>
          <w:highlight w:val="yellow"/>
        </w:rPr>
        <w:t>&lt;invullen&gt;</w:t>
      </w:r>
    </w:p>
    <w:p w14:paraId="78DB1C12" w14:textId="77777777" w:rsidR="00007FCE" w:rsidRPr="009C5DD0" w:rsidRDefault="00007FCE">
      <w:pPr>
        <w:spacing w:after="200" w:line="276" w:lineRule="auto"/>
        <w:contextualSpacing w:val="0"/>
        <w:rPr>
          <w:rFonts w:asciiTheme="minorHAnsi" w:hAnsiTheme="minorHAnsi" w:cstheme="minorHAnsi"/>
          <w:sz w:val="22"/>
        </w:rPr>
      </w:pPr>
      <w:r w:rsidRPr="009C5DD0">
        <w:rPr>
          <w:rFonts w:asciiTheme="minorHAnsi" w:hAnsiTheme="minorHAnsi" w:cstheme="minorHAnsi"/>
          <w:sz w:val="22"/>
        </w:rPr>
        <w:br w:type="page"/>
      </w:r>
    </w:p>
    <w:p w14:paraId="2F2C1DDC" w14:textId="5A9C7618" w:rsidR="007D4D86" w:rsidRPr="009C5DD0" w:rsidRDefault="000E300A" w:rsidP="00E21862">
      <w:pPr>
        <w:spacing w:line="270" w:lineRule="exact"/>
        <w:jc w:val="both"/>
        <w:rPr>
          <w:rFonts w:asciiTheme="minorHAnsi" w:hAnsiTheme="minorHAnsi" w:cstheme="minorHAnsi"/>
          <w:sz w:val="22"/>
        </w:rPr>
      </w:pPr>
      <w:r>
        <w:rPr>
          <w:rFonts w:asciiTheme="minorHAnsi" w:hAnsiTheme="minorHAnsi" w:cstheme="minorHAnsi"/>
          <w:sz w:val="22"/>
        </w:rPr>
        <w:lastRenderedPageBreak/>
        <w:t xml:space="preserve">CONCEPT </w:t>
      </w:r>
      <w:r w:rsidR="007D4D86" w:rsidRPr="009C5DD0">
        <w:rPr>
          <w:rFonts w:asciiTheme="minorHAnsi" w:hAnsiTheme="minorHAnsi" w:cstheme="minorHAnsi"/>
          <w:sz w:val="22"/>
        </w:rPr>
        <w:t>WAC</w:t>
      </w:r>
      <w:r w:rsidR="00F35488" w:rsidRPr="009C5DD0">
        <w:rPr>
          <w:rFonts w:asciiTheme="minorHAnsi" w:hAnsiTheme="minorHAnsi" w:cstheme="minorHAnsi"/>
          <w:sz w:val="22"/>
        </w:rPr>
        <w:t>H</w:t>
      </w:r>
      <w:r w:rsidR="007D4D86" w:rsidRPr="009C5DD0">
        <w:rPr>
          <w:rFonts w:asciiTheme="minorHAnsi" w:hAnsiTheme="minorHAnsi" w:cstheme="minorHAnsi"/>
          <w:sz w:val="22"/>
        </w:rPr>
        <w:t>TKAMEROVEREENKOMST</w:t>
      </w:r>
    </w:p>
    <w:p w14:paraId="04512E7E" w14:textId="77777777" w:rsidR="007D4D86" w:rsidRPr="009C5DD0" w:rsidRDefault="007D4D86" w:rsidP="00E21862">
      <w:pPr>
        <w:spacing w:line="270" w:lineRule="exact"/>
        <w:jc w:val="both"/>
        <w:rPr>
          <w:rFonts w:asciiTheme="minorHAnsi" w:hAnsiTheme="minorHAnsi" w:cstheme="minorHAnsi"/>
          <w:sz w:val="22"/>
        </w:rPr>
      </w:pPr>
    </w:p>
    <w:p w14:paraId="4C7F4112" w14:textId="4A825058" w:rsidR="001E2F31" w:rsidRPr="009C5DD0" w:rsidRDefault="001E2F31" w:rsidP="00E21862">
      <w:pPr>
        <w:spacing w:line="270" w:lineRule="exact"/>
        <w:jc w:val="both"/>
        <w:rPr>
          <w:rFonts w:asciiTheme="minorHAnsi" w:hAnsiTheme="minorHAnsi" w:cstheme="minorHAnsi"/>
          <w:sz w:val="22"/>
        </w:rPr>
      </w:pPr>
      <w:r w:rsidRPr="009C5DD0">
        <w:rPr>
          <w:rFonts w:asciiTheme="minorHAnsi" w:hAnsiTheme="minorHAnsi" w:cstheme="minorHAnsi"/>
          <w:sz w:val="22"/>
        </w:rPr>
        <w:t>De ondergetekenden:</w:t>
      </w:r>
    </w:p>
    <w:p w14:paraId="2D535D39" w14:textId="77777777" w:rsidR="00285CC1" w:rsidRPr="009C5DD0" w:rsidRDefault="00285CC1" w:rsidP="00E21862">
      <w:pPr>
        <w:spacing w:line="270" w:lineRule="exact"/>
        <w:jc w:val="both"/>
        <w:rPr>
          <w:rFonts w:asciiTheme="minorHAnsi" w:hAnsiTheme="minorHAnsi" w:cstheme="minorHAnsi"/>
          <w:sz w:val="22"/>
        </w:rPr>
      </w:pPr>
    </w:p>
    <w:p w14:paraId="3FACC8B4" w14:textId="0E76D320" w:rsidR="001E2F31" w:rsidRPr="009C5DD0" w:rsidRDefault="0003573D" w:rsidP="00A13F08">
      <w:pPr>
        <w:spacing w:line="270" w:lineRule="exact"/>
        <w:ind w:left="705" w:hanging="705"/>
        <w:jc w:val="both"/>
        <w:rPr>
          <w:rFonts w:asciiTheme="minorHAnsi" w:eastAsia="Times New Roman" w:hAnsiTheme="minorHAnsi" w:cstheme="minorHAnsi"/>
          <w:sz w:val="22"/>
          <w:lang w:eastAsia="nl-NL"/>
        </w:rPr>
      </w:pPr>
      <w:r w:rsidRPr="009C5DD0">
        <w:rPr>
          <w:rFonts w:asciiTheme="minorHAnsi" w:hAnsiTheme="minorHAnsi" w:cstheme="minorHAnsi"/>
          <w:sz w:val="22"/>
        </w:rPr>
        <w:t>1.</w:t>
      </w:r>
      <w:r w:rsidRPr="009C5DD0">
        <w:rPr>
          <w:rFonts w:asciiTheme="minorHAnsi" w:hAnsiTheme="minorHAnsi" w:cstheme="minorHAnsi"/>
          <w:sz w:val="22"/>
        </w:rPr>
        <w:tab/>
      </w:r>
      <w:r w:rsidR="00A13F08" w:rsidRPr="009C5DD0">
        <w:rPr>
          <w:rFonts w:asciiTheme="minorHAnsi" w:hAnsiTheme="minorHAnsi" w:cstheme="minorHAnsi"/>
          <w:sz w:val="22"/>
        </w:rPr>
        <w:t>Stadswerk072, statutair gevestigd aan Herculesstraat 71, 1812 PE Alkmaar, ingeschreven in het Handelsregister van de Kamer van Koophandel onder nummer 59028254, rechtsgeldig vertegenwoordigd door de heer Peter Mol, directeur, verder te noemen: “Opdrachtgever”</w:t>
      </w:r>
    </w:p>
    <w:p w14:paraId="629C8678" w14:textId="77777777" w:rsidR="001E2F31" w:rsidRPr="009C5DD0" w:rsidRDefault="001E2F31" w:rsidP="00E21862">
      <w:pPr>
        <w:spacing w:line="270" w:lineRule="exact"/>
        <w:jc w:val="both"/>
        <w:rPr>
          <w:rFonts w:asciiTheme="minorHAnsi" w:eastAsia="Times New Roman" w:hAnsiTheme="minorHAnsi" w:cstheme="minorHAnsi"/>
          <w:sz w:val="22"/>
          <w:lang w:eastAsia="nl-NL"/>
        </w:rPr>
      </w:pPr>
      <w:r w:rsidRPr="009C5DD0">
        <w:rPr>
          <w:rFonts w:asciiTheme="minorHAnsi" w:eastAsia="Times New Roman" w:hAnsiTheme="minorHAnsi" w:cstheme="minorHAnsi"/>
          <w:sz w:val="22"/>
          <w:lang w:eastAsia="nl-NL"/>
        </w:rPr>
        <w:t xml:space="preserve">en </w:t>
      </w:r>
    </w:p>
    <w:p w14:paraId="720D3E5C" w14:textId="77777777" w:rsidR="00285CC1" w:rsidRPr="009C5DD0" w:rsidRDefault="00285CC1" w:rsidP="00E21862">
      <w:pPr>
        <w:spacing w:line="270" w:lineRule="exact"/>
        <w:jc w:val="both"/>
        <w:rPr>
          <w:rFonts w:asciiTheme="minorHAnsi" w:eastAsia="Times New Roman" w:hAnsiTheme="minorHAnsi" w:cstheme="minorHAnsi"/>
          <w:sz w:val="22"/>
          <w:lang w:eastAsia="nl-NL"/>
        </w:rPr>
      </w:pPr>
    </w:p>
    <w:p w14:paraId="3BCA5E51" w14:textId="77777777" w:rsidR="001374BE" w:rsidRPr="009C5DD0" w:rsidRDefault="001374BE" w:rsidP="00E21862">
      <w:pPr>
        <w:spacing w:line="270" w:lineRule="exact"/>
        <w:jc w:val="both"/>
        <w:rPr>
          <w:rFonts w:asciiTheme="minorHAnsi" w:hAnsiTheme="minorHAnsi" w:cstheme="minorHAnsi"/>
          <w:sz w:val="22"/>
        </w:rPr>
      </w:pPr>
      <w:r w:rsidRPr="009C5DD0">
        <w:rPr>
          <w:rFonts w:asciiTheme="minorHAnsi" w:hAnsiTheme="minorHAnsi" w:cstheme="minorHAnsi"/>
          <w:sz w:val="22"/>
        </w:rPr>
        <w:t>en</w:t>
      </w:r>
    </w:p>
    <w:p w14:paraId="00327DB6" w14:textId="77777777" w:rsidR="00285CC1" w:rsidRPr="009C5DD0" w:rsidRDefault="00285CC1" w:rsidP="00E21862">
      <w:pPr>
        <w:spacing w:line="270" w:lineRule="exact"/>
        <w:jc w:val="both"/>
        <w:rPr>
          <w:rFonts w:asciiTheme="minorHAnsi" w:hAnsiTheme="minorHAnsi" w:cstheme="minorHAnsi"/>
          <w:sz w:val="22"/>
        </w:rPr>
      </w:pPr>
    </w:p>
    <w:p w14:paraId="47D9BA2B" w14:textId="0CEC3FD4" w:rsidR="001E2F31" w:rsidRPr="009C5DD0" w:rsidRDefault="001374BE" w:rsidP="009C5DD0">
      <w:pPr>
        <w:spacing w:line="270" w:lineRule="exact"/>
        <w:jc w:val="both"/>
        <w:rPr>
          <w:rFonts w:asciiTheme="minorHAnsi" w:eastAsia="Times New Roman" w:hAnsiTheme="minorHAnsi" w:cstheme="minorHAnsi"/>
          <w:sz w:val="22"/>
        </w:rPr>
      </w:pPr>
      <w:r w:rsidRPr="009C5DD0">
        <w:rPr>
          <w:rFonts w:asciiTheme="minorHAnsi" w:hAnsiTheme="minorHAnsi" w:cstheme="minorHAnsi"/>
          <w:sz w:val="22"/>
        </w:rPr>
        <w:t>2</w:t>
      </w:r>
      <w:r w:rsidR="0003573D" w:rsidRPr="009C5DD0">
        <w:rPr>
          <w:rFonts w:asciiTheme="minorHAnsi" w:hAnsiTheme="minorHAnsi" w:cstheme="minorHAnsi"/>
          <w:sz w:val="22"/>
        </w:rPr>
        <w:t>.</w:t>
      </w:r>
      <w:r w:rsidRPr="009C5DD0">
        <w:rPr>
          <w:rFonts w:asciiTheme="minorHAnsi" w:hAnsiTheme="minorHAnsi" w:cstheme="minorHAnsi"/>
          <w:sz w:val="22"/>
        </w:rPr>
        <w:t xml:space="preserve"> </w:t>
      </w:r>
      <w:r w:rsidRPr="009C5DD0">
        <w:rPr>
          <w:rFonts w:asciiTheme="minorHAnsi" w:hAnsiTheme="minorHAnsi" w:cstheme="minorHAnsi"/>
          <w:sz w:val="22"/>
        </w:rPr>
        <w:tab/>
      </w:r>
      <w:r w:rsidR="009C5DD0" w:rsidRPr="009C5DD0">
        <w:rPr>
          <w:rFonts w:asciiTheme="minorHAnsi" w:eastAsia="Times New Roman" w:hAnsiTheme="minorHAnsi" w:cstheme="minorHAnsi"/>
          <w:sz w:val="22"/>
        </w:rPr>
        <w:t>&lt;</w:t>
      </w:r>
      <w:r w:rsidR="009C5DD0" w:rsidRPr="009C5DD0">
        <w:rPr>
          <w:rFonts w:asciiTheme="minorHAnsi" w:eastAsia="Times New Roman" w:hAnsiTheme="minorHAnsi" w:cstheme="minorHAnsi"/>
          <w:sz w:val="22"/>
          <w:highlight w:val="yellow"/>
        </w:rPr>
        <w:t>naam opdrachtnemer</w:t>
      </w:r>
      <w:r w:rsidR="009C5DD0" w:rsidRPr="009C5DD0">
        <w:rPr>
          <w:rFonts w:asciiTheme="minorHAnsi" w:eastAsia="Times New Roman" w:hAnsiTheme="minorHAnsi" w:cstheme="minorHAnsi"/>
          <w:sz w:val="22"/>
        </w:rPr>
        <w:t>&gt;, statutair gevestigd te &lt;</w:t>
      </w:r>
      <w:r w:rsidR="009C5DD0" w:rsidRPr="009C5DD0">
        <w:rPr>
          <w:rFonts w:asciiTheme="minorHAnsi" w:eastAsia="Times New Roman" w:hAnsiTheme="minorHAnsi" w:cstheme="minorHAnsi"/>
          <w:sz w:val="22"/>
          <w:highlight w:val="yellow"/>
        </w:rPr>
        <w:t>adres, postcode, plaatsnaam&gt; OF &lt;postadres, postcode, plaatsnaam</w:t>
      </w:r>
      <w:r w:rsidR="009C5DD0" w:rsidRPr="009C5DD0">
        <w:rPr>
          <w:rFonts w:asciiTheme="minorHAnsi" w:eastAsia="Times New Roman" w:hAnsiTheme="minorHAnsi" w:cstheme="minorHAnsi"/>
          <w:sz w:val="22"/>
        </w:rPr>
        <w:t>&gt;, ingeschreven in het Handelsregister van de Kamer van Koophandel onder nummer &lt;</w:t>
      </w:r>
      <w:r w:rsidR="009C5DD0" w:rsidRPr="009C5DD0">
        <w:rPr>
          <w:rFonts w:asciiTheme="minorHAnsi" w:eastAsia="Times New Roman" w:hAnsiTheme="minorHAnsi" w:cstheme="minorHAnsi"/>
          <w:sz w:val="22"/>
          <w:highlight w:val="yellow"/>
        </w:rPr>
        <w:t>invullen</w:t>
      </w:r>
      <w:r w:rsidR="009C5DD0" w:rsidRPr="009C5DD0">
        <w:rPr>
          <w:rFonts w:asciiTheme="minorHAnsi" w:eastAsia="Times New Roman" w:hAnsiTheme="minorHAnsi" w:cstheme="minorHAnsi"/>
          <w:sz w:val="22"/>
        </w:rPr>
        <w:t>&gt;, te dezen rechtsgeldig vertegenwoordigd door &lt;</w:t>
      </w:r>
      <w:r w:rsidR="009C5DD0" w:rsidRPr="009C5DD0">
        <w:rPr>
          <w:rFonts w:asciiTheme="minorHAnsi" w:eastAsia="Times New Roman" w:hAnsiTheme="minorHAnsi" w:cstheme="minorHAnsi"/>
          <w:sz w:val="22"/>
          <w:highlight w:val="yellow"/>
        </w:rPr>
        <w:t>de heer/mevrouw naam, functie</w:t>
      </w:r>
      <w:r w:rsidR="009C5DD0" w:rsidRPr="009C5DD0">
        <w:rPr>
          <w:rFonts w:asciiTheme="minorHAnsi" w:eastAsia="Times New Roman" w:hAnsiTheme="minorHAnsi" w:cstheme="minorHAnsi"/>
          <w:sz w:val="22"/>
        </w:rPr>
        <w:t>&gt;, verder te noemen: “Opdrachtnemer”</w:t>
      </w:r>
    </w:p>
    <w:p w14:paraId="24658A77" w14:textId="77777777" w:rsidR="009C5DD0" w:rsidRPr="009C5DD0" w:rsidRDefault="009C5DD0" w:rsidP="009C5DD0">
      <w:pPr>
        <w:spacing w:line="270" w:lineRule="exact"/>
        <w:jc w:val="both"/>
        <w:rPr>
          <w:rFonts w:asciiTheme="minorHAnsi" w:hAnsiTheme="minorHAnsi" w:cstheme="minorHAnsi"/>
          <w:sz w:val="22"/>
        </w:rPr>
      </w:pPr>
    </w:p>
    <w:p w14:paraId="06C7D85E" w14:textId="3971482E" w:rsidR="004C36DD" w:rsidRPr="009C5DD0" w:rsidRDefault="0003573D" w:rsidP="00E21862">
      <w:pPr>
        <w:spacing w:line="270" w:lineRule="exact"/>
        <w:jc w:val="both"/>
        <w:rPr>
          <w:rFonts w:asciiTheme="minorHAnsi" w:hAnsiTheme="minorHAnsi" w:cstheme="minorHAnsi"/>
          <w:sz w:val="22"/>
        </w:rPr>
      </w:pPr>
      <w:r w:rsidRPr="009C5DD0">
        <w:rPr>
          <w:rFonts w:asciiTheme="minorHAnsi" w:hAnsiTheme="minorHAnsi" w:cstheme="minorHAnsi"/>
          <w:sz w:val="22"/>
        </w:rPr>
        <w:t>g</w:t>
      </w:r>
      <w:r w:rsidR="004C36DD" w:rsidRPr="009C5DD0">
        <w:rPr>
          <w:rFonts w:asciiTheme="minorHAnsi" w:hAnsiTheme="minorHAnsi" w:cstheme="minorHAnsi"/>
          <w:sz w:val="22"/>
        </w:rPr>
        <w:t xml:space="preserve">ezamenlijk te noemen </w:t>
      </w:r>
      <w:r w:rsidRPr="009C5DD0">
        <w:rPr>
          <w:rFonts w:asciiTheme="minorHAnsi" w:hAnsiTheme="minorHAnsi" w:cstheme="minorHAnsi"/>
          <w:sz w:val="22"/>
        </w:rPr>
        <w:t>“Partijen”</w:t>
      </w:r>
    </w:p>
    <w:p w14:paraId="3BC45255" w14:textId="77777777" w:rsidR="004C36DD" w:rsidRPr="009C5DD0" w:rsidRDefault="004C36DD" w:rsidP="00E21862">
      <w:pPr>
        <w:spacing w:line="270" w:lineRule="exact"/>
        <w:jc w:val="both"/>
        <w:rPr>
          <w:rFonts w:asciiTheme="minorHAnsi" w:hAnsiTheme="minorHAnsi" w:cstheme="minorHAnsi"/>
          <w:sz w:val="22"/>
        </w:rPr>
      </w:pPr>
    </w:p>
    <w:p w14:paraId="7C979FC3" w14:textId="77777777" w:rsidR="007B2D5A" w:rsidRPr="009C5DD0" w:rsidRDefault="001374BE" w:rsidP="00E21862">
      <w:pPr>
        <w:spacing w:line="270" w:lineRule="exact"/>
        <w:jc w:val="both"/>
        <w:rPr>
          <w:rFonts w:asciiTheme="minorHAnsi" w:hAnsiTheme="minorHAnsi" w:cstheme="minorHAnsi"/>
          <w:sz w:val="22"/>
        </w:rPr>
      </w:pPr>
      <w:r w:rsidRPr="009C5DD0">
        <w:rPr>
          <w:rFonts w:asciiTheme="minorHAnsi" w:hAnsiTheme="minorHAnsi" w:cstheme="minorHAnsi"/>
          <w:sz w:val="22"/>
        </w:rPr>
        <w:t xml:space="preserve">NEMEN IN AANMERKING DAT: </w:t>
      </w:r>
    </w:p>
    <w:p w14:paraId="2EFEE1A3" w14:textId="77777777" w:rsidR="0003573D" w:rsidRPr="009C5DD0" w:rsidRDefault="0003573D" w:rsidP="00E21862">
      <w:pPr>
        <w:spacing w:line="270" w:lineRule="exact"/>
        <w:jc w:val="both"/>
        <w:rPr>
          <w:rFonts w:asciiTheme="minorHAnsi" w:hAnsiTheme="minorHAnsi" w:cstheme="minorHAnsi"/>
          <w:sz w:val="22"/>
        </w:rPr>
      </w:pPr>
    </w:p>
    <w:p w14:paraId="3D801343" w14:textId="48E84D48" w:rsidR="007B2D5A" w:rsidRPr="009C5DD0" w:rsidRDefault="006A3A2C" w:rsidP="009A6209">
      <w:pPr>
        <w:spacing w:line="270" w:lineRule="exact"/>
        <w:ind w:left="705" w:hanging="705"/>
        <w:jc w:val="both"/>
        <w:rPr>
          <w:rFonts w:asciiTheme="minorHAnsi" w:hAnsiTheme="minorHAnsi" w:cstheme="minorHAnsi"/>
          <w:sz w:val="22"/>
        </w:rPr>
      </w:pPr>
      <w:r w:rsidRPr="009C5DD0">
        <w:rPr>
          <w:rFonts w:asciiTheme="minorHAnsi" w:hAnsiTheme="minorHAnsi" w:cstheme="minorHAnsi"/>
          <w:sz w:val="22"/>
        </w:rPr>
        <w:t>-</w:t>
      </w:r>
      <w:r w:rsidR="001374BE" w:rsidRPr="009C5DD0">
        <w:rPr>
          <w:rFonts w:asciiTheme="minorHAnsi" w:hAnsiTheme="minorHAnsi" w:cstheme="minorHAnsi"/>
          <w:sz w:val="22"/>
        </w:rPr>
        <w:tab/>
        <w:t xml:space="preserve">Opdrachtgever in het kader van de Europese openbare aanbesteding </w:t>
      </w:r>
      <w:r w:rsidR="009A6209" w:rsidRPr="009C5DD0">
        <w:rPr>
          <w:rFonts w:asciiTheme="minorHAnsi" w:hAnsiTheme="minorHAnsi" w:cstheme="minorHAnsi"/>
          <w:b/>
          <w:sz w:val="22"/>
        </w:rPr>
        <w:t xml:space="preserve">Beheersysteem </w:t>
      </w:r>
      <w:r w:rsidR="009A6209" w:rsidRPr="009C5DD0">
        <w:rPr>
          <w:rFonts w:asciiTheme="minorHAnsi" w:hAnsiTheme="minorHAnsi" w:cstheme="minorHAnsi"/>
          <w:b/>
          <w:bCs/>
          <w:sz w:val="22"/>
        </w:rPr>
        <w:t>Openbaar Groen Stadswerk072 N.V.</w:t>
      </w:r>
      <w:r w:rsidR="009A6209">
        <w:rPr>
          <w:rFonts w:asciiTheme="minorHAnsi" w:hAnsiTheme="minorHAnsi" w:cstheme="minorHAnsi"/>
          <w:b/>
          <w:bCs/>
          <w:sz w:val="22"/>
        </w:rPr>
        <w:t xml:space="preserve"> </w:t>
      </w:r>
      <w:r w:rsidR="009A6209">
        <w:rPr>
          <w:rFonts w:asciiTheme="minorHAnsi" w:hAnsiTheme="minorHAnsi" w:cstheme="minorHAnsi"/>
          <w:sz w:val="22"/>
        </w:rPr>
        <w:t xml:space="preserve">met </w:t>
      </w:r>
      <w:proofErr w:type="spellStart"/>
      <w:r w:rsidR="009A6209">
        <w:rPr>
          <w:rFonts w:asciiTheme="minorHAnsi" w:hAnsiTheme="minorHAnsi" w:cstheme="minorHAnsi"/>
          <w:sz w:val="22"/>
        </w:rPr>
        <w:t>Te</w:t>
      </w:r>
      <w:r w:rsidR="00474028">
        <w:rPr>
          <w:rFonts w:asciiTheme="minorHAnsi" w:hAnsiTheme="minorHAnsi" w:cstheme="minorHAnsi"/>
          <w:sz w:val="22"/>
        </w:rPr>
        <w:t>nderNed</w:t>
      </w:r>
      <w:proofErr w:type="spellEnd"/>
      <w:r w:rsidR="00474028">
        <w:rPr>
          <w:rFonts w:asciiTheme="minorHAnsi" w:hAnsiTheme="minorHAnsi" w:cstheme="minorHAnsi"/>
          <w:sz w:val="22"/>
        </w:rPr>
        <w:t xml:space="preserve"> kenmerk</w:t>
      </w:r>
      <w:r w:rsidR="001374BE" w:rsidRPr="009C5DD0">
        <w:rPr>
          <w:rFonts w:asciiTheme="minorHAnsi" w:hAnsiTheme="minorHAnsi" w:cstheme="minorHAnsi"/>
          <w:sz w:val="22"/>
        </w:rPr>
        <w:t xml:space="preserve"> </w:t>
      </w:r>
      <w:r w:rsidR="001374BE" w:rsidRPr="009C5DD0">
        <w:rPr>
          <w:rFonts w:asciiTheme="minorHAnsi" w:hAnsiTheme="minorHAnsi" w:cstheme="minorHAnsi"/>
          <w:sz w:val="22"/>
          <w:highlight w:val="yellow"/>
        </w:rPr>
        <w:t>&lt;nummer aanbesteding&gt;</w:t>
      </w:r>
      <w:r w:rsidR="001374BE" w:rsidRPr="009C5DD0">
        <w:rPr>
          <w:rFonts w:asciiTheme="minorHAnsi" w:hAnsiTheme="minorHAnsi" w:cstheme="minorHAnsi"/>
          <w:sz w:val="22"/>
        </w:rPr>
        <w:t xml:space="preserve"> een aankondiging van een opdracht heeft gedaan op </w:t>
      </w:r>
      <w:r w:rsidR="00C039EB" w:rsidRPr="009C5DD0">
        <w:rPr>
          <w:rFonts w:asciiTheme="minorHAnsi" w:hAnsiTheme="minorHAnsi" w:cstheme="minorHAnsi"/>
          <w:sz w:val="22"/>
          <w:highlight w:val="yellow"/>
        </w:rPr>
        <w:t>&lt;datum&gt;</w:t>
      </w:r>
      <w:r w:rsidR="00C039EB" w:rsidRPr="009C5DD0">
        <w:rPr>
          <w:rFonts w:asciiTheme="minorHAnsi" w:hAnsiTheme="minorHAnsi" w:cstheme="minorHAnsi"/>
          <w:sz w:val="22"/>
        </w:rPr>
        <w:t>.</w:t>
      </w:r>
    </w:p>
    <w:p w14:paraId="035F9356" w14:textId="701FDE48" w:rsidR="007B2D5A" w:rsidRPr="009C5DD0" w:rsidRDefault="006A3A2C" w:rsidP="00E21862">
      <w:pPr>
        <w:spacing w:line="270" w:lineRule="exact"/>
        <w:jc w:val="both"/>
        <w:rPr>
          <w:rFonts w:asciiTheme="minorHAnsi" w:hAnsiTheme="minorHAnsi" w:cstheme="minorHAnsi"/>
          <w:sz w:val="22"/>
        </w:rPr>
      </w:pPr>
      <w:r w:rsidRPr="009C5DD0">
        <w:rPr>
          <w:rFonts w:asciiTheme="minorHAnsi" w:hAnsiTheme="minorHAnsi" w:cstheme="minorHAnsi"/>
          <w:sz w:val="22"/>
        </w:rPr>
        <w:t>-</w:t>
      </w:r>
      <w:r w:rsidR="001374BE" w:rsidRPr="009C5DD0">
        <w:rPr>
          <w:rFonts w:asciiTheme="minorHAnsi" w:hAnsiTheme="minorHAnsi" w:cstheme="minorHAnsi"/>
          <w:sz w:val="22"/>
        </w:rPr>
        <w:tab/>
        <w:t xml:space="preserve">Opdrachtnemer op </w:t>
      </w:r>
      <w:r w:rsidR="001374BE" w:rsidRPr="009C5DD0">
        <w:rPr>
          <w:rFonts w:asciiTheme="minorHAnsi" w:hAnsiTheme="minorHAnsi" w:cstheme="minorHAnsi"/>
          <w:sz w:val="22"/>
          <w:highlight w:val="yellow"/>
        </w:rPr>
        <w:t>&lt;datum&gt;</w:t>
      </w:r>
      <w:r w:rsidR="001374BE" w:rsidRPr="009C5DD0">
        <w:rPr>
          <w:rFonts w:asciiTheme="minorHAnsi" w:hAnsiTheme="minorHAnsi" w:cstheme="minorHAnsi"/>
          <w:sz w:val="22"/>
        </w:rPr>
        <w:t xml:space="preserve"> een </w:t>
      </w:r>
      <w:r w:rsidR="00CC547B">
        <w:rPr>
          <w:rFonts w:asciiTheme="minorHAnsi" w:hAnsiTheme="minorHAnsi" w:cstheme="minorHAnsi"/>
          <w:sz w:val="22"/>
        </w:rPr>
        <w:t xml:space="preserve">offerte </w:t>
      </w:r>
      <w:r w:rsidR="001374BE" w:rsidRPr="009C5DD0">
        <w:rPr>
          <w:rFonts w:asciiTheme="minorHAnsi" w:hAnsiTheme="minorHAnsi" w:cstheme="minorHAnsi"/>
          <w:sz w:val="22"/>
        </w:rPr>
        <w:t>heeft ge</w:t>
      </w:r>
      <w:r w:rsidR="00C039EB" w:rsidRPr="009C5DD0">
        <w:rPr>
          <w:rFonts w:asciiTheme="minorHAnsi" w:hAnsiTheme="minorHAnsi" w:cstheme="minorHAnsi"/>
          <w:sz w:val="22"/>
        </w:rPr>
        <w:t>daan voor onderhavige opdracht.</w:t>
      </w:r>
    </w:p>
    <w:p w14:paraId="1958D208" w14:textId="4154E61B" w:rsidR="007B2D5A" w:rsidRPr="009C5DD0" w:rsidRDefault="006A3A2C" w:rsidP="0003573D">
      <w:pPr>
        <w:spacing w:line="270" w:lineRule="exact"/>
        <w:ind w:left="705" w:hanging="705"/>
        <w:jc w:val="both"/>
        <w:rPr>
          <w:rFonts w:asciiTheme="minorHAnsi" w:hAnsiTheme="minorHAnsi" w:cstheme="minorHAnsi"/>
          <w:sz w:val="22"/>
        </w:rPr>
      </w:pPr>
      <w:r w:rsidRPr="009C5DD0">
        <w:rPr>
          <w:rFonts w:asciiTheme="minorHAnsi" w:hAnsiTheme="minorHAnsi" w:cstheme="minorHAnsi"/>
          <w:sz w:val="22"/>
        </w:rPr>
        <w:t>-</w:t>
      </w:r>
      <w:r w:rsidR="001374BE" w:rsidRPr="009C5DD0">
        <w:rPr>
          <w:rFonts w:asciiTheme="minorHAnsi" w:hAnsiTheme="minorHAnsi" w:cstheme="minorHAnsi"/>
          <w:sz w:val="22"/>
        </w:rPr>
        <w:tab/>
        <w:t xml:space="preserve">Opdrachtgever de </w:t>
      </w:r>
      <w:r w:rsidR="001374BE" w:rsidRPr="009C5DD0">
        <w:rPr>
          <w:rFonts w:asciiTheme="minorHAnsi" w:hAnsiTheme="minorHAnsi" w:cstheme="minorHAnsi"/>
          <w:sz w:val="22"/>
          <w:highlight w:val="yellow"/>
        </w:rPr>
        <w:t>&lt;opdracht&gt;</w:t>
      </w:r>
      <w:r w:rsidR="001374BE" w:rsidRPr="009C5DD0">
        <w:rPr>
          <w:rFonts w:asciiTheme="minorHAnsi" w:hAnsiTheme="minorHAnsi" w:cstheme="minorHAnsi"/>
          <w:sz w:val="22"/>
        </w:rPr>
        <w:t xml:space="preserve"> bij de partij met de</w:t>
      </w:r>
      <w:r w:rsidR="00C039EB" w:rsidRPr="009C5DD0">
        <w:rPr>
          <w:rFonts w:asciiTheme="minorHAnsi" w:hAnsiTheme="minorHAnsi" w:cstheme="minorHAnsi"/>
          <w:sz w:val="22"/>
        </w:rPr>
        <w:t xml:space="preserve"> &lt;</w:t>
      </w:r>
      <w:r w:rsidR="007F7C4C" w:rsidRPr="009C5DD0">
        <w:rPr>
          <w:rFonts w:asciiTheme="minorHAnsi" w:hAnsiTheme="minorHAnsi" w:cstheme="minorHAnsi"/>
          <w:sz w:val="22"/>
          <w:highlight w:val="yellow"/>
        </w:rPr>
        <w:t>benoem gunningscriterium</w:t>
      </w:r>
      <w:r w:rsidR="00C039EB" w:rsidRPr="009C5DD0">
        <w:rPr>
          <w:rFonts w:asciiTheme="minorHAnsi" w:hAnsiTheme="minorHAnsi" w:cstheme="minorHAnsi"/>
          <w:sz w:val="22"/>
          <w:highlight w:val="yellow"/>
        </w:rPr>
        <w:t>&gt;</w:t>
      </w:r>
      <w:r w:rsidR="007F7C4C" w:rsidRPr="009C5DD0">
        <w:rPr>
          <w:rFonts w:asciiTheme="minorHAnsi" w:hAnsiTheme="minorHAnsi" w:cstheme="minorHAnsi"/>
          <w:sz w:val="22"/>
        </w:rPr>
        <w:t xml:space="preserve"> </w:t>
      </w:r>
      <w:r w:rsidR="001374BE" w:rsidRPr="009C5DD0">
        <w:rPr>
          <w:rFonts w:asciiTheme="minorHAnsi" w:hAnsiTheme="minorHAnsi" w:cstheme="minorHAnsi"/>
          <w:sz w:val="22"/>
        </w:rPr>
        <w:t xml:space="preserve">wil onderbrengen, te weten </w:t>
      </w:r>
      <w:r w:rsidR="001374BE" w:rsidRPr="009C5DD0">
        <w:rPr>
          <w:rFonts w:asciiTheme="minorHAnsi" w:hAnsiTheme="minorHAnsi" w:cstheme="minorHAnsi"/>
          <w:sz w:val="22"/>
          <w:highlight w:val="yellow"/>
        </w:rPr>
        <w:t>&lt;naam&gt;</w:t>
      </w:r>
      <w:r w:rsidR="00C039EB" w:rsidRPr="009C5DD0">
        <w:rPr>
          <w:rFonts w:asciiTheme="minorHAnsi" w:hAnsiTheme="minorHAnsi" w:cstheme="minorHAnsi"/>
          <w:sz w:val="22"/>
        </w:rPr>
        <w:t xml:space="preserve"> (hierna: “Gegunde partij”).</w:t>
      </w:r>
    </w:p>
    <w:p w14:paraId="51EBA639" w14:textId="50F60564" w:rsidR="007B2D5A" w:rsidRPr="009C5DD0" w:rsidRDefault="006A3A2C" w:rsidP="00E21862">
      <w:pPr>
        <w:spacing w:line="270" w:lineRule="exact"/>
        <w:jc w:val="both"/>
        <w:rPr>
          <w:rFonts w:asciiTheme="minorHAnsi" w:hAnsiTheme="minorHAnsi" w:cstheme="minorHAnsi"/>
          <w:sz w:val="22"/>
        </w:rPr>
      </w:pPr>
      <w:r w:rsidRPr="009C5DD0">
        <w:rPr>
          <w:rFonts w:asciiTheme="minorHAnsi" w:hAnsiTheme="minorHAnsi" w:cstheme="minorHAnsi"/>
          <w:sz w:val="22"/>
        </w:rPr>
        <w:t>-</w:t>
      </w:r>
      <w:r w:rsidR="001374BE" w:rsidRPr="009C5DD0">
        <w:rPr>
          <w:rFonts w:asciiTheme="minorHAnsi" w:hAnsiTheme="minorHAnsi" w:cstheme="minorHAnsi"/>
          <w:sz w:val="22"/>
        </w:rPr>
        <w:tab/>
        <w:t>Opdrachtnemer als tweede is geëindi</w:t>
      </w:r>
      <w:r w:rsidR="00C039EB" w:rsidRPr="009C5DD0">
        <w:rPr>
          <w:rFonts w:asciiTheme="minorHAnsi" w:hAnsiTheme="minorHAnsi" w:cstheme="minorHAnsi"/>
          <w:sz w:val="22"/>
        </w:rPr>
        <w:t>gd in de aanbestedingsprocedure.</w:t>
      </w:r>
    </w:p>
    <w:p w14:paraId="7F6C3F36" w14:textId="0CFA40F9" w:rsidR="007B2D5A" w:rsidRPr="009C5DD0" w:rsidRDefault="006A3A2C" w:rsidP="0003573D">
      <w:pPr>
        <w:spacing w:line="270" w:lineRule="exact"/>
        <w:ind w:left="705" w:hanging="705"/>
        <w:jc w:val="both"/>
        <w:rPr>
          <w:rFonts w:asciiTheme="minorHAnsi" w:hAnsiTheme="minorHAnsi" w:cstheme="minorHAnsi"/>
          <w:sz w:val="22"/>
        </w:rPr>
      </w:pPr>
      <w:r w:rsidRPr="009C5DD0">
        <w:rPr>
          <w:rFonts w:asciiTheme="minorHAnsi" w:hAnsiTheme="minorHAnsi" w:cstheme="minorHAnsi"/>
          <w:sz w:val="22"/>
        </w:rPr>
        <w:t>-</w:t>
      </w:r>
      <w:r w:rsidR="001374BE" w:rsidRPr="009C5DD0">
        <w:rPr>
          <w:rFonts w:asciiTheme="minorHAnsi" w:hAnsiTheme="minorHAnsi" w:cstheme="minorHAnsi"/>
          <w:sz w:val="22"/>
        </w:rPr>
        <w:tab/>
        <w:t xml:space="preserve">Opdrachtgever daartoe een Wachtkamerovereenkomst met Opdrachtnemer wenst af te sluiten in het geval de </w:t>
      </w:r>
      <w:r w:rsidR="00C039EB" w:rsidRPr="009C5DD0">
        <w:rPr>
          <w:rFonts w:asciiTheme="minorHAnsi" w:hAnsiTheme="minorHAnsi" w:cstheme="minorHAnsi"/>
          <w:sz w:val="22"/>
        </w:rPr>
        <w:t>G</w:t>
      </w:r>
      <w:r w:rsidR="001374BE" w:rsidRPr="009C5DD0">
        <w:rPr>
          <w:rFonts w:asciiTheme="minorHAnsi" w:hAnsiTheme="minorHAnsi" w:cstheme="minorHAnsi"/>
          <w:sz w:val="22"/>
        </w:rPr>
        <w:t xml:space="preserve">egunde partij onder de Overeenkomst niet meer aan </w:t>
      </w:r>
      <w:r w:rsidR="00C039EB" w:rsidRPr="009C5DD0">
        <w:rPr>
          <w:rFonts w:asciiTheme="minorHAnsi" w:hAnsiTheme="minorHAnsi" w:cstheme="minorHAnsi"/>
          <w:sz w:val="22"/>
        </w:rPr>
        <w:t>haar verplichtingen kan voldoen.</w:t>
      </w:r>
    </w:p>
    <w:p w14:paraId="774CD0C3" w14:textId="0A51745E" w:rsidR="007B2D5A" w:rsidRPr="009C5DD0" w:rsidRDefault="006A3A2C" w:rsidP="0003573D">
      <w:pPr>
        <w:spacing w:line="270" w:lineRule="exact"/>
        <w:ind w:left="705" w:hanging="705"/>
        <w:jc w:val="both"/>
        <w:rPr>
          <w:rFonts w:asciiTheme="minorHAnsi" w:hAnsiTheme="minorHAnsi" w:cstheme="minorHAnsi"/>
          <w:sz w:val="22"/>
        </w:rPr>
      </w:pPr>
      <w:r w:rsidRPr="009C5DD0">
        <w:rPr>
          <w:rFonts w:asciiTheme="minorHAnsi" w:hAnsiTheme="minorHAnsi" w:cstheme="minorHAnsi"/>
          <w:sz w:val="22"/>
        </w:rPr>
        <w:t>-</w:t>
      </w:r>
      <w:r w:rsidR="001374BE" w:rsidRPr="009C5DD0">
        <w:rPr>
          <w:rFonts w:asciiTheme="minorHAnsi" w:hAnsiTheme="minorHAnsi" w:cstheme="minorHAnsi"/>
          <w:sz w:val="22"/>
        </w:rPr>
        <w:tab/>
        <w:t>Op basis hiervan de</w:t>
      </w:r>
      <w:r w:rsidR="005D5FAF">
        <w:rPr>
          <w:rFonts w:asciiTheme="minorHAnsi" w:hAnsiTheme="minorHAnsi" w:cstheme="minorHAnsi"/>
          <w:sz w:val="22"/>
        </w:rPr>
        <w:t xml:space="preserve"> </w:t>
      </w:r>
      <w:r w:rsidR="001374BE" w:rsidRPr="009C5DD0">
        <w:rPr>
          <w:rFonts w:asciiTheme="minorHAnsi" w:hAnsiTheme="minorHAnsi" w:cstheme="minorHAnsi"/>
          <w:sz w:val="22"/>
        </w:rPr>
        <w:t xml:space="preserve">onderhavige Wachtkamerovereenkomst is aangegaan met Opdrachtnemer in relatie tot </w:t>
      </w:r>
      <w:r w:rsidR="00474028" w:rsidRPr="009C5DD0">
        <w:rPr>
          <w:rFonts w:asciiTheme="minorHAnsi" w:hAnsiTheme="minorHAnsi" w:cstheme="minorHAnsi"/>
          <w:b/>
          <w:sz w:val="22"/>
        </w:rPr>
        <w:t xml:space="preserve">Beheersysteem </w:t>
      </w:r>
      <w:r w:rsidR="00474028" w:rsidRPr="009C5DD0">
        <w:rPr>
          <w:rFonts w:asciiTheme="minorHAnsi" w:hAnsiTheme="minorHAnsi" w:cstheme="minorHAnsi"/>
          <w:b/>
          <w:bCs/>
          <w:sz w:val="22"/>
        </w:rPr>
        <w:t>Openbaar Groen Stadswerk072 N.V.</w:t>
      </w:r>
    </w:p>
    <w:p w14:paraId="428717E4" w14:textId="18A86333" w:rsidR="001374BE" w:rsidRPr="009C5DD0" w:rsidRDefault="006A3A2C" w:rsidP="00E21862">
      <w:pPr>
        <w:spacing w:line="270" w:lineRule="exact"/>
        <w:jc w:val="both"/>
        <w:rPr>
          <w:rFonts w:asciiTheme="minorHAnsi" w:hAnsiTheme="minorHAnsi" w:cstheme="minorHAnsi"/>
          <w:sz w:val="22"/>
        </w:rPr>
      </w:pPr>
      <w:r w:rsidRPr="009C5DD0">
        <w:rPr>
          <w:rFonts w:asciiTheme="minorHAnsi" w:hAnsiTheme="minorHAnsi" w:cstheme="minorHAnsi"/>
          <w:sz w:val="22"/>
        </w:rPr>
        <w:t>-</w:t>
      </w:r>
      <w:r w:rsidR="001374BE" w:rsidRPr="009C5DD0">
        <w:rPr>
          <w:rFonts w:asciiTheme="minorHAnsi" w:hAnsiTheme="minorHAnsi" w:cstheme="minorHAnsi"/>
          <w:sz w:val="22"/>
        </w:rPr>
        <w:tab/>
      </w:r>
      <w:r w:rsidR="001374BE" w:rsidRPr="009C5DD0">
        <w:rPr>
          <w:rFonts w:asciiTheme="minorHAnsi" w:hAnsiTheme="minorHAnsi" w:cstheme="minorHAnsi"/>
          <w:sz w:val="22"/>
          <w:highlight w:val="yellow"/>
        </w:rPr>
        <w:t>(…)</w:t>
      </w:r>
      <w:r w:rsidR="001374BE" w:rsidRPr="009C5DD0">
        <w:rPr>
          <w:rFonts w:asciiTheme="minorHAnsi" w:hAnsiTheme="minorHAnsi" w:cstheme="minorHAnsi"/>
          <w:sz w:val="22"/>
        </w:rPr>
        <w:t>.</w:t>
      </w:r>
    </w:p>
    <w:p w14:paraId="18E19A32" w14:textId="77777777" w:rsidR="005527A5" w:rsidRPr="009C5DD0" w:rsidRDefault="005527A5" w:rsidP="00E21862">
      <w:pPr>
        <w:spacing w:line="270" w:lineRule="exact"/>
        <w:jc w:val="both"/>
        <w:rPr>
          <w:rFonts w:asciiTheme="minorHAnsi" w:hAnsiTheme="minorHAnsi" w:cstheme="minorHAnsi"/>
          <w:sz w:val="22"/>
        </w:rPr>
      </w:pPr>
    </w:p>
    <w:p w14:paraId="53AC55F7" w14:textId="6C635AAD" w:rsidR="001374BE" w:rsidRPr="009C5DD0" w:rsidRDefault="0003573D" w:rsidP="00E21862">
      <w:pPr>
        <w:spacing w:line="270" w:lineRule="exact"/>
        <w:jc w:val="both"/>
        <w:rPr>
          <w:rFonts w:asciiTheme="minorHAnsi" w:hAnsiTheme="minorHAnsi" w:cstheme="minorHAnsi"/>
          <w:sz w:val="22"/>
        </w:rPr>
      </w:pPr>
      <w:r w:rsidRPr="009C5DD0">
        <w:rPr>
          <w:rFonts w:asciiTheme="minorHAnsi" w:hAnsiTheme="minorHAnsi" w:cstheme="minorHAnsi"/>
          <w:sz w:val="22"/>
        </w:rPr>
        <w:t>VERKLAREN TE ZIJN OVEREENGEKOMEN ALS VOLGT</w:t>
      </w:r>
      <w:r w:rsidR="001374BE" w:rsidRPr="009C5DD0">
        <w:rPr>
          <w:rFonts w:asciiTheme="minorHAnsi" w:hAnsiTheme="minorHAnsi" w:cstheme="minorHAnsi"/>
          <w:sz w:val="22"/>
        </w:rPr>
        <w:t>:</w:t>
      </w:r>
    </w:p>
    <w:p w14:paraId="21E541D7" w14:textId="77777777" w:rsidR="005527A5" w:rsidRPr="009C5DD0" w:rsidRDefault="005527A5" w:rsidP="00E21862">
      <w:pPr>
        <w:spacing w:line="270" w:lineRule="exact"/>
        <w:jc w:val="both"/>
        <w:rPr>
          <w:rFonts w:asciiTheme="minorHAnsi" w:hAnsiTheme="minorHAnsi" w:cstheme="minorHAnsi"/>
          <w:b/>
          <w:sz w:val="22"/>
        </w:rPr>
      </w:pPr>
    </w:p>
    <w:p w14:paraId="49E959D9" w14:textId="3DBF9C90" w:rsidR="001374BE" w:rsidRPr="009C5DD0" w:rsidRDefault="00CD6932" w:rsidP="00E21862">
      <w:pPr>
        <w:spacing w:line="270" w:lineRule="exact"/>
        <w:jc w:val="both"/>
        <w:rPr>
          <w:rFonts w:asciiTheme="minorHAnsi" w:hAnsiTheme="minorHAnsi" w:cstheme="minorHAnsi"/>
          <w:b/>
          <w:sz w:val="22"/>
        </w:rPr>
      </w:pPr>
      <w:r w:rsidRPr="009C5DD0">
        <w:rPr>
          <w:rFonts w:asciiTheme="minorHAnsi" w:hAnsiTheme="minorHAnsi" w:cstheme="minorHAnsi"/>
          <w:b/>
          <w:sz w:val="22"/>
        </w:rPr>
        <w:t xml:space="preserve">Artikel </w:t>
      </w:r>
      <w:r w:rsidR="001374BE" w:rsidRPr="009C5DD0">
        <w:rPr>
          <w:rFonts w:asciiTheme="minorHAnsi" w:hAnsiTheme="minorHAnsi" w:cstheme="minorHAnsi"/>
          <w:b/>
          <w:sz w:val="22"/>
        </w:rPr>
        <w:t>1</w:t>
      </w:r>
      <w:r w:rsidR="00285CC1" w:rsidRPr="009C5DD0">
        <w:rPr>
          <w:rFonts w:asciiTheme="minorHAnsi" w:hAnsiTheme="minorHAnsi" w:cstheme="minorHAnsi"/>
          <w:b/>
          <w:sz w:val="22"/>
        </w:rPr>
        <w:t xml:space="preserve"> </w:t>
      </w:r>
      <w:r w:rsidRPr="009C5DD0">
        <w:rPr>
          <w:rFonts w:asciiTheme="minorHAnsi" w:hAnsiTheme="minorHAnsi" w:cstheme="minorHAnsi"/>
          <w:b/>
          <w:sz w:val="22"/>
        </w:rPr>
        <w:t xml:space="preserve">Duur en </w:t>
      </w:r>
      <w:r w:rsidR="0003573D" w:rsidRPr="009C5DD0">
        <w:rPr>
          <w:rFonts w:asciiTheme="minorHAnsi" w:hAnsiTheme="minorHAnsi" w:cstheme="minorHAnsi"/>
          <w:b/>
          <w:sz w:val="22"/>
        </w:rPr>
        <w:t>beëindiging W</w:t>
      </w:r>
      <w:r w:rsidR="001374BE" w:rsidRPr="009C5DD0">
        <w:rPr>
          <w:rFonts w:asciiTheme="minorHAnsi" w:hAnsiTheme="minorHAnsi" w:cstheme="minorHAnsi"/>
          <w:b/>
          <w:sz w:val="22"/>
        </w:rPr>
        <w:t>achtkamerovereenkomst</w:t>
      </w:r>
    </w:p>
    <w:p w14:paraId="1828C55B" w14:textId="7F82E41F" w:rsidR="001374BE" w:rsidRPr="009C5DD0" w:rsidRDefault="007B2D5A" w:rsidP="00285CC1">
      <w:pPr>
        <w:spacing w:line="270" w:lineRule="exact"/>
        <w:ind w:left="705" w:hanging="705"/>
        <w:jc w:val="both"/>
        <w:rPr>
          <w:rFonts w:asciiTheme="minorHAnsi" w:hAnsiTheme="minorHAnsi" w:cstheme="minorHAnsi"/>
          <w:sz w:val="22"/>
        </w:rPr>
      </w:pPr>
      <w:r w:rsidRPr="009C5DD0">
        <w:rPr>
          <w:rFonts w:asciiTheme="minorHAnsi" w:hAnsiTheme="minorHAnsi" w:cstheme="minorHAnsi"/>
          <w:sz w:val="22"/>
        </w:rPr>
        <w:t>1.1</w:t>
      </w:r>
      <w:r w:rsidRPr="009C5DD0">
        <w:rPr>
          <w:rFonts w:asciiTheme="minorHAnsi" w:hAnsiTheme="minorHAnsi" w:cstheme="minorHAnsi"/>
          <w:sz w:val="22"/>
        </w:rPr>
        <w:tab/>
      </w:r>
      <w:r w:rsidR="0003573D" w:rsidRPr="009C5DD0">
        <w:rPr>
          <w:rFonts w:asciiTheme="minorHAnsi" w:hAnsiTheme="minorHAnsi" w:cstheme="minorHAnsi"/>
          <w:sz w:val="22"/>
        </w:rPr>
        <w:t>De W</w:t>
      </w:r>
      <w:r w:rsidR="001374BE" w:rsidRPr="009C5DD0">
        <w:rPr>
          <w:rFonts w:asciiTheme="minorHAnsi" w:hAnsiTheme="minorHAnsi" w:cstheme="minorHAnsi"/>
          <w:sz w:val="22"/>
        </w:rPr>
        <w:t xml:space="preserve">achtkamerovereenkomst wordt aangegaan voor een periode van twaalf (12) maanden, ingaande vanaf het moment van gunning tot en met </w:t>
      </w:r>
      <w:r w:rsidR="001374BE" w:rsidRPr="009C5DD0">
        <w:rPr>
          <w:rFonts w:asciiTheme="minorHAnsi" w:hAnsiTheme="minorHAnsi" w:cstheme="minorHAnsi"/>
          <w:sz w:val="22"/>
          <w:highlight w:val="yellow"/>
        </w:rPr>
        <w:t>&lt;datum&gt;</w:t>
      </w:r>
      <w:r w:rsidR="001374BE" w:rsidRPr="009C5DD0">
        <w:rPr>
          <w:rFonts w:asciiTheme="minorHAnsi" w:hAnsiTheme="minorHAnsi" w:cstheme="minorHAnsi"/>
          <w:sz w:val="22"/>
        </w:rPr>
        <w:t>, en eindigt na verloop van deze looptijd van rechtswege zonder dat daarvoor opzegging is vereist. Indien Opdrachtgever gebruik wenst te m</w:t>
      </w:r>
      <w:r w:rsidR="001B0896" w:rsidRPr="009C5DD0">
        <w:rPr>
          <w:rFonts w:asciiTheme="minorHAnsi" w:hAnsiTheme="minorHAnsi" w:cstheme="minorHAnsi"/>
          <w:sz w:val="22"/>
        </w:rPr>
        <w:t>aken van de mogelijkheid om de W</w:t>
      </w:r>
      <w:r w:rsidR="001374BE" w:rsidRPr="009C5DD0">
        <w:rPr>
          <w:rFonts w:asciiTheme="minorHAnsi" w:hAnsiTheme="minorHAnsi" w:cstheme="minorHAnsi"/>
          <w:sz w:val="22"/>
        </w:rPr>
        <w:t>achtkamerovereenkomst te verlengen, deelt zij dit een half jaar</w:t>
      </w:r>
      <w:r w:rsidR="009B30CB" w:rsidRPr="009C5DD0">
        <w:rPr>
          <w:rFonts w:asciiTheme="minorHAnsi" w:hAnsiTheme="minorHAnsi" w:cstheme="minorHAnsi"/>
          <w:sz w:val="22"/>
        </w:rPr>
        <w:t xml:space="preserve"> </w:t>
      </w:r>
      <w:r w:rsidR="001374BE" w:rsidRPr="009C5DD0">
        <w:rPr>
          <w:rFonts w:asciiTheme="minorHAnsi" w:hAnsiTheme="minorHAnsi" w:cstheme="minorHAnsi"/>
          <w:sz w:val="22"/>
        </w:rPr>
        <w:t>v</w:t>
      </w:r>
      <w:r w:rsidR="001B0896" w:rsidRPr="009C5DD0">
        <w:rPr>
          <w:rFonts w:asciiTheme="minorHAnsi" w:hAnsiTheme="minorHAnsi" w:cstheme="minorHAnsi"/>
          <w:sz w:val="22"/>
        </w:rPr>
        <w:t>óó</w:t>
      </w:r>
      <w:r w:rsidR="001374BE" w:rsidRPr="009C5DD0">
        <w:rPr>
          <w:rFonts w:asciiTheme="minorHAnsi" w:hAnsiTheme="minorHAnsi" w:cstheme="minorHAnsi"/>
          <w:sz w:val="22"/>
        </w:rPr>
        <w:t>r het verstrijken van de looptijd schrifte</w:t>
      </w:r>
      <w:r w:rsidR="00CD6932" w:rsidRPr="009C5DD0">
        <w:rPr>
          <w:rFonts w:asciiTheme="minorHAnsi" w:hAnsiTheme="minorHAnsi" w:cstheme="minorHAnsi"/>
          <w:sz w:val="22"/>
        </w:rPr>
        <w:t xml:space="preserve">lijk mee aan Opdrachtnemer. De </w:t>
      </w:r>
      <w:r w:rsidR="001B0896" w:rsidRPr="009C5DD0">
        <w:rPr>
          <w:rFonts w:asciiTheme="minorHAnsi" w:hAnsiTheme="minorHAnsi" w:cstheme="minorHAnsi"/>
          <w:sz w:val="22"/>
        </w:rPr>
        <w:t>W</w:t>
      </w:r>
      <w:r w:rsidR="001374BE" w:rsidRPr="009C5DD0">
        <w:rPr>
          <w:rFonts w:asciiTheme="minorHAnsi" w:hAnsiTheme="minorHAnsi" w:cstheme="minorHAnsi"/>
          <w:sz w:val="22"/>
        </w:rPr>
        <w:t>achtkamerovereenkomst</w:t>
      </w:r>
      <w:r w:rsidR="00CD6932" w:rsidRPr="009C5DD0">
        <w:rPr>
          <w:rFonts w:asciiTheme="minorHAnsi" w:hAnsiTheme="minorHAnsi" w:cstheme="minorHAnsi"/>
          <w:sz w:val="22"/>
        </w:rPr>
        <w:t xml:space="preserve"> </w:t>
      </w:r>
      <w:r w:rsidR="00C039EB" w:rsidRPr="009C5DD0">
        <w:rPr>
          <w:rFonts w:asciiTheme="minorHAnsi" w:hAnsiTheme="minorHAnsi" w:cstheme="minorHAnsi"/>
          <w:sz w:val="22"/>
        </w:rPr>
        <w:t>wordt alleen in de O</w:t>
      </w:r>
      <w:r w:rsidR="001374BE" w:rsidRPr="009C5DD0">
        <w:rPr>
          <w:rFonts w:asciiTheme="minorHAnsi" w:hAnsiTheme="minorHAnsi" w:cstheme="minorHAnsi"/>
          <w:sz w:val="22"/>
        </w:rPr>
        <w:t>vereenkomst</w:t>
      </w:r>
      <w:r w:rsidR="00CD6932" w:rsidRPr="009C5DD0">
        <w:rPr>
          <w:rFonts w:asciiTheme="minorHAnsi" w:hAnsiTheme="minorHAnsi" w:cstheme="minorHAnsi"/>
          <w:sz w:val="22"/>
        </w:rPr>
        <w:t xml:space="preserve"> met het nummer &lt;</w:t>
      </w:r>
      <w:r w:rsidR="00CD6932" w:rsidRPr="009C5DD0">
        <w:rPr>
          <w:rFonts w:asciiTheme="minorHAnsi" w:hAnsiTheme="minorHAnsi" w:cstheme="minorHAnsi"/>
          <w:sz w:val="22"/>
          <w:highlight w:val="yellow"/>
        </w:rPr>
        <w:t xml:space="preserve">vul </w:t>
      </w:r>
      <w:proofErr w:type="spellStart"/>
      <w:r w:rsidR="00CD6932" w:rsidRPr="009C5DD0">
        <w:rPr>
          <w:rFonts w:asciiTheme="minorHAnsi" w:hAnsiTheme="minorHAnsi" w:cstheme="minorHAnsi"/>
          <w:sz w:val="22"/>
          <w:highlight w:val="yellow"/>
        </w:rPr>
        <w:t>nr</w:t>
      </w:r>
      <w:proofErr w:type="spellEnd"/>
      <w:r w:rsidR="00CD6932" w:rsidRPr="009C5DD0">
        <w:rPr>
          <w:rFonts w:asciiTheme="minorHAnsi" w:hAnsiTheme="minorHAnsi" w:cstheme="minorHAnsi"/>
          <w:sz w:val="22"/>
          <w:highlight w:val="yellow"/>
        </w:rPr>
        <w:t xml:space="preserve"> in</w:t>
      </w:r>
      <w:r w:rsidR="00CD6932" w:rsidRPr="009C5DD0">
        <w:rPr>
          <w:rFonts w:asciiTheme="minorHAnsi" w:hAnsiTheme="minorHAnsi" w:cstheme="minorHAnsi"/>
          <w:sz w:val="22"/>
        </w:rPr>
        <w:t>&gt;, hierna te noemen “</w:t>
      </w:r>
      <w:r w:rsidR="00243F2C" w:rsidRPr="009C5DD0">
        <w:rPr>
          <w:rFonts w:asciiTheme="minorHAnsi" w:hAnsiTheme="minorHAnsi" w:cstheme="minorHAnsi"/>
          <w:sz w:val="22"/>
        </w:rPr>
        <w:t>O</w:t>
      </w:r>
      <w:r w:rsidR="00CD6932" w:rsidRPr="009C5DD0">
        <w:rPr>
          <w:rFonts w:asciiTheme="minorHAnsi" w:hAnsiTheme="minorHAnsi" w:cstheme="minorHAnsi"/>
          <w:sz w:val="22"/>
        </w:rPr>
        <w:t xml:space="preserve">vereenkomst”, die voortvloeide uit de aanbesteding, omgezet indien die </w:t>
      </w:r>
      <w:r w:rsidR="00243F2C" w:rsidRPr="009C5DD0">
        <w:rPr>
          <w:rFonts w:asciiTheme="minorHAnsi" w:hAnsiTheme="minorHAnsi" w:cstheme="minorHAnsi"/>
          <w:sz w:val="22"/>
        </w:rPr>
        <w:t>Overeenkomst</w:t>
      </w:r>
      <w:r w:rsidR="001374BE" w:rsidRPr="009C5DD0">
        <w:rPr>
          <w:rFonts w:asciiTheme="minorHAnsi" w:hAnsiTheme="minorHAnsi" w:cstheme="minorHAnsi"/>
          <w:sz w:val="22"/>
        </w:rPr>
        <w:t xml:space="preserve"> met de gegunde partij voortijdig wordt beëindigd.</w:t>
      </w:r>
    </w:p>
    <w:p w14:paraId="63091DB8" w14:textId="77777777" w:rsidR="00FD3AEA" w:rsidRPr="009C5DD0" w:rsidRDefault="00FD3AEA">
      <w:pPr>
        <w:spacing w:after="200" w:line="276" w:lineRule="auto"/>
        <w:contextualSpacing w:val="0"/>
        <w:rPr>
          <w:rFonts w:asciiTheme="minorHAnsi" w:hAnsiTheme="minorHAnsi" w:cstheme="minorHAnsi"/>
          <w:sz w:val="22"/>
        </w:rPr>
      </w:pPr>
      <w:r w:rsidRPr="009C5DD0">
        <w:rPr>
          <w:rFonts w:asciiTheme="minorHAnsi" w:hAnsiTheme="minorHAnsi" w:cstheme="minorHAnsi"/>
          <w:sz w:val="22"/>
        </w:rPr>
        <w:br w:type="page"/>
      </w:r>
    </w:p>
    <w:p w14:paraId="6F2800A2" w14:textId="6F5D22B3" w:rsidR="001374BE" w:rsidRPr="009C5DD0" w:rsidRDefault="007B2D5A" w:rsidP="00285CC1">
      <w:pPr>
        <w:spacing w:line="270" w:lineRule="exact"/>
        <w:ind w:left="705" w:hanging="705"/>
        <w:jc w:val="both"/>
        <w:rPr>
          <w:rFonts w:asciiTheme="minorHAnsi" w:hAnsiTheme="minorHAnsi" w:cstheme="minorHAnsi"/>
          <w:sz w:val="22"/>
        </w:rPr>
      </w:pPr>
      <w:r w:rsidRPr="009C5DD0">
        <w:rPr>
          <w:rFonts w:asciiTheme="minorHAnsi" w:hAnsiTheme="minorHAnsi" w:cstheme="minorHAnsi"/>
          <w:sz w:val="22"/>
        </w:rPr>
        <w:lastRenderedPageBreak/>
        <w:t>1.2</w:t>
      </w:r>
      <w:r w:rsidRPr="009C5DD0">
        <w:rPr>
          <w:rFonts w:asciiTheme="minorHAnsi" w:hAnsiTheme="minorHAnsi" w:cstheme="minorHAnsi"/>
          <w:sz w:val="22"/>
        </w:rPr>
        <w:tab/>
      </w:r>
      <w:r w:rsidR="001374BE" w:rsidRPr="009C5DD0">
        <w:rPr>
          <w:rFonts w:asciiTheme="minorHAnsi" w:hAnsiTheme="minorHAnsi" w:cstheme="minorHAnsi"/>
          <w:sz w:val="22"/>
        </w:rPr>
        <w:t>Met inachtneming van een opzegtermijn va</w:t>
      </w:r>
      <w:r w:rsidR="00CD6932" w:rsidRPr="009C5DD0">
        <w:rPr>
          <w:rFonts w:asciiTheme="minorHAnsi" w:hAnsiTheme="minorHAnsi" w:cstheme="minorHAnsi"/>
          <w:sz w:val="22"/>
        </w:rPr>
        <w:t xml:space="preserve">n </w:t>
      </w:r>
      <w:r w:rsidR="007F7C4C" w:rsidRPr="009C5DD0">
        <w:rPr>
          <w:rFonts w:asciiTheme="minorHAnsi" w:hAnsiTheme="minorHAnsi" w:cstheme="minorHAnsi"/>
          <w:sz w:val="22"/>
        </w:rPr>
        <w:t>drie m</w:t>
      </w:r>
      <w:r w:rsidR="001B0896" w:rsidRPr="009C5DD0">
        <w:rPr>
          <w:rFonts w:asciiTheme="minorHAnsi" w:hAnsiTheme="minorHAnsi" w:cstheme="minorHAnsi"/>
          <w:sz w:val="22"/>
        </w:rPr>
        <w:t>aanden kan de W</w:t>
      </w:r>
      <w:r w:rsidR="001374BE" w:rsidRPr="009C5DD0">
        <w:rPr>
          <w:rFonts w:asciiTheme="minorHAnsi" w:hAnsiTheme="minorHAnsi" w:cstheme="minorHAnsi"/>
          <w:sz w:val="22"/>
        </w:rPr>
        <w:t>achtkamerovereenkomst tussentijds wederzijds en zonder opgaaf van reden worden opgezegd door middel van een schrijven aan de wederpartij.</w:t>
      </w:r>
    </w:p>
    <w:p w14:paraId="50302CAD" w14:textId="77777777" w:rsidR="005A08C5" w:rsidRPr="009C5DD0" w:rsidRDefault="005A08C5" w:rsidP="00285CC1">
      <w:pPr>
        <w:spacing w:line="270" w:lineRule="exact"/>
        <w:ind w:left="705" w:hanging="705"/>
        <w:jc w:val="both"/>
        <w:rPr>
          <w:rFonts w:asciiTheme="minorHAnsi" w:hAnsiTheme="minorHAnsi" w:cstheme="minorHAnsi"/>
          <w:sz w:val="22"/>
        </w:rPr>
      </w:pPr>
    </w:p>
    <w:p w14:paraId="4BD038CA" w14:textId="1DB883B8" w:rsidR="007B2D5A" w:rsidRPr="009C5DD0" w:rsidRDefault="00CD6932" w:rsidP="00E21862">
      <w:pPr>
        <w:spacing w:line="270" w:lineRule="exact"/>
        <w:jc w:val="both"/>
        <w:rPr>
          <w:rFonts w:asciiTheme="minorHAnsi" w:hAnsiTheme="minorHAnsi" w:cstheme="minorHAnsi"/>
          <w:sz w:val="22"/>
        </w:rPr>
      </w:pPr>
      <w:r w:rsidRPr="009C5DD0">
        <w:rPr>
          <w:rFonts w:asciiTheme="minorHAnsi" w:hAnsiTheme="minorHAnsi" w:cstheme="minorHAnsi"/>
          <w:sz w:val="22"/>
        </w:rPr>
        <w:t>1.3</w:t>
      </w:r>
      <w:r w:rsidR="007B2D5A" w:rsidRPr="009C5DD0">
        <w:rPr>
          <w:rFonts w:asciiTheme="minorHAnsi" w:hAnsiTheme="minorHAnsi" w:cstheme="minorHAnsi"/>
          <w:sz w:val="22"/>
        </w:rPr>
        <w:tab/>
      </w:r>
      <w:r w:rsidRPr="009C5DD0">
        <w:rPr>
          <w:rFonts w:asciiTheme="minorHAnsi" w:hAnsiTheme="minorHAnsi" w:cstheme="minorHAnsi"/>
          <w:sz w:val="22"/>
        </w:rPr>
        <w:t xml:space="preserve">De </w:t>
      </w:r>
      <w:r w:rsidR="001B0896" w:rsidRPr="009C5DD0">
        <w:rPr>
          <w:rFonts w:asciiTheme="minorHAnsi" w:hAnsiTheme="minorHAnsi" w:cstheme="minorHAnsi"/>
          <w:sz w:val="22"/>
        </w:rPr>
        <w:t>W</w:t>
      </w:r>
      <w:r w:rsidR="001374BE" w:rsidRPr="009C5DD0">
        <w:rPr>
          <w:rFonts w:asciiTheme="minorHAnsi" w:hAnsiTheme="minorHAnsi" w:cstheme="minorHAnsi"/>
          <w:sz w:val="22"/>
        </w:rPr>
        <w:t>achtkamerovereenkomst kan met onmiddellijke ingang worden opgezegd indien:</w:t>
      </w:r>
    </w:p>
    <w:p w14:paraId="4197B1F3" w14:textId="77777777" w:rsidR="007B2D5A" w:rsidRPr="009C5DD0" w:rsidRDefault="001374BE" w:rsidP="00285CC1">
      <w:pPr>
        <w:spacing w:line="270" w:lineRule="exact"/>
        <w:ind w:left="1413" w:hanging="705"/>
        <w:jc w:val="both"/>
        <w:rPr>
          <w:rFonts w:asciiTheme="minorHAnsi" w:hAnsiTheme="minorHAnsi" w:cstheme="minorHAnsi"/>
          <w:sz w:val="22"/>
        </w:rPr>
      </w:pPr>
      <w:r w:rsidRPr="009C5DD0">
        <w:rPr>
          <w:rFonts w:asciiTheme="minorHAnsi" w:hAnsiTheme="minorHAnsi" w:cstheme="minorHAnsi"/>
          <w:sz w:val="22"/>
        </w:rPr>
        <w:t>a.</w:t>
      </w:r>
      <w:r w:rsidRPr="009C5DD0">
        <w:rPr>
          <w:rFonts w:asciiTheme="minorHAnsi" w:hAnsiTheme="minorHAnsi" w:cstheme="minorHAnsi"/>
          <w:sz w:val="22"/>
        </w:rPr>
        <w:tab/>
        <w:t>de wederpartij in staat van faillissement is verklaard of surseance van betaling is aangevraagd;</w:t>
      </w:r>
    </w:p>
    <w:p w14:paraId="75B03C01" w14:textId="77777777" w:rsidR="007B2D5A" w:rsidRPr="009C5DD0" w:rsidRDefault="001374BE" w:rsidP="00285CC1">
      <w:pPr>
        <w:spacing w:line="270" w:lineRule="exact"/>
        <w:ind w:left="1413" w:hanging="705"/>
        <w:jc w:val="both"/>
        <w:rPr>
          <w:rFonts w:asciiTheme="minorHAnsi" w:hAnsiTheme="minorHAnsi" w:cstheme="minorHAnsi"/>
          <w:sz w:val="22"/>
        </w:rPr>
      </w:pPr>
      <w:r w:rsidRPr="009C5DD0">
        <w:rPr>
          <w:rFonts w:asciiTheme="minorHAnsi" w:hAnsiTheme="minorHAnsi" w:cstheme="minorHAnsi"/>
          <w:sz w:val="22"/>
        </w:rPr>
        <w:t>b.</w:t>
      </w:r>
      <w:r w:rsidRPr="009C5DD0">
        <w:rPr>
          <w:rFonts w:asciiTheme="minorHAnsi" w:hAnsiTheme="minorHAnsi" w:cstheme="minorHAnsi"/>
          <w:sz w:val="22"/>
        </w:rPr>
        <w:tab/>
        <w:t>Opdrachtnemer zijn verplichtingen betreffende de afdracht van de sociale premies en loonbelasting niet of niet volledig nakomt;</w:t>
      </w:r>
    </w:p>
    <w:p w14:paraId="1731D43C" w14:textId="0D882331" w:rsidR="007B2D5A" w:rsidRPr="009C5DD0" w:rsidRDefault="001374BE" w:rsidP="00285CC1">
      <w:pPr>
        <w:spacing w:line="270" w:lineRule="exact"/>
        <w:ind w:left="1413" w:hanging="705"/>
        <w:jc w:val="both"/>
        <w:rPr>
          <w:rFonts w:asciiTheme="minorHAnsi" w:hAnsiTheme="minorHAnsi" w:cstheme="minorHAnsi"/>
          <w:sz w:val="22"/>
        </w:rPr>
      </w:pPr>
      <w:r w:rsidRPr="009C5DD0">
        <w:rPr>
          <w:rFonts w:asciiTheme="minorHAnsi" w:hAnsiTheme="minorHAnsi" w:cstheme="minorHAnsi"/>
          <w:sz w:val="22"/>
        </w:rPr>
        <w:t>c.</w:t>
      </w:r>
      <w:r w:rsidRPr="009C5DD0">
        <w:rPr>
          <w:rFonts w:asciiTheme="minorHAnsi" w:hAnsiTheme="minorHAnsi" w:cstheme="minorHAnsi"/>
          <w:sz w:val="22"/>
        </w:rPr>
        <w:tab/>
        <w:t>de onderneming van Opdrachtnemer wordt geliquideerd of overgenomen, wanneer hij zijn huidige onderneming staakt, op een aanmerkelijk deel van het vermogen van Opdrachtnemer beslag wordt gelegd of Opdrachtnemer anderszins redelijkerwijs niet langer in staat moet worden geacht d</w:t>
      </w:r>
      <w:r w:rsidR="00CD6932" w:rsidRPr="009C5DD0">
        <w:rPr>
          <w:rFonts w:asciiTheme="minorHAnsi" w:hAnsiTheme="minorHAnsi" w:cstheme="minorHAnsi"/>
          <w:sz w:val="22"/>
        </w:rPr>
        <w:t>e verplich</w:t>
      </w:r>
      <w:r w:rsidR="001B0896" w:rsidRPr="009C5DD0">
        <w:rPr>
          <w:rFonts w:asciiTheme="minorHAnsi" w:hAnsiTheme="minorHAnsi" w:cstheme="minorHAnsi"/>
          <w:sz w:val="22"/>
        </w:rPr>
        <w:t>tingen uit deze W</w:t>
      </w:r>
      <w:r w:rsidRPr="009C5DD0">
        <w:rPr>
          <w:rFonts w:asciiTheme="minorHAnsi" w:hAnsiTheme="minorHAnsi" w:cstheme="minorHAnsi"/>
          <w:sz w:val="22"/>
        </w:rPr>
        <w:t>achtkamerovereenkomst na te kunnen komen.</w:t>
      </w:r>
    </w:p>
    <w:p w14:paraId="632EB8DF" w14:textId="77777777" w:rsidR="005A08C5" w:rsidRPr="009C5DD0" w:rsidRDefault="005A08C5" w:rsidP="00285CC1">
      <w:pPr>
        <w:spacing w:line="270" w:lineRule="exact"/>
        <w:ind w:left="1413" w:hanging="705"/>
        <w:jc w:val="both"/>
        <w:rPr>
          <w:rFonts w:asciiTheme="minorHAnsi" w:hAnsiTheme="minorHAnsi" w:cstheme="minorHAnsi"/>
          <w:sz w:val="22"/>
        </w:rPr>
      </w:pPr>
    </w:p>
    <w:p w14:paraId="5696624A" w14:textId="156F29E9" w:rsidR="007B2D5A" w:rsidRPr="009C5DD0" w:rsidRDefault="00CD6932" w:rsidP="00285CC1">
      <w:pPr>
        <w:spacing w:line="270" w:lineRule="exact"/>
        <w:ind w:left="705" w:hanging="705"/>
        <w:jc w:val="both"/>
        <w:rPr>
          <w:rFonts w:asciiTheme="minorHAnsi" w:hAnsiTheme="minorHAnsi" w:cstheme="minorHAnsi"/>
          <w:sz w:val="22"/>
        </w:rPr>
      </w:pPr>
      <w:r w:rsidRPr="009C5DD0">
        <w:rPr>
          <w:rFonts w:asciiTheme="minorHAnsi" w:hAnsiTheme="minorHAnsi" w:cstheme="minorHAnsi"/>
          <w:sz w:val="22"/>
        </w:rPr>
        <w:t>1.4</w:t>
      </w:r>
      <w:r w:rsidR="007B2D5A" w:rsidRPr="009C5DD0">
        <w:rPr>
          <w:rFonts w:asciiTheme="minorHAnsi" w:hAnsiTheme="minorHAnsi" w:cstheme="minorHAnsi"/>
          <w:sz w:val="22"/>
        </w:rPr>
        <w:tab/>
      </w:r>
      <w:r w:rsidR="001B0896" w:rsidRPr="009C5DD0">
        <w:rPr>
          <w:rFonts w:asciiTheme="minorHAnsi" w:hAnsiTheme="minorHAnsi" w:cstheme="minorHAnsi"/>
          <w:sz w:val="22"/>
        </w:rPr>
        <w:t>Op deze W</w:t>
      </w:r>
      <w:r w:rsidRPr="009C5DD0">
        <w:rPr>
          <w:rFonts w:asciiTheme="minorHAnsi" w:hAnsiTheme="minorHAnsi" w:cstheme="minorHAnsi"/>
          <w:sz w:val="22"/>
        </w:rPr>
        <w:t>achtkamero</w:t>
      </w:r>
      <w:r w:rsidR="001374BE" w:rsidRPr="009C5DD0">
        <w:rPr>
          <w:rFonts w:asciiTheme="minorHAnsi" w:hAnsiTheme="minorHAnsi" w:cstheme="minorHAnsi"/>
          <w:sz w:val="22"/>
        </w:rPr>
        <w:t>vereenkomst is het Nederlands recht van toepassing. Ges</w:t>
      </w:r>
      <w:r w:rsidRPr="009C5DD0">
        <w:rPr>
          <w:rFonts w:asciiTheme="minorHAnsi" w:hAnsiTheme="minorHAnsi" w:cstheme="minorHAnsi"/>
          <w:sz w:val="22"/>
        </w:rPr>
        <w:t xml:space="preserve">chillen voortvloeiend uit deze </w:t>
      </w:r>
      <w:r w:rsidR="001B0896" w:rsidRPr="009C5DD0">
        <w:rPr>
          <w:rFonts w:asciiTheme="minorHAnsi" w:hAnsiTheme="minorHAnsi" w:cstheme="minorHAnsi"/>
          <w:sz w:val="22"/>
        </w:rPr>
        <w:t>W</w:t>
      </w:r>
      <w:r w:rsidRPr="009C5DD0">
        <w:rPr>
          <w:rFonts w:asciiTheme="minorHAnsi" w:hAnsiTheme="minorHAnsi" w:cstheme="minorHAnsi"/>
          <w:sz w:val="22"/>
        </w:rPr>
        <w:t>achtkamero</w:t>
      </w:r>
      <w:r w:rsidR="001374BE" w:rsidRPr="009C5DD0">
        <w:rPr>
          <w:rFonts w:asciiTheme="minorHAnsi" w:hAnsiTheme="minorHAnsi" w:cstheme="minorHAnsi"/>
          <w:sz w:val="22"/>
        </w:rPr>
        <w:t>vereenkomst dienen, voor zover ze tot de competentie van een rechtbank behoren, in eerste instantie te worden voorgelegd aan de daartoe bevoegde rechter in het Arrondissement naar keuze van Opdrachtgever.</w:t>
      </w:r>
    </w:p>
    <w:p w14:paraId="2337D23D" w14:textId="77777777" w:rsidR="007B2D5A" w:rsidRPr="009C5DD0" w:rsidRDefault="007B2D5A" w:rsidP="00E21862">
      <w:pPr>
        <w:spacing w:line="270" w:lineRule="exact"/>
        <w:jc w:val="both"/>
        <w:rPr>
          <w:rFonts w:asciiTheme="minorHAnsi" w:hAnsiTheme="minorHAnsi" w:cstheme="minorHAnsi"/>
          <w:sz w:val="22"/>
        </w:rPr>
      </w:pPr>
    </w:p>
    <w:p w14:paraId="5E198B8B" w14:textId="3D41D413" w:rsidR="00285CC1" w:rsidRPr="009C5DD0" w:rsidRDefault="00CD6932" w:rsidP="00E21862">
      <w:pPr>
        <w:spacing w:line="270" w:lineRule="exact"/>
        <w:jc w:val="both"/>
        <w:rPr>
          <w:rFonts w:asciiTheme="minorHAnsi" w:hAnsiTheme="minorHAnsi" w:cstheme="minorHAnsi"/>
          <w:b/>
          <w:sz w:val="22"/>
        </w:rPr>
      </w:pPr>
      <w:r w:rsidRPr="009C5DD0">
        <w:rPr>
          <w:rFonts w:asciiTheme="minorHAnsi" w:hAnsiTheme="minorHAnsi" w:cstheme="minorHAnsi"/>
          <w:b/>
          <w:sz w:val="22"/>
        </w:rPr>
        <w:t xml:space="preserve">Artikel </w:t>
      </w:r>
      <w:r w:rsidR="001374BE" w:rsidRPr="009C5DD0">
        <w:rPr>
          <w:rFonts w:asciiTheme="minorHAnsi" w:hAnsiTheme="minorHAnsi" w:cstheme="minorHAnsi"/>
          <w:b/>
          <w:sz w:val="22"/>
        </w:rPr>
        <w:t>2</w:t>
      </w:r>
      <w:r w:rsidR="00285CC1" w:rsidRPr="009C5DD0">
        <w:rPr>
          <w:rFonts w:asciiTheme="minorHAnsi" w:hAnsiTheme="minorHAnsi" w:cstheme="minorHAnsi"/>
          <w:b/>
          <w:sz w:val="22"/>
        </w:rPr>
        <w:t xml:space="preserve"> </w:t>
      </w:r>
      <w:r w:rsidR="001374BE" w:rsidRPr="009C5DD0">
        <w:rPr>
          <w:rFonts w:asciiTheme="minorHAnsi" w:hAnsiTheme="minorHAnsi" w:cstheme="minorHAnsi"/>
          <w:b/>
          <w:sz w:val="22"/>
        </w:rPr>
        <w:t>Prijswijzigingen</w:t>
      </w:r>
    </w:p>
    <w:p w14:paraId="06B3D650" w14:textId="6893EDBD" w:rsidR="001374BE" w:rsidRPr="009C5DD0" w:rsidRDefault="001374BE" w:rsidP="00285CC1">
      <w:pPr>
        <w:spacing w:line="270" w:lineRule="exact"/>
        <w:ind w:left="705" w:hanging="705"/>
        <w:jc w:val="both"/>
        <w:rPr>
          <w:rFonts w:asciiTheme="minorHAnsi" w:hAnsiTheme="minorHAnsi" w:cstheme="minorHAnsi"/>
          <w:sz w:val="22"/>
        </w:rPr>
      </w:pPr>
      <w:r w:rsidRPr="009C5DD0">
        <w:rPr>
          <w:rFonts w:asciiTheme="minorHAnsi" w:hAnsiTheme="minorHAnsi" w:cstheme="minorHAnsi"/>
          <w:sz w:val="22"/>
        </w:rPr>
        <w:t>2.1</w:t>
      </w:r>
      <w:r w:rsidR="00CD6932" w:rsidRPr="009C5DD0">
        <w:rPr>
          <w:rFonts w:asciiTheme="minorHAnsi" w:hAnsiTheme="minorHAnsi" w:cstheme="minorHAnsi"/>
          <w:sz w:val="22"/>
        </w:rPr>
        <w:tab/>
        <w:t xml:space="preserve">Indien gedurende de </w:t>
      </w:r>
      <w:r w:rsidR="00243F2C" w:rsidRPr="009C5DD0">
        <w:rPr>
          <w:rFonts w:asciiTheme="minorHAnsi" w:hAnsiTheme="minorHAnsi" w:cstheme="minorHAnsi"/>
          <w:sz w:val="22"/>
        </w:rPr>
        <w:t>Overeenkomst</w:t>
      </w:r>
      <w:r w:rsidRPr="009C5DD0">
        <w:rPr>
          <w:rFonts w:asciiTheme="minorHAnsi" w:hAnsiTheme="minorHAnsi" w:cstheme="minorHAnsi"/>
          <w:sz w:val="22"/>
        </w:rPr>
        <w:t>, lopend vanaf het moment van gunning tot en met &lt;</w:t>
      </w:r>
      <w:r w:rsidRPr="009C5DD0">
        <w:rPr>
          <w:rFonts w:asciiTheme="minorHAnsi" w:hAnsiTheme="minorHAnsi" w:cstheme="minorHAnsi"/>
          <w:sz w:val="22"/>
          <w:highlight w:val="yellow"/>
        </w:rPr>
        <w:t>datum</w:t>
      </w:r>
      <w:r w:rsidRPr="009C5DD0">
        <w:rPr>
          <w:rFonts w:asciiTheme="minorHAnsi" w:hAnsiTheme="minorHAnsi" w:cstheme="minorHAnsi"/>
          <w:sz w:val="22"/>
        </w:rPr>
        <w:t>&gt;, een beroep word</w:t>
      </w:r>
      <w:r w:rsidR="00CD6932" w:rsidRPr="009C5DD0">
        <w:rPr>
          <w:rFonts w:asciiTheme="minorHAnsi" w:hAnsiTheme="minorHAnsi" w:cstheme="minorHAnsi"/>
          <w:sz w:val="22"/>
        </w:rPr>
        <w:t xml:space="preserve">t gedaan op de </w:t>
      </w:r>
      <w:r w:rsidR="001B0896" w:rsidRPr="009C5DD0">
        <w:rPr>
          <w:rFonts w:asciiTheme="minorHAnsi" w:hAnsiTheme="minorHAnsi" w:cstheme="minorHAnsi"/>
          <w:sz w:val="22"/>
        </w:rPr>
        <w:t>W</w:t>
      </w:r>
      <w:r w:rsidRPr="009C5DD0">
        <w:rPr>
          <w:rFonts w:asciiTheme="minorHAnsi" w:hAnsiTheme="minorHAnsi" w:cstheme="minorHAnsi"/>
          <w:sz w:val="22"/>
        </w:rPr>
        <w:t xml:space="preserve">achtkamerovereenkomst, is Opdrachtnemer pas gerechtigd een prijswijziging door te voeren vanaf </w:t>
      </w:r>
      <w:r w:rsidR="00CB6CC6" w:rsidRPr="009C5DD0">
        <w:rPr>
          <w:rFonts w:asciiTheme="minorHAnsi" w:hAnsiTheme="minorHAnsi" w:cstheme="minorHAnsi"/>
          <w:sz w:val="22"/>
        </w:rPr>
        <w:t>1 januari 2026</w:t>
      </w:r>
      <w:r w:rsidR="00CD6932" w:rsidRPr="009C5DD0">
        <w:rPr>
          <w:rFonts w:asciiTheme="minorHAnsi" w:hAnsiTheme="minorHAnsi" w:cstheme="minorHAnsi"/>
          <w:sz w:val="22"/>
        </w:rPr>
        <w:t>.</w:t>
      </w:r>
    </w:p>
    <w:p w14:paraId="12771C8E" w14:textId="77777777" w:rsidR="005A08C5" w:rsidRPr="009C5DD0" w:rsidRDefault="005A08C5" w:rsidP="00285CC1">
      <w:pPr>
        <w:spacing w:line="270" w:lineRule="exact"/>
        <w:ind w:left="705" w:hanging="705"/>
        <w:jc w:val="both"/>
        <w:rPr>
          <w:rFonts w:asciiTheme="minorHAnsi" w:hAnsiTheme="minorHAnsi" w:cstheme="minorHAnsi"/>
          <w:sz w:val="22"/>
        </w:rPr>
      </w:pPr>
    </w:p>
    <w:p w14:paraId="3C3172AA" w14:textId="20374E5B" w:rsidR="001374BE" w:rsidRPr="000D5AF9" w:rsidRDefault="001374BE" w:rsidP="000D5AF9">
      <w:pPr>
        <w:spacing w:line="240" w:lineRule="auto"/>
        <w:ind w:left="705" w:hanging="705"/>
        <w:rPr>
          <w:rFonts w:asciiTheme="minorHAnsi" w:hAnsiTheme="minorHAnsi" w:cstheme="minorBidi"/>
          <w:sz w:val="22"/>
        </w:rPr>
      </w:pPr>
      <w:r w:rsidRPr="009C5DD0">
        <w:rPr>
          <w:rFonts w:asciiTheme="minorHAnsi" w:hAnsiTheme="minorHAnsi" w:cstheme="minorHAnsi"/>
          <w:sz w:val="22"/>
        </w:rPr>
        <w:t>2.2</w:t>
      </w:r>
      <w:r w:rsidRPr="009C5DD0">
        <w:rPr>
          <w:rFonts w:asciiTheme="minorHAnsi" w:hAnsiTheme="minorHAnsi" w:cstheme="minorHAnsi"/>
          <w:sz w:val="22"/>
        </w:rPr>
        <w:tab/>
        <w:t xml:space="preserve">Prijswijzigingen kunnen zich alleen voordoen in geval van een prijswijzigingsvoorstel van Opdrachtnemer </w:t>
      </w:r>
      <w:r w:rsidR="000D5AF9">
        <w:rPr>
          <w:rFonts w:asciiTheme="minorHAnsi" w:hAnsiTheme="minorHAnsi" w:cstheme="minorHAnsi"/>
          <w:sz w:val="22"/>
        </w:rPr>
        <w:t xml:space="preserve">en alleen </w:t>
      </w:r>
      <w:r w:rsidRPr="009C5DD0">
        <w:rPr>
          <w:rFonts w:asciiTheme="minorHAnsi" w:hAnsiTheme="minorHAnsi" w:cstheme="minorHAnsi"/>
          <w:sz w:val="22"/>
        </w:rPr>
        <w:t>op basis</w:t>
      </w:r>
      <w:r w:rsidR="000D5AF9">
        <w:rPr>
          <w:rFonts w:asciiTheme="minorHAnsi" w:hAnsiTheme="minorHAnsi" w:cstheme="minorHAnsi"/>
          <w:sz w:val="22"/>
        </w:rPr>
        <w:t xml:space="preserve"> van</w:t>
      </w:r>
      <w:r w:rsidRPr="009C5DD0">
        <w:rPr>
          <w:rFonts w:asciiTheme="minorHAnsi" w:hAnsiTheme="minorHAnsi" w:cstheme="minorHAnsi"/>
          <w:sz w:val="22"/>
        </w:rPr>
        <w:t xml:space="preserve"> </w:t>
      </w:r>
      <w:r w:rsidR="000D5AF9" w:rsidRPr="2083BAED">
        <w:rPr>
          <w:rStyle w:val="cf01"/>
          <w:rFonts w:asciiTheme="minorHAnsi" w:hAnsiTheme="minorHAnsi" w:cstheme="minorBidi"/>
          <w:sz w:val="22"/>
        </w:rPr>
        <w:t>indexering in</w:t>
      </w:r>
      <w:r w:rsidR="000D5AF9">
        <w:rPr>
          <w:rStyle w:val="cf01"/>
          <w:rFonts w:asciiTheme="minorHAnsi" w:hAnsiTheme="minorHAnsi" w:cstheme="minorBidi"/>
          <w:sz w:val="22"/>
        </w:rPr>
        <w:t xml:space="preserve"> </w:t>
      </w:r>
      <w:r w:rsidR="000D5AF9" w:rsidRPr="2083BAED">
        <w:rPr>
          <w:rStyle w:val="cf01"/>
          <w:rFonts w:asciiTheme="minorHAnsi" w:hAnsiTheme="minorHAnsi" w:cstheme="minorBidi"/>
          <w:sz w:val="22"/>
        </w:rPr>
        <w:t xml:space="preserve">artikel 11.8 </w:t>
      </w:r>
      <w:r w:rsidR="000D5AF9">
        <w:rPr>
          <w:rStyle w:val="cf01"/>
          <w:rFonts w:asciiTheme="minorHAnsi" w:hAnsiTheme="minorHAnsi" w:cstheme="minorBidi"/>
          <w:sz w:val="22"/>
        </w:rPr>
        <w:t>uit</w:t>
      </w:r>
      <w:r w:rsidR="000D5AF9" w:rsidRPr="2083BAED">
        <w:rPr>
          <w:rStyle w:val="cf01"/>
          <w:rFonts w:asciiTheme="minorHAnsi" w:hAnsiTheme="minorHAnsi" w:cstheme="minorBidi"/>
          <w:sz w:val="22"/>
        </w:rPr>
        <w:t xml:space="preserve"> </w:t>
      </w:r>
      <w:r w:rsidR="000D5AF9">
        <w:rPr>
          <w:rStyle w:val="cf01"/>
          <w:rFonts w:asciiTheme="minorHAnsi" w:hAnsiTheme="minorHAnsi" w:cstheme="minorBidi"/>
          <w:sz w:val="22"/>
        </w:rPr>
        <w:t xml:space="preserve">Inkoopvoorwaarden </w:t>
      </w:r>
      <w:r w:rsidR="000D5AF9" w:rsidRPr="2083BAED">
        <w:rPr>
          <w:rStyle w:val="cf01"/>
          <w:rFonts w:asciiTheme="minorHAnsi" w:hAnsiTheme="minorHAnsi" w:cstheme="minorBidi"/>
          <w:sz w:val="22"/>
        </w:rPr>
        <w:t>GIBIT 2023</w:t>
      </w:r>
      <w:r w:rsidR="00856B08">
        <w:rPr>
          <w:rStyle w:val="cf01"/>
          <w:rFonts w:asciiTheme="minorHAnsi" w:hAnsiTheme="minorHAnsi" w:cstheme="minorBidi"/>
          <w:sz w:val="22"/>
        </w:rPr>
        <w:t>.</w:t>
      </w:r>
    </w:p>
    <w:p w14:paraId="7E8F2962" w14:textId="77777777" w:rsidR="005A08C5" w:rsidRPr="009C5DD0" w:rsidRDefault="005A08C5" w:rsidP="00285CC1">
      <w:pPr>
        <w:spacing w:line="270" w:lineRule="exact"/>
        <w:ind w:left="705" w:hanging="705"/>
        <w:jc w:val="both"/>
        <w:rPr>
          <w:rFonts w:asciiTheme="minorHAnsi" w:hAnsiTheme="minorHAnsi" w:cstheme="minorHAnsi"/>
          <w:sz w:val="22"/>
        </w:rPr>
      </w:pPr>
    </w:p>
    <w:p w14:paraId="4390CBD1" w14:textId="237046D2" w:rsidR="007B2D5A" w:rsidRPr="009C5DD0" w:rsidRDefault="00CD6932" w:rsidP="00285CC1">
      <w:pPr>
        <w:spacing w:line="270" w:lineRule="exact"/>
        <w:ind w:left="705" w:hanging="705"/>
        <w:jc w:val="both"/>
        <w:rPr>
          <w:rFonts w:asciiTheme="minorHAnsi" w:hAnsiTheme="minorHAnsi" w:cstheme="minorHAnsi"/>
          <w:sz w:val="22"/>
        </w:rPr>
      </w:pPr>
      <w:r w:rsidRPr="009C5DD0">
        <w:rPr>
          <w:rFonts w:asciiTheme="minorHAnsi" w:hAnsiTheme="minorHAnsi" w:cstheme="minorHAnsi"/>
          <w:sz w:val="22"/>
        </w:rPr>
        <w:t>2.3</w:t>
      </w:r>
      <w:r w:rsidRPr="009C5DD0">
        <w:rPr>
          <w:rFonts w:asciiTheme="minorHAnsi" w:hAnsiTheme="minorHAnsi" w:cstheme="minorHAnsi"/>
          <w:sz w:val="22"/>
        </w:rPr>
        <w:tab/>
        <w:t xml:space="preserve">De in de </w:t>
      </w:r>
      <w:r w:rsidR="00CC547B">
        <w:rPr>
          <w:rFonts w:asciiTheme="minorHAnsi" w:hAnsiTheme="minorHAnsi" w:cstheme="minorHAnsi"/>
          <w:sz w:val="22"/>
        </w:rPr>
        <w:t>offerte</w:t>
      </w:r>
      <w:r w:rsidR="001374BE" w:rsidRPr="009C5DD0">
        <w:rPr>
          <w:rFonts w:asciiTheme="minorHAnsi" w:hAnsiTheme="minorHAnsi" w:cstheme="minorHAnsi"/>
          <w:sz w:val="22"/>
        </w:rPr>
        <w:t xml:space="preserve"> (referentienummer &lt;</w:t>
      </w:r>
      <w:r w:rsidR="001374BE" w:rsidRPr="009C5DD0">
        <w:rPr>
          <w:rFonts w:asciiTheme="minorHAnsi" w:hAnsiTheme="minorHAnsi" w:cstheme="minorHAnsi"/>
          <w:sz w:val="22"/>
          <w:highlight w:val="yellow"/>
        </w:rPr>
        <w:t>referentienummer</w:t>
      </w:r>
      <w:r w:rsidR="001374BE" w:rsidRPr="009C5DD0">
        <w:rPr>
          <w:rFonts w:asciiTheme="minorHAnsi" w:hAnsiTheme="minorHAnsi" w:cstheme="minorHAnsi"/>
          <w:sz w:val="22"/>
        </w:rPr>
        <w:t>&gt;) opgenomen bedragen zijn exclusief BTW en vast tot &lt;</w:t>
      </w:r>
      <w:r w:rsidR="001374BE" w:rsidRPr="009C5DD0">
        <w:rPr>
          <w:rFonts w:asciiTheme="minorHAnsi" w:hAnsiTheme="minorHAnsi" w:cstheme="minorHAnsi"/>
          <w:sz w:val="22"/>
          <w:highlight w:val="yellow"/>
        </w:rPr>
        <w:t>datum</w:t>
      </w:r>
      <w:r w:rsidR="001374BE" w:rsidRPr="009C5DD0">
        <w:rPr>
          <w:rFonts w:asciiTheme="minorHAnsi" w:hAnsiTheme="minorHAnsi" w:cstheme="minorHAnsi"/>
          <w:sz w:val="22"/>
        </w:rPr>
        <w:t>&gt;.</w:t>
      </w:r>
    </w:p>
    <w:p w14:paraId="6F48DCD5" w14:textId="77777777" w:rsidR="007B2D5A" w:rsidRPr="009C5DD0" w:rsidRDefault="007B2D5A" w:rsidP="00E21862">
      <w:pPr>
        <w:spacing w:line="270" w:lineRule="exact"/>
        <w:jc w:val="both"/>
        <w:rPr>
          <w:rFonts w:asciiTheme="minorHAnsi" w:hAnsiTheme="minorHAnsi" w:cstheme="minorHAnsi"/>
          <w:sz w:val="22"/>
        </w:rPr>
      </w:pPr>
    </w:p>
    <w:p w14:paraId="76C9157E" w14:textId="4D5D6C4F" w:rsidR="001374BE" w:rsidRPr="009C5DD0" w:rsidRDefault="00243F2C" w:rsidP="00E21862">
      <w:pPr>
        <w:spacing w:line="270" w:lineRule="exact"/>
        <w:jc w:val="both"/>
        <w:rPr>
          <w:rFonts w:asciiTheme="minorHAnsi" w:hAnsiTheme="minorHAnsi" w:cstheme="minorHAnsi"/>
          <w:b/>
          <w:sz w:val="22"/>
        </w:rPr>
      </w:pPr>
      <w:r w:rsidRPr="009C5DD0">
        <w:rPr>
          <w:rFonts w:asciiTheme="minorHAnsi" w:hAnsiTheme="minorHAnsi" w:cstheme="minorHAnsi"/>
          <w:b/>
          <w:sz w:val="22"/>
        </w:rPr>
        <w:t xml:space="preserve">Artikel </w:t>
      </w:r>
      <w:r w:rsidR="00285CC1" w:rsidRPr="009C5DD0">
        <w:rPr>
          <w:rFonts w:asciiTheme="minorHAnsi" w:hAnsiTheme="minorHAnsi" w:cstheme="minorHAnsi"/>
          <w:b/>
          <w:sz w:val="22"/>
        </w:rPr>
        <w:t xml:space="preserve">3 </w:t>
      </w:r>
      <w:r w:rsidR="001374BE" w:rsidRPr="009C5DD0">
        <w:rPr>
          <w:rFonts w:asciiTheme="minorHAnsi" w:hAnsiTheme="minorHAnsi" w:cstheme="minorHAnsi"/>
          <w:b/>
          <w:sz w:val="22"/>
        </w:rPr>
        <w:t>Voorwaarden</w:t>
      </w:r>
    </w:p>
    <w:p w14:paraId="1B4A8AB2" w14:textId="07D4B8B6" w:rsidR="001374BE" w:rsidRPr="009C5DD0" w:rsidRDefault="001374BE" w:rsidP="00E21862">
      <w:pPr>
        <w:spacing w:line="270" w:lineRule="exact"/>
        <w:jc w:val="both"/>
        <w:rPr>
          <w:rFonts w:asciiTheme="minorHAnsi" w:hAnsiTheme="minorHAnsi" w:cstheme="minorHAnsi"/>
          <w:sz w:val="22"/>
        </w:rPr>
      </w:pPr>
      <w:r w:rsidRPr="009C5DD0">
        <w:rPr>
          <w:rFonts w:asciiTheme="minorHAnsi" w:hAnsiTheme="minorHAnsi" w:cstheme="minorHAnsi"/>
          <w:sz w:val="22"/>
        </w:rPr>
        <w:t>De Algemene leverings- en betalingsvoorwaarden van Opdrachtnemer, dan wel andere algemene of bijzondere voorwaarden, zijn niet van toepassing en worden expliciet afgewezen.</w:t>
      </w:r>
    </w:p>
    <w:p w14:paraId="73E98E35" w14:textId="77777777" w:rsidR="00CD6932" w:rsidRPr="009C5DD0" w:rsidRDefault="00CD6932" w:rsidP="00E21862">
      <w:pPr>
        <w:spacing w:line="270" w:lineRule="exact"/>
        <w:jc w:val="both"/>
        <w:rPr>
          <w:rFonts w:asciiTheme="minorHAnsi" w:hAnsiTheme="minorHAnsi" w:cstheme="minorHAnsi"/>
          <w:b/>
          <w:sz w:val="22"/>
        </w:rPr>
      </w:pPr>
    </w:p>
    <w:p w14:paraId="4906BC06" w14:textId="77777777" w:rsidR="00285CC1" w:rsidRPr="009C5DD0" w:rsidRDefault="00243F2C" w:rsidP="00E21862">
      <w:pPr>
        <w:spacing w:line="270" w:lineRule="exact"/>
        <w:jc w:val="both"/>
        <w:rPr>
          <w:rFonts w:asciiTheme="minorHAnsi" w:hAnsiTheme="minorHAnsi" w:cstheme="minorHAnsi"/>
          <w:b/>
          <w:sz w:val="22"/>
        </w:rPr>
      </w:pPr>
      <w:r w:rsidRPr="009C5DD0">
        <w:rPr>
          <w:rFonts w:asciiTheme="minorHAnsi" w:hAnsiTheme="minorHAnsi" w:cstheme="minorHAnsi"/>
          <w:b/>
          <w:sz w:val="22"/>
        </w:rPr>
        <w:t xml:space="preserve">Artikel </w:t>
      </w:r>
      <w:r w:rsidR="00285CC1" w:rsidRPr="009C5DD0">
        <w:rPr>
          <w:rFonts w:asciiTheme="minorHAnsi" w:hAnsiTheme="minorHAnsi" w:cstheme="minorHAnsi"/>
          <w:b/>
          <w:sz w:val="22"/>
        </w:rPr>
        <w:t xml:space="preserve">4 </w:t>
      </w:r>
      <w:r w:rsidR="001374BE" w:rsidRPr="009C5DD0">
        <w:rPr>
          <w:rFonts w:asciiTheme="minorHAnsi" w:hAnsiTheme="minorHAnsi" w:cstheme="minorHAnsi"/>
          <w:b/>
          <w:sz w:val="22"/>
        </w:rPr>
        <w:t>Investeringen</w:t>
      </w:r>
    </w:p>
    <w:p w14:paraId="3EE84FA5" w14:textId="03F644EF" w:rsidR="001374BE" w:rsidRPr="009C5DD0" w:rsidRDefault="001B0896" w:rsidP="00E21862">
      <w:pPr>
        <w:spacing w:line="270" w:lineRule="exact"/>
        <w:jc w:val="both"/>
        <w:rPr>
          <w:rFonts w:asciiTheme="minorHAnsi" w:hAnsiTheme="minorHAnsi" w:cstheme="minorHAnsi"/>
          <w:sz w:val="22"/>
        </w:rPr>
      </w:pPr>
      <w:r w:rsidRPr="009C5DD0">
        <w:rPr>
          <w:rFonts w:asciiTheme="minorHAnsi" w:hAnsiTheme="minorHAnsi" w:cstheme="minorHAnsi"/>
          <w:sz w:val="22"/>
        </w:rPr>
        <w:t>Na beëindiging van deze W</w:t>
      </w:r>
      <w:r w:rsidR="001374BE" w:rsidRPr="009C5DD0">
        <w:rPr>
          <w:rFonts w:asciiTheme="minorHAnsi" w:hAnsiTheme="minorHAnsi" w:cstheme="minorHAnsi"/>
          <w:sz w:val="22"/>
        </w:rPr>
        <w:t>achtkamerovereenkomst zal nimmer verrekening plaatsvinden tussen Opdrachtnemer en Opdrachtgever van de door</w:t>
      </w:r>
      <w:r w:rsidR="00243F2C" w:rsidRPr="009C5DD0">
        <w:rPr>
          <w:rFonts w:asciiTheme="minorHAnsi" w:hAnsiTheme="minorHAnsi" w:cstheme="minorHAnsi"/>
          <w:sz w:val="22"/>
        </w:rPr>
        <w:t xml:space="preserve"> Partijen ten behoeve van deze </w:t>
      </w:r>
      <w:r w:rsidRPr="009C5DD0">
        <w:rPr>
          <w:rFonts w:asciiTheme="minorHAnsi" w:hAnsiTheme="minorHAnsi" w:cstheme="minorHAnsi"/>
          <w:sz w:val="22"/>
        </w:rPr>
        <w:t>W</w:t>
      </w:r>
      <w:r w:rsidR="001374BE" w:rsidRPr="009C5DD0">
        <w:rPr>
          <w:rFonts w:asciiTheme="minorHAnsi" w:hAnsiTheme="minorHAnsi" w:cstheme="minorHAnsi"/>
          <w:sz w:val="22"/>
        </w:rPr>
        <w:t>achtkamerovereenkomst gedane investeringen.</w:t>
      </w:r>
    </w:p>
    <w:p w14:paraId="5FCC617B" w14:textId="77777777" w:rsidR="00243F2C" w:rsidRPr="009C5DD0" w:rsidRDefault="00243F2C" w:rsidP="00E21862">
      <w:pPr>
        <w:spacing w:line="270" w:lineRule="exact"/>
        <w:jc w:val="both"/>
        <w:rPr>
          <w:rFonts w:asciiTheme="minorHAnsi" w:hAnsiTheme="minorHAnsi" w:cstheme="minorHAnsi"/>
          <w:b/>
          <w:sz w:val="22"/>
        </w:rPr>
      </w:pPr>
    </w:p>
    <w:p w14:paraId="71443326" w14:textId="591625AD" w:rsidR="001374BE" w:rsidRPr="009C5DD0" w:rsidRDefault="00243F2C" w:rsidP="00E21862">
      <w:pPr>
        <w:spacing w:line="270" w:lineRule="exact"/>
        <w:jc w:val="both"/>
        <w:rPr>
          <w:rFonts w:asciiTheme="minorHAnsi" w:hAnsiTheme="minorHAnsi" w:cstheme="minorHAnsi"/>
          <w:b/>
          <w:sz w:val="22"/>
        </w:rPr>
      </w:pPr>
      <w:r w:rsidRPr="009C5DD0">
        <w:rPr>
          <w:rFonts w:asciiTheme="minorHAnsi" w:hAnsiTheme="minorHAnsi" w:cstheme="minorHAnsi"/>
          <w:b/>
          <w:sz w:val="22"/>
        </w:rPr>
        <w:t xml:space="preserve">Artikel </w:t>
      </w:r>
      <w:r w:rsidR="001374BE" w:rsidRPr="009C5DD0">
        <w:rPr>
          <w:rFonts w:asciiTheme="minorHAnsi" w:hAnsiTheme="minorHAnsi" w:cstheme="minorHAnsi"/>
          <w:b/>
          <w:sz w:val="22"/>
        </w:rPr>
        <w:t>5</w:t>
      </w:r>
      <w:r w:rsidR="00285CC1" w:rsidRPr="009C5DD0">
        <w:rPr>
          <w:rFonts w:asciiTheme="minorHAnsi" w:hAnsiTheme="minorHAnsi" w:cstheme="minorHAnsi"/>
          <w:b/>
          <w:sz w:val="22"/>
        </w:rPr>
        <w:t xml:space="preserve"> </w:t>
      </w:r>
      <w:r w:rsidRPr="009C5DD0">
        <w:rPr>
          <w:rFonts w:asciiTheme="minorHAnsi" w:hAnsiTheme="minorHAnsi" w:cstheme="minorHAnsi"/>
          <w:b/>
          <w:sz w:val="22"/>
        </w:rPr>
        <w:t xml:space="preserve">Omzetting </w:t>
      </w:r>
      <w:r w:rsidR="001B0896" w:rsidRPr="009C5DD0">
        <w:rPr>
          <w:rFonts w:asciiTheme="minorHAnsi" w:hAnsiTheme="minorHAnsi" w:cstheme="minorHAnsi"/>
          <w:b/>
          <w:sz w:val="22"/>
        </w:rPr>
        <w:t>W</w:t>
      </w:r>
      <w:r w:rsidR="001374BE" w:rsidRPr="009C5DD0">
        <w:rPr>
          <w:rFonts w:asciiTheme="minorHAnsi" w:hAnsiTheme="minorHAnsi" w:cstheme="minorHAnsi"/>
          <w:b/>
          <w:sz w:val="22"/>
        </w:rPr>
        <w:t xml:space="preserve">achtkamerovereenkomst </w:t>
      </w:r>
    </w:p>
    <w:p w14:paraId="5EC64BA9" w14:textId="49131C6A" w:rsidR="007B2D5A" w:rsidRPr="009C5DD0" w:rsidRDefault="007B2D5A" w:rsidP="00285CC1">
      <w:pPr>
        <w:spacing w:line="270" w:lineRule="exact"/>
        <w:ind w:left="705" w:hanging="705"/>
        <w:jc w:val="both"/>
        <w:rPr>
          <w:rFonts w:asciiTheme="minorHAnsi" w:hAnsiTheme="minorHAnsi" w:cstheme="minorHAnsi"/>
          <w:sz w:val="22"/>
        </w:rPr>
      </w:pPr>
      <w:r w:rsidRPr="009C5DD0">
        <w:rPr>
          <w:rFonts w:asciiTheme="minorHAnsi" w:hAnsiTheme="minorHAnsi" w:cstheme="minorHAnsi"/>
          <w:sz w:val="22"/>
        </w:rPr>
        <w:t>5</w:t>
      </w:r>
      <w:r w:rsidR="001374BE" w:rsidRPr="009C5DD0">
        <w:rPr>
          <w:rFonts w:asciiTheme="minorHAnsi" w:hAnsiTheme="minorHAnsi" w:cstheme="minorHAnsi"/>
          <w:sz w:val="22"/>
        </w:rPr>
        <w:t>.1</w:t>
      </w:r>
      <w:r w:rsidR="001374BE" w:rsidRPr="009C5DD0">
        <w:rPr>
          <w:rFonts w:asciiTheme="minorHAnsi" w:hAnsiTheme="minorHAnsi" w:cstheme="minorHAnsi"/>
          <w:sz w:val="22"/>
        </w:rPr>
        <w:tab/>
        <w:t>Opdrachtnemer</w:t>
      </w:r>
      <w:r w:rsidR="001B0896" w:rsidRPr="009C5DD0">
        <w:rPr>
          <w:rFonts w:asciiTheme="minorHAnsi" w:hAnsiTheme="minorHAnsi" w:cstheme="minorHAnsi"/>
          <w:sz w:val="22"/>
        </w:rPr>
        <w:t xml:space="preserve"> is met ondertekening van deze W</w:t>
      </w:r>
      <w:r w:rsidR="001374BE" w:rsidRPr="009C5DD0">
        <w:rPr>
          <w:rFonts w:asciiTheme="minorHAnsi" w:hAnsiTheme="minorHAnsi" w:cstheme="minorHAnsi"/>
          <w:sz w:val="22"/>
        </w:rPr>
        <w:t xml:space="preserve">achtkamerovereenkomst gebonden aan gesloten </w:t>
      </w:r>
      <w:r w:rsidR="00243F2C" w:rsidRPr="009C5DD0">
        <w:rPr>
          <w:rFonts w:asciiTheme="minorHAnsi" w:hAnsiTheme="minorHAnsi" w:cstheme="minorHAnsi"/>
          <w:sz w:val="22"/>
        </w:rPr>
        <w:t>Overeenkomst</w:t>
      </w:r>
      <w:r w:rsidR="001374BE" w:rsidRPr="009C5DD0">
        <w:rPr>
          <w:rFonts w:asciiTheme="minorHAnsi" w:hAnsiTheme="minorHAnsi" w:cstheme="minorHAnsi"/>
          <w:sz w:val="22"/>
        </w:rPr>
        <w:t xml:space="preserve"> onder de opschor</w:t>
      </w:r>
      <w:r w:rsidR="00243F2C" w:rsidRPr="009C5DD0">
        <w:rPr>
          <w:rFonts w:asciiTheme="minorHAnsi" w:hAnsiTheme="minorHAnsi" w:cstheme="minorHAnsi"/>
          <w:sz w:val="22"/>
        </w:rPr>
        <w:t>tende voorwaarde dat de Overeenkomst</w:t>
      </w:r>
      <w:r w:rsidR="001374BE" w:rsidRPr="009C5DD0">
        <w:rPr>
          <w:rFonts w:asciiTheme="minorHAnsi" w:hAnsiTheme="minorHAnsi" w:cstheme="minorHAnsi"/>
          <w:sz w:val="22"/>
        </w:rPr>
        <w:t xml:space="preserve"> met de gegunde partij wordt of is beëindigd. </w:t>
      </w:r>
    </w:p>
    <w:p w14:paraId="55337E79" w14:textId="77777777" w:rsidR="005A08C5" w:rsidRPr="009C5DD0" w:rsidRDefault="005A08C5" w:rsidP="00285CC1">
      <w:pPr>
        <w:spacing w:line="270" w:lineRule="exact"/>
        <w:ind w:left="705" w:hanging="705"/>
        <w:jc w:val="both"/>
        <w:rPr>
          <w:rFonts w:asciiTheme="minorHAnsi" w:hAnsiTheme="minorHAnsi" w:cstheme="minorHAnsi"/>
          <w:sz w:val="22"/>
        </w:rPr>
      </w:pPr>
    </w:p>
    <w:p w14:paraId="7DEE1511" w14:textId="77777777" w:rsidR="005A08C5" w:rsidRPr="009C5DD0" w:rsidRDefault="005A08C5">
      <w:pPr>
        <w:spacing w:after="200" w:line="276" w:lineRule="auto"/>
        <w:contextualSpacing w:val="0"/>
        <w:rPr>
          <w:rFonts w:asciiTheme="minorHAnsi" w:hAnsiTheme="minorHAnsi" w:cstheme="minorHAnsi"/>
          <w:sz w:val="22"/>
        </w:rPr>
      </w:pPr>
      <w:r w:rsidRPr="009C5DD0">
        <w:rPr>
          <w:rFonts w:asciiTheme="minorHAnsi" w:hAnsiTheme="minorHAnsi" w:cstheme="minorHAnsi"/>
          <w:sz w:val="22"/>
        </w:rPr>
        <w:br w:type="page"/>
      </w:r>
    </w:p>
    <w:p w14:paraId="6674E39C" w14:textId="3387DB1F" w:rsidR="007B2D5A" w:rsidRPr="009C5DD0" w:rsidRDefault="001374BE" w:rsidP="00285CC1">
      <w:pPr>
        <w:spacing w:line="270" w:lineRule="exact"/>
        <w:ind w:left="705" w:hanging="705"/>
        <w:jc w:val="both"/>
        <w:rPr>
          <w:rFonts w:asciiTheme="minorHAnsi" w:hAnsiTheme="minorHAnsi" w:cstheme="minorHAnsi"/>
          <w:sz w:val="22"/>
        </w:rPr>
      </w:pPr>
      <w:r w:rsidRPr="009C5DD0">
        <w:rPr>
          <w:rFonts w:asciiTheme="minorHAnsi" w:hAnsiTheme="minorHAnsi" w:cstheme="minorHAnsi"/>
          <w:sz w:val="22"/>
        </w:rPr>
        <w:lastRenderedPageBreak/>
        <w:t>5.2</w:t>
      </w:r>
      <w:r w:rsidRPr="009C5DD0">
        <w:rPr>
          <w:rFonts w:asciiTheme="minorHAnsi" w:hAnsiTheme="minorHAnsi" w:cstheme="minorHAnsi"/>
          <w:sz w:val="22"/>
        </w:rPr>
        <w:tab/>
        <w:t>Opdrachtnemer v</w:t>
      </w:r>
      <w:r w:rsidR="00243F2C" w:rsidRPr="009C5DD0">
        <w:rPr>
          <w:rFonts w:asciiTheme="minorHAnsi" w:hAnsiTheme="minorHAnsi" w:cstheme="minorHAnsi"/>
          <w:sz w:val="22"/>
        </w:rPr>
        <w:t>erleent bij beëindiging van de Overeenkomst</w:t>
      </w:r>
      <w:r w:rsidRPr="009C5DD0">
        <w:rPr>
          <w:rFonts w:asciiTheme="minorHAnsi" w:hAnsiTheme="minorHAnsi" w:cstheme="minorHAnsi"/>
          <w:sz w:val="22"/>
        </w:rPr>
        <w:t xml:space="preserve"> met de gegunde partij op eerste verzoek van Opdrachtgever medewerking aan de feitelijke totstandkoming en </w:t>
      </w:r>
      <w:r w:rsidR="00243F2C" w:rsidRPr="009C5DD0">
        <w:rPr>
          <w:rFonts w:asciiTheme="minorHAnsi" w:hAnsiTheme="minorHAnsi" w:cstheme="minorHAnsi"/>
          <w:sz w:val="22"/>
        </w:rPr>
        <w:t>uitvoering van de Overeenkomst</w:t>
      </w:r>
      <w:r w:rsidRPr="009C5DD0">
        <w:rPr>
          <w:rFonts w:asciiTheme="minorHAnsi" w:hAnsiTheme="minorHAnsi" w:cstheme="minorHAnsi"/>
          <w:sz w:val="22"/>
        </w:rPr>
        <w:t xml:space="preserve"> zoa</w:t>
      </w:r>
      <w:r w:rsidR="00243F2C" w:rsidRPr="009C5DD0">
        <w:rPr>
          <w:rFonts w:asciiTheme="minorHAnsi" w:hAnsiTheme="minorHAnsi" w:cstheme="minorHAnsi"/>
          <w:sz w:val="22"/>
        </w:rPr>
        <w:t>ls bedoeld in artikel 2 van de Overeenkomst</w:t>
      </w:r>
      <w:r w:rsidRPr="009C5DD0">
        <w:rPr>
          <w:rFonts w:asciiTheme="minorHAnsi" w:hAnsiTheme="minorHAnsi" w:cstheme="minorHAnsi"/>
          <w:sz w:val="22"/>
        </w:rPr>
        <w:t xml:space="preserve"> met Opdrachtnemer voor</w:t>
      </w:r>
      <w:r w:rsidR="00243F2C" w:rsidRPr="009C5DD0">
        <w:rPr>
          <w:rFonts w:asciiTheme="minorHAnsi" w:hAnsiTheme="minorHAnsi" w:cstheme="minorHAnsi"/>
          <w:sz w:val="22"/>
        </w:rPr>
        <w:t xml:space="preserve"> de resterende looptijd van de Overeenkomst</w:t>
      </w:r>
      <w:r w:rsidRPr="009C5DD0">
        <w:rPr>
          <w:rFonts w:asciiTheme="minorHAnsi" w:hAnsiTheme="minorHAnsi" w:cstheme="minorHAnsi"/>
          <w:sz w:val="22"/>
        </w:rPr>
        <w:t xml:space="preserve"> zoals beschreven in paragraaf </w:t>
      </w:r>
      <w:r w:rsidRPr="009C5DD0">
        <w:rPr>
          <w:rFonts w:asciiTheme="minorHAnsi" w:hAnsiTheme="minorHAnsi" w:cstheme="minorHAnsi"/>
          <w:sz w:val="22"/>
          <w:highlight w:val="yellow"/>
        </w:rPr>
        <w:t>&lt;paragraafnummer&gt;</w:t>
      </w:r>
      <w:r w:rsidRPr="009C5DD0">
        <w:rPr>
          <w:rFonts w:asciiTheme="minorHAnsi" w:hAnsiTheme="minorHAnsi" w:cstheme="minorHAnsi"/>
          <w:sz w:val="22"/>
        </w:rPr>
        <w:t xml:space="preserve"> van de Offerteaanvraag.</w:t>
      </w:r>
    </w:p>
    <w:p w14:paraId="0D214933" w14:textId="77777777" w:rsidR="005A08C5" w:rsidRPr="009C5DD0" w:rsidRDefault="005A08C5" w:rsidP="00E21862">
      <w:pPr>
        <w:spacing w:line="270" w:lineRule="exact"/>
        <w:jc w:val="both"/>
        <w:rPr>
          <w:rFonts w:asciiTheme="minorHAnsi" w:hAnsiTheme="minorHAnsi" w:cstheme="minorHAnsi"/>
          <w:b/>
          <w:sz w:val="22"/>
        </w:rPr>
      </w:pPr>
    </w:p>
    <w:p w14:paraId="5E7745EA" w14:textId="6FC5FCE0" w:rsidR="007B2D5A" w:rsidRPr="009C5DD0" w:rsidRDefault="00243F2C" w:rsidP="00E21862">
      <w:pPr>
        <w:spacing w:line="270" w:lineRule="exact"/>
        <w:jc w:val="both"/>
        <w:rPr>
          <w:rFonts w:asciiTheme="minorHAnsi" w:hAnsiTheme="minorHAnsi" w:cstheme="minorHAnsi"/>
          <w:b/>
          <w:sz w:val="22"/>
        </w:rPr>
      </w:pPr>
      <w:r w:rsidRPr="009C5DD0">
        <w:rPr>
          <w:rFonts w:asciiTheme="minorHAnsi" w:hAnsiTheme="minorHAnsi" w:cstheme="minorHAnsi"/>
          <w:b/>
          <w:sz w:val="22"/>
        </w:rPr>
        <w:t xml:space="preserve">Artikel </w:t>
      </w:r>
      <w:r w:rsidR="001374BE" w:rsidRPr="009C5DD0">
        <w:rPr>
          <w:rFonts w:asciiTheme="minorHAnsi" w:hAnsiTheme="minorHAnsi" w:cstheme="minorHAnsi"/>
          <w:b/>
          <w:sz w:val="22"/>
        </w:rPr>
        <w:t>6</w:t>
      </w:r>
      <w:r w:rsidR="00285CC1" w:rsidRPr="009C5DD0">
        <w:rPr>
          <w:rFonts w:asciiTheme="minorHAnsi" w:hAnsiTheme="minorHAnsi" w:cstheme="minorHAnsi"/>
          <w:b/>
          <w:sz w:val="22"/>
        </w:rPr>
        <w:t xml:space="preserve"> </w:t>
      </w:r>
      <w:r w:rsidR="001374BE" w:rsidRPr="009C5DD0">
        <w:rPr>
          <w:rFonts w:asciiTheme="minorHAnsi" w:hAnsiTheme="minorHAnsi" w:cstheme="minorHAnsi"/>
          <w:b/>
          <w:sz w:val="22"/>
        </w:rPr>
        <w:t>Van toepassing zijnde bepalingen</w:t>
      </w:r>
    </w:p>
    <w:p w14:paraId="14F5EE20" w14:textId="1F1C827F" w:rsidR="007B2D5A" w:rsidRPr="009C5DD0" w:rsidRDefault="001374BE" w:rsidP="00E21862">
      <w:pPr>
        <w:spacing w:line="270" w:lineRule="exact"/>
        <w:jc w:val="both"/>
        <w:rPr>
          <w:rFonts w:asciiTheme="minorHAnsi" w:hAnsiTheme="minorHAnsi" w:cstheme="minorHAnsi"/>
          <w:sz w:val="22"/>
        </w:rPr>
      </w:pPr>
      <w:r w:rsidRPr="009C5DD0">
        <w:rPr>
          <w:rFonts w:asciiTheme="minorHAnsi" w:hAnsiTheme="minorHAnsi" w:cstheme="minorHAnsi"/>
          <w:sz w:val="22"/>
        </w:rPr>
        <w:t>6.1</w:t>
      </w:r>
      <w:r w:rsidRPr="009C5DD0">
        <w:rPr>
          <w:rFonts w:asciiTheme="minorHAnsi" w:hAnsiTheme="minorHAnsi" w:cstheme="minorHAnsi"/>
          <w:sz w:val="22"/>
        </w:rPr>
        <w:tab/>
        <w:t>De volgende documen</w:t>
      </w:r>
      <w:r w:rsidR="001B0896" w:rsidRPr="009C5DD0">
        <w:rPr>
          <w:rFonts w:asciiTheme="minorHAnsi" w:hAnsiTheme="minorHAnsi" w:cstheme="minorHAnsi"/>
          <w:sz w:val="22"/>
        </w:rPr>
        <w:t>ten maken onderdeel uit van de W</w:t>
      </w:r>
      <w:r w:rsidRPr="009C5DD0">
        <w:rPr>
          <w:rFonts w:asciiTheme="minorHAnsi" w:hAnsiTheme="minorHAnsi" w:cstheme="minorHAnsi"/>
          <w:sz w:val="22"/>
        </w:rPr>
        <w:t>achtkamerovereenkomst:</w:t>
      </w:r>
    </w:p>
    <w:p w14:paraId="5241905D" w14:textId="77777777" w:rsidR="00116111" w:rsidRPr="00BB20EF" w:rsidRDefault="00116111" w:rsidP="00116111">
      <w:pPr>
        <w:spacing w:line="270" w:lineRule="exact"/>
        <w:ind w:firstLine="705"/>
        <w:rPr>
          <w:rFonts w:asciiTheme="minorHAnsi" w:eastAsia="Times New Roman" w:hAnsiTheme="minorHAnsi" w:cstheme="minorBidi"/>
          <w:sz w:val="22"/>
        </w:rPr>
      </w:pPr>
      <w:r w:rsidRPr="6E54EAAA">
        <w:rPr>
          <w:rFonts w:asciiTheme="minorHAnsi" w:eastAsia="Times New Roman" w:hAnsiTheme="minorHAnsi" w:cstheme="minorBidi"/>
          <w:sz w:val="22"/>
        </w:rPr>
        <w:t>-</w:t>
      </w:r>
      <w:r>
        <w:tab/>
      </w:r>
      <w:r w:rsidRPr="00BB20EF">
        <w:rPr>
          <w:rFonts w:asciiTheme="minorHAnsi" w:eastAsia="Times New Roman" w:hAnsiTheme="minorHAnsi" w:cstheme="minorBidi"/>
          <w:sz w:val="22"/>
        </w:rPr>
        <w:t>Een te verstrekken opdracht in de toekomst.</w:t>
      </w:r>
    </w:p>
    <w:p w14:paraId="384C29CF" w14:textId="1BD847D8" w:rsidR="00116111" w:rsidRPr="00BB20EF" w:rsidRDefault="00116111" w:rsidP="00116111">
      <w:pPr>
        <w:spacing w:line="270" w:lineRule="exact"/>
        <w:ind w:firstLine="705"/>
        <w:rPr>
          <w:rFonts w:asciiTheme="minorHAnsi" w:eastAsia="Times New Roman" w:hAnsiTheme="minorHAnsi" w:cstheme="minorBidi"/>
          <w:sz w:val="22"/>
        </w:rPr>
      </w:pPr>
      <w:r w:rsidRPr="00BB20EF">
        <w:rPr>
          <w:rFonts w:asciiTheme="minorHAnsi" w:eastAsia="Times New Roman" w:hAnsiTheme="minorHAnsi" w:cstheme="minorBidi"/>
          <w:sz w:val="22"/>
        </w:rPr>
        <w:t xml:space="preserve">- </w:t>
      </w:r>
      <w:r w:rsidRPr="00BB20EF">
        <w:rPr>
          <w:rFonts w:asciiTheme="minorHAnsi" w:eastAsia="Times New Roman" w:hAnsiTheme="minorHAnsi" w:cstheme="minorBidi"/>
          <w:sz w:val="22"/>
        </w:rPr>
        <w:tab/>
      </w:r>
      <w:r>
        <w:rPr>
          <w:rFonts w:asciiTheme="minorHAnsi" w:eastAsia="Times New Roman" w:hAnsiTheme="minorHAnsi" w:cstheme="minorBidi"/>
          <w:sz w:val="22"/>
        </w:rPr>
        <w:t>Concept</w:t>
      </w:r>
      <w:r w:rsidRPr="00BB20EF">
        <w:rPr>
          <w:rFonts w:asciiTheme="minorHAnsi" w:eastAsia="Times New Roman" w:hAnsiTheme="minorHAnsi" w:cstheme="minorBidi"/>
          <w:sz w:val="22"/>
        </w:rPr>
        <w:t xml:space="preserve"> Overeenkomst.</w:t>
      </w:r>
    </w:p>
    <w:p w14:paraId="5CECC4DC" w14:textId="77777777" w:rsidR="00116111" w:rsidRDefault="00116111" w:rsidP="00116111">
      <w:pPr>
        <w:spacing w:line="270" w:lineRule="exact"/>
        <w:ind w:firstLine="705"/>
        <w:rPr>
          <w:rFonts w:asciiTheme="minorHAnsi" w:eastAsia="Times New Roman" w:hAnsiTheme="minorHAnsi" w:cstheme="minorBidi"/>
          <w:sz w:val="22"/>
          <w:lang w:eastAsia="nl-NL"/>
        </w:rPr>
      </w:pPr>
      <w:r>
        <w:rPr>
          <w:rFonts w:asciiTheme="minorHAnsi" w:eastAsia="Times New Roman" w:hAnsiTheme="minorHAnsi" w:cstheme="minorBidi"/>
          <w:sz w:val="22"/>
        </w:rPr>
        <w:t xml:space="preserve">- </w:t>
      </w:r>
      <w:r>
        <w:rPr>
          <w:rFonts w:asciiTheme="minorHAnsi" w:eastAsia="Times New Roman" w:hAnsiTheme="minorHAnsi" w:cstheme="minorBidi"/>
          <w:sz w:val="22"/>
        </w:rPr>
        <w:tab/>
      </w:r>
      <w:r w:rsidRPr="6E54EAAA">
        <w:rPr>
          <w:rFonts w:asciiTheme="minorHAnsi" w:eastAsia="Times New Roman" w:hAnsiTheme="minorHAnsi" w:cstheme="minorBidi"/>
          <w:sz w:val="22"/>
        </w:rPr>
        <w:t>Nota van Inlichtingen d.d. &lt;</w:t>
      </w:r>
      <w:r w:rsidRPr="6E54EAAA">
        <w:rPr>
          <w:rFonts w:asciiTheme="minorHAnsi" w:eastAsia="Times New Roman" w:hAnsiTheme="minorHAnsi" w:cstheme="minorBidi"/>
          <w:sz w:val="22"/>
          <w:highlight w:val="yellow"/>
        </w:rPr>
        <w:t>datum</w:t>
      </w:r>
      <w:r w:rsidRPr="6E54EAAA">
        <w:rPr>
          <w:rFonts w:asciiTheme="minorHAnsi" w:eastAsia="Times New Roman" w:hAnsiTheme="minorHAnsi" w:cstheme="minorBidi"/>
          <w:sz w:val="22"/>
        </w:rPr>
        <w:t>&gt; &lt;</w:t>
      </w:r>
      <w:r w:rsidRPr="6E54EAAA">
        <w:rPr>
          <w:rFonts w:asciiTheme="minorHAnsi" w:eastAsia="Times New Roman" w:hAnsiTheme="minorHAnsi" w:cstheme="minorBidi"/>
          <w:sz w:val="22"/>
          <w:highlight w:val="yellow"/>
        </w:rPr>
        <w:t>kenmerk</w:t>
      </w:r>
      <w:r w:rsidRPr="6E54EAAA">
        <w:rPr>
          <w:rFonts w:asciiTheme="minorHAnsi" w:eastAsia="Times New Roman" w:hAnsiTheme="minorHAnsi" w:cstheme="minorBidi"/>
          <w:sz w:val="22"/>
        </w:rPr>
        <w:t>&gt;.</w:t>
      </w:r>
    </w:p>
    <w:p w14:paraId="024923E3" w14:textId="77777777" w:rsidR="00116111" w:rsidRDefault="00116111" w:rsidP="00116111">
      <w:pPr>
        <w:spacing w:line="270" w:lineRule="exact"/>
        <w:ind w:left="1413" w:hanging="705"/>
        <w:rPr>
          <w:rFonts w:asciiTheme="minorHAnsi" w:eastAsia="Times New Roman" w:hAnsiTheme="minorHAnsi" w:cstheme="minorBidi"/>
          <w:sz w:val="22"/>
        </w:rPr>
      </w:pPr>
      <w:r>
        <w:t xml:space="preserve">- </w:t>
      </w:r>
      <w:r>
        <w:tab/>
      </w:r>
      <w:r w:rsidRPr="6E54EAAA">
        <w:rPr>
          <w:rFonts w:asciiTheme="minorHAnsi" w:eastAsia="Times New Roman" w:hAnsiTheme="minorHAnsi" w:cstheme="minorBidi"/>
          <w:sz w:val="22"/>
        </w:rPr>
        <w:t xml:space="preserve">Programma van Eisen en Wensen </w:t>
      </w:r>
      <w:r w:rsidRPr="6E54EAAA">
        <w:rPr>
          <w:rFonts w:asciiTheme="minorHAnsi" w:eastAsia="Times New Roman" w:hAnsiTheme="minorHAnsi" w:cstheme="minorBidi"/>
          <w:sz w:val="22"/>
          <w:highlight w:val="yellow"/>
        </w:rPr>
        <w:t>(of enz.)</w:t>
      </w:r>
      <w:r w:rsidRPr="6E54EAAA">
        <w:rPr>
          <w:rFonts w:asciiTheme="minorHAnsi" w:eastAsia="Times New Roman" w:hAnsiTheme="minorHAnsi" w:cstheme="minorBidi"/>
          <w:sz w:val="22"/>
        </w:rPr>
        <w:t xml:space="preserve"> behorend bij het Aanbestedingsdocument, </w:t>
      </w:r>
      <w:r w:rsidRPr="6E54EAAA">
        <w:rPr>
          <w:rFonts w:asciiTheme="minorHAnsi" w:eastAsia="Times New Roman" w:hAnsiTheme="minorHAnsi" w:cstheme="minorBidi"/>
          <w:sz w:val="22"/>
          <w:highlight w:val="yellow"/>
        </w:rPr>
        <w:t>versie &lt;invullen&gt;, &lt;datum&gt;</w:t>
      </w:r>
      <w:r w:rsidRPr="6E54EAAA">
        <w:rPr>
          <w:rFonts w:asciiTheme="minorHAnsi" w:eastAsia="Times New Roman" w:hAnsiTheme="minorHAnsi" w:cstheme="minorBidi"/>
          <w:sz w:val="22"/>
        </w:rPr>
        <w:t>.</w:t>
      </w:r>
    </w:p>
    <w:p w14:paraId="4AF26786" w14:textId="77777777" w:rsidR="00116111" w:rsidRPr="00247B5E" w:rsidRDefault="00116111" w:rsidP="00116111">
      <w:pPr>
        <w:spacing w:line="270" w:lineRule="exact"/>
        <w:ind w:left="1413" w:hanging="705"/>
        <w:rPr>
          <w:rFonts w:asciiTheme="minorHAnsi" w:eastAsia="Times New Roman" w:hAnsiTheme="minorHAnsi" w:cstheme="minorBidi"/>
          <w:sz w:val="22"/>
          <w:lang w:eastAsia="nl-NL"/>
        </w:rPr>
      </w:pPr>
      <w:r>
        <w:rPr>
          <w:rFonts w:asciiTheme="minorHAnsi" w:eastAsia="Times New Roman" w:hAnsiTheme="minorHAnsi" w:cstheme="minorBidi"/>
          <w:sz w:val="22"/>
        </w:rPr>
        <w:t xml:space="preserve">- </w:t>
      </w:r>
      <w:r>
        <w:rPr>
          <w:rFonts w:asciiTheme="minorHAnsi" w:eastAsia="Times New Roman" w:hAnsiTheme="minorHAnsi" w:cstheme="minorBidi"/>
          <w:sz w:val="22"/>
        </w:rPr>
        <w:tab/>
        <w:t xml:space="preserve">Verwerkersovereenkomst </w:t>
      </w:r>
      <w:r w:rsidRPr="6E54EAAA">
        <w:rPr>
          <w:rFonts w:asciiTheme="minorHAnsi" w:eastAsia="Times New Roman" w:hAnsiTheme="minorHAnsi" w:cstheme="minorBidi"/>
          <w:sz w:val="22"/>
        </w:rPr>
        <w:t xml:space="preserve">behorend bij het Aanbestedingsdocument, </w:t>
      </w:r>
      <w:r w:rsidRPr="6E54EAAA">
        <w:rPr>
          <w:rFonts w:asciiTheme="minorHAnsi" w:eastAsia="Times New Roman" w:hAnsiTheme="minorHAnsi" w:cstheme="minorBidi"/>
          <w:sz w:val="22"/>
          <w:highlight w:val="yellow"/>
        </w:rPr>
        <w:t>versie &lt;invullen&gt;, &lt;datum&gt;</w:t>
      </w:r>
      <w:r w:rsidRPr="6E54EAAA">
        <w:rPr>
          <w:rFonts w:asciiTheme="minorHAnsi" w:eastAsia="Times New Roman" w:hAnsiTheme="minorHAnsi" w:cstheme="minorBidi"/>
          <w:sz w:val="22"/>
        </w:rPr>
        <w:t>.</w:t>
      </w:r>
    </w:p>
    <w:p w14:paraId="507A5207" w14:textId="77777777" w:rsidR="00116111" w:rsidRPr="00247B5E" w:rsidRDefault="00116111" w:rsidP="00116111">
      <w:pPr>
        <w:spacing w:line="270" w:lineRule="exact"/>
        <w:ind w:firstLine="708"/>
        <w:rPr>
          <w:rFonts w:asciiTheme="minorHAnsi" w:eastAsia="Times New Roman" w:hAnsiTheme="minorHAnsi" w:cstheme="minorBidi"/>
          <w:sz w:val="22"/>
          <w:lang w:eastAsia="nl-NL"/>
        </w:rPr>
      </w:pPr>
      <w:r w:rsidRPr="6E54EAAA">
        <w:rPr>
          <w:rFonts w:asciiTheme="minorHAnsi" w:eastAsia="Times New Roman" w:hAnsiTheme="minorHAnsi" w:cstheme="minorBidi"/>
          <w:sz w:val="22"/>
        </w:rPr>
        <w:t>-</w:t>
      </w:r>
      <w:r>
        <w:tab/>
      </w:r>
      <w:r w:rsidRPr="6E54EAAA">
        <w:rPr>
          <w:rFonts w:asciiTheme="minorHAnsi" w:eastAsia="Times New Roman" w:hAnsiTheme="minorHAnsi" w:cstheme="minorBidi"/>
          <w:sz w:val="22"/>
        </w:rPr>
        <w:t>Aanbestedingsdocument met bijbehorende Bijlagen &lt;</w:t>
      </w:r>
      <w:r w:rsidRPr="6E54EAAA">
        <w:rPr>
          <w:rFonts w:asciiTheme="minorHAnsi" w:eastAsia="Times New Roman" w:hAnsiTheme="minorHAnsi" w:cstheme="minorBidi"/>
          <w:sz w:val="22"/>
          <w:highlight w:val="yellow"/>
        </w:rPr>
        <w:t>kenmerk</w:t>
      </w:r>
      <w:r w:rsidRPr="6E54EAAA">
        <w:rPr>
          <w:rFonts w:asciiTheme="minorHAnsi" w:eastAsia="Times New Roman" w:hAnsiTheme="minorHAnsi" w:cstheme="minorBidi"/>
          <w:sz w:val="22"/>
        </w:rPr>
        <w:t>&gt;.</w:t>
      </w:r>
    </w:p>
    <w:p w14:paraId="7FA9B8EC" w14:textId="77777777" w:rsidR="00116111" w:rsidRPr="00920C6D" w:rsidRDefault="00116111" w:rsidP="00116111">
      <w:pPr>
        <w:spacing w:line="270" w:lineRule="exact"/>
        <w:ind w:firstLine="708"/>
        <w:rPr>
          <w:rFonts w:asciiTheme="minorHAnsi" w:eastAsia="Times New Roman" w:hAnsiTheme="minorHAnsi" w:cstheme="minorBidi"/>
          <w:sz w:val="22"/>
          <w:lang w:val="en-US" w:eastAsia="nl-NL"/>
        </w:rPr>
      </w:pPr>
      <w:r w:rsidRPr="00920C6D">
        <w:rPr>
          <w:rFonts w:asciiTheme="minorHAnsi" w:eastAsia="Times New Roman" w:hAnsiTheme="minorHAnsi" w:cstheme="minorBidi"/>
          <w:sz w:val="22"/>
          <w:lang w:val="en-US"/>
        </w:rPr>
        <w:t>-             SLA (Service Level Agreement).</w:t>
      </w:r>
    </w:p>
    <w:p w14:paraId="2D282288" w14:textId="77777777" w:rsidR="00116111" w:rsidRPr="00920C6D" w:rsidRDefault="00116111" w:rsidP="00116111">
      <w:pPr>
        <w:spacing w:line="270" w:lineRule="exact"/>
        <w:ind w:firstLine="708"/>
        <w:rPr>
          <w:rFonts w:asciiTheme="minorHAnsi" w:eastAsia="Times New Roman" w:hAnsiTheme="minorHAnsi" w:cstheme="minorBidi"/>
          <w:sz w:val="22"/>
          <w:lang w:val="en-US" w:eastAsia="nl-NL"/>
        </w:rPr>
      </w:pPr>
      <w:r w:rsidRPr="00920C6D">
        <w:rPr>
          <w:rFonts w:asciiTheme="minorHAnsi" w:eastAsia="Times New Roman" w:hAnsiTheme="minorHAnsi" w:cstheme="minorBidi"/>
          <w:sz w:val="22"/>
          <w:lang w:val="en-US"/>
        </w:rPr>
        <w:t>-</w:t>
      </w:r>
      <w:r w:rsidRPr="00920C6D">
        <w:rPr>
          <w:lang w:val="en-US"/>
        </w:rPr>
        <w:tab/>
      </w:r>
      <w:r w:rsidRPr="00920C6D">
        <w:rPr>
          <w:rFonts w:asciiTheme="minorHAnsi" w:eastAsia="Times New Roman" w:hAnsiTheme="minorHAnsi" w:cstheme="minorBidi"/>
          <w:sz w:val="22"/>
          <w:lang w:val="en-US"/>
        </w:rPr>
        <w:t>GIBIT 2023.</w:t>
      </w:r>
    </w:p>
    <w:p w14:paraId="77C18B5A" w14:textId="77777777" w:rsidR="00116111" w:rsidRDefault="00116111" w:rsidP="00116111">
      <w:pPr>
        <w:spacing w:line="270" w:lineRule="exact"/>
        <w:ind w:firstLine="708"/>
        <w:rPr>
          <w:rFonts w:asciiTheme="minorHAnsi" w:eastAsia="Times New Roman" w:hAnsiTheme="minorHAnsi" w:cstheme="minorBidi"/>
          <w:sz w:val="22"/>
          <w:lang w:eastAsia="nl-NL"/>
        </w:rPr>
      </w:pPr>
      <w:r w:rsidRPr="6E54EAAA">
        <w:rPr>
          <w:rFonts w:asciiTheme="minorHAnsi" w:eastAsia="Times New Roman" w:hAnsiTheme="minorHAnsi" w:cstheme="minorBidi"/>
          <w:sz w:val="22"/>
        </w:rPr>
        <w:t>-</w:t>
      </w:r>
      <w:r>
        <w:tab/>
      </w:r>
      <w:r w:rsidRPr="6E54EAAA">
        <w:rPr>
          <w:rFonts w:asciiTheme="minorHAnsi" w:eastAsia="Times New Roman" w:hAnsiTheme="minorHAnsi" w:cstheme="minorBidi"/>
          <w:sz w:val="22"/>
        </w:rPr>
        <w:t>Offerte van Opdrachtnemer d.d. &lt;</w:t>
      </w:r>
      <w:r w:rsidRPr="6E54EAAA">
        <w:rPr>
          <w:rFonts w:asciiTheme="minorHAnsi" w:eastAsia="Times New Roman" w:hAnsiTheme="minorHAnsi" w:cstheme="minorBidi"/>
          <w:sz w:val="22"/>
          <w:highlight w:val="yellow"/>
        </w:rPr>
        <w:t>datum</w:t>
      </w:r>
      <w:r w:rsidRPr="6E54EAAA">
        <w:rPr>
          <w:rFonts w:asciiTheme="minorHAnsi" w:eastAsia="Times New Roman" w:hAnsiTheme="minorHAnsi" w:cstheme="minorBidi"/>
          <w:sz w:val="22"/>
        </w:rPr>
        <w:t>&gt; &lt;</w:t>
      </w:r>
      <w:r w:rsidRPr="6E54EAAA">
        <w:rPr>
          <w:rFonts w:asciiTheme="minorHAnsi" w:eastAsia="Times New Roman" w:hAnsiTheme="minorHAnsi" w:cstheme="minorBidi"/>
          <w:sz w:val="22"/>
          <w:highlight w:val="yellow"/>
        </w:rPr>
        <w:t>kenmerk</w:t>
      </w:r>
      <w:r w:rsidRPr="6E54EAAA">
        <w:rPr>
          <w:rFonts w:asciiTheme="minorHAnsi" w:eastAsia="Times New Roman" w:hAnsiTheme="minorHAnsi" w:cstheme="minorBidi"/>
          <w:sz w:val="22"/>
        </w:rPr>
        <w:t>&gt;.</w:t>
      </w:r>
    </w:p>
    <w:p w14:paraId="6ABE1AAB" w14:textId="0DDA7585" w:rsidR="00C039EB" w:rsidRPr="009C5DD0" w:rsidRDefault="00C039EB" w:rsidP="00C039EB">
      <w:pPr>
        <w:spacing w:line="270" w:lineRule="exact"/>
        <w:ind w:firstLine="708"/>
        <w:jc w:val="both"/>
        <w:rPr>
          <w:rFonts w:asciiTheme="minorHAnsi" w:hAnsiTheme="minorHAnsi" w:cstheme="minorHAnsi"/>
          <w:sz w:val="22"/>
        </w:rPr>
      </w:pPr>
    </w:p>
    <w:p w14:paraId="68475046" w14:textId="6433D127" w:rsidR="00BB0610" w:rsidRPr="009C5DD0" w:rsidRDefault="001374BE" w:rsidP="00285CC1">
      <w:pPr>
        <w:spacing w:line="270" w:lineRule="exact"/>
        <w:ind w:left="708"/>
        <w:jc w:val="both"/>
        <w:rPr>
          <w:rFonts w:asciiTheme="minorHAnsi" w:hAnsiTheme="minorHAnsi" w:cstheme="minorHAnsi"/>
          <w:sz w:val="22"/>
        </w:rPr>
      </w:pPr>
      <w:r w:rsidRPr="009C5DD0">
        <w:rPr>
          <w:rFonts w:asciiTheme="minorHAnsi" w:hAnsiTheme="minorHAnsi" w:cstheme="minorHAnsi"/>
          <w:sz w:val="22"/>
        </w:rPr>
        <w:t>De bijlagen zijn bekend bij Partijen en zijn daarom – met uitzond</w:t>
      </w:r>
      <w:r w:rsidR="007B2D5A" w:rsidRPr="009C5DD0">
        <w:rPr>
          <w:rFonts w:asciiTheme="minorHAnsi" w:hAnsiTheme="minorHAnsi" w:cstheme="minorHAnsi"/>
          <w:sz w:val="22"/>
        </w:rPr>
        <w:t xml:space="preserve">ering van de </w:t>
      </w:r>
      <w:r w:rsidR="00CC547B">
        <w:rPr>
          <w:rFonts w:asciiTheme="minorHAnsi" w:hAnsiTheme="minorHAnsi" w:cstheme="minorHAnsi"/>
          <w:sz w:val="22"/>
        </w:rPr>
        <w:t>offerte</w:t>
      </w:r>
      <w:r w:rsidR="00243F2C" w:rsidRPr="009C5DD0">
        <w:rPr>
          <w:rFonts w:asciiTheme="minorHAnsi" w:hAnsiTheme="minorHAnsi" w:cstheme="minorHAnsi"/>
          <w:sz w:val="22"/>
        </w:rPr>
        <w:t xml:space="preserve">– niet </w:t>
      </w:r>
      <w:r w:rsidR="001B0896" w:rsidRPr="009C5DD0">
        <w:rPr>
          <w:rFonts w:asciiTheme="minorHAnsi" w:hAnsiTheme="minorHAnsi" w:cstheme="minorHAnsi"/>
          <w:sz w:val="22"/>
        </w:rPr>
        <w:t>bij deze W</w:t>
      </w:r>
      <w:r w:rsidRPr="009C5DD0">
        <w:rPr>
          <w:rFonts w:asciiTheme="minorHAnsi" w:hAnsiTheme="minorHAnsi" w:cstheme="minorHAnsi"/>
          <w:sz w:val="22"/>
        </w:rPr>
        <w:t>achtkamerovereenkomst gevoegd.</w:t>
      </w:r>
    </w:p>
    <w:p w14:paraId="5101D4D6" w14:textId="77777777" w:rsidR="005A08C5" w:rsidRPr="009C5DD0" w:rsidRDefault="005A08C5" w:rsidP="00285CC1">
      <w:pPr>
        <w:spacing w:line="270" w:lineRule="exact"/>
        <w:ind w:left="708"/>
        <w:jc w:val="both"/>
        <w:rPr>
          <w:rFonts w:asciiTheme="minorHAnsi" w:hAnsiTheme="minorHAnsi" w:cstheme="minorHAnsi"/>
          <w:sz w:val="22"/>
        </w:rPr>
      </w:pPr>
    </w:p>
    <w:p w14:paraId="0C8BA13B" w14:textId="12DF8086" w:rsidR="001374BE" w:rsidRPr="009C5DD0" w:rsidRDefault="001374BE" w:rsidP="00285CC1">
      <w:pPr>
        <w:spacing w:line="270" w:lineRule="exact"/>
        <w:ind w:left="705" w:hanging="705"/>
        <w:jc w:val="both"/>
        <w:rPr>
          <w:rFonts w:asciiTheme="minorHAnsi" w:hAnsiTheme="minorHAnsi" w:cstheme="minorHAnsi"/>
          <w:sz w:val="22"/>
        </w:rPr>
      </w:pPr>
      <w:r w:rsidRPr="009C5DD0">
        <w:rPr>
          <w:rFonts w:asciiTheme="minorHAnsi" w:hAnsiTheme="minorHAnsi" w:cstheme="minorHAnsi"/>
          <w:sz w:val="22"/>
        </w:rPr>
        <w:t>6.2</w:t>
      </w:r>
      <w:r w:rsidRPr="009C5DD0">
        <w:rPr>
          <w:rFonts w:asciiTheme="minorHAnsi" w:hAnsiTheme="minorHAnsi" w:cstheme="minorHAnsi"/>
          <w:sz w:val="22"/>
        </w:rPr>
        <w:tab/>
        <w:t>Indien tegenstrijdigheden bestaan tussen de in lid 6.1 genoemde documenten, prevaleert het document dat hoger is opgenomen in de rangorde.</w:t>
      </w:r>
    </w:p>
    <w:p w14:paraId="07DE7982" w14:textId="77777777" w:rsidR="001374BE" w:rsidRPr="009C5DD0" w:rsidRDefault="001374BE" w:rsidP="00E21862">
      <w:pPr>
        <w:spacing w:line="270" w:lineRule="exact"/>
        <w:jc w:val="both"/>
        <w:rPr>
          <w:rFonts w:asciiTheme="minorHAnsi" w:hAnsiTheme="minorHAnsi" w:cstheme="minorHAnsi"/>
          <w:b/>
          <w:sz w:val="22"/>
        </w:rPr>
      </w:pPr>
    </w:p>
    <w:p w14:paraId="305B494F" w14:textId="1AFB7D06" w:rsidR="00C45D38" w:rsidRPr="009C5DD0" w:rsidRDefault="00C45D38" w:rsidP="00E21862">
      <w:pPr>
        <w:spacing w:line="270" w:lineRule="exact"/>
        <w:jc w:val="both"/>
        <w:rPr>
          <w:rFonts w:asciiTheme="minorHAnsi" w:eastAsia="Times New Roman" w:hAnsiTheme="minorHAnsi" w:cstheme="minorHAnsi"/>
          <w:sz w:val="22"/>
          <w:lang w:eastAsia="nl-NL"/>
        </w:rPr>
      </w:pPr>
      <w:r w:rsidRPr="009C5DD0">
        <w:rPr>
          <w:rFonts w:asciiTheme="minorHAnsi" w:eastAsia="Times New Roman" w:hAnsiTheme="minorHAnsi" w:cstheme="minorHAnsi"/>
          <w:sz w:val="22"/>
          <w:lang w:eastAsia="nl-NL"/>
        </w:rPr>
        <w:t>Aldus overeengekomen</w:t>
      </w:r>
      <w:r w:rsidR="00C53534" w:rsidRPr="009C5DD0">
        <w:rPr>
          <w:rFonts w:asciiTheme="minorHAnsi" w:eastAsia="Times New Roman" w:hAnsiTheme="minorHAnsi" w:cstheme="minorHAnsi"/>
          <w:sz w:val="22"/>
          <w:lang w:eastAsia="nl-NL"/>
        </w:rPr>
        <w:t>, per pagina geparafeerd</w:t>
      </w:r>
      <w:r w:rsidRPr="009C5DD0">
        <w:rPr>
          <w:rFonts w:asciiTheme="minorHAnsi" w:eastAsia="Times New Roman" w:hAnsiTheme="minorHAnsi" w:cstheme="minorHAnsi"/>
          <w:sz w:val="22"/>
          <w:lang w:eastAsia="nl-NL"/>
        </w:rPr>
        <w:t xml:space="preserve"> en in tweevoud opgem</w:t>
      </w:r>
      <w:r w:rsidR="00527CF5" w:rsidRPr="009C5DD0">
        <w:rPr>
          <w:rFonts w:asciiTheme="minorHAnsi" w:eastAsia="Times New Roman" w:hAnsiTheme="minorHAnsi" w:cstheme="minorHAnsi"/>
          <w:sz w:val="22"/>
          <w:lang w:eastAsia="nl-NL"/>
        </w:rPr>
        <w:t>aakt</w:t>
      </w:r>
      <w:r w:rsidR="00EC2841" w:rsidRPr="009C5DD0">
        <w:rPr>
          <w:rFonts w:asciiTheme="minorHAnsi" w:eastAsia="Times New Roman" w:hAnsiTheme="minorHAnsi" w:cstheme="minorHAnsi"/>
          <w:sz w:val="22"/>
          <w:lang w:eastAsia="nl-NL"/>
        </w:rPr>
        <w:t xml:space="preserve"> en </w:t>
      </w:r>
      <w:r w:rsidR="001B0896" w:rsidRPr="009C5DD0">
        <w:rPr>
          <w:rFonts w:asciiTheme="minorHAnsi" w:eastAsia="Times New Roman" w:hAnsiTheme="minorHAnsi" w:cstheme="minorHAnsi"/>
          <w:sz w:val="22"/>
          <w:lang w:eastAsia="nl-NL"/>
        </w:rPr>
        <w:t>ondertekend</w:t>
      </w:r>
      <w:r w:rsidR="00364255" w:rsidRPr="009C5DD0">
        <w:rPr>
          <w:rFonts w:asciiTheme="minorHAnsi" w:eastAsia="Times New Roman" w:hAnsiTheme="minorHAnsi" w:cstheme="minorHAnsi"/>
          <w:sz w:val="22"/>
          <w:lang w:eastAsia="nl-NL"/>
        </w:rPr>
        <w:t>.</w:t>
      </w:r>
    </w:p>
    <w:p w14:paraId="39183251" w14:textId="77777777" w:rsidR="00C45D38" w:rsidRPr="009C5DD0" w:rsidRDefault="00C45D38" w:rsidP="00E21862">
      <w:pPr>
        <w:spacing w:line="270" w:lineRule="exact"/>
        <w:jc w:val="both"/>
        <w:rPr>
          <w:rFonts w:asciiTheme="minorHAnsi" w:eastAsia="Times New Roman" w:hAnsiTheme="minorHAnsi" w:cstheme="minorHAnsi"/>
          <w:sz w:val="22"/>
          <w:lang w:eastAsia="nl-NL"/>
        </w:rPr>
      </w:pPr>
    </w:p>
    <w:p w14:paraId="0FEFD52E" w14:textId="5AEC5A1B" w:rsidR="00285CC1" w:rsidRPr="009C5DD0" w:rsidRDefault="00D750AE" w:rsidP="00E21862">
      <w:pPr>
        <w:spacing w:line="270" w:lineRule="exact"/>
        <w:jc w:val="both"/>
        <w:rPr>
          <w:rFonts w:asciiTheme="minorHAnsi" w:eastAsia="Times New Roman" w:hAnsiTheme="minorHAnsi" w:cstheme="minorHAnsi"/>
          <w:sz w:val="22"/>
          <w:lang w:eastAsia="nl-NL"/>
        </w:rPr>
      </w:pPr>
      <w:r w:rsidRPr="009C5DD0">
        <w:rPr>
          <w:rFonts w:asciiTheme="minorHAnsi" w:eastAsia="Times New Roman" w:hAnsiTheme="minorHAnsi" w:cstheme="minorHAnsi"/>
          <w:b/>
          <w:sz w:val="22"/>
          <w:lang w:eastAsia="nl-NL"/>
        </w:rPr>
        <w:t>Opdrachtgever</w:t>
      </w:r>
    </w:p>
    <w:p w14:paraId="6FA7B5A1" w14:textId="77777777" w:rsidR="00285CC1" w:rsidRPr="009C5DD0" w:rsidRDefault="00285CC1" w:rsidP="00E21862">
      <w:pPr>
        <w:spacing w:line="270" w:lineRule="exact"/>
        <w:jc w:val="both"/>
        <w:rPr>
          <w:rFonts w:asciiTheme="minorHAnsi" w:eastAsia="Times New Roman" w:hAnsiTheme="minorHAnsi" w:cstheme="minorHAnsi"/>
          <w:sz w:val="22"/>
          <w:lang w:eastAsia="nl-NL"/>
        </w:rPr>
      </w:pPr>
    </w:p>
    <w:p w14:paraId="277FAEEE" w14:textId="7C7251BA" w:rsidR="00D750AE" w:rsidRPr="009C5DD0" w:rsidRDefault="00497775" w:rsidP="00E21862">
      <w:pPr>
        <w:spacing w:line="270" w:lineRule="exact"/>
        <w:jc w:val="both"/>
        <w:rPr>
          <w:rFonts w:asciiTheme="minorHAnsi" w:eastAsia="Times New Roman" w:hAnsiTheme="minorHAnsi" w:cstheme="minorHAnsi"/>
          <w:sz w:val="22"/>
          <w:lang w:eastAsia="nl-NL"/>
        </w:rPr>
      </w:pPr>
      <w:r>
        <w:rPr>
          <w:rFonts w:asciiTheme="minorHAnsi" w:eastAsia="Times New Roman" w:hAnsiTheme="minorHAnsi" w:cstheme="minorHAnsi"/>
          <w:sz w:val="22"/>
          <w:lang w:eastAsia="nl-NL"/>
        </w:rPr>
        <w:t>Stadswerk072 NV</w:t>
      </w:r>
    </w:p>
    <w:p w14:paraId="68669EB9" w14:textId="77777777" w:rsidR="00D750AE" w:rsidRPr="009C5DD0" w:rsidRDefault="00D750AE" w:rsidP="00E21862">
      <w:pPr>
        <w:spacing w:line="270" w:lineRule="exact"/>
        <w:jc w:val="both"/>
        <w:rPr>
          <w:rFonts w:asciiTheme="minorHAnsi" w:eastAsia="Times New Roman" w:hAnsiTheme="minorHAnsi" w:cstheme="minorHAnsi"/>
          <w:sz w:val="22"/>
          <w:lang w:eastAsia="nl-NL"/>
        </w:rPr>
      </w:pPr>
    </w:p>
    <w:p w14:paraId="43E41D3D" w14:textId="6410B63E" w:rsidR="00D750AE" w:rsidRPr="009C5DD0" w:rsidRDefault="00D750AE" w:rsidP="00E21862">
      <w:pPr>
        <w:spacing w:line="270" w:lineRule="exact"/>
        <w:jc w:val="both"/>
        <w:rPr>
          <w:rFonts w:asciiTheme="minorHAnsi" w:eastAsia="Times New Roman" w:hAnsiTheme="minorHAnsi" w:cstheme="minorHAnsi"/>
          <w:sz w:val="22"/>
          <w:lang w:eastAsia="nl-NL"/>
        </w:rPr>
      </w:pPr>
      <w:r w:rsidRPr="009C5DD0">
        <w:rPr>
          <w:rFonts w:asciiTheme="minorHAnsi" w:eastAsia="Times New Roman" w:hAnsiTheme="minorHAnsi" w:cstheme="minorHAnsi"/>
          <w:sz w:val="22"/>
          <w:lang w:eastAsia="nl-NL"/>
        </w:rPr>
        <w:t xml:space="preserve">Datum: </w:t>
      </w:r>
      <w:r w:rsidRPr="009C5DD0">
        <w:rPr>
          <w:rFonts w:asciiTheme="minorHAnsi" w:eastAsia="Times New Roman" w:hAnsiTheme="minorHAnsi" w:cstheme="minorHAnsi"/>
          <w:sz w:val="22"/>
          <w:highlight w:val="yellow"/>
          <w:lang w:eastAsia="nl-NL"/>
        </w:rPr>
        <w:t>&lt;invullen&gt;</w:t>
      </w:r>
    </w:p>
    <w:p w14:paraId="21427492" w14:textId="77777777" w:rsidR="00D750AE" w:rsidRPr="009C5DD0" w:rsidRDefault="00D750AE" w:rsidP="00E21862">
      <w:pPr>
        <w:spacing w:line="270" w:lineRule="exact"/>
        <w:jc w:val="both"/>
        <w:rPr>
          <w:rFonts w:asciiTheme="minorHAnsi" w:eastAsia="Times New Roman" w:hAnsiTheme="minorHAnsi" w:cstheme="minorHAnsi"/>
          <w:sz w:val="22"/>
          <w:lang w:eastAsia="nl-NL"/>
        </w:rPr>
      </w:pPr>
    </w:p>
    <w:p w14:paraId="0D7EBC7D" w14:textId="07D603EB" w:rsidR="00D750AE" w:rsidRPr="009C5DD0" w:rsidRDefault="00285CC1" w:rsidP="00E21862">
      <w:pPr>
        <w:spacing w:line="270" w:lineRule="exact"/>
        <w:jc w:val="both"/>
        <w:rPr>
          <w:rFonts w:asciiTheme="minorHAnsi" w:eastAsia="Times New Roman" w:hAnsiTheme="minorHAnsi" w:cstheme="minorHAnsi"/>
          <w:sz w:val="22"/>
          <w:lang w:eastAsia="nl-NL"/>
        </w:rPr>
      </w:pPr>
      <w:r w:rsidRPr="009C5DD0">
        <w:rPr>
          <w:rFonts w:asciiTheme="minorHAnsi" w:eastAsia="Times New Roman" w:hAnsiTheme="minorHAnsi" w:cstheme="minorHAnsi"/>
          <w:sz w:val="22"/>
          <w:lang w:eastAsia="nl-NL"/>
        </w:rPr>
        <w:t xml:space="preserve">Naam: </w:t>
      </w:r>
      <w:r w:rsidR="00D750AE" w:rsidRPr="009C5DD0">
        <w:rPr>
          <w:rFonts w:asciiTheme="minorHAnsi" w:eastAsia="Times New Roman" w:hAnsiTheme="minorHAnsi" w:cstheme="minorHAnsi"/>
          <w:sz w:val="22"/>
          <w:highlight w:val="yellow"/>
          <w:lang w:eastAsia="nl-NL"/>
        </w:rPr>
        <w:t>&lt;invullen</w:t>
      </w:r>
      <w:r w:rsidR="00D750AE" w:rsidRPr="009C5DD0">
        <w:rPr>
          <w:rFonts w:asciiTheme="minorHAnsi" w:eastAsia="Times New Roman" w:hAnsiTheme="minorHAnsi" w:cstheme="minorHAnsi"/>
          <w:sz w:val="22"/>
          <w:lang w:eastAsia="nl-NL"/>
        </w:rPr>
        <w:t xml:space="preserve">&gt; </w:t>
      </w:r>
    </w:p>
    <w:p w14:paraId="5211CAC5" w14:textId="77777777" w:rsidR="00D750AE" w:rsidRPr="009C5DD0" w:rsidRDefault="00D750AE" w:rsidP="00E21862">
      <w:pPr>
        <w:spacing w:line="270" w:lineRule="exact"/>
        <w:jc w:val="both"/>
        <w:rPr>
          <w:rFonts w:asciiTheme="minorHAnsi" w:eastAsia="Times New Roman" w:hAnsiTheme="minorHAnsi" w:cstheme="minorHAnsi"/>
          <w:sz w:val="22"/>
          <w:lang w:eastAsia="nl-NL"/>
        </w:rPr>
      </w:pPr>
    </w:p>
    <w:p w14:paraId="0F9CCCB9" w14:textId="08860FD9" w:rsidR="00D750AE" w:rsidRPr="009C5DD0" w:rsidRDefault="00D750AE" w:rsidP="00E21862">
      <w:pPr>
        <w:spacing w:line="270" w:lineRule="exact"/>
        <w:jc w:val="both"/>
        <w:rPr>
          <w:rFonts w:asciiTheme="minorHAnsi" w:eastAsia="Times New Roman" w:hAnsiTheme="minorHAnsi" w:cstheme="minorHAnsi"/>
          <w:sz w:val="22"/>
          <w:lang w:eastAsia="nl-NL"/>
        </w:rPr>
      </w:pPr>
      <w:r w:rsidRPr="009C5DD0">
        <w:rPr>
          <w:rFonts w:asciiTheme="minorHAnsi" w:eastAsia="Times New Roman" w:hAnsiTheme="minorHAnsi" w:cstheme="minorHAnsi"/>
          <w:sz w:val="22"/>
          <w:lang w:eastAsia="nl-NL"/>
        </w:rPr>
        <w:t xml:space="preserve">Functie: </w:t>
      </w:r>
      <w:r w:rsidRPr="009C5DD0">
        <w:rPr>
          <w:rFonts w:asciiTheme="minorHAnsi" w:eastAsia="Times New Roman" w:hAnsiTheme="minorHAnsi" w:cstheme="minorHAnsi"/>
          <w:sz w:val="22"/>
          <w:highlight w:val="yellow"/>
          <w:lang w:eastAsia="nl-NL"/>
        </w:rPr>
        <w:t>&lt;invullen&gt;</w:t>
      </w:r>
      <w:r w:rsidR="007B2D5A" w:rsidRPr="009C5DD0">
        <w:rPr>
          <w:rFonts w:asciiTheme="minorHAnsi" w:eastAsia="Times New Roman" w:hAnsiTheme="minorHAnsi" w:cstheme="minorHAnsi"/>
          <w:sz w:val="22"/>
          <w:lang w:eastAsia="nl-NL"/>
        </w:rPr>
        <w:tab/>
      </w:r>
      <w:r w:rsidR="007B2D5A" w:rsidRPr="009C5DD0">
        <w:rPr>
          <w:rFonts w:asciiTheme="minorHAnsi" w:eastAsia="Times New Roman" w:hAnsiTheme="minorHAnsi" w:cstheme="minorHAnsi"/>
          <w:sz w:val="22"/>
          <w:lang w:eastAsia="nl-NL"/>
        </w:rPr>
        <w:tab/>
      </w:r>
      <w:r w:rsidR="007B2D5A" w:rsidRPr="009C5DD0">
        <w:rPr>
          <w:rFonts w:asciiTheme="minorHAnsi" w:eastAsia="Times New Roman" w:hAnsiTheme="minorHAnsi" w:cstheme="minorHAnsi"/>
          <w:sz w:val="22"/>
          <w:lang w:eastAsia="nl-NL"/>
        </w:rPr>
        <w:tab/>
      </w:r>
      <w:r w:rsidR="007B2D5A" w:rsidRPr="009C5DD0">
        <w:rPr>
          <w:rFonts w:asciiTheme="minorHAnsi" w:eastAsia="Times New Roman" w:hAnsiTheme="minorHAnsi" w:cstheme="minorHAnsi"/>
          <w:sz w:val="22"/>
          <w:lang w:eastAsia="nl-NL"/>
        </w:rPr>
        <w:tab/>
        <w:t>………handtekening………………………….</w:t>
      </w:r>
    </w:p>
    <w:p w14:paraId="0D6690EE" w14:textId="77777777" w:rsidR="00D750AE" w:rsidRPr="009C5DD0" w:rsidRDefault="00D750AE" w:rsidP="00E21862">
      <w:pPr>
        <w:spacing w:line="270" w:lineRule="exact"/>
        <w:jc w:val="both"/>
        <w:rPr>
          <w:rFonts w:asciiTheme="minorHAnsi" w:eastAsia="Times New Roman" w:hAnsiTheme="minorHAnsi" w:cstheme="minorHAnsi"/>
          <w:b/>
          <w:sz w:val="22"/>
          <w:lang w:eastAsia="nl-NL"/>
        </w:rPr>
      </w:pPr>
    </w:p>
    <w:p w14:paraId="32D2A505" w14:textId="77777777" w:rsidR="00D750AE" w:rsidRPr="009C5DD0" w:rsidRDefault="00D750AE" w:rsidP="00E21862">
      <w:pPr>
        <w:spacing w:line="270" w:lineRule="exact"/>
        <w:jc w:val="both"/>
        <w:rPr>
          <w:rFonts w:asciiTheme="minorHAnsi" w:eastAsia="Times New Roman" w:hAnsiTheme="minorHAnsi" w:cstheme="minorHAnsi"/>
          <w:b/>
          <w:sz w:val="22"/>
          <w:lang w:eastAsia="nl-NL"/>
        </w:rPr>
      </w:pPr>
    </w:p>
    <w:p w14:paraId="56119140" w14:textId="59AF0D4B" w:rsidR="00D750AE" w:rsidRPr="009C5DD0" w:rsidRDefault="00285CC1" w:rsidP="00E21862">
      <w:pPr>
        <w:spacing w:line="270" w:lineRule="exact"/>
        <w:jc w:val="both"/>
        <w:rPr>
          <w:rFonts w:asciiTheme="minorHAnsi" w:eastAsia="Times New Roman" w:hAnsiTheme="minorHAnsi" w:cstheme="minorHAnsi"/>
          <w:b/>
          <w:sz w:val="22"/>
          <w:lang w:eastAsia="nl-NL"/>
        </w:rPr>
      </w:pPr>
      <w:r w:rsidRPr="009C5DD0">
        <w:rPr>
          <w:rFonts w:asciiTheme="minorHAnsi" w:eastAsia="Times New Roman" w:hAnsiTheme="minorHAnsi" w:cstheme="minorHAnsi"/>
          <w:b/>
          <w:sz w:val="22"/>
          <w:lang w:eastAsia="nl-NL"/>
        </w:rPr>
        <w:t>Opdrachtnemer</w:t>
      </w:r>
    </w:p>
    <w:p w14:paraId="1A1AABE9" w14:textId="77777777" w:rsidR="007B2D5A" w:rsidRPr="009C5DD0" w:rsidRDefault="007B2D5A" w:rsidP="00E21862">
      <w:pPr>
        <w:spacing w:line="270" w:lineRule="exact"/>
        <w:jc w:val="both"/>
        <w:rPr>
          <w:rFonts w:asciiTheme="minorHAnsi" w:eastAsia="Times New Roman" w:hAnsiTheme="minorHAnsi" w:cstheme="minorHAnsi"/>
          <w:b/>
          <w:sz w:val="22"/>
          <w:lang w:eastAsia="nl-NL"/>
        </w:rPr>
      </w:pPr>
    </w:p>
    <w:p w14:paraId="7AFE1552" w14:textId="77777777" w:rsidR="00D750AE" w:rsidRPr="009C5DD0" w:rsidRDefault="00D750AE" w:rsidP="00E21862">
      <w:pPr>
        <w:spacing w:line="270" w:lineRule="exact"/>
        <w:jc w:val="both"/>
        <w:rPr>
          <w:rFonts w:asciiTheme="minorHAnsi" w:eastAsia="Times New Roman" w:hAnsiTheme="minorHAnsi" w:cstheme="minorHAnsi"/>
          <w:sz w:val="22"/>
          <w:lang w:eastAsia="nl-NL"/>
        </w:rPr>
      </w:pPr>
      <w:r w:rsidRPr="009C5DD0">
        <w:rPr>
          <w:rFonts w:asciiTheme="minorHAnsi" w:eastAsia="Times New Roman" w:hAnsiTheme="minorHAnsi" w:cstheme="minorHAnsi"/>
          <w:sz w:val="22"/>
          <w:lang w:eastAsia="nl-NL"/>
        </w:rPr>
        <w:t xml:space="preserve">Naam bedrijf: </w:t>
      </w:r>
      <w:r w:rsidRPr="009C5DD0">
        <w:rPr>
          <w:rFonts w:asciiTheme="minorHAnsi" w:eastAsia="Times New Roman" w:hAnsiTheme="minorHAnsi" w:cstheme="minorHAnsi"/>
          <w:sz w:val="22"/>
          <w:highlight w:val="yellow"/>
          <w:lang w:eastAsia="nl-NL"/>
        </w:rPr>
        <w:t>&lt;invullen&gt;</w:t>
      </w:r>
    </w:p>
    <w:p w14:paraId="0084D92A" w14:textId="77777777" w:rsidR="00D750AE" w:rsidRPr="009C5DD0" w:rsidRDefault="00D750AE" w:rsidP="00E21862">
      <w:pPr>
        <w:spacing w:line="270" w:lineRule="exact"/>
        <w:jc w:val="both"/>
        <w:rPr>
          <w:rFonts w:asciiTheme="minorHAnsi" w:eastAsia="Times New Roman" w:hAnsiTheme="minorHAnsi" w:cstheme="minorHAnsi"/>
          <w:sz w:val="22"/>
          <w:lang w:eastAsia="nl-NL"/>
        </w:rPr>
      </w:pPr>
    </w:p>
    <w:p w14:paraId="038BC2CE" w14:textId="77777777" w:rsidR="00D750AE" w:rsidRPr="009C5DD0" w:rsidRDefault="00D750AE" w:rsidP="00E21862">
      <w:pPr>
        <w:spacing w:line="270" w:lineRule="exact"/>
        <w:jc w:val="both"/>
        <w:rPr>
          <w:rFonts w:asciiTheme="minorHAnsi" w:eastAsia="Times New Roman" w:hAnsiTheme="minorHAnsi" w:cstheme="minorHAnsi"/>
          <w:color w:val="00B0F0"/>
          <w:sz w:val="22"/>
          <w:lang w:eastAsia="nl-NL"/>
        </w:rPr>
      </w:pPr>
      <w:r w:rsidRPr="009C5DD0">
        <w:rPr>
          <w:rFonts w:asciiTheme="minorHAnsi" w:eastAsia="Times New Roman" w:hAnsiTheme="minorHAnsi" w:cstheme="minorHAnsi"/>
          <w:sz w:val="22"/>
          <w:lang w:eastAsia="nl-NL"/>
        </w:rPr>
        <w:t xml:space="preserve">Datum: </w:t>
      </w:r>
      <w:r w:rsidRPr="009C5DD0">
        <w:rPr>
          <w:rFonts w:asciiTheme="minorHAnsi" w:eastAsia="Times New Roman" w:hAnsiTheme="minorHAnsi" w:cstheme="minorHAnsi"/>
          <w:sz w:val="22"/>
          <w:highlight w:val="yellow"/>
          <w:lang w:eastAsia="nl-NL"/>
        </w:rPr>
        <w:t>&lt;invullen&gt;</w:t>
      </w:r>
    </w:p>
    <w:p w14:paraId="23BD0233" w14:textId="77777777" w:rsidR="00D750AE" w:rsidRPr="009C5DD0" w:rsidRDefault="00D750AE" w:rsidP="00E21862">
      <w:pPr>
        <w:spacing w:line="270" w:lineRule="exact"/>
        <w:jc w:val="both"/>
        <w:rPr>
          <w:rFonts w:asciiTheme="minorHAnsi" w:eastAsia="Times New Roman" w:hAnsiTheme="minorHAnsi" w:cstheme="minorHAnsi"/>
          <w:sz w:val="22"/>
          <w:lang w:eastAsia="nl-NL"/>
        </w:rPr>
      </w:pPr>
    </w:p>
    <w:p w14:paraId="250A27B1" w14:textId="38610585" w:rsidR="00D750AE" w:rsidRPr="009C5DD0" w:rsidRDefault="00D750AE" w:rsidP="00E21862">
      <w:pPr>
        <w:spacing w:line="270" w:lineRule="exact"/>
        <w:jc w:val="both"/>
        <w:rPr>
          <w:rFonts w:asciiTheme="minorHAnsi" w:hAnsiTheme="minorHAnsi" w:cstheme="minorHAnsi"/>
          <w:color w:val="FF0000"/>
          <w:sz w:val="22"/>
        </w:rPr>
      </w:pPr>
      <w:r w:rsidRPr="009C5DD0">
        <w:rPr>
          <w:rFonts w:asciiTheme="minorHAnsi" w:hAnsiTheme="minorHAnsi" w:cstheme="minorHAnsi"/>
          <w:sz w:val="22"/>
        </w:rPr>
        <w:t xml:space="preserve">Naam: </w:t>
      </w:r>
      <w:r w:rsidRPr="009C5DD0">
        <w:rPr>
          <w:rFonts w:asciiTheme="minorHAnsi" w:hAnsiTheme="minorHAnsi" w:cstheme="minorHAnsi"/>
          <w:sz w:val="22"/>
          <w:highlight w:val="yellow"/>
        </w:rPr>
        <w:t>&lt;invullen&gt;</w:t>
      </w:r>
      <w:r w:rsidRPr="009C5DD0">
        <w:rPr>
          <w:rFonts w:asciiTheme="minorHAnsi" w:hAnsiTheme="minorHAnsi" w:cstheme="minorHAnsi"/>
          <w:sz w:val="22"/>
        </w:rPr>
        <w:t xml:space="preserve"> </w:t>
      </w:r>
    </w:p>
    <w:p w14:paraId="11A17E98" w14:textId="77777777" w:rsidR="00D750AE" w:rsidRPr="009C5DD0" w:rsidRDefault="00D750AE" w:rsidP="00E21862">
      <w:pPr>
        <w:spacing w:line="270" w:lineRule="exact"/>
        <w:jc w:val="both"/>
        <w:rPr>
          <w:rFonts w:asciiTheme="minorHAnsi" w:hAnsiTheme="minorHAnsi" w:cstheme="minorHAnsi"/>
          <w:sz w:val="22"/>
        </w:rPr>
      </w:pPr>
    </w:p>
    <w:p w14:paraId="7ABE4387" w14:textId="23524828" w:rsidR="00B5407D" w:rsidRPr="009C5DD0" w:rsidRDefault="00D750AE" w:rsidP="00E21862">
      <w:pPr>
        <w:spacing w:line="270" w:lineRule="exact"/>
        <w:jc w:val="both"/>
        <w:rPr>
          <w:rFonts w:asciiTheme="minorHAnsi" w:eastAsia="Times New Roman" w:hAnsiTheme="minorHAnsi" w:cstheme="minorHAnsi"/>
          <w:sz w:val="22"/>
          <w:lang w:eastAsia="nl-NL"/>
        </w:rPr>
      </w:pPr>
      <w:r w:rsidRPr="009C5DD0">
        <w:rPr>
          <w:rFonts w:asciiTheme="minorHAnsi" w:hAnsiTheme="minorHAnsi" w:cstheme="minorHAnsi"/>
          <w:sz w:val="22"/>
        </w:rPr>
        <w:t xml:space="preserve">Functie: </w:t>
      </w:r>
      <w:r w:rsidRPr="009C5DD0">
        <w:rPr>
          <w:rFonts w:asciiTheme="minorHAnsi" w:hAnsiTheme="minorHAnsi" w:cstheme="minorHAnsi"/>
          <w:sz w:val="22"/>
          <w:highlight w:val="yellow"/>
        </w:rPr>
        <w:t>&lt;invullen&gt;</w:t>
      </w:r>
      <w:r w:rsidRPr="009C5DD0">
        <w:rPr>
          <w:rFonts w:asciiTheme="minorHAnsi" w:hAnsiTheme="minorHAnsi" w:cstheme="minorHAnsi"/>
          <w:sz w:val="22"/>
        </w:rPr>
        <w:tab/>
      </w:r>
      <w:r w:rsidRPr="009C5DD0">
        <w:rPr>
          <w:rFonts w:asciiTheme="minorHAnsi" w:hAnsiTheme="minorHAnsi" w:cstheme="minorHAnsi"/>
          <w:sz w:val="22"/>
        </w:rPr>
        <w:tab/>
      </w:r>
      <w:r w:rsidRPr="009C5DD0">
        <w:rPr>
          <w:rFonts w:asciiTheme="minorHAnsi" w:hAnsiTheme="minorHAnsi" w:cstheme="minorHAnsi"/>
          <w:sz w:val="22"/>
        </w:rPr>
        <w:tab/>
      </w:r>
      <w:r w:rsidRPr="009C5DD0">
        <w:rPr>
          <w:rFonts w:asciiTheme="minorHAnsi" w:hAnsiTheme="minorHAnsi" w:cstheme="minorHAnsi"/>
          <w:sz w:val="22"/>
        </w:rPr>
        <w:tab/>
      </w:r>
      <w:r w:rsidRPr="009C5DD0">
        <w:rPr>
          <w:rFonts w:asciiTheme="minorHAnsi" w:eastAsia="Times New Roman" w:hAnsiTheme="minorHAnsi" w:cstheme="minorHAnsi"/>
          <w:sz w:val="22"/>
          <w:lang w:eastAsia="nl-NL"/>
        </w:rPr>
        <w:t>………handtekening………………………….</w:t>
      </w:r>
    </w:p>
    <w:sectPr w:rsidR="00B5407D" w:rsidRPr="009C5DD0" w:rsidSect="006014CB">
      <w:foot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57D3" w14:textId="77777777" w:rsidR="006014CB" w:rsidRDefault="006014CB" w:rsidP="00DE5237">
      <w:pPr>
        <w:spacing w:line="240" w:lineRule="auto"/>
      </w:pPr>
      <w:r>
        <w:separator/>
      </w:r>
    </w:p>
  </w:endnote>
  <w:endnote w:type="continuationSeparator" w:id="0">
    <w:p w14:paraId="1E8B3F69" w14:textId="77777777" w:rsidR="006014CB" w:rsidRDefault="006014CB" w:rsidP="00DE5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F128" w14:textId="0CDD8757" w:rsidR="00285404" w:rsidRPr="00D750AE" w:rsidRDefault="00D750AE">
    <w:pPr>
      <w:pStyle w:val="Voettekst"/>
      <w:rPr>
        <w:rFonts w:ascii="Arial" w:hAnsi="Arial" w:cs="Arial"/>
        <w:sz w:val="20"/>
        <w:szCs w:val="20"/>
      </w:rPr>
    </w:pPr>
    <w:r w:rsidRPr="00D750AE">
      <w:rPr>
        <w:rFonts w:ascii="Arial" w:hAnsi="Arial" w:cs="Arial"/>
        <w:sz w:val="20"/>
        <w:szCs w:val="20"/>
      </w:rPr>
      <w:t>Paraaf opdrachtgever</w:t>
    </w:r>
    <w:r w:rsidRPr="00D750AE">
      <w:rPr>
        <w:rFonts w:ascii="Arial" w:hAnsi="Arial" w:cs="Arial"/>
        <w:sz w:val="20"/>
        <w:szCs w:val="20"/>
      </w:rPr>
      <w:ptab w:relativeTo="margin" w:alignment="center" w:leader="none"/>
    </w:r>
    <w:r w:rsidR="005B74A0" w:rsidRPr="005B74A0">
      <w:rPr>
        <w:rFonts w:ascii="Arial" w:hAnsi="Arial" w:cs="Arial"/>
        <w:sz w:val="20"/>
        <w:szCs w:val="20"/>
      </w:rPr>
      <w:fldChar w:fldCharType="begin"/>
    </w:r>
    <w:r w:rsidR="005B74A0" w:rsidRPr="005B74A0">
      <w:rPr>
        <w:rFonts w:ascii="Arial" w:hAnsi="Arial" w:cs="Arial"/>
        <w:sz w:val="20"/>
        <w:szCs w:val="20"/>
      </w:rPr>
      <w:instrText>PAGE   \* MERGEFORMAT</w:instrText>
    </w:r>
    <w:r w:rsidR="005B74A0" w:rsidRPr="005B74A0">
      <w:rPr>
        <w:rFonts w:ascii="Arial" w:hAnsi="Arial" w:cs="Arial"/>
        <w:sz w:val="20"/>
        <w:szCs w:val="20"/>
      </w:rPr>
      <w:fldChar w:fldCharType="separate"/>
    </w:r>
    <w:r w:rsidR="00B542EB">
      <w:rPr>
        <w:rFonts w:ascii="Arial" w:hAnsi="Arial" w:cs="Arial"/>
        <w:noProof/>
        <w:sz w:val="20"/>
        <w:szCs w:val="20"/>
      </w:rPr>
      <w:t>4</w:t>
    </w:r>
    <w:r w:rsidR="005B74A0" w:rsidRPr="005B74A0">
      <w:rPr>
        <w:rFonts w:ascii="Arial" w:hAnsi="Arial" w:cs="Arial"/>
        <w:sz w:val="20"/>
        <w:szCs w:val="20"/>
      </w:rPr>
      <w:fldChar w:fldCharType="end"/>
    </w:r>
    <w:r w:rsidRPr="00D750AE">
      <w:rPr>
        <w:rFonts w:ascii="Arial" w:hAnsi="Arial" w:cs="Arial"/>
        <w:sz w:val="20"/>
        <w:szCs w:val="20"/>
      </w:rPr>
      <w:tab/>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E53D" w14:textId="77777777" w:rsidR="006014CB" w:rsidRDefault="006014CB" w:rsidP="00DE5237">
      <w:pPr>
        <w:spacing w:line="240" w:lineRule="auto"/>
      </w:pPr>
      <w:r>
        <w:separator/>
      </w:r>
    </w:p>
  </w:footnote>
  <w:footnote w:type="continuationSeparator" w:id="0">
    <w:p w14:paraId="013C8BA9" w14:textId="77777777" w:rsidR="006014CB" w:rsidRDefault="006014CB" w:rsidP="00DE52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36ED84C"/>
    <w:lvl w:ilvl="0">
      <w:start w:val="1"/>
      <w:numFmt w:val="bullet"/>
      <w:pStyle w:val="genummerdelijst"/>
      <w:lvlText w:val=""/>
      <w:lvlJc w:val="left"/>
      <w:pPr>
        <w:tabs>
          <w:tab w:val="num" w:pos="360"/>
        </w:tabs>
        <w:ind w:left="360" w:hanging="360"/>
      </w:pPr>
      <w:rPr>
        <w:rFonts w:ascii="Symbol" w:hAnsi="Symbol" w:hint="default"/>
      </w:rPr>
    </w:lvl>
  </w:abstractNum>
  <w:abstractNum w:abstractNumId="1" w15:restartNumberingAfterBreak="0">
    <w:nsid w:val="0A190B7D"/>
    <w:multiLevelType w:val="hybridMultilevel"/>
    <w:tmpl w:val="F00CBCC6"/>
    <w:lvl w:ilvl="0" w:tplc="DCD6A726">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BF573E"/>
    <w:multiLevelType w:val="hybridMultilevel"/>
    <w:tmpl w:val="D6DEAB5C"/>
    <w:lvl w:ilvl="0" w:tplc="974EF072">
      <w:numFmt w:val="bullet"/>
      <w:lvlText w:val="-"/>
      <w:lvlJc w:val="left"/>
      <w:pPr>
        <w:ind w:left="1080" w:hanging="360"/>
      </w:pPr>
      <w:rPr>
        <w:rFonts w:ascii="Century Gothic" w:eastAsia="Times New Roman" w:hAnsi="Century Gothic"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E3E14B8"/>
    <w:multiLevelType w:val="hybridMultilevel"/>
    <w:tmpl w:val="EF008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4B006F"/>
    <w:multiLevelType w:val="hybridMultilevel"/>
    <w:tmpl w:val="39E0973E"/>
    <w:lvl w:ilvl="0" w:tplc="D8F23A0C">
      <w:start w:val="3"/>
      <w:numFmt w:val="bullet"/>
      <w:lvlText w:val="-"/>
      <w:lvlJc w:val="left"/>
      <w:pPr>
        <w:tabs>
          <w:tab w:val="num" w:pos="1080"/>
        </w:tabs>
        <w:ind w:left="1080" w:hanging="360"/>
      </w:pPr>
      <w:rPr>
        <w:rFonts w:ascii="Arial" w:hAnsi="Arial" w:hint="default"/>
        <w:color w:val="auto"/>
      </w:rPr>
    </w:lvl>
    <w:lvl w:ilvl="1" w:tplc="04130003" w:tentative="1">
      <w:start w:val="1"/>
      <w:numFmt w:val="bullet"/>
      <w:lvlText w:val="o"/>
      <w:lvlJc w:val="left"/>
      <w:pPr>
        <w:tabs>
          <w:tab w:val="num" w:pos="2160"/>
        </w:tabs>
        <w:ind w:left="2160" w:hanging="360"/>
      </w:pPr>
      <w:rPr>
        <w:rFonts w:ascii="Courier New" w:hAnsi="Courier New" w:cs="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cs="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cs="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C0054F0"/>
    <w:multiLevelType w:val="hybridMultilevel"/>
    <w:tmpl w:val="920C7E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3F111C1"/>
    <w:multiLevelType w:val="hybridMultilevel"/>
    <w:tmpl w:val="A45E202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 w15:restartNumberingAfterBreak="0">
    <w:nsid w:val="632B33A5"/>
    <w:multiLevelType w:val="hybridMultilevel"/>
    <w:tmpl w:val="33D6F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D0239F9"/>
    <w:multiLevelType w:val="hybridMultilevel"/>
    <w:tmpl w:val="B07627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587271"/>
    <w:multiLevelType w:val="multilevel"/>
    <w:tmpl w:val="6C6CC4DC"/>
    <w:lvl w:ilvl="0">
      <w:start w:val="1"/>
      <w:numFmt w:val="decimal"/>
      <w:lvlText w:val="%1"/>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7722793"/>
    <w:multiLevelType w:val="hybridMultilevel"/>
    <w:tmpl w:val="C1C4142C"/>
    <w:lvl w:ilvl="0" w:tplc="40649AEC">
      <w:start w:val="22"/>
      <w:numFmt w:val="bullet"/>
      <w:pStyle w:val="Opsomming"/>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7B76FE3"/>
    <w:multiLevelType w:val="hybridMultilevel"/>
    <w:tmpl w:val="579665DC"/>
    <w:lvl w:ilvl="0" w:tplc="DB76C5BC">
      <w:start w:val="1"/>
      <w:numFmt w:val="decimal"/>
      <w:lvlText w:val="%1."/>
      <w:lvlJc w:val="left"/>
      <w:pPr>
        <w:ind w:left="720" w:hanging="360"/>
      </w:pPr>
      <w:rPr>
        <w:rFonts w:eastAsia="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85F2DDE"/>
    <w:multiLevelType w:val="multilevel"/>
    <w:tmpl w:val="CAD03E7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2258560">
    <w:abstractNumId w:val="3"/>
  </w:num>
  <w:num w:numId="2" w16cid:durableId="1057556614">
    <w:abstractNumId w:val="1"/>
  </w:num>
  <w:num w:numId="3" w16cid:durableId="1921133747">
    <w:abstractNumId w:val="7"/>
  </w:num>
  <w:num w:numId="4" w16cid:durableId="1675645188">
    <w:abstractNumId w:val="5"/>
  </w:num>
  <w:num w:numId="5" w16cid:durableId="10571997">
    <w:abstractNumId w:val="10"/>
  </w:num>
  <w:num w:numId="6" w16cid:durableId="88888634">
    <w:abstractNumId w:val="8"/>
  </w:num>
  <w:num w:numId="7" w16cid:durableId="1375732408">
    <w:abstractNumId w:val="12"/>
  </w:num>
  <w:num w:numId="8" w16cid:durableId="193544838">
    <w:abstractNumId w:val="4"/>
  </w:num>
  <w:num w:numId="9" w16cid:durableId="284822685">
    <w:abstractNumId w:val="2"/>
  </w:num>
  <w:num w:numId="10" w16cid:durableId="1126236681">
    <w:abstractNumId w:val="0"/>
  </w:num>
  <w:num w:numId="11" w16cid:durableId="740176833">
    <w:abstractNumId w:val="6"/>
  </w:num>
  <w:num w:numId="12" w16cid:durableId="1636060184">
    <w:abstractNumId w:val="9"/>
  </w:num>
  <w:num w:numId="13" w16cid:durableId="726949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Name" w:val="NONE"/>
    <w:docVar w:name="DocAuthor" w:val="Michel Claassen"/>
    <w:docVar w:name="DocDuplex" w:val="DUPLEX_DEFAULT"/>
    <w:docVar w:name="DocIndex" w:val="0000"/>
    <w:docVar w:name="DocPrinter" w:val="NOPRINTER"/>
    <w:docVar w:name="DocReg" w:val="0"/>
    <w:docVar w:name="DocType" w:val="IW_NONE"/>
    <w:docVar w:name="DocumentLanguage" w:val="nl-NL"/>
    <w:docVar w:name="mitStyleTemplates" w:val="Huisstijl document v1.1|"/>
    <w:docVar w:name="tblDef" w:val="&lt;?xml version=&quot;1.0&quot; encoding=&quot;utf-16&quot;?&gt;_x000d__x000a_&lt;ArrayOfQuestionGroup xmlns:xsi=&quot;http://www.w3.org/2001/XMLSchema-instance&quot; xmlns:xsd=&quot;http://www.w3.org/2001/XMLSchema&quot; /&gt;"/>
  </w:docVars>
  <w:rsids>
    <w:rsidRoot w:val="00285404"/>
    <w:rsid w:val="00007FCE"/>
    <w:rsid w:val="00013588"/>
    <w:rsid w:val="000303BE"/>
    <w:rsid w:val="0003573D"/>
    <w:rsid w:val="0003701E"/>
    <w:rsid w:val="00037D78"/>
    <w:rsid w:val="000534C0"/>
    <w:rsid w:val="00061965"/>
    <w:rsid w:val="00065980"/>
    <w:rsid w:val="00070553"/>
    <w:rsid w:val="000D349C"/>
    <w:rsid w:val="000D5AF9"/>
    <w:rsid w:val="000E1C88"/>
    <w:rsid w:val="000E300A"/>
    <w:rsid w:val="000E5B2D"/>
    <w:rsid w:val="000E5B53"/>
    <w:rsid w:val="00112903"/>
    <w:rsid w:val="00116111"/>
    <w:rsid w:val="001265FD"/>
    <w:rsid w:val="00126A29"/>
    <w:rsid w:val="001276BB"/>
    <w:rsid w:val="001315F8"/>
    <w:rsid w:val="001374BE"/>
    <w:rsid w:val="00140A10"/>
    <w:rsid w:val="001509CF"/>
    <w:rsid w:val="00153814"/>
    <w:rsid w:val="00157364"/>
    <w:rsid w:val="00171028"/>
    <w:rsid w:val="00181CF7"/>
    <w:rsid w:val="001A1CDF"/>
    <w:rsid w:val="001B0896"/>
    <w:rsid w:val="001D5ECA"/>
    <w:rsid w:val="001D7BD2"/>
    <w:rsid w:val="001E2F31"/>
    <w:rsid w:val="002038EE"/>
    <w:rsid w:val="0020451A"/>
    <w:rsid w:val="00224F10"/>
    <w:rsid w:val="002403E3"/>
    <w:rsid w:val="00242C0D"/>
    <w:rsid w:val="00243F2C"/>
    <w:rsid w:val="00245DDC"/>
    <w:rsid w:val="00250F33"/>
    <w:rsid w:val="00255BBA"/>
    <w:rsid w:val="00285323"/>
    <w:rsid w:val="00285404"/>
    <w:rsid w:val="00285CC1"/>
    <w:rsid w:val="00286D0D"/>
    <w:rsid w:val="002A3C34"/>
    <w:rsid w:val="002B0588"/>
    <w:rsid w:val="002D4ACA"/>
    <w:rsid w:val="002E2183"/>
    <w:rsid w:val="002E2471"/>
    <w:rsid w:val="00336358"/>
    <w:rsid w:val="00342C1C"/>
    <w:rsid w:val="00343354"/>
    <w:rsid w:val="0034514D"/>
    <w:rsid w:val="00345BFB"/>
    <w:rsid w:val="00363CF6"/>
    <w:rsid w:val="00364255"/>
    <w:rsid w:val="00375C4D"/>
    <w:rsid w:val="0039015C"/>
    <w:rsid w:val="003A098F"/>
    <w:rsid w:val="003A1110"/>
    <w:rsid w:val="003B0E31"/>
    <w:rsid w:val="003C30B3"/>
    <w:rsid w:val="003D52BA"/>
    <w:rsid w:val="003E1A30"/>
    <w:rsid w:val="003E510F"/>
    <w:rsid w:val="003F06C0"/>
    <w:rsid w:val="003F6888"/>
    <w:rsid w:val="004165FB"/>
    <w:rsid w:val="00432C8C"/>
    <w:rsid w:val="0044211E"/>
    <w:rsid w:val="004447E6"/>
    <w:rsid w:val="00452FA0"/>
    <w:rsid w:val="00462678"/>
    <w:rsid w:val="00474028"/>
    <w:rsid w:val="0047750F"/>
    <w:rsid w:val="00497775"/>
    <w:rsid w:val="004A3FA8"/>
    <w:rsid w:val="004C36DD"/>
    <w:rsid w:val="004D263C"/>
    <w:rsid w:val="005121BE"/>
    <w:rsid w:val="00527CF5"/>
    <w:rsid w:val="0053530E"/>
    <w:rsid w:val="005357DF"/>
    <w:rsid w:val="005501E4"/>
    <w:rsid w:val="005527A5"/>
    <w:rsid w:val="00584486"/>
    <w:rsid w:val="0059123B"/>
    <w:rsid w:val="005A08C5"/>
    <w:rsid w:val="005A1D4F"/>
    <w:rsid w:val="005A5EF2"/>
    <w:rsid w:val="005B74A0"/>
    <w:rsid w:val="005C21A7"/>
    <w:rsid w:val="005D0469"/>
    <w:rsid w:val="005D4BCC"/>
    <w:rsid w:val="005D5FAF"/>
    <w:rsid w:val="005F2C7E"/>
    <w:rsid w:val="006014CB"/>
    <w:rsid w:val="00605940"/>
    <w:rsid w:val="006100E6"/>
    <w:rsid w:val="00623242"/>
    <w:rsid w:val="006320FC"/>
    <w:rsid w:val="0063799C"/>
    <w:rsid w:val="00650E37"/>
    <w:rsid w:val="00671540"/>
    <w:rsid w:val="0067276F"/>
    <w:rsid w:val="00674C29"/>
    <w:rsid w:val="006763C1"/>
    <w:rsid w:val="00676718"/>
    <w:rsid w:val="00682C40"/>
    <w:rsid w:val="006A3A2C"/>
    <w:rsid w:val="006A7712"/>
    <w:rsid w:val="006F6294"/>
    <w:rsid w:val="006F6BC9"/>
    <w:rsid w:val="007030A9"/>
    <w:rsid w:val="00721363"/>
    <w:rsid w:val="00731F70"/>
    <w:rsid w:val="007353FB"/>
    <w:rsid w:val="007458F6"/>
    <w:rsid w:val="00747E56"/>
    <w:rsid w:val="00754B75"/>
    <w:rsid w:val="00792AFE"/>
    <w:rsid w:val="00797606"/>
    <w:rsid w:val="007B2D5A"/>
    <w:rsid w:val="007C40A0"/>
    <w:rsid w:val="007C5E38"/>
    <w:rsid w:val="007D4621"/>
    <w:rsid w:val="007D4D86"/>
    <w:rsid w:val="007E1604"/>
    <w:rsid w:val="007F7C4C"/>
    <w:rsid w:val="00816CA9"/>
    <w:rsid w:val="0083256F"/>
    <w:rsid w:val="00856B08"/>
    <w:rsid w:val="00882117"/>
    <w:rsid w:val="008A093E"/>
    <w:rsid w:val="00920666"/>
    <w:rsid w:val="009278FC"/>
    <w:rsid w:val="00930AD1"/>
    <w:rsid w:val="00950606"/>
    <w:rsid w:val="00953773"/>
    <w:rsid w:val="00965805"/>
    <w:rsid w:val="009846B1"/>
    <w:rsid w:val="0099019F"/>
    <w:rsid w:val="00997353"/>
    <w:rsid w:val="009A6209"/>
    <w:rsid w:val="009B24FE"/>
    <w:rsid w:val="009B2B57"/>
    <w:rsid w:val="009B30CB"/>
    <w:rsid w:val="009B41D9"/>
    <w:rsid w:val="009C5DD0"/>
    <w:rsid w:val="009E4B43"/>
    <w:rsid w:val="00A12397"/>
    <w:rsid w:val="00A13F08"/>
    <w:rsid w:val="00A23DC8"/>
    <w:rsid w:val="00A255F5"/>
    <w:rsid w:val="00A401C6"/>
    <w:rsid w:val="00A42B0C"/>
    <w:rsid w:val="00A45314"/>
    <w:rsid w:val="00A5069F"/>
    <w:rsid w:val="00A91DF1"/>
    <w:rsid w:val="00AA0CD3"/>
    <w:rsid w:val="00AA5C88"/>
    <w:rsid w:val="00AB0A62"/>
    <w:rsid w:val="00AC257F"/>
    <w:rsid w:val="00AD624D"/>
    <w:rsid w:val="00AD675B"/>
    <w:rsid w:val="00AD7E64"/>
    <w:rsid w:val="00AF3809"/>
    <w:rsid w:val="00AF3C28"/>
    <w:rsid w:val="00AF5CF1"/>
    <w:rsid w:val="00AF6478"/>
    <w:rsid w:val="00B00BBC"/>
    <w:rsid w:val="00B13B9D"/>
    <w:rsid w:val="00B3105F"/>
    <w:rsid w:val="00B416D3"/>
    <w:rsid w:val="00B44AB1"/>
    <w:rsid w:val="00B5407D"/>
    <w:rsid w:val="00B542EB"/>
    <w:rsid w:val="00B621B8"/>
    <w:rsid w:val="00B71A83"/>
    <w:rsid w:val="00B8576C"/>
    <w:rsid w:val="00B93147"/>
    <w:rsid w:val="00BA386E"/>
    <w:rsid w:val="00BB0610"/>
    <w:rsid w:val="00BB7181"/>
    <w:rsid w:val="00BC3F60"/>
    <w:rsid w:val="00BC6129"/>
    <w:rsid w:val="00BD1D39"/>
    <w:rsid w:val="00BE6C0F"/>
    <w:rsid w:val="00C019A7"/>
    <w:rsid w:val="00C0287D"/>
    <w:rsid w:val="00C039EB"/>
    <w:rsid w:val="00C12562"/>
    <w:rsid w:val="00C2171C"/>
    <w:rsid w:val="00C21B0C"/>
    <w:rsid w:val="00C22908"/>
    <w:rsid w:val="00C35C6C"/>
    <w:rsid w:val="00C45D38"/>
    <w:rsid w:val="00C53534"/>
    <w:rsid w:val="00C66971"/>
    <w:rsid w:val="00CA4292"/>
    <w:rsid w:val="00CB6974"/>
    <w:rsid w:val="00CB6CC6"/>
    <w:rsid w:val="00CC18B9"/>
    <w:rsid w:val="00CC547B"/>
    <w:rsid w:val="00CC5ACA"/>
    <w:rsid w:val="00CD6932"/>
    <w:rsid w:val="00CD7563"/>
    <w:rsid w:val="00CF10D8"/>
    <w:rsid w:val="00CF5341"/>
    <w:rsid w:val="00CF7A8C"/>
    <w:rsid w:val="00D11805"/>
    <w:rsid w:val="00D17302"/>
    <w:rsid w:val="00D27790"/>
    <w:rsid w:val="00D70326"/>
    <w:rsid w:val="00D750AE"/>
    <w:rsid w:val="00DA07A0"/>
    <w:rsid w:val="00DB08B6"/>
    <w:rsid w:val="00DB4E2E"/>
    <w:rsid w:val="00DB78B8"/>
    <w:rsid w:val="00DC51C1"/>
    <w:rsid w:val="00DC5C29"/>
    <w:rsid w:val="00DD662E"/>
    <w:rsid w:val="00DE244C"/>
    <w:rsid w:val="00DE5237"/>
    <w:rsid w:val="00DF4DAE"/>
    <w:rsid w:val="00DF6C85"/>
    <w:rsid w:val="00E138DF"/>
    <w:rsid w:val="00E21862"/>
    <w:rsid w:val="00E24804"/>
    <w:rsid w:val="00E26C26"/>
    <w:rsid w:val="00E27410"/>
    <w:rsid w:val="00E471A3"/>
    <w:rsid w:val="00E55569"/>
    <w:rsid w:val="00E5563C"/>
    <w:rsid w:val="00E608E0"/>
    <w:rsid w:val="00E609E3"/>
    <w:rsid w:val="00E70290"/>
    <w:rsid w:val="00E72512"/>
    <w:rsid w:val="00E7749F"/>
    <w:rsid w:val="00E77701"/>
    <w:rsid w:val="00E96B7E"/>
    <w:rsid w:val="00EA02C0"/>
    <w:rsid w:val="00EC2841"/>
    <w:rsid w:val="00EE60F4"/>
    <w:rsid w:val="00F1560E"/>
    <w:rsid w:val="00F35488"/>
    <w:rsid w:val="00F42715"/>
    <w:rsid w:val="00F64495"/>
    <w:rsid w:val="00FA19AA"/>
    <w:rsid w:val="00FA6AB4"/>
    <w:rsid w:val="00FC2B72"/>
    <w:rsid w:val="00FC6894"/>
    <w:rsid w:val="00FC748D"/>
    <w:rsid w:val="00FD3AEA"/>
    <w:rsid w:val="00FE62D1"/>
    <w:rsid w:val="00FF30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BCBA3"/>
  <w15:docId w15:val="{CD5838D0-D5F9-4E00-AC8D-D1DBAE97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675B"/>
    <w:pPr>
      <w:spacing w:after="0" w:line="240" w:lineRule="exact"/>
      <w:contextualSpacing/>
    </w:pPr>
    <w:rPr>
      <w:rFonts w:ascii="Century Gothic" w:eastAsia="Calibri" w:hAnsi="Century Gothic" w:cs="Times New Roman"/>
      <w:sz w:val="18"/>
      <w:lang w:eastAsia="en-US"/>
    </w:rPr>
  </w:style>
  <w:style w:type="paragraph" w:styleId="Kop1">
    <w:name w:val="heading 1"/>
    <w:aliases w:val="introtekst"/>
    <w:basedOn w:val="Standaard"/>
    <w:next w:val="Standaard"/>
    <w:link w:val="Kop1Char"/>
    <w:uiPriority w:val="9"/>
    <w:qFormat/>
    <w:rsid w:val="00AD675B"/>
    <w:pPr>
      <w:keepNext/>
      <w:keepLines/>
      <w:spacing w:after="120" w:line="300" w:lineRule="exact"/>
      <w:outlineLvl w:val="0"/>
    </w:pPr>
    <w:rPr>
      <w:rFonts w:eastAsia="Times New Roman"/>
      <w:b/>
      <w:bCs/>
      <w:sz w:val="20"/>
      <w:szCs w:val="28"/>
    </w:rPr>
  </w:style>
  <w:style w:type="paragraph" w:styleId="Kop2">
    <w:name w:val="heading 2"/>
    <w:basedOn w:val="Standaard"/>
    <w:next w:val="Standaard"/>
    <w:link w:val="Kop2Char"/>
    <w:uiPriority w:val="9"/>
    <w:semiHidden/>
    <w:unhideWhenUsed/>
    <w:qFormat/>
    <w:rsid w:val="00D27790"/>
    <w:pPr>
      <w:keepNext/>
      <w:keepLines/>
      <w:spacing w:before="200"/>
      <w:outlineLvl w:val="1"/>
    </w:pPr>
    <w:rPr>
      <w:rFonts w:eastAsiaTheme="majorEastAsia"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introtekst Char"/>
    <w:link w:val="Kop1"/>
    <w:uiPriority w:val="9"/>
    <w:rsid w:val="00AD675B"/>
    <w:rPr>
      <w:rFonts w:ascii="Century Gothic" w:eastAsia="Times New Roman" w:hAnsi="Century Gothic" w:cs="Times New Roman"/>
      <w:b/>
      <w:bCs/>
      <w:sz w:val="20"/>
      <w:szCs w:val="28"/>
      <w:lang w:eastAsia="en-US"/>
    </w:rPr>
  </w:style>
  <w:style w:type="paragraph" w:styleId="Lijstalinea">
    <w:name w:val="List Paragraph"/>
    <w:basedOn w:val="Standaard"/>
    <w:uiPriority w:val="34"/>
    <w:qFormat/>
    <w:rsid w:val="00AD675B"/>
    <w:pPr>
      <w:ind w:left="720"/>
    </w:pPr>
  </w:style>
  <w:style w:type="paragraph" w:styleId="Koptekst">
    <w:name w:val="header"/>
    <w:basedOn w:val="Standaard"/>
    <w:link w:val="KoptekstChar"/>
    <w:uiPriority w:val="99"/>
    <w:unhideWhenUsed/>
    <w:rsid w:val="00AD675B"/>
    <w:pPr>
      <w:tabs>
        <w:tab w:val="center" w:pos="4536"/>
        <w:tab w:val="right" w:pos="9072"/>
      </w:tabs>
      <w:spacing w:line="240" w:lineRule="auto"/>
    </w:pPr>
  </w:style>
  <w:style w:type="character" w:customStyle="1" w:styleId="KoptekstChar">
    <w:name w:val="Koptekst Char"/>
    <w:link w:val="Koptekst"/>
    <w:uiPriority w:val="99"/>
    <w:rsid w:val="00AD675B"/>
    <w:rPr>
      <w:rFonts w:ascii="Century Gothic" w:eastAsia="Calibri" w:hAnsi="Century Gothic" w:cs="Times New Roman"/>
      <w:sz w:val="18"/>
      <w:lang w:eastAsia="en-US"/>
    </w:rPr>
  </w:style>
  <w:style w:type="paragraph" w:styleId="Voettekst">
    <w:name w:val="footer"/>
    <w:basedOn w:val="Standaard"/>
    <w:link w:val="VoettekstChar"/>
    <w:uiPriority w:val="99"/>
    <w:unhideWhenUsed/>
    <w:rsid w:val="00AD675B"/>
    <w:pPr>
      <w:tabs>
        <w:tab w:val="center" w:pos="4536"/>
        <w:tab w:val="right" w:pos="9072"/>
      </w:tabs>
      <w:spacing w:line="240" w:lineRule="auto"/>
    </w:pPr>
  </w:style>
  <w:style w:type="character" w:customStyle="1" w:styleId="VoettekstChar">
    <w:name w:val="Voettekst Char"/>
    <w:link w:val="Voettekst"/>
    <w:uiPriority w:val="99"/>
    <w:rsid w:val="00AD675B"/>
    <w:rPr>
      <w:rFonts w:ascii="Century Gothic" w:eastAsia="Calibri" w:hAnsi="Century Gothic" w:cs="Times New Roman"/>
      <w:sz w:val="18"/>
      <w:lang w:eastAsia="en-US"/>
    </w:rPr>
  </w:style>
  <w:style w:type="paragraph" w:styleId="Geenafstand">
    <w:name w:val="No Spacing"/>
    <w:aliases w:val="Koptekst - voettekst"/>
    <w:uiPriority w:val="1"/>
    <w:qFormat/>
    <w:rsid w:val="00AD675B"/>
    <w:pPr>
      <w:spacing w:after="0" w:line="260" w:lineRule="exact"/>
      <w:contextualSpacing/>
    </w:pPr>
    <w:rPr>
      <w:rFonts w:ascii="Century Gothic" w:eastAsia="Calibri" w:hAnsi="Century Gothic" w:cs="Times New Roman"/>
      <w:sz w:val="17"/>
      <w:lang w:eastAsia="en-US"/>
    </w:rPr>
  </w:style>
  <w:style w:type="paragraph" w:customStyle="1" w:styleId="Opsomming">
    <w:name w:val="Opsomming"/>
    <w:basedOn w:val="Standaard"/>
    <w:link w:val="OpsommingChar"/>
    <w:qFormat/>
    <w:rsid w:val="00AD675B"/>
    <w:pPr>
      <w:numPr>
        <w:numId w:val="5"/>
      </w:numPr>
    </w:pPr>
  </w:style>
  <w:style w:type="character" w:customStyle="1" w:styleId="OpsommingChar">
    <w:name w:val="Opsomming Char"/>
    <w:link w:val="Opsomming"/>
    <w:rsid w:val="00AD675B"/>
    <w:rPr>
      <w:rFonts w:ascii="Century Gothic" w:eastAsia="Calibri" w:hAnsi="Century Gothic" w:cs="Times New Roman"/>
      <w:sz w:val="18"/>
      <w:lang w:eastAsia="en-US"/>
    </w:rPr>
  </w:style>
  <w:style w:type="paragraph" w:styleId="Titel">
    <w:name w:val="Title"/>
    <w:basedOn w:val="Standaard"/>
    <w:next w:val="Standaard"/>
    <w:link w:val="TitelChar"/>
    <w:uiPriority w:val="10"/>
    <w:qFormat/>
    <w:rsid w:val="00AD675B"/>
    <w:pPr>
      <w:spacing w:before="240" w:after="60"/>
      <w:jc w:val="center"/>
      <w:outlineLvl w:val="0"/>
    </w:pPr>
    <w:rPr>
      <w:rFonts w:eastAsia="Times New Roman"/>
      <w:b/>
      <w:bCs/>
      <w:kern w:val="28"/>
      <w:sz w:val="32"/>
      <w:szCs w:val="32"/>
    </w:rPr>
  </w:style>
  <w:style w:type="character" w:customStyle="1" w:styleId="TitelChar">
    <w:name w:val="Titel Char"/>
    <w:link w:val="Titel"/>
    <w:uiPriority w:val="10"/>
    <w:rsid w:val="00AD675B"/>
    <w:rPr>
      <w:rFonts w:ascii="Century Gothic" w:eastAsia="Times New Roman" w:hAnsi="Century Gothic" w:cs="Times New Roman"/>
      <w:b/>
      <w:bCs/>
      <w:kern w:val="28"/>
      <w:sz w:val="32"/>
      <w:szCs w:val="32"/>
      <w:lang w:eastAsia="en-US"/>
    </w:rPr>
  </w:style>
  <w:style w:type="paragraph" w:styleId="Ondertitel">
    <w:name w:val="Subtitle"/>
    <w:basedOn w:val="Standaard"/>
    <w:next w:val="Standaard"/>
    <w:link w:val="OndertitelChar"/>
    <w:uiPriority w:val="11"/>
    <w:qFormat/>
    <w:rsid w:val="00AD675B"/>
    <w:pPr>
      <w:spacing w:after="60"/>
      <w:jc w:val="center"/>
      <w:outlineLvl w:val="1"/>
    </w:pPr>
    <w:rPr>
      <w:rFonts w:eastAsia="Times New Roman"/>
      <w:sz w:val="24"/>
      <w:szCs w:val="24"/>
    </w:rPr>
  </w:style>
  <w:style w:type="character" w:customStyle="1" w:styleId="OndertitelChar">
    <w:name w:val="Ondertitel Char"/>
    <w:link w:val="Ondertitel"/>
    <w:uiPriority w:val="11"/>
    <w:rsid w:val="00AD675B"/>
    <w:rPr>
      <w:rFonts w:ascii="Century Gothic" w:eastAsia="Times New Roman" w:hAnsi="Century Gothic" w:cs="Times New Roman"/>
      <w:sz w:val="24"/>
      <w:szCs w:val="24"/>
      <w:lang w:eastAsia="en-US"/>
    </w:rPr>
  </w:style>
  <w:style w:type="character" w:customStyle="1" w:styleId="Kop2Char">
    <w:name w:val="Kop 2 Char"/>
    <w:basedOn w:val="Standaardalinea-lettertype"/>
    <w:link w:val="Kop2"/>
    <w:uiPriority w:val="9"/>
    <w:semiHidden/>
    <w:rsid w:val="00D27790"/>
    <w:rPr>
      <w:rFonts w:ascii="Century Gothic" w:eastAsiaTheme="majorEastAsia" w:hAnsi="Century Gothic" w:cstheme="majorBidi"/>
      <w:b/>
      <w:bCs/>
      <w:color w:val="4F81BD" w:themeColor="accent1"/>
      <w:sz w:val="26"/>
      <w:szCs w:val="26"/>
      <w:lang w:eastAsia="en-US"/>
    </w:rPr>
  </w:style>
  <w:style w:type="paragraph" w:styleId="Ballontekst">
    <w:name w:val="Balloon Text"/>
    <w:basedOn w:val="Standaard"/>
    <w:link w:val="BallontekstChar"/>
    <w:uiPriority w:val="99"/>
    <w:semiHidden/>
    <w:unhideWhenUsed/>
    <w:rsid w:val="00BB718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7181"/>
    <w:rPr>
      <w:rFonts w:ascii="Tahoma" w:eastAsia="Calibri" w:hAnsi="Tahoma" w:cs="Tahoma"/>
      <w:sz w:val="16"/>
      <w:szCs w:val="16"/>
      <w:lang w:eastAsia="en-US"/>
    </w:rPr>
  </w:style>
  <w:style w:type="paragraph" w:customStyle="1" w:styleId="genummerdelijst">
    <w:name w:val="genummerde lijst"/>
    <w:basedOn w:val="Standaard"/>
    <w:uiPriority w:val="99"/>
    <w:rsid w:val="00D750AE"/>
    <w:pPr>
      <w:numPr>
        <w:numId w:val="10"/>
      </w:numPr>
      <w:tabs>
        <w:tab w:val="clear" w:pos="360"/>
        <w:tab w:val="num" w:pos="720"/>
      </w:tabs>
      <w:spacing w:line="240" w:lineRule="atLeast"/>
      <w:ind w:left="720" w:hanging="720"/>
      <w:contextualSpacing w:val="0"/>
    </w:pPr>
    <w:rPr>
      <w:rFonts w:ascii="Times New Roman" w:eastAsia="Times New Roman" w:hAnsi="Times New Roman"/>
      <w:sz w:val="22"/>
      <w:szCs w:val="20"/>
      <w:lang w:eastAsia="nl-NL"/>
    </w:rPr>
  </w:style>
  <w:style w:type="paragraph" w:customStyle="1" w:styleId="paragraaf">
    <w:name w:val="paragraaf"/>
    <w:basedOn w:val="Standaard"/>
    <w:next w:val="Standaard"/>
    <w:rsid w:val="00D750AE"/>
    <w:pPr>
      <w:spacing w:before="240" w:after="60" w:line="240" w:lineRule="atLeast"/>
      <w:contextualSpacing w:val="0"/>
    </w:pPr>
    <w:rPr>
      <w:rFonts w:ascii="Arial" w:eastAsia="Times New Roman" w:hAnsi="Arial"/>
      <w:b/>
      <w:sz w:val="22"/>
      <w:szCs w:val="20"/>
      <w:lang w:eastAsia="nl-NL"/>
    </w:rPr>
  </w:style>
  <w:style w:type="character" w:styleId="Hyperlink">
    <w:name w:val="Hyperlink"/>
    <w:basedOn w:val="Standaardalinea-lettertype"/>
    <w:uiPriority w:val="99"/>
    <w:unhideWhenUsed/>
    <w:rsid w:val="00C22908"/>
    <w:rPr>
      <w:color w:val="0000FF" w:themeColor="hyperlink"/>
      <w:u w:val="single"/>
    </w:rPr>
  </w:style>
  <w:style w:type="character" w:styleId="Verwijzingopmerking">
    <w:name w:val="annotation reference"/>
    <w:basedOn w:val="Standaardalinea-lettertype"/>
    <w:uiPriority w:val="99"/>
    <w:semiHidden/>
    <w:unhideWhenUsed/>
    <w:rsid w:val="00E26C26"/>
    <w:rPr>
      <w:sz w:val="16"/>
      <w:szCs w:val="16"/>
    </w:rPr>
  </w:style>
  <w:style w:type="paragraph" w:styleId="Tekstopmerking">
    <w:name w:val="annotation text"/>
    <w:basedOn w:val="Standaard"/>
    <w:link w:val="TekstopmerkingChar"/>
    <w:uiPriority w:val="99"/>
    <w:semiHidden/>
    <w:unhideWhenUsed/>
    <w:rsid w:val="00E26C2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26C26"/>
    <w:rPr>
      <w:rFonts w:ascii="Century Gothic" w:eastAsia="Calibri" w:hAnsi="Century Gothic"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E26C26"/>
    <w:rPr>
      <w:b/>
      <w:bCs/>
    </w:rPr>
  </w:style>
  <w:style w:type="character" w:customStyle="1" w:styleId="OnderwerpvanopmerkingChar">
    <w:name w:val="Onderwerp van opmerking Char"/>
    <w:basedOn w:val="TekstopmerkingChar"/>
    <w:link w:val="Onderwerpvanopmerking"/>
    <w:uiPriority w:val="99"/>
    <w:semiHidden/>
    <w:rsid w:val="00E26C26"/>
    <w:rPr>
      <w:rFonts w:ascii="Century Gothic" w:eastAsia="Calibri" w:hAnsi="Century Gothic" w:cs="Times New Roman"/>
      <w:b/>
      <w:bCs/>
      <w:sz w:val="20"/>
      <w:szCs w:val="20"/>
      <w:lang w:eastAsia="en-US"/>
    </w:rPr>
  </w:style>
  <w:style w:type="character" w:customStyle="1" w:styleId="cf01">
    <w:name w:val="cf01"/>
    <w:basedOn w:val="Standaardalinea-lettertype"/>
    <w:rsid w:val="000D5A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maD\AppData\Local\Temp\IWRITER\01.%20Leeg%20document%20met%20huisstij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5684D6C169FE4087618DD615CC5A71" ma:contentTypeVersion="14" ma:contentTypeDescription="Een nieuw document maken." ma:contentTypeScope="" ma:versionID="124a3738ee3a9cf13ac631289499b71e">
  <xsd:schema xmlns:xsd="http://www.w3.org/2001/XMLSchema" xmlns:xs="http://www.w3.org/2001/XMLSchema" xmlns:p="http://schemas.microsoft.com/office/2006/metadata/properties" xmlns:ns2="ee9a0846-f31f-44d6-b27f-98cdc1b5edb9" xmlns:ns3="23f41a40-dfde-4e16-aebc-937a0b29c025" targetNamespace="http://schemas.microsoft.com/office/2006/metadata/properties" ma:root="true" ma:fieldsID="5cd4e58ba9bcb73593751b487c94c30b" ns2:_="" ns3:_="">
    <xsd:import namespace="ee9a0846-f31f-44d6-b27f-98cdc1b5edb9"/>
    <xsd:import namespace="23f41a40-dfde-4e16-aebc-937a0b29c0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a0846-f31f-44d6-b27f-98cdc1b5e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76d523e-9e0f-4574-8116-e8acf6b1d0d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41a40-dfde-4e16-aebc-937a0b29c02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3ac14a53-1d5c-410d-93df-43ae87ec3108}" ma:internalName="TaxCatchAll" ma:showField="CatchAllData" ma:web="23f41a40-dfde-4e16-aebc-937a0b29c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9a0846-f31f-44d6-b27f-98cdc1b5edb9">
      <Terms xmlns="http://schemas.microsoft.com/office/infopath/2007/PartnerControls"/>
    </lcf76f155ced4ddcb4097134ff3c332f>
    <TaxCatchAll xmlns="23f41a40-dfde-4e16-aebc-937a0b29c02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8E042-9969-4B95-94E9-31A55B610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a0846-f31f-44d6-b27f-98cdc1b5edb9"/>
    <ds:schemaRef ds:uri="23f41a40-dfde-4e16-aebc-937a0b29c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DF5E-A58B-4DB5-A001-5AB2CB6EFA99}">
  <ds:schemaRefs>
    <ds:schemaRef ds:uri="http://schemas.microsoft.com/sharepoint/v3/contenttype/forms"/>
  </ds:schemaRefs>
</ds:datastoreItem>
</file>

<file path=customXml/itemProps3.xml><?xml version="1.0" encoding="utf-8"?>
<ds:datastoreItem xmlns:ds="http://schemas.openxmlformats.org/officeDocument/2006/customXml" ds:itemID="{5F00F0BF-D457-449C-80C5-B97DB55C1C28}">
  <ds:schemaRefs>
    <ds:schemaRef ds:uri="http://schemas.microsoft.com/office/2006/metadata/properties"/>
    <ds:schemaRef ds:uri="http://schemas.microsoft.com/office/infopath/2007/PartnerControls"/>
    <ds:schemaRef ds:uri="ee9a0846-f31f-44d6-b27f-98cdc1b5edb9"/>
    <ds:schemaRef ds:uri="23f41a40-dfde-4e16-aebc-937a0b29c025"/>
  </ds:schemaRefs>
</ds:datastoreItem>
</file>

<file path=customXml/itemProps4.xml><?xml version="1.0" encoding="utf-8"?>
<ds:datastoreItem xmlns:ds="http://schemas.openxmlformats.org/officeDocument/2006/customXml" ds:itemID="{D1B27EF1-4396-4839-81B9-33F747A49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Leeg document met huisstijl</Template>
  <TotalTime>22</TotalTime>
  <Pages>4</Pages>
  <Words>1013</Words>
  <Characters>5573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Herma Dijkgraaf</dc:creator>
  <cp:lastModifiedBy>Merijn de Buck</cp:lastModifiedBy>
  <cp:revision>28</cp:revision>
  <dcterms:created xsi:type="dcterms:W3CDTF">2018-10-03T10:35:00Z</dcterms:created>
  <dcterms:modified xsi:type="dcterms:W3CDTF">2024-02-07T15:50:00Z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0x0101002A5684D6C169FE4087618DD615CC5A71</vt:lpwstr>
  </property>
  <property fmtid="{D5CDD505-2E9C-101B-9397-08002B2CF9AE}" pid="3" name="Order">
    <vt:r8>100</vt:r8>
  </property>
  <property fmtid="{D5CDD505-2E9C-101B-9397-08002B2CF9AE}" pid="4" name="MediaServiceImageTags">
    <vt:lpwstr/>
  </property>
</Properties>
</file>