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8FEE0" w14:textId="77777777" w:rsidR="009F753C" w:rsidRDefault="009F753C"/>
    <w:p w14:paraId="63E6A24D" w14:textId="77777777" w:rsidR="009F753C" w:rsidRDefault="009F753C"/>
    <w:tbl>
      <w:tblPr>
        <w:tblStyle w:val="Tabelraster"/>
        <w:tblW w:w="0" w:type="auto"/>
        <w:tblInd w:w="-1134" w:type="dxa"/>
        <w:tblLook w:val="04A0" w:firstRow="1" w:lastRow="0" w:firstColumn="1" w:lastColumn="0" w:noHBand="0" w:noVBand="1"/>
      </w:tblPr>
      <w:tblGrid>
        <w:gridCol w:w="4253"/>
        <w:gridCol w:w="4667"/>
      </w:tblGrid>
      <w:tr w:rsidR="00F05E12" w14:paraId="18245154" w14:textId="77777777" w:rsidTr="00F05E12">
        <w:tc>
          <w:tcPr>
            <w:tcW w:w="4253" w:type="dxa"/>
            <w:tcBorders>
              <w:top w:val="nil"/>
              <w:left w:val="nil"/>
              <w:bottom w:val="nil"/>
              <w:right w:val="nil"/>
            </w:tcBorders>
          </w:tcPr>
          <w:p w14:paraId="21ED5664" w14:textId="77777777" w:rsidR="00F05E12" w:rsidRPr="00F05E12" w:rsidRDefault="00F05E12" w:rsidP="00172D58">
            <w:pPr>
              <w:rPr>
                <w:rFonts w:ascii="Arial" w:hAnsi="Arial" w:cs="Arial"/>
              </w:rPr>
            </w:pPr>
            <w:bookmarkStart w:id="0" w:name="_Toc391552349"/>
            <w:r w:rsidRPr="00F05E12">
              <w:rPr>
                <w:rFonts w:ascii="Arial" w:hAnsi="Arial" w:cs="Arial"/>
                <w:sz w:val="20"/>
              </w:rPr>
              <w:t>Dit formulier is ingevuld door de organisatie:</w:t>
            </w:r>
          </w:p>
        </w:tc>
        <w:tc>
          <w:tcPr>
            <w:tcW w:w="4667" w:type="dxa"/>
            <w:tcBorders>
              <w:top w:val="nil"/>
              <w:left w:val="nil"/>
              <w:bottom w:val="single" w:sz="4" w:space="0" w:color="auto"/>
              <w:right w:val="nil"/>
            </w:tcBorders>
          </w:tcPr>
          <w:p w14:paraId="2917FBD1" w14:textId="77777777" w:rsidR="00F05E12" w:rsidRDefault="00F05E12" w:rsidP="00172D58"/>
        </w:tc>
      </w:tr>
    </w:tbl>
    <w:p w14:paraId="6906B7B3" w14:textId="77777777" w:rsidR="00172D58" w:rsidRDefault="00172D58" w:rsidP="00172D58"/>
    <w:p w14:paraId="41C24D08" w14:textId="77777777" w:rsidR="00F05E12" w:rsidRPr="00F05E12" w:rsidRDefault="00F05E12" w:rsidP="007641B4">
      <w:pPr>
        <w:ind w:left="-993"/>
        <w:rPr>
          <w:rFonts w:ascii="Arial" w:hAnsi="Arial" w:cs="Arial"/>
          <w:sz w:val="20"/>
        </w:rPr>
      </w:pPr>
      <w:bookmarkStart w:id="1" w:name="bmStart"/>
      <w:bookmarkStart w:id="2" w:name="bmEnd"/>
      <w:bookmarkEnd w:id="1"/>
      <w:bookmarkEnd w:id="0"/>
      <w:bookmarkEnd w:id="2"/>
      <w:r w:rsidRPr="00F05E12">
        <w:rPr>
          <w:rFonts w:ascii="Arial" w:hAnsi="Arial" w:cs="Arial"/>
          <w:sz w:val="20"/>
        </w:rPr>
        <w:t>Zie het marktconsultatiedocument voor aanvullende informatie.</w:t>
      </w:r>
    </w:p>
    <w:p w14:paraId="5612012C" w14:textId="77777777" w:rsidR="00F05E12" w:rsidRPr="00F05E12" w:rsidRDefault="00F05E12" w:rsidP="00F05E12"/>
    <w:tbl>
      <w:tblPr>
        <w:tblpPr w:leftFromText="141" w:rightFromText="141" w:vertAnchor="page" w:horzAnchor="margin" w:tblpY="4009"/>
        <w:tblW w:w="7980" w:type="dxa"/>
        <w:tblCellMar>
          <w:left w:w="0" w:type="dxa"/>
          <w:right w:w="0" w:type="dxa"/>
        </w:tblCellMar>
        <w:tblLook w:val="0620" w:firstRow="1" w:lastRow="0" w:firstColumn="0" w:lastColumn="0" w:noHBand="1" w:noVBand="1"/>
      </w:tblPr>
      <w:tblGrid>
        <w:gridCol w:w="7980"/>
      </w:tblGrid>
      <w:tr w:rsidR="00F05E12" w:rsidRPr="00B2119E" w14:paraId="75F2D781" w14:textId="77777777" w:rsidTr="00F05E12">
        <w:trPr>
          <w:trHeight w:val="330"/>
        </w:trPr>
        <w:tc>
          <w:tcPr>
            <w:tcW w:w="7980" w:type="dxa"/>
            <w:tcBorders>
              <w:top w:val="single" w:sz="8" w:space="0" w:color="FFFFFF"/>
              <w:left w:val="single" w:sz="8" w:space="0" w:color="FFFFFF"/>
              <w:bottom w:val="single" w:sz="24" w:space="0" w:color="FFFFFF"/>
              <w:right w:val="single" w:sz="8" w:space="0" w:color="FFFFFF"/>
            </w:tcBorders>
            <w:shd w:val="clear" w:color="auto" w:fill="0094AB"/>
            <w:tcMar>
              <w:top w:w="72" w:type="dxa"/>
              <w:left w:w="144" w:type="dxa"/>
              <w:bottom w:w="72" w:type="dxa"/>
              <w:right w:w="144" w:type="dxa"/>
            </w:tcMar>
            <w:vAlign w:val="center"/>
            <w:hideMark/>
          </w:tcPr>
          <w:p w14:paraId="0BC3E9F3" w14:textId="17959690" w:rsidR="00F05E12" w:rsidRPr="00B2119E" w:rsidRDefault="00F05E12" w:rsidP="00F05E12">
            <w:pPr>
              <w:spacing w:line="240" w:lineRule="auto"/>
              <w:rPr>
                <w:rFonts w:ascii="Arial" w:hAnsi="Arial" w:cs="Arial"/>
                <w:sz w:val="20"/>
                <w:szCs w:val="20"/>
                <w:lang w:eastAsia="nl-NL"/>
              </w:rPr>
            </w:pPr>
          </w:p>
        </w:tc>
      </w:tr>
      <w:tr w:rsidR="00F05E12" w:rsidRPr="00B2119E" w14:paraId="10678733" w14:textId="77777777" w:rsidTr="00F05E12">
        <w:trPr>
          <w:trHeight w:val="584"/>
        </w:trPr>
        <w:tc>
          <w:tcPr>
            <w:tcW w:w="7980" w:type="dxa"/>
            <w:tcBorders>
              <w:top w:val="single" w:sz="24" w:space="0" w:color="FFFFFF"/>
              <w:left w:val="single" w:sz="8" w:space="0" w:color="FFFFFF"/>
              <w:bottom w:val="single" w:sz="4" w:space="0" w:color="auto"/>
              <w:right w:val="single" w:sz="8" w:space="0" w:color="FFFFFF"/>
            </w:tcBorders>
            <w:shd w:val="clear" w:color="auto" w:fill="E7EFF1"/>
            <w:tcMar>
              <w:top w:w="72" w:type="dxa"/>
              <w:left w:w="144" w:type="dxa"/>
              <w:bottom w:w="72" w:type="dxa"/>
              <w:right w:w="144" w:type="dxa"/>
            </w:tcMar>
            <w:hideMark/>
          </w:tcPr>
          <w:p w14:paraId="004273F7" w14:textId="51B502A1" w:rsidR="00F05E12" w:rsidRPr="00B2119E" w:rsidRDefault="00F05E12" w:rsidP="00F05E12">
            <w:pPr>
              <w:spacing w:line="240" w:lineRule="auto"/>
              <w:rPr>
                <w:rFonts w:ascii="Arial" w:hAnsi="Arial" w:cs="Arial"/>
                <w:sz w:val="20"/>
                <w:szCs w:val="20"/>
                <w:lang w:eastAsia="nl-NL"/>
              </w:rPr>
            </w:pPr>
            <w:r w:rsidRPr="00B2119E">
              <w:rPr>
                <w:rFonts w:ascii="Arial" w:hAnsi="Arial" w:cs="Arial"/>
                <w:b/>
                <w:bCs/>
                <w:color w:val="000000" w:themeColor="text1"/>
                <w:kern w:val="24"/>
                <w:sz w:val="20"/>
                <w:szCs w:val="20"/>
                <w:lang w:eastAsia="nl-NL"/>
              </w:rPr>
              <w:t xml:space="preserve">Vraag 1 </w:t>
            </w:r>
            <w:r w:rsidR="00FA1D3B" w:rsidRPr="00FA1D3B">
              <w:rPr>
                <w:rFonts w:ascii="Arial" w:hAnsi="Arial" w:cs="Arial"/>
                <w:color w:val="000000" w:themeColor="text1"/>
                <w:kern w:val="24"/>
                <w:sz w:val="20"/>
                <w:szCs w:val="20"/>
                <w:lang w:eastAsia="nl-NL"/>
              </w:rPr>
              <w:t>De bedrijfsvoering van het COA vraagt door politieke keuzes en maatschappelijke ontwikkelingen om flexibiliteit in volume en aantal aansluitingen. In hoeverre zijn er mogelijkheden om bandbreedte vrij met elkaar samen te werken op basis van de eerder meegegeven kenmerken van de portefeuille en op welke wijze zou er in samenwerking voldoende sturing kunnen geven op het deel wat fixed op de markt kan worden ingekocht?</w:t>
            </w:r>
          </w:p>
        </w:tc>
      </w:tr>
      <w:tr w:rsidR="00F05E12" w:rsidRPr="00F05E12" w14:paraId="02D076BD" w14:textId="77777777" w:rsidTr="00F05E12">
        <w:trPr>
          <w:trHeight w:val="584"/>
        </w:trPr>
        <w:tc>
          <w:tcPr>
            <w:tcW w:w="7980"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79700BA1" w14:textId="77777777" w:rsidR="00F05E12" w:rsidRDefault="00F05E12" w:rsidP="00F05E12">
            <w:pPr>
              <w:spacing w:line="240" w:lineRule="auto"/>
              <w:rPr>
                <w:rFonts w:ascii="Arial" w:hAnsi="Arial" w:cs="Arial"/>
                <w:b/>
                <w:bCs/>
                <w:color w:val="000000" w:themeColor="text1"/>
                <w:kern w:val="24"/>
                <w:sz w:val="20"/>
                <w:szCs w:val="20"/>
                <w:lang w:eastAsia="nl-NL"/>
              </w:rPr>
            </w:pPr>
            <w:r w:rsidRPr="00F05E12">
              <w:rPr>
                <w:rFonts w:ascii="Arial" w:hAnsi="Arial" w:cs="Arial"/>
                <w:b/>
                <w:bCs/>
                <w:color w:val="000000" w:themeColor="text1"/>
                <w:kern w:val="24"/>
                <w:sz w:val="20"/>
                <w:szCs w:val="20"/>
                <w:lang w:eastAsia="nl-NL"/>
              </w:rPr>
              <w:t xml:space="preserve">Antwoord op vraag 1: </w:t>
            </w:r>
          </w:p>
          <w:p w14:paraId="3F988531" w14:textId="77777777" w:rsidR="0029695B" w:rsidRDefault="0029695B" w:rsidP="00F05E12">
            <w:pPr>
              <w:spacing w:line="240" w:lineRule="auto"/>
              <w:rPr>
                <w:rFonts w:ascii="Arial" w:hAnsi="Arial" w:cs="Arial"/>
                <w:b/>
                <w:bCs/>
                <w:color w:val="000000" w:themeColor="text1"/>
                <w:kern w:val="24"/>
                <w:sz w:val="20"/>
                <w:szCs w:val="20"/>
                <w:lang w:eastAsia="nl-NL"/>
              </w:rPr>
            </w:pPr>
          </w:p>
          <w:p w14:paraId="79C4F7D9" w14:textId="77777777" w:rsidR="00FA1D3B" w:rsidRDefault="00FA1D3B" w:rsidP="00F05E12">
            <w:pPr>
              <w:spacing w:line="240" w:lineRule="auto"/>
              <w:rPr>
                <w:rFonts w:ascii="Arial" w:hAnsi="Arial" w:cs="Arial"/>
                <w:b/>
                <w:bCs/>
                <w:color w:val="000000" w:themeColor="text1"/>
                <w:kern w:val="24"/>
                <w:sz w:val="20"/>
                <w:szCs w:val="20"/>
                <w:lang w:eastAsia="nl-NL"/>
              </w:rPr>
            </w:pPr>
          </w:p>
          <w:p w14:paraId="0770F7D2" w14:textId="77777777" w:rsidR="00FA1D3B" w:rsidRDefault="00FA1D3B" w:rsidP="00F05E12">
            <w:pPr>
              <w:spacing w:line="240" w:lineRule="auto"/>
              <w:rPr>
                <w:rFonts w:ascii="Arial" w:hAnsi="Arial" w:cs="Arial"/>
                <w:b/>
                <w:bCs/>
                <w:color w:val="000000" w:themeColor="text1"/>
                <w:kern w:val="24"/>
                <w:sz w:val="20"/>
                <w:szCs w:val="20"/>
                <w:lang w:eastAsia="nl-NL"/>
              </w:rPr>
            </w:pPr>
          </w:p>
          <w:p w14:paraId="6EBA7968" w14:textId="5A7B19C5" w:rsidR="0029695B" w:rsidRPr="00F05E12" w:rsidRDefault="0029695B" w:rsidP="00F05E12">
            <w:pPr>
              <w:spacing w:line="240" w:lineRule="auto"/>
              <w:rPr>
                <w:rFonts w:ascii="Arial" w:hAnsi="Arial" w:cs="Arial"/>
                <w:bCs/>
                <w:color w:val="000000" w:themeColor="text1"/>
                <w:kern w:val="24"/>
                <w:sz w:val="20"/>
                <w:szCs w:val="20"/>
                <w:lang w:eastAsia="nl-NL"/>
              </w:rPr>
            </w:pPr>
          </w:p>
        </w:tc>
      </w:tr>
      <w:tr w:rsidR="00F05E12" w:rsidRPr="00B2119E" w14:paraId="365D27C1" w14:textId="77777777" w:rsidTr="00F05E12">
        <w:trPr>
          <w:trHeight w:val="584"/>
        </w:trPr>
        <w:tc>
          <w:tcPr>
            <w:tcW w:w="7980" w:type="dxa"/>
            <w:tcBorders>
              <w:top w:val="single" w:sz="4" w:space="0" w:color="auto"/>
              <w:left w:val="single" w:sz="8" w:space="0" w:color="FFFFFF"/>
              <w:bottom w:val="single" w:sz="4" w:space="0" w:color="auto"/>
              <w:right w:val="single" w:sz="8" w:space="0" w:color="FFFFFF"/>
            </w:tcBorders>
            <w:shd w:val="clear" w:color="auto" w:fill="E7EFF1"/>
            <w:tcMar>
              <w:top w:w="72" w:type="dxa"/>
              <w:left w:w="144" w:type="dxa"/>
              <w:bottom w:w="72" w:type="dxa"/>
              <w:right w:w="144" w:type="dxa"/>
            </w:tcMar>
            <w:vAlign w:val="center"/>
            <w:hideMark/>
          </w:tcPr>
          <w:p w14:paraId="1267E231" w14:textId="0478D889" w:rsidR="00F05E12" w:rsidRPr="00B2119E" w:rsidRDefault="00F05E12" w:rsidP="00F05E12">
            <w:pPr>
              <w:spacing w:line="240" w:lineRule="auto"/>
              <w:rPr>
                <w:rFonts w:ascii="Arial" w:hAnsi="Arial" w:cs="Arial"/>
                <w:sz w:val="20"/>
                <w:szCs w:val="20"/>
                <w:lang w:eastAsia="nl-NL"/>
              </w:rPr>
            </w:pPr>
            <w:r w:rsidRPr="00B2119E">
              <w:rPr>
                <w:rFonts w:ascii="Arial" w:hAnsi="Arial" w:cs="Arial"/>
                <w:b/>
                <w:bCs/>
                <w:color w:val="000000" w:themeColor="text1"/>
                <w:kern w:val="24"/>
                <w:sz w:val="20"/>
                <w:szCs w:val="20"/>
                <w:lang w:eastAsia="nl-NL"/>
              </w:rPr>
              <w:t>Vraag 2</w:t>
            </w:r>
            <w:r w:rsidRPr="00B2119E">
              <w:rPr>
                <w:rFonts w:ascii="Arial" w:hAnsi="Arial" w:cs="Arial"/>
                <w:color w:val="000000" w:themeColor="text1"/>
                <w:kern w:val="24"/>
                <w:sz w:val="20"/>
                <w:szCs w:val="20"/>
                <w:lang w:eastAsia="nl-NL"/>
              </w:rPr>
              <w:t xml:space="preserve"> </w:t>
            </w:r>
            <w:r w:rsidR="00FA1D3B" w:rsidRPr="00FA1D3B">
              <w:rPr>
                <w:rFonts w:ascii="Arial" w:hAnsi="Arial" w:cs="Arial"/>
                <w:color w:val="000000" w:themeColor="text1"/>
                <w:kern w:val="24"/>
                <w:sz w:val="20"/>
                <w:szCs w:val="20"/>
                <w:lang w:eastAsia="nl-NL"/>
              </w:rPr>
              <w:t>Het COA laat zich graag adviseren over een inkoopstrategie die past bij de volatiliteit van haar locatie portefeuille. Het COA is voornemens om de leverancier de volledige verantwoordelijkheid te geven voor de uitvoering van de inkoopstrategie maar niet voor het resultaat daarvan. Als u kijkt naar de achtergrondinformatie in hoofdstuk 2 en het voornemen om een contract van 6 jaar overeen te komen, wat zou u dan als inkoopstrategie adviseren en op welke markten?</w:t>
            </w:r>
          </w:p>
        </w:tc>
      </w:tr>
      <w:tr w:rsidR="00F05E12" w:rsidRPr="00F05E12" w14:paraId="36FB5B4F" w14:textId="77777777" w:rsidTr="00F05E12">
        <w:trPr>
          <w:trHeight w:val="584"/>
        </w:trPr>
        <w:tc>
          <w:tcPr>
            <w:tcW w:w="7980"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tcPr>
          <w:p w14:paraId="31AD620A" w14:textId="77777777" w:rsidR="00622DA1" w:rsidRDefault="00F05E12" w:rsidP="00F05E12">
            <w:pPr>
              <w:spacing w:line="240" w:lineRule="auto"/>
              <w:rPr>
                <w:rFonts w:ascii="Arial" w:hAnsi="Arial" w:cs="Arial"/>
                <w:b/>
                <w:bCs/>
                <w:color w:val="000000" w:themeColor="text1"/>
                <w:kern w:val="24"/>
                <w:sz w:val="20"/>
                <w:szCs w:val="20"/>
                <w:lang w:eastAsia="nl-NL"/>
              </w:rPr>
            </w:pPr>
            <w:r w:rsidRPr="00F05E12">
              <w:rPr>
                <w:rFonts w:ascii="Arial" w:hAnsi="Arial" w:cs="Arial"/>
                <w:b/>
                <w:bCs/>
                <w:color w:val="000000" w:themeColor="text1"/>
                <w:kern w:val="24"/>
                <w:sz w:val="20"/>
                <w:szCs w:val="20"/>
                <w:lang w:eastAsia="nl-NL"/>
              </w:rPr>
              <w:t>Antwoord op vraag 2:</w:t>
            </w:r>
          </w:p>
          <w:p w14:paraId="305DA243" w14:textId="77777777" w:rsidR="0029695B" w:rsidRDefault="0029695B" w:rsidP="00F05E12">
            <w:pPr>
              <w:spacing w:line="240" w:lineRule="auto"/>
              <w:rPr>
                <w:rFonts w:ascii="Arial" w:hAnsi="Arial" w:cs="Arial"/>
                <w:b/>
                <w:bCs/>
                <w:color w:val="000000" w:themeColor="text1"/>
                <w:kern w:val="24"/>
                <w:sz w:val="20"/>
                <w:szCs w:val="20"/>
                <w:lang w:eastAsia="nl-NL"/>
              </w:rPr>
            </w:pPr>
          </w:p>
          <w:p w14:paraId="76E4C8E8" w14:textId="77777777" w:rsidR="0029695B" w:rsidRDefault="0029695B" w:rsidP="00F05E12">
            <w:pPr>
              <w:spacing w:line="240" w:lineRule="auto"/>
              <w:rPr>
                <w:rFonts w:ascii="Arial" w:hAnsi="Arial" w:cs="Arial"/>
                <w:b/>
                <w:bCs/>
                <w:color w:val="000000" w:themeColor="text1"/>
                <w:kern w:val="24"/>
                <w:sz w:val="20"/>
                <w:szCs w:val="20"/>
                <w:lang w:eastAsia="nl-NL"/>
              </w:rPr>
            </w:pPr>
          </w:p>
          <w:p w14:paraId="07FAEF7D" w14:textId="77777777" w:rsidR="00FA1D3B" w:rsidRDefault="00FA1D3B" w:rsidP="00F05E12">
            <w:pPr>
              <w:spacing w:line="240" w:lineRule="auto"/>
              <w:rPr>
                <w:rFonts w:ascii="Arial" w:hAnsi="Arial" w:cs="Arial"/>
                <w:b/>
                <w:bCs/>
                <w:color w:val="000000" w:themeColor="text1"/>
                <w:kern w:val="24"/>
                <w:sz w:val="20"/>
                <w:szCs w:val="20"/>
                <w:lang w:eastAsia="nl-NL"/>
              </w:rPr>
            </w:pPr>
          </w:p>
          <w:p w14:paraId="2ECAD934" w14:textId="6396EF0D" w:rsidR="00FA1D3B" w:rsidRPr="00F05E12" w:rsidRDefault="00FA1D3B" w:rsidP="00F05E12">
            <w:pPr>
              <w:spacing w:line="240" w:lineRule="auto"/>
              <w:rPr>
                <w:rFonts w:ascii="Arial" w:hAnsi="Arial" w:cs="Arial"/>
                <w:b/>
                <w:bCs/>
                <w:color w:val="000000" w:themeColor="text1"/>
                <w:kern w:val="24"/>
                <w:sz w:val="20"/>
                <w:szCs w:val="20"/>
                <w:lang w:eastAsia="nl-NL"/>
              </w:rPr>
            </w:pPr>
          </w:p>
        </w:tc>
      </w:tr>
    </w:tbl>
    <w:tbl>
      <w:tblPr>
        <w:tblW w:w="7980" w:type="dxa"/>
        <w:tblCellMar>
          <w:left w:w="0" w:type="dxa"/>
          <w:right w:w="0" w:type="dxa"/>
        </w:tblCellMar>
        <w:tblLook w:val="0620" w:firstRow="1" w:lastRow="0" w:firstColumn="0" w:lastColumn="0" w:noHBand="1" w:noVBand="1"/>
      </w:tblPr>
      <w:tblGrid>
        <w:gridCol w:w="7980"/>
      </w:tblGrid>
      <w:tr w:rsidR="00A844AC" w:rsidRPr="00A844AC" w14:paraId="3CC59FF7" w14:textId="77777777" w:rsidTr="00A844AC">
        <w:trPr>
          <w:trHeight w:val="584"/>
        </w:trPr>
        <w:tc>
          <w:tcPr>
            <w:tcW w:w="7980" w:type="dxa"/>
            <w:tcBorders>
              <w:top w:val="single" w:sz="24" w:space="0" w:color="FFFFFF"/>
              <w:left w:val="single" w:sz="8" w:space="0" w:color="FFFFFF"/>
              <w:bottom w:val="single" w:sz="4" w:space="0" w:color="auto"/>
              <w:right w:val="single" w:sz="8" w:space="0" w:color="FFFFFF"/>
            </w:tcBorders>
            <w:shd w:val="clear" w:color="auto" w:fill="E7EFF1"/>
            <w:tcMar>
              <w:top w:w="72" w:type="dxa"/>
              <w:left w:w="144" w:type="dxa"/>
              <w:bottom w:w="72" w:type="dxa"/>
              <w:right w:w="144" w:type="dxa"/>
            </w:tcMar>
            <w:hideMark/>
          </w:tcPr>
          <w:p w14:paraId="6C881CCC" w14:textId="0F33DC5A" w:rsidR="00A844AC" w:rsidRPr="00A844AC" w:rsidRDefault="00A844AC" w:rsidP="00A844AC">
            <w:pPr>
              <w:spacing w:line="240" w:lineRule="auto"/>
              <w:rPr>
                <w:rFonts w:ascii="Arial" w:hAnsi="Arial" w:cs="Arial"/>
                <w:sz w:val="36"/>
                <w:szCs w:val="36"/>
                <w:lang w:eastAsia="nl-NL"/>
              </w:rPr>
            </w:pPr>
            <w:r w:rsidRPr="00A844AC">
              <w:rPr>
                <w:rFonts w:ascii="Arial" w:hAnsi="Arial" w:cs="Arial"/>
                <w:b/>
                <w:bCs/>
                <w:color w:val="000000"/>
                <w:kern w:val="24"/>
                <w:sz w:val="20"/>
                <w:szCs w:val="21"/>
                <w:lang w:eastAsia="nl-NL"/>
              </w:rPr>
              <w:t xml:space="preserve">Vraag </w:t>
            </w:r>
            <w:r w:rsidR="00622DA1">
              <w:rPr>
                <w:rFonts w:ascii="Arial" w:hAnsi="Arial" w:cs="Arial"/>
                <w:b/>
                <w:bCs/>
                <w:color w:val="000000"/>
                <w:kern w:val="24"/>
                <w:sz w:val="20"/>
                <w:szCs w:val="21"/>
                <w:lang w:eastAsia="nl-NL"/>
              </w:rPr>
              <w:t>3</w:t>
            </w:r>
            <w:r w:rsidRPr="00A844AC">
              <w:rPr>
                <w:rFonts w:ascii="Arial" w:hAnsi="Arial" w:cs="Arial"/>
                <w:b/>
                <w:bCs/>
                <w:color w:val="000000"/>
                <w:kern w:val="24"/>
                <w:sz w:val="20"/>
                <w:szCs w:val="21"/>
                <w:lang w:eastAsia="nl-NL"/>
              </w:rPr>
              <w:t xml:space="preserve"> </w:t>
            </w:r>
            <w:r w:rsidR="00FA1D3B" w:rsidRPr="00FA1D3B">
              <w:rPr>
                <w:rFonts w:ascii="Arial" w:hAnsi="Arial" w:cs="Arial"/>
                <w:color w:val="000000"/>
                <w:kern w:val="24"/>
                <w:sz w:val="20"/>
                <w:szCs w:val="21"/>
                <w:lang w:eastAsia="nl-NL"/>
              </w:rPr>
              <w:t>Opdrachtgever ziet eventueel een optie voor het afsluiten van een wachtkamerovereenkomst met een partij die op de tweede plaats is geëindigd. Hoe kijkt u tegen deze mogelijkheid aan?</w:t>
            </w:r>
          </w:p>
        </w:tc>
      </w:tr>
      <w:tr w:rsidR="00A844AC" w:rsidRPr="00A844AC" w14:paraId="22E843B6" w14:textId="77777777" w:rsidTr="00A844AC">
        <w:trPr>
          <w:trHeight w:val="584"/>
        </w:trPr>
        <w:tc>
          <w:tcPr>
            <w:tcW w:w="7980"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4C7B0900" w14:textId="77777777" w:rsidR="00A844AC" w:rsidRDefault="00A844AC" w:rsidP="00A844AC">
            <w:pPr>
              <w:spacing w:line="240" w:lineRule="auto"/>
              <w:rPr>
                <w:rFonts w:ascii="Arial" w:hAnsi="Arial" w:cs="Arial"/>
                <w:b/>
                <w:bCs/>
                <w:color w:val="000000" w:themeColor="text1"/>
                <w:kern w:val="24"/>
                <w:sz w:val="20"/>
                <w:szCs w:val="20"/>
                <w:lang w:eastAsia="nl-NL"/>
              </w:rPr>
            </w:pPr>
            <w:r>
              <w:rPr>
                <w:rFonts w:ascii="Arial" w:hAnsi="Arial" w:cs="Arial"/>
                <w:b/>
                <w:bCs/>
                <w:color w:val="000000" w:themeColor="text1"/>
                <w:kern w:val="24"/>
                <w:sz w:val="20"/>
                <w:szCs w:val="20"/>
                <w:lang w:eastAsia="nl-NL"/>
              </w:rPr>
              <w:t xml:space="preserve">Antwoord op vraag </w:t>
            </w:r>
            <w:r w:rsidR="00622DA1">
              <w:rPr>
                <w:rFonts w:ascii="Arial" w:hAnsi="Arial" w:cs="Arial"/>
                <w:b/>
                <w:bCs/>
                <w:color w:val="000000" w:themeColor="text1"/>
                <w:kern w:val="24"/>
                <w:sz w:val="20"/>
                <w:szCs w:val="20"/>
                <w:lang w:eastAsia="nl-NL"/>
              </w:rPr>
              <w:t>3</w:t>
            </w:r>
            <w:r w:rsidRPr="00F05E12">
              <w:rPr>
                <w:rFonts w:ascii="Arial" w:hAnsi="Arial" w:cs="Arial"/>
                <w:b/>
                <w:bCs/>
                <w:color w:val="000000" w:themeColor="text1"/>
                <w:kern w:val="24"/>
                <w:sz w:val="20"/>
                <w:szCs w:val="20"/>
                <w:lang w:eastAsia="nl-NL"/>
              </w:rPr>
              <w:t>:</w:t>
            </w:r>
          </w:p>
          <w:p w14:paraId="7094CC8B" w14:textId="77777777" w:rsidR="0029695B" w:rsidRDefault="0029695B" w:rsidP="00A844AC">
            <w:pPr>
              <w:spacing w:line="240" w:lineRule="auto"/>
              <w:rPr>
                <w:rFonts w:ascii="Arial" w:hAnsi="Arial" w:cs="Arial"/>
                <w:b/>
                <w:bCs/>
                <w:color w:val="000000" w:themeColor="text1"/>
                <w:kern w:val="24"/>
                <w:sz w:val="20"/>
                <w:szCs w:val="20"/>
                <w:lang w:eastAsia="nl-NL"/>
              </w:rPr>
            </w:pPr>
          </w:p>
          <w:p w14:paraId="79798007" w14:textId="77777777" w:rsidR="0029695B" w:rsidRDefault="0029695B" w:rsidP="00A844AC">
            <w:pPr>
              <w:spacing w:line="240" w:lineRule="auto"/>
              <w:rPr>
                <w:rFonts w:ascii="Arial" w:hAnsi="Arial" w:cs="Arial"/>
                <w:b/>
                <w:bCs/>
                <w:color w:val="000000"/>
                <w:kern w:val="24"/>
                <w:sz w:val="20"/>
                <w:szCs w:val="21"/>
                <w:lang w:eastAsia="nl-NL"/>
              </w:rPr>
            </w:pPr>
          </w:p>
          <w:p w14:paraId="160BAE81" w14:textId="77777777" w:rsidR="00FA1D3B" w:rsidRDefault="00FA1D3B" w:rsidP="00A844AC">
            <w:pPr>
              <w:spacing w:line="240" w:lineRule="auto"/>
              <w:rPr>
                <w:rFonts w:ascii="Arial" w:hAnsi="Arial" w:cs="Arial"/>
                <w:b/>
                <w:bCs/>
                <w:color w:val="000000"/>
                <w:kern w:val="24"/>
                <w:sz w:val="20"/>
                <w:szCs w:val="21"/>
                <w:lang w:eastAsia="nl-NL"/>
              </w:rPr>
            </w:pPr>
          </w:p>
          <w:p w14:paraId="0496A944" w14:textId="1777D5F4" w:rsidR="00FA1D3B" w:rsidRPr="00A844AC" w:rsidRDefault="00FA1D3B" w:rsidP="00A844AC">
            <w:pPr>
              <w:spacing w:line="240" w:lineRule="auto"/>
              <w:rPr>
                <w:rFonts w:ascii="Arial" w:hAnsi="Arial" w:cs="Arial"/>
                <w:b/>
                <w:bCs/>
                <w:color w:val="000000"/>
                <w:kern w:val="24"/>
                <w:sz w:val="20"/>
                <w:szCs w:val="21"/>
                <w:lang w:eastAsia="nl-NL"/>
              </w:rPr>
            </w:pPr>
          </w:p>
        </w:tc>
      </w:tr>
      <w:tr w:rsidR="00A844AC" w:rsidRPr="00A844AC" w14:paraId="0A40686D" w14:textId="77777777" w:rsidTr="007E0391">
        <w:trPr>
          <w:trHeight w:val="584"/>
        </w:trPr>
        <w:tc>
          <w:tcPr>
            <w:tcW w:w="7980" w:type="dxa"/>
            <w:tcBorders>
              <w:top w:val="single" w:sz="24" w:space="0" w:color="FFFFFF"/>
              <w:left w:val="single" w:sz="8" w:space="0" w:color="FFFFFF"/>
              <w:bottom w:val="single" w:sz="4" w:space="0" w:color="auto"/>
              <w:right w:val="single" w:sz="8" w:space="0" w:color="FFFFFF"/>
            </w:tcBorders>
            <w:shd w:val="clear" w:color="auto" w:fill="E7EFF1"/>
            <w:tcMar>
              <w:top w:w="72" w:type="dxa"/>
              <w:left w:w="144" w:type="dxa"/>
              <w:bottom w:w="72" w:type="dxa"/>
              <w:right w:w="144" w:type="dxa"/>
            </w:tcMar>
            <w:vAlign w:val="center"/>
            <w:hideMark/>
          </w:tcPr>
          <w:p w14:paraId="3E4C2551" w14:textId="322DC230" w:rsidR="00A844AC" w:rsidRPr="00A844AC" w:rsidRDefault="00A844AC" w:rsidP="00A844AC">
            <w:pPr>
              <w:rPr>
                <w:rFonts w:ascii="Arial" w:hAnsi="Arial" w:cs="Arial"/>
              </w:rPr>
            </w:pPr>
            <w:r w:rsidRPr="00A844AC">
              <w:rPr>
                <w:rFonts w:ascii="Arial" w:hAnsi="Arial" w:cs="Arial"/>
                <w:b/>
                <w:bCs/>
                <w:sz w:val="20"/>
              </w:rPr>
              <w:t xml:space="preserve">Vraag </w:t>
            </w:r>
            <w:r w:rsidR="00622DA1">
              <w:rPr>
                <w:rFonts w:ascii="Arial" w:hAnsi="Arial" w:cs="Arial"/>
                <w:b/>
                <w:bCs/>
                <w:sz w:val="20"/>
              </w:rPr>
              <w:t>4</w:t>
            </w:r>
            <w:r w:rsidRPr="00A844AC">
              <w:rPr>
                <w:rFonts w:ascii="Arial" w:hAnsi="Arial" w:cs="Arial"/>
                <w:b/>
                <w:bCs/>
                <w:sz w:val="20"/>
              </w:rPr>
              <w:t xml:space="preserve"> </w:t>
            </w:r>
            <w:r w:rsidR="00FA1D3B" w:rsidRPr="00FA1D3B">
              <w:rPr>
                <w:rFonts w:ascii="Arial" w:hAnsi="Arial" w:cs="Arial"/>
                <w:sz w:val="20"/>
              </w:rPr>
              <w:t>Opdrachtgever wenst een overeenkomst af te sluiten voor zes jaar met verlengingsopties. Wat zijn motiverende redenen om de overeenkomst korter- of langer af te sluiten?</w:t>
            </w:r>
          </w:p>
        </w:tc>
      </w:tr>
      <w:tr w:rsidR="007E0391" w:rsidRPr="00A844AC" w14:paraId="731B10CA" w14:textId="77777777" w:rsidTr="007E0391">
        <w:trPr>
          <w:trHeight w:val="584"/>
        </w:trPr>
        <w:tc>
          <w:tcPr>
            <w:tcW w:w="7980"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tcPr>
          <w:p w14:paraId="4207099C" w14:textId="77777777" w:rsidR="007E0391" w:rsidRDefault="007E0391" w:rsidP="00A844AC">
            <w:pPr>
              <w:rPr>
                <w:rFonts w:ascii="Arial" w:hAnsi="Arial" w:cs="Arial"/>
                <w:b/>
                <w:bCs/>
                <w:sz w:val="20"/>
              </w:rPr>
            </w:pPr>
            <w:r>
              <w:rPr>
                <w:rFonts w:ascii="Arial" w:hAnsi="Arial" w:cs="Arial"/>
                <w:b/>
                <w:bCs/>
                <w:color w:val="000000" w:themeColor="text1"/>
                <w:kern w:val="24"/>
                <w:sz w:val="20"/>
                <w:szCs w:val="20"/>
                <w:lang w:eastAsia="nl-NL"/>
              </w:rPr>
              <w:t xml:space="preserve">Antwoord op vraag </w:t>
            </w:r>
            <w:r w:rsidR="00622DA1">
              <w:rPr>
                <w:rFonts w:ascii="Arial" w:hAnsi="Arial" w:cs="Arial"/>
                <w:b/>
                <w:bCs/>
                <w:color w:val="000000" w:themeColor="text1"/>
                <w:kern w:val="24"/>
                <w:sz w:val="20"/>
                <w:szCs w:val="20"/>
                <w:lang w:eastAsia="nl-NL"/>
              </w:rPr>
              <w:t>4</w:t>
            </w:r>
            <w:r w:rsidRPr="00F05E12">
              <w:rPr>
                <w:rFonts w:ascii="Arial" w:hAnsi="Arial" w:cs="Arial"/>
                <w:b/>
                <w:bCs/>
                <w:color w:val="000000" w:themeColor="text1"/>
                <w:kern w:val="24"/>
                <w:sz w:val="20"/>
                <w:szCs w:val="20"/>
                <w:lang w:eastAsia="nl-NL"/>
              </w:rPr>
              <w:t>:</w:t>
            </w:r>
            <w:r>
              <w:rPr>
                <w:rFonts w:ascii="Arial" w:hAnsi="Arial" w:cs="Arial"/>
                <w:b/>
                <w:bCs/>
                <w:sz w:val="20"/>
              </w:rPr>
              <w:t xml:space="preserve"> </w:t>
            </w:r>
          </w:p>
          <w:p w14:paraId="1128CD6B" w14:textId="77777777" w:rsidR="0029695B" w:rsidRDefault="0029695B" w:rsidP="00A844AC">
            <w:pPr>
              <w:rPr>
                <w:rFonts w:ascii="Arial" w:hAnsi="Arial" w:cs="Arial"/>
                <w:b/>
                <w:bCs/>
                <w:sz w:val="20"/>
              </w:rPr>
            </w:pPr>
          </w:p>
          <w:p w14:paraId="63F2C276" w14:textId="5D680879" w:rsidR="00FA1D3B" w:rsidRPr="00A844AC" w:rsidRDefault="00FA1D3B" w:rsidP="00A844AC">
            <w:pPr>
              <w:rPr>
                <w:rFonts w:ascii="Arial" w:hAnsi="Arial" w:cs="Arial"/>
                <w:b/>
                <w:bCs/>
                <w:sz w:val="20"/>
              </w:rPr>
            </w:pPr>
          </w:p>
        </w:tc>
      </w:tr>
      <w:tr w:rsidR="009F753C" w:rsidRPr="009F753C" w14:paraId="2F588F48" w14:textId="77777777" w:rsidTr="009F753C">
        <w:trPr>
          <w:trHeight w:val="584"/>
        </w:trPr>
        <w:tc>
          <w:tcPr>
            <w:tcW w:w="7980" w:type="dxa"/>
            <w:tcBorders>
              <w:top w:val="single" w:sz="24" w:space="0" w:color="FFFFFF"/>
              <w:left w:val="single" w:sz="8" w:space="0" w:color="FFFFFF"/>
              <w:bottom w:val="single" w:sz="4" w:space="0" w:color="auto"/>
              <w:right w:val="single" w:sz="8" w:space="0" w:color="FFFFFF"/>
            </w:tcBorders>
            <w:shd w:val="clear" w:color="auto" w:fill="E7EFF1"/>
            <w:tcMar>
              <w:top w:w="72" w:type="dxa"/>
              <w:left w:w="144" w:type="dxa"/>
              <w:bottom w:w="72" w:type="dxa"/>
              <w:right w:w="144" w:type="dxa"/>
            </w:tcMar>
            <w:vAlign w:val="center"/>
            <w:hideMark/>
          </w:tcPr>
          <w:p w14:paraId="5B46347D" w14:textId="085C18B0" w:rsidR="009F753C" w:rsidRPr="009F753C" w:rsidRDefault="009F753C" w:rsidP="009F753C">
            <w:pPr>
              <w:spacing w:line="240" w:lineRule="auto"/>
              <w:rPr>
                <w:rFonts w:ascii="Arial" w:hAnsi="Arial" w:cs="Arial"/>
                <w:sz w:val="20"/>
                <w:szCs w:val="20"/>
                <w:lang w:eastAsia="nl-NL"/>
              </w:rPr>
            </w:pPr>
            <w:r w:rsidRPr="009F753C">
              <w:rPr>
                <w:rFonts w:ascii="Arial" w:hAnsi="Arial" w:cs="Arial"/>
                <w:b/>
                <w:bCs/>
                <w:color w:val="000000"/>
                <w:kern w:val="24"/>
                <w:sz w:val="20"/>
                <w:szCs w:val="20"/>
                <w:lang w:eastAsia="nl-NL"/>
              </w:rPr>
              <w:lastRenderedPageBreak/>
              <w:t xml:space="preserve">Vraag </w:t>
            </w:r>
            <w:r w:rsidR="00622DA1">
              <w:rPr>
                <w:rFonts w:ascii="Arial" w:hAnsi="Arial" w:cs="Arial"/>
                <w:b/>
                <w:bCs/>
                <w:color w:val="000000"/>
                <w:kern w:val="24"/>
                <w:sz w:val="20"/>
                <w:szCs w:val="20"/>
                <w:lang w:eastAsia="nl-NL"/>
              </w:rPr>
              <w:t>5</w:t>
            </w:r>
            <w:r w:rsidRPr="009F753C">
              <w:rPr>
                <w:rFonts w:ascii="Arial" w:hAnsi="Arial" w:cs="Arial"/>
                <w:b/>
                <w:bCs/>
                <w:color w:val="000000"/>
                <w:kern w:val="24"/>
                <w:sz w:val="20"/>
                <w:szCs w:val="20"/>
                <w:lang w:eastAsia="nl-NL"/>
              </w:rPr>
              <w:t xml:space="preserve"> </w:t>
            </w:r>
            <w:r w:rsidR="00FA1D3B" w:rsidRPr="00FA1D3B">
              <w:rPr>
                <w:rFonts w:ascii="Arial" w:hAnsi="Arial" w:cs="Arial"/>
                <w:color w:val="000000"/>
                <w:kern w:val="24"/>
                <w:sz w:val="20"/>
                <w:szCs w:val="20"/>
                <w:lang w:eastAsia="nl-NL"/>
              </w:rPr>
              <w:t>Het COA heeft naast de behoefte aan elektriciteit ook behoefte aan brandstof, dit in verband met het niet kunnen aansluiten op het net voor sommige locaties. Kunt u als leverancier naast elektriciteit ook brandstoffen leveren voor een dergelijke situatie (zelf of in samenwerking)?</w:t>
            </w:r>
          </w:p>
        </w:tc>
      </w:tr>
      <w:tr w:rsidR="009F753C" w:rsidRPr="0082320B" w14:paraId="2F6D9BFB" w14:textId="77777777" w:rsidTr="009F753C">
        <w:trPr>
          <w:trHeight w:val="584"/>
        </w:trPr>
        <w:tc>
          <w:tcPr>
            <w:tcW w:w="7980"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tcPr>
          <w:p w14:paraId="736F6663" w14:textId="77777777" w:rsidR="009F753C" w:rsidRDefault="009F753C" w:rsidP="009F753C">
            <w:pPr>
              <w:spacing w:line="240" w:lineRule="auto"/>
              <w:rPr>
                <w:rFonts w:ascii="Arial" w:hAnsi="Arial" w:cs="Arial"/>
                <w:b/>
                <w:bCs/>
                <w:color w:val="000000" w:themeColor="text1"/>
                <w:kern w:val="24"/>
                <w:sz w:val="20"/>
                <w:szCs w:val="20"/>
                <w:lang w:eastAsia="nl-NL"/>
              </w:rPr>
            </w:pPr>
            <w:r w:rsidRPr="0082320B">
              <w:rPr>
                <w:rFonts w:ascii="Arial" w:hAnsi="Arial" w:cs="Arial"/>
                <w:b/>
                <w:bCs/>
                <w:color w:val="000000" w:themeColor="text1"/>
                <w:kern w:val="24"/>
                <w:sz w:val="20"/>
                <w:szCs w:val="20"/>
                <w:lang w:eastAsia="nl-NL"/>
              </w:rPr>
              <w:t xml:space="preserve">Antwoord op vraag </w:t>
            </w:r>
            <w:r w:rsidR="00622DA1">
              <w:rPr>
                <w:rFonts w:ascii="Arial" w:hAnsi="Arial" w:cs="Arial"/>
                <w:b/>
                <w:bCs/>
                <w:color w:val="000000" w:themeColor="text1"/>
                <w:kern w:val="24"/>
                <w:sz w:val="20"/>
                <w:szCs w:val="20"/>
                <w:lang w:eastAsia="nl-NL"/>
              </w:rPr>
              <w:t>5</w:t>
            </w:r>
            <w:r w:rsidRPr="0082320B">
              <w:rPr>
                <w:rFonts w:ascii="Arial" w:hAnsi="Arial" w:cs="Arial"/>
                <w:b/>
                <w:bCs/>
                <w:color w:val="000000" w:themeColor="text1"/>
                <w:kern w:val="24"/>
                <w:sz w:val="20"/>
                <w:szCs w:val="20"/>
                <w:lang w:eastAsia="nl-NL"/>
              </w:rPr>
              <w:t>:</w:t>
            </w:r>
          </w:p>
          <w:p w14:paraId="0F26A97A" w14:textId="77777777" w:rsidR="00FA1D3B" w:rsidRDefault="00FA1D3B" w:rsidP="009F753C">
            <w:pPr>
              <w:spacing w:line="240" w:lineRule="auto"/>
              <w:rPr>
                <w:rFonts w:ascii="Arial" w:hAnsi="Arial" w:cs="Arial"/>
                <w:b/>
                <w:bCs/>
                <w:color w:val="000000" w:themeColor="text1"/>
                <w:kern w:val="24"/>
                <w:sz w:val="20"/>
                <w:szCs w:val="20"/>
                <w:lang w:eastAsia="nl-NL"/>
              </w:rPr>
            </w:pPr>
          </w:p>
          <w:p w14:paraId="737D77E6" w14:textId="1E564533" w:rsidR="00FA1D3B" w:rsidRPr="0082320B" w:rsidRDefault="00FA1D3B" w:rsidP="009F753C">
            <w:pPr>
              <w:spacing w:line="240" w:lineRule="auto"/>
              <w:rPr>
                <w:rFonts w:ascii="Arial" w:hAnsi="Arial" w:cs="Arial"/>
                <w:b/>
                <w:bCs/>
                <w:color w:val="000000"/>
                <w:kern w:val="24"/>
                <w:sz w:val="20"/>
                <w:szCs w:val="20"/>
                <w:lang w:eastAsia="nl-NL"/>
              </w:rPr>
            </w:pPr>
          </w:p>
        </w:tc>
      </w:tr>
      <w:tr w:rsidR="009F753C" w:rsidRPr="009F753C" w14:paraId="688675A3" w14:textId="77777777" w:rsidTr="009F753C">
        <w:trPr>
          <w:trHeight w:val="584"/>
        </w:trPr>
        <w:tc>
          <w:tcPr>
            <w:tcW w:w="7980" w:type="dxa"/>
            <w:tcBorders>
              <w:top w:val="single" w:sz="4" w:space="0" w:color="auto"/>
              <w:left w:val="single" w:sz="8" w:space="0" w:color="FFFFFF"/>
              <w:bottom w:val="single" w:sz="4" w:space="0" w:color="auto"/>
              <w:right w:val="single" w:sz="8" w:space="0" w:color="FFFFFF"/>
            </w:tcBorders>
            <w:shd w:val="clear" w:color="auto" w:fill="E7EFF1"/>
            <w:tcMar>
              <w:top w:w="72" w:type="dxa"/>
              <w:left w:w="144" w:type="dxa"/>
              <w:bottom w:w="72" w:type="dxa"/>
              <w:right w:w="144" w:type="dxa"/>
            </w:tcMar>
            <w:vAlign w:val="center"/>
            <w:hideMark/>
          </w:tcPr>
          <w:p w14:paraId="4512424E" w14:textId="2E5EB80D" w:rsidR="009F753C" w:rsidRPr="009F753C" w:rsidRDefault="009F753C" w:rsidP="009F753C">
            <w:pPr>
              <w:spacing w:line="240" w:lineRule="auto"/>
              <w:rPr>
                <w:rFonts w:ascii="Arial" w:hAnsi="Arial" w:cs="Arial"/>
                <w:sz w:val="20"/>
                <w:szCs w:val="20"/>
                <w:lang w:eastAsia="nl-NL"/>
              </w:rPr>
            </w:pPr>
            <w:r w:rsidRPr="009F753C">
              <w:rPr>
                <w:rFonts w:ascii="Arial" w:hAnsi="Arial" w:cs="Arial"/>
                <w:b/>
                <w:bCs/>
                <w:color w:val="000000"/>
                <w:kern w:val="24"/>
                <w:sz w:val="20"/>
                <w:szCs w:val="20"/>
                <w:lang w:eastAsia="nl-NL"/>
              </w:rPr>
              <w:t xml:space="preserve">Vraag </w:t>
            </w:r>
            <w:r w:rsidR="00622DA1">
              <w:rPr>
                <w:rFonts w:ascii="Arial" w:hAnsi="Arial" w:cs="Arial"/>
                <w:b/>
                <w:bCs/>
                <w:color w:val="000000"/>
                <w:kern w:val="24"/>
                <w:sz w:val="20"/>
                <w:szCs w:val="20"/>
                <w:lang w:eastAsia="nl-NL"/>
              </w:rPr>
              <w:t>6</w:t>
            </w:r>
            <w:r w:rsidRPr="009F753C">
              <w:rPr>
                <w:rFonts w:ascii="Arial" w:hAnsi="Arial" w:cs="Arial"/>
                <w:color w:val="000000"/>
                <w:kern w:val="24"/>
                <w:sz w:val="20"/>
                <w:szCs w:val="20"/>
                <w:lang w:eastAsia="nl-NL"/>
              </w:rPr>
              <w:t xml:space="preserve"> </w:t>
            </w:r>
            <w:bookmarkStart w:id="3" w:name="OpenAt"/>
            <w:bookmarkEnd w:id="3"/>
            <w:r w:rsidR="00FA1D3B" w:rsidRPr="00FA1D3B">
              <w:rPr>
                <w:rFonts w:ascii="Arial" w:hAnsi="Arial" w:cs="Arial"/>
                <w:color w:val="000000"/>
                <w:kern w:val="24"/>
                <w:sz w:val="20"/>
                <w:szCs w:val="20"/>
                <w:lang w:eastAsia="nl-NL"/>
              </w:rPr>
              <w:t>Congestie is een maatschappelijk probleem dat ook voor het COA risico vormt bij het openen van nieuwe locaties of vergroten van huidige locaties. In hoeverre biedt u service en diensten aan op dit thema die het COA in dit risico kan ontlasten en ziet u problemen bij het uitvragen van deze service en diensten als onderdeel van deze aanbesteding?</w:t>
            </w:r>
          </w:p>
        </w:tc>
      </w:tr>
      <w:tr w:rsidR="009F753C" w:rsidRPr="0082320B" w14:paraId="243E4E6B" w14:textId="77777777" w:rsidTr="009F753C">
        <w:trPr>
          <w:trHeight w:val="584"/>
        </w:trPr>
        <w:tc>
          <w:tcPr>
            <w:tcW w:w="7980"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tcPr>
          <w:p w14:paraId="1701D5F2" w14:textId="77777777" w:rsidR="009F753C" w:rsidRDefault="009F753C" w:rsidP="009F753C">
            <w:pPr>
              <w:spacing w:line="240" w:lineRule="auto"/>
              <w:rPr>
                <w:rFonts w:ascii="Arial" w:hAnsi="Arial" w:cs="Arial"/>
                <w:b/>
                <w:bCs/>
                <w:color w:val="000000" w:themeColor="text1"/>
                <w:kern w:val="24"/>
                <w:sz w:val="20"/>
                <w:szCs w:val="20"/>
                <w:lang w:eastAsia="nl-NL"/>
              </w:rPr>
            </w:pPr>
            <w:r w:rsidRPr="0082320B">
              <w:rPr>
                <w:rFonts w:ascii="Arial" w:hAnsi="Arial" w:cs="Arial"/>
                <w:b/>
                <w:bCs/>
                <w:color w:val="000000" w:themeColor="text1"/>
                <w:kern w:val="24"/>
                <w:sz w:val="20"/>
                <w:szCs w:val="20"/>
                <w:lang w:eastAsia="nl-NL"/>
              </w:rPr>
              <w:t xml:space="preserve">Antwoord op vraag </w:t>
            </w:r>
            <w:r w:rsidR="00622DA1">
              <w:rPr>
                <w:rFonts w:ascii="Arial" w:hAnsi="Arial" w:cs="Arial"/>
                <w:b/>
                <w:bCs/>
                <w:color w:val="000000" w:themeColor="text1"/>
                <w:kern w:val="24"/>
                <w:sz w:val="20"/>
                <w:szCs w:val="20"/>
                <w:lang w:eastAsia="nl-NL"/>
              </w:rPr>
              <w:t>6</w:t>
            </w:r>
            <w:r w:rsidRPr="0082320B">
              <w:rPr>
                <w:rFonts w:ascii="Arial" w:hAnsi="Arial" w:cs="Arial"/>
                <w:b/>
                <w:bCs/>
                <w:color w:val="000000" w:themeColor="text1"/>
                <w:kern w:val="24"/>
                <w:sz w:val="20"/>
                <w:szCs w:val="20"/>
                <w:lang w:eastAsia="nl-NL"/>
              </w:rPr>
              <w:t>:</w:t>
            </w:r>
          </w:p>
          <w:p w14:paraId="19180549" w14:textId="77777777" w:rsidR="00FA1D3B" w:rsidRDefault="00FA1D3B" w:rsidP="009F753C">
            <w:pPr>
              <w:spacing w:line="240" w:lineRule="auto"/>
              <w:rPr>
                <w:rFonts w:ascii="Arial" w:hAnsi="Arial" w:cs="Arial"/>
                <w:b/>
                <w:bCs/>
                <w:color w:val="000000" w:themeColor="text1"/>
                <w:kern w:val="24"/>
                <w:sz w:val="20"/>
                <w:szCs w:val="20"/>
                <w:lang w:eastAsia="nl-NL"/>
              </w:rPr>
            </w:pPr>
          </w:p>
          <w:p w14:paraId="095BDD1D" w14:textId="3CE34DBD" w:rsidR="00FA1D3B" w:rsidRPr="0082320B" w:rsidRDefault="00FA1D3B" w:rsidP="009F753C">
            <w:pPr>
              <w:spacing w:line="240" w:lineRule="auto"/>
              <w:rPr>
                <w:rFonts w:ascii="Arial" w:hAnsi="Arial" w:cs="Arial"/>
                <w:b/>
                <w:bCs/>
                <w:color w:val="000000"/>
                <w:kern w:val="24"/>
                <w:sz w:val="20"/>
                <w:szCs w:val="20"/>
                <w:lang w:eastAsia="nl-NL"/>
              </w:rPr>
            </w:pPr>
          </w:p>
        </w:tc>
      </w:tr>
      <w:tr w:rsidR="009F753C" w:rsidRPr="009F753C" w14:paraId="63911CD9" w14:textId="77777777" w:rsidTr="009F753C">
        <w:trPr>
          <w:trHeight w:val="584"/>
        </w:trPr>
        <w:tc>
          <w:tcPr>
            <w:tcW w:w="7980" w:type="dxa"/>
            <w:tcBorders>
              <w:top w:val="single" w:sz="4" w:space="0" w:color="auto"/>
              <w:left w:val="single" w:sz="8" w:space="0" w:color="FFFFFF"/>
              <w:bottom w:val="single" w:sz="4" w:space="0" w:color="auto"/>
              <w:right w:val="single" w:sz="8" w:space="0" w:color="FFFFFF"/>
            </w:tcBorders>
            <w:shd w:val="clear" w:color="auto" w:fill="E7EFF1"/>
            <w:tcMar>
              <w:top w:w="72" w:type="dxa"/>
              <w:left w:w="144" w:type="dxa"/>
              <w:bottom w:w="72" w:type="dxa"/>
              <w:right w:w="144" w:type="dxa"/>
            </w:tcMar>
            <w:vAlign w:val="center"/>
            <w:hideMark/>
          </w:tcPr>
          <w:p w14:paraId="05533125" w14:textId="674243B7" w:rsidR="009F753C" w:rsidRPr="009F753C" w:rsidRDefault="009F753C" w:rsidP="009F753C">
            <w:pPr>
              <w:spacing w:line="240" w:lineRule="auto"/>
              <w:rPr>
                <w:rFonts w:ascii="Arial" w:hAnsi="Arial" w:cs="Arial"/>
                <w:sz w:val="20"/>
                <w:szCs w:val="20"/>
                <w:lang w:eastAsia="nl-NL"/>
              </w:rPr>
            </w:pPr>
            <w:r w:rsidRPr="009F753C">
              <w:rPr>
                <w:rFonts w:ascii="Arial" w:hAnsi="Arial" w:cs="Arial"/>
                <w:b/>
                <w:bCs/>
                <w:color w:val="000000"/>
                <w:kern w:val="24"/>
                <w:sz w:val="20"/>
                <w:szCs w:val="20"/>
                <w:lang w:eastAsia="nl-NL"/>
              </w:rPr>
              <w:t xml:space="preserve">Vraag </w:t>
            </w:r>
            <w:r w:rsidR="00622DA1">
              <w:rPr>
                <w:rFonts w:ascii="Arial" w:hAnsi="Arial" w:cs="Arial"/>
                <w:b/>
                <w:bCs/>
                <w:color w:val="000000"/>
                <w:kern w:val="24"/>
                <w:sz w:val="20"/>
                <w:szCs w:val="20"/>
                <w:lang w:eastAsia="nl-NL"/>
              </w:rPr>
              <w:t>7</w:t>
            </w:r>
            <w:r w:rsidRPr="009F753C">
              <w:rPr>
                <w:rFonts w:ascii="Arial" w:hAnsi="Arial" w:cs="Arial"/>
                <w:color w:val="000000"/>
                <w:kern w:val="24"/>
                <w:sz w:val="20"/>
                <w:szCs w:val="20"/>
                <w:lang w:eastAsia="nl-NL"/>
              </w:rPr>
              <w:t xml:space="preserve"> </w:t>
            </w:r>
            <w:r w:rsidR="00FA1D3B" w:rsidRPr="00FA1D3B">
              <w:rPr>
                <w:rFonts w:ascii="Arial" w:hAnsi="Arial" w:cs="Arial"/>
                <w:color w:val="000000"/>
                <w:kern w:val="24"/>
                <w:sz w:val="20"/>
                <w:szCs w:val="20"/>
                <w:lang w:eastAsia="nl-NL"/>
              </w:rPr>
              <w:t>Het COA werkt met de voorwaarden volgens de ARIV2018 – welke voorwaarden hierin zouden niet van toepassing zijn op uw dienstverlening? Wat zou u hierin adviseren?</w:t>
            </w:r>
          </w:p>
        </w:tc>
      </w:tr>
      <w:tr w:rsidR="009F753C" w:rsidRPr="0082320B" w14:paraId="6E01E2AC" w14:textId="77777777" w:rsidTr="009F753C">
        <w:trPr>
          <w:trHeight w:val="584"/>
        </w:trPr>
        <w:tc>
          <w:tcPr>
            <w:tcW w:w="7980"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tcPr>
          <w:p w14:paraId="4539B35C" w14:textId="77777777" w:rsidR="009F753C" w:rsidRDefault="009F753C" w:rsidP="009F753C">
            <w:pPr>
              <w:spacing w:line="240" w:lineRule="auto"/>
              <w:rPr>
                <w:rFonts w:ascii="Arial" w:hAnsi="Arial" w:cs="Arial"/>
                <w:b/>
                <w:bCs/>
                <w:color w:val="000000" w:themeColor="text1"/>
                <w:kern w:val="24"/>
                <w:sz w:val="20"/>
                <w:szCs w:val="20"/>
                <w:lang w:eastAsia="nl-NL"/>
              </w:rPr>
            </w:pPr>
            <w:r w:rsidRPr="0082320B">
              <w:rPr>
                <w:rFonts w:ascii="Arial" w:hAnsi="Arial" w:cs="Arial"/>
                <w:b/>
                <w:bCs/>
                <w:color w:val="000000" w:themeColor="text1"/>
                <w:kern w:val="24"/>
                <w:sz w:val="20"/>
                <w:szCs w:val="20"/>
                <w:lang w:eastAsia="nl-NL"/>
              </w:rPr>
              <w:t xml:space="preserve">Antwoord op vraag </w:t>
            </w:r>
            <w:r w:rsidR="00622DA1">
              <w:rPr>
                <w:rFonts w:ascii="Arial" w:hAnsi="Arial" w:cs="Arial"/>
                <w:b/>
                <w:bCs/>
                <w:color w:val="000000" w:themeColor="text1"/>
                <w:kern w:val="24"/>
                <w:sz w:val="20"/>
                <w:szCs w:val="20"/>
                <w:lang w:eastAsia="nl-NL"/>
              </w:rPr>
              <w:t>7</w:t>
            </w:r>
            <w:r w:rsidRPr="0082320B">
              <w:rPr>
                <w:rFonts w:ascii="Arial" w:hAnsi="Arial" w:cs="Arial"/>
                <w:b/>
                <w:bCs/>
                <w:color w:val="000000" w:themeColor="text1"/>
                <w:kern w:val="24"/>
                <w:sz w:val="20"/>
                <w:szCs w:val="20"/>
                <w:lang w:eastAsia="nl-NL"/>
              </w:rPr>
              <w:t>:</w:t>
            </w:r>
          </w:p>
          <w:p w14:paraId="6625F822" w14:textId="77777777" w:rsidR="00FA1D3B" w:rsidRDefault="00FA1D3B" w:rsidP="009F753C">
            <w:pPr>
              <w:spacing w:line="240" w:lineRule="auto"/>
              <w:rPr>
                <w:rFonts w:ascii="Arial" w:hAnsi="Arial" w:cs="Arial"/>
                <w:b/>
                <w:bCs/>
                <w:color w:val="000000" w:themeColor="text1"/>
                <w:kern w:val="24"/>
                <w:sz w:val="20"/>
                <w:szCs w:val="20"/>
                <w:lang w:eastAsia="nl-NL"/>
              </w:rPr>
            </w:pPr>
          </w:p>
          <w:p w14:paraId="510CAAD1" w14:textId="043EED6B" w:rsidR="00FA1D3B" w:rsidRPr="0082320B" w:rsidRDefault="00FA1D3B" w:rsidP="009F753C">
            <w:pPr>
              <w:spacing w:line="240" w:lineRule="auto"/>
              <w:rPr>
                <w:rFonts w:ascii="Arial" w:hAnsi="Arial" w:cs="Arial"/>
                <w:b/>
                <w:bCs/>
                <w:color w:val="000000"/>
                <w:kern w:val="24"/>
                <w:sz w:val="20"/>
                <w:szCs w:val="20"/>
                <w:lang w:eastAsia="nl-NL"/>
              </w:rPr>
            </w:pPr>
          </w:p>
        </w:tc>
      </w:tr>
    </w:tbl>
    <w:p w14:paraId="5961DD04" w14:textId="77777777" w:rsidR="00F05E12" w:rsidRPr="00555B60" w:rsidRDefault="00F05E12" w:rsidP="00F05E12">
      <w:pPr>
        <w:pStyle w:val="Plattetekst"/>
        <w:spacing w:line="290" w:lineRule="exact"/>
        <w:rPr>
          <w:rFonts w:ascii="Verdana" w:hAnsi="Verdana"/>
          <w:spacing w:val="-2"/>
          <w:sz w:val="18"/>
          <w:lang w:val="nl-NL"/>
        </w:rPr>
      </w:pPr>
    </w:p>
    <w:sectPr w:rsidR="00F05E12" w:rsidRPr="00555B60" w:rsidSect="009F753C">
      <w:footerReference w:type="default" r:id="rId23"/>
      <w:headerReference w:type="first" r:id="rId24"/>
      <w:footerReference w:type="first" r:id="rId25"/>
      <w:pgSz w:w="11907" w:h="16840" w:code="9"/>
      <w:pgMar w:top="2127" w:right="1843" w:bottom="1985" w:left="2268" w:header="680" w:footer="284" w:gutter="0"/>
      <w:paperSrc w:first="1000" w:other="100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D4B23" w14:textId="77777777" w:rsidR="00B2119E" w:rsidRDefault="00B2119E" w:rsidP="0021512E">
      <w:pPr>
        <w:spacing w:line="240" w:lineRule="auto"/>
      </w:pPr>
      <w:r>
        <w:separator/>
      </w:r>
    </w:p>
  </w:endnote>
  <w:endnote w:type="continuationSeparator" w:id="0">
    <w:p w14:paraId="11AE72CC" w14:textId="77777777" w:rsidR="00B2119E" w:rsidRDefault="00B2119E" w:rsidP="002151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Kievit-Book">
    <w:altName w:val="Calibri"/>
    <w:charset w:val="00"/>
    <w:family w:val="auto"/>
    <w:pitch w:val="variable"/>
    <w:sig w:usb0="800000AF" w:usb1="4000004A"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EDD27" w14:textId="77777777" w:rsidR="00CD6874" w:rsidRDefault="00C07BF9" w:rsidP="007C1255">
    <w:pPr>
      <w:pStyle w:val="DSPageNumber"/>
    </w:pPr>
    <w:r>
      <w:rPr>
        <w:rFonts w:eastAsiaTheme="majorEastAsia"/>
        <w:noProof/>
        <w:lang w:eastAsia="nl-NL"/>
      </w:rPr>
      <mc:AlternateContent>
        <mc:Choice Requires="wps">
          <w:drawing>
            <wp:anchor distT="0" distB="0" distL="114300" distR="114300" simplePos="0" relativeHeight="251663360" behindDoc="0" locked="0" layoutInCell="1" allowOverlap="1" wp14:anchorId="4E105A64" wp14:editId="64688CE3">
              <wp:simplePos x="0" y="0"/>
              <wp:positionH relativeFrom="margin">
                <wp:align>right</wp:align>
              </wp:positionH>
              <wp:positionV relativeFrom="bottomMargin">
                <wp:align>top</wp:align>
              </wp:positionV>
              <wp:extent cx="1591200" cy="183600"/>
              <wp:effectExtent l="0" t="0" r="9525" b="6350"/>
              <wp:wrapNone/>
              <wp:docPr id="4" name="Tekstvak 5"/>
              <wp:cNvGraphicFramePr/>
              <a:graphic xmlns:a="http://schemas.openxmlformats.org/drawingml/2006/main">
                <a:graphicData uri="http://schemas.microsoft.com/office/word/2010/wordprocessingShape">
                  <wps:wsp>
                    <wps:cNvSpPr txBox="1"/>
                    <wps:spPr>
                      <a:xfrm>
                        <a:off x="0" y="0"/>
                        <a:ext cx="1591200" cy="183600"/>
                      </a:xfrm>
                      <a:prstGeom prst="rect">
                        <a:avLst/>
                      </a:prstGeom>
                      <a:noFill/>
                      <a:ln w="6350">
                        <a:noFill/>
                      </a:ln>
                    </wps:spPr>
                    <wps:txbx>
                      <w:txbxContent>
                        <w:p w14:paraId="716850C3" w14:textId="77777777" w:rsidR="00C07BF9" w:rsidRDefault="00DC6FAE" w:rsidP="00DC6FAE">
                          <w:pPr>
                            <w:pStyle w:val="DSPageNumber"/>
                          </w:pPr>
                          <w:r>
                            <w:rPr>
                              <w:rFonts w:eastAsiaTheme="majorEastAsia"/>
                            </w:rPr>
                            <w:fldChar w:fldCharType="begin"/>
                          </w:r>
                          <w:r>
                            <w:rPr>
                              <w:rFonts w:eastAsiaTheme="majorEastAsia"/>
                            </w:rPr>
                            <w:instrText xml:space="preserve">PAGE  </w:instrText>
                          </w:r>
                          <w:r>
                            <w:rPr>
                              <w:rFonts w:eastAsiaTheme="majorEastAsia"/>
                            </w:rPr>
                            <w:fldChar w:fldCharType="separate"/>
                          </w:r>
                          <w:r w:rsidR="00457437">
                            <w:rPr>
                              <w:rFonts w:eastAsiaTheme="majorEastAsia"/>
                              <w:noProof/>
                            </w:rPr>
                            <w:t>2</w:t>
                          </w:r>
                          <w:r>
                            <w:rPr>
                              <w:rFonts w:eastAsiaTheme="majorEastAsia"/>
                            </w:rPr>
                            <w:fldChar w:fldCharType="end"/>
                          </w:r>
                          <w:r>
                            <w:rPr>
                              <w:rFonts w:eastAsiaTheme="majorEastAsia"/>
                            </w:rPr>
                            <w:t xml:space="preserve"> / </w:t>
                          </w:r>
                          <w:r>
                            <w:rPr>
                              <w:rFonts w:eastAsiaTheme="majorEastAsia"/>
                            </w:rPr>
                            <w:fldChar w:fldCharType="begin"/>
                          </w:r>
                          <w:r>
                            <w:rPr>
                              <w:rFonts w:eastAsiaTheme="majorEastAsia"/>
                            </w:rPr>
                            <w:instrText xml:space="preserve"> NUMPAGES  </w:instrText>
                          </w:r>
                          <w:r>
                            <w:rPr>
                              <w:rFonts w:eastAsiaTheme="majorEastAsia"/>
                            </w:rPr>
                            <w:fldChar w:fldCharType="separate"/>
                          </w:r>
                          <w:r w:rsidR="00457437">
                            <w:rPr>
                              <w:rFonts w:eastAsiaTheme="majorEastAsia"/>
                              <w:noProof/>
                            </w:rPr>
                            <w:t>3</w:t>
                          </w:r>
                          <w:r>
                            <w:rPr>
                              <w:rFonts w:eastAsiaTheme="majorEastAsia"/>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E105A64" id="_x0000_t202" coordsize="21600,21600" o:spt="202" path="m,l,21600r21600,l21600,xe">
              <v:stroke joinstyle="miter"/>
              <v:path gradientshapeok="t" o:connecttype="rect"/>
            </v:shapetype>
            <v:shape id="Tekstvak 5" o:spid="_x0000_s1026" type="#_x0000_t202" style="position:absolute;left:0;text-align:left;margin-left:74.1pt;margin-top:0;width:125.3pt;height:14.45pt;z-index:251663360;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" filled="f" stroked="f" strokeweight=".5pt">
              <v:textbox style="mso-fit-shape-to-text:t" inset="0,0,0,0">
                <w:txbxContent>
                  <w:p w14:paraId="716850C3" w14:textId="77777777" w:rsidR="00C07BF9" w:rsidRDefault="00DC6FAE" w:rsidP="00DC6FAE">
                    <w:pPr>
                      <w:pStyle w:val="DSPageNumber"/>
                    </w:pPr>
                    <w:r>
                      <w:rPr>
                        <w:rFonts w:eastAsiaTheme="majorEastAsia"/>
                      </w:rPr>
                      <w:fldChar w:fldCharType="begin"/>
                    </w:r>
                    <w:r>
                      <w:rPr>
                        <w:rFonts w:eastAsiaTheme="majorEastAsia"/>
                      </w:rPr>
                      <w:instrText xml:space="preserve">PAGE  </w:instrText>
                    </w:r>
                    <w:r>
                      <w:rPr>
                        <w:rFonts w:eastAsiaTheme="majorEastAsia"/>
                      </w:rPr>
                      <w:fldChar w:fldCharType="separate"/>
                    </w:r>
                    <w:r w:rsidR="00457437">
                      <w:rPr>
                        <w:rFonts w:eastAsiaTheme="majorEastAsia"/>
                        <w:noProof/>
                      </w:rPr>
                      <w:t>2</w:t>
                    </w:r>
                    <w:r>
                      <w:rPr>
                        <w:rFonts w:eastAsiaTheme="majorEastAsia"/>
                      </w:rPr>
                      <w:fldChar w:fldCharType="end"/>
                    </w:r>
                    <w:r>
                      <w:rPr>
                        <w:rFonts w:eastAsiaTheme="majorEastAsia"/>
                      </w:rPr>
                      <w:t xml:space="preserve"> / </w:t>
                    </w:r>
                    <w:r>
                      <w:rPr>
                        <w:rFonts w:eastAsiaTheme="majorEastAsia"/>
                      </w:rPr>
                      <w:fldChar w:fldCharType="begin"/>
                    </w:r>
                    <w:r>
                      <w:rPr>
                        <w:rFonts w:eastAsiaTheme="majorEastAsia"/>
                      </w:rPr>
                      <w:instrText xml:space="preserve"> NUMPAGES  </w:instrText>
                    </w:r>
                    <w:r>
                      <w:rPr>
                        <w:rFonts w:eastAsiaTheme="majorEastAsia"/>
                      </w:rPr>
                      <w:fldChar w:fldCharType="separate"/>
                    </w:r>
                    <w:r w:rsidR="00457437">
                      <w:rPr>
                        <w:rFonts w:eastAsiaTheme="majorEastAsia"/>
                        <w:noProof/>
                      </w:rPr>
                      <w:t>3</w:t>
                    </w:r>
                    <w:r>
                      <w:rPr>
                        <w:rFonts w:eastAsiaTheme="majorEastAsia"/>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DSTableClear"/>
      <w:tblpPr w:vertAnchor="page" w:horzAnchor="page" w:tblpYSpec="bottom"/>
      <w:tblW w:w="11907" w:type="dxa"/>
      <w:tblLook w:val="04A0" w:firstRow="1" w:lastRow="0" w:firstColumn="1" w:lastColumn="0" w:noHBand="0" w:noVBand="1"/>
    </w:tblPr>
    <w:tblGrid>
      <w:gridCol w:w="11907"/>
    </w:tblGrid>
    <w:tr w:rsidR="000D1E8D" w14:paraId="6BF44E08" w14:textId="77777777" w:rsidTr="00B206F6">
      <w:tc>
        <w:tcPr>
          <w:tcW w:w="11906" w:type="dxa"/>
          <w:vAlign w:val="center"/>
        </w:tcPr>
        <w:p w14:paraId="427DB778" w14:textId="77777777" w:rsidR="000D1E8D" w:rsidRDefault="000D1E8D" w:rsidP="000D1E8D">
          <w:pPr>
            <w:pStyle w:val="DSLocationData1"/>
          </w:pPr>
          <w:bookmarkStart w:id="10" w:name="bmBULocation_logo_footer" w:colFirst="0" w:colLast="0"/>
        </w:p>
      </w:tc>
    </w:tr>
    <w:bookmarkEnd w:id="10"/>
  </w:tbl>
  <w:p w14:paraId="16628823" w14:textId="77777777" w:rsidR="000D1E8D" w:rsidRDefault="000D1E8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337DA" w14:textId="77777777" w:rsidR="00B2119E" w:rsidRDefault="00B2119E" w:rsidP="0021512E">
      <w:pPr>
        <w:spacing w:line="240" w:lineRule="auto"/>
      </w:pPr>
      <w:r>
        <w:separator/>
      </w:r>
    </w:p>
  </w:footnote>
  <w:footnote w:type="continuationSeparator" w:id="0">
    <w:p w14:paraId="1CD767A3" w14:textId="77777777" w:rsidR="00B2119E" w:rsidRDefault="00B2119E" w:rsidP="0021512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71EBA" w14:textId="77777777" w:rsidR="00365AE7" w:rsidRDefault="00E73A0C">
    <w:r>
      <w:rPr>
        <w:noProof/>
        <w:lang w:eastAsia="nl-NL"/>
      </w:rPr>
      <mc:AlternateContent>
        <mc:Choice Requires="wps">
          <w:drawing>
            <wp:anchor distT="0" distB="0" distL="114300" distR="114300" simplePos="0" relativeHeight="251664384" behindDoc="0" locked="1" layoutInCell="1" allowOverlap="1" wp14:anchorId="19F1C326" wp14:editId="6AD844BF">
              <wp:simplePos x="0" y="0"/>
              <wp:positionH relativeFrom="page">
                <wp:posOffset>4666615</wp:posOffset>
              </wp:positionH>
              <wp:positionV relativeFrom="page">
                <wp:posOffset>935990</wp:posOffset>
              </wp:positionV>
              <wp:extent cx="2494280" cy="584835"/>
              <wp:effectExtent l="0" t="0" r="1270" b="5715"/>
              <wp:wrapNone/>
              <wp:docPr id="1"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4280" cy="584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000" w:firstRow="0" w:lastRow="0" w:firstColumn="0" w:lastColumn="0" w:noHBand="0" w:noVBand="0"/>
                          </w:tblPr>
                          <w:tblGrid>
                            <w:gridCol w:w="3943"/>
                          </w:tblGrid>
                          <w:tr w:rsidR="00E73A0C" w14:paraId="24F810FA" w14:textId="77777777" w:rsidTr="00B2119E">
                            <w:trPr>
                              <w:trHeight w:val="481"/>
                            </w:trPr>
                            <w:tc>
                              <w:tcPr>
                                <w:tcW w:w="4335" w:type="dxa"/>
                              </w:tcPr>
                              <w:p w14:paraId="77F2496F" w14:textId="2E51EA48" w:rsidR="00E73A0C" w:rsidRDefault="00B2119E" w:rsidP="00B2119E">
                                <w:pPr>
                                  <w:pStyle w:val="DSDocumentTitle"/>
                                  <w:jc w:val="right"/>
                                </w:pPr>
                                <w:bookmarkStart w:id="4" w:name="bmMemoMessage" w:colFirst="0" w:colLast="0"/>
                                <w:bookmarkStart w:id="5" w:name="lblMemoTitle" w:colFirst="0" w:colLast="0"/>
                                <w:r w:rsidRPr="00622DA1">
                                  <w:rPr>
                                    <w:sz w:val="22"/>
                                  </w:rPr>
                                  <w:t xml:space="preserve">Bijlage </w:t>
                                </w:r>
                                <w:r w:rsidR="00622DA1" w:rsidRPr="00622DA1">
                                  <w:rPr>
                                    <w:sz w:val="22"/>
                                  </w:rPr>
                                  <w:t>I</w:t>
                                </w:r>
                                <w:r w:rsidRPr="00622DA1">
                                  <w:rPr>
                                    <w:sz w:val="22"/>
                                  </w:rPr>
                                  <w:t xml:space="preserve"> -</w:t>
                                </w:r>
                                <w:r w:rsidRPr="00B2119E">
                                  <w:rPr>
                                    <w:sz w:val="22"/>
                                  </w:rPr>
                                  <w:t xml:space="preserve"> </w:t>
                                </w:r>
                                <w:r>
                                  <w:rPr>
                                    <w:sz w:val="22"/>
                                  </w:rPr>
                                  <w:t>I</w:t>
                                </w:r>
                                <w:r w:rsidRPr="00B2119E">
                                  <w:rPr>
                                    <w:sz w:val="22"/>
                                  </w:rPr>
                                  <w:t>nvulformulier</w:t>
                                </w:r>
                              </w:p>
                            </w:tc>
                          </w:tr>
                          <w:bookmarkEnd w:id="4"/>
                          <w:bookmarkEnd w:id="5"/>
                        </w:tbl>
                        <w:p w14:paraId="5BAFFECA" w14:textId="77777777" w:rsidR="00E73A0C" w:rsidRDefault="00E73A0C" w:rsidP="00E73A0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F1C326" id="_x0000_t202" coordsize="21600,21600" o:spt="202" path="m,l,21600r21600,l21600,xe">
              <v:stroke joinstyle="miter"/>
              <v:path gradientshapeok="t" o:connecttype="rect"/>
            </v:shapetype>
            <v:shape id="Tekstvak 3" o:spid="_x0000_s1027" type="#_x0000_t202" style="position:absolute;margin-left:367.45pt;margin-top:73.7pt;width:196.4pt;height:46.0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" filled="f" stroked="f">
              <v:textbox inset="0,0,0,0">
                <w:txbxContent>
                  <w:tbl>
                    <w:tblPr>
                      <w:tblW w:w="0" w:type="auto"/>
                      <w:tblCellMar>
                        <w:left w:w="0" w:type="dxa"/>
                        <w:right w:w="0" w:type="dxa"/>
                      </w:tblCellMar>
                      <w:tblLook w:val="0000" w:firstRow="0" w:lastRow="0" w:firstColumn="0" w:lastColumn="0" w:noHBand="0" w:noVBand="0"/>
                    </w:tblPr>
                    <w:tblGrid>
                      <w:gridCol w:w="3943"/>
                    </w:tblGrid>
                    <w:tr w:rsidR="00E73A0C" w14:paraId="24F810FA" w14:textId="77777777" w:rsidTr="00B2119E">
                      <w:trPr>
                        <w:trHeight w:val="481"/>
                      </w:trPr>
                      <w:tc>
                        <w:tcPr>
                          <w:tcW w:w="4335" w:type="dxa"/>
                        </w:tcPr>
                        <w:p w14:paraId="77F2496F" w14:textId="2E51EA48" w:rsidR="00E73A0C" w:rsidRDefault="00B2119E" w:rsidP="00B2119E">
                          <w:pPr>
                            <w:pStyle w:val="DSDocumentTitle"/>
                            <w:jc w:val="right"/>
                          </w:pPr>
                          <w:bookmarkStart w:id="6" w:name="bmMemoMessage" w:colFirst="0" w:colLast="0"/>
                          <w:bookmarkStart w:id="7" w:name="lblMemoTitle" w:colFirst="0" w:colLast="0"/>
                          <w:r w:rsidRPr="00622DA1">
                            <w:rPr>
                              <w:sz w:val="22"/>
                            </w:rPr>
                            <w:t xml:space="preserve">Bijlage </w:t>
                          </w:r>
                          <w:r w:rsidR="00622DA1" w:rsidRPr="00622DA1">
                            <w:rPr>
                              <w:sz w:val="22"/>
                            </w:rPr>
                            <w:t>I</w:t>
                          </w:r>
                          <w:r w:rsidRPr="00622DA1">
                            <w:rPr>
                              <w:sz w:val="22"/>
                            </w:rPr>
                            <w:t xml:space="preserve"> -</w:t>
                          </w:r>
                          <w:r w:rsidRPr="00B2119E">
                            <w:rPr>
                              <w:sz w:val="22"/>
                            </w:rPr>
                            <w:t xml:space="preserve"> </w:t>
                          </w:r>
                          <w:r>
                            <w:rPr>
                              <w:sz w:val="22"/>
                            </w:rPr>
                            <w:t>I</w:t>
                          </w:r>
                          <w:r w:rsidRPr="00B2119E">
                            <w:rPr>
                              <w:sz w:val="22"/>
                            </w:rPr>
                            <w:t>nvulformulier</w:t>
                          </w:r>
                        </w:p>
                      </w:tc>
                    </w:tr>
                    <w:bookmarkEnd w:id="6"/>
                    <w:bookmarkEnd w:id="7"/>
                  </w:tbl>
                  <w:p w14:paraId="5BAFFECA" w14:textId="77777777" w:rsidR="00E73A0C" w:rsidRDefault="00E73A0C" w:rsidP="00E73A0C"/>
                </w:txbxContent>
              </v:textbox>
              <w10:wrap anchorx="page" anchory="page"/>
              <w10:anchorlock/>
            </v:shape>
          </w:pict>
        </mc:Fallback>
      </mc:AlternateContent>
    </w:r>
    <w:r w:rsidR="00051524">
      <w:rPr>
        <w:noProof/>
        <w:lang w:eastAsia="nl-NL"/>
      </w:rPr>
      <mc:AlternateContent>
        <mc:Choice Requires="wps">
          <w:drawing>
            <wp:anchor distT="0" distB="0" distL="114300" distR="114300" simplePos="0" relativeHeight="251661312" behindDoc="0" locked="0" layoutInCell="1" allowOverlap="1" wp14:anchorId="05D23938" wp14:editId="6CE9C71F">
              <wp:simplePos x="0" y="0"/>
              <wp:positionH relativeFrom="page">
                <wp:posOffset>0</wp:posOffset>
              </wp:positionH>
              <wp:positionV relativeFrom="page">
                <wp:posOffset>0</wp:posOffset>
              </wp:positionV>
              <wp:extent cx="7560000" cy="1198800"/>
              <wp:effectExtent l="0" t="0" r="3175" b="1905"/>
              <wp:wrapNone/>
              <wp:docPr id="2" name="Tekstvak 2"/>
              <wp:cNvGraphicFramePr/>
              <a:graphic xmlns:a="http://schemas.openxmlformats.org/drawingml/2006/main">
                <a:graphicData uri="http://schemas.microsoft.com/office/word/2010/wordprocessingShape">
                  <wps:wsp>
                    <wps:cNvSpPr txBox="1"/>
                    <wps:spPr>
                      <a:xfrm>
                        <a:off x="0" y="0"/>
                        <a:ext cx="7560000" cy="119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DSTableClear"/>
                            <w:tblW w:w="0" w:type="auto"/>
                            <w:tblLook w:val="04A0" w:firstRow="1" w:lastRow="0" w:firstColumn="1" w:lastColumn="0" w:noHBand="0" w:noVBand="1"/>
                          </w:tblPr>
                          <w:tblGrid>
                            <w:gridCol w:w="11910"/>
                          </w:tblGrid>
                          <w:tr w:rsidR="00051524" w14:paraId="3EAF4B40" w14:textId="77777777" w:rsidTr="0087185D">
                            <w:tc>
                              <w:tcPr>
                                <w:tcW w:w="12250" w:type="dxa"/>
                              </w:tcPr>
                              <w:p w14:paraId="51FEFFFC" w14:textId="77777777" w:rsidR="00051524" w:rsidRPr="001E1496" w:rsidRDefault="00051524" w:rsidP="001E1496">
                                <w:bookmarkStart w:id="8" w:name="bmBULocation_logo_header" w:colFirst="0" w:colLast="0"/>
                                <w:r>
                                  <w:rPr>
                                    <w:noProof/>
                                    <w:lang w:eastAsia="nl-NL"/>
                                  </w:rPr>
                                  <w:drawing>
                                    <wp:inline distT="0" distB="0" distL="0" distR="0" wp14:anchorId="58D7D29D" wp14:editId="6AB7AA1F">
                                      <wp:extent cx="7560334" cy="1438902"/>
                                      <wp:effectExtent l="0" t="0" r="0" b="0"/>
                                      <wp:docPr id="18" name="logo_header_COA"/>
                                      <wp:cNvGraphicFramePr/>
                                      <a:graphic xmlns:a="http://schemas.openxmlformats.org/drawingml/2006/main">
                                        <a:graphicData uri="http://schemas.openxmlformats.org/drawingml/2006/picture">
                                          <pic:pic xmlns:pic="http://schemas.openxmlformats.org/drawingml/2006/picture">
                                            <pic:nvPicPr>
                                              <pic:cNvPr id="0" name="logo_header_COA"/>
                                              <pic:cNvPicPr/>
                                            </pic:nvPicPr>
                                            <pic:blipFill>
                                              <a:blip r:embed="rId1"/>
                                              <a:stretch>
                                                <a:fillRect/>
                                              </a:stretch>
                                            </pic:blipFill>
                                            <pic:spPr>
                                              <a:xfrm>
                                                <a:off x="0" y="0"/>
                                                <a:ext cx="7560334" cy="1438902"/>
                                              </a:xfrm>
                                              <a:prstGeom prst="rect">
                                                <a:avLst/>
                                              </a:prstGeom>
                                            </pic:spPr>
                                          </pic:pic>
                                        </a:graphicData>
                                      </a:graphic>
                                    </wp:inline>
                                  </w:drawing>
                                </w:r>
                              </w:p>
                            </w:tc>
                          </w:tr>
                          <w:bookmarkEnd w:id="8"/>
                        </w:tbl>
                        <w:p w14:paraId="65E6B4E2" w14:textId="77777777" w:rsidR="00051524" w:rsidRPr="001E1496" w:rsidRDefault="00051524" w:rsidP="0005152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D23938" id="Tekstvak 2" o:spid="_x0000_s1028" type="#_x0000_t202" style="position:absolute;margin-left:0;margin-top:0;width:595.3pt;height:94.4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" filled="f" stroked="f" strokeweight=".5pt">
              <v:textbox inset="0,0,0,0">
                <w:txbxContent>
                  <w:tbl>
                    <w:tblPr>
                      <w:tblStyle w:val="DSTableClear"/>
                      <w:tblW w:w="0" w:type="auto"/>
                      <w:tblLook w:val="04A0" w:firstRow="1" w:lastRow="0" w:firstColumn="1" w:lastColumn="0" w:noHBand="0" w:noVBand="1"/>
                    </w:tblPr>
                    <w:tblGrid>
                      <w:gridCol w:w="11910"/>
                    </w:tblGrid>
                    <w:tr w:rsidR="00051524" w14:paraId="3EAF4B40" w14:textId="77777777" w:rsidTr="0087185D">
                      <w:tc>
                        <w:tcPr>
                          <w:tcW w:w="12250" w:type="dxa"/>
                        </w:tcPr>
                        <w:p w14:paraId="51FEFFFC" w14:textId="77777777" w:rsidR="00051524" w:rsidRPr="001E1496" w:rsidRDefault="00051524" w:rsidP="001E1496">
                          <w:bookmarkStart w:id="9" w:name="bmBULocation_logo_header" w:colFirst="0" w:colLast="0"/>
                          <w:r>
                            <w:rPr>
                              <w:noProof/>
                              <w:lang w:eastAsia="nl-NL"/>
                            </w:rPr>
                            <w:drawing>
                              <wp:inline distT="0" distB="0" distL="0" distR="0" wp14:anchorId="58D7D29D" wp14:editId="6AB7AA1F">
                                <wp:extent cx="7560334" cy="1438902"/>
                                <wp:effectExtent l="0" t="0" r="0" b="0"/>
                                <wp:docPr id="18" name="logo_header_COA"/>
                                <wp:cNvGraphicFramePr/>
                                <a:graphic xmlns:a="http://schemas.openxmlformats.org/drawingml/2006/main">
                                  <a:graphicData uri="http://schemas.openxmlformats.org/drawingml/2006/picture">
                                    <pic:pic xmlns:pic="http://schemas.openxmlformats.org/drawingml/2006/picture">
                                      <pic:nvPicPr>
                                        <pic:cNvPr id="0" name="logo_header_COA"/>
                                        <pic:cNvPicPr/>
                                      </pic:nvPicPr>
                                      <pic:blipFill>
                                        <a:blip r:embed="rId1"/>
                                        <a:stretch>
                                          <a:fillRect/>
                                        </a:stretch>
                                      </pic:blipFill>
                                      <pic:spPr>
                                        <a:xfrm>
                                          <a:off x="0" y="0"/>
                                          <a:ext cx="7560334" cy="1438902"/>
                                        </a:xfrm>
                                        <a:prstGeom prst="rect">
                                          <a:avLst/>
                                        </a:prstGeom>
                                      </pic:spPr>
                                    </pic:pic>
                                  </a:graphicData>
                                </a:graphic>
                              </wp:inline>
                            </w:drawing>
                          </w:r>
                        </w:p>
                      </w:tc>
                    </w:tr>
                    <w:bookmarkEnd w:id="9"/>
                  </w:tbl>
                  <w:p w14:paraId="65E6B4E2" w14:textId="77777777" w:rsidR="00051524" w:rsidRPr="001E1496" w:rsidRDefault="00051524" w:rsidP="00051524"/>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11A9B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2EA8421C"/>
    <w:lvl w:ilvl="0">
      <w:start w:val="1"/>
      <w:numFmt w:val="lowerRoman"/>
      <w:pStyle w:val="Lijstnummering"/>
      <w:lvlText w:val="%1)"/>
      <w:lvlJc w:val="left"/>
      <w:pPr>
        <w:tabs>
          <w:tab w:val="num" w:pos="360"/>
        </w:tabs>
        <w:ind w:left="360" w:hanging="360"/>
      </w:pPr>
      <w:rPr>
        <w:rFonts w:hint="default"/>
      </w:rPr>
    </w:lvl>
  </w:abstractNum>
  <w:abstractNum w:abstractNumId="2" w15:restartNumberingAfterBreak="0">
    <w:nsid w:val="0612123C"/>
    <w:multiLevelType w:val="multilevel"/>
    <w:tmpl w:val="6660EE76"/>
    <w:styleLink w:val="DSNumberedlist1"/>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1418"/>
        </w:tabs>
        <w:ind w:left="1418" w:hanging="709"/>
      </w:pPr>
      <w:rPr>
        <w:rFonts w:hint="default"/>
      </w:rPr>
    </w:lvl>
    <w:lvl w:ilvl="2">
      <w:start w:val="1"/>
      <w:numFmt w:val="decimal"/>
      <w:lvlText w:val="%1.%2.%3."/>
      <w:lvlJc w:val="left"/>
      <w:pPr>
        <w:tabs>
          <w:tab w:val="num" w:pos="2127"/>
        </w:tabs>
        <w:ind w:left="2127" w:hanging="709"/>
      </w:pPr>
      <w:rPr>
        <w:rFonts w:hint="default"/>
      </w:rPr>
    </w:lvl>
    <w:lvl w:ilvl="3">
      <w:start w:val="1"/>
      <w:numFmt w:val="decimal"/>
      <w:lvlText w:val="%1.%2.%3.%4."/>
      <w:lvlJc w:val="left"/>
      <w:pPr>
        <w:tabs>
          <w:tab w:val="num" w:pos="2836"/>
        </w:tabs>
        <w:ind w:left="2836" w:hanging="709"/>
      </w:pPr>
      <w:rPr>
        <w:rFonts w:hint="default"/>
      </w:rPr>
    </w:lvl>
    <w:lvl w:ilvl="4">
      <w:start w:val="1"/>
      <w:numFmt w:val="decimal"/>
      <w:lvlText w:val="%1.%2.%3.%4.%5."/>
      <w:lvlJc w:val="left"/>
      <w:pPr>
        <w:tabs>
          <w:tab w:val="num" w:pos="3545"/>
        </w:tabs>
        <w:ind w:left="3545" w:hanging="709"/>
      </w:pPr>
      <w:rPr>
        <w:rFonts w:hint="default"/>
      </w:rPr>
    </w:lvl>
    <w:lvl w:ilvl="5">
      <w:start w:val="1"/>
      <w:numFmt w:val="decimal"/>
      <w:lvlText w:val="%1.%2.%3.%4.%5.%6."/>
      <w:lvlJc w:val="left"/>
      <w:pPr>
        <w:tabs>
          <w:tab w:val="num" w:pos="4254"/>
        </w:tabs>
        <w:ind w:left="4254" w:hanging="709"/>
      </w:pPr>
      <w:rPr>
        <w:rFonts w:hint="default"/>
      </w:rPr>
    </w:lvl>
    <w:lvl w:ilvl="6">
      <w:start w:val="1"/>
      <w:numFmt w:val="decimal"/>
      <w:lvlText w:val="%1.%2.%3.%4.%5.%6.%7."/>
      <w:lvlJc w:val="left"/>
      <w:pPr>
        <w:tabs>
          <w:tab w:val="num" w:pos="4963"/>
        </w:tabs>
        <w:ind w:left="4963" w:hanging="709"/>
      </w:pPr>
      <w:rPr>
        <w:rFonts w:hint="default"/>
      </w:rPr>
    </w:lvl>
    <w:lvl w:ilvl="7">
      <w:start w:val="1"/>
      <w:numFmt w:val="decimal"/>
      <w:lvlText w:val="%1.%2.%3.%4.%5.%6.%7.%8."/>
      <w:lvlJc w:val="left"/>
      <w:pPr>
        <w:tabs>
          <w:tab w:val="num" w:pos="5672"/>
        </w:tabs>
        <w:ind w:left="5672" w:hanging="709"/>
      </w:pPr>
      <w:rPr>
        <w:rFonts w:hint="default"/>
      </w:rPr>
    </w:lvl>
    <w:lvl w:ilvl="8">
      <w:start w:val="1"/>
      <w:numFmt w:val="decimal"/>
      <w:lvlText w:val="%1.%2.%3.%4.%5.%6.%7.%8.%9."/>
      <w:lvlJc w:val="left"/>
      <w:pPr>
        <w:tabs>
          <w:tab w:val="num" w:pos="6381"/>
        </w:tabs>
        <w:ind w:left="6381" w:hanging="709"/>
      </w:pPr>
      <w:rPr>
        <w:rFonts w:hint="default"/>
      </w:rPr>
    </w:lvl>
  </w:abstractNum>
  <w:abstractNum w:abstractNumId="3" w15:restartNumberingAfterBreak="0">
    <w:nsid w:val="0CFA74A7"/>
    <w:multiLevelType w:val="hybridMultilevel"/>
    <w:tmpl w:val="BF129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0D7010"/>
    <w:multiLevelType w:val="multilevel"/>
    <w:tmpl w:val="8AA09C3E"/>
    <w:styleLink w:val="DSNumberedListA"/>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5" w15:restartNumberingAfterBreak="0">
    <w:nsid w:val="2273492E"/>
    <w:multiLevelType w:val="multilevel"/>
    <w:tmpl w:val="EE027798"/>
    <w:styleLink w:val="DSNumberedListII"/>
    <w:lvl w:ilvl="0">
      <w:start w:val="1"/>
      <w:numFmt w:val="upperRoman"/>
      <w:lvlText w:val="%1."/>
      <w:lvlJc w:val="left"/>
      <w:pPr>
        <w:ind w:left="425" w:hanging="425"/>
      </w:pPr>
      <w:rPr>
        <w:rFonts w:hint="default"/>
      </w:rPr>
    </w:lvl>
    <w:lvl w:ilvl="1">
      <w:start w:val="1"/>
      <w:numFmt w:val="upperRoman"/>
      <w:lvlText w:val="%1.%2."/>
      <w:lvlJc w:val="left"/>
      <w:pPr>
        <w:ind w:left="850" w:hanging="425"/>
      </w:pPr>
      <w:rPr>
        <w:rFonts w:hint="default"/>
      </w:rPr>
    </w:lvl>
    <w:lvl w:ilvl="2">
      <w:start w:val="1"/>
      <w:numFmt w:val="upperRoman"/>
      <w:lvlText w:val="%1.%2.%3."/>
      <w:lvlJc w:val="left"/>
      <w:pPr>
        <w:ind w:left="1275" w:hanging="425"/>
      </w:pPr>
      <w:rPr>
        <w:rFonts w:hint="default"/>
      </w:rPr>
    </w:lvl>
    <w:lvl w:ilvl="3">
      <w:start w:val="1"/>
      <w:numFmt w:val="upperRoman"/>
      <w:lvlText w:val="%1.%2.%3.%4."/>
      <w:lvlJc w:val="left"/>
      <w:pPr>
        <w:ind w:left="1700" w:hanging="425"/>
      </w:pPr>
      <w:rPr>
        <w:rFonts w:hint="default"/>
      </w:rPr>
    </w:lvl>
    <w:lvl w:ilvl="4">
      <w:start w:val="1"/>
      <w:numFmt w:val="upperRoman"/>
      <w:lvlText w:val="%1.%2.%3.%4.%5."/>
      <w:lvlJc w:val="left"/>
      <w:pPr>
        <w:ind w:left="2125" w:hanging="425"/>
      </w:pPr>
      <w:rPr>
        <w:rFonts w:hint="default"/>
      </w:rPr>
    </w:lvl>
    <w:lvl w:ilvl="5">
      <w:start w:val="1"/>
      <w:numFmt w:val="upperRoman"/>
      <w:lvlText w:val="%1.%2.%3.%4.%5.%6."/>
      <w:lvlJc w:val="left"/>
      <w:pPr>
        <w:ind w:left="2550" w:hanging="425"/>
      </w:pPr>
      <w:rPr>
        <w:rFonts w:hint="default"/>
      </w:rPr>
    </w:lvl>
    <w:lvl w:ilvl="6">
      <w:start w:val="1"/>
      <w:numFmt w:val="upperRoman"/>
      <w:lvlText w:val="%1.%2.%3.%4.%5.%6.%7."/>
      <w:lvlJc w:val="left"/>
      <w:pPr>
        <w:ind w:left="2975" w:hanging="425"/>
      </w:pPr>
      <w:rPr>
        <w:rFonts w:hint="default"/>
      </w:rPr>
    </w:lvl>
    <w:lvl w:ilvl="7">
      <w:start w:val="1"/>
      <w:numFmt w:val="upperRoman"/>
      <w:lvlText w:val="%1.%2.%3.%4.%5.%6.%7.%8."/>
      <w:lvlJc w:val="left"/>
      <w:pPr>
        <w:ind w:left="3400" w:hanging="425"/>
      </w:pPr>
      <w:rPr>
        <w:rFonts w:hint="default"/>
      </w:rPr>
    </w:lvl>
    <w:lvl w:ilvl="8">
      <w:start w:val="1"/>
      <w:numFmt w:val="upperRoman"/>
      <w:lvlText w:val="%1.%2.%3.%4.%5.%6.%7.%8.%9."/>
      <w:lvlJc w:val="left"/>
      <w:pPr>
        <w:ind w:left="3825" w:hanging="425"/>
      </w:pPr>
      <w:rPr>
        <w:rFonts w:hint="default"/>
      </w:rPr>
    </w:lvl>
  </w:abstractNum>
  <w:abstractNum w:abstractNumId="6" w15:restartNumberingAfterBreak="0">
    <w:nsid w:val="2AED79C3"/>
    <w:multiLevelType w:val="multilevel"/>
    <w:tmpl w:val="247AACAC"/>
    <w:name w:val="List_DS_NumberedList_A"/>
    <w:lvl w:ilvl="0">
      <w:start w:val="1"/>
      <w:numFmt w:val="upperLetter"/>
      <w:pStyle w:val="DSNumberedListA0"/>
      <w:lvlText w:val="%1."/>
      <w:lvlJc w:val="left"/>
      <w:pPr>
        <w:tabs>
          <w:tab w:val="num" w:pos="709"/>
        </w:tabs>
        <w:ind w:left="709" w:hanging="709"/>
      </w:pPr>
      <w:rPr>
        <w:rFonts w:hint="default"/>
      </w:rPr>
    </w:lvl>
    <w:lvl w:ilvl="1">
      <w:start w:val="1"/>
      <w:numFmt w:val="lowerLetter"/>
      <w:lvlText w:val="(%2)"/>
      <w:lvlJc w:val="left"/>
      <w:pPr>
        <w:tabs>
          <w:tab w:val="num" w:pos="709"/>
        </w:tabs>
        <w:ind w:left="709" w:hanging="709"/>
      </w:pPr>
      <w:rPr>
        <w:rFonts w:hint="default"/>
      </w:rPr>
    </w:lvl>
    <w:lvl w:ilvl="2">
      <w:start w:val="1"/>
      <w:numFmt w:val="lowerRoman"/>
      <w:lvlText w:val="%3."/>
      <w:lvlJc w:val="left"/>
      <w:pPr>
        <w:tabs>
          <w:tab w:val="num" w:pos="709"/>
        </w:tabs>
        <w:ind w:left="709" w:hanging="709"/>
      </w:pPr>
      <w:rPr>
        <w:rFonts w:hint="default"/>
      </w:rPr>
    </w:lvl>
    <w:lvl w:ilvl="3">
      <w:start w:val="1"/>
      <w:numFmt w:val="decimal"/>
      <w:lvlText w:val="%4."/>
      <w:lvlJc w:val="left"/>
      <w:pPr>
        <w:tabs>
          <w:tab w:val="num" w:pos="709"/>
        </w:tabs>
        <w:ind w:left="709" w:hanging="709"/>
      </w:pPr>
      <w:rPr>
        <w:rFonts w:hint="default"/>
      </w:rPr>
    </w:lvl>
    <w:lvl w:ilvl="4">
      <w:start w:val="1"/>
      <w:numFmt w:val="lowerLetter"/>
      <w:lvlText w:val="(%5)"/>
      <w:lvlJc w:val="left"/>
      <w:pPr>
        <w:tabs>
          <w:tab w:val="num" w:pos="709"/>
        </w:tabs>
        <w:ind w:left="709" w:hanging="709"/>
      </w:pPr>
      <w:rPr>
        <w:rFonts w:hint="default"/>
      </w:rPr>
    </w:lvl>
    <w:lvl w:ilvl="5">
      <w:start w:val="1"/>
      <w:numFmt w:val="lowerRoman"/>
      <w:lvlText w:val="%6."/>
      <w:lvlJc w:val="left"/>
      <w:pPr>
        <w:tabs>
          <w:tab w:val="num" w:pos="709"/>
        </w:tabs>
        <w:ind w:left="709" w:hanging="709"/>
      </w:pPr>
      <w:rPr>
        <w:rFonts w:hint="default"/>
      </w:rPr>
    </w:lvl>
    <w:lvl w:ilvl="6">
      <w:start w:val="1"/>
      <w:numFmt w:val="decimal"/>
      <w:lvlText w:val="%7."/>
      <w:lvlJc w:val="left"/>
      <w:pPr>
        <w:tabs>
          <w:tab w:val="num" w:pos="709"/>
        </w:tabs>
        <w:ind w:left="709" w:hanging="709"/>
      </w:pPr>
      <w:rPr>
        <w:rFonts w:hint="default"/>
      </w:rPr>
    </w:lvl>
    <w:lvl w:ilvl="7">
      <w:start w:val="1"/>
      <w:numFmt w:val="lowerLetter"/>
      <w:lvlText w:val="(%8)"/>
      <w:lvlJc w:val="left"/>
      <w:pPr>
        <w:tabs>
          <w:tab w:val="num" w:pos="709"/>
        </w:tabs>
        <w:ind w:left="709" w:hanging="709"/>
      </w:pPr>
      <w:rPr>
        <w:rFonts w:hint="default"/>
      </w:rPr>
    </w:lvl>
    <w:lvl w:ilvl="8">
      <w:start w:val="1"/>
      <w:numFmt w:val="lowerRoman"/>
      <w:lvlText w:val="%9."/>
      <w:lvlJc w:val="left"/>
      <w:pPr>
        <w:tabs>
          <w:tab w:val="num" w:pos="709"/>
        </w:tabs>
        <w:ind w:left="709" w:hanging="709"/>
      </w:pPr>
      <w:rPr>
        <w:rFonts w:hint="default"/>
      </w:rPr>
    </w:lvl>
  </w:abstractNum>
  <w:abstractNum w:abstractNumId="7" w15:restartNumberingAfterBreak="0">
    <w:nsid w:val="2D8C1289"/>
    <w:multiLevelType w:val="multilevel"/>
    <w:tmpl w:val="0413001D"/>
    <w:styleLink w:val="DSNumberedBodyTex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72C4B6D"/>
    <w:multiLevelType w:val="multilevel"/>
    <w:tmpl w:val="DE76E282"/>
    <w:lvl w:ilvl="0">
      <w:start w:val="1"/>
      <w:numFmt w:val="decimal"/>
      <w:pStyle w:val="Kop1"/>
      <w:lvlText w:val="%1."/>
      <w:lvlJc w:val="left"/>
      <w:pPr>
        <w:tabs>
          <w:tab w:val="num" w:pos="680"/>
        </w:tabs>
        <w:ind w:left="680" w:hanging="680"/>
      </w:pPr>
      <w:rPr>
        <w:rFonts w:asciiTheme="majorHAnsi" w:hAnsiTheme="majorHAnsi" w:hint="default"/>
        <w:b/>
        <w:i w:val="0"/>
        <w:color w:val="auto"/>
        <w:sz w:val="26"/>
        <w:szCs w:val="26"/>
      </w:rPr>
    </w:lvl>
    <w:lvl w:ilvl="1">
      <w:start w:val="1"/>
      <w:numFmt w:val="decimal"/>
      <w:pStyle w:val="Kop2"/>
      <w:lvlText w:val="%1.%2"/>
      <w:lvlJc w:val="left"/>
      <w:pPr>
        <w:tabs>
          <w:tab w:val="num" w:pos="680"/>
        </w:tabs>
        <w:ind w:left="680" w:hanging="680"/>
      </w:pPr>
      <w:rPr>
        <w:rFonts w:asciiTheme="majorHAnsi" w:hAnsiTheme="majorHAnsi" w:hint="default"/>
        <w:b/>
        <w:i w:val="0"/>
        <w:sz w:val="22"/>
        <w:szCs w:val="22"/>
      </w:rPr>
    </w:lvl>
    <w:lvl w:ilvl="2">
      <w:start w:val="1"/>
      <w:numFmt w:val="decimal"/>
      <w:pStyle w:val="Kop3"/>
      <w:lvlText w:val="%1.%2.%3"/>
      <w:lvlJc w:val="left"/>
      <w:pPr>
        <w:tabs>
          <w:tab w:val="num" w:pos="680"/>
        </w:tabs>
        <w:ind w:left="680" w:hanging="680"/>
      </w:pPr>
      <w:rPr>
        <w:rFonts w:asciiTheme="majorHAnsi" w:hAnsiTheme="majorHAnsi" w:hint="default"/>
        <w:b w:val="0"/>
        <w:i/>
        <w:sz w:val="22"/>
        <w:szCs w:val="22"/>
      </w:rPr>
    </w:lvl>
    <w:lvl w:ilvl="3">
      <w:start w:val="1"/>
      <w:numFmt w:val="decimal"/>
      <w:lvlText w:val="%1.%2.%3.%4"/>
      <w:lvlJc w:val="left"/>
      <w:pPr>
        <w:tabs>
          <w:tab w:val="num" w:pos="864"/>
        </w:tabs>
        <w:ind w:left="864" w:hanging="864"/>
      </w:pPr>
      <w:rPr>
        <w:rFonts w:asciiTheme="majorHAnsi" w:hAnsiTheme="majorHAnsi"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9886883"/>
    <w:multiLevelType w:val="multilevel"/>
    <w:tmpl w:val="04090025"/>
    <w:styleLink w:val="DSHeadings"/>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3DDA25E6"/>
    <w:multiLevelType w:val="multilevel"/>
    <w:tmpl w:val="1D245726"/>
    <w:name w:val="List_Lijst opsom.teken 3"/>
    <w:lvl w:ilvl="0">
      <w:start w:val="1"/>
      <w:numFmt w:val="bullet"/>
      <w:pStyle w:val="Lijstopsomteken3"/>
      <w:lvlText w:val="o"/>
      <w:lvlJc w:val="left"/>
      <w:pPr>
        <w:ind w:left="709" w:hanging="709"/>
      </w:pPr>
      <w:rPr>
        <w:rFonts w:ascii="Courier New" w:hAnsi="Courier New" w:hint="default"/>
        <w:color w:val="000000" w:themeColor="text1"/>
      </w:rPr>
    </w:lvl>
    <w:lvl w:ilvl="1">
      <w:start w:val="1"/>
      <w:numFmt w:val="bullet"/>
      <w:lvlText w:val=""/>
      <w:lvlJc w:val="left"/>
      <w:pPr>
        <w:tabs>
          <w:tab w:val="num" w:pos="2552"/>
        </w:tabs>
        <w:ind w:left="709" w:hanging="709"/>
      </w:pPr>
      <w:rPr>
        <w:rFonts w:ascii="Wingdings" w:hAnsi="Wingdings" w:hint="default"/>
        <w:color w:val="000000" w:themeColor="text1"/>
      </w:rPr>
    </w:lvl>
    <w:lvl w:ilvl="2">
      <w:start w:val="1"/>
      <w:numFmt w:val="bullet"/>
      <w:lvlText w:val=""/>
      <w:lvlJc w:val="left"/>
      <w:pPr>
        <w:tabs>
          <w:tab w:val="num" w:pos="3119"/>
        </w:tabs>
        <w:ind w:left="709" w:hanging="709"/>
      </w:pPr>
      <w:rPr>
        <w:rFonts w:ascii="Wingdings" w:hAnsi="Wingdings" w:hint="default"/>
        <w:color w:val="000000" w:themeColor="text1"/>
      </w:rPr>
    </w:lvl>
    <w:lvl w:ilvl="3">
      <w:start w:val="1"/>
      <w:numFmt w:val="bullet"/>
      <w:lvlText w:val=""/>
      <w:lvlJc w:val="left"/>
      <w:pPr>
        <w:tabs>
          <w:tab w:val="num" w:pos="3686"/>
        </w:tabs>
        <w:ind w:left="709" w:hanging="709"/>
      </w:pPr>
      <w:rPr>
        <w:rFonts w:ascii="Wingdings" w:hAnsi="Wingdings" w:hint="default"/>
        <w:color w:val="000000" w:themeColor="text1"/>
      </w:rPr>
    </w:lvl>
    <w:lvl w:ilvl="4">
      <w:start w:val="1"/>
      <w:numFmt w:val="bullet"/>
      <w:lvlText w:val=""/>
      <w:lvlJc w:val="left"/>
      <w:pPr>
        <w:tabs>
          <w:tab w:val="num" w:pos="4253"/>
        </w:tabs>
        <w:ind w:left="709" w:hanging="709"/>
      </w:pPr>
      <w:rPr>
        <w:rFonts w:ascii="Wingdings" w:hAnsi="Wingdings" w:hint="default"/>
        <w:color w:val="000000" w:themeColor="text1"/>
      </w:rPr>
    </w:lvl>
    <w:lvl w:ilvl="5">
      <w:start w:val="1"/>
      <w:numFmt w:val="bullet"/>
      <w:lvlText w:val=""/>
      <w:lvlJc w:val="left"/>
      <w:pPr>
        <w:tabs>
          <w:tab w:val="num" w:pos="4820"/>
        </w:tabs>
        <w:ind w:left="709" w:hanging="709"/>
      </w:pPr>
      <w:rPr>
        <w:rFonts w:ascii="Wingdings" w:hAnsi="Wingdings" w:hint="default"/>
        <w:color w:val="000000" w:themeColor="text1"/>
      </w:rPr>
    </w:lvl>
    <w:lvl w:ilvl="6">
      <w:start w:val="1"/>
      <w:numFmt w:val="bullet"/>
      <w:lvlText w:val=""/>
      <w:lvlJc w:val="left"/>
      <w:pPr>
        <w:tabs>
          <w:tab w:val="num" w:pos="5387"/>
        </w:tabs>
        <w:ind w:left="709" w:hanging="709"/>
      </w:pPr>
      <w:rPr>
        <w:rFonts w:ascii="Wingdings" w:hAnsi="Wingdings" w:hint="default"/>
        <w:color w:val="000000" w:themeColor="text1"/>
      </w:rPr>
    </w:lvl>
    <w:lvl w:ilvl="7">
      <w:start w:val="1"/>
      <w:numFmt w:val="bullet"/>
      <w:lvlText w:val=""/>
      <w:lvlJc w:val="left"/>
      <w:pPr>
        <w:tabs>
          <w:tab w:val="num" w:pos="5954"/>
        </w:tabs>
        <w:ind w:left="709" w:hanging="709"/>
      </w:pPr>
      <w:rPr>
        <w:rFonts w:ascii="Wingdings" w:hAnsi="Wingdings" w:hint="default"/>
        <w:color w:val="000000" w:themeColor="text1"/>
      </w:rPr>
    </w:lvl>
    <w:lvl w:ilvl="8">
      <w:start w:val="1"/>
      <w:numFmt w:val="bullet"/>
      <w:lvlText w:val=""/>
      <w:lvlJc w:val="left"/>
      <w:pPr>
        <w:tabs>
          <w:tab w:val="num" w:pos="6521"/>
        </w:tabs>
        <w:ind w:left="709" w:hanging="709"/>
      </w:pPr>
      <w:rPr>
        <w:rFonts w:ascii="Wingdings" w:hAnsi="Wingdings" w:hint="default"/>
        <w:color w:val="000000" w:themeColor="text1"/>
      </w:rPr>
    </w:lvl>
  </w:abstractNum>
  <w:abstractNum w:abstractNumId="11" w15:restartNumberingAfterBreak="0">
    <w:nsid w:val="437E6FCB"/>
    <w:multiLevelType w:val="hybridMultilevel"/>
    <w:tmpl w:val="32D68E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BF137B"/>
    <w:multiLevelType w:val="multilevel"/>
    <w:tmpl w:val="78B2BCA4"/>
    <w:name w:val="List_Lijst opsom.teken 2"/>
    <w:lvl w:ilvl="0">
      <w:start w:val="1"/>
      <w:numFmt w:val="bullet"/>
      <w:pStyle w:val="Lijstopsomteken2"/>
      <w:lvlText w:val=""/>
      <w:lvlJc w:val="left"/>
      <w:pPr>
        <w:ind w:left="709" w:hanging="709"/>
      </w:pPr>
      <w:rPr>
        <w:rFonts w:ascii="Symbol" w:hAnsi="Symbol" w:hint="default"/>
      </w:rPr>
    </w:lvl>
    <w:lvl w:ilvl="1">
      <w:start w:val="1"/>
      <w:numFmt w:val="bullet"/>
      <w:lvlText w:val=""/>
      <w:lvlJc w:val="left"/>
      <w:pPr>
        <w:tabs>
          <w:tab w:val="num" w:pos="4679"/>
        </w:tabs>
        <w:ind w:left="709" w:hanging="709"/>
      </w:pPr>
      <w:rPr>
        <w:rFonts w:ascii="Symbol" w:hAnsi="Symbol" w:hint="default"/>
        <w:color w:val="auto"/>
      </w:rPr>
    </w:lvl>
    <w:lvl w:ilvl="2">
      <w:start w:val="1"/>
      <w:numFmt w:val="bullet"/>
      <w:lvlText w:val=""/>
      <w:lvlJc w:val="left"/>
      <w:pPr>
        <w:tabs>
          <w:tab w:val="num" w:pos="5246"/>
        </w:tabs>
        <w:ind w:left="709" w:hanging="709"/>
      </w:pPr>
      <w:rPr>
        <w:rFonts w:ascii="Symbol" w:hAnsi="Symbol" w:hint="default"/>
        <w:color w:val="auto"/>
      </w:rPr>
    </w:lvl>
    <w:lvl w:ilvl="3">
      <w:start w:val="1"/>
      <w:numFmt w:val="bullet"/>
      <w:lvlText w:val=""/>
      <w:lvlJc w:val="left"/>
      <w:pPr>
        <w:tabs>
          <w:tab w:val="num" w:pos="5813"/>
        </w:tabs>
        <w:ind w:left="709" w:hanging="709"/>
      </w:pPr>
      <w:rPr>
        <w:rFonts w:ascii="Symbol" w:hAnsi="Symbol" w:hint="default"/>
      </w:rPr>
    </w:lvl>
    <w:lvl w:ilvl="4">
      <w:start w:val="1"/>
      <w:numFmt w:val="bullet"/>
      <w:lvlText w:val=""/>
      <w:lvlJc w:val="left"/>
      <w:pPr>
        <w:tabs>
          <w:tab w:val="num" w:pos="6380"/>
        </w:tabs>
        <w:ind w:left="709" w:hanging="709"/>
      </w:pPr>
      <w:rPr>
        <w:rFonts w:ascii="Symbol" w:hAnsi="Symbol" w:hint="default"/>
        <w:color w:val="auto"/>
      </w:rPr>
    </w:lvl>
    <w:lvl w:ilvl="5">
      <w:start w:val="1"/>
      <w:numFmt w:val="bullet"/>
      <w:lvlText w:val=""/>
      <w:lvlJc w:val="left"/>
      <w:pPr>
        <w:tabs>
          <w:tab w:val="num" w:pos="6947"/>
        </w:tabs>
        <w:ind w:left="709" w:hanging="709"/>
      </w:pPr>
      <w:rPr>
        <w:rFonts w:ascii="Symbol" w:hAnsi="Symbol" w:hint="default"/>
        <w:color w:val="auto"/>
      </w:rPr>
    </w:lvl>
    <w:lvl w:ilvl="6">
      <w:start w:val="1"/>
      <w:numFmt w:val="bullet"/>
      <w:lvlText w:val=""/>
      <w:lvlJc w:val="left"/>
      <w:pPr>
        <w:tabs>
          <w:tab w:val="num" w:pos="7514"/>
        </w:tabs>
        <w:ind w:left="709" w:hanging="709"/>
      </w:pPr>
      <w:rPr>
        <w:rFonts w:ascii="Symbol" w:hAnsi="Symbol" w:hint="default"/>
      </w:rPr>
    </w:lvl>
    <w:lvl w:ilvl="7">
      <w:start w:val="1"/>
      <w:numFmt w:val="bullet"/>
      <w:lvlText w:val=""/>
      <w:lvlJc w:val="left"/>
      <w:pPr>
        <w:tabs>
          <w:tab w:val="num" w:pos="8081"/>
        </w:tabs>
        <w:ind w:left="709" w:hanging="709"/>
      </w:pPr>
      <w:rPr>
        <w:rFonts w:ascii="Symbol" w:hAnsi="Symbol" w:hint="default"/>
        <w:color w:val="auto"/>
      </w:rPr>
    </w:lvl>
    <w:lvl w:ilvl="8">
      <w:start w:val="1"/>
      <w:numFmt w:val="bullet"/>
      <w:lvlText w:val=""/>
      <w:lvlJc w:val="left"/>
      <w:pPr>
        <w:tabs>
          <w:tab w:val="num" w:pos="8648"/>
        </w:tabs>
        <w:ind w:left="709" w:hanging="709"/>
      </w:pPr>
      <w:rPr>
        <w:rFonts w:ascii="Symbol" w:hAnsi="Symbol" w:hint="default"/>
        <w:color w:val="auto"/>
      </w:rPr>
    </w:lvl>
  </w:abstractNum>
  <w:abstractNum w:abstractNumId="13" w15:restartNumberingAfterBreak="0">
    <w:nsid w:val="49C54687"/>
    <w:multiLevelType w:val="multilevel"/>
    <w:tmpl w:val="314CB8CE"/>
    <w:name w:val="List_DS_BodyText_Numbered"/>
    <w:lvl w:ilvl="0">
      <w:start w:val="1"/>
      <w:numFmt w:val="decimal"/>
      <w:pStyle w:val="DSBodyTextNumbered1"/>
      <w:lvlText w:val="%1."/>
      <w:lvlJc w:val="left"/>
      <w:pPr>
        <w:tabs>
          <w:tab w:val="num" w:pos="0"/>
        </w:tabs>
        <w:ind w:left="709" w:hanging="709"/>
      </w:pPr>
      <w:rPr>
        <w:rFonts w:hint="default"/>
      </w:rPr>
    </w:lvl>
    <w:lvl w:ilvl="1">
      <w:start w:val="1"/>
      <w:numFmt w:val="decimal"/>
      <w:pStyle w:val="DSBodyTextNumbered2"/>
      <w:lvlText w:val="%1.%2."/>
      <w:lvlJc w:val="left"/>
      <w:pPr>
        <w:tabs>
          <w:tab w:val="num" w:pos="0"/>
        </w:tabs>
        <w:ind w:left="709" w:hanging="709"/>
      </w:pPr>
      <w:rPr>
        <w:rFonts w:hint="default"/>
      </w:rPr>
    </w:lvl>
    <w:lvl w:ilvl="2">
      <w:start w:val="1"/>
      <w:numFmt w:val="decimal"/>
      <w:pStyle w:val="DSBodyTextNumbered3"/>
      <w:lvlText w:val="%1.%2.%3."/>
      <w:lvlJc w:val="left"/>
      <w:pPr>
        <w:tabs>
          <w:tab w:val="num" w:pos="0"/>
        </w:tabs>
        <w:ind w:left="709" w:hanging="709"/>
      </w:pPr>
      <w:rPr>
        <w:rFonts w:hint="default"/>
      </w:rPr>
    </w:lvl>
    <w:lvl w:ilvl="3">
      <w:start w:val="1"/>
      <w:numFmt w:val="decimal"/>
      <w:pStyle w:val="DSBodyTextNumbered4"/>
      <w:lvlText w:val="%1.%2.%3.%4."/>
      <w:lvlJc w:val="left"/>
      <w:pPr>
        <w:tabs>
          <w:tab w:val="num" w:pos="0"/>
        </w:tabs>
        <w:ind w:left="709" w:hanging="709"/>
      </w:pPr>
      <w:rPr>
        <w:rFonts w:hint="default"/>
      </w:rPr>
    </w:lvl>
    <w:lvl w:ilvl="4">
      <w:start w:val="1"/>
      <w:numFmt w:val="decimal"/>
      <w:lvlText w:val="%1.%2.%3.%4.%5."/>
      <w:lvlJc w:val="left"/>
      <w:pPr>
        <w:tabs>
          <w:tab w:val="num" w:pos="0"/>
        </w:tabs>
        <w:ind w:left="709" w:hanging="709"/>
      </w:pPr>
      <w:rPr>
        <w:rFonts w:hint="default"/>
      </w:rPr>
    </w:lvl>
    <w:lvl w:ilvl="5">
      <w:start w:val="1"/>
      <w:numFmt w:val="decimal"/>
      <w:lvlText w:val="%1.%2.%3.%4.%5.%6."/>
      <w:lvlJc w:val="left"/>
      <w:pPr>
        <w:tabs>
          <w:tab w:val="num" w:pos="0"/>
        </w:tabs>
        <w:ind w:left="709" w:hanging="709"/>
      </w:pPr>
      <w:rPr>
        <w:rFonts w:hint="default"/>
      </w:rPr>
    </w:lvl>
    <w:lvl w:ilvl="6">
      <w:start w:val="1"/>
      <w:numFmt w:val="decimal"/>
      <w:lvlText w:val="%1.%2.%3.%4.%5.%6.%7."/>
      <w:lvlJc w:val="left"/>
      <w:pPr>
        <w:tabs>
          <w:tab w:val="num" w:pos="0"/>
        </w:tabs>
        <w:ind w:left="709" w:hanging="709"/>
      </w:pPr>
      <w:rPr>
        <w:rFonts w:hint="default"/>
      </w:rPr>
    </w:lvl>
    <w:lvl w:ilvl="7">
      <w:start w:val="1"/>
      <w:numFmt w:val="decimal"/>
      <w:lvlText w:val="%1.%2.%3.%4.%5.%6.%7.%8."/>
      <w:lvlJc w:val="left"/>
      <w:pPr>
        <w:tabs>
          <w:tab w:val="num" w:pos="0"/>
        </w:tabs>
        <w:ind w:left="709" w:hanging="709"/>
      </w:pPr>
      <w:rPr>
        <w:rFonts w:hint="default"/>
      </w:rPr>
    </w:lvl>
    <w:lvl w:ilvl="8">
      <w:start w:val="1"/>
      <w:numFmt w:val="decimal"/>
      <w:lvlText w:val="%1.%2.%3.%4.%5.%6.%7.%8.%9."/>
      <w:lvlJc w:val="left"/>
      <w:pPr>
        <w:tabs>
          <w:tab w:val="num" w:pos="0"/>
        </w:tabs>
        <w:ind w:left="709" w:hanging="709"/>
      </w:pPr>
      <w:rPr>
        <w:rFonts w:hint="default"/>
      </w:rPr>
    </w:lvl>
  </w:abstractNum>
  <w:abstractNum w:abstractNumId="14" w15:restartNumberingAfterBreak="0">
    <w:nsid w:val="58487EE3"/>
    <w:multiLevelType w:val="multilevel"/>
    <w:tmpl w:val="6F00F6D8"/>
    <w:name w:val="List_DS_SchedulesList"/>
    <w:lvl w:ilvl="0">
      <w:start w:val="1"/>
      <w:numFmt w:val="decimal"/>
      <w:pStyle w:val="DSSchedulesList"/>
      <w:lvlText w:val="Bijlage %1."/>
      <w:lvlJc w:val="left"/>
      <w:pPr>
        <w:tabs>
          <w:tab w:val="num" w:pos="709"/>
        </w:tabs>
        <w:ind w:left="709" w:hanging="709"/>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15" w15:restartNumberingAfterBreak="0">
    <w:nsid w:val="5C1A09AC"/>
    <w:multiLevelType w:val="hybridMultilevel"/>
    <w:tmpl w:val="889C5A04"/>
    <w:lvl w:ilvl="0" w:tplc="4DF66E02">
      <w:start w:val="1"/>
      <w:numFmt w:val="decimal"/>
      <w:pStyle w:val="DSAgendaItem"/>
      <w:lvlText w:val="%1."/>
      <w:lvlJc w:val="left"/>
      <w:pPr>
        <w:tabs>
          <w:tab w:val="num" w:pos="357"/>
        </w:tabs>
        <w:ind w:left="357" w:hanging="357"/>
      </w:pPr>
      <w:rPr>
        <w:rFonts w:ascii="Times New Roman" w:hAnsi="Times New Roman" w:hint="default"/>
        <w:b/>
        <w:i w:val="0"/>
        <w:sz w:val="26"/>
        <w:szCs w:val="26"/>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5C963429"/>
    <w:multiLevelType w:val="multilevel"/>
    <w:tmpl w:val="1CF67234"/>
    <w:lvl w:ilvl="0">
      <w:start w:val="1"/>
      <w:numFmt w:val="decimal"/>
      <w:pStyle w:val="DSHeadingNonLegal1"/>
      <w:suff w:val="space"/>
      <w:lvlText w:val="Artikel %1 -"/>
      <w:lvlJc w:val="left"/>
      <w:pPr>
        <w:ind w:left="0" w:firstLine="0"/>
      </w:pPr>
      <w:rPr>
        <w:rFonts w:hint="default"/>
      </w:rPr>
    </w:lvl>
    <w:lvl w:ilvl="1">
      <w:start w:val="1"/>
      <w:numFmt w:val="decimal"/>
      <w:pStyle w:val="DSHeadingNonLegal2"/>
      <w:lvlText w:val="%1.%2"/>
      <w:lvlJc w:val="left"/>
      <w:pPr>
        <w:tabs>
          <w:tab w:val="num" w:pos="709"/>
        </w:tabs>
        <w:ind w:left="709" w:hanging="709"/>
      </w:pPr>
      <w:rPr>
        <w:rFonts w:hint="default"/>
      </w:rPr>
    </w:lvl>
    <w:lvl w:ilvl="2">
      <w:start w:val="1"/>
      <w:numFmt w:val="decimal"/>
      <w:pStyle w:val="DSHeadingNonLegal3"/>
      <w:lvlText w:val="%1.%2.%3"/>
      <w:lvlJc w:val="left"/>
      <w:pPr>
        <w:tabs>
          <w:tab w:val="num" w:pos="1418"/>
        </w:tabs>
        <w:ind w:left="1418" w:hanging="709"/>
      </w:pPr>
      <w:rPr>
        <w:rFonts w:hint="default"/>
      </w:rPr>
    </w:lvl>
    <w:lvl w:ilvl="3">
      <w:start w:val="1"/>
      <w:numFmt w:val="decimal"/>
      <w:pStyle w:val="DSHeadingNonLegal4"/>
      <w:lvlText w:val="%1.%2.%3.%4"/>
      <w:lvlJc w:val="left"/>
      <w:pPr>
        <w:tabs>
          <w:tab w:val="num" w:pos="1559"/>
        </w:tabs>
        <w:ind w:left="1559" w:hanging="850"/>
      </w:pPr>
      <w:rPr>
        <w:rFonts w:hint="default"/>
        <w:color w:val="000000" w:themeColor="text1"/>
      </w:rPr>
    </w:lvl>
    <w:lvl w:ilvl="4">
      <w:start w:val="1"/>
      <w:numFmt w:val="upperLetter"/>
      <w:pStyle w:val="DSHeadingNonLegal5"/>
      <w:lvlText w:val="%5"/>
      <w:lvlJc w:val="left"/>
      <w:pPr>
        <w:tabs>
          <w:tab w:val="num" w:pos="1134"/>
        </w:tabs>
        <w:ind w:left="1134" w:hanging="425"/>
      </w:pPr>
      <w:rPr>
        <w:rFonts w:hint="default"/>
      </w:rPr>
    </w:lvl>
    <w:lvl w:ilvl="5">
      <w:start w:val="1"/>
      <w:numFmt w:val="upperRoman"/>
      <w:pStyle w:val="DSHeadingNonLegal6"/>
      <w:lvlText w:val="%6"/>
      <w:lvlJc w:val="left"/>
      <w:pPr>
        <w:tabs>
          <w:tab w:val="num" w:pos="1134"/>
        </w:tabs>
        <w:ind w:left="1134" w:hanging="425"/>
      </w:pPr>
      <w:rPr>
        <w:rFonts w:hint="default"/>
      </w:rPr>
    </w:lvl>
    <w:lvl w:ilvl="6">
      <w:start w:val="1"/>
      <w:numFmt w:val="lowerLetter"/>
      <w:pStyle w:val="DSHeadingNonLegal7"/>
      <w:lvlText w:val="%7"/>
      <w:lvlJc w:val="left"/>
      <w:pPr>
        <w:tabs>
          <w:tab w:val="num" w:pos="1134"/>
        </w:tabs>
        <w:ind w:left="1134" w:hanging="425"/>
      </w:pPr>
      <w:rPr>
        <w:rFonts w:hint="default"/>
      </w:rPr>
    </w:lvl>
    <w:lvl w:ilvl="7">
      <w:start w:val="1"/>
      <w:numFmt w:val="lowerRoman"/>
      <w:pStyle w:val="DSHeadingNonLegal8"/>
      <w:lvlText w:val="%8"/>
      <w:lvlJc w:val="left"/>
      <w:pPr>
        <w:tabs>
          <w:tab w:val="num" w:pos="1134"/>
        </w:tabs>
        <w:ind w:left="1134" w:hanging="425"/>
      </w:pPr>
      <w:rPr>
        <w:rFonts w:hint="default"/>
      </w:rPr>
    </w:lvl>
    <w:lvl w:ilvl="8">
      <w:start w:val="1"/>
      <w:numFmt w:val="bullet"/>
      <w:pStyle w:val="DSHeadingNonLegal9"/>
      <w:lvlText w:val=""/>
      <w:lvlJc w:val="left"/>
      <w:pPr>
        <w:tabs>
          <w:tab w:val="num" w:pos="1134"/>
        </w:tabs>
        <w:ind w:left="1134" w:hanging="425"/>
      </w:pPr>
      <w:rPr>
        <w:rFonts w:ascii="Symbol" w:hAnsi="Symbol" w:hint="default"/>
        <w:color w:val="auto"/>
      </w:rPr>
    </w:lvl>
  </w:abstractNum>
  <w:abstractNum w:abstractNumId="17" w15:restartNumberingAfterBreak="0">
    <w:nsid w:val="61775D61"/>
    <w:multiLevelType w:val="hybridMultilevel"/>
    <w:tmpl w:val="8744B3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A061CD"/>
    <w:multiLevelType w:val="hybridMultilevel"/>
    <w:tmpl w:val="63A66AA2"/>
    <w:lvl w:ilvl="0" w:tplc="8EBEAB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C42F3F"/>
    <w:multiLevelType w:val="multilevel"/>
    <w:tmpl w:val="8174E514"/>
    <w:name w:val="List_DS_NumberedList_I"/>
    <w:lvl w:ilvl="0">
      <w:start w:val="1"/>
      <w:numFmt w:val="upperRoman"/>
      <w:pStyle w:val="DSNumberedListI"/>
      <w:lvlText w:val="%1."/>
      <w:lvlJc w:val="left"/>
      <w:pPr>
        <w:tabs>
          <w:tab w:val="num" w:pos="709"/>
        </w:tabs>
        <w:ind w:left="709" w:hanging="709"/>
      </w:pPr>
      <w:rPr>
        <w:rFonts w:hint="default"/>
      </w:rPr>
    </w:lvl>
    <w:lvl w:ilvl="1">
      <w:start w:val="1"/>
      <w:numFmt w:val="upperRoman"/>
      <w:lvlText w:val="%1.%2."/>
      <w:lvlJc w:val="left"/>
      <w:pPr>
        <w:tabs>
          <w:tab w:val="num" w:pos="709"/>
        </w:tabs>
        <w:ind w:left="709" w:hanging="709"/>
      </w:pPr>
      <w:rPr>
        <w:rFonts w:hint="default"/>
      </w:rPr>
    </w:lvl>
    <w:lvl w:ilvl="2">
      <w:start w:val="1"/>
      <w:numFmt w:val="upperRoman"/>
      <w:lvlText w:val="%1.%2.%3."/>
      <w:lvlJc w:val="left"/>
      <w:pPr>
        <w:tabs>
          <w:tab w:val="num" w:pos="709"/>
        </w:tabs>
        <w:ind w:left="709" w:hanging="709"/>
      </w:pPr>
      <w:rPr>
        <w:rFonts w:hint="default"/>
      </w:rPr>
    </w:lvl>
    <w:lvl w:ilvl="3">
      <w:start w:val="1"/>
      <w:numFmt w:val="upperRoman"/>
      <w:lvlText w:val="%1.%2.%3.%4."/>
      <w:lvlJc w:val="left"/>
      <w:pPr>
        <w:tabs>
          <w:tab w:val="num" w:pos="709"/>
        </w:tabs>
        <w:ind w:left="709" w:hanging="709"/>
      </w:pPr>
      <w:rPr>
        <w:rFonts w:hint="default"/>
      </w:rPr>
    </w:lvl>
    <w:lvl w:ilvl="4">
      <w:start w:val="1"/>
      <w:numFmt w:val="upperRoman"/>
      <w:lvlText w:val="%1.%2.%3.%4.%5."/>
      <w:lvlJc w:val="left"/>
      <w:pPr>
        <w:tabs>
          <w:tab w:val="num" w:pos="709"/>
        </w:tabs>
        <w:ind w:left="709" w:hanging="709"/>
      </w:pPr>
      <w:rPr>
        <w:rFonts w:hint="default"/>
      </w:rPr>
    </w:lvl>
    <w:lvl w:ilvl="5">
      <w:start w:val="1"/>
      <w:numFmt w:val="upperRoman"/>
      <w:lvlText w:val="%1.%2.%3.%4.%5.%6."/>
      <w:lvlJc w:val="left"/>
      <w:pPr>
        <w:tabs>
          <w:tab w:val="num" w:pos="709"/>
        </w:tabs>
        <w:ind w:left="709" w:hanging="709"/>
      </w:pPr>
      <w:rPr>
        <w:rFonts w:hint="default"/>
      </w:rPr>
    </w:lvl>
    <w:lvl w:ilvl="6">
      <w:start w:val="1"/>
      <w:numFmt w:val="upperRoman"/>
      <w:lvlText w:val="%1.%2.%3.%4.%5.%6.%7."/>
      <w:lvlJc w:val="left"/>
      <w:pPr>
        <w:tabs>
          <w:tab w:val="num" w:pos="709"/>
        </w:tabs>
        <w:ind w:left="709" w:hanging="709"/>
      </w:pPr>
      <w:rPr>
        <w:rFonts w:hint="default"/>
      </w:rPr>
    </w:lvl>
    <w:lvl w:ilvl="7">
      <w:start w:val="1"/>
      <w:numFmt w:val="upperRoman"/>
      <w:lvlText w:val="%1.%2.%3.%4.%5.%6.%7.%8."/>
      <w:lvlJc w:val="left"/>
      <w:pPr>
        <w:tabs>
          <w:tab w:val="num" w:pos="709"/>
        </w:tabs>
        <w:ind w:left="709" w:hanging="709"/>
      </w:pPr>
      <w:rPr>
        <w:rFonts w:hint="default"/>
      </w:rPr>
    </w:lvl>
    <w:lvl w:ilvl="8">
      <w:start w:val="1"/>
      <w:numFmt w:val="upperRoman"/>
      <w:lvlText w:val="%1.%2.%3.%4.%5.%6.%7.%8.%9."/>
      <w:lvlJc w:val="left"/>
      <w:pPr>
        <w:tabs>
          <w:tab w:val="num" w:pos="709"/>
        </w:tabs>
        <w:ind w:left="709" w:hanging="709"/>
      </w:pPr>
      <w:rPr>
        <w:rFonts w:hint="default"/>
      </w:rPr>
    </w:lvl>
  </w:abstractNum>
  <w:abstractNum w:abstractNumId="20" w15:restartNumberingAfterBreak="0">
    <w:nsid w:val="65EE2BCE"/>
    <w:multiLevelType w:val="multilevel"/>
    <w:tmpl w:val="115A0B9C"/>
    <w:name w:val="List_DS_ProductionsList"/>
    <w:lvl w:ilvl="0">
      <w:start w:val="1"/>
      <w:numFmt w:val="decimal"/>
      <w:lvlText w:val="Productie %1."/>
      <w:lvlJc w:val="left"/>
      <w:pPr>
        <w:tabs>
          <w:tab w:val="num" w:pos="709"/>
        </w:tabs>
        <w:ind w:left="709" w:hanging="709"/>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21" w15:restartNumberingAfterBreak="0">
    <w:nsid w:val="68490AFA"/>
    <w:multiLevelType w:val="multilevel"/>
    <w:tmpl w:val="9E5CD522"/>
    <w:name w:val="List_DS_NumberedList_1"/>
    <w:lvl w:ilvl="0">
      <w:start w:val="1"/>
      <w:numFmt w:val="decimal"/>
      <w:pStyle w:val="DSNumberedList10"/>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709"/>
        </w:tabs>
        <w:ind w:left="709" w:hanging="709"/>
      </w:pPr>
      <w:rPr>
        <w:rFonts w:hint="default"/>
      </w:rPr>
    </w:lvl>
    <w:lvl w:ilvl="4">
      <w:start w:val="1"/>
      <w:numFmt w:val="decimal"/>
      <w:lvlText w:val="%1.%2.%3.%4.%5."/>
      <w:lvlJc w:val="left"/>
      <w:pPr>
        <w:tabs>
          <w:tab w:val="num" w:pos="709"/>
        </w:tabs>
        <w:ind w:left="709" w:hanging="709"/>
      </w:pPr>
      <w:rPr>
        <w:rFonts w:hint="default"/>
      </w:rPr>
    </w:lvl>
    <w:lvl w:ilvl="5">
      <w:start w:val="1"/>
      <w:numFmt w:val="decimal"/>
      <w:lvlText w:val="%1.%2.%3.%4.%5.%6."/>
      <w:lvlJc w:val="left"/>
      <w:pPr>
        <w:tabs>
          <w:tab w:val="num" w:pos="709"/>
        </w:tabs>
        <w:ind w:left="709" w:hanging="709"/>
      </w:pPr>
      <w:rPr>
        <w:rFonts w:hint="default"/>
      </w:rPr>
    </w:lvl>
    <w:lvl w:ilvl="6">
      <w:start w:val="1"/>
      <w:numFmt w:val="decimal"/>
      <w:lvlText w:val="%1.%2.%3.%4.%5.%6.%7."/>
      <w:lvlJc w:val="left"/>
      <w:pPr>
        <w:tabs>
          <w:tab w:val="num" w:pos="709"/>
        </w:tabs>
        <w:ind w:left="709" w:hanging="709"/>
      </w:pPr>
      <w:rPr>
        <w:rFonts w:hint="default"/>
      </w:rPr>
    </w:lvl>
    <w:lvl w:ilvl="7">
      <w:start w:val="1"/>
      <w:numFmt w:val="decimal"/>
      <w:lvlText w:val="%1.%2.%3.%4.%5.%6.%7.%8."/>
      <w:lvlJc w:val="left"/>
      <w:pPr>
        <w:tabs>
          <w:tab w:val="num" w:pos="709"/>
        </w:tabs>
        <w:ind w:left="709" w:hanging="709"/>
      </w:pPr>
      <w:rPr>
        <w:rFonts w:hint="default"/>
      </w:rPr>
    </w:lvl>
    <w:lvl w:ilvl="8">
      <w:start w:val="1"/>
      <w:numFmt w:val="decimal"/>
      <w:lvlText w:val="%1.%2.%3.%4.%5.%6.%7.%8.%9."/>
      <w:lvlJc w:val="left"/>
      <w:pPr>
        <w:tabs>
          <w:tab w:val="num" w:pos="709"/>
        </w:tabs>
        <w:ind w:left="709" w:hanging="709"/>
      </w:pPr>
      <w:rPr>
        <w:rFonts w:hint="default"/>
      </w:rPr>
    </w:lvl>
  </w:abstractNum>
  <w:abstractNum w:abstractNumId="22" w15:restartNumberingAfterBreak="0">
    <w:nsid w:val="70D272AE"/>
    <w:multiLevelType w:val="multilevel"/>
    <w:tmpl w:val="0EC01852"/>
    <w:name w:val="List_Heading"/>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09"/>
        </w:tabs>
        <w:ind w:left="709" w:hanging="709"/>
      </w:pPr>
      <w:rPr>
        <w:rFonts w:hint="default"/>
      </w:rPr>
    </w:lvl>
    <w:lvl w:ilvl="3">
      <w:start w:val="1"/>
      <w:numFmt w:val="decimal"/>
      <w:pStyle w:val="Kop4"/>
      <w:lvlText w:val="%1.%2.%3.%4."/>
      <w:lvlJc w:val="left"/>
      <w:pPr>
        <w:tabs>
          <w:tab w:val="num" w:pos="709"/>
        </w:tabs>
        <w:ind w:left="709" w:hanging="709"/>
      </w:pPr>
      <w:rPr>
        <w:rFonts w:hint="default"/>
      </w:rPr>
    </w:lvl>
    <w:lvl w:ilvl="4">
      <w:start w:val="1"/>
      <w:numFmt w:val="decimal"/>
      <w:pStyle w:val="Kop5"/>
      <w:lvlText w:val="%1.%2.%3.%4.%5."/>
      <w:lvlJc w:val="left"/>
      <w:pPr>
        <w:tabs>
          <w:tab w:val="num" w:pos="1418"/>
        </w:tabs>
        <w:ind w:left="1418" w:hanging="1418"/>
      </w:pPr>
      <w:rPr>
        <w:rFonts w:hint="default"/>
      </w:rPr>
    </w:lvl>
    <w:lvl w:ilvl="5">
      <w:start w:val="1"/>
      <w:numFmt w:val="decimal"/>
      <w:pStyle w:val="Kop6"/>
      <w:lvlText w:val="%1.%2.%3.%4.%5.%6."/>
      <w:lvlJc w:val="left"/>
      <w:pPr>
        <w:tabs>
          <w:tab w:val="num" w:pos="1418"/>
        </w:tabs>
        <w:ind w:left="1418" w:hanging="1418"/>
      </w:pPr>
      <w:rPr>
        <w:rFonts w:hint="default"/>
      </w:rPr>
    </w:lvl>
    <w:lvl w:ilvl="6">
      <w:start w:val="1"/>
      <w:numFmt w:val="decimal"/>
      <w:pStyle w:val="Kop7"/>
      <w:lvlText w:val="%1.%2.%3.%4.%5.%6.%7."/>
      <w:lvlJc w:val="left"/>
      <w:pPr>
        <w:tabs>
          <w:tab w:val="num" w:pos="1418"/>
        </w:tabs>
        <w:ind w:left="1418" w:hanging="1418"/>
      </w:pPr>
      <w:rPr>
        <w:rFonts w:hint="default"/>
      </w:rPr>
    </w:lvl>
    <w:lvl w:ilvl="7">
      <w:start w:val="1"/>
      <w:numFmt w:val="decimal"/>
      <w:pStyle w:val="Kop8"/>
      <w:lvlText w:val="%1.%2.%3.%4.%5.%6.%7.%8."/>
      <w:lvlJc w:val="left"/>
      <w:pPr>
        <w:tabs>
          <w:tab w:val="num" w:pos="1418"/>
        </w:tabs>
        <w:ind w:left="1418" w:hanging="1418"/>
      </w:pPr>
      <w:rPr>
        <w:rFonts w:hint="default"/>
      </w:rPr>
    </w:lvl>
    <w:lvl w:ilvl="8">
      <w:start w:val="1"/>
      <w:numFmt w:val="decimal"/>
      <w:pStyle w:val="Kop9"/>
      <w:lvlText w:val="%1.%2.%3.%4.%5.%6.%7.%8.%9."/>
      <w:lvlJc w:val="left"/>
      <w:pPr>
        <w:tabs>
          <w:tab w:val="num" w:pos="0"/>
        </w:tabs>
        <w:ind w:left="567" w:hanging="567"/>
      </w:pPr>
      <w:rPr>
        <w:rFonts w:hint="default"/>
      </w:rPr>
    </w:lvl>
  </w:abstractNum>
  <w:abstractNum w:abstractNumId="23" w15:restartNumberingAfterBreak="0">
    <w:nsid w:val="71AC22AD"/>
    <w:multiLevelType w:val="multilevel"/>
    <w:tmpl w:val="0413001D"/>
    <w:name w:val="List_DS_Schedules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7747DE2"/>
    <w:multiLevelType w:val="multilevel"/>
    <w:tmpl w:val="E6FA9DC6"/>
    <w:name w:val="List_Lijst opsom.teken"/>
    <w:lvl w:ilvl="0">
      <w:start w:val="1"/>
      <w:numFmt w:val="bullet"/>
      <w:pStyle w:val="Lijstopsomteken"/>
      <w:lvlText w:val=""/>
      <w:lvlJc w:val="left"/>
      <w:pPr>
        <w:tabs>
          <w:tab w:val="num" w:pos="720"/>
        </w:tabs>
        <w:ind w:left="720" w:hanging="363"/>
      </w:pPr>
      <w:rPr>
        <w:rFonts w:ascii="Symbol" w:hAnsi="Symbol" w:hint="default"/>
      </w:rPr>
    </w:lvl>
    <w:lvl w:ilvl="1">
      <w:start w:val="1"/>
      <w:numFmt w:val="bullet"/>
      <w:lvlText w:val=""/>
      <w:lvlJc w:val="left"/>
      <w:pPr>
        <w:tabs>
          <w:tab w:val="num" w:pos="1077"/>
        </w:tabs>
        <w:ind w:left="1077" w:hanging="360"/>
      </w:pPr>
      <w:rPr>
        <w:rFonts w:ascii="Symbol" w:hAnsi="Symbol" w:hint="default"/>
      </w:rPr>
    </w:lvl>
    <w:lvl w:ilvl="2">
      <w:start w:val="1"/>
      <w:numFmt w:val="bullet"/>
      <w:lvlText w:val=""/>
      <w:lvlJc w:val="left"/>
      <w:pPr>
        <w:tabs>
          <w:tab w:val="num" w:pos="1701"/>
        </w:tabs>
        <w:ind w:left="1440" w:hanging="363"/>
      </w:pPr>
      <w:rPr>
        <w:rFonts w:ascii="Symbol" w:hAnsi="Symbol" w:hint="default"/>
      </w:rPr>
    </w:lvl>
    <w:lvl w:ilvl="3">
      <w:start w:val="1"/>
      <w:numFmt w:val="bullet"/>
      <w:lvlText w:val=""/>
      <w:lvlJc w:val="left"/>
      <w:pPr>
        <w:tabs>
          <w:tab w:val="num" w:pos="2268"/>
        </w:tabs>
        <w:ind w:left="1800" w:hanging="363"/>
      </w:pPr>
      <w:rPr>
        <w:rFonts w:ascii="Symbol" w:hAnsi="Symbol" w:hint="default"/>
      </w:rPr>
    </w:lvl>
    <w:lvl w:ilvl="4">
      <w:start w:val="1"/>
      <w:numFmt w:val="bullet"/>
      <w:lvlText w:val=""/>
      <w:lvlJc w:val="left"/>
      <w:pPr>
        <w:tabs>
          <w:tab w:val="num" w:pos="2835"/>
        </w:tabs>
        <w:ind w:left="2160" w:hanging="363"/>
      </w:pPr>
      <w:rPr>
        <w:rFonts w:ascii="Symbol" w:hAnsi="Symbol" w:hint="default"/>
      </w:rPr>
    </w:lvl>
    <w:lvl w:ilvl="5">
      <w:start w:val="1"/>
      <w:numFmt w:val="bullet"/>
      <w:lvlText w:val=""/>
      <w:lvlJc w:val="left"/>
      <w:pPr>
        <w:tabs>
          <w:tab w:val="num" w:pos="3402"/>
        </w:tabs>
        <w:ind w:left="2520" w:hanging="363"/>
      </w:pPr>
      <w:rPr>
        <w:rFonts w:ascii="Symbol" w:hAnsi="Symbol" w:hint="default"/>
      </w:rPr>
    </w:lvl>
    <w:lvl w:ilvl="6">
      <w:start w:val="1"/>
      <w:numFmt w:val="bullet"/>
      <w:lvlText w:val=""/>
      <w:lvlJc w:val="left"/>
      <w:pPr>
        <w:tabs>
          <w:tab w:val="num" w:pos="3969"/>
        </w:tabs>
        <w:ind w:left="2880" w:hanging="363"/>
      </w:pPr>
      <w:rPr>
        <w:rFonts w:ascii="Symbol" w:hAnsi="Symbol" w:hint="default"/>
      </w:rPr>
    </w:lvl>
    <w:lvl w:ilvl="7">
      <w:start w:val="1"/>
      <w:numFmt w:val="bullet"/>
      <w:lvlText w:val=""/>
      <w:lvlJc w:val="left"/>
      <w:pPr>
        <w:tabs>
          <w:tab w:val="num" w:pos="4536"/>
        </w:tabs>
        <w:ind w:left="3240" w:hanging="363"/>
      </w:pPr>
      <w:rPr>
        <w:rFonts w:ascii="Symbol" w:hAnsi="Symbol" w:hint="default"/>
      </w:rPr>
    </w:lvl>
    <w:lvl w:ilvl="8">
      <w:start w:val="1"/>
      <w:numFmt w:val="bullet"/>
      <w:lvlText w:val=""/>
      <w:lvlJc w:val="left"/>
      <w:pPr>
        <w:tabs>
          <w:tab w:val="num" w:pos="5103"/>
        </w:tabs>
        <w:ind w:left="3600" w:hanging="363"/>
      </w:pPr>
      <w:rPr>
        <w:rFonts w:ascii="Symbol" w:hAnsi="Symbol" w:hint="default"/>
      </w:rPr>
    </w:lvl>
  </w:abstractNum>
  <w:num w:numId="1" w16cid:durableId="196548349">
    <w:abstractNumId w:val="1"/>
  </w:num>
  <w:num w:numId="2" w16cid:durableId="1474909958">
    <w:abstractNumId w:val="10"/>
  </w:num>
  <w:num w:numId="3" w16cid:durableId="516888353">
    <w:abstractNumId w:val="21"/>
  </w:num>
  <w:num w:numId="4" w16cid:durableId="816189705">
    <w:abstractNumId w:val="6"/>
  </w:num>
  <w:num w:numId="5" w16cid:durableId="200678451">
    <w:abstractNumId w:val="9"/>
  </w:num>
  <w:num w:numId="6" w16cid:durableId="1559630424">
    <w:abstractNumId w:val="22"/>
  </w:num>
  <w:num w:numId="7" w16cid:durableId="1061903178">
    <w:abstractNumId w:val="2"/>
  </w:num>
  <w:num w:numId="8" w16cid:durableId="305748011">
    <w:abstractNumId w:val="5"/>
  </w:num>
  <w:num w:numId="9" w16cid:durableId="185026630">
    <w:abstractNumId w:val="19"/>
  </w:num>
  <w:num w:numId="10" w16cid:durableId="235751314">
    <w:abstractNumId w:val="4"/>
  </w:num>
  <w:num w:numId="11" w16cid:durableId="1311055604">
    <w:abstractNumId w:val="7"/>
  </w:num>
  <w:num w:numId="12" w16cid:durableId="551622830">
    <w:abstractNumId w:val="13"/>
  </w:num>
  <w:num w:numId="13" w16cid:durableId="966352832">
    <w:abstractNumId w:val="21"/>
  </w:num>
  <w:num w:numId="14" w16cid:durableId="1937400215">
    <w:abstractNumId w:val="16"/>
  </w:num>
  <w:num w:numId="15" w16cid:durableId="1036589269">
    <w:abstractNumId w:val="24"/>
  </w:num>
  <w:num w:numId="16" w16cid:durableId="808279172">
    <w:abstractNumId w:val="12"/>
  </w:num>
  <w:num w:numId="17" w16cid:durableId="112885840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1023935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36789339">
    <w:abstractNumId w:val="14"/>
  </w:num>
  <w:num w:numId="20" w16cid:durableId="793523016">
    <w:abstractNumId w:val="20"/>
  </w:num>
  <w:num w:numId="21" w16cid:durableId="548148881">
    <w:abstractNumId w:val="0"/>
  </w:num>
  <w:num w:numId="22" w16cid:durableId="1378552030">
    <w:abstractNumId w:val="3"/>
  </w:num>
  <w:num w:numId="23" w16cid:durableId="1331642564">
    <w:abstractNumId w:val="17"/>
  </w:num>
  <w:num w:numId="24" w16cid:durableId="1182822784">
    <w:abstractNumId w:val="11"/>
  </w:num>
  <w:num w:numId="25" w16cid:durableId="1767188021">
    <w:abstractNumId w:val="18"/>
  </w:num>
  <w:num w:numId="26" w16cid:durableId="1326280029">
    <w:abstractNumId w:val="8"/>
  </w:num>
  <w:num w:numId="27" w16cid:durableId="1803495178">
    <w:abstractNumId w:val="8"/>
  </w:num>
  <w:num w:numId="28" w16cid:durableId="852645671">
    <w:abstractNumId w:val="8"/>
  </w:num>
  <w:num w:numId="29" w16cid:durableId="382366010">
    <w:abstractNumId w:val="15"/>
  </w:num>
  <w:num w:numId="30" w16cid:durableId="1847329876">
    <w:abstractNumId w:val="16"/>
  </w:num>
  <w:num w:numId="31" w16cid:durableId="1826778429">
    <w:abstractNumId w:val="16"/>
  </w:num>
  <w:num w:numId="32" w16cid:durableId="1232498342">
    <w:abstractNumId w:val="16"/>
  </w:num>
  <w:num w:numId="33" w16cid:durableId="1094935688">
    <w:abstractNumId w:val="16"/>
  </w:num>
  <w:num w:numId="34" w16cid:durableId="124933276">
    <w:abstractNumId w:val="16"/>
  </w:num>
  <w:num w:numId="35" w16cid:durableId="2023848519">
    <w:abstractNumId w:val="16"/>
  </w:num>
  <w:num w:numId="36" w16cid:durableId="1801192696">
    <w:abstractNumId w:val="16"/>
  </w:num>
  <w:num w:numId="37" w16cid:durableId="1406606725">
    <w:abstractNumId w:val="16"/>
  </w:num>
  <w:num w:numId="38" w16cid:durableId="1292906731">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19E"/>
    <w:rsid w:val="00002010"/>
    <w:rsid w:val="00016731"/>
    <w:rsid w:val="000171DE"/>
    <w:rsid w:val="00017F55"/>
    <w:rsid w:val="0002240E"/>
    <w:rsid w:val="000261C1"/>
    <w:rsid w:val="00031F21"/>
    <w:rsid w:val="00044D5E"/>
    <w:rsid w:val="00051524"/>
    <w:rsid w:val="0005280F"/>
    <w:rsid w:val="000537A3"/>
    <w:rsid w:val="000546D5"/>
    <w:rsid w:val="00070FAA"/>
    <w:rsid w:val="00071B44"/>
    <w:rsid w:val="00072586"/>
    <w:rsid w:val="0007401A"/>
    <w:rsid w:val="00076A86"/>
    <w:rsid w:val="000835CC"/>
    <w:rsid w:val="000906EC"/>
    <w:rsid w:val="000925AA"/>
    <w:rsid w:val="00094AE1"/>
    <w:rsid w:val="00096155"/>
    <w:rsid w:val="00096701"/>
    <w:rsid w:val="000A44AD"/>
    <w:rsid w:val="000A588C"/>
    <w:rsid w:val="000B088E"/>
    <w:rsid w:val="000B62AA"/>
    <w:rsid w:val="000B7E01"/>
    <w:rsid w:val="000C1A23"/>
    <w:rsid w:val="000D1E8D"/>
    <w:rsid w:val="000F04A7"/>
    <w:rsid w:val="000F5017"/>
    <w:rsid w:val="001075E2"/>
    <w:rsid w:val="00112BD0"/>
    <w:rsid w:val="00115132"/>
    <w:rsid w:val="00121F0C"/>
    <w:rsid w:val="0012256A"/>
    <w:rsid w:val="001323B1"/>
    <w:rsid w:val="001603C8"/>
    <w:rsid w:val="0016337E"/>
    <w:rsid w:val="0016448F"/>
    <w:rsid w:val="0016463D"/>
    <w:rsid w:val="001670A5"/>
    <w:rsid w:val="00172D58"/>
    <w:rsid w:val="001A1B4D"/>
    <w:rsid w:val="001A4E83"/>
    <w:rsid w:val="001A66F8"/>
    <w:rsid w:val="001B49A5"/>
    <w:rsid w:val="001C336E"/>
    <w:rsid w:val="001C4E90"/>
    <w:rsid w:val="001C76AD"/>
    <w:rsid w:val="001C77F4"/>
    <w:rsid w:val="001D5FEA"/>
    <w:rsid w:val="001D662D"/>
    <w:rsid w:val="001D6C8C"/>
    <w:rsid w:val="001E1496"/>
    <w:rsid w:val="001E168A"/>
    <w:rsid w:val="001E3C5C"/>
    <w:rsid w:val="002065D5"/>
    <w:rsid w:val="00207974"/>
    <w:rsid w:val="00213CB3"/>
    <w:rsid w:val="0021512E"/>
    <w:rsid w:val="00222878"/>
    <w:rsid w:val="00222D39"/>
    <w:rsid w:val="00222DA4"/>
    <w:rsid w:val="00226380"/>
    <w:rsid w:val="002311C8"/>
    <w:rsid w:val="0023608F"/>
    <w:rsid w:val="0024770A"/>
    <w:rsid w:val="00247A56"/>
    <w:rsid w:val="00261A09"/>
    <w:rsid w:val="00265F18"/>
    <w:rsid w:val="00270F49"/>
    <w:rsid w:val="0027123D"/>
    <w:rsid w:val="00273A63"/>
    <w:rsid w:val="00274B6C"/>
    <w:rsid w:val="0027679F"/>
    <w:rsid w:val="00283320"/>
    <w:rsid w:val="0029695B"/>
    <w:rsid w:val="002A104D"/>
    <w:rsid w:val="002A5201"/>
    <w:rsid w:val="002D16E7"/>
    <w:rsid w:val="002D7CB6"/>
    <w:rsid w:val="002E2B1C"/>
    <w:rsid w:val="002E748D"/>
    <w:rsid w:val="002F792E"/>
    <w:rsid w:val="00302CD5"/>
    <w:rsid w:val="003070E3"/>
    <w:rsid w:val="0031258B"/>
    <w:rsid w:val="00315D91"/>
    <w:rsid w:val="00324EB1"/>
    <w:rsid w:val="003319B1"/>
    <w:rsid w:val="0035077F"/>
    <w:rsid w:val="00352665"/>
    <w:rsid w:val="00352E64"/>
    <w:rsid w:val="00360193"/>
    <w:rsid w:val="00365AE7"/>
    <w:rsid w:val="00373291"/>
    <w:rsid w:val="00376D42"/>
    <w:rsid w:val="00381F69"/>
    <w:rsid w:val="00390EB0"/>
    <w:rsid w:val="00393926"/>
    <w:rsid w:val="00395F55"/>
    <w:rsid w:val="003971A2"/>
    <w:rsid w:val="003A1D8F"/>
    <w:rsid w:val="003A4982"/>
    <w:rsid w:val="003A588D"/>
    <w:rsid w:val="003B1F3D"/>
    <w:rsid w:val="003B5E68"/>
    <w:rsid w:val="003C0E10"/>
    <w:rsid w:val="003D2A8E"/>
    <w:rsid w:val="003D3055"/>
    <w:rsid w:val="004005CE"/>
    <w:rsid w:val="00401C65"/>
    <w:rsid w:val="004049AA"/>
    <w:rsid w:val="00413E32"/>
    <w:rsid w:val="004140C8"/>
    <w:rsid w:val="00415B05"/>
    <w:rsid w:val="0043283E"/>
    <w:rsid w:val="00433CA2"/>
    <w:rsid w:val="0044428C"/>
    <w:rsid w:val="00446C82"/>
    <w:rsid w:val="00454C80"/>
    <w:rsid w:val="00457437"/>
    <w:rsid w:val="00460515"/>
    <w:rsid w:val="004814B5"/>
    <w:rsid w:val="0048398E"/>
    <w:rsid w:val="00483F2E"/>
    <w:rsid w:val="00486011"/>
    <w:rsid w:val="0048791B"/>
    <w:rsid w:val="00493B16"/>
    <w:rsid w:val="004B0878"/>
    <w:rsid w:val="004B4FC3"/>
    <w:rsid w:val="004D0C8D"/>
    <w:rsid w:val="004D7517"/>
    <w:rsid w:val="004F50C0"/>
    <w:rsid w:val="004F751A"/>
    <w:rsid w:val="0050270A"/>
    <w:rsid w:val="00505038"/>
    <w:rsid w:val="00505410"/>
    <w:rsid w:val="00505A8E"/>
    <w:rsid w:val="0050603D"/>
    <w:rsid w:val="005105AB"/>
    <w:rsid w:val="0051146D"/>
    <w:rsid w:val="005126CE"/>
    <w:rsid w:val="00515C8D"/>
    <w:rsid w:val="00516940"/>
    <w:rsid w:val="005224B6"/>
    <w:rsid w:val="005331C8"/>
    <w:rsid w:val="00545496"/>
    <w:rsid w:val="00555912"/>
    <w:rsid w:val="0056423E"/>
    <w:rsid w:val="005673BC"/>
    <w:rsid w:val="0056743A"/>
    <w:rsid w:val="0057052A"/>
    <w:rsid w:val="005969A6"/>
    <w:rsid w:val="005B4329"/>
    <w:rsid w:val="005C04B0"/>
    <w:rsid w:val="005D10A4"/>
    <w:rsid w:val="005D1907"/>
    <w:rsid w:val="00600FAC"/>
    <w:rsid w:val="006050E5"/>
    <w:rsid w:val="00611C70"/>
    <w:rsid w:val="00613584"/>
    <w:rsid w:val="00615D00"/>
    <w:rsid w:val="006173CC"/>
    <w:rsid w:val="006202AF"/>
    <w:rsid w:val="00622DA1"/>
    <w:rsid w:val="00624B6D"/>
    <w:rsid w:val="006257E6"/>
    <w:rsid w:val="00627715"/>
    <w:rsid w:val="00636504"/>
    <w:rsid w:val="0064435B"/>
    <w:rsid w:val="00644BC4"/>
    <w:rsid w:val="00645D17"/>
    <w:rsid w:val="00650B95"/>
    <w:rsid w:val="00652047"/>
    <w:rsid w:val="006622B8"/>
    <w:rsid w:val="00662FF5"/>
    <w:rsid w:val="00664846"/>
    <w:rsid w:val="006658AA"/>
    <w:rsid w:val="00670188"/>
    <w:rsid w:val="0067725B"/>
    <w:rsid w:val="00681382"/>
    <w:rsid w:val="00692AF1"/>
    <w:rsid w:val="006A5E79"/>
    <w:rsid w:val="006B2F19"/>
    <w:rsid w:val="006B3F68"/>
    <w:rsid w:val="006D60F3"/>
    <w:rsid w:val="006E6F31"/>
    <w:rsid w:val="006F023A"/>
    <w:rsid w:val="006F1DC9"/>
    <w:rsid w:val="006F3744"/>
    <w:rsid w:val="00703309"/>
    <w:rsid w:val="00723692"/>
    <w:rsid w:val="007307AE"/>
    <w:rsid w:val="0073145D"/>
    <w:rsid w:val="0073204C"/>
    <w:rsid w:val="0073629D"/>
    <w:rsid w:val="007363D1"/>
    <w:rsid w:val="0076316F"/>
    <w:rsid w:val="007641B4"/>
    <w:rsid w:val="00764C42"/>
    <w:rsid w:val="0077051E"/>
    <w:rsid w:val="007757E6"/>
    <w:rsid w:val="007829D2"/>
    <w:rsid w:val="007967EC"/>
    <w:rsid w:val="007A37C7"/>
    <w:rsid w:val="007A5EDC"/>
    <w:rsid w:val="007B6654"/>
    <w:rsid w:val="007C0395"/>
    <w:rsid w:val="007C1255"/>
    <w:rsid w:val="007C13DC"/>
    <w:rsid w:val="007C2FE5"/>
    <w:rsid w:val="007C4ACD"/>
    <w:rsid w:val="007C54A7"/>
    <w:rsid w:val="007C7681"/>
    <w:rsid w:val="007D3B2B"/>
    <w:rsid w:val="007E0391"/>
    <w:rsid w:val="007E08C9"/>
    <w:rsid w:val="007E3EDD"/>
    <w:rsid w:val="007E6162"/>
    <w:rsid w:val="007F2797"/>
    <w:rsid w:val="007F343D"/>
    <w:rsid w:val="008048E5"/>
    <w:rsid w:val="00805488"/>
    <w:rsid w:val="0082320B"/>
    <w:rsid w:val="008300AC"/>
    <w:rsid w:val="00831894"/>
    <w:rsid w:val="00851DBE"/>
    <w:rsid w:val="00853E32"/>
    <w:rsid w:val="0085460D"/>
    <w:rsid w:val="00860696"/>
    <w:rsid w:val="0087185D"/>
    <w:rsid w:val="0087468F"/>
    <w:rsid w:val="0087762F"/>
    <w:rsid w:val="00880743"/>
    <w:rsid w:val="00883497"/>
    <w:rsid w:val="0088480C"/>
    <w:rsid w:val="00884BE3"/>
    <w:rsid w:val="00887F56"/>
    <w:rsid w:val="008A2A87"/>
    <w:rsid w:val="008A78CF"/>
    <w:rsid w:val="008B1FE0"/>
    <w:rsid w:val="008B538E"/>
    <w:rsid w:val="008C20D6"/>
    <w:rsid w:val="008C24EF"/>
    <w:rsid w:val="008D21CD"/>
    <w:rsid w:val="008D2DFD"/>
    <w:rsid w:val="008D56AB"/>
    <w:rsid w:val="008D7062"/>
    <w:rsid w:val="008E1939"/>
    <w:rsid w:val="008E5E89"/>
    <w:rsid w:val="008F7AF6"/>
    <w:rsid w:val="0090426E"/>
    <w:rsid w:val="00911369"/>
    <w:rsid w:val="00912DFC"/>
    <w:rsid w:val="0091365F"/>
    <w:rsid w:val="009449EC"/>
    <w:rsid w:val="009456EE"/>
    <w:rsid w:val="00947F6D"/>
    <w:rsid w:val="00973D9A"/>
    <w:rsid w:val="00974D1B"/>
    <w:rsid w:val="00991002"/>
    <w:rsid w:val="00991794"/>
    <w:rsid w:val="00995781"/>
    <w:rsid w:val="00997919"/>
    <w:rsid w:val="009A5862"/>
    <w:rsid w:val="009C52E3"/>
    <w:rsid w:val="009F4806"/>
    <w:rsid w:val="009F4E77"/>
    <w:rsid w:val="009F753C"/>
    <w:rsid w:val="00A01E9B"/>
    <w:rsid w:val="00A05EAB"/>
    <w:rsid w:val="00A070F0"/>
    <w:rsid w:val="00A10D3A"/>
    <w:rsid w:val="00A13667"/>
    <w:rsid w:val="00A140FE"/>
    <w:rsid w:val="00A1741B"/>
    <w:rsid w:val="00A202CF"/>
    <w:rsid w:val="00A20A42"/>
    <w:rsid w:val="00A2422D"/>
    <w:rsid w:val="00A33E8D"/>
    <w:rsid w:val="00A4050C"/>
    <w:rsid w:val="00A40778"/>
    <w:rsid w:val="00A410D3"/>
    <w:rsid w:val="00A41BE9"/>
    <w:rsid w:val="00A45894"/>
    <w:rsid w:val="00A4691D"/>
    <w:rsid w:val="00A51E69"/>
    <w:rsid w:val="00A56960"/>
    <w:rsid w:val="00A817E7"/>
    <w:rsid w:val="00A81D11"/>
    <w:rsid w:val="00A82CA5"/>
    <w:rsid w:val="00A844AC"/>
    <w:rsid w:val="00A867BF"/>
    <w:rsid w:val="00A87024"/>
    <w:rsid w:val="00A91224"/>
    <w:rsid w:val="00AA02EA"/>
    <w:rsid w:val="00AA1290"/>
    <w:rsid w:val="00AA3EC4"/>
    <w:rsid w:val="00AB0E21"/>
    <w:rsid w:val="00AB4756"/>
    <w:rsid w:val="00AC0027"/>
    <w:rsid w:val="00AD25AE"/>
    <w:rsid w:val="00AF3152"/>
    <w:rsid w:val="00B1236A"/>
    <w:rsid w:val="00B2119E"/>
    <w:rsid w:val="00B2126F"/>
    <w:rsid w:val="00B25D21"/>
    <w:rsid w:val="00B267DF"/>
    <w:rsid w:val="00B476F1"/>
    <w:rsid w:val="00B53127"/>
    <w:rsid w:val="00B56A65"/>
    <w:rsid w:val="00B70865"/>
    <w:rsid w:val="00B71AD8"/>
    <w:rsid w:val="00B76A7E"/>
    <w:rsid w:val="00BC0F2E"/>
    <w:rsid w:val="00BC1F3D"/>
    <w:rsid w:val="00BC3967"/>
    <w:rsid w:val="00BC50A0"/>
    <w:rsid w:val="00BD5CBD"/>
    <w:rsid w:val="00BE163C"/>
    <w:rsid w:val="00C05543"/>
    <w:rsid w:val="00C07BF9"/>
    <w:rsid w:val="00C119A8"/>
    <w:rsid w:val="00C136FB"/>
    <w:rsid w:val="00C266CF"/>
    <w:rsid w:val="00C27FC6"/>
    <w:rsid w:val="00C54281"/>
    <w:rsid w:val="00C553C5"/>
    <w:rsid w:val="00C776C9"/>
    <w:rsid w:val="00C91A05"/>
    <w:rsid w:val="00C92E7D"/>
    <w:rsid w:val="00CA2219"/>
    <w:rsid w:val="00CB0226"/>
    <w:rsid w:val="00CB2EB3"/>
    <w:rsid w:val="00CB47AC"/>
    <w:rsid w:val="00CB5D18"/>
    <w:rsid w:val="00CC1768"/>
    <w:rsid w:val="00CC396D"/>
    <w:rsid w:val="00CD5588"/>
    <w:rsid w:val="00CD6874"/>
    <w:rsid w:val="00CD757A"/>
    <w:rsid w:val="00CE2527"/>
    <w:rsid w:val="00CF214D"/>
    <w:rsid w:val="00D175B7"/>
    <w:rsid w:val="00D3770B"/>
    <w:rsid w:val="00D4784F"/>
    <w:rsid w:val="00D50B98"/>
    <w:rsid w:val="00D747E5"/>
    <w:rsid w:val="00D76F27"/>
    <w:rsid w:val="00D87896"/>
    <w:rsid w:val="00D92098"/>
    <w:rsid w:val="00D9698D"/>
    <w:rsid w:val="00DA090C"/>
    <w:rsid w:val="00DA2F82"/>
    <w:rsid w:val="00DA434C"/>
    <w:rsid w:val="00DA57A6"/>
    <w:rsid w:val="00DC6FAE"/>
    <w:rsid w:val="00DD1999"/>
    <w:rsid w:val="00DD33B8"/>
    <w:rsid w:val="00DE2295"/>
    <w:rsid w:val="00DF4C56"/>
    <w:rsid w:val="00DF5559"/>
    <w:rsid w:val="00E028D7"/>
    <w:rsid w:val="00E07459"/>
    <w:rsid w:val="00E262FC"/>
    <w:rsid w:val="00E342D9"/>
    <w:rsid w:val="00E35889"/>
    <w:rsid w:val="00E60573"/>
    <w:rsid w:val="00E667C7"/>
    <w:rsid w:val="00E6686C"/>
    <w:rsid w:val="00E73A0C"/>
    <w:rsid w:val="00E8288A"/>
    <w:rsid w:val="00E86D7F"/>
    <w:rsid w:val="00EC58F8"/>
    <w:rsid w:val="00ED274A"/>
    <w:rsid w:val="00ED5488"/>
    <w:rsid w:val="00EE24CC"/>
    <w:rsid w:val="00EE25B8"/>
    <w:rsid w:val="00EE2F47"/>
    <w:rsid w:val="00F05E12"/>
    <w:rsid w:val="00F10357"/>
    <w:rsid w:val="00F12684"/>
    <w:rsid w:val="00F1327D"/>
    <w:rsid w:val="00F17EE4"/>
    <w:rsid w:val="00F22FC9"/>
    <w:rsid w:val="00F55522"/>
    <w:rsid w:val="00F6407E"/>
    <w:rsid w:val="00F64EC2"/>
    <w:rsid w:val="00F65B7F"/>
    <w:rsid w:val="00F66F6F"/>
    <w:rsid w:val="00F734E0"/>
    <w:rsid w:val="00F876CB"/>
    <w:rsid w:val="00F959BA"/>
    <w:rsid w:val="00FA1D3B"/>
    <w:rsid w:val="00FA3945"/>
    <w:rsid w:val="00FA5534"/>
    <w:rsid w:val="00FB6294"/>
    <w:rsid w:val="00FC79BE"/>
    <w:rsid w:val="00FD1D67"/>
    <w:rsid w:val="00FE0924"/>
    <w:rsid w:val="00FE1F20"/>
    <w:rsid w:val="00FE293A"/>
    <w:rsid w:val="00FF5228"/>
    <w:rsid w:val="00FF5D7F"/>
    <w:rsid w:val="00FF6DD5"/>
    <w:rsid w:val="00FF78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3066658"/>
  <w15:docId w15:val="{EF32D20A-6CEE-4544-A201-1953524B8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unhideWhenUsed="1"/>
    <w:lsdException w:name="toc 2" w:uiPriority="0" w:unhideWhenUsed="1"/>
    <w:lsdException w:name="toc 3"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lsdException w:name="annotation text" w:semiHidden="1" w:unhideWhenUsed="1"/>
    <w:lsdException w:name="header" w:semiHidden="1" w:uiPriority="0" w:unhideWhenUsed="1"/>
    <w:lsdException w:name="footer" w:uiPriority="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unhideWhenUsed="1"/>
    <w:lsdException w:name="List Number" w:uiPriority="1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14AC6"/>
    <w:pPr>
      <w:spacing w:after="0" w:line="300" w:lineRule="atLeast"/>
    </w:pPr>
    <w:rPr>
      <w:rFonts w:eastAsia="Times New Roman" w:cs="Times New Roman"/>
      <w:szCs w:val="24"/>
    </w:rPr>
  </w:style>
  <w:style w:type="paragraph" w:styleId="Kop1">
    <w:name w:val="heading 1"/>
    <w:basedOn w:val="Standaard"/>
    <w:next w:val="Standaard"/>
    <w:link w:val="Kop1Char"/>
    <w:qFormat/>
    <w:rsid w:val="00F73E86"/>
    <w:pPr>
      <w:numPr>
        <w:numId w:val="28"/>
      </w:numPr>
      <w:spacing w:before="560" w:after="280"/>
      <w:outlineLvl w:val="0"/>
    </w:pPr>
    <w:rPr>
      <w:rFonts w:cs="Arial"/>
      <w:b/>
      <w:bCs/>
      <w:sz w:val="26"/>
      <w:szCs w:val="26"/>
    </w:rPr>
  </w:style>
  <w:style w:type="paragraph" w:styleId="Kop2">
    <w:name w:val="heading 2"/>
    <w:basedOn w:val="Standaard"/>
    <w:next w:val="Standaard"/>
    <w:link w:val="Kop2Char"/>
    <w:qFormat/>
    <w:rsid w:val="00040422"/>
    <w:pPr>
      <w:keepNext/>
      <w:numPr>
        <w:ilvl w:val="1"/>
        <w:numId w:val="28"/>
      </w:numPr>
      <w:spacing w:before="280" w:after="60"/>
      <w:outlineLvl w:val="1"/>
    </w:pPr>
    <w:rPr>
      <w:rFonts w:cs="Arial"/>
      <w:b/>
      <w:bCs/>
      <w:iCs/>
    </w:rPr>
  </w:style>
  <w:style w:type="paragraph" w:styleId="Kop3">
    <w:name w:val="heading 3"/>
    <w:basedOn w:val="Standaard"/>
    <w:next w:val="Standaard"/>
    <w:link w:val="Kop3Char"/>
    <w:qFormat/>
    <w:rsid w:val="00CA4A37"/>
    <w:pPr>
      <w:keepNext/>
      <w:numPr>
        <w:ilvl w:val="2"/>
        <w:numId w:val="28"/>
      </w:numPr>
      <w:spacing w:before="280"/>
      <w:outlineLvl w:val="2"/>
    </w:pPr>
    <w:rPr>
      <w:rFonts w:cs="Arial"/>
      <w:bCs/>
      <w:i/>
    </w:rPr>
  </w:style>
  <w:style w:type="paragraph" w:styleId="Kop4">
    <w:name w:val="heading 4"/>
    <w:basedOn w:val="Standaard"/>
    <w:next w:val="Standaard"/>
    <w:link w:val="Kop4Char"/>
    <w:qFormat/>
    <w:rsid w:val="00525EAA"/>
    <w:pPr>
      <w:numPr>
        <w:ilvl w:val="3"/>
        <w:numId w:val="6"/>
      </w:numPr>
      <w:outlineLvl w:val="3"/>
    </w:pPr>
    <w:rPr>
      <w:rFonts w:asciiTheme="majorHAnsi" w:eastAsiaTheme="majorEastAsia" w:hAnsiTheme="majorHAnsi" w:cstheme="majorBidi"/>
      <w:iCs/>
    </w:rPr>
  </w:style>
  <w:style w:type="paragraph" w:styleId="Kop5">
    <w:name w:val="heading 5"/>
    <w:basedOn w:val="Standaard"/>
    <w:next w:val="Standaard"/>
    <w:link w:val="Kop5Char"/>
    <w:qFormat/>
    <w:rsid w:val="00271E6D"/>
    <w:pPr>
      <w:numPr>
        <w:ilvl w:val="4"/>
        <w:numId w:val="6"/>
      </w:numPr>
      <w:tabs>
        <w:tab w:val="left" w:pos="567"/>
      </w:tabs>
      <w:outlineLvl w:val="4"/>
    </w:pPr>
    <w:rPr>
      <w:rFonts w:asciiTheme="majorHAnsi" w:eastAsiaTheme="majorEastAsia" w:hAnsiTheme="majorHAnsi" w:cstheme="majorBidi"/>
    </w:rPr>
  </w:style>
  <w:style w:type="paragraph" w:styleId="Kop6">
    <w:name w:val="heading 6"/>
    <w:basedOn w:val="Standaard"/>
    <w:next w:val="Standaard"/>
    <w:link w:val="Kop6Char"/>
    <w:qFormat/>
    <w:rsid w:val="00271E6D"/>
    <w:pPr>
      <w:keepNext/>
      <w:keepLines/>
      <w:numPr>
        <w:ilvl w:val="5"/>
        <w:numId w:val="6"/>
      </w:numPr>
      <w:tabs>
        <w:tab w:val="left" w:pos="567"/>
      </w:tabs>
      <w:outlineLvl w:val="5"/>
    </w:pPr>
    <w:rPr>
      <w:rFonts w:asciiTheme="majorHAnsi" w:eastAsiaTheme="majorEastAsia" w:hAnsiTheme="majorHAnsi" w:cstheme="majorBidi"/>
    </w:rPr>
  </w:style>
  <w:style w:type="paragraph" w:styleId="Kop7">
    <w:name w:val="heading 7"/>
    <w:basedOn w:val="Standaard"/>
    <w:next w:val="Standaard"/>
    <w:link w:val="Kop7Char"/>
    <w:qFormat/>
    <w:rsid w:val="00271E6D"/>
    <w:pPr>
      <w:keepNext/>
      <w:keepLines/>
      <w:numPr>
        <w:ilvl w:val="6"/>
        <w:numId w:val="6"/>
      </w:numPr>
      <w:tabs>
        <w:tab w:val="left" w:pos="567"/>
      </w:tabs>
      <w:outlineLvl w:val="6"/>
    </w:pPr>
    <w:rPr>
      <w:rFonts w:asciiTheme="majorHAnsi" w:eastAsiaTheme="majorEastAsia" w:hAnsiTheme="majorHAnsi" w:cstheme="majorBidi"/>
      <w:iCs/>
    </w:rPr>
  </w:style>
  <w:style w:type="paragraph" w:styleId="Kop8">
    <w:name w:val="heading 8"/>
    <w:basedOn w:val="Standaard"/>
    <w:next w:val="Standaard"/>
    <w:link w:val="Kop8Char"/>
    <w:qFormat/>
    <w:rsid w:val="00271E6D"/>
    <w:pPr>
      <w:keepNext/>
      <w:keepLines/>
      <w:numPr>
        <w:ilvl w:val="7"/>
        <w:numId w:val="6"/>
      </w:numPr>
      <w:tabs>
        <w:tab w:val="left" w:pos="567"/>
      </w:tabs>
      <w:outlineLvl w:val="7"/>
    </w:pPr>
    <w:rPr>
      <w:rFonts w:asciiTheme="majorHAnsi" w:eastAsiaTheme="majorEastAsia" w:hAnsiTheme="majorHAnsi" w:cstheme="majorBidi"/>
      <w:szCs w:val="21"/>
    </w:rPr>
  </w:style>
  <w:style w:type="paragraph" w:styleId="Kop9">
    <w:name w:val="heading 9"/>
    <w:basedOn w:val="Standaard"/>
    <w:next w:val="Standaard"/>
    <w:link w:val="Kop9Char"/>
    <w:qFormat/>
    <w:rsid w:val="00271E6D"/>
    <w:pPr>
      <w:keepNext/>
      <w:keepLines/>
      <w:numPr>
        <w:ilvl w:val="8"/>
        <w:numId w:val="6"/>
      </w:numPr>
      <w:tabs>
        <w:tab w:val="left" w:pos="567"/>
      </w:tabs>
      <w:outlineLvl w:val="8"/>
    </w:pPr>
    <w:rPr>
      <w:rFonts w:asciiTheme="majorHAnsi" w:eastAsiaTheme="majorEastAsia" w:hAnsiTheme="majorHAnsi" w:cstheme="majorBidi"/>
      <w:iCs/>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73E86"/>
    <w:rPr>
      <w:rFonts w:eastAsia="Times New Roman" w:cs="Arial"/>
      <w:b/>
      <w:bCs/>
      <w:sz w:val="26"/>
      <w:szCs w:val="26"/>
      <w:lang w:val="nl-NL"/>
    </w:rPr>
  </w:style>
  <w:style w:type="paragraph" w:styleId="Geenafstand">
    <w:name w:val="No Spacing"/>
    <w:uiPriority w:val="1"/>
    <w:qFormat/>
    <w:rsid w:val="00DD1294"/>
    <w:pPr>
      <w:spacing w:after="0" w:line="240" w:lineRule="auto"/>
    </w:pPr>
  </w:style>
  <w:style w:type="character" w:customStyle="1" w:styleId="Kop2Char">
    <w:name w:val="Kop 2 Char"/>
    <w:basedOn w:val="Standaardalinea-lettertype"/>
    <w:link w:val="Kop2"/>
    <w:rsid w:val="00040422"/>
    <w:rPr>
      <w:rFonts w:eastAsia="Times New Roman" w:cs="Arial"/>
      <w:b/>
      <w:bCs/>
      <w:iCs/>
      <w:szCs w:val="24"/>
      <w:lang w:val="nl-NL"/>
    </w:rPr>
  </w:style>
  <w:style w:type="character" w:customStyle="1" w:styleId="Kop3Char">
    <w:name w:val="Kop 3 Char"/>
    <w:basedOn w:val="Standaardalinea-lettertype"/>
    <w:link w:val="Kop3"/>
    <w:rsid w:val="006618EB"/>
    <w:rPr>
      <w:rFonts w:ascii="Times New Roman" w:eastAsia="Times New Roman" w:hAnsi="Times New Roman" w:cs="Arial"/>
      <w:bCs/>
      <w:i/>
      <w:lang w:val="nl-NL"/>
    </w:rPr>
  </w:style>
  <w:style w:type="character" w:customStyle="1" w:styleId="Kop4Char">
    <w:name w:val="Kop 4 Char"/>
    <w:basedOn w:val="Standaardalinea-lettertype"/>
    <w:link w:val="Kop4"/>
    <w:rsid w:val="007572B5"/>
    <w:rPr>
      <w:rFonts w:asciiTheme="majorHAnsi" w:eastAsiaTheme="majorEastAsia" w:hAnsiTheme="majorHAnsi" w:cstheme="majorBidi"/>
      <w:iCs/>
      <w:szCs w:val="24"/>
      <w:lang w:val="nl-NL"/>
    </w:rPr>
  </w:style>
  <w:style w:type="character" w:customStyle="1" w:styleId="Kop5Char">
    <w:name w:val="Kop 5 Char"/>
    <w:basedOn w:val="Standaardalinea-lettertype"/>
    <w:link w:val="Kop5"/>
    <w:rsid w:val="007572B5"/>
    <w:rPr>
      <w:rFonts w:asciiTheme="majorHAnsi" w:eastAsiaTheme="majorEastAsia" w:hAnsiTheme="majorHAnsi" w:cstheme="majorBidi"/>
      <w:szCs w:val="24"/>
      <w:lang w:val="nl-NL"/>
    </w:rPr>
  </w:style>
  <w:style w:type="character" w:customStyle="1" w:styleId="Kop6Char">
    <w:name w:val="Kop 6 Char"/>
    <w:basedOn w:val="Standaardalinea-lettertype"/>
    <w:link w:val="Kop6"/>
    <w:rsid w:val="007572B5"/>
    <w:rPr>
      <w:rFonts w:asciiTheme="majorHAnsi" w:eastAsiaTheme="majorEastAsia" w:hAnsiTheme="majorHAnsi" w:cstheme="majorBidi"/>
      <w:szCs w:val="24"/>
      <w:lang w:val="nl-NL"/>
    </w:rPr>
  </w:style>
  <w:style w:type="character" w:customStyle="1" w:styleId="Kop7Char">
    <w:name w:val="Kop 7 Char"/>
    <w:basedOn w:val="Standaardalinea-lettertype"/>
    <w:link w:val="Kop7"/>
    <w:rsid w:val="007572B5"/>
    <w:rPr>
      <w:rFonts w:asciiTheme="majorHAnsi" w:eastAsiaTheme="majorEastAsia" w:hAnsiTheme="majorHAnsi" w:cstheme="majorBidi"/>
      <w:iCs/>
      <w:szCs w:val="24"/>
      <w:lang w:val="nl-NL"/>
    </w:rPr>
  </w:style>
  <w:style w:type="character" w:customStyle="1" w:styleId="Kop8Char">
    <w:name w:val="Kop 8 Char"/>
    <w:basedOn w:val="Standaardalinea-lettertype"/>
    <w:link w:val="Kop8"/>
    <w:rsid w:val="007572B5"/>
    <w:rPr>
      <w:rFonts w:asciiTheme="majorHAnsi" w:eastAsiaTheme="majorEastAsia" w:hAnsiTheme="majorHAnsi" w:cstheme="majorBidi"/>
      <w:szCs w:val="21"/>
      <w:lang w:val="nl-NL"/>
    </w:rPr>
  </w:style>
  <w:style w:type="character" w:customStyle="1" w:styleId="Kop9Char">
    <w:name w:val="Kop 9 Char"/>
    <w:basedOn w:val="Standaardalinea-lettertype"/>
    <w:link w:val="Kop9"/>
    <w:rsid w:val="007572B5"/>
    <w:rPr>
      <w:rFonts w:asciiTheme="majorHAnsi" w:eastAsiaTheme="majorEastAsia" w:hAnsiTheme="majorHAnsi" w:cstheme="majorBidi"/>
      <w:iCs/>
      <w:szCs w:val="21"/>
      <w:lang w:val="nl-NL"/>
    </w:rPr>
  </w:style>
  <w:style w:type="paragraph" w:styleId="Inhopg1">
    <w:name w:val="toc 1"/>
    <w:basedOn w:val="Standaard"/>
    <w:next w:val="Standaard"/>
    <w:rsid w:val="005C6FAC"/>
    <w:pPr>
      <w:tabs>
        <w:tab w:val="right" w:leader="dot" w:pos="7842"/>
      </w:tabs>
      <w:spacing w:before="280" w:after="60"/>
      <w:ind w:left="1134" w:hanging="1134"/>
    </w:pPr>
    <w:rPr>
      <w:b/>
    </w:rPr>
  </w:style>
  <w:style w:type="paragraph" w:styleId="Inhopg2">
    <w:name w:val="toc 2"/>
    <w:basedOn w:val="Standaard"/>
    <w:next w:val="Standaard"/>
    <w:rsid w:val="005C6FAC"/>
    <w:pPr>
      <w:tabs>
        <w:tab w:val="right" w:leader="dot" w:pos="7842"/>
      </w:tabs>
      <w:ind w:left="1134" w:hanging="1134"/>
    </w:pPr>
  </w:style>
  <w:style w:type="paragraph" w:styleId="Inhopg3">
    <w:name w:val="toc 3"/>
    <w:basedOn w:val="Standaard"/>
    <w:next w:val="Standaard"/>
    <w:rsid w:val="005C6FAC"/>
    <w:pPr>
      <w:tabs>
        <w:tab w:val="right" w:leader="dot" w:pos="7842"/>
      </w:tabs>
      <w:ind w:left="1134" w:hanging="1134"/>
    </w:pPr>
  </w:style>
  <w:style w:type="paragraph" w:styleId="Lijstopsomteken">
    <w:name w:val="List Bullet"/>
    <w:basedOn w:val="Standaard"/>
    <w:uiPriority w:val="10"/>
    <w:rsid w:val="00B01BAE"/>
    <w:pPr>
      <w:numPr>
        <w:numId w:val="15"/>
      </w:numPr>
      <w:contextualSpacing/>
    </w:pPr>
  </w:style>
  <w:style w:type="paragraph" w:styleId="Titel">
    <w:name w:val="Title"/>
    <w:basedOn w:val="Standaard"/>
    <w:next w:val="Standaard"/>
    <w:link w:val="TitelChar"/>
    <w:uiPriority w:val="10"/>
    <w:qFormat/>
    <w:rsid w:val="00A77550"/>
    <w:pPr>
      <w:contextualSpacing/>
      <w:jc w:val="center"/>
    </w:pPr>
    <w:rPr>
      <w:rFonts w:asciiTheme="majorHAnsi" w:eastAsiaTheme="majorEastAsia" w:hAnsiTheme="majorHAnsi" w:cstheme="majorBidi"/>
      <w:b/>
      <w:sz w:val="48"/>
      <w:szCs w:val="56"/>
    </w:rPr>
  </w:style>
  <w:style w:type="character" w:customStyle="1" w:styleId="TitelChar">
    <w:name w:val="Titel Char"/>
    <w:basedOn w:val="Standaardalinea-lettertype"/>
    <w:link w:val="Titel"/>
    <w:uiPriority w:val="10"/>
    <w:rsid w:val="00A77550"/>
    <w:rPr>
      <w:rFonts w:asciiTheme="majorHAnsi" w:eastAsiaTheme="majorEastAsia" w:hAnsiTheme="majorHAnsi" w:cstheme="majorBidi"/>
      <w:b/>
      <w:sz w:val="48"/>
      <w:szCs w:val="56"/>
      <w:lang w:val="nl-NL"/>
    </w:rPr>
  </w:style>
  <w:style w:type="paragraph" w:styleId="Ondertitel">
    <w:name w:val="Subtitle"/>
    <w:basedOn w:val="Standaard"/>
    <w:next w:val="Standaard"/>
    <w:link w:val="OndertitelChar"/>
    <w:uiPriority w:val="11"/>
    <w:qFormat/>
    <w:rsid w:val="00A77550"/>
    <w:pPr>
      <w:numPr>
        <w:ilvl w:val="1"/>
      </w:numPr>
      <w:jc w:val="center"/>
    </w:pPr>
    <w:rPr>
      <w:rFonts w:eastAsiaTheme="minorEastAsia"/>
      <w:sz w:val="44"/>
    </w:rPr>
  </w:style>
  <w:style w:type="character" w:customStyle="1" w:styleId="OndertitelChar">
    <w:name w:val="Ondertitel Char"/>
    <w:basedOn w:val="Standaardalinea-lettertype"/>
    <w:link w:val="Ondertitel"/>
    <w:uiPriority w:val="11"/>
    <w:rsid w:val="00A77550"/>
    <w:rPr>
      <w:rFonts w:eastAsiaTheme="minorEastAsia" w:cs="Times New Roman"/>
      <w:sz w:val="44"/>
      <w:szCs w:val="24"/>
      <w:lang w:val="nl-NL"/>
    </w:rPr>
  </w:style>
  <w:style w:type="character" w:styleId="Nadruk">
    <w:name w:val="Emphasis"/>
    <w:basedOn w:val="Standaardalinea-lettertype"/>
    <w:uiPriority w:val="20"/>
    <w:qFormat/>
    <w:rsid w:val="0064435B"/>
    <w:rPr>
      <w:i/>
      <w:iCs/>
      <w:lang w:val="nl-NL"/>
    </w:rPr>
  </w:style>
  <w:style w:type="character" w:styleId="Zwaar">
    <w:name w:val="Strong"/>
    <w:basedOn w:val="Standaardalinea-lettertype"/>
    <w:uiPriority w:val="22"/>
    <w:qFormat/>
    <w:rsid w:val="0064435B"/>
    <w:rPr>
      <w:b/>
      <w:bCs/>
      <w:lang w:val="nl-NL"/>
    </w:rPr>
  </w:style>
  <w:style w:type="paragraph" w:styleId="Citaat">
    <w:name w:val="Quote"/>
    <w:basedOn w:val="Standaard"/>
    <w:next w:val="Standaard"/>
    <w:link w:val="CitaatChar"/>
    <w:uiPriority w:val="29"/>
    <w:qFormat/>
    <w:rsid w:val="001E0211"/>
    <w:pPr>
      <w:spacing w:before="280" w:after="280"/>
      <w:ind w:left="1418" w:right="1418"/>
    </w:pPr>
    <w:rPr>
      <w:i/>
      <w:iCs/>
    </w:rPr>
  </w:style>
  <w:style w:type="character" w:customStyle="1" w:styleId="CitaatChar">
    <w:name w:val="Citaat Char"/>
    <w:basedOn w:val="Standaardalinea-lettertype"/>
    <w:link w:val="Citaat"/>
    <w:uiPriority w:val="29"/>
    <w:rsid w:val="001E0211"/>
    <w:rPr>
      <w:i/>
      <w:iCs/>
      <w:color w:val="000000" w:themeColor="text1"/>
      <w:sz w:val="20"/>
      <w:lang w:val="nl-NL"/>
    </w:rPr>
  </w:style>
  <w:style w:type="paragraph" w:styleId="Bijschrift">
    <w:name w:val="caption"/>
    <w:basedOn w:val="Standaard"/>
    <w:next w:val="Standaard"/>
    <w:uiPriority w:val="35"/>
    <w:qFormat/>
    <w:rsid w:val="0064435B"/>
    <w:pPr>
      <w:spacing w:after="200"/>
    </w:pPr>
    <w:rPr>
      <w:i/>
      <w:iCs/>
      <w:color w:val="000000" w:themeColor="text2"/>
      <w:szCs w:val="18"/>
    </w:rPr>
  </w:style>
  <w:style w:type="character" w:styleId="Paginanummer">
    <w:name w:val="page number"/>
    <w:basedOn w:val="Standaardalinea-lettertype"/>
    <w:uiPriority w:val="99"/>
    <w:rsid w:val="0064435B"/>
  </w:style>
  <w:style w:type="character" w:styleId="Voetnootmarkering">
    <w:name w:val="footnote reference"/>
    <w:basedOn w:val="Standaardalinea-lettertype"/>
    <w:uiPriority w:val="99"/>
    <w:rsid w:val="003354D2"/>
    <w:rPr>
      <w:vertAlign w:val="superscript"/>
      <w:lang w:val="nl-NL"/>
    </w:rPr>
  </w:style>
  <w:style w:type="paragraph" w:styleId="Voetnoottekst">
    <w:name w:val="footnote text"/>
    <w:basedOn w:val="Standaard"/>
    <w:link w:val="VoetnoottekstChar"/>
    <w:rsid w:val="00CA4A37"/>
    <w:rPr>
      <w:sz w:val="16"/>
      <w:szCs w:val="16"/>
    </w:rPr>
  </w:style>
  <w:style w:type="character" w:customStyle="1" w:styleId="VoetnoottekstChar">
    <w:name w:val="Voetnoottekst Char"/>
    <w:basedOn w:val="Standaardalinea-lettertype"/>
    <w:link w:val="Voetnoottekst"/>
    <w:rsid w:val="009C64B0"/>
    <w:rPr>
      <w:rFonts w:ascii="Times New Roman" w:eastAsia="Times New Roman" w:hAnsi="Times New Roman" w:cs="Times New Roman"/>
      <w:sz w:val="16"/>
      <w:szCs w:val="16"/>
      <w:lang w:val="nl-NL"/>
    </w:rPr>
  </w:style>
  <w:style w:type="paragraph" w:styleId="Voettekst">
    <w:name w:val="footer"/>
    <w:basedOn w:val="Standaard"/>
    <w:link w:val="VoettekstChar"/>
    <w:rsid w:val="00CA4A37"/>
    <w:pPr>
      <w:tabs>
        <w:tab w:val="center" w:pos="4153"/>
        <w:tab w:val="right" w:pos="8306"/>
      </w:tabs>
    </w:pPr>
  </w:style>
  <w:style w:type="character" w:customStyle="1" w:styleId="VoettekstChar">
    <w:name w:val="Voettekst Char"/>
    <w:basedOn w:val="Standaardalinea-lettertype"/>
    <w:link w:val="Voettekst"/>
    <w:rsid w:val="0064435B"/>
    <w:rPr>
      <w:rFonts w:ascii="Times New Roman" w:eastAsia="Times New Roman" w:hAnsi="Times New Roman" w:cs="Times New Roman"/>
      <w:szCs w:val="24"/>
      <w:lang w:val="nl-NL"/>
    </w:rPr>
  </w:style>
  <w:style w:type="paragraph" w:styleId="Kopvaninhoudsopgave">
    <w:name w:val="TOC Heading"/>
    <w:basedOn w:val="Kop1"/>
    <w:next w:val="Standaard"/>
    <w:uiPriority w:val="39"/>
    <w:qFormat/>
    <w:rsid w:val="004C397D"/>
    <w:pPr>
      <w:numPr>
        <w:numId w:val="0"/>
      </w:numPr>
      <w:spacing w:after="240"/>
      <w:outlineLvl w:val="9"/>
    </w:pPr>
  </w:style>
  <w:style w:type="character" w:styleId="Hyperlink">
    <w:name w:val="Hyperlink"/>
    <w:basedOn w:val="Standaardalinea-lettertype"/>
    <w:uiPriority w:val="99"/>
    <w:unhideWhenUsed/>
    <w:rsid w:val="00433CA2"/>
    <w:rPr>
      <w:color w:val="0563C1" w:themeColor="hyperlink"/>
      <w:u w:val="single"/>
      <w:lang w:val="nl-NL"/>
    </w:rPr>
  </w:style>
  <w:style w:type="paragraph" w:styleId="Lijstnummering">
    <w:name w:val="List Number"/>
    <w:basedOn w:val="Standaard"/>
    <w:uiPriority w:val="10"/>
    <w:rsid w:val="00750B5E"/>
    <w:pPr>
      <w:numPr>
        <w:numId w:val="1"/>
      </w:numPr>
      <w:tabs>
        <w:tab w:val="clear" w:pos="360"/>
        <w:tab w:val="left" w:pos="397"/>
      </w:tabs>
      <w:ind w:left="397" w:hanging="397"/>
      <w:contextualSpacing/>
    </w:pPr>
  </w:style>
  <w:style w:type="paragraph" w:customStyle="1" w:styleId="DSHeadingNoToc1">
    <w:name w:val="DS_Heading_NoToc_1"/>
    <w:basedOn w:val="Kop1"/>
    <w:qFormat/>
    <w:rsid w:val="00271CB5"/>
    <w:pPr>
      <w:tabs>
        <w:tab w:val="left" w:pos="0"/>
      </w:tabs>
      <w:outlineLvl w:val="9"/>
    </w:pPr>
  </w:style>
  <w:style w:type="paragraph" w:customStyle="1" w:styleId="DSHeadingNoToc2">
    <w:name w:val="DS_Heading_NoToc_2"/>
    <w:basedOn w:val="Kop2"/>
    <w:qFormat/>
    <w:rsid w:val="009A54E6"/>
    <w:pPr>
      <w:outlineLvl w:val="9"/>
    </w:pPr>
  </w:style>
  <w:style w:type="paragraph" w:customStyle="1" w:styleId="DSHeadingNoToc3">
    <w:name w:val="DS_Heading_NoToc_3"/>
    <w:basedOn w:val="Kop3"/>
    <w:qFormat/>
    <w:rsid w:val="00A82339"/>
    <w:pPr>
      <w:outlineLvl w:val="9"/>
    </w:pPr>
  </w:style>
  <w:style w:type="paragraph" w:customStyle="1" w:styleId="DSHeadingNoToc4">
    <w:name w:val="DS_Heading_NoToc_4"/>
    <w:basedOn w:val="Kop4"/>
    <w:qFormat/>
    <w:rsid w:val="009A54E6"/>
    <w:pPr>
      <w:outlineLvl w:val="9"/>
    </w:pPr>
    <w:rPr>
      <w:rFonts w:asciiTheme="minorHAnsi" w:hAnsiTheme="minorHAnsi"/>
      <w:iCs w:val="0"/>
    </w:rPr>
  </w:style>
  <w:style w:type="paragraph" w:customStyle="1" w:styleId="DSHeadingNoToc5">
    <w:name w:val="DS_Heading_NoToc_5"/>
    <w:basedOn w:val="Kop5"/>
    <w:qFormat/>
    <w:rsid w:val="009A54E6"/>
    <w:pPr>
      <w:outlineLvl w:val="9"/>
    </w:pPr>
    <w:rPr>
      <w:rFonts w:asciiTheme="minorHAnsi" w:hAnsiTheme="minorHAnsi"/>
    </w:rPr>
  </w:style>
  <w:style w:type="paragraph" w:customStyle="1" w:styleId="DSHeadingNoToc6">
    <w:name w:val="DS_Heading_NoToc_6"/>
    <w:basedOn w:val="Kop6"/>
    <w:qFormat/>
    <w:rsid w:val="009A54E6"/>
    <w:pPr>
      <w:outlineLvl w:val="9"/>
    </w:pPr>
    <w:rPr>
      <w:rFonts w:asciiTheme="minorHAnsi" w:hAnsiTheme="minorHAnsi"/>
    </w:rPr>
  </w:style>
  <w:style w:type="paragraph" w:customStyle="1" w:styleId="DSHeadingNoToc7">
    <w:name w:val="DS_Heading_NoToc_7"/>
    <w:basedOn w:val="Kop7"/>
    <w:qFormat/>
    <w:rsid w:val="009A54E6"/>
    <w:pPr>
      <w:outlineLvl w:val="9"/>
    </w:pPr>
    <w:rPr>
      <w:rFonts w:asciiTheme="minorHAnsi" w:hAnsiTheme="minorHAnsi"/>
    </w:rPr>
  </w:style>
  <w:style w:type="paragraph" w:customStyle="1" w:styleId="DSHeadingNoToc8">
    <w:name w:val="DS_Heading_NoToc_8"/>
    <w:basedOn w:val="Kop8"/>
    <w:qFormat/>
    <w:rsid w:val="009A54E6"/>
    <w:pPr>
      <w:outlineLvl w:val="9"/>
    </w:pPr>
    <w:rPr>
      <w:rFonts w:asciiTheme="minorHAnsi" w:hAnsiTheme="minorHAnsi"/>
    </w:rPr>
  </w:style>
  <w:style w:type="paragraph" w:customStyle="1" w:styleId="DSHeadingNoToc9">
    <w:name w:val="DS_Heading_NoToc_9"/>
    <w:basedOn w:val="Kop9"/>
    <w:qFormat/>
    <w:rsid w:val="009A54E6"/>
    <w:pPr>
      <w:outlineLvl w:val="9"/>
    </w:pPr>
    <w:rPr>
      <w:rFonts w:asciiTheme="minorHAnsi" w:hAnsiTheme="minorHAnsi"/>
    </w:rPr>
  </w:style>
  <w:style w:type="paragraph" w:customStyle="1" w:styleId="DSLabels">
    <w:name w:val="DS_Labels"/>
    <w:basedOn w:val="Standaard"/>
    <w:qFormat/>
    <w:rsid w:val="00A77999"/>
    <w:rPr>
      <w:noProof/>
      <w:sz w:val="16"/>
      <w:szCs w:val="19"/>
      <w:lang w:eastAsia="nl-NL"/>
    </w:rPr>
  </w:style>
  <w:style w:type="paragraph" w:customStyle="1" w:styleId="DSLocationData1">
    <w:name w:val="DS_LocationData_1"/>
    <w:basedOn w:val="Standaard"/>
    <w:qFormat/>
    <w:rsid w:val="008663EE"/>
    <w:pPr>
      <w:contextualSpacing/>
    </w:pPr>
    <w:rPr>
      <w:noProof/>
      <w:sz w:val="16"/>
      <w:szCs w:val="19"/>
      <w:lang w:eastAsia="nl-NL"/>
    </w:rPr>
  </w:style>
  <w:style w:type="paragraph" w:customStyle="1" w:styleId="DSSendOption">
    <w:name w:val="DS_SendOption"/>
    <w:basedOn w:val="Standaard"/>
    <w:qFormat/>
    <w:rsid w:val="00712187"/>
    <w:rPr>
      <w:b/>
      <w:caps/>
      <w:noProof/>
      <w:sz w:val="20"/>
      <w:szCs w:val="19"/>
      <w:lang w:eastAsia="nl-NL"/>
    </w:rPr>
  </w:style>
  <w:style w:type="paragraph" w:customStyle="1" w:styleId="DSConfidentiality">
    <w:name w:val="DS_Confidentiality"/>
    <w:basedOn w:val="Standaard"/>
    <w:qFormat/>
    <w:rsid w:val="001603C1"/>
    <w:rPr>
      <w:b/>
      <w:caps/>
      <w:noProof/>
      <w:lang w:eastAsia="nl-NL"/>
    </w:rPr>
  </w:style>
  <w:style w:type="paragraph" w:styleId="Koptekst">
    <w:name w:val="header"/>
    <w:basedOn w:val="Standaard"/>
    <w:link w:val="KoptekstChar"/>
    <w:rsid w:val="00CA4A37"/>
    <w:pPr>
      <w:tabs>
        <w:tab w:val="center" w:pos="4153"/>
        <w:tab w:val="right" w:pos="8306"/>
      </w:tabs>
      <w:spacing w:before="280" w:after="280"/>
    </w:pPr>
    <w:rPr>
      <w:b/>
    </w:rPr>
  </w:style>
  <w:style w:type="character" w:customStyle="1" w:styleId="KoptekstChar">
    <w:name w:val="Koptekst Char"/>
    <w:basedOn w:val="Standaardalinea-lettertype"/>
    <w:link w:val="Koptekst"/>
    <w:rsid w:val="00C91A05"/>
    <w:rPr>
      <w:rFonts w:ascii="Times New Roman" w:eastAsia="Times New Roman" w:hAnsi="Times New Roman" w:cs="Times New Roman"/>
      <w:b/>
      <w:szCs w:val="24"/>
      <w:lang w:val="nl-NL"/>
    </w:rPr>
  </w:style>
  <w:style w:type="paragraph" w:styleId="Ballontekst">
    <w:name w:val="Balloon Text"/>
    <w:basedOn w:val="Standaard"/>
    <w:link w:val="BallontekstChar"/>
    <w:uiPriority w:val="99"/>
    <w:semiHidden/>
    <w:unhideWhenUsed/>
    <w:rsid w:val="00401C65"/>
    <w:rPr>
      <w:rFonts w:ascii="Segoe UI" w:hAnsi="Segoe UI" w:cs="Segoe UI"/>
      <w:szCs w:val="18"/>
    </w:rPr>
  </w:style>
  <w:style w:type="character" w:customStyle="1" w:styleId="BallontekstChar">
    <w:name w:val="Ballontekst Char"/>
    <w:basedOn w:val="Standaardalinea-lettertype"/>
    <w:link w:val="Ballontekst"/>
    <w:uiPriority w:val="99"/>
    <w:semiHidden/>
    <w:rsid w:val="00401C65"/>
    <w:rPr>
      <w:rFonts w:ascii="Segoe UI" w:hAnsi="Segoe UI" w:cs="Segoe UI"/>
      <w:sz w:val="18"/>
      <w:szCs w:val="18"/>
      <w:lang w:val="nl-NL"/>
    </w:rPr>
  </w:style>
  <w:style w:type="paragraph" w:styleId="Lijstalinea">
    <w:name w:val="List Paragraph"/>
    <w:basedOn w:val="Standaard"/>
    <w:link w:val="LijstalineaChar"/>
    <w:uiPriority w:val="34"/>
    <w:unhideWhenUsed/>
    <w:qFormat/>
    <w:rsid w:val="000925AA"/>
    <w:pPr>
      <w:ind w:left="720"/>
      <w:contextualSpacing/>
    </w:pPr>
  </w:style>
  <w:style w:type="paragraph" w:customStyle="1" w:styleId="DSNumberedList10">
    <w:name w:val="DS_NumberedList_1"/>
    <w:basedOn w:val="Standaard"/>
    <w:qFormat/>
    <w:rsid w:val="007E3EDD"/>
    <w:pPr>
      <w:numPr>
        <w:numId w:val="13"/>
      </w:numPr>
    </w:pPr>
    <w:rPr>
      <w:lang w:eastAsia="nl-NL"/>
    </w:rPr>
  </w:style>
  <w:style w:type="paragraph" w:customStyle="1" w:styleId="DSNumberedListA0">
    <w:name w:val="DS_NumberedList_A"/>
    <w:basedOn w:val="Standaard"/>
    <w:qFormat/>
    <w:rsid w:val="007E3EDD"/>
    <w:pPr>
      <w:numPr>
        <w:numId w:val="4"/>
      </w:numPr>
    </w:pPr>
    <w:rPr>
      <w:lang w:eastAsia="nl-NL"/>
    </w:rPr>
  </w:style>
  <w:style w:type="paragraph" w:customStyle="1" w:styleId="DSNumberedListI">
    <w:name w:val="DS_NumberedList_I"/>
    <w:basedOn w:val="Standaard"/>
    <w:qFormat/>
    <w:rsid w:val="007E3EDD"/>
    <w:pPr>
      <w:numPr>
        <w:numId w:val="9"/>
      </w:numPr>
    </w:pPr>
    <w:rPr>
      <w:lang w:eastAsia="nl-NL"/>
    </w:rPr>
  </w:style>
  <w:style w:type="numbering" w:customStyle="1" w:styleId="DSHeadings">
    <w:name w:val="DS_Headings"/>
    <w:uiPriority w:val="99"/>
    <w:rsid w:val="00222D39"/>
    <w:pPr>
      <w:numPr>
        <w:numId w:val="5"/>
      </w:numPr>
    </w:pPr>
  </w:style>
  <w:style w:type="numbering" w:customStyle="1" w:styleId="DSNumberedlist1">
    <w:name w:val="DS_Numbered list 1."/>
    <w:uiPriority w:val="99"/>
    <w:rsid w:val="00D9698D"/>
    <w:pPr>
      <w:numPr>
        <w:numId w:val="7"/>
      </w:numPr>
    </w:pPr>
  </w:style>
  <w:style w:type="numbering" w:customStyle="1" w:styleId="DSNumberedListII">
    <w:name w:val="DS_Numbered List II"/>
    <w:uiPriority w:val="99"/>
    <w:rsid w:val="00DF4C56"/>
    <w:pPr>
      <w:numPr>
        <w:numId w:val="8"/>
      </w:numPr>
    </w:pPr>
  </w:style>
  <w:style w:type="numbering" w:customStyle="1" w:styleId="DSNumberedListA">
    <w:name w:val="DS_Numbered List A"/>
    <w:uiPriority w:val="99"/>
    <w:rsid w:val="007A5EDC"/>
    <w:pPr>
      <w:numPr>
        <w:numId w:val="10"/>
      </w:numPr>
    </w:pPr>
  </w:style>
  <w:style w:type="character" w:customStyle="1" w:styleId="DSProductions">
    <w:name w:val="DS_Productions"/>
    <w:basedOn w:val="Standaardalinea-lettertype"/>
    <w:uiPriority w:val="1"/>
    <w:qFormat/>
    <w:rsid w:val="00C119A8"/>
    <w:rPr>
      <w:b/>
      <w:lang w:val="nl-NL"/>
    </w:rPr>
  </w:style>
  <w:style w:type="paragraph" w:customStyle="1" w:styleId="DSBodyText1">
    <w:name w:val="DS_BodyText_1"/>
    <w:basedOn w:val="Standaard"/>
    <w:qFormat/>
    <w:rsid w:val="008D2DFD"/>
    <w:rPr>
      <w:lang w:eastAsia="nl-NL"/>
    </w:rPr>
  </w:style>
  <w:style w:type="paragraph" w:customStyle="1" w:styleId="DSBodyText2">
    <w:name w:val="DS_BodyText_2"/>
    <w:basedOn w:val="DSBodyText1"/>
    <w:qFormat/>
    <w:rsid w:val="00CD5588"/>
    <w:pPr>
      <w:numPr>
        <w:ilvl w:val="1"/>
      </w:numPr>
    </w:pPr>
  </w:style>
  <w:style w:type="paragraph" w:customStyle="1" w:styleId="DSBodyText3">
    <w:name w:val="DS_BodyText_3"/>
    <w:basedOn w:val="DSBodyText1"/>
    <w:qFormat/>
    <w:rsid w:val="00CD5588"/>
    <w:pPr>
      <w:numPr>
        <w:ilvl w:val="2"/>
      </w:numPr>
    </w:pPr>
  </w:style>
  <w:style w:type="paragraph" w:customStyle="1" w:styleId="DSBodyText4">
    <w:name w:val="DS_BodyText_4"/>
    <w:basedOn w:val="DSBodyText1"/>
    <w:qFormat/>
    <w:rsid w:val="00CD5588"/>
    <w:pPr>
      <w:numPr>
        <w:ilvl w:val="3"/>
      </w:numPr>
    </w:pPr>
  </w:style>
  <w:style w:type="numbering" w:customStyle="1" w:styleId="DSNumberedBodyText">
    <w:name w:val="DS_Numbered_BodyText"/>
    <w:uiPriority w:val="99"/>
    <w:rsid w:val="007363D1"/>
    <w:pPr>
      <w:numPr>
        <w:numId w:val="11"/>
      </w:numPr>
    </w:pPr>
  </w:style>
  <w:style w:type="paragraph" w:customStyle="1" w:styleId="DSBodyTextNumbered1">
    <w:name w:val="DS_BodyText_Numbered_1"/>
    <w:basedOn w:val="Standaard"/>
    <w:qFormat/>
    <w:rsid w:val="00437C03"/>
    <w:pPr>
      <w:numPr>
        <w:numId w:val="12"/>
      </w:numPr>
      <w:tabs>
        <w:tab w:val="left" w:pos="709"/>
      </w:tabs>
      <w:spacing w:after="280"/>
    </w:pPr>
  </w:style>
  <w:style w:type="paragraph" w:customStyle="1" w:styleId="DSBodyTextNumbered2">
    <w:name w:val="DS_BodyText_Numbered_2"/>
    <w:basedOn w:val="DSBodyTextNumbered1"/>
    <w:qFormat/>
    <w:rsid w:val="00437C03"/>
    <w:pPr>
      <w:numPr>
        <w:ilvl w:val="1"/>
      </w:numPr>
      <w:tabs>
        <w:tab w:val="clear" w:pos="0"/>
      </w:tabs>
    </w:pPr>
  </w:style>
  <w:style w:type="paragraph" w:customStyle="1" w:styleId="DSBodyTextNumbered3">
    <w:name w:val="DS_BodyText_Numbered_3"/>
    <w:basedOn w:val="DSBodyTextNumbered2"/>
    <w:qFormat/>
    <w:rsid w:val="00437C03"/>
    <w:pPr>
      <w:numPr>
        <w:ilvl w:val="2"/>
      </w:numPr>
      <w:tabs>
        <w:tab w:val="clear" w:pos="0"/>
      </w:tabs>
    </w:pPr>
  </w:style>
  <w:style w:type="paragraph" w:customStyle="1" w:styleId="DSBodyTextNumbered4">
    <w:name w:val="DS_BodyText_Numbered_4"/>
    <w:basedOn w:val="DSBodyTextNumbered3"/>
    <w:qFormat/>
    <w:rsid w:val="00437C03"/>
    <w:pPr>
      <w:numPr>
        <w:ilvl w:val="3"/>
      </w:numPr>
      <w:tabs>
        <w:tab w:val="clear" w:pos="0"/>
      </w:tabs>
    </w:pPr>
  </w:style>
  <w:style w:type="paragraph" w:customStyle="1" w:styleId="DSLocationData2">
    <w:name w:val="DS_LocationData_2"/>
    <w:basedOn w:val="DSLocationData1"/>
    <w:qFormat/>
    <w:rsid w:val="00972215"/>
    <w:pPr>
      <w:spacing w:line="200" w:lineRule="exact"/>
      <w:jc w:val="both"/>
    </w:pPr>
    <w:rPr>
      <w:sz w:val="14"/>
    </w:rPr>
  </w:style>
  <w:style w:type="paragraph" w:customStyle="1" w:styleId="DSDocumentData">
    <w:name w:val="DS_DocumentData"/>
    <w:basedOn w:val="Standaard"/>
    <w:qFormat/>
    <w:rsid w:val="0082732E"/>
    <w:rPr>
      <w:sz w:val="20"/>
    </w:rPr>
  </w:style>
  <w:style w:type="paragraph" w:customStyle="1" w:styleId="DSBodyTextIndent1">
    <w:name w:val="DS_BodyText_Indent_1"/>
    <w:basedOn w:val="Standaard"/>
    <w:qFormat/>
    <w:rsid w:val="00021144"/>
    <w:pPr>
      <w:ind w:left="709"/>
    </w:pPr>
  </w:style>
  <w:style w:type="paragraph" w:customStyle="1" w:styleId="DSBodyTextIndent2">
    <w:name w:val="DS_BodyText_Indent_2"/>
    <w:basedOn w:val="DSBodyTextIndent1"/>
    <w:qFormat/>
    <w:rsid w:val="00021144"/>
    <w:pPr>
      <w:ind w:left="1418"/>
    </w:pPr>
  </w:style>
  <w:style w:type="paragraph" w:customStyle="1" w:styleId="DSHeadingUnnumbered1">
    <w:name w:val="DS_Heading_Unnumbered_1"/>
    <w:basedOn w:val="Kop1"/>
    <w:next w:val="Standaard"/>
    <w:qFormat/>
    <w:rsid w:val="0094114D"/>
    <w:pPr>
      <w:numPr>
        <w:numId w:val="0"/>
      </w:numPr>
    </w:pPr>
  </w:style>
  <w:style w:type="paragraph" w:customStyle="1" w:styleId="DSHeadingUnnumbered2">
    <w:name w:val="DS_Heading_Unnumbered_2"/>
    <w:basedOn w:val="Kop2"/>
    <w:qFormat/>
    <w:rsid w:val="00DF55D0"/>
    <w:pPr>
      <w:numPr>
        <w:ilvl w:val="0"/>
        <w:numId w:val="0"/>
      </w:numPr>
    </w:pPr>
  </w:style>
  <w:style w:type="paragraph" w:customStyle="1" w:styleId="DSHeadingUnnumbered3">
    <w:name w:val="DS_Heading_Unnumbered_3"/>
    <w:basedOn w:val="Kop3"/>
    <w:next w:val="Standaard"/>
    <w:qFormat/>
    <w:rsid w:val="00DF55D0"/>
    <w:pPr>
      <w:numPr>
        <w:ilvl w:val="0"/>
        <w:numId w:val="0"/>
      </w:numPr>
    </w:pPr>
  </w:style>
  <w:style w:type="paragraph" w:customStyle="1" w:styleId="DSHeadingUnnumbered4">
    <w:name w:val="DS_Heading_Unnumbered_4"/>
    <w:basedOn w:val="Kop4"/>
    <w:next w:val="Standaard"/>
    <w:qFormat/>
    <w:rsid w:val="00DF55D0"/>
    <w:pPr>
      <w:numPr>
        <w:ilvl w:val="0"/>
        <w:numId w:val="0"/>
      </w:numPr>
    </w:pPr>
  </w:style>
  <w:style w:type="paragraph" w:customStyle="1" w:styleId="DSHeadingUnnumbered5">
    <w:name w:val="DS_Heading_Unnumbered_5"/>
    <w:basedOn w:val="Kop5"/>
    <w:next w:val="Standaard"/>
    <w:qFormat/>
    <w:rsid w:val="00DF55D0"/>
    <w:pPr>
      <w:numPr>
        <w:ilvl w:val="0"/>
        <w:numId w:val="0"/>
      </w:numPr>
    </w:pPr>
  </w:style>
  <w:style w:type="paragraph" w:customStyle="1" w:styleId="DSHeadingUnnumbered6">
    <w:name w:val="DS_Heading_Unnumbered_6"/>
    <w:basedOn w:val="Kop6"/>
    <w:next w:val="Standaard"/>
    <w:qFormat/>
    <w:rsid w:val="00DF55D0"/>
    <w:pPr>
      <w:numPr>
        <w:ilvl w:val="0"/>
        <w:numId w:val="0"/>
      </w:numPr>
    </w:pPr>
  </w:style>
  <w:style w:type="paragraph" w:customStyle="1" w:styleId="DSHeadingUnnumbered7">
    <w:name w:val="DS_Heading_Unnumbered_7"/>
    <w:basedOn w:val="Kop7"/>
    <w:next w:val="Standaard"/>
    <w:qFormat/>
    <w:rsid w:val="00DF55D0"/>
    <w:pPr>
      <w:numPr>
        <w:ilvl w:val="0"/>
        <w:numId w:val="0"/>
      </w:numPr>
    </w:pPr>
  </w:style>
  <w:style w:type="paragraph" w:customStyle="1" w:styleId="DSHeadingUnnumbered8">
    <w:name w:val="DS_Heading_Unnumbered_8"/>
    <w:basedOn w:val="Kop8"/>
    <w:next w:val="Standaard"/>
    <w:qFormat/>
    <w:rsid w:val="00DF55D0"/>
    <w:pPr>
      <w:numPr>
        <w:ilvl w:val="0"/>
        <w:numId w:val="0"/>
      </w:numPr>
    </w:pPr>
  </w:style>
  <w:style w:type="paragraph" w:customStyle="1" w:styleId="DSHeadingUnnumbered9">
    <w:name w:val="DS_Heading_Unnumbered_9"/>
    <w:basedOn w:val="Kop9"/>
    <w:next w:val="Standaard"/>
    <w:qFormat/>
    <w:rsid w:val="00DF55D0"/>
    <w:pPr>
      <w:numPr>
        <w:ilvl w:val="0"/>
        <w:numId w:val="0"/>
      </w:numPr>
    </w:pPr>
  </w:style>
  <w:style w:type="paragraph" w:styleId="Inhopg4">
    <w:name w:val="toc 4"/>
    <w:basedOn w:val="Standaard"/>
    <w:next w:val="Standaard"/>
    <w:autoRedefine/>
    <w:uiPriority w:val="39"/>
    <w:unhideWhenUsed/>
    <w:rsid w:val="00367D98"/>
    <w:pPr>
      <w:tabs>
        <w:tab w:val="left" w:pos="709"/>
        <w:tab w:val="right" w:leader="dot" w:pos="9072"/>
      </w:tabs>
      <w:spacing w:after="140"/>
      <w:ind w:left="680" w:hanging="680"/>
    </w:pPr>
  </w:style>
  <w:style w:type="paragraph" w:styleId="Inhopg5">
    <w:name w:val="toc 5"/>
    <w:basedOn w:val="Standaard"/>
    <w:next w:val="Standaard"/>
    <w:autoRedefine/>
    <w:uiPriority w:val="39"/>
    <w:unhideWhenUsed/>
    <w:rsid w:val="00367D98"/>
    <w:pPr>
      <w:tabs>
        <w:tab w:val="left" w:pos="709"/>
        <w:tab w:val="right" w:leader="dot" w:pos="9072"/>
      </w:tabs>
      <w:spacing w:after="140"/>
      <w:ind w:left="680" w:hanging="680"/>
    </w:pPr>
  </w:style>
  <w:style w:type="paragraph" w:styleId="Inhopg6">
    <w:name w:val="toc 6"/>
    <w:basedOn w:val="Standaard"/>
    <w:next w:val="Standaard"/>
    <w:autoRedefine/>
    <w:uiPriority w:val="39"/>
    <w:unhideWhenUsed/>
    <w:rsid w:val="00367D98"/>
    <w:pPr>
      <w:tabs>
        <w:tab w:val="left" w:pos="709"/>
        <w:tab w:val="right" w:leader="dot" w:pos="9072"/>
      </w:tabs>
      <w:spacing w:after="140"/>
      <w:ind w:left="680" w:hanging="680"/>
    </w:pPr>
  </w:style>
  <w:style w:type="paragraph" w:styleId="Inhopg7">
    <w:name w:val="toc 7"/>
    <w:basedOn w:val="Standaard"/>
    <w:next w:val="Standaard"/>
    <w:autoRedefine/>
    <w:uiPriority w:val="39"/>
    <w:unhideWhenUsed/>
    <w:rsid w:val="00367D98"/>
    <w:pPr>
      <w:tabs>
        <w:tab w:val="left" w:pos="709"/>
        <w:tab w:val="right" w:leader="dot" w:pos="9072"/>
      </w:tabs>
      <w:spacing w:after="140"/>
      <w:ind w:left="680" w:hanging="680"/>
    </w:pPr>
  </w:style>
  <w:style w:type="paragraph" w:styleId="Inhopg8">
    <w:name w:val="toc 8"/>
    <w:basedOn w:val="Standaard"/>
    <w:next w:val="Standaard"/>
    <w:autoRedefine/>
    <w:uiPriority w:val="39"/>
    <w:unhideWhenUsed/>
    <w:rsid w:val="00367D98"/>
    <w:pPr>
      <w:tabs>
        <w:tab w:val="left" w:pos="709"/>
        <w:tab w:val="right" w:leader="dot" w:pos="9072"/>
      </w:tabs>
      <w:spacing w:after="140"/>
      <w:ind w:left="680" w:hanging="680"/>
    </w:pPr>
  </w:style>
  <w:style w:type="paragraph" w:styleId="Inhopg9">
    <w:name w:val="toc 9"/>
    <w:basedOn w:val="Standaard"/>
    <w:next w:val="Standaard"/>
    <w:autoRedefine/>
    <w:uiPriority w:val="39"/>
    <w:unhideWhenUsed/>
    <w:rsid w:val="00367D98"/>
    <w:pPr>
      <w:tabs>
        <w:tab w:val="left" w:pos="709"/>
        <w:tab w:val="right" w:leader="dot" w:pos="9072"/>
      </w:tabs>
      <w:spacing w:after="140"/>
      <w:ind w:left="680" w:hanging="680"/>
    </w:pPr>
  </w:style>
  <w:style w:type="table" w:styleId="Tabelraster">
    <w:name w:val="Table Grid"/>
    <w:basedOn w:val="Standaardtabel"/>
    <w:uiPriority w:val="39"/>
    <w:rsid w:val="00DD1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STableClear">
    <w:name w:val="DS_TableClear"/>
    <w:basedOn w:val="Standaardtabel"/>
    <w:uiPriority w:val="99"/>
    <w:rsid w:val="00DD1999"/>
    <w:pPr>
      <w:spacing w:after="0" w:line="240" w:lineRule="auto"/>
    </w:pPr>
    <w:tblPr>
      <w:tblCellMar>
        <w:left w:w="0" w:type="dxa"/>
        <w:right w:w="0" w:type="dxa"/>
      </w:tblCellMar>
    </w:tblPr>
  </w:style>
  <w:style w:type="table" w:customStyle="1" w:styleId="DSTable">
    <w:name w:val="DS_Table"/>
    <w:basedOn w:val="DSTableClear"/>
    <w:uiPriority w:val="99"/>
    <w:rsid w:val="00DC7279"/>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blStylePr w:type="firstRow">
      <w:rPr>
        <w:b/>
        <w:color w:val="FFFFFF" w:themeColor="background1"/>
      </w:rPr>
      <w:tblPr/>
      <w:tcPr>
        <w:tcBorders>
          <w:top w:val="single" w:sz="4" w:space="0" w:color="C59517" w:themeColor="accent1"/>
          <w:left w:val="single" w:sz="4" w:space="0" w:color="C59517" w:themeColor="accent1"/>
          <w:bottom w:val="single" w:sz="4" w:space="0" w:color="C59517" w:themeColor="accent1"/>
          <w:right w:val="single" w:sz="4" w:space="0" w:color="C59517" w:themeColor="accent1"/>
          <w:insideH w:val="single" w:sz="4" w:space="0" w:color="C59517" w:themeColor="accent1"/>
          <w:insideV w:val="single" w:sz="4" w:space="0" w:color="C59517" w:themeColor="accent1"/>
        </w:tcBorders>
        <w:shd w:val="clear" w:color="auto" w:fill="C59517" w:themeFill="accent1"/>
      </w:tcPr>
    </w:tblStylePr>
  </w:style>
  <w:style w:type="character" w:customStyle="1" w:styleId="DSAccentColor">
    <w:name w:val="DS_AccentColor"/>
    <w:basedOn w:val="Standaardalinea-lettertype"/>
    <w:uiPriority w:val="1"/>
    <w:qFormat/>
    <w:rsid w:val="00A4691D"/>
    <w:rPr>
      <w:color w:val="C59517" w:themeColor="accent1"/>
      <w:lang w:val="nl-NL"/>
    </w:rPr>
  </w:style>
  <w:style w:type="paragraph" w:customStyle="1" w:styleId="DSSchedulesList">
    <w:name w:val="DS_SchedulesList"/>
    <w:basedOn w:val="Kop1"/>
    <w:next w:val="Standaard"/>
    <w:qFormat/>
    <w:rsid w:val="002A7FE1"/>
    <w:pPr>
      <w:numPr>
        <w:numId w:val="19"/>
      </w:numPr>
      <w:tabs>
        <w:tab w:val="clear" w:pos="709"/>
      </w:tabs>
      <w:ind w:left="1418" w:hanging="1418"/>
    </w:pPr>
  </w:style>
  <w:style w:type="paragraph" w:customStyle="1" w:styleId="DSFooter2">
    <w:name w:val="DS_Footer_2"/>
    <w:basedOn w:val="Standaard"/>
    <w:qFormat/>
    <w:rsid w:val="00A449E9"/>
    <w:pPr>
      <w:jc w:val="center"/>
    </w:pPr>
    <w:rPr>
      <w:noProof/>
      <w:sz w:val="18"/>
    </w:rPr>
  </w:style>
  <w:style w:type="table" w:customStyle="1" w:styleId="TableGrid1">
    <w:name w:val="Table Grid1"/>
    <w:basedOn w:val="Standaardtabel"/>
    <w:next w:val="Tabelraster"/>
    <w:uiPriority w:val="59"/>
    <w:rsid w:val="000B7E01"/>
    <w:pPr>
      <w:spacing w:after="0" w:line="240" w:lineRule="atLeast"/>
    </w:pPr>
    <w:rPr>
      <w:rFonts w:eastAsia="Times New Roman" w:cs="Times New Roman"/>
      <w:sz w:val="20"/>
      <w:szCs w:val="19"/>
    </w:rPr>
    <w:tblPr>
      <w:tblCellMar>
        <w:left w:w="0" w:type="dxa"/>
        <w:right w:w="0" w:type="dxa"/>
      </w:tblCellMar>
    </w:tblPr>
  </w:style>
  <w:style w:type="character" w:customStyle="1" w:styleId="DSAccentSymbol">
    <w:name w:val="DS_AccentSymbol"/>
    <w:basedOn w:val="Standaardalinea-lettertype"/>
    <w:uiPriority w:val="1"/>
    <w:qFormat/>
    <w:rsid w:val="00A91224"/>
    <w:rPr>
      <w:rFonts w:ascii="Wingdings" w:hAnsi="Wingdings"/>
      <w:color w:val="000000" w:themeColor="text1"/>
      <w:sz w:val="14"/>
      <w:lang w:val="nl-NL"/>
    </w:rPr>
  </w:style>
  <w:style w:type="paragraph" w:customStyle="1" w:styleId="DSComment">
    <w:name w:val="DS_Comment"/>
    <w:basedOn w:val="Standaard"/>
    <w:next w:val="Standaard"/>
    <w:qFormat/>
    <w:rsid w:val="00BF4ACD"/>
    <w:pPr>
      <w:spacing w:line="240" w:lineRule="auto"/>
    </w:pPr>
    <w:rPr>
      <w:color w:val="FF0000"/>
      <w:sz w:val="18"/>
    </w:rPr>
  </w:style>
  <w:style w:type="character" w:styleId="Intensievebenadrukking">
    <w:name w:val="Intense Emphasis"/>
    <w:basedOn w:val="Standaardalinea-lettertype"/>
    <w:uiPriority w:val="21"/>
    <w:qFormat/>
    <w:rsid w:val="007E3D5A"/>
    <w:rPr>
      <w:rFonts w:asciiTheme="minorHAnsi" w:hAnsiTheme="minorHAnsi"/>
      <w:i/>
      <w:iCs/>
      <w:color w:val="C59517" w:themeColor="accent1"/>
      <w:sz w:val="28"/>
      <w:lang w:val="nl-NL"/>
    </w:rPr>
  </w:style>
  <w:style w:type="paragraph" w:styleId="Lijstopsomteken2">
    <w:name w:val="List Bullet 2"/>
    <w:basedOn w:val="Standaard"/>
    <w:uiPriority w:val="99"/>
    <w:unhideWhenUsed/>
    <w:rsid w:val="00C82356"/>
    <w:pPr>
      <w:numPr>
        <w:numId w:val="16"/>
      </w:numPr>
      <w:ind w:left="720" w:hanging="363"/>
      <w:contextualSpacing/>
    </w:pPr>
  </w:style>
  <w:style w:type="paragraph" w:styleId="Lijstopsomteken3">
    <w:name w:val="List Bullet 3"/>
    <w:basedOn w:val="Standaard"/>
    <w:uiPriority w:val="99"/>
    <w:unhideWhenUsed/>
    <w:rsid w:val="00A059A8"/>
    <w:pPr>
      <w:numPr>
        <w:numId w:val="2"/>
      </w:numPr>
      <w:contextualSpacing/>
    </w:pPr>
  </w:style>
  <w:style w:type="paragraph" w:customStyle="1" w:styleId="DSHeadingNonLegal1">
    <w:name w:val="DS_Heading_NonLegal_1"/>
    <w:basedOn w:val="Kop1"/>
    <w:next w:val="Standaard"/>
    <w:qFormat/>
    <w:rsid w:val="009E6521"/>
    <w:pPr>
      <w:numPr>
        <w:numId w:val="38"/>
      </w:numPr>
      <w:spacing w:before="480" w:after="120" w:line="240" w:lineRule="auto"/>
      <w:jc w:val="both"/>
    </w:pPr>
    <w:rPr>
      <w:rFonts w:asciiTheme="majorHAnsi" w:eastAsiaTheme="majorEastAsia" w:hAnsiTheme="majorHAnsi" w:cstheme="majorBidi"/>
      <w:bCs w:val="0"/>
      <w:sz w:val="22"/>
      <w:szCs w:val="32"/>
    </w:rPr>
  </w:style>
  <w:style w:type="paragraph" w:customStyle="1" w:styleId="DSHeadingNonLegal2">
    <w:name w:val="DS_Heading_NonLegal_2"/>
    <w:basedOn w:val="Kop2"/>
    <w:qFormat/>
    <w:rsid w:val="00D74116"/>
    <w:pPr>
      <w:keepNext w:val="0"/>
      <w:numPr>
        <w:numId w:val="38"/>
      </w:numPr>
      <w:spacing w:before="120" w:line="240" w:lineRule="auto"/>
      <w:jc w:val="both"/>
      <w:outlineLvl w:val="9"/>
    </w:pPr>
    <w:rPr>
      <w:rFonts w:asciiTheme="majorHAnsi" w:eastAsiaTheme="majorEastAsia" w:hAnsiTheme="majorHAnsi" w:cstheme="majorBidi"/>
      <w:b w:val="0"/>
      <w:bCs w:val="0"/>
      <w:iCs w:val="0"/>
      <w:color w:val="000000" w:themeColor="text1"/>
      <w:szCs w:val="26"/>
    </w:rPr>
  </w:style>
  <w:style w:type="paragraph" w:customStyle="1" w:styleId="DSHeadingNonLegal3">
    <w:name w:val="DS_Heading_NonLegal_3"/>
    <w:basedOn w:val="Kop3"/>
    <w:qFormat/>
    <w:rsid w:val="00D8077F"/>
    <w:pPr>
      <w:keepNext w:val="0"/>
      <w:numPr>
        <w:numId w:val="38"/>
      </w:numPr>
      <w:spacing w:before="0" w:line="240" w:lineRule="auto"/>
      <w:jc w:val="both"/>
      <w:outlineLvl w:val="9"/>
    </w:pPr>
    <w:rPr>
      <w:rFonts w:asciiTheme="majorHAnsi" w:eastAsiaTheme="majorEastAsia" w:hAnsiTheme="majorHAnsi" w:cstheme="majorBidi"/>
      <w:bCs w:val="0"/>
      <w:i w:val="0"/>
      <w:color w:val="000000" w:themeColor="text1"/>
    </w:rPr>
  </w:style>
  <w:style w:type="paragraph" w:customStyle="1" w:styleId="DSHeadingNonLegal4">
    <w:name w:val="DS_Heading_NonLegal_4"/>
    <w:basedOn w:val="Kop4"/>
    <w:qFormat/>
    <w:rsid w:val="00D74116"/>
    <w:pPr>
      <w:numPr>
        <w:numId w:val="38"/>
      </w:numPr>
      <w:spacing w:before="60" w:line="240" w:lineRule="auto"/>
      <w:ind w:left="1560" w:hanging="851"/>
      <w:jc w:val="both"/>
      <w:outlineLvl w:val="9"/>
    </w:pPr>
    <w:rPr>
      <w:color w:val="000000" w:themeColor="text1"/>
      <w:szCs w:val="22"/>
    </w:rPr>
  </w:style>
  <w:style w:type="paragraph" w:customStyle="1" w:styleId="DSHeadingNonLegal5">
    <w:name w:val="DS_Heading_NonLegal_5"/>
    <w:basedOn w:val="Kop5"/>
    <w:next w:val="Standaard"/>
    <w:qFormat/>
    <w:rsid w:val="00D8077F"/>
    <w:pPr>
      <w:numPr>
        <w:numId w:val="38"/>
      </w:numPr>
      <w:tabs>
        <w:tab w:val="clear" w:pos="567"/>
      </w:tabs>
      <w:spacing w:line="240" w:lineRule="auto"/>
      <w:jc w:val="both"/>
      <w:outlineLvl w:val="9"/>
    </w:pPr>
    <w:rPr>
      <w:color w:val="000000" w:themeColor="text1"/>
      <w:szCs w:val="22"/>
    </w:rPr>
  </w:style>
  <w:style w:type="paragraph" w:customStyle="1" w:styleId="DSHeadingNonLegal6">
    <w:name w:val="DS_Heading_NonLegal_6"/>
    <w:basedOn w:val="Kop6"/>
    <w:next w:val="Standaard"/>
    <w:qFormat/>
    <w:rsid w:val="00D8077F"/>
    <w:pPr>
      <w:numPr>
        <w:numId w:val="38"/>
      </w:numPr>
      <w:tabs>
        <w:tab w:val="clear" w:pos="567"/>
      </w:tabs>
      <w:spacing w:line="240" w:lineRule="auto"/>
      <w:jc w:val="both"/>
      <w:outlineLvl w:val="9"/>
    </w:pPr>
    <w:rPr>
      <w:color w:val="000000" w:themeColor="text1"/>
      <w:szCs w:val="22"/>
    </w:rPr>
  </w:style>
  <w:style w:type="paragraph" w:customStyle="1" w:styleId="DSHeadingNonLegal7">
    <w:name w:val="DS_Heading_NonLegal_7"/>
    <w:basedOn w:val="Kop7"/>
    <w:next w:val="Standaard"/>
    <w:qFormat/>
    <w:rsid w:val="00D8077F"/>
    <w:pPr>
      <w:numPr>
        <w:numId w:val="38"/>
      </w:numPr>
      <w:tabs>
        <w:tab w:val="clear" w:pos="567"/>
      </w:tabs>
      <w:spacing w:line="240" w:lineRule="auto"/>
      <w:jc w:val="both"/>
      <w:outlineLvl w:val="9"/>
    </w:pPr>
    <w:rPr>
      <w:color w:val="000000" w:themeColor="text1"/>
      <w:szCs w:val="22"/>
    </w:rPr>
  </w:style>
  <w:style w:type="paragraph" w:customStyle="1" w:styleId="DSHeadingNonLegal8">
    <w:name w:val="DS_Heading_NonLegal_8"/>
    <w:basedOn w:val="Kop8"/>
    <w:next w:val="Standaard"/>
    <w:qFormat/>
    <w:rsid w:val="00D8077F"/>
    <w:pPr>
      <w:numPr>
        <w:numId w:val="38"/>
      </w:numPr>
      <w:tabs>
        <w:tab w:val="clear" w:pos="567"/>
      </w:tabs>
      <w:spacing w:line="240" w:lineRule="auto"/>
      <w:jc w:val="both"/>
      <w:outlineLvl w:val="9"/>
    </w:pPr>
    <w:rPr>
      <w:color w:val="000000" w:themeColor="text1"/>
    </w:rPr>
  </w:style>
  <w:style w:type="paragraph" w:customStyle="1" w:styleId="DSHeadingNonLegal9">
    <w:name w:val="DS_Heading_NonLegal_9"/>
    <w:basedOn w:val="Kop9"/>
    <w:next w:val="Standaard"/>
    <w:qFormat/>
    <w:rsid w:val="00D8077F"/>
    <w:pPr>
      <w:numPr>
        <w:numId w:val="38"/>
      </w:numPr>
      <w:tabs>
        <w:tab w:val="clear" w:pos="567"/>
      </w:tabs>
      <w:spacing w:line="240" w:lineRule="auto"/>
      <w:jc w:val="both"/>
      <w:outlineLvl w:val="9"/>
    </w:pPr>
    <w:rPr>
      <w:color w:val="000000" w:themeColor="text1"/>
    </w:rPr>
  </w:style>
  <w:style w:type="paragraph" w:customStyle="1" w:styleId="DSDocumentTitle">
    <w:name w:val="DS_DocumentTitle"/>
    <w:basedOn w:val="Standaard"/>
    <w:qFormat/>
    <w:rsid w:val="00145A42"/>
    <w:rPr>
      <w:b/>
      <w:sz w:val="28"/>
    </w:rPr>
  </w:style>
  <w:style w:type="paragraph" w:customStyle="1" w:styleId="DSPageNumber">
    <w:name w:val="DS_PageNumber"/>
    <w:basedOn w:val="Standaard"/>
    <w:qFormat/>
    <w:rsid w:val="003C4F74"/>
    <w:pPr>
      <w:jc w:val="right"/>
    </w:pPr>
    <w:rPr>
      <w:sz w:val="18"/>
    </w:rPr>
  </w:style>
  <w:style w:type="paragraph" w:customStyle="1" w:styleId="DSNormalBold">
    <w:name w:val="DS_Normal_Bold"/>
    <w:basedOn w:val="Standaard"/>
    <w:next w:val="Standaard"/>
    <w:qFormat/>
    <w:rsid w:val="00D72382"/>
    <w:rPr>
      <w:b/>
    </w:rPr>
  </w:style>
  <w:style w:type="paragraph" w:customStyle="1" w:styleId="DSBUName">
    <w:name w:val="DS_BUName"/>
    <w:basedOn w:val="Standaard"/>
    <w:qFormat/>
    <w:rsid w:val="00454B55"/>
    <w:rPr>
      <w:b/>
      <w:sz w:val="16"/>
    </w:rPr>
  </w:style>
  <w:style w:type="paragraph" w:customStyle="1" w:styleId="DSHeader">
    <w:name w:val="DS_Header"/>
    <w:basedOn w:val="Standaard"/>
    <w:qFormat/>
    <w:rsid w:val="009151FA"/>
    <w:rPr>
      <w:i/>
      <w:sz w:val="16"/>
    </w:rPr>
  </w:style>
  <w:style w:type="paragraph" w:customStyle="1" w:styleId="DSTitleDocuments">
    <w:name w:val="DS_TitleDocuments"/>
    <w:basedOn w:val="Standaard"/>
    <w:qFormat/>
    <w:rsid w:val="00F44D0F"/>
    <w:pPr>
      <w:jc w:val="center"/>
    </w:pPr>
    <w:rPr>
      <w:rFonts w:ascii="Times New Roman" w:hAnsi="Times New Roman"/>
      <w:b/>
      <w:sz w:val="48"/>
    </w:rPr>
  </w:style>
  <w:style w:type="character" w:styleId="Tekstvantijdelijkeaanduiding">
    <w:name w:val="Placeholder Text"/>
    <w:basedOn w:val="Standaardalinea-lettertype"/>
    <w:uiPriority w:val="99"/>
    <w:semiHidden/>
    <w:rsid w:val="0078023C"/>
    <w:rPr>
      <w:color w:val="808080"/>
      <w:lang w:val="nl-NL"/>
    </w:rPr>
  </w:style>
  <w:style w:type="paragraph" w:customStyle="1" w:styleId="DSFooter1">
    <w:name w:val="DS_Footer_1"/>
    <w:basedOn w:val="Standaard"/>
    <w:rsid w:val="009D2828"/>
    <w:pPr>
      <w:spacing w:line="280" w:lineRule="exact"/>
    </w:pPr>
    <w:rPr>
      <w:sz w:val="18"/>
    </w:rPr>
  </w:style>
  <w:style w:type="paragraph" w:customStyle="1" w:styleId="DSReturnAddress">
    <w:name w:val="DS_ReturnAddress"/>
    <w:basedOn w:val="Standaard"/>
    <w:qFormat/>
    <w:rsid w:val="00296626"/>
    <w:pPr>
      <w:spacing w:line="240" w:lineRule="auto"/>
    </w:pPr>
    <w:rPr>
      <w:sz w:val="16"/>
    </w:rPr>
  </w:style>
  <w:style w:type="paragraph" w:customStyle="1" w:styleId="DSHeadingNoSpacing">
    <w:name w:val="DS_HeadingNoSpacing"/>
    <w:basedOn w:val="Kop1"/>
    <w:qFormat/>
    <w:rsid w:val="001C0E73"/>
    <w:pPr>
      <w:numPr>
        <w:numId w:val="0"/>
      </w:numPr>
      <w:spacing w:before="0" w:after="0" w:line="240" w:lineRule="auto"/>
    </w:pPr>
  </w:style>
  <w:style w:type="paragraph" w:customStyle="1" w:styleId="DSParties">
    <w:name w:val="DS_Parties"/>
    <w:basedOn w:val="Standaard"/>
    <w:qFormat/>
    <w:rsid w:val="0073225B"/>
    <w:pPr>
      <w:jc w:val="center"/>
    </w:pPr>
    <w:rPr>
      <w:rFonts w:ascii="Times New Roman" w:hAnsi="Times New Roman"/>
      <w:b/>
      <w:bCs/>
      <w:sz w:val="28"/>
      <w:szCs w:val="28"/>
    </w:rPr>
  </w:style>
  <w:style w:type="paragraph" w:customStyle="1" w:styleId="DSAgendaItem">
    <w:name w:val="DS_AgendaItem"/>
    <w:basedOn w:val="Standaard"/>
    <w:rsid w:val="00FE7DFD"/>
    <w:pPr>
      <w:numPr>
        <w:numId w:val="29"/>
      </w:numPr>
      <w:spacing w:before="560" w:after="280"/>
    </w:pPr>
    <w:rPr>
      <w:rFonts w:ascii="Times New Roman" w:hAnsi="Times New Roman"/>
      <w:b/>
      <w:sz w:val="26"/>
      <w:szCs w:val="26"/>
    </w:rPr>
  </w:style>
  <w:style w:type="paragraph" w:customStyle="1" w:styleId="DSCentered">
    <w:name w:val="DS_Centered"/>
    <w:basedOn w:val="Standaard"/>
    <w:link w:val="DSCenteredChar"/>
    <w:qFormat/>
    <w:rsid w:val="0021194A"/>
    <w:pPr>
      <w:jc w:val="center"/>
    </w:pPr>
  </w:style>
  <w:style w:type="character" w:customStyle="1" w:styleId="DSCenteredChar">
    <w:name w:val="DS_Centered Char"/>
    <w:basedOn w:val="Standaardalinea-lettertype"/>
    <w:link w:val="DSCentered"/>
    <w:rsid w:val="0021194A"/>
    <w:rPr>
      <w:rFonts w:eastAsia="Times New Roman" w:cs="Times New Roman"/>
      <w:szCs w:val="24"/>
      <w:lang w:val="nl-NL"/>
    </w:rPr>
  </w:style>
  <w:style w:type="character" w:customStyle="1" w:styleId="DSCapitals">
    <w:name w:val="DS_Capitals"/>
    <w:basedOn w:val="Standaardalinea-lettertype"/>
    <w:uiPriority w:val="1"/>
    <w:qFormat/>
    <w:rsid w:val="00C5200B"/>
    <w:rPr>
      <w:caps/>
      <w:smallCaps w:val="0"/>
      <w:lang w:val="nl-NL"/>
    </w:rPr>
  </w:style>
  <w:style w:type="paragraph" w:customStyle="1" w:styleId="DSTitleLegalDocuments">
    <w:name w:val="DS_TitleLegalDocuments"/>
    <w:basedOn w:val="Standaard"/>
    <w:qFormat/>
    <w:rsid w:val="0092787C"/>
    <w:pPr>
      <w:spacing w:line="240" w:lineRule="atLeast"/>
      <w:jc w:val="center"/>
    </w:pPr>
    <w:rPr>
      <w:rFonts w:eastAsiaTheme="minorHAnsi" w:cstheme="minorBidi"/>
      <w:b/>
      <w:caps/>
      <w:color w:val="000000" w:themeColor="text1"/>
      <w:szCs w:val="22"/>
    </w:rPr>
  </w:style>
  <w:style w:type="paragraph" w:customStyle="1" w:styleId="DSContentControl">
    <w:name w:val="DS_ContentControl"/>
    <w:basedOn w:val="Standaard"/>
    <w:link w:val="DSContentControlChar"/>
    <w:qFormat/>
    <w:rsid w:val="00DC516D"/>
    <w:pPr>
      <w:shd w:val="clear" w:color="auto" w:fill="FFFF00"/>
    </w:pPr>
  </w:style>
  <w:style w:type="character" w:customStyle="1" w:styleId="DSContentControlChar">
    <w:name w:val="DS_ContentControl Char"/>
    <w:basedOn w:val="Standaardalinea-lettertype"/>
    <w:link w:val="DSContentControl"/>
    <w:rsid w:val="00114228"/>
    <w:rPr>
      <w:rFonts w:eastAsia="Times New Roman" w:cs="Times New Roman"/>
      <w:szCs w:val="24"/>
      <w:shd w:val="clear" w:color="auto" w:fill="FFFF00"/>
      <w:lang w:val="nl-NL"/>
    </w:rPr>
  </w:style>
  <w:style w:type="paragraph" w:styleId="Normaalweb">
    <w:name w:val="Normal (Web)"/>
    <w:basedOn w:val="Standaard"/>
    <w:uiPriority w:val="99"/>
    <w:semiHidden/>
    <w:unhideWhenUsed/>
    <w:rsid w:val="00B2119E"/>
    <w:pPr>
      <w:spacing w:before="100" w:beforeAutospacing="1" w:after="100" w:afterAutospacing="1" w:line="240" w:lineRule="auto"/>
    </w:pPr>
    <w:rPr>
      <w:rFonts w:ascii="Times New Roman" w:hAnsi="Times New Roman"/>
      <w:sz w:val="24"/>
      <w:lang w:eastAsia="nl-NL"/>
    </w:rPr>
  </w:style>
  <w:style w:type="paragraph" w:styleId="Plattetekst">
    <w:name w:val="Body Text"/>
    <w:basedOn w:val="Standaard"/>
    <w:link w:val="PlattetekstChar"/>
    <w:unhideWhenUsed/>
    <w:rsid w:val="00F05E12"/>
    <w:pPr>
      <w:spacing w:line="260" w:lineRule="atLeast"/>
    </w:pPr>
    <w:rPr>
      <w:rFonts w:ascii="Kievit-Book" w:hAnsi="Kievit-Book"/>
      <w:szCs w:val="20"/>
      <w:lang w:val="en-GB"/>
    </w:rPr>
  </w:style>
  <w:style w:type="character" w:customStyle="1" w:styleId="PlattetekstChar">
    <w:name w:val="Platte tekst Char"/>
    <w:basedOn w:val="Standaardalinea-lettertype"/>
    <w:link w:val="Plattetekst"/>
    <w:rsid w:val="00F05E12"/>
    <w:rPr>
      <w:rFonts w:ascii="Kievit-Book" w:eastAsia="Times New Roman" w:hAnsi="Kievit-Book" w:cs="Times New Roman"/>
      <w:szCs w:val="20"/>
      <w:lang w:val="en-GB"/>
    </w:rPr>
  </w:style>
  <w:style w:type="character" w:customStyle="1" w:styleId="LijstalineaChar">
    <w:name w:val="Lijstalinea Char"/>
    <w:basedOn w:val="Standaardalinea-lettertype"/>
    <w:link w:val="Lijstalinea"/>
    <w:uiPriority w:val="34"/>
    <w:rsid w:val="00F05E12"/>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123160">
      <w:bodyDiv w:val="1"/>
      <w:marLeft w:val="0"/>
      <w:marRight w:val="0"/>
      <w:marTop w:val="0"/>
      <w:marBottom w:val="0"/>
      <w:divBdr>
        <w:top w:val="none" w:sz="0" w:space="0" w:color="auto"/>
        <w:left w:val="none" w:sz="0" w:space="0" w:color="auto"/>
        <w:bottom w:val="none" w:sz="0" w:space="0" w:color="auto"/>
        <w:right w:val="none" w:sz="0" w:space="0" w:color="auto"/>
      </w:divBdr>
    </w:div>
    <w:div w:id="409734850">
      <w:bodyDiv w:val="1"/>
      <w:marLeft w:val="0"/>
      <w:marRight w:val="0"/>
      <w:marTop w:val="0"/>
      <w:marBottom w:val="0"/>
      <w:divBdr>
        <w:top w:val="none" w:sz="0" w:space="0" w:color="auto"/>
        <w:left w:val="none" w:sz="0" w:space="0" w:color="auto"/>
        <w:bottom w:val="none" w:sz="0" w:space="0" w:color="auto"/>
        <w:right w:val="none" w:sz="0" w:space="0" w:color="auto"/>
      </w:divBdr>
      <w:divsChild>
        <w:div w:id="1244292180">
          <w:marLeft w:val="547"/>
          <w:marRight w:val="0"/>
          <w:marTop w:val="200"/>
          <w:marBottom w:val="0"/>
          <w:divBdr>
            <w:top w:val="none" w:sz="0" w:space="0" w:color="auto"/>
            <w:left w:val="none" w:sz="0" w:space="0" w:color="auto"/>
            <w:bottom w:val="none" w:sz="0" w:space="0" w:color="auto"/>
            <w:right w:val="none" w:sz="0" w:space="0" w:color="auto"/>
          </w:divBdr>
        </w:div>
      </w:divsChild>
    </w:div>
    <w:div w:id="487020183">
      <w:bodyDiv w:val="1"/>
      <w:marLeft w:val="0"/>
      <w:marRight w:val="0"/>
      <w:marTop w:val="0"/>
      <w:marBottom w:val="0"/>
      <w:divBdr>
        <w:top w:val="none" w:sz="0" w:space="0" w:color="auto"/>
        <w:left w:val="none" w:sz="0" w:space="0" w:color="auto"/>
        <w:bottom w:val="none" w:sz="0" w:space="0" w:color="auto"/>
        <w:right w:val="none" w:sz="0" w:space="0" w:color="auto"/>
      </w:divBdr>
      <w:divsChild>
        <w:div w:id="621182465">
          <w:marLeft w:val="547"/>
          <w:marRight w:val="0"/>
          <w:marTop w:val="200"/>
          <w:marBottom w:val="0"/>
          <w:divBdr>
            <w:top w:val="none" w:sz="0" w:space="0" w:color="auto"/>
            <w:left w:val="none" w:sz="0" w:space="0" w:color="auto"/>
            <w:bottom w:val="none" w:sz="0" w:space="0" w:color="auto"/>
            <w:right w:val="none" w:sz="0" w:space="0" w:color="auto"/>
          </w:divBdr>
        </w:div>
      </w:divsChild>
    </w:div>
    <w:div w:id="508714056">
      <w:bodyDiv w:val="1"/>
      <w:marLeft w:val="0"/>
      <w:marRight w:val="0"/>
      <w:marTop w:val="0"/>
      <w:marBottom w:val="0"/>
      <w:divBdr>
        <w:top w:val="none" w:sz="0" w:space="0" w:color="auto"/>
        <w:left w:val="none" w:sz="0" w:space="0" w:color="auto"/>
        <w:bottom w:val="none" w:sz="0" w:space="0" w:color="auto"/>
        <w:right w:val="none" w:sz="0" w:space="0" w:color="auto"/>
      </w:divBdr>
      <w:divsChild>
        <w:div w:id="115415716">
          <w:marLeft w:val="547"/>
          <w:marRight w:val="0"/>
          <w:marTop w:val="200"/>
          <w:marBottom w:val="0"/>
          <w:divBdr>
            <w:top w:val="none" w:sz="0" w:space="0" w:color="auto"/>
            <w:left w:val="none" w:sz="0" w:space="0" w:color="auto"/>
            <w:bottom w:val="none" w:sz="0" w:space="0" w:color="auto"/>
            <w:right w:val="none" w:sz="0" w:space="0" w:color="auto"/>
          </w:divBdr>
        </w:div>
      </w:divsChild>
    </w:div>
    <w:div w:id="558248934">
      <w:bodyDiv w:val="1"/>
      <w:marLeft w:val="0"/>
      <w:marRight w:val="0"/>
      <w:marTop w:val="0"/>
      <w:marBottom w:val="0"/>
      <w:divBdr>
        <w:top w:val="none" w:sz="0" w:space="0" w:color="auto"/>
        <w:left w:val="none" w:sz="0" w:space="0" w:color="auto"/>
        <w:bottom w:val="none" w:sz="0" w:space="0" w:color="auto"/>
        <w:right w:val="none" w:sz="0" w:space="0" w:color="auto"/>
      </w:divBdr>
    </w:div>
    <w:div w:id="678233723">
      <w:bodyDiv w:val="1"/>
      <w:marLeft w:val="0"/>
      <w:marRight w:val="0"/>
      <w:marTop w:val="0"/>
      <w:marBottom w:val="0"/>
      <w:divBdr>
        <w:top w:val="none" w:sz="0" w:space="0" w:color="auto"/>
        <w:left w:val="none" w:sz="0" w:space="0" w:color="auto"/>
        <w:bottom w:val="none" w:sz="0" w:space="0" w:color="auto"/>
        <w:right w:val="none" w:sz="0" w:space="0" w:color="auto"/>
      </w:divBdr>
      <w:divsChild>
        <w:div w:id="1215963933">
          <w:marLeft w:val="547"/>
          <w:marRight w:val="0"/>
          <w:marTop w:val="200"/>
          <w:marBottom w:val="0"/>
          <w:divBdr>
            <w:top w:val="none" w:sz="0" w:space="0" w:color="auto"/>
            <w:left w:val="none" w:sz="0" w:space="0" w:color="auto"/>
            <w:bottom w:val="none" w:sz="0" w:space="0" w:color="auto"/>
            <w:right w:val="none" w:sz="0" w:space="0" w:color="auto"/>
          </w:divBdr>
        </w:div>
      </w:divsChild>
    </w:div>
    <w:div w:id="746390652">
      <w:bodyDiv w:val="1"/>
      <w:marLeft w:val="0"/>
      <w:marRight w:val="0"/>
      <w:marTop w:val="0"/>
      <w:marBottom w:val="0"/>
      <w:divBdr>
        <w:top w:val="none" w:sz="0" w:space="0" w:color="auto"/>
        <w:left w:val="none" w:sz="0" w:space="0" w:color="auto"/>
        <w:bottom w:val="none" w:sz="0" w:space="0" w:color="auto"/>
        <w:right w:val="none" w:sz="0" w:space="0" w:color="auto"/>
      </w:divBdr>
      <w:divsChild>
        <w:div w:id="1424229718">
          <w:marLeft w:val="547"/>
          <w:marRight w:val="0"/>
          <w:marTop w:val="200"/>
          <w:marBottom w:val="0"/>
          <w:divBdr>
            <w:top w:val="none" w:sz="0" w:space="0" w:color="auto"/>
            <w:left w:val="none" w:sz="0" w:space="0" w:color="auto"/>
            <w:bottom w:val="none" w:sz="0" w:space="0" w:color="auto"/>
            <w:right w:val="none" w:sz="0" w:space="0" w:color="auto"/>
          </w:divBdr>
        </w:div>
      </w:divsChild>
    </w:div>
    <w:div w:id="876432714">
      <w:bodyDiv w:val="1"/>
      <w:marLeft w:val="0"/>
      <w:marRight w:val="0"/>
      <w:marTop w:val="0"/>
      <w:marBottom w:val="0"/>
      <w:divBdr>
        <w:top w:val="none" w:sz="0" w:space="0" w:color="auto"/>
        <w:left w:val="none" w:sz="0" w:space="0" w:color="auto"/>
        <w:bottom w:val="none" w:sz="0" w:space="0" w:color="auto"/>
        <w:right w:val="none" w:sz="0" w:space="0" w:color="auto"/>
      </w:divBdr>
      <w:divsChild>
        <w:div w:id="836068394">
          <w:marLeft w:val="547"/>
          <w:marRight w:val="0"/>
          <w:marTop w:val="200"/>
          <w:marBottom w:val="0"/>
          <w:divBdr>
            <w:top w:val="none" w:sz="0" w:space="0" w:color="auto"/>
            <w:left w:val="none" w:sz="0" w:space="0" w:color="auto"/>
            <w:bottom w:val="none" w:sz="0" w:space="0" w:color="auto"/>
            <w:right w:val="none" w:sz="0" w:space="0" w:color="auto"/>
          </w:divBdr>
        </w:div>
      </w:divsChild>
    </w:div>
    <w:div w:id="899049636">
      <w:bodyDiv w:val="1"/>
      <w:marLeft w:val="0"/>
      <w:marRight w:val="0"/>
      <w:marTop w:val="0"/>
      <w:marBottom w:val="0"/>
      <w:divBdr>
        <w:top w:val="none" w:sz="0" w:space="0" w:color="auto"/>
        <w:left w:val="none" w:sz="0" w:space="0" w:color="auto"/>
        <w:bottom w:val="none" w:sz="0" w:space="0" w:color="auto"/>
        <w:right w:val="none" w:sz="0" w:space="0" w:color="auto"/>
      </w:divBdr>
      <w:divsChild>
        <w:div w:id="556208401">
          <w:marLeft w:val="547"/>
          <w:marRight w:val="0"/>
          <w:marTop w:val="200"/>
          <w:marBottom w:val="0"/>
          <w:divBdr>
            <w:top w:val="none" w:sz="0" w:space="0" w:color="auto"/>
            <w:left w:val="none" w:sz="0" w:space="0" w:color="auto"/>
            <w:bottom w:val="none" w:sz="0" w:space="0" w:color="auto"/>
            <w:right w:val="none" w:sz="0" w:space="0" w:color="auto"/>
          </w:divBdr>
        </w:div>
      </w:divsChild>
    </w:div>
    <w:div w:id="908198717">
      <w:bodyDiv w:val="1"/>
      <w:marLeft w:val="0"/>
      <w:marRight w:val="0"/>
      <w:marTop w:val="0"/>
      <w:marBottom w:val="0"/>
      <w:divBdr>
        <w:top w:val="none" w:sz="0" w:space="0" w:color="auto"/>
        <w:left w:val="none" w:sz="0" w:space="0" w:color="auto"/>
        <w:bottom w:val="none" w:sz="0" w:space="0" w:color="auto"/>
        <w:right w:val="none" w:sz="0" w:space="0" w:color="auto"/>
      </w:divBdr>
    </w:div>
    <w:div w:id="964047007">
      <w:bodyDiv w:val="1"/>
      <w:marLeft w:val="0"/>
      <w:marRight w:val="0"/>
      <w:marTop w:val="0"/>
      <w:marBottom w:val="0"/>
      <w:divBdr>
        <w:top w:val="none" w:sz="0" w:space="0" w:color="auto"/>
        <w:left w:val="none" w:sz="0" w:space="0" w:color="auto"/>
        <w:bottom w:val="none" w:sz="0" w:space="0" w:color="auto"/>
        <w:right w:val="none" w:sz="0" w:space="0" w:color="auto"/>
      </w:divBdr>
    </w:div>
    <w:div w:id="974525863">
      <w:bodyDiv w:val="1"/>
      <w:marLeft w:val="0"/>
      <w:marRight w:val="0"/>
      <w:marTop w:val="0"/>
      <w:marBottom w:val="0"/>
      <w:divBdr>
        <w:top w:val="none" w:sz="0" w:space="0" w:color="auto"/>
        <w:left w:val="none" w:sz="0" w:space="0" w:color="auto"/>
        <w:bottom w:val="none" w:sz="0" w:space="0" w:color="auto"/>
        <w:right w:val="none" w:sz="0" w:space="0" w:color="auto"/>
      </w:divBdr>
    </w:div>
    <w:div w:id="1089161344">
      <w:bodyDiv w:val="1"/>
      <w:marLeft w:val="0"/>
      <w:marRight w:val="0"/>
      <w:marTop w:val="0"/>
      <w:marBottom w:val="0"/>
      <w:divBdr>
        <w:top w:val="none" w:sz="0" w:space="0" w:color="auto"/>
        <w:left w:val="none" w:sz="0" w:space="0" w:color="auto"/>
        <w:bottom w:val="none" w:sz="0" w:space="0" w:color="auto"/>
        <w:right w:val="none" w:sz="0" w:space="0" w:color="auto"/>
      </w:divBdr>
      <w:divsChild>
        <w:div w:id="1862159317">
          <w:marLeft w:val="547"/>
          <w:marRight w:val="0"/>
          <w:marTop w:val="200"/>
          <w:marBottom w:val="0"/>
          <w:divBdr>
            <w:top w:val="none" w:sz="0" w:space="0" w:color="auto"/>
            <w:left w:val="none" w:sz="0" w:space="0" w:color="auto"/>
            <w:bottom w:val="none" w:sz="0" w:space="0" w:color="auto"/>
            <w:right w:val="none" w:sz="0" w:space="0" w:color="auto"/>
          </w:divBdr>
        </w:div>
      </w:divsChild>
    </w:div>
    <w:div w:id="1263805313">
      <w:bodyDiv w:val="1"/>
      <w:marLeft w:val="0"/>
      <w:marRight w:val="0"/>
      <w:marTop w:val="0"/>
      <w:marBottom w:val="0"/>
      <w:divBdr>
        <w:top w:val="none" w:sz="0" w:space="0" w:color="auto"/>
        <w:left w:val="none" w:sz="0" w:space="0" w:color="auto"/>
        <w:bottom w:val="none" w:sz="0" w:space="0" w:color="auto"/>
        <w:right w:val="none" w:sz="0" w:space="0" w:color="auto"/>
      </w:divBdr>
      <w:divsChild>
        <w:div w:id="1215001513">
          <w:marLeft w:val="547"/>
          <w:marRight w:val="0"/>
          <w:marTop w:val="200"/>
          <w:marBottom w:val="0"/>
          <w:divBdr>
            <w:top w:val="none" w:sz="0" w:space="0" w:color="auto"/>
            <w:left w:val="none" w:sz="0" w:space="0" w:color="auto"/>
            <w:bottom w:val="none" w:sz="0" w:space="0" w:color="auto"/>
            <w:right w:val="none" w:sz="0" w:space="0" w:color="auto"/>
          </w:divBdr>
        </w:div>
      </w:divsChild>
    </w:div>
    <w:div w:id="1517888025">
      <w:bodyDiv w:val="1"/>
      <w:marLeft w:val="0"/>
      <w:marRight w:val="0"/>
      <w:marTop w:val="0"/>
      <w:marBottom w:val="0"/>
      <w:divBdr>
        <w:top w:val="none" w:sz="0" w:space="0" w:color="auto"/>
        <w:left w:val="none" w:sz="0" w:space="0" w:color="auto"/>
        <w:bottom w:val="none" w:sz="0" w:space="0" w:color="auto"/>
        <w:right w:val="none" w:sz="0" w:space="0" w:color="auto"/>
      </w:divBdr>
    </w:div>
    <w:div w:id="1568683785">
      <w:bodyDiv w:val="1"/>
      <w:marLeft w:val="0"/>
      <w:marRight w:val="0"/>
      <w:marTop w:val="0"/>
      <w:marBottom w:val="0"/>
      <w:divBdr>
        <w:top w:val="none" w:sz="0" w:space="0" w:color="auto"/>
        <w:left w:val="none" w:sz="0" w:space="0" w:color="auto"/>
        <w:bottom w:val="none" w:sz="0" w:space="0" w:color="auto"/>
        <w:right w:val="none" w:sz="0" w:space="0" w:color="auto"/>
      </w:divBdr>
      <w:divsChild>
        <w:div w:id="665791844">
          <w:marLeft w:val="547"/>
          <w:marRight w:val="0"/>
          <w:marTop w:val="200"/>
          <w:marBottom w:val="0"/>
          <w:divBdr>
            <w:top w:val="none" w:sz="0" w:space="0" w:color="auto"/>
            <w:left w:val="none" w:sz="0" w:space="0" w:color="auto"/>
            <w:bottom w:val="none" w:sz="0" w:space="0" w:color="auto"/>
            <w:right w:val="none" w:sz="0" w:space="0" w:color="auto"/>
          </w:divBdr>
        </w:div>
      </w:divsChild>
    </w:div>
    <w:div w:id="1755860043">
      <w:bodyDiv w:val="1"/>
      <w:marLeft w:val="0"/>
      <w:marRight w:val="0"/>
      <w:marTop w:val="0"/>
      <w:marBottom w:val="0"/>
      <w:divBdr>
        <w:top w:val="none" w:sz="0" w:space="0" w:color="auto"/>
        <w:left w:val="none" w:sz="0" w:space="0" w:color="auto"/>
        <w:bottom w:val="none" w:sz="0" w:space="0" w:color="auto"/>
        <w:right w:val="none" w:sz="0" w:space="0" w:color="auto"/>
      </w:divBdr>
      <w:divsChild>
        <w:div w:id="1704136411">
          <w:marLeft w:val="547"/>
          <w:marRight w:val="0"/>
          <w:marTop w:val="200"/>
          <w:marBottom w:val="0"/>
          <w:divBdr>
            <w:top w:val="none" w:sz="0" w:space="0" w:color="auto"/>
            <w:left w:val="none" w:sz="0" w:space="0" w:color="auto"/>
            <w:bottom w:val="none" w:sz="0" w:space="0" w:color="auto"/>
            <w:right w:val="none" w:sz="0" w:space="0" w:color="auto"/>
          </w:divBdr>
        </w:div>
      </w:divsChild>
    </w:div>
    <w:div w:id="1835607732">
      <w:bodyDiv w:val="1"/>
      <w:marLeft w:val="0"/>
      <w:marRight w:val="0"/>
      <w:marTop w:val="0"/>
      <w:marBottom w:val="0"/>
      <w:divBdr>
        <w:top w:val="none" w:sz="0" w:space="0" w:color="auto"/>
        <w:left w:val="none" w:sz="0" w:space="0" w:color="auto"/>
        <w:bottom w:val="none" w:sz="0" w:space="0" w:color="auto"/>
        <w:right w:val="none" w:sz="0" w:space="0" w:color="auto"/>
      </w:divBdr>
      <w:divsChild>
        <w:div w:id="1946225567">
          <w:marLeft w:val="547"/>
          <w:marRight w:val="0"/>
          <w:marTop w:val="200"/>
          <w:marBottom w:val="0"/>
          <w:divBdr>
            <w:top w:val="none" w:sz="0" w:space="0" w:color="auto"/>
            <w:left w:val="none" w:sz="0" w:space="0" w:color="auto"/>
            <w:bottom w:val="none" w:sz="0" w:space="0" w:color="auto"/>
            <w:right w:val="none" w:sz="0" w:space="0" w:color="auto"/>
          </w:divBdr>
        </w:div>
      </w:divsChild>
    </w:div>
    <w:div w:id="1913851048">
      <w:bodyDiv w:val="1"/>
      <w:marLeft w:val="0"/>
      <w:marRight w:val="0"/>
      <w:marTop w:val="0"/>
      <w:marBottom w:val="0"/>
      <w:divBdr>
        <w:top w:val="none" w:sz="0" w:space="0" w:color="auto"/>
        <w:left w:val="none" w:sz="0" w:space="0" w:color="auto"/>
        <w:bottom w:val="none" w:sz="0" w:space="0" w:color="auto"/>
        <w:right w:val="none" w:sz="0" w:space="0" w:color="auto"/>
      </w:divBdr>
      <w:divsChild>
        <w:div w:id="1791583756">
          <w:marLeft w:val="547"/>
          <w:marRight w:val="0"/>
          <w:marTop w:val="200"/>
          <w:marBottom w:val="0"/>
          <w:divBdr>
            <w:top w:val="none" w:sz="0" w:space="0" w:color="auto"/>
            <w:left w:val="none" w:sz="0" w:space="0" w:color="auto"/>
            <w:bottom w:val="none" w:sz="0" w:space="0" w:color="auto"/>
            <w:right w:val="none" w:sz="0" w:space="0" w:color="auto"/>
          </w:divBdr>
        </w:div>
      </w:divsChild>
    </w:div>
    <w:div w:id="1936161916">
      <w:bodyDiv w:val="1"/>
      <w:marLeft w:val="0"/>
      <w:marRight w:val="0"/>
      <w:marTop w:val="0"/>
      <w:marBottom w:val="0"/>
      <w:divBdr>
        <w:top w:val="none" w:sz="0" w:space="0" w:color="auto"/>
        <w:left w:val="none" w:sz="0" w:space="0" w:color="auto"/>
        <w:bottom w:val="none" w:sz="0" w:space="0" w:color="auto"/>
        <w:right w:val="none" w:sz="0" w:space="0" w:color="auto"/>
      </w:divBdr>
      <w:divsChild>
        <w:div w:id="822935992">
          <w:marLeft w:val="547"/>
          <w:marRight w:val="0"/>
          <w:marTop w:val="200"/>
          <w:marBottom w:val="0"/>
          <w:divBdr>
            <w:top w:val="none" w:sz="0" w:space="0" w:color="auto"/>
            <w:left w:val="none" w:sz="0" w:space="0" w:color="auto"/>
            <w:bottom w:val="none" w:sz="0" w:space="0" w:color="auto"/>
            <w:right w:val="none" w:sz="0" w:space="0" w:color="auto"/>
          </w:divBdr>
        </w:div>
      </w:divsChild>
    </w:div>
    <w:div w:id="2074964304">
      <w:bodyDiv w:val="1"/>
      <w:marLeft w:val="0"/>
      <w:marRight w:val="0"/>
      <w:marTop w:val="0"/>
      <w:marBottom w:val="0"/>
      <w:divBdr>
        <w:top w:val="none" w:sz="0" w:space="0" w:color="auto"/>
        <w:left w:val="none" w:sz="0" w:space="0" w:color="auto"/>
        <w:bottom w:val="none" w:sz="0" w:space="0" w:color="auto"/>
        <w:right w:val="none" w:sz="0" w:space="0" w:color="auto"/>
      </w:divBdr>
      <w:divsChild>
        <w:div w:id="256980866">
          <w:marLeft w:val="547"/>
          <w:marRight w:val="0"/>
          <w:marTop w:val="200"/>
          <w:marBottom w:val="0"/>
          <w:divBdr>
            <w:top w:val="none" w:sz="0" w:space="0" w:color="auto"/>
            <w:left w:val="none" w:sz="0" w:space="0" w:color="auto"/>
            <w:bottom w:val="none" w:sz="0" w:space="0" w:color="auto"/>
            <w:right w:val="none" w:sz="0" w:space="0" w:color="auto"/>
          </w:divBdr>
        </w:div>
      </w:divsChild>
    </w:div>
    <w:div w:id="2093427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styles" Target="styles.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notes" Target="footnotes.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numbering" Target="numbering.xm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webSettings" Target="webSettings.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footer" Target="footer1.xml"/><Relationship Id="rId10" Type="http://schemas.openxmlformats.org/officeDocument/2006/relationships/customXml" Target="../customXml/item10.xml"/><Relationship Id="rId19"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endnotes" Target="endnotes.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rinkhof">
  <a:themeElements>
    <a:clrScheme name="COA">
      <a:dk1>
        <a:sysClr val="windowText" lastClr="000000"/>
      </a:dk1>
      <a:lt1>
        <a:sysClr val="window" lastClr="FFFFFF"/>
      </a:lt1>
      <a:dk2>
        <a:srgbClr val="000000"/>
      </a:dk2>
      <a:lt2>
        <a:srgbClr val="FFFFFF"/>
      </a:lt2>
      <a:accent1>
        <a:srgbClr val="C59517"/>
      </a:accent1>
      <a:accent2>
        <a:srgbClr val="00252F"/>
      </a:accent2>
      <a:accent3>
        <a:srgbClr val="595654"/>
      </a:accent3>
      <a:accent4>
        <a:srgbClr val="0094AB"/>
      </a:accent4>
      <a:accent5>
        <a:srgbClr val="C59517"/>
      </a:accent5>
      <a:accent6>
        <a:srgbClr val="00252F"/>
      </a:accent6>
      <a:hlink>
        <a:srgbClr val="0563C1"/>
      </a:hlink>
      <a:folHlink>
        <a:srgbClr val="954F72"/>
      </a:folHlink>
    </a:clrScheme>
    <a:fontScheme name="COA">
      <a:majorFont>
        <a:latin typeface="Times New Roman"/>
        <a:ea typeface=""/>
        <a:cs typeface=""/>
      </a:majorFont>
      <a:minorFont>
        <a:latin typeface="Times New Roman"/>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spPr>
      <a:bodyPr wrap="square" rtlCol="0">
        <a:spAutoFit/>
      </a:bodyPr>
      <a:lstStyle>
        <a:defPPr marL="342900" indent="-342900">
          <a:buBlip>
            <a:blip xmlns:r="http://schemas.openxmlformats.org/officeDocument/2006/relationships" r:embed="rId1"/>
          </a:buBlip>
          <a:defRPr dirty="0" err="1" smtClean="0"/>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igner xmlns="http://www.documentaal.nl/Signer"/>
</file>

<file path=customXml/item10.xml><?xml version="1.0" encoding="utf-8"?>
<ct:contentTypeSchema xmlns:ct="http://schemas.microsoft.com/office/2006/metadata/contentType" xmlns:ma="http://schemas.microsoft.com/office/2006/metadata/properties/metaAttributes" ct:_="" ma:_="" ma:contentTypeName="Programma van Eisen" ma:contentTypeID="0x0101007A6E4A62A1A34FCBB5DB597108C1AEB0001B53BA2063BB684CB4F17500C82EE9DA0006F95D0E8E80F54284B230F327C47022" ma:contentTypeVersion="43" ma:contentTypeDescription="Root document" ma:contentTypeScope="" ma:versionID="f5dac5f393c9bca6a5aaedbf214217c7">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077bc73a12917236faa698ada0e9129d"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7-04-21T09:29:07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4-21T08:45:34Z" ma:internalName="SCN0000552">
      <xsd:simpleType>
        <xsd:restriction base="dms:DateTime"/>
      </xsd:simpleType>
    </xsd:element>
    <xsd:element name="SCN0000516" ma:index="21" nillable="true" ma:displayName="Naam" ma:default="Programma van Eisen"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In/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Advies"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Nee" ma:internalName="VN00000015">
      <xsd:simpleType>
        <xsd:restriction base="dms:Choice">
          <xsd:enumeration value="Ja"/>
          <xsd:enumeration value="Nee"/>
        </xsd:restriction>
      </xsd:simpleType>
    </xsd:element>
    <xsd:element name="VN00000076" ma:index="36" nillable="true" ma:displayName="CoSign" ma:default="Nee"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1.xml><?xml version="1.0" encoding="utf-8"?>
<Author xmlns="http://www.documentaal.nl/Author">
  TuinmanTRickTuinmanInkoperRickTuinman@coa.nlCentraal Orgaan opvang asielzoekers (COA)Centraal Bureau&lt;Afdeling selecteren&gt;+31682785352Met vriendelijke groet,Nederland\COA\CentraalBureau\Centraal Bureau088-7157000Rijnstraat 82515 XPDEN HAAG302032500 GEDEN HAAGNLCentraalBureauCentraal BureauCorrespondentie uitsluitend aan het postadres met vermelding van de datum en het kenmerk van deze briefwww.coa.nlinfo@coa.nl{SHAREDFOLDER}\Images\logo_header_COA.png{SHAREDFOLDER}\Images\logo_header_otherpage_COA.png{SHAREDFOLDER}\Images\logo_email_COA.png{SHAREDFOLDER}\Images\logo_excel_COA.png{SHAREDFOLDER}\Images\logo_report1_COA.png{SHAREDFOLDER}\Images\logo_report_otherpage_COA.png{SHAREDFOLDER}\Images\logo_extra1_COA.pngCOACentraal Orgaan opvang asielzoekers (COA)
  <BU_additionalbudata/>
  <BU_bankinfo/>
  <BU_businessunit_id>COA</BU_businessunit_id>
  <BU_businessunit_name>Centraal Orgaan opvang asielzoekers (COA)</BU_businessunit_name>
  <BU_coc/>
  <BU_email>info@coa.nl</BU_email>
  <BU_internet>www.coa.nl</BU_internet>
  <BU_legaltextdoc>Correspondentie uitsluitend aan het postadres met vermelding van de datum en het kenmerk van deze brief</BU_legaltextdoc>
  <BU_legaltextmail/>
  <BU_legaltextreport/>
  <BU_location_id>CentraalBureau</BU_location_id>
  <BU_location_name>Centraal Bureau</BU_location_name>
  <BU_loccity>DEN HAAG</BU_loccity>
  <BU_loccountry/>
  <BU_loccountrycode>NL</BU_loccountrycode>
  <BU_locdirector/>
  <BU_locemail/>
  <BU_locfax/>
  <BU_loclogomarketing/>
  <BU_locname>Centraal Bureau</BU_locname>
  <BU_locpobox1>30203</BU_locpobox1>
  <BU_locpobox2>2500 GE</BU_locpobox2>
  <BU_locpobox3>DEN HAAG</BU_locpobox3>
  <BU_locstate/>
  <BU_loctelephone>088-7157000</BU_loctelephone>
  <BU_locvisitaddress1>Rijnstraat 8</BU_locvisitaddress1>
  <BU_locvisitaddress2/>
  <BU_locvisitaddress3/>
  <BU_locwebsite/>
  <BU_loczip>2515 XP</BU_loczip>
  <BU_logo_email>{SHAREDFOLDER}\Images\logo_email_COA.png</BU_logo_email>
  <BU_logo_email_marketing/>
  <BU_logo_excel>{SHAREDFOLDER}\Images\logo_excel_COA.png</BU_logo_excel>
  <BU_logo_extra1>{SHAREDFOLDER}\Images\logo_extra1_COA.png</BU_logo_extra1>
  <BU_logo_extra2/>
  <BU_logo_footer/>
  <BU_logo_header>{SHAREDFOLDER}\Images\logo_header_COA.png</BU_logo_header>
  <BU_logo_header_otherpage>{SHAREDFOLDER}\Images\logo_header_otherpage_COA.png</BU_logo_header_otherpage>
  <BU_logo_image/>
  <BU_logo_marketing/>
  <BU_logo_report_otherpage>{SHAREDFOLDER}\Images\logo_report_otherpage_COA.png</BU_logo_report_otherpage>
  <BU_logo_report1>{SHAREDFOLDER}\Images\logo_report1_COA.png</BU_logo_report1>
  <BU_logo_report2/>
  <BU_marketingmessage/>
  <BU_responsible/>
  <BU_TemplateFolder/>
  <BU_vatnr/>
  <bulist>Centraal Orgaan opvang asielzoekers (COA)</bulist>
  <country>Nederland</country>
  <departmentlist>&lt;Afdeling selecteren&gt;</departmentlist>
  <email>RickTuinman@coa.nl</email>
  <facebook/>
  <fax/>
  <firstletters/>
  <firstname>Rick</firstname>
  <fullname>Tuinman</fullname>
  <function>Inkoper</function>
  <greeting>Met vriendelijke groet,</greeting>
  <initials>T</initials>
  <lastname>Tuinman</lastname>
  <linkedin/>
  <locationlist>Centraal Bureau</locationlist>
  <middlename/>
  <mobile>+31682785352</mobile>
  <organisationdata>\COA\CentraalBureau\</organisationdata>
  <present/>
  <signature/>
  <telephone/>
  <titleafter/>
  <titlefor/>
  <twitter/>
</Author>
</file>

<file path=customXml/item12.xml><?xml version="1.0" encoding="utf-8"?>
<Contacts xmlns="http://www.documentaal.nl/v2/Contacts">
  <To FieldId="To" Count="0" HasMultiple="false">
    <Items/>
    <Value xmlns=""/>
  </To>
  <CarbonCopies FieldId="CarbonCopies" Count="0" HasMultiple="false">
    <Items/>
    <Value xmlns=""/>
  </CarbonCopies>
</Contacts>
</file>

<file path=customXml/item13.xml><?xml version="1.0" encoding="utf-8"?>
<Address xmlns="http://www.documentaal.nl/Address"/>
</file>

<file path=customXml/item14.xml><?xml version="1.0" encoding="utf-8"?>
<DocumentSettings xmlns="http://www.documentaal.nl/DocumentSettings">
  <HiddenBookmarks>bmBULocation_logo_header|bmBULocation_logo_header_otherpage|bmBULocation_logo_footer|bmBULocation_logo_footer_2</HiddenBookmarks>
  <PrintHiddenText>False</PrintHiddenText>
  <HideBookmarksWhenPrinting>True</HideBookmarksWhenPrinting>
  <PrintTwoPagesOnOne>False</PrintTwoPagesOnOne>
  <PrintDraft>False</PrintDraft>
  <ToggleBlackWhite>False</ToggleBlackWhite>
  <CollapsedBookmarks>{bmConfidentiality|23|False},{bmSubject|23|False},{bmCopy|23|False}</CollapsedBookmarks>
</DocumentSettings>
</file>

<file path=customXml/item15.xml><?xml version="1.0" encoding="utf-8"?>
<Signer2 xmlns="http://www.documentaal.nl/Signer2"/>
</file>

<file path=customXml/item16.xml><?xml version="1.0" encoding="utf-8"?>
<Location xmlns="http://www.documentaal.nl/Location">
  Centraal Bureau088-7157000Rijnstraat 82515 XPDEN HAAG302032500 GEDEN HAAGNLCentraalBureauCentraal BureauCorrespondentie uitsluitend aan het postadres met vermelding van de datum en het kenmerk van deze briefwww.coa.nlinfo@coa.nl{SHAREDFOLDER}\Images\logo_header_COA.png{SHAREDFOLDER}\Images\logo_header_otherpage_COA.png{SHAREDFOLDER}\Images\logo_email_COA.png{SHAREDFOLDER}\Images\logo_excel_COA.png{SHAREDFOLDER}\Images\logo_report1_COA.png{SHAREDFOLDER}\Images\logo_report_otherpage_COA.png{SHAREDFOLDER}\Images\logo_extra1_COA.pngCOACentraal Orgaan opvang asielzoekers (COA)
  <additionalbudata/>
  <bankinfo/>
  <businessunit_id>COA</businessunit_id>
  <businessunit_name>Centraal Orgaan opvang asielzoekers (COA)</businessunit_name>
  <coc/>
  <email>info@coa.nl</email>
  <internet>www.coa.nl</internet>
  <legaltextdoc>Correspondentie uitsluitend aan het postadres met vermelding van de datum en het kenmerk van deze brief</legaltextdoc>
  <legaltextmail/>
  <legaltextreport/>
  <location_id>CentraalBureau</location_id>
  <location_name>Centraal Bureau</location_name>
  <loccity>DEN HAAG</loccity>
  <loccountry/>
  <loccountrycode>NL</loccountrycode>
  <locdirector/>
  <locemail/>
  <locfax/>
  <loclogomarketing/>
  <locname>Centraal Bureau</locname>
  <locpobox1>30203</locpobox1>
  <locpobox2>2500 GE</locpobox2>
  <locpobox3>DEN HAAG</locpobox3>
  <locstate/>
  <loctelephone>088-7157000</loctelephone>
  <locvisitaddress1>Rijnstraat 8</locvisitaddress1>
  <locvisitaddress2/>
  <locvisitaddress3/>
  <locwebsite/>
  <loczip>2515 XP</loczip>
  <logo_email>{SHAREDFOLDER}\Images\logo_email_COA.png</logo_email>
  <logo_email_marketing/>
  <logo_excel>{SHAREDFOLDER}\Images\logo_excel_COA.png</logo_excel>
  <logo_extra1>{SHAREDFOLDER}\Images\logo_extra1_COA.png</logo_extra1>
  <logo_extra2/>
  <logo_footer/>
  <logo_header>{SHAREDFOLDER}\Images\logo_header_COA.png</logo_header>
  <logo_header_otherpage>{SHAREDFOLDER}\Images\logo_header_otherpage_COA.png</logo_header_otherpage>
  <logo_image/>
  <logo_marketing/>
  <logo_report_otherpage>{SHAREDFOLDER}\Images\logo_report_otherpage_COA.png</logo_report_otherpage>
  <logo_report1>{SHAREDFOLDER}\Images\logo_report1_COA.png</logo_report1>
  <logo_report2/>
  <marketingmessage/>
  <responsible/>
  <TemplateFolder/>
  <vatnr/>
</Location>
</file>

<file path=customXml/item2.xml><?xml version="1.0" encoding="utf-8"?>
<Mutators xmlns="http://www.documentaal.nl/Mutators">
  <InsertSigners/>
  <CollapseSignatures/>
</Mutato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Signer3 xmlns="http://www.documentaal.nl/Signer3"/>
</file>

<file path=customXml/item6.xml><?xml version="1.0" encoding="utf-8"?>
<MatterData xmlns="http://www.documentaal.nl/MatterData">
  <ClientCode _Title="" _Label="" _PlaceholderText="" _Type="" _Id="" _Visible="" _Locked=""/>
  <ClientName _Title="" _Label="" _PlaceholderText="" _Type="" _Id="" _Visible="" _Locked=""/>
  <EntityValue _Title="" _Label="" _PlaceholderText="" _Type="" _Id="" _Visible="" _Locked=""/>
  <MatterCode _Title="" _Label="" _PlaceholderText="" _Type="" _Id="" _Visible="" _Locked=""/>
  <MatterName _Title="" _Label="" _PlaceholderText="" _Type="" _Id="" _Visible="" _Locked=""/>
  <MatterSite _Title="" _Label="" _PlaceholderText="" _Type="" _Id="" _Visible="" _Locked=""/>
</MatterDat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Document xmlns="http://www.documentaal.nl/Document">
  MemoMemoT/2023/0026falseTrueTrueAdvocaatA3 template met invul hulpNederlands (Nederland)CDR-865458True&lt;geen&gt;&lt;Geen&gt;2023-05-24T00:00:00T/2023/0026coa
  <Aanvrager _Title="" _Label="" _PlaceholderText="" _Type="" _Id="" _Visible="" _Locked=""/>
  <Absent _Title="" _Label="" _PlaceholderText="" _Type="" _Id="" _Visible="" _Locked=""/>
  <AbsentAdd _Title="" _Label="" _PlaceholderText="" _Type="" _Id="" _Visible="" _Locked=""/>
  <AdditionalInformation _Title="" _Label="" _PlaceholderText="" _Type="" _Id="" _Visible="" _Locked=""/>
  <Afdeling _Title="" _Label="" _PlaceholderText="" _Type="" _Id="" _Visible="" _Locked=""/>
  <AgreementNumber _Title="" _Label="" _PlaceholderText="" _Type="" _Id="" _Visible="" _Locked=""/>
  <AgreementType _Title="" _Label="" _PlaceholderText="" _Type="" _Id="" _Visible="" _Locked=""/>
  <Attn _Title="" _Label="" _PlaceholderText="" _Type="" _Id="" _Visible="" _Locked=""/>
  <AttnName _Title="" _Label="" _PlaceholderText="" _Type="" _Id="" _Visible="" _Locked=""/>
  <Author _Title="" _Label="" _PlaceholderText="" _Type="" _Id="" _Visible="" _Locked="" FromDocument="false">coa</Author>
  <CarbonCopies _Title="" _Label="" _PlaceholderText="" _Type="" _Id="" _Visible="" _Locked=""/>
  <CarbonCopiesAdd _Title="" _Label="" _PlaceholderText="" _Type="" _Id="" _Visible="" _Locked=""/>
  <CaseNumberVerdict _Title="" _Label="" _PlaceholderText="" _Type="" _Id="" _Visible="" _Locked=""/>
  <chkLogo _Title="" _Label="" _PlaceholderText="" _Type="" _Id="" _Visible="" _Locked="">True</chkLogo>
  <chkNoLogo _Title="" _Label="" _PlaceholderText="" _Type="" _Id="" _Visible="" _Locked="">false</chkNoLogo>
  <chkSignDigital _Title="" _Label="" _PlaceholderText="" _Type="" _Id="" _Visible="" _Locked="">True</chkSignDigital>
  <Client _Title="" _Label="" _PlaceholderText="" _Type="" _Id="" _Visible="" _Locked=""/>
  <ClientAdd _Title="" _Label="" _PlaceholderText="" _Type="" _Id="" _Visible="" _Locked=""/>
  <ClientCapacity _Title="" _Label="" _PlaceholderText="" _Type="" _Id="" _Visible="" _Locked=""/>
  <Clientelenr _Title="" _Label="" _PlaceholderText="" _Type="" _Id="" _Visible="" _Locked=""/>
  <Confidentiality _Title="" _Label="" _PlaceholderText="" _Type="" _Id="" _Visible="" _Locked="" ListItemID="None" IsDefault="True">&lt;geen&gt;</Confidentiality>
  <ConfigurationID _Title="" _Label="" _PlaceholderText="" _Type="" _Id="" _Visible="" _Locked=""/>
  <ContentType _Title="" _Label="" _PlaceholderText="" _Type="" _Id="" _Visible="" _Locked=""/>
  <Copy _Title="" _Label="" _PlaceholderText="" _Type="" _Id="" _Visible="" _Locked=""/>
  <Court _Title="" _Label="" _PlaceholderText="" _Type="" _Id="" _Visible="" _Locked=""/>
  <CourtLocation _Title="" _Label="" _PlaceholderText="" _Type="" _Id="" _Visible="" _Locked=""/>
  <CourtVerdict _Title="" _Label="" _PlaceholderText="" _Type="" _Id="" _Visible="" _Locked=""/>
  <DagvaardingType _Title="" _Label="" _PlaceholderText="" _Type="" _Id="" _Visible="" _Locked=""/>
  <Date _Title="" _Label="" _PlaceholderText="" _Type="" _Id="" _Visible="" _Locked="" Ticks="638204832000000000" Year="2023" ShortYear="23" Month="05" Day="24">2023-05-24T00:00:00</Date>
  <DateAgreement _Title="" _Label="" _PlaceholderText="" _Type="" _Id="" _Visible="" _Locked=""/>
  <DateMeeting _Title="" _Label="" _PlaceholderText="" _Type="" _Id="" _Visible="" _Locked=""/>
  <DateNextMeeting _Title="" _Label="" _PlaceholderText="" _Type="" _Id="" _Visible="" _Locked=""/>
  <DateSession _Title="" _Label="" _PlaceholderText="" _Type="" _Id="" _Visible="" _Locked=""/>
  <DateVerdict _Title="" _Label="" _PlaceholderText="" _Type="" _Id="" _Visible="" _Locked=""/>
  <DocumentNumber _Title="" _Label="" _PlaceholderText="" _Type="" _Id="" _Visible="" _Locked="">CDR-865458</DocumentNumber>
  <Documenttype _Title="" _Label="" _PlaceholderText="" _Type="" _Id="" _Visible="" _Locked=""/>
  <DocumentVersion _Title="" _Label="" _PlaceholderText="" _Type="" _Id="" _Visible="" _Locked=""/>
  <EmailSalutation _Title="" _Label="" _PlaceholderText="" _Type="" _Id="" _Visible="" _Locked=""/>
  <Enclosures _Title="" _Label="" _PlaceholderText="" _Type="" _Id="" _Visible="" _Locked=""/>
  <Formal _Title="" _Label="" _PlaceholderText="" _Type="" _Id="" _Visible="" _Locked="">True</Formal>
  <Headers _Title="" _Label="" _PlaceholderText="" _Type="" _Id="" _Visible="" _Locked=""/>
  <IsEqual _Title="" _Label="" _PlaceholderText="" _Type="" _Id="" _Visible="" _Locked=""/>
  <Language _Title="" _Label="" _PlaceholderText="" _Type="Plaintext" _Id="1043" _Visible="" _Locked="">Nederlands (Nederland)</Language>
  <LegalInstance _Title="" _Label="" _PlaceholderText="" _Type="" _Id="" _Visible="" _Locked=""/>
  <LegalSector _Title="" _Label="" _PlaceholderText="" _Type="" _Id="" _Visible="" _Locked=""/>
  <LegalSignature _Title="" _Label="" _PlaceholderText="" _Type="" _Id="" _Visible="" _Locked=""/>
  <Location _Title="" _Label="" _PlaceholderText="" _Type="" _Id="" _Visible="" _Locked=""/>
  <LocationNextMeeting _Title="" _Label="" _PlaceholderText="" _Type="" _Id="" _Visible="" _Locked=""/>
  <Meeting _Title="" _Label="" _PlaceholderText="" _Type="" _Id="" _Visible="" _Locked=""/>
  <modelName _Title="" _Label="" _PlaceholderText="" _Type="Plaintext" _Id="" _Visible="" _Locked="">Memo</modelName>
  <NameChairman _Title="" _Label="" _PlaceholderText="" _Type="" _Id="" _Visible="" _Locked=""/>
  <Note _Title="" _Label="" _PlaceholderText="" _Type="" _Id="" _Visible="" _Locked=""/>
  <NumberText _Title="" _Label="" _PlaceholderText="" _Type="" _Id="" _Visible="" _Locked=""/>
  <NumberType _Title="" _Label="" _PlaceholderText="" _Type="" _Id="" _Visible="" _Locked=""/>
  <Onbehalfof _Title="" _Label="" _PlaceholderText="" _Type="" _Id="" _Visible="" _Locked=""/>
  <OpposingParty _Title="" _Label="" _PlaceholderText="" _Type="" _Id="" _Visible="" _Locked=""/>
  <OpposingPartyAdd _Title="" _Label="" _PlaceholderText="" _Type="" _Id="" _Visible="" _Locked=""/>
  <OpposingPartyCapacity _Title="" _Label="" _PlaceholderText="" _Type="" _Id="" _Visible="" _Locked=""/>
  <OurReference _Title="" _Label="" _PlaceholderText="" _Type="" _Id="" _Visible="" _Locked="">T/2023/CDR-865458</OurReference>
  <PowerPointFooter _Title="" _Label="" _PlaceholderText="" _Type="" _Id="" _Visible="" _Locked=""/>
  <Present _Title="" _Label="" _PlaceholderText="" _Type="" _Id="" _Visible="" _Locked=""/>
  <PresentAdd _Title="" _Label="" _PlaceholderText="" _Type="" _Id="" _Visible="" _Locked=""/>
  <ProjectManager _Title="" _Label="" _PlaceholderText="" _Type="" _Id="" _Visible="" _Locked=""/>
  <ProjectName _Title="" _Label="" _PlaceholderText="" _Type="" _Id="" _Visible="" _Locked=""/>
  <ProjectNumber _Title="" _Label="" _PlaceholderText="" _Type="" _Id="" _Visible="" _Locked=""/>
  <ProperParty _Title="" _Label="" _PlaceholderText="" _Type="" _Id="" _Visible="" _Locked=""/>
  <ProperPartyAdd _Title="" _Label="" _PlaceholderText="" _Type="" _Id="" _Visible="" _Locked=""/>
  <RealParty _Title="" _Label="" _PlaceholderText="" _Type="" _Id="" _Visible="" _Locked=""/>
  <RealPartyAdd _Title="" _Label="" _PlaceholderText="" _Type="" _Id="" _Visible="" _Locked=""/>
  <Reference _Title="" _Label="" _PlaceholderText="" _Type="" _Id="" _Visible="" _Locked="">T/2023/CDR-865458</Reference>
  <Salutation _Title="" _Label="" _PlaceholderText="" _Type="" _Id="" _Visible="" _Locked=""/>
  <Signature _Title="" _Label="" _PlaceholderText="" _Type="" _Id="" _Visible="" _Locked="">Advocaat</Signature>
  <Signer _Title="" _Label="" _PlaceholderText="" _Type="" _Id="" _Visible="" _Locked=""/>
  <Signer2 _Title="" _Label="" _PlaceholderText="" _Type="" _Id="" _Visible="" _Locked=""/>
  <Signer3 _Title="" _Label="" _PlaceholderText="" _Type="" _Id="" _Visible="" _Locked=""/>
  <Status _Title="" _Label="" _PlaceholderText="" _Type="" _Id="" _Visible="" _Locked=""/>
  <Subject _Title="" _Label="" _PlaceholderText="" _Type="" _Id="" _Visible="" _Locked="" GeneratedValue=""/>
  <Subtitel _Title="" _Label="" _PlaceholderText="" _Type="" _Id="" _Visible="" _Locked=""/>
  <Subtitle _Title="" _Label="" _PlaceholderText="" _Type="" _Id="" _Visible="" _Locked=""/>
  <SubtitlePressRelease _Title="" _Label="" _PlaceholderText="" _Type="" _Id="" _Visible="" _Locked=""/>
  <Template _Title="" _Label="" _PlaceholderText="" _Type="" _Id="" _Visible="" _Locked="" Path="\\coa.local\appdata\appdata\Documentaal\Library\SharedV2\PowerPoint\A3 template met invul hulp.potx">A3 template met invul hulp</Template>
  <TimeMeeting _Title="" _Label="" _PlaceholderText="" _Type="" _Id="" _Visible="" _Locked=""/>
  <TimeNextMeeting _Title="" _Label="" _PlaceholderText="" _Type="" _Id="" _Visible="" _Locked=""/>
  <TimeSession _Title="" _Label="" _PlaceholderText="" _Type="" _Id="" _Visible="" _Locked=""/>
  <Title _Title="" _Label="" _PlaceholderText="" _Type="" _Id="" _Visible="" _Locked=""/>
  <TitlePressRelease _Title="" _Label="" _PlaceholderText="" _Type="" _Id="" _Visible="" _Locked=""/>
  <To _Title="" _Label="" _PlaceholderText="" _Type="" _Id="" _Visible="" _Locked=""/>
  <ToAdd _Title="" _Label="" _PlaceholderText="" _Type="" _Id="" _Visible="" _Locked=""/>
  <type _Title="" _Label="" _PlaceholderText="" _Type="Plaintext" _Id="" _Visible="" _Locked="">Memo</type>
  <TypeOfAgreement _Title="" _Label="" _PlaceholderText="" _Type="" _Id="" _Visible="" _Locked=""/>
  <TypeOfLegalDocument _Title="" _Label="" _PlaceholderText="" _Type="" _Id="" _Visible="" _Locked="" ListItemID="None" IsDefault="True">&lt;Geen&gt;</TypeOfLegalDocument>
  <TypeOfProcedure _Title="" _Label="" _PlaceholderText="" _Type="" _Id="" _Visible="" _Locked=""/>
  <Unit _Title="" _Label="" _PlaceholderText="" _Type="" _Id="" _Visible="" _Locked=""/>
  <VerdictProcedure _Title="" _Label="" _PlaceholderText="" _Type="" _Id="" _Visible="" _Locked=""/>
  <Version _Title="" _Label="" _PlaceholderText="" _Type="" _Id="" _Visible="" _Locked=""/>
  <YourReference _Title="" _Label="" _PlaceholderText="" _Type="" _Id="" _Visible="" _Locked=""/>
</Document>
</file>

<file path=customXml/item9.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2016-10-31T14:50:59+00:00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2017-04-21T06:45:43+00:00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1. Voorbereiding</Fasen>
    <Subfase xmlns="c68162f5-5292-4b4e-a453-381c9ebc3801">1.3 Plan van Aanpak</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2020-01-31T09:56:04+00:00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
        <AccountId>1306</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2016-03-22T13:37:12+00:00</SCN0000117>
    <SCNT000076 xmlns="c68162f5-5292-4b4e-a453-381c9ebc3801">Selectielijst COA 2013- , handeling 37; BSD COA 1994- (2010) 2012 (geactualiseerd), handeling 54;</SCNT000076>
    <SharedCaseName xmlns="http://schemas.econnect.nl/">Elektriciteit 2025</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Hoofd</HoofdPerceel>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2023-10-17T22:00:00+00:00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Europees openbaar</Typeaanbesteding>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
        <AccountId>1</AccountId>
        <AccountType/>
      </UserInfo>
    </SCN0000031>
    <CaseManager xmlns="http://schemas.econnect.nl/">
      <UserInfo>
        <DisplayName/>
        <AccountId>1313</AccountId>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SPECRelatedItems xmlns="http://schemas.econnect.nl/" xsi:nil="true"/>
    <_dlc_DocIdUrl xmlns="c68162f5-5292-4b4e-a453-381c9ebc3801">
      <Url>https://plein-dms.coa.local/processen/LP00000012/elektriciteit-2025/_layouts/15/DocIdRedir.aspx?ID=CDR-978871</Url>
      <Description>CDR-978871</Description>
    </_dlc_DocIdUrl>
    <_dlc_DocId xmlns="c68162f5-5292-4b4e-a453-381c9ebc3801">CDR-978871</_dlc_DocId>
  </documentManagement>
</p:properties>
</file>

<file path=customXml/itemProps1.xml><?xml version="1.0" encoding="utf-8"?>
<ds:datastoreItem xmlns:ds="http://schemas.openxmlformats.org/officeDocument/2006/customXml" ds:itemID="{948CBF65-5324-4414-94EC-71CF19E41BCA}">
  <ds:schemaRefs>
    <ds:schemaRef ds:uri="http://www.documentaal.nl/Signer"/>
  </ds:schemaRefs>
</ds:datastoreItem>
</file>

<file path=customXml/itemProps10.xml><?xml version="1.0" encoding="utf-8"?>
<ds:datastoreItem xmlns:ds="http://schemas.openxmlformats.org/officeDocument/2006/customXml" ds:itemID="{D2275B91-DB07-4201-AA2E-48DF32F611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c68162f5-5292-4b4e-a453-381c9ebc38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1.xml><?xml version="1.0" encoding="utf-8"?>
<ds:datastoreItem xmlns:ds="http://schemas.openxmlformats.org/officeDocument/2006/customXml" ds:itemID="{9DF7810F-4ABD-41FB-B950-788AD805CA94}">
  <ds:schemaRefs>
    <ds:schemaRef ds:uri="http://www.documentaal.nl/Author"/>
  </ds:schemaRefs>
</ds:datastoreItem>
</file>

<file path=customXml/itemProps12.xml><?xml version="1.0" encoding="utf-8"?>
<ds:datastoreItem xmlns:ds="http://schemas.openxmlformats.org/officeDocument/2006/customXml" ds:itemID="{3FB163BF-9D89-4853-844F-1CF21706E389}">
  <ds:schemaRefs>
    <ds:schemaRef ds:uri="http://www.documentaal.nl/v2/Contacts"/>
    <ds:schemaRef ds:uri=""/>
  </ds:schemaRefs>
</ds:datastoreItem>
</file>

<file path=customXml/itemProps13.xml><?xml version="1.0" encoding="utf-8"?>
<ds:datastoreItem xmlns:ds="http://schemas.openxmlformats.org/officeDocument/2006/customXml" ds:itemID="{CDDCCA64-046A-4C80-AF3F-5A24B104F73C}">
  <ds:schemaRefs>
    <ds:schemaRef ds:uri="http://www.documentaal.nl/Address"/>
  </ds:schemaRefs>
</ds:datastoreItem>
</file>

<file path=customXml/itemProps14.xml><?xml version="1.0" encoding="utf-8"?>
<ds:datastoreItem xmlns:ds="http://schemas.openxmlformats.org/officeDocument/2006/customXml" ds:itemID="{56506C56-E2CF-4BB3-B626-5212D2BC3F6D}">
  <ds:schemaRefs>
    <ds:schemaRef ds:uri="http://www.documentaal.nl/DocumentSettings"/>
  </ds:schemaRefs>
</ds:datastoreItem>
</file>

<file path=customXml/itemProps15.xml><?xml version="1.0" encoding="utf-8"?>
<ds:datastoreItem xmlns:ds="http://schemas.openxmlformats.org/officeDocument/2006/customXml" ds:itemID="{7F24A8CD-AF81-4307-8849-F5CBB5B45DBE}">
  <ds:schemaRefs>
    <ds:schemaRef ds:uri="http://www.documentaal.nl/Signer2"/>
  </ds:schemaRefs>
</ds:datastoreItem>
</file>

<file path=customXml/itemProps16.xml><?xml version="1.0" encoding="utf-8"?>
<ds:datastoreItem xmlns:ds="http://schemas.openxmlformats.org/officeDocument/2006/customXml" ds:itemID="{061BE4EB-5E9A-4CE2-B27C-57B9EC0C6B64}">
  <ds:schemaRefs>
    <ds:schemaRef ds:uri="http://www.documentaal.nl/Location"/>
  </ds:schemaRefs>
</ds:datastoreItem>
</file>

<file path=customXml/itemProps2.xml><?xml version="1.0" encoding="utf-8"?>
<ds:datastoreItem xmlns:ds="http://schemas.openxmlformats.org/officeDocument/2006/customXml" ds:itemID="{7147B149-E27C-42E5-BA85-6B01F7EEB905}">
  <ds:schemaRefs>
    <ds:schemaRef ds:uri="http://www.documentaal.nl/Mutators"/>
  </ds:schemaRefs>
</ds:datastoreItem>
</file>

<file path=customXml/itemProps3.xml><?xml version="1.0" encoding="utf-8"?>
<ds:datastoreItem xmlns:ds="http://schemas.openxmlformats.org/officeDocument/2006/customXml" ds:itemID="{BB92D87C-203B-4AA4-B15D-5206E7938BEE}">
  <ds:schemaRefs>
    <ds:schemaRef ds:uri="http://schemas.microsoft.com/sharepoint/v3/contenttype/forms"/>
  </ds:schemaRefs>
</ds:datastoreItem>
</file>

<file path=customXml/itemProps4.xml><?xml version="1.0" encoding="utf-8"?>
<ds:datastoreItem xmlns:ds="http://schemas.openxmlformats.org/officeDocument/2006/customXml" ds:itemID="{DB551BD6-07DE-4C74-BFC4-9C74877F68DD}">
  <ds:schemaRefs>
    <ds:schemaRef ds:uri="http://schemas.microsoft.com/sharepoint/events"/>
  </ds:schemaRefs>
</ds:datastoreItem>
</file>

<file path=customXml/itemProps5.xml><?xml version="1.0" encoding="utf-8"?>
<ds:datastoreItem xmlns:ds="http://schemas.openxmlformats.org/officeDocument/2006/customXml" ds:itemID="{96E754CA-63EA-4DE5-AA9C-1AB5FF39C292}">
  <ds:schemaRefs>
    <ds:schemaRef ds:uri="http://www.documentaal.nl/Signer3"/>
  </ds:schemaRefs>
</ds:datastoreItem>
</file>

<file path=customXml/itemProps6.xml><?xml version="1.0" encoding="utf-8"?>
<ds:datastoreItem xmlns:ds="http://schemas.openxmlformats.org/officeDocument/2006/customXml" ds:itemID="{4DAE43B1-55B9-4BBD-AA58-303545A247E5}">
  <ds:schemaRefs>
    <ds:schemaRef ds:uri="http://www.documentaal.nl/MatterData"/>
  </ds:schemaRefs>
</ds:datastoreItem>
</file>

<file path=customXml/itemProps7.xml><?xml version="1.0" encoding="utf-8"?>
<ds:datastoreItem xmlns:ds="http://schemas.openxmlformats.org/officeDocument/2006/customXml" ds:itemID="{E472CC29-0DAA-43B2-A97E-E8070920EB92}">
  <ds:schemaRefs>
    <ds:schemaRef ds:uri="http://schemas.openxmlformats.org/officeDocument/2006/bibliography"/>
  </ds:schemaRefs>
</ds:datastoreItem>
</file>

<file path=customXml/itemProps8.xml><?xml version="1.0" encoding="utf-8"?>
<ds:datastoreItem xmlns:ds="http://schemas.openxmlformats.org/officeDocument/2006/customXml" ds:itemID="{C74E43B7-58A1-4B25-89B1-4EC9A1D711A0}">
  <ds:schemaRefs>
    <ds:schemaRef ds:uri="http://www.documentaal.nl/Document"/>
  </ds:schemaRefs>
</ds:datastoreItem>
</file>

<file path=customXml/itemProps9.xml><?xml version="1.0" encoding="utf-8"?>
<ds:datastoreItem xmlns:ds="http://schemas.openxmlformats.org/officeDocument/2006/customXml" ds:itemID="{229C8C6C-EE74-4AC9-A477-27D57172D0BE}">
  <ds:schemaRefs>
    <ds:schemaRef ds:uri="http://schemas.microsoft.com/office/2006/metadata/properties"/>
    <ds:schemaRef ds:uri="http://schemas.microsoft.com/office/infopath/2007/PartnerControls"/>
    <ds:schemaRef ds:uri="http://schemas.econnect.nl/"/>
    <ds:schemaRef ds:uri="c68162f5-5292-4b4e-a453-381c9ebc3801"/>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2</Pages>
  <Words>367</Words>
  <Characters>2020</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Tuinman</dc:creator>
  <cp:lastModifiedBy>Bruijn, Anne de</cp:lastModifiedBy>
  <cp:revision>8</cp:revision>
  <dcterms:created xsi:type="dcterms:W3CDTF">2024-01-31T07:15:00Z</dcterms:created>
  <dcterms:modified xsi:type="dcterms:W3CDTF">2024-02-01T10:18:00Z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tterCode">
    <vt:lpwstr/>
  </property>
  <property fmtid="{D5CDD505-2E9C-101B-9397-08002B2CF9AE}" pid="3" name="MatterName">
    <vt:lpwstr/>
  </property>
  <property fmtid="{D5CDD505-2E9C-101B-9397-08002B2CF9AE}" pid="4" name="ClientCode">
    <vt:lpwstr/>
  </property>
  <property fmtid="{D5CDD505-2E9C-101B-9397-08002B2CF9AE}" pid="5" name="ClientName">
    <vt:lpwstr/>
  </property>
  <property fmtid="{D5CDD505-2E9C-101B-9397-08002B2CF9AE}" pid="6" name="DocAuthor">
    <vt:lpwstr>-1;#RickTuinman@coa.nl</vt:lpwstr>
  </property>
  <property fmtid="{D5CDD505-2E9C-101B-9397-08002B2CF9AE}" pid="7" name="title">
    <vt:lpwstr/>
  </property>
  <property fmtid="{D5CDD505-2E9C-101B-9397-08002B2CF9AE}" pid="8" name="Status">
    <vt:lpwstr/>
  </property>
  <property fmtid="{D5CDD505-2E9C-101B-9397-08002B2CF9AE}" pid="9" name="DocumentIdentity">
    <vt:lpwstr>fe6ffa3c-bac5-4084-9d45-315daf1f97fb</vt:lpwstr>
  </property>
  <property fmtid="{D5CDD505-2E9C-101B-9397-08002B2CF9AE}" pid="10" name="ContentTypeId">
    <vt:lpwstr>0x0101007A6E4A62A1A34FCBB5DB597108C1AEB0001B53BA2063BB684CB4F17500C82EE9DA0006F95D0E8E80F54284B230F327C47022</vt:lpwstr>
  </property>
  <property fmtid="{D5CDD505-2E9C-101B-9397-08002B2CF9AE}" pid="11" name="ContentType">
    <vt:lpwstr>Programma van Eisen</vt:lpwstr>
  </property>
  <property fmtid="{D5CDD505-2E9C-101B-9397-08002B2CF9AE}" pid="12" name="SGC0001018">
    <vt:lpwstr>Ja</vt:lpwstr>
  </property>
  <property fmtid="{D5CDD505-2E9C-101B-9397-08002B2CF9AE}" pid="13" name="SCN0000539">
    <vt:lpwstr>2016-10-31T14:50:59+00:00</vt:lpwstr>
  </property>
  <property fmtid="{D5CDD505-2E9C-101B-9397-08002B2CF9AE}" pid="14" name="SCNE000527">
    <vt:lpwstr>Werkdag</vt:lpwstr>
  </property>
  <property fmtid="{D5CDD505-2E9C-101B-9397-08002B2CF9AE}" pid="15" name="SCN0000528">
    <vt:lpwstr>Na afhandeling</vt:lpwstr>
  </property>
  <property fmtid="{D5CDD505-2E9C-101B-9397-08002B2CF9AE}" pid="16" name="SCN0000546">
    <vt:lpwstr>Lokaal</vt:lpwstr>
  </property>
  <property fmtid="{D5CDD505-2E9C-101B-9397-08002B2CF9AE}" pid="17" name="SCN0000525">
    <vt:lpwstr>Nee</vt:lpwstr>
  </property>
  <property fmtid="{D5CDD505-2E9C-101B-9397-08002B2CF9AE}" pid="18" name="SCN0000552">
    <vt:lpwstr>2017-04-21T06:45:43+00:00</vt:lpwstr>
  </property>
  <property fmtid="{D5CDD505-2E9C-101B-9397-08002B2CF9AE}" pid="19" name="SCN0000516">
    <vt:lpwstr>Verslag</vt:lpwstr>
  </property>
  <property fmtid="{D5CDD505-2E9C-101B-9397-08002B2CF9AE}" pid="20" name="SCN0000522">
    <vt:lpwstr>Generiek documenttype</vt:lpwstr>
  </property>
  <property fmtid="{D5CDD505-2E9C-101B-9397-08002B2CF9AE}" pid="21" name="SCN0000531">
    <vt:lpwstr>Nee</vt:lpwstr>
  </property>
  <property fmtid="{D5CDD505-2E9C-101B-9397-08002B2CF9AE}" pid="22" name="SCN0000537">
    <vt:lpwstr>Nee</vt:lpwstr>
  </property>
  <property fmtid="{D5CDD505-2E9C-101B-9397-08002B2CF9AE}" pid="23" name="SCN0000524">
    <vt:lpwstr>Intern</vt:lpwstr>
  </property>
  <property fmtid="{D5CDD505-2E9C-101B-9397-08002B2CF9AE}" pid="24" name="SCN0000532">
    <vt:lpwstr>Nee</vt:lpwstr>
  </property>
  <property fmtid="{D5CDD505-2E9C-101B-9397-08002B2CF9AE}" pid="25" name="SCN0000526">
    <vt:lpwstr>Bewaren</vt:lpwstr>
  </property>
  <property fmtid="{D5CDD505-2E9C-101B-9397-08002B2CF9AE}" pid="26" name="VN00000017">
    <vt:lpwstr>Bericht</vt:lpwstr>
  </property>
  <property fmtid="{D5CDD505-2E9C-101B-9397-08002B2CF9AE}" pid="27" name="VN00000015">
    <vt:lpwstr>Nee</vt:lpwstr>
  </property>
  <property fmtid="{D5CDD505-2E9C-101B-9397-08002B2CF9AE}" pid="28" name="VN00000076">
    <vt:lpwstr>Nee</vt:lpwstr>
  </property>
  <property fmtid="{D5CDD505-2E9C-101B-9397-08002B2CF9AE}" pid="29" name="VN00000121">
    <vt:lpwstr>Scanner - code; Scan - datum; Medewerker naam -  Registreren</vt:lpwstr>
  </property>
  <property fmtid="{D5CDD505-2E9C-101B-9397-08002B2CF9AE}" pid="30" name="ARX_LastSignatureReason">
    <vt:lpwstr>Unknown</vt:lpwstr>
  </property>
  <property fmtid="{D5CDD505-2E9C-101B-9397-08002B2CF9AE}" pid="31" name="Signatures Status">
    <vt:lpwstr>Unknown</vt:lpwstr>
  </property>
  <property fmtid="{D5CDD505-2E9C-101B-9397-08002B2CF9AE}" pid="32" name="ARX_SignaturesCount">
    <vt:lpwstr>Unknown</vt:lpwstr>
  </property>
  <property fmtid="{D5CDD505-2E9C-101B-9397-08002B2CF9AE}" pid="33" name="ARX_LastSignatureStatus">
    <vt:lpwstr>Unknown</vt:lpwstr>
  </property>
  <property fmtid="{D5CDD505-2E9C-101B-9397-08002B2CF9AE}" pid="34" name="ARX_LastSignatureDateTime">
    <vt:lpwstr>Unknown</vt:lpwstr>
  </property>
  <property fmtid="{D5CDD505-2E9C-101B-9397-08002B2CF9AE}" pid="35" name="ARX_LastSignerName">
    <vt:lpwstr>Unknown</vt:lpwstr>
  </property>
  <property fmtid="{D5CDD505-2E9C-101B-9397-08002B2CF9AE}" pid="36" name="ARX_LastVerifiedOn">
    <vt:lpwstr>Unknown</vt:lpwstr>
  </property>
  <property fmtid="{D5CDD505-2E9C-101B-9397-08002B2CF9AE}" pid="37" name="Fasen">
    <vt:lpwstr>1. Voorbereiding</vt:lpwstr>
  </property>
  <property fmtid="{D5CDD505-2E9C-101B-9397-08002B2CF9AE}" pid="38" name="Subfase">
    <vt:lpwstr>1.3 Plan van Aanpak</vt:lpwstr>
  </property>
  <property fmtid="{D5CDD505-2E9C-101B-9397-08002B2CF9AE}" pid="39" name="SCN0000059">
    <vt:lpwstr>Nee</vt:lpwstr>
  </property>
  <property fmtid="{D5CDD505-2E9C-101B-9397-08002B2CF9AE}" pid="40" name="VN00000115">
    <vt:lpwstr>Ja</vt:lpwstr>
  </property>
  <property fmtid="{D5CDD505-2E9C-101B-9397-08002B2CF9AE}" pid="41" name="SCN0000041">
    <vt:lpwstr>Nee</vt:lpwstr>
  </property>
  <property fmtid="{D5CDD505-2E9C-101B-9397-08002B2CF9AE}" pid="42" name="SCNE000052">
    <vt:lpwstr>Werkdag</vt:lpwstr>
  </property>
  <property fmtid="{D5CDD505-2E9C-101B-9397-08002B2CF9AE}" pid="43" name="SCNE000081">
    <vt:lpwstr>Jaar</vt:lpwstr>
  </property>
  <property fmtid="{D5CDD505-2E9C-101B-9397-08002B2CF9AE}" pid="44" name="SCN0000065">
    <vt:lpwstr>Nee</vt:lpwstr>
  </property>
  <property fmtid="{D5CDD505-2E9C-101B-9397-08002B2CF9AE}" pid="45" name="VN00000122">
    <vt:lpwstr>Unitmanager A&amp;I</vt:lpwstr>
  </property>
  <property fmtid="{D5CDD505-2E9C-101B-9397-08002B2CF9AE}" pid="46" name="SCN0000080">
    <vt:lpwstr>Vernietigen</vt:lpwstr>
  </property>
  <property fmtid="{D5CDD505-2E9C-101B-9397-08002B2CF9AE}" pid="47" name="SCNE000056">
    <vt:lpwstr>Werkdag</vt:lpwstr>
  </property>
  <property fmtid="{D5CDD505-2E9C-101B-9397-08002B2CF9AE}" pid="48" name="SCN0000129">
    <vt:lpwstr>2020-01-31T08:56:04+00:00</vt:lpwstr>
  </property>
  <property fmtid="{D5CDD505-2E9C-101B-9397-08002B2CF9AE}" pid="49" name="SGC0002002">
    <vt:lpwstr>312</vt:lpwstr>
  </property>
  <property fmtid="{D5CDD505-2E9C-101B-9397-08002B2CF9AE}" pid="50" name="SGC0001002">
    <vt:lpwstr>Ja</vt:lpwstr>
  </property>
  <property fmtid="{D5CDD505-2E9C-101B-9397-08002B2CF9AE}" pid="51" name="SCN0000082">
    <vt:lpwstr>Na afloop contract</vt:lpwstr>
  </property>
  <property fmtid="{D5CDD505-2E9C-101B-9397-08002B2CF9AE}" pid="52" name="SCNE000053">
    <vt:lpwstr>Werkdag</vt:lpwstr>
  </property>
  <property fmtid="{D5CDD505-2E9C-101B-9397-08002B2CF9AE}" pid="53" name="SCN0000123">
    <vt:lpwstr>Lokaal</vt:lpwstr>
  </property>
  <property fmtid="{D5CDD505-2E9C-101B-9397-08002B2CF9AE}" pid="54" name="SCN0000117">
    <vt:lpwstr>2016-03-22T12:37:12+00:00</vt:lpwstr>
  </property>
  <property fmtid="{D5CDD505-2E9C-101B-9397-08002B2CF9AE}" pid="55" name="SCNT000076">
    <vt:lpwstr>Selectielijst COA 2013- , handeling 37; BSD COA 1994- (2010) 2012 (geactualiseerd), handeling 54;</vt:lpwstr>
  </property>
  <property fmtid="{D5CDD505-2E9C-101B-9397-08002B2CF9AE}" pid="56" name="SCN0000057">
    <vt:lpwstr>Ja</vt:lpwstr>
  </property>
  <property fmtid="{D5CDD505-2E9C-101B-9397-08002B2CF9AE}" pid="57" name="SCN0000064">
    <vt:lpwstr>Ja</vt:lpwstr>
  </property>
  <property fmtid="{D5CDD505-2E9C-101B-9397-08002B2CF9AE}" pid="58" name="SCN0000063">
    <vt:lpwstr>Nee</vt:lpwstr>
  </property>
  <property fmtid="{D5CDD505-2E9C-101B-9397-08002B2CF9AE}" pid="59" name="VN00000123">
    <vt:lpwstr>Creatie - datum; Zaak - code</vt:lpwstr>
  </property>
  <property fmtid="{D5CDD505-2E9C-101B-9397-08002B2CF9AE}" pid="60" name="SCN0000062">
    <vt:lpwstr>Nee</vt:lpwstr>
  </property>
  <property fmtid="{D5CDD505-2E9C-101B-9397-08002B2CF9AE}" pid="61" name="SCN0000028">
    <vt:lpwstr>Het uitvoeren van een aanbesteding</vt:lpwstr>
  </property>
  <property fmtid="{D5CDD505-2E9C-101B-9397-08002B2CF9AE}" pid="62" name="HoofdPerceel">
    <vt:lpwstr>Hoofd</vt:lpwstr>
  </property>
  <property fmtid="{D5CDD505-2E9C-101B-9397-08002B2CF9AE}" pid="63" name="SCNE000055">
    <vt:lpwstr>Werkdag</vt:lpwstr>
  </property>
  <property fmtid="{D5CDD505-2E9C-101B-9397-08002B2CF9AE}" pid="64" name="SCN0000026">
    <vt:lpwstr>Aanbesteding</vt:lpwstr>
  </property>
  <property fmtid="{D5CDD505-2E9C-101B-9397-08002B2CF9AE}" pid="65" name="COAIsDocumentArchived">
    <vt:lpwstr>0</vt:lpwstr>
  </property>
  <property fmtid="{D5CDD505-2E9C-101B-9397-08002B2CF9AE}" pid="66" name="CaseStartDate">
    <vt:lpwstr>2023-10-17T22:00:00+00:00</vt:lpwstr>
  </property>
  <property fmtid="{D5CDD505-2E9C-101B-9397-08002B2CF9AE}" pid="67" name="SCN0000058">
    <vt:lpwstr>Nee</vt:lpwstr>
  </property>
  <property fmtid="{D5CDD505-2E9C-101B-9397-08002B2CF9AE}" pid="68" name="SCN0000061">
    <vt:lpwstr>Nee</vt:lpwstr>
  </property>
  <property fmtid="{D5CDD505-2E9C-101B-9397-08002B2CF9AE}" pid="69" name="SCN0000035">
    <vt:lpwstr>Dit werkproces wordt intern getriggerd</vt:lpwstr>
  </property>
  <property fmtid="{D5CDD505-2E9C-101B-9397-08002B2CF9AE}" pid="70" name="Typeaanbesteding">
    <vt:lpwstr>Europees openbaar</vt:lpwstr>
  </property>
  <property fmtid="{D5CDD505-2E9C-101B-9397-08002B2CF9AE}" pid="71" name="SCN0000040">
    <vt:lpwstr>Specifiek werkproces</vt:lpwstr>
  </property>
  <property fmtid="{D5CDD505-2E9C-101B-9397-08002B2CF9AE}" pid="72" name="SCNT000047">
    <vt:lpwstr>Aanbestedingswet 2012; Aanbestedingsbesluit;</vt:lpwstr>
  </property>
  <property fmtid="{D5CDD505-2E9C-101B-9397-08002B2CF9AE}" pid="73" name="SCN0000031">
    <vt:lpwstr>1;#Stevens, Jos</vt:lpwstr>
  </property>
  <property fmtid="{D5CDD505-2E9C-101B-9397-08002B2CF9AE}" pid="74" name="SCNE000054">
    <vt:lpwstr>Werkdag</vt:lpwstr>
  </property>
  <property fmtid="{D5CDD505-2E9C-101B-9397-08002B2CF9AE}" pid="75" name="SCNW000081">
    <vt:lpwstr>10</vt:lpwstr>
  </property>
  <property fmtid="{D5CDD505-2E9C-101B-9397-08002B2CF9AE}" pid="76" name="SCN0000071">
    <vt:lpwstr>Ondersteunen/Inkopen en contracteren</vt:lpwstr>
  </property>
  <property fmtid="{D5CDD505-2E9C-101B-9397-08002B2CF9AE}" pid="77" name="SCN0000070">
    <vt:lpwstr>Trigger Intern (TI)</vt:lpwstr>
  </property>
  <property fmtid="{D5CDD505-2E9C-101B-9397-08002B2CF9AE}" pid="78" name="SCN0000060">
    <vt:lpwstr>Nee</vt:lpwstr>
  </property>
  <property fmtid="{D5CDD505-2E9C-101B-9397-08002B2CF9AE}" pid="79" name="TaxCatchAll">
    <vt:lpwstr>1;#Aanbesteding|{44172a01-e50d-4a3b-a9ca-fffd25644391}</vt:lpwstr>
  </property>
  <property fmtid="{D5CDD505-2E9C-101B-9397-08002B2CF9AE}" pid="80" name="ProcessNameTaxHTField0">
    <vt:lpwstr>Aanbesteding|{44172a01-e50d-4a3b-a9ca-fffd25644391}</vt:lpwstr>
  </property>
  <property fmtid="{D5CDD505-2E9C-101B-9397-08002B2CF9AE}" pid="81" name="_dlc_DocIdItemGuid">
    <vt:lpwstr>e934f9fd-5d3c-487e-aa1e-c98819e11349</vt:lpwstr>
  </property>
  <property fmtid="{D5CDD505-2E9C-101B-9397-08002B2CF9AE}" pid="82" name="ProcessName">
    <vt:lpwstr>1;#Aanbesteding|{44172a01-e50d-4a3b-a9ca-fffd25644391}</vt:lpwstr>
  </property>
  <property fmtid="{D5CDD505-2E9C-101B-9397-08002B2CF9AE}" pid="83" name="COADocumenttype">
    <vt:lpwstr>Programma van Eisen</vt:lpwstr>
  </property>
  <property fmtid="{D5CDD505-2E9C-101B-9397-08002B2CF9AE}" pid="84" name="AutoGenerated">
    <vt:lpwstr>0</vt:lpwstr>
  </property>
  <property fmtid="{D5CDD505-2E9C-101B-9397-08002B2CF9AE}" pid="85" name="SharedCaseName">
    <vt:lpwstr>Elektriciteit 2025</vt:lpwstr>
  </property>
  <property fmtid="{D5CDD505-2E9C-101B-9397-08002B2CF9AE}" pid="86"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87" name="CaseOwner">
    <vt:lpwstr>1306;#Hop, Rende Jan</vt:lpwstr>
  </property>
  <property fmtid="{D5CDD505-2E9C-101B-9397-08002B2CF9AE}" pid="88" name="CaseManager">
    <vt:lpwstr>1096;#Tuinman, Rick</vt:lpwstr>
  </property>
  <property fmtid="{D5CDD505-2E9C-101B-9397-08002B2CF9AE}" pid="89" name="Created">
    <vt:lpwstr>2024-01-31T07:15:00+00:00</vt:lpwstr>
  </property>
  <property fmtid="{D5CDD505-2E9C-101B-9397-08002B2CF9AE}" pid="90" name="Modified">
    <vt:lpwstr>2024-01-31T09:43:00+00:00</vt:lpwstr>
  </property>
</Properties>
</file>