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31995852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D87BA1">
              <w:rPr>
                <w:b/>
                <w:sz w:val="28"/>
                <w:szCs w:val="28"/>
              </w:rPr>
              <w:t>4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7B475EA5" w:rsidR="00331241" w:rsidRPr="00D87BA1" w:rsidRDefault="00D87BA1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D87BA1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223AFBD8" w14:textId="6DF0DB00" w:rsidR="00331241" w:rsidRPr="001B66CB" w:rsidRDefault="00D87BA1" w:rsidP="001A294E">
            <w:pPr>
              <w:spacing w:line="240" w:lineRule="exact"/>
              <w:jc w:val="center"/>
              <w:rPr>
                <w:sz w:val="24"/>
              </w:rPr>
            </w:pPr>
            <w:r w:rsidRPr="00D87BA1">
              <w:rPr>
                <w:b/>
                <w:sz w:val="24"/>
              </w:rPr>
              <w:t>Dienstverlening Omgevingsplannen</w:t>
            </w: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BB0372E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5FA3EABB" w:rsidR="00331241" w:rsidRPr="00A81EA0" w:rsidRDefault="00D87BA1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2 oktober 2023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3C4A55ED" w:rsidR="00331241" w:rsidRPr="00D87BA1" w:rsidRDefault="00D87BA1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D87BA1">
              <w:rPr>
                <w:rFonts w:cs="Verdana"/>
                <w:sz w:val="20"/>
                <w:szCs w:val="20"/>
              </w:rPr>
              <w:t>Z23 145259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A81EA0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lightGray"/>
              </w:rPr>
            </w:pPr>
            <w:r w:rsidRPr="00A81EA0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4869D47E" w:rsidR="00331241" w:rsidRPr="00D87BA1" w:rsidRDefault="00D87BA1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</w:rPr>
                </w:pPr>
                <w:r w:rsidRPr="00D87BA1">
                  <w:rPr>
                    <w:rFonts w:cs="Verdana"/>
                    <w:sz w:val="20"/>
                    <w:szCs w:val="20"/>
                  </w:rPr>
                  <w:t>1.0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D87BA1">
        <w:rPr>
          <w:rFonts w:eastAsia="Calibri"/>
          <w:snapToGrid/>
          <w:lang w:eastAsia="en-US"/>
        </w:rPr>
      </w:r>
      <w:r w:rsidR="00D87BA1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D87BA1">
        <w:rPr>
          <w:rFonts w:eastAsia="Calibri"/>
          <w:b/>
          <w:snapToGrid/>
          <w:lang w:eastAsia="en-US"/>
        </w:rPr>
      </w:r>
      <w:r w:rsidR="00D87BA1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3F1F" w14:textId="49CCB2EE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D87BA1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D87BA1" w:rsidRPr="00D87BA1">
      <w:rPr>
        <w:b/>
        <w:sz w:val="16"/>
        <w:szCs w:val="16"/>
      </w:rPr>
      <w:t>Dienstverlening Omgevingsplannen</w:t>
    </w:r>
    <w:r w:rsidR="004143C5">
      <w:rPr>
        <w:b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705054">
    <w:abstractNumId w:val="4"/>
  </w:num>
  <w:num w:numId="2" w16cid:durableId="302539821">
    <w:abstractNumId w:val="1"/>
  </w:num>
  <w:num w:numId="3" w16cid:durableId="407461765">
    <w:abstractNumId w:val="2"/>
  </w:num>
  <w:num w:numId="4" w16cid:durableId="2011593371">
    <w:abstractNumId w:val="0"/>
  </w:num>
  <w:num w:numId="5" w16cid:durableId="4405336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87BA1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1532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Wesley Drogtrop</cp:lastModifiedBy>
  <cp:revision>4</cp:revision>
  <cp:lastPrinted>2017-02-15T15:24:00Z</cp:lastPrinted>
  <dcterms:created xsi:type="dcterms:W3CDTF">2022-07-29T08:25:00Z</dcterms:created>
  <dcterms:modified xsi:type="dcterms:W3CDTF">2023-10-02T12:19:00Z</dcterms:modified>
</cp:coreProperties>
</file>