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C6FF3" w14:textId="3B540A5D" w:rsidR="00C23231" w:rsidRDefault="00435D3C">
      <w:pPr>
        <w:pStyle w:val="Kop3"/>
        <w:tabs>
          <w:tab w:val="left" w:pos="5347"/>
          <w:tab w:val="left" w:pos="8961"/>
        </w:tabs>
      </w:pPr>
      <w:r>
        <w:tab/>
      </w:r>
      <w:r>
        <w:rPr>
          <w:position w:val="36"/>
        </w:rPr>
        <w:tab/>
      </w:r>
    </w:p>
    <w:p w14:paraId="577FA0EE" w14:textId="77777777" w:rsidR="00C23231" w:rsidRDefault="00C23231">
      <w:pPr>
        <w:pStyle w:val="Plattetekst"/>
        <w:rPr>
          <w:rFonts w:ascii="Times New Roman"/>
          <w:sz w:val="20"/>
        </w:rPr>
      </w:pPr>
    </w:p>
    <w:p w14:paraId="564DBAA1" w14:textId="77777777" w:rsidR="00C23231" w:rsidRDefault="00C23231">
      <w:pPr>
        <w:pStyle w:val="Plattetekst"/>
        <w:rPr>
          <w:rFonts w:ascii="Times New Roman"/>
          <w:sz w:val="20"/>
        </w:rPr>
      </w:pPr>
    </w:p>
    <w:p w14:paraId="7EFD891A" w14:textId="77777777" w:rsidR="00C23231" w:rsidRDefault="00C23231">
      <w:pPr>
        <w:pStyle w:val="Plattetekst"/>
        <w:rPr>
          <w:rFonts w:ascii="Times New Roman"/>
          <w:sz w:val="20"/>
        </w:rPr>
      </w:pPr>
    </w:p>
    <w:p w14:paraId="1DF3359E" w14:textId="77777777" w:rsidR="004E47FB" w:rsidRDefault="00435D3C" w:rsidP="004E47FB">
      <w:pPr>
        <w:pStyle w:val="Titel"/>
        <w:rPr>
          <w:color w:val="ED1C23"/>
        </w:rPr>
      </w:pPr>
      <w:r>
        <w:rPr>
          <w:color w:val="ED1C23"/>
        </w:rPr>
        <w:t>Marktconsultatie</w:t>
      </w:r>
    </w:p>
    <w:p w14:paraId="0C59F59B" w14:textId="421AB187" w:rsidR="00C23231" w:rsidRDefault="00435D3C" w:rsidP="004E47FB">
      <w:pPr>
        <w:pStyle w:val="Titel"/>
        <w:rPr>
          <w:b w:val="0"/>
          <w:sz w:val="36"/>
        </w:rPr>
      </w:pPr>
      <w:r>
        <w:rPr>
          <w:sz w:val="36"/>
        </w:rPr>
        <w:t>Afvalverwerking</w:t>
      </w:r>
    </w:p>
    <w:p w14:paraId="368BE84D" w14:textId="50DDD260" w:rsidR="00C23231" w:rsidRDefault="00914934">
      <w:pPr>
        <w:pStyle w:val="Plattetekst"/>
        <w:ind w:left="756"/>
      </w:pPr>
      <w:r>
        <w:t>31</w:t>
      </w:r>
      <w:r w:rsidR="00141CD7">
        <w:t xml:space="preserve"> januari</w:t>
      </w:r>
      <w:r w:rsidR="004E47FB">
        <w:t xml:space="preserve"> 202</w:t>
      </w:r>
      <w:r w:rsidR="00141CD7">
        <w:t>4</w:t>
      </w:r>
    </w:p>
    <w:p w14:paraId="305BA213" w14:textId="0ABB3B8C" w:rsidR="00C23231" w:rsidRDefault="004E47FB" w:rsidP="00141CD7">
      <w:pPr>
        <w:pStyle w:val="Kop4"/>
        <w:ind w:left="0"/>
      </w:pPr>
      <w:r>
        <w:rPr>
          <w:noProof/>
        </w:rPr>
        <w:drawing>
          <wp:anchor distT="0" distB="0" distL="114300" distR="114300" simplePos="0" relativeHeight="251658240" behindDoc="1" locked="0" layoutInCell="1" allowOverlap="1" wp14:anchorId="4979A2B8" wp14:editId="4417860D">
            <wp:simplePos x="0" y="0"/>
            <wp:positionH relativeFrom="column">
              <wp:posOffset>-419100</wp:posOffset>
            </wp:positionH>
            <wp:positionV relativeFrom="paragraph">
              <wp:posOffset>283210</wp:posOffset>
            </wp:positionV>
            <wp:extent cx="7976740" cy="10388600"/>
            <wp:effectExtent l="0" t="0" r="0" b="0"/>
            <wp:wrapNone/>
            <wp:docPr id="383771785" name="Afbeelding 1" descr="Afbeelding met teks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71785" name="Afbeelding 1" descr="Afbeelding met tekst, persoon&#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76740" cy="10388600"/>
                    </a:xfrm>
                    <a:prstGeom prst="rect">
                      <a:avLst/>
                    </a:prstGeom>
                  </pic:spPr>
                </pic:pic>
              </a:graphicData>
            </a:graphic>
            <wp14:sizeRelH relativeFrom="page">
              <wp14:pctWidth>0</wp14:pctWidth>
            </wp14:sizeRelH>
            <wp14:sizeRelV relativeFrom="page">
              <wp14:pctHeight>0</wp14:pctHeight>
            </wp14:sizeRelV>
          </wp:anchor>
        </w:drawing>
      </w:r>
    </w:p>
    <w:p w14:paraId="46656D0C" w14:textId="2C6AB57E" w:rsidR="00C23231" w:rsidRDefault="00C23231">
      <w:pPr>
        <w:sectPr w:rsidR="00C23231" w:rsidSect="00395B35">
          <w:type w:val="continuous"/>
          <w:pgSz w:w="11910" w:h="16840"/>
          <w:pgMar w:top="160" w:right="0" w:bottom="280" w:left="660" w:header="708" w:footer="708" w:gutter="0"/>
          <w:cols w:space="708"/>
        </w:sectPr>
      </w:pPr>
    </w:p>
    <w:p w14:paraId="3C153D67" w14:textId="77777777" w:rsidR="00C23231" w:rsidRDefault="00435D3C">
      <w:pPr>
        <w:spacing w:before="17"/>
        <w:ind w:left="756"/>
        <w:rPr>
          <w:b/>
          <w:sz w:val="32"/>
        </w:rPr>
      </w:pPr>
      <w:r>
        <w:rPr>
          <w:b/>
          <w:color w:val="ED1C23"/>
          <w:sz w:val="32"/>
        </w:rPr>
        <w:lastRenderedPageBreak/>
        <w:t>Inhoudsopgave</w:t>
      </w:r>
    </w:p>
    <w:p w14:paraId="240C76AB" w14:textId="77777777" w:rsidR="00C23231" w:rsidRDefault="00C23231"/>
    <w:sdt>
      <w:sdtPr>
        <w:rPr>
          <w:rFonts w:ascii="Carlito" w:eastAsia="Carlito" w:hAnsi="Carlito" w:cs="Carlito"/>
          <w:color w:val="auto"/>
          <w:sz w:val="22"/>
          <w:szCs w:val="22"/>
          <w:lang w:eastAsia="en-US"/>
        </w:rPr>
        <w:id w:val="-1782721992"/>
        <w:docPartObj>
          <w:docPartGallery w:val="Table of Contents"/>
          <w:docPartUnique/>
        </w:docPartObj>
      </w:sdtPr>
      <w:sdtEndPr>
        <w:rPr>
          <w:b/>
          <w:bCs/>
        </w:rPr>
      </w:sdtEndPr>
      <w:sdtContent>
        <w:p w14:paraId="275658DE" w14:textId="4D4095A2" w:rsidR="007A2D8C" w:rsidRDefault="007A2D8C">
          <w:pPr>
            <w:pStyle w:val="Kopvaninhoudsopgave"/>
          </w:pPr>
        </w:p>
        <w:p w14:paraId="084BF544" w14:textId="6FA4145E" w:rsidR="00E909E7" w:rsidRDefault="007A2D8C">
          <w:pPr>
            <w:pStyle w:val="Inhopg1"/>
            <w:tabs>
              <w:tab w:val="left" w:pos="1324"/>
              <w:tab w:val="right" w:leader="dot" w:pos="9253"/>
            </w:tabs>
            <w:rPr>
              <w:rFonts w:asciiTheme="minorHAnsi" w:eastAsiaTheme="minorEastAsia" w:hAnsiTheme="minorHAnsi" w:cstheme="minorBidi"/>
              <w:b w:val="0"/>
              <w:bCs w:val="0"/>
              <w:noProof/>
              <w:kern w:val="2"/>
              <w:sz w:val="22"/>
              <w:szCs w:val="22"/>
              <w:lang w:eastAsia="nl-NL"/>
              <w14:ligatures w14:val="standardContextual"/>
            </w:rPr>
          </w:pPr>
          <w:r>
            <w:fldChar w:fldCharType="begin"/>
          </w:r>
          <w:r>
            <w:instrText xml:space="preserve"> TOC \o "1-3" \h \z \u </w:instrText>
          </w:r>
          <w:r>
            <w:fldChar w:fldCharType="separate"/>
          </w:r>
          <w:hyperlink w:anchor="_Toc157516885" w:history="1">
            <w:r w:rsidR="00E909E7" w:rsidRPr="0082660D">
              <w:rPr>
                <w:rStyle w:val="Hyperlink"/>
                <w:rFonts w:ascii="Verdana" w:eastAsia="Verdana" w:hAnsi="Verdana" w:cs="Verdana"/>
                <w:noProof/>
                <w:w w:val="99"/>
              </w:rPr>
              <w:t>1</w:t>
            </w:r>
            <w:r w:rsidR="00E909E7">
              <w:rPr>
                <w:rFonts w:asciiTheme="minorHAnsi" w:eastAsiaTheme="minorEastAsia" w:hAnsiTheme="minorHAnsi" w:cstheme="minorBidi"/>
                <w:b w:val="0"/>
                <w:bCs w:val="0"/>
                <w:noProof/>
                <w:kern w:val="2"/>
                <w:sz w:val="22"/>
                <w:szCs w:val="22"/>
                <w:lang w:eastAsia="nl-NL"/>
                <w14:ligatures w14:val="standardContextual"/>
              </w:rPr>
              <w:tab/>
            </w:r>
            <w:r w:rsidR="00E909E7" w:rsidRPr="0082660D">
              <w:rPr>
                <w:rStyle w:val="Hyperlink"/>
                <w:noProof/>
              </w:rPr>
              <w:t>Inleiding</w:t>
            </w:r>
            <w:r w:rsidR="00E909E7">
              <w:rPr>
                <w:noProof/>
                <w:webHidden/>
              </w:rPr>
              <w:tab/>
            </w:r>
            <w:r w:rsidR="00E909E7">
              <w:rPr>
                <w:noProof/>
                <w:webHidden/>
              </w:rPr>
              <w:fldChar w:fldCharType="begin"/>
            </w:r>
            <w:r w:rsidR="00E909E7">
              <w:rPr>
                <w:noProof/>
                <w:webHidden/>
              </w:rPr>
              <w:instrText xml:space="preserve"> PAGEREF _Toc157516885 \h </w:instrText>
            </w:r>
            <w:r w:rsidR="00E909E7">
              <w:rPr>
                <w:noProof/>
                <w:webHidden/>
              </w:rPr>
            </w:r>
            <w:r w:rsidR="00E909E7">
              <w:rPr>
                <w:noProof/>
                <w:webHidden/>
              </w:rPr>
              <w:fldChar w:fldCharType="separate"/>
            </w:r>
            <w:r w:rsidR="006F60C9">
              <w:rPr>
                <w:noProof/>
                <w:webHidden/>
              </w:rPr>
              <w:t>3</w:t>
            </w:r>
            <w:r w:rsidR="00E909E7">
              <w:rPr>
                <w:noProof/>
                <w:webHidden/>
              </w:rPr>
              <w:fldChar w:fldCharType="end"/>
            </w:r>
          </w:hyperlink>
        </w:p>
        <w:p w14:paraId="650CDF8F" w14:textId="6BA09475" w:rsidR="00E909E7" w:rsidRDefault="00C428C8">
          <w:pPr>
            <w:pStyle w:val="Inhopg2"/>
            <w:tabs>
              <w:tab w:val="left" w:pos="1324"/>
              <w:tab w:val="right" w:leader="dot" w:pos="9253"/>
            </w:tabs>
            <w:rPr>
              <w:rFonts w:asciiTheme="minorHAnsi" w:eastAsiaTheme="minorEastAsia" w:hAnsiTheme="minorHAnsi" w:cstheme="minorBidi"/>
              <w:noProof/>
              <w:kern w:val="2"/>
              <w:sz w:val="22"/>
              <w:szCs w:val="22"/>
              <w:lang w:eastAsia="nl-NL"/>
              <w14:ligatures w14:val="standardContextual"/>
            </w:rPr>
          </w:pPr>
          <w:hyperlink w:anchor="_Toc157516886" w:history="1">
            <w:r w:rsidR="00E909E7" w:rsidRPr="0082660D">
              <w:rPr>
                <w:rStyle w:val="Hyperlink"/>
                <w:rFonts w:ascii="Verdana" w:eastAsia="Verdana" w:hAnsi="Verdana" w:cs="Verdana"/>
                <w:noProof/>
                <w:spacing w:val="-2"/>
              </w:rPr>
              <w:t>1.1</w:t>
            </w:r>
            <w:r w:rsidR="00E909E7">
              <w:rPr>
                <w:rFonts w:asciiTheme="minorHAnsi" w:eastAsiaTheme="minorEastAsia" w:hAnsiTheme="minorHAnsi" w:cstheme="minorBidi"/>
                <w:noProof/>
                <w:kern w:val="2"/>
                <w:sz w:val="22"/>
                <w:szCs w:val="22"/>
                <w:lang w:eastAsia="nl-NL"/>
                <w14:ligatures w14:val="standardContextual"/>
              </w:rPr>
              <w:tab/>
            </w:r>
            <w:r w:rsidR="00E909E7" w:rsidRPr="0082660D">
              <w:rPr>
                <w:rStyle w:val="Hyperlink"/>
                <w:noProof/>
              </w:rPr>
              <w:t>Over Aventus</w:t>
            </w:r>
            <w:r w:rsidR="00E909E7">
              <w:rPr>
                <w:noProof/>
                <w:webHidden/>
              </w:rPr>
              <w:tab/>
            </w:r>
            <w:r w:rsidR="00E909E7">
              <w:rPr>
                <w:noProof/>
                <w:webHidden/>
              </w:rPr>
              <w:fldChar w:fldCharType="begin"/>
            </w:r>
            <w:r w:rsidR="00E909E7">
              <w:rPr>
                <w:noProof/>
                <w:webHidden/>
              </w:rPr>
              <w:instrText xml:space="preserve"> PAGEREF _Toc157516886 \h </w:instrText>
            </w:r>
            <w:r w:rsidR="00E909E7">
              <w:rPr>
                <w:noProof/>
                <w:webHidden/>
              </w:rPr>
            </w:r>
            <w:r w:rsidR="00E909E7">
              <w:rPr>
                <w:noProof/>
                <w:webHidden/>
              </w:rPr>
              <w:fldChar w:fldCharType="separate"/>
            </w:r>
            <w:r w:rsidR="006F60C9">
              <w:rPr>
                <w:noProof/>
                <w:webHidden/>
              </w:rPr>
              <w:t>3</w:t>
            </w:r>
            <w:r w:rsidR="00E909E7">
              <w:rPr>
                <w:noProof/>
                <w:webHidden/>
              </w:rPr>
              <w:fldChar w:fldCharType="end"/>
            </w:r>
          </w:hyperlink>
        </w:p>
        <w:p w14:paraId="39E95115" w14:textId="76F896CF" w:rsidR="00E909E7" w:rsidRDefault="00C428C8">
          <w:pPr>
            <w:pStyle w:val="Inhopg2"/>
            <w:tabs>
              <w:tab w:val="left" w:pos="1324"/>
              <w:tab w:val="right" w:leader="dot" w:pos="9253"/>
            </w:tabs>
            <w:rPr>
              <w:rFonts w:asciiTheme="minorHAnsi" w:eastAsiaTheme="minorEastAsia" w:hAnsiTheme="minorHAnsi" w:cstheme="minorBidi"/>
              <w:noProof/>
              <w:kern w:val="2"/>
              <w:sz w:val="22"/>
              <w:szCs w:val="22"/>
              <w:lang w:eastAsia="nl-NL"/>
              <w14:ligatures w14:val="standardContextual"/>
            </w:rPr>
          </w:pPr>
          <w:hyperlink w:anchor="_Toc157516887" w:history="1">
            <w:r w:rsidR="00E909E7" w:rsidRPr="0082660D">
              <w:rPr>
                <w:rStyle w:val="Hyperlink"/>
                <w:rFonts w:ascii="Verdana" w:eastAsia="Verdana" w:hAnsi="Verdana" w:cs="Verdana"/>
                <w:noProof/>
                <w:spacing w:val="-2"/>
              </w:rPr>
              <w:t>1.2</w:t>
            </w:r>
            <w:r w:rsidR="00E909E7">
              <w:rPr>
                <w:rFonts w:asciiTheme="minorHAnsi" w:eastAsiaTheme="minorEastAsia" w:hAnsiTheme="minorHAnsi" w:cstheme="minorBidi"/>
                <w:noProof/>
                <w:kern w:val="2"/>
                <w:sz w:val="22"/>
                <w:szCs w:val="22"/>
                <w:lang w:eastAsia="nl-NL"/>
                <w14:ligatures w14:val="standardContextual"/>
              </w:rPr>
              <w:tab/>
            </w:r>
            <w:r w:rsidR="00E909E7" w:rsidRPr="0082660D">
              <w:rPr>
                <w:rStyle w:val="Hyperlink"/>
                <w:noProof/>
              </w:rPr>
              <w:t>Achtergrond en reikwijdte van de eventuele</w:t>
            </w:r>
            <w:r w:rsidR="00E909E7" w:rsidRPr="0082660D">
              <w:rPr>
                <w:rStyle w:val="Hyperlink"/>
                <w:noProof/>
                <w:spacing w:val="-9"/>
              </w:rPr>
              <w:t xml:space="preserve"> </w:t>
            </w:r>
            <w:r w:rsidR="00E909E7" w:rsidRPr="0082660D">
              <w:rPr>
                <w:rStyle w:val="Hyperlink"/>
                <w:noProof/>
              </w:rPr>
              <w:t>opdracht</w:t>
            </w:r>
            <w:r w:rsidR="00E909E7">
              <w:rPr>
                <w:noProof/>
                <w:webHidden/>
              </w:rPr>
              <w:tab/>
            </w:r>
            <w:r w:rsidR="00E909E7">
              <w:rPr>
                <w:noProof/>
                <w:webHidden/>
              </w:rPr>
              <w:fldChar w:fldCharType="begin"/>
            </w:r>
            <w:r w:rsidR="00E909E7">
              <w:rPr>
                <w:noProof/>
                <w:webHidden/>
              </w:rPr>
              <w:instrText xml:space="preserve"> PAGEREF _Toc157516887 \h </w:instrText>
            </w:r>
            <w:r w:rsidR="00E909E7">
              <w:rPr>
                <w:noProof/>
                <w:webHidden/>
              </w:rPr>
            </w:r>
            <w:r w:rsidR="00E909E7">
              <w:rPr>
                <w:noProof/>
                <w:webHidden/>
              </w:rPr>
              <w:fldChar w:fldCharType="separate"/>
            </w:r>
            <w:r w:rsidR="006F60C9">
              <w:rPr>
                <w:noProof/>
                <w:webHidden/>
              </w:rPr>
              <w:t>3</w:t>
            </w:r>
            <w:r w:rsidR="00E909E7">
              <w:rPr>
                <w:noProof/>
                <w:webHidden/>
              </w:rPr>
              <w:fldChar w:fldCharType="end"/>
            </w:r>
          </w:hyperlink>
        </w:p>
        <w:p w14:paraId="46D86E31" w14:textId="5C36FE93" w:rsidR="00E909E7" w:rsidRDefault="00C428C8">
          <w:pPr>
            <w:pStyle w:val="Inhopg2"/>
            <w:tabs>
              <w:tab w:val="left" w:pos="1324"/>
              <w:tab w:val="right" w:leader="dot" w:pos="9253"/>
            </w:tabs>
            <w:rPr>
              <w:rFonts w:asciiTheme="minorHAnsi" w:eastAsiaTheme="minorEastAsia" w:hAnsiTheme="minorHAnsi" w:cstheme="minorBidi"/>
              <w:noProof/>
              <w:kern w:val="2"/>
              <w:sz w:val="22"/>
              <w:szCs w:val="22"/>
              <w:lang w:eastAsia="nl-NL"/>
              <w14:ligatures w14:val="standardContextual"/>
            </w:rPr>
          </w:pPr>
          <w:hyperlink w:anchor="_Toc157516888" w:history="1">
            <w:r w:rsidR="00E909E7" w:rsidRPr="0082660D">
              <w:rPr>
                <w:rStyle w:val="Hyperlink"/>
                <w:rFonts w:ascii="Verdana" w:eastAsia="Verdana" w:hAnsi="Verdana" w:cs="Verdana"/>
                <w:noProof/>
                <w:spacing w:val="-2"/>
              </w:rPr>
              <w:t>1.3</w:t>
            </w:r>
            <w:r w:rsidR="00E909E7">
              <w:rPr>
                <w:rFonts w:asciiTheme="minorHAnsi" w:eastAsiaTheme="minorEastAsia" w:hAnsiTheme="minorHAnsi" w:cstheme="minorBidi"/>
                <w:noProof/>
                <w:kern w:val="2"/>
                <w:sz w:val="22"/>
                <w:szCs w:val="22"/>
                <w:lang w:eastAsia="nl-NL"/>
                <w14:ligatures w14:val="standardContextual"/>
              </w:rPr>
              <w:tab/>
            </w:r>
            <w:r w:rsidR="00E909E7" w:rsidRPr="0082660D">
              <w:rPr>
                <w:rStyle w:val="Hyperlink"/>
                <w:noProof/>
              </w:rPr>
              <w:t>Doel van deze marktconsultatie</w:t>
            </w:r>
            <w:r w:rsidR="00E909E7">
              <w:rPr>
                <w:noProof/>
                <w:webHidden/>
              </w:rPr>
              <w:tab/>
            </w:r>
            <w:r w:rsidR="00E909E7">
              <w:rPr>
                <w:noProof/>
                <w:webHidden/>
              </w:rPr>
              <w:fldChar w:fldCharType="begin"/>
            </w:r>
            <w:r w:rsidR="00E909E7">
              <w:rPr>
                <w:noProof/>
                <w:webHidden/>
              </w:rPr>
              <w:instrText xml:space="preserve"> PAGEREF _Toc157516888 \h </w:instrText>
            </w:r>
            <w:r w:rsidR="00E909E7">
              <w:rPr>
                <w:noProof/>
                <w:webHidden/>
              </w:rPr>
            </w:r>
            <w:r w:rsidR="00E909E7">
              <w:rPr>
                <w:noProof/>
                <w:webHidden/>
              </w:rPr>
              <w:fldChar w:fldCharType="separate"/>
            </w:r>
            <w:r w:rsidR="006F60C9">
              <w:rPr>
                <w:noProof/>
                <w:webHidden/>
              </w:rPr>
              <w:t>4</w:t>
            </w:r>
            <w:r w:rsidR="00E909E7">
              <w:rPr>
                <w:noProof/>
                <w:webHidden/>
              </w:rPr>
              <w:fldChar w:fldCharType="end"/>
            </w:r>
          </w:hyperlink>
        </w:p>
        <w:p w14:paraId="7808264A" w14:textId="2A64BE76" w:rsidR="00E909E7" w:rsidRDefault="00C428C8">
          <w:pPr>
            <w:pStyle w:val="Inhopg1"/>
            <w:tabs>
              <w:tab w:val="left" w:pos="1324"/>
              <w:tab w:val="right" w:leader="dot" w:pos="9253"/>
            </w:tabs>
            <w:rPr>
              <w:rFonts w:asciiTheme="minorHAnsi" w:eastAsiaTheme="minorEastAsia" w:hAnsiTheme="minorHAnsi" w:cstheme="minorBidi"/>
              <w:b w:val="0"/>
              <w:bCs w:val="0"/>
              <w:noProof/>
              <w:kern w:val="2"/>
              <w:sz w:val="22"/>
              <w:szCs w:val="22"/>
              <w:lang w:eastAsia="nl-NL"/>
              <w14:ligatures w14:val="standardContextual"/>
            </w:rPr>
          </w:pPr>
          <w:hyperlink w:anchor="_Toc157516889" w:history="1">
            <w:r w:rsidR="00E909E7" w:rsidRPr="0082660D">
              <w:rPr>
                <w:rStyle w:val="Hyperlink"/>
                <w:rFonts w:ascii="Verdana" w:eastAsia="Verdana" w:hAnsi="Verdana" w:cs="Verdana"/>
                <w:noProof/>
                <w:w w:val="99"/>
              </w:rPr>
              <w:t>2</w:t>
            </w:r>
            <w:r w:rsidR="00E909E7">
              <w:rPr>
                <w:rFonts w:asciiTheme="minorHAnsi" w:eastAsiaTheme="minorEastAsia" w:hAnsiTheme="minorHAnsi" w:cstheme="minorBidi"/>
                <w:b w:val="0"/>
                <w:bCs w:val="0"/>
                <w:noProof/>
                <w:kern w:val="2"/>
                <w:sz w:val="22"/>
                <w:szCs w:val="22"/>
                <w:lang w:eastAsia="nl-NL"/>
                <w14:ligatures w14:val="standardContextual"/>
              </w:rPr>
              <w:tab/>
            </w:r>
            <w:r w:rsidR="00E909E7" w:rsidRPr="0082660D">
              <w:rPr>
                <w:rStyle w:val="Hyperlink"/>
                <w:noProof/>
              </w:rPr>
              <w:t>Procedure Marktconsultatie</w:t>
            </w:r>
            <w:r w:rsidR="00E909E7">
              <w:rPr>
                <w:noProof/>
                <w:webHidden/>
              </w:rPr>
              <w:tab/>
            </w:r>
            <w:r w:rsidR="00E909E7">
              <w:rPr>
                <w:noProof/>
                <w:webHidden/>
              </w:rPr>
              <w:fldChar w:fldCharType="begin"/>
            </w:r>
            <w:r w:rsidR="00E909E7">
              <w:rPr>
                <w:noProof/>
                <w:webHidden/>
              </w:rPr>
              <w:instrText xml:space="preserve"> PAGEREF _Toc157516889 \h </w:instrText>
            </w:r>
            <w:r w:rsidR="00E909E7">
              <w:rPr>
                <w:noProof/>
                <w:webHidden/>
              </w:rPr>
            </w:r>
            <w:r w:rsidR="00E909E7">
              <w:rPr>
                <w:noProof/>
                <w:webHidden/>
              </w:rPr>
              <w:fldChar w:fldCharType="separate"/>
            </w:r>
            <w:r w:rsidR="006F60C9">
              <w:rPr>
                <w:noProof/>
                <w:webHidden/>
              </w:rPr>
              <w:t>5</w:t>
            </w:r>
            <w:r w:rsidR="00E909E7">
              <w:rPr>
                <w:noProof/>
                <w:webHidden/>
              </w:rPr>
              <w:fldChar w:fldCharType="end"/>
            </w:r>
          </w:hyperlink>
        </w:p>
        <w:p w14:paraId="6BB1D293" w14:textId="63EC1FAE" w:rsidR="00E909E7" w:rsidRDefault="00C428C8">
          <w:pPr>
            <w:pStyle w:val="Inhopg2"/>
            <w:tabs>
              <w:tab w:val="left" w:pos="1324"/>
              <w:tab w:val="right" w:leader="dot" w:pos="9253"/>
            </w:tabs>
            <w:rPr>
              <w:rFonts w:asciiTheme="minorHAnsi" w:eastAsiaTheme="minorEastAsia" w:hAnsiTheme="minorHAnsi" w:cstheme="minorBidi"/>
              <w:noProof/>
              <w:kern w:val="2"/>
              <w:sz w:val="22"/>
              <w:szCs w:val="22"/>
              <w:lang w:eastAsia="nl-NL"/>
              <w14:ligatures w14:val="standardContextual"/>
            </w:rPr>
          </w:pPr>
          <w:hyperlink w:anchor="_Toc157516890" w:history="1">
            <w:r w:rsidR="00E909E7" w:rsidRPr="0082660D">
              <w:rPr>
                <w:rStyle w:val="Hyperlink"/>
                <w:rFonts w:ascii="Verdana" w:eastAsia="Verdana" w:hAnsi="Verdana" w:cs="Verdana"/>
                <w:noProof/>
                <w:spacing w:val="-2"/>
              </w:rPr>
              <w:t>2.1</w:t>
            </w:r>
            <w:r w:rsidR="00E909E7">
              <w:rPr>
                <w:rFonts w:asciiTheme="minorHAnsi" w:eastAsiaTheme="minorEastAsia" w:hAnsiTheme="minorHAnsi" w:cstheme="minorBidi"/>
                <w:noProof/>
                <w:kern w:val="2"/>
                <w:sz w:val="22"/>
                <w:szCs w:val="22"/>
                <w:lang w:eastAsia="nl-NL"/>
                <w14:ligatures w14:val="standardContextual"/>
              </w:rPr>
              <w:tab/>
            </w:r>
            <w:r w:rsidR="00E909E7" w:rsidRPr="0082660D">
              <w:rPr>
                <w:rStyle w:val="Hyperlink"/>
                <w:noProof/>
              </w:rPr>
              <w:t>Keuze voor soort</w:t>
            </w:r>
            <w:r w:rsidR="00E909E7" w:rsidRPr="0082660D">
              <w:rPr>
                <w:rStyle w:val="Hyperlink"/>
                <w:noProof/>
                <w:spacing w:val="-2"/>
              </w:rPr>
              <w:t xml:space="preserve"> </w:t>
            </w:r>
            <w:r w:rsidR="00E909E7" w:rsidRPr="0082660D">
              <w:rPr>
                <w:rStyle w:val="Hyperlink"/>
                <w:noProof/>
              </w:rPr>
              <w:t>marktconsultatie</w:t>
            </w:r>
            <w:r w:rsidR="00E909E7">
              <w:rPr>
                <w:noProof/>
                <w:webHidden/>
              </w:rPr>
              <w:tab/>
            </w:r>
            <w:r w:rsidR="00E909E7">
              <w:rPr>
                <w:noProof/>
                <w:webHidden/>
              </w:rPr>
              <w:fldChar w:fldCharType="begin"/>
            </w:r>
            <w:r w:rsidR="00E909E7">
              <w:rPr>
                <w:noProof/>
                <w:webHidden/>
              </w:rPr>
              <w:instrText xml:space="preserve"> PAGEREF _Toc157516890 \h </w:instrText>
            </w:r>
            <w:r w:rsidR="00E909E7">
              <w:rPr>
                <w:noProof/>
                <w:webHidden/>
              </w:rPr>
            </w:r>
            <w:r w:rsidR="00E909E7">
              <w:rPr>
                <w:noProof/>
                <w:webHidden/>
              </w:rPr>
              <w:fldChar w:fldCharType="separate"/>
            </w:r>
            <w:r w:rsidR="006F60C9">
              <w:rPr>
                <w:noProof/>
                <w:webHidden/>
              </w:rPr>
              <w:t>5</w:t>
            </w:r>
            <w:r w:rsidR="00E909E7">
              <w:rPr>
                <w:noProof/>
                <w:webHidden/>
              </w:rPr>
              <w:fldChar w:fldCharType="end"/>
            </w:r>
          </w:hyperlink>
        </w:p>
        <w:p w14:paraId="1FE84E9C" w14:textId="2BCA04CE" w:rsidR="00E909E7" w:rsidRDefault="00C428C8">
          <w:pPr>
            <w:pStyle w:val="Inhopg2"/>
            <w:tabs>
              <w:tab w:val="left" w:pos="1324"/>
              <w:tab w:val="right" w:leader="dot" w:pos="9253"/>
            </w:tabs>
            <w:rPr>
              <w:rFonts w:asciiTheme="minorHAnsi" w:eastAsiaTheme="minorEastAsia" w:hAnsiTheme="minorHAnsi" w:cstheme="minorBidi"/>
              <w:noProof/>
              <w:kern w:val="2"/>
              <w:sz w:val="22"/>
              <w:szCs w:val="22"/>
              <w:lang w:eastAsia="nl-NL"/>
              <w14:ligatures w14:val="standardContextual"/>
            </w:rPr>
          </w:pPr>
          <w:hyperlink w:anchor="_Toc157516891" w:history="1">
            <w:r w:rsidR="00E909E7" w:rsidRPr="0082660D">
              <w:rPr>
                <w:rStyle w:val="Hyperlink"/>
                <w:rFonts w:ascii="Verdana" w:eastAsia="Verdana" w:hAnsi="Verdana" w:cs="Verdana"/>
                <w:noProof/>
                <w:spacing w:val="-2"/>
              </w:rPr>
              <w:t>2.2</w:t>
            </w:r>
            <w:r w:rsidR="00E909E7">
              <w:rPr>
                <w:rFonts w:asciiTheme="minorHAnsi" w:eastAsiaTheme="minorEastAsia" w:hAnsiTheme="minorHAnsi" w:cstheme="minorBidi"/>
                <w:noProof/>
                <w:kern w:val="2"/>
                <w:sz w:val="22"/>
                <w:szCs w:val="22"/>
                <w:lang w:eastAsia="nl-NL"/>
                <w14:ligatures w14:val="standardContextual"/>
              </w:rPr>
              <w:tab/>
            </w:r>
            <w:r w:rsidR="00E909E7" w:rsidRPr="0082660D">
              <w:rPr>
                <w:rStyle w:val="Hyperlink"/>
                <w:noProof/>
              </w:rPr>
              <w:t>Procedure marktconsultatie</w:t>
            </w:r>
            <w:r w:rsidR="00E909E7" w:rsidRPr="0082660D">
              <w:rPr>
                <w:rStyle w:val="Hyperlink"/>
                <w:noProof/>
                <w:spacing w:val="-3"/>
              </w:rPr>
              <w:t xml:space="preserve"> </w:t>
            </w:r>
            <w:r w:rsidR="00E909E7" w:rsidRPr="0082660D">
              <w:rPr>
                <w:rStyle w:val="Hyperlink"/>
                <w:noProof/>
              </w:rPr>
              <w:t>(openbaar)</w:t>
            </w:r>
            <w:r w:rsidR="00E909E7">
              <w:rPr>
                <w:noProof/>
                <w:webHidden/>
              </w:rPr>
              <w:tab/>
            </w:r>
            <w:r w:rsidR="00E909E7">
              <w:rPr>
                <w:noProof/>
                <w:webHidden/>
              </w:rPr>
              <w:fldChar w:fldCharType="begin"/>
            </w:r>
            <w:r w:rsidR="00E909E7">
              <w:rPr>
                <w:noProof/>
                <w:webHidden/>
              </w:rPr>
              <w:instrText xml:space="preserve"> PAGEREF _Toc157516891 \h </w:instrText>
            </w:r>
            <w:r w:rsidR="00E909E7">
              <w:rPr>
                <w:noProof/>
                <w:webHidden/>
              </w:rPr>
            </w:r>
            <w:r w:rsidR="00E909E7">
              <w:rPr>
                <w:noProof/>
                <w:webHidden/>
              </w:rPr>
              <w:fldChar w:fldCharType="separate"/>
            </w:r>
            <w:r w:rsidR="006F60C9">
              <w:rPr>
                <w:noProof/>
                <w:webHidden/>
              </w:rPr>
              <w:t>5</w:t>
            </w:r>
            <w:r w:rsidR="00E909E7">
              <w:rPr>
                <w:noProof/>
                <w:webHidden/>
              </w:rPr>
              <w:fldChar w:fldCharType="end"/>
            </w:r>
          </w:hyperlink>
        </w:p>
        <w:p w14:paraId="2E1C7E3B" w14:textId="76D05E36" w:rsidR="00E909E7" w:rsidRDefault="00C428C8">
          <w:pPr>
            <w:pStyle w:val="Inhopg2"/>
            <w:tabs>
              <w:tab w:val="left" w:pos="1324"/>
              <w:tab w:val="right" w:leader="dot" w:pos="9253"/>
            </w:tabs>
            <w:rPr>
              <w:rFonts w:asciiTheme="minorHAnsi" w:eastAsiaTheme="minorEastAsia" w:hAnsiTheme="minorHAnsi" w:cstheme="minorBidi"/>
              <w:noProof/>
              <w:kern w:val="2"/>
              <w:sz w:val="22"/>
              <w:szCs w:val="22"/>
              <w:lang w:eastAsia="nl-NL"/>
              <w14:ligatures w14:val="standardContextual"/>
            </w:rPr>
          </w:pPr>
          <w:hyperlink w:anchor="_Toc157516892" w:history="1">
            <w:r w:rsidR="00E909E7" w:rsidRPr="0082660D">
              <w:rPr>
                <w:rStyle w:val="Hyperlink"/>
                <w:rFonts w:ascii="Verdana" w:eastAsia="Verdana" w:hAnsi="Verdana" w:cs="Verdana"/>
                <w:noProof/>
                <w:spacing w:val="-2"/>
              </w:rPr>
              <w:t>2.3</w:t>
            </w:r>
            <w:r w:rsidR="00E909E7">
              <w:rPr>
                <w:rFonts w:asciiTheme="minorHAnsi" w:eastAsiaTheme="minorEastAsia" w:hAnsiTheme="minorHAnsi" w:cstheme="minorBidi"/>
                <w:noProof/>
                <w:kern w:val="2"/>
                <w:sz w:val="22"/>
                <w:szCs w:val="22"/>
                <w:lang w:eastAsia="nl-NL"/>
                <w14:ligatures w14:val="standardContextual"/>
              </w:rPr>
              <w:tab/>
            </w:r>
            <w:r w:rsidR="00E909E7" w:rsidRPr="0082660D">
              <w:rPr>
                <w:rStyle w:val="Hyperlink"/>
                <w:noProof/>
              </w:rPr>
              <w:t>Beoogde planning</w:t>
            </w:r>
            <w:r w:rsidR="00E909E7" w:rsidRPr="0082660D">
              <w:rPr>
                <w:rStyle w:val="Hyperlink"/>
                <w:noProof/>
                <w:spacing w:val="-1"/>
              </w:rPr>
              <w:t xml:space="preserve"> </w:t>
            </w:r>
            <w:r w:rsidR="00E909E7" w:rsidRPr="0082660D">
              <w:rPr>
                <w:rStyle w:val="Hyperlink"/>
                <w:noProof/>
              </w:rPr>
              <w:t>marktconsultatie</w:t>
            </w:r>
            <w:r w:rsidR="00E909E7">
              <w:rPr>
                <w:noProof/>
                <w:webHidden/>
              </w:rPr>
              <w:tab/>
            </w:r>
            <w:r w:rsidR="00E909E7">
              <w:rPr>
                <w:noProof/>
                <w:webHidden/>
              </w:rPr>
              <w:fldChar w:fldCharType="begin"/>
            </w:r>
            <w:r w:rsidR="00E909E7">
              <w:rPr>
                <w:noProof/>
                <w:webHidden/>
              </w:rPr>
              <w:instrText xml:space="preserve"> PAGEREF _Toc157516892 \h </w:instrText>
            </w:r>
            <w:r w:rsidR="00E909E7">
              <w:rPr>
                <w:noProof/>
                <w:webHidden/>
              </w:rPr>
            </w:r>
            <w:r w:rsidR="00E909E7">
              <w:rPr>
                <w:noProof/>
                <w:webHidden/>
              </w:rPr>
              <w:fldChar w:fldCharType="separate"/>
            </w:r>
            <w:r w:rsidR="006F60C9">
              <w:rPr>
                <w:noProof/>
                <w:webHidden/>
              </w:rPr>
              <w:t>5</w:t>
            </w:r>
            <w:r w:rsidR="00E909E7">
              <w:rPr>
                <w:noProof/>
                <w:webHidden/>
              </w:rPr>
              <w:fldChar w:fldCharType="end"/>
            </w:r>
          </w:hyperlink>
        </w:p>
        <w:p w14:paraId="162362D2" w14:textId="5228D97A" w:rsidR="00E909E7" w:rsidRDefault="00C428C8">
          <w:pPr>
            <w:pStyle w:val="Inhopg2"/>
            <w:tabs>
              <w:tab w:val="left" w:pos="1324"/>
              <w:tab w:val="right" w:leader="dot" w:pos="9253"/>
            </w:tabs>
            <w:rPr>
              <w:rFonts w:asciiTheme="minorHAnsi" w:eastAsiaTheme="minorEastAsia" w:hAnsiTheme="minorHAnsi" w:cstheme="minorBidi"/>
              <w:noProof/>
              <w:kern w:val="2"/>
              <w:sz w:val="22"/>
              <w:szCs w:val="22"/>
              <w:lang w:eastAsia="nl-NL"/>
              <w14:ligatures w14:val="standardContextual"/>
            </w:rPr>
          </w:pPr>
          <w:hyperlink w:anchor="_Toc157516893" w:history="1">
            <w:r w:rsidR="00E909E7" w:rsidRPr="0082660D">
              <w:rPr>
                <w:rStyle w:val="Hyperlink"/>
                <w:rFonts w:ascii="Verdana" w:eastAsia="Verdana" w:hAnsi="Verdana" w:cs="Verdana"/>
                <w:noProof/>
                <w:spacing w:val="-2"/>
              </w:rPr>
              <w:t>2.4</w:t>
            </w:r>
            <w:r w:rsidR="00E909E7">
              <w:rPr>
                <w:rFonts w:asciiTheme="minorHAnsi" w:eastAsiaTheme="minorEastAsia" w:hAnsiTheme="minorHAnsi" w:cstheme="minorBidi"/>
                <w:noProof/>
                <w:kern w:val="2"/>
                <w:sz w:val="22"/>
                <w:szCs w:val="22"/>
                <w:lang w:eastAsia="nl-NL"/>
                <w14:ligatures w14:val="standardContextual"/>
              </w:rPr>
              <w:tab/>
            </w:r>
            <w:r w:rsidR="00E909E7" w:rsidRPr="0082660D">
              <w:rPr>
                <w:rStyle w:val="Hyperlink"/>
                <w:noProof/>
              </w:rPr>
              <w:t>Marktconsultatieverslag</w:t>
            </w:r>
            <w:r w:rsidR="00E909E7">
              <w:rPr>
                <w:noProof/>
                <w:webHidden/>
              </w:rPr>
              <w:tab/>
            </w:r>
            <w:r w:rsidR="00E909E7">
              <w:rPr>
                <w:noProof/>
                <w:webHidden/>
              </w:rPr>
              <w:fldChar w:fldCharType="begin"/>
            </w:r>
            <w:r w:rsidR="00E909E7">
              <w:rPr>
                <w:noProof/>
                <w:webHidden/>
              </w:rPr>
              <w:instrText xml:space="preserve"> PAGEREF _Toc157516893 \h </w:instrText>
            </w:r>
            <w:r w:rsidR="00E909E7">
              <w:rPr>
                <w:noProof/>
                <w:webHidden/>
              </w:rPr>
            </w:r>
            <w:r w:rsidR="00E909E7">
              <w:rPr>
                <w:noProof/>
                <w:webHidden/>
              </w:rPr>
              <w:fldChar w:fldCharType="separate"/>
            </w:r>
            <w:r w:rsidR="006F60C9">
              <w:rPr>
                <w:noProof/>
                <w:webHidden/>
              </w:rPr>
              <w:t>5</w:t>
            </w:r>
            <w:r w:rsidR="00E909E7">
              <w:rPr>
                <w:noProof/>
                <w:webHidden/>
              </w:rPr>
              <w:fldChar w:fldCharType="end"/>
            </w:r>
          </w:hyperlink>
        </w:p>
        <w:p w14:paraId="6692CD68" w14:textId="25DB0FE3" w:rsidR="00E909E7" w:rsidRDefault="00C428C8">
          <w:pPr>
            <w:pStyle w:val="Inhopg2"/>
            <w:tabs>
              <w:tab w:val="left" w:pos="1324"/>
              <w:tab w:val="right" w:leader="dot" w:pos="9253"/>
            </w:tabs>
            <w:rPr>
              <w:rFonts w:asciiTheme="minorHAnsi" w:eastAsiaTheme="minorEastAsia" w:hAnsiTheme="minorHAnsi" w:cstheme="minorBidi"/>
              <w:noProof/>
              <w:kern w:val="2"/>
              <w:sz w:val="22"/>
              <w:szCs w:val="22"/>
              <w:lang w:eastAsia="nl-NL"/>
              <w14:ligatures w14:val="standardContextual"/>
            </w:rPr>
          </w:pPr>
          <w:hyperlink w:anchor="_Toc157516894" w:history="1">
            <w:r w:rsidR="00E909E7" w:rsidRPr="0082660D">
              <w:rPr>
                <w:rStyle w:val="Hyperlink"/>
                <w:rFonts w:ascii="Verdana" w:eastAsia="Verdana" w:hAnsi="Verdana" w:cs="Verdana"/>
                <w:noProof/>
                <w:spacing w:val="-2"/>
              </w:rPr>
              <w:t>2.5</w:t>
            </w:r>
            <w:r w:rsidR="00E909E7">
              <w:rPr>
                <w:rFonts w:asciiTheme="minorHAnsi" w:eastAsiaTheme="minorEastAsia" w:hAnsiTheme="minorHAnsi" w:cstheme="minorBidi"/>
                <w:noProof/>
                <w:kern w:val="2"/>
                <w:sz w:val="22"/>
                <w:szCs w:val="22"/>
                <w:lang w:eastAsia="nl-NL"/>
                <w14:ligatures w14:val="standardContextual"/>
              </w:rPr>
              <w:tab/>
            </w:r>
            <w:r w:rsidR="00E909E7" w:rsidRPr="0082660D">
              <w:rPr>
                <w:rStyle w:val="Hyperlink"/>
                <w:noProof/>
              </w:rPr>
              <w:t>Overige</w:t>
            </w:r>
            <w:r w:rsidR="00E909E7" w:rsidRPr="0082660D">
              <w:rPr>
                <w:rStyle w:val="Hyperlink"/>
                <w:noProof/>
                <w:spacing w:val="-4"/>
              </w:rPr>
              <w:t xml:space="preserve"> </w:t>
            </w:r>
            <w:r w:rsidR="00E909E7" w:rsidRPr="0082660D">
              <w:rPr>
                <w:rStyle w:val="Hyperlink"/>
                <w:noProof/>
              </w:rPr>
              <w:t>voorwaarden</w:t>
            </w:r>
            <w:r w:rsidR="00E909E7">
              <w:rPr>
                <w:noProof/>
                <w:webHidden/>
              </w:rPr>
              <w:tab/>
            </w:r>
            <w:r w:rsidR="00E909E7">
              <w:rPr>
                <w:noProof/>
                <w:webHidden/>
              </w:rPr>
              <w:fldChar w:fldCharType="begin"/>
            </w:r>
            <w:r w:rsidR="00E909E7">
              <w:rPr>
                <w:noProof/>
                <w:webHidden/>
              </w:rPr>
              <w:instrText xml:space="preserve"> PAGEREF _Toc157516894 \h </w:instrText>
            </w:r>
            <w:r w:rsidR="00E909E7">
              <w:rPr>
                <w:noProof/>
                <w:webHidden/>
              </w:rPr>
            </w:r>
            <w:r w:rsidR="00E909E7">
              <w:rPr>
                <w:noProof/>
                <w:webHidden/>
              </w:rPr>
              <w:fldChar w:fldCharType="separate"/>
            </w:r>
            <w:r w:rsidR="006F60C9">
              <w:rPr>
                <w:noProof/>
                <w:webHidden/>
              </w:rPr>
              <w:t>5</w:t>
            </w:r>
            <w:r w:rsidR="00E909E7">
              <w:rPr>
                <w:noProof/>
                <w:webHidden/>
              </w:rPr>
              <w:fldChar w:fldCharType="end"/>
            </w:r>
          </w:hyperlink>
        </w:p>
        <w:p w14:paraId="28DEF4AF" w14:textId="11CC2A0A" w:rsidR="00E909E7" w:rsidRDefault="00C428C8">
          <w:pPr>
            <w:pStyle w:val="Inhopg1"/>
            <w:tabs>
              <w:tab w:val="left" w:pos="1324"/>
              <w:tab w:val="right" w:leader="dot" w:pos="9253"/>
            </w:tabs>
            <w:rPr>
              <w:rFonts w:asciiTheme="minorHAnsi" w:eastAsiaTheme="minorEastAsia" w:hAnsiTheme="minorHAnsi" w:cstheme="minorBidi"/>
              <w:b w:val="0"/>
              <w:bCs w:val="0"/>
              <w:noProof/>
              <w:kern w:val="2"/>
              <w:sz w:val="22"/>
              <w:szCs w:val="22"/>
              <w:lang w:eastAsia="nl-NL"/>
              <w14:ligatures w14:val="standardContextual"/>
            </w:rPr>
          </w:pPr>
          <w:hyperlink w:anchor="_Toc157516895" w:history="1">
            <w:r w:rsidR="00E909E7" w:rsidRPr="0082660D">
              <w:rPr>
                <w:rStyle w:val="Hyperlink"/>
                <w:rFonts w:ascii="Verdana" w:eastAsia="Verdana" w:hAnsi="Verdana" w:cs="Verdana"/>
                <w:noProof/>
                <w:w w:val="99"/>
              </w:rPr>
              <w:t>3</w:t>
            </w:r>
            <w:r w:rsidR="00E909E7">
              <w:rPr>
                <w:rFonts w:asciiTheme="minorHAnsi" w:eastAsiaTheme="minorEastAsia" w:hAnsiTheme="minorHAnsi" w:cstheme="minorBidi"/>
                <w:b w:val="0"/>
                <w:bCs w:val="0"/>
                <w:noProof/>
                <w:kern w:val="2"/>
                <w:sz w:val="22"/>
                <w:szCs w:val="22"/>
                <w:lang w:eastAsia="nl-NL"/>
                <w14:ligatures w14:val="standardContextual"/>
              </w:rPr>
              <w:tab/>
            </w:r>
            <w:r w:rsidR="00E909E7" w:rsidRPr="0082660D">
              <w:rPr>
                <w:rStyle w:val="Hyperlink"/>
                <w:noProof/>
              </w:rPr>
              <w:t>Vragen aan de deelnemers aan de</w:t>
            </w:r>
            <w:r w:rsidR="00E909E7" w:rsidRPr="0082660D">
              <w:rPr>
                <w:rStyle w:val="Hyperlink"/>
                <w:noProof/>
                <w:spacing w:val="-6"/>
              </w:rPr>
              <w:t xml:space="preserve"> </w:t>
            </w:r>
            <w:r w:rsidR="00E909E7" w:rsidRPr="0082660D">
              <w:rPr>
                <w:rStyle w:val="Hyperlink"/>
                <w:noProof/>
              </w:rPr>
              <w:t>marktconsultatie</w:t>
            </w:r>
            <w:r w:rsidR="00E909E7">
              <w:rPr>
                <w:noProof/>
                <w:webHidden/>
              </w:rPr>
              <w:tab/>
            </w:r>
            <w:r w:rsidR="00E909E7">
              <w:rPr>
                <w:noProof/>
                <w:webHidden/>
              </w:rPr>
              <w:fldChar w:fldCharType="begin"/>
            </w:r>
            <w:r w:rsidR="00E909E7">
              <w:rPr>
                <w:noProof/>
                <w:webHidden/>
              </w:rPr>
              <w:instrText xml:space="preserve"> PAGEREF _Toc157516895 \h </w:instrText>
            </w:r>
            <w:r w:rsidR="00E909E7">
              <w:rPr>
                <w:noProof/>
                <w:webHidden/>
              </w:rPr>
            </w:r>
            <w:r w:rsidR="00E909E7">
              <w:rPr>
                <w:noProof/>
                <w:webHidden/>
              </w:rPr>
              <w:fldChar w:fldCharType="separate"/>
            </w:r>
            <w:r w:rsidR="006F60C9">
              <w:rPr>
                <w:noProof/>
                <w:webHidden/>
              </w:rPr>
              <w:t>6</w:t>
            </w:r>
            <w:r w:rsidR="00E909E7">
              <w:rPr>
                <w:noProof/>
                <w:webHidden/>
              </w:rPr>
              <w:fldChar w:fldCharType="end"/>
            </w:r>
          </w:hyperlink>
        </w:p>
        <w:p w14:paraId="0C5DB89E" w14:textId="17A147C0" w:rsidR="00E909E7" w:rsidRDefault="00C428C8">
          <w:pPr>
            <w:pStyle w:val="Inhopg2"/>
            <w:tabs>
              <w:tab w:val="left" w:pos="1324"/>
              <w:tab w:val="right" w:leader="dot" w:pos="9253"/>
            </w:tabs>
            <w:rPr>
              <w:rFonts w:asciiTheme="minorHAnsi" w:eastAsiaTheme="minorEastAsia" w:hAnsiTheme="minorHAnsi" w:cstheme="minorBidi"/>
              <w:noProof/>
              <w:kern w:val="2"/>
              <w:sz w:val="22"/>
              <w:szCs w:val="22"/>
              <w:lang w:eastAsia="nl-NL"/>
              <w14:ligatures w14:val="standardContextual"/>
            </w:rPr>
          </w:pPr>
          <w:hyperlink w:anchor="_Toc157516896" w:history="1">
            <w:r w:rsidR="00E909E7" w:rsidRPr="0082660D">
              <w:rPr>
                <w:rStyle w:val="Hyperlink"/>
                <w:rFonts w:ascii="Verdana" w:eastAsia="Verdana" w:hAnsi="Verdana" w:cs="Verdana"/>
                <w:noProof/>
                <w:spacing w:val="-2"/>
              </w:rPr>
              <w:t>3.1</w:t>
            </w:r>
            <w:r w:rsidR="00E909E7">
              <w:rPr>
                <w:rFonts w:asciiTheme="minorHAnsi" w:eastAsiaTheme="minorEastAsia" w:hAnsiTheme="minorHAnsi" w:cstheme="minorBidi"/>
                <w:noProof/>
                <w:kern w:val="2"/>
                <w:sz w:val="22"/>
                <w:szCs w:val="22"/>
                <w:lang w:eastAsia="nl-NL"/>
                <w14:ligatures w14:val="standardContextual"/>
              </w:rPr>
              <w:tab/>
            </w:r>
            <w:r w:rsidR="00E909E7" w:rsidRPr="0082660D">
              <w:rPr>
                <w:rStyle w:val="Hyperlink"/>
                <w:noProof/>
              </w:rPr>
              <w:t>Algemene</w:t>
            </w:r>
            <w:r w:rsidR="00E909E7" w:rsidRPr="0082660D">
              <w:rPr>
                <w:rStyle w:val="Hyperlink"/>
                <w:noProof/>
                <w:spacing w:val="-2"/>
              </w:rPr>
              <w:t xml:space="preserve"> </w:t>
            </w:r>
            <w:r w:rsidR="00E909E7" w:rsidRPr="0082660D">
              <w:rPr>
                <w:rStyle w:val="Hyperlink"/>
                <w:noProof/>
              </w:rPr>
              <w:t>bedrijfsinformatie</w:t>
            </w:r>
            <w:r w:rsidR="00E909E7">
              <w:rPr>
                <w:noProof/>
                <w:webHidden/>
              </w:rPr>
              <w:tab/>
            </w:r>
            <w:r w:rsidR="00E909E7">
              <w:rPr>
                <w:noProof/>
                <w:webHidden/>
              </w:rPr>
              <w:fldChar w:fldCharType="begin"/>
            </w:r>
            <w:r w:rsidR="00E909E7">
              <w:rPr>
                <w:noProof/>
                <w:webHidden/>
              </w:rPr>
              <w:instrText xml:space="preserve"> PAGEREF _Toc157516896 \h </w:instrText>
            </w:r>
            <w:r w:rsidR="00E909E7">
              <w:rPr>
                <w:noProof/>
                <w:webHidden/>
              </w:rPr>
            </w:r>
            <w:r w:rsidR="00E909E7">
              <w:rPr>
                <w:noProof/>
                <w:webHidden/>
              </w:rPr>
              <w:fldChar w:fldCharType="separate"/>
            </w:r>
            <w:r w:rsidR="006F60C9">
              <w:rPr>
                <w:noProof/>
                <w:webHidden/>
              </w:rPr>
              <w:t>6</w:t>
            </w:r>
            <w:r w:rsidR="00E909E7">
              <w:rPr>
                <w:noProof/>
                <w:webHidden/>
              </w:rPr>
              <w:fldChar w:fldCharType="end"/>
            </w:r>
          </w:hyperlink>
        </w:p>
        <w:p w14:paraId="02802D1D" w14:textId="381CE2C5" w:rsidR="00E909E7" w:rsidRDefault="00C428C8">
          <w:pPr>
            <w:pStyle w:val="Inhopg2"/>
            <w:tabs>
              <w:tab w:val="left" w:pos="1324"/>
              <w:tab w:val="right" w:leader="dot" w:pos="9253"/>
            </w:tabs>
            <w:rPr>
              <w:rFonts w:asciiTheme="minorHAnsi" w:eastAsiaTheme="minorEastAsia" w:hAnsiTheme="minorHAnsi" w:cstheme="minorBidi"/>
              <w:noProof/>
              <w:kern w:val="2"/>
              <w:sz w:val="22"/>
              <w:szCs w:val="22"/>
              <w:lang w:eastAsia="nl-NL"/>
              <w14:ligatures w14:val="standardContextual"/>
            </w:rPr>
          </w:pPr>
          <w:hyperlink w:anchor="_Toc157516897" w:history="1">
            <w:r w:rsidR="00E909E7" w:rsidRPr="0082660D">
              <w:rPr>
                <w:rStyle w:val="Hyperlink"/>
                <w:rFonts w:ascii="Verdana" w:eastAsia="Verdana" w:hAnsi="Verdana" w:cs="Verdana"/>
                <w:noProof/>
                <w:spacing w:val="-2"/>
              </w:rPr>
              <w:t>3.2</w:t>
            </w:r>
            <w:r w:rsidR="00E909E7">
              <w:rPr>
                <w:rFonts w:asciiTheme="minorHAnsi" w:eastAsiaTheme="minorEastAsia" w:hAnsiTheme="minorHAnsi" w:cstheme="minorBidi"/>
                <w:noProof/>
                <w:kern w:val="2"/>
                <w:sz w:val="22"/>
                <w:szCs w:val="22"/>
                <w:lang w:eastAsia="nl-NL"/>
                <w14:ligatures w14:val="standardContextual"/>
              </w:rPr>
              <w:tab/>
            </w:r>
            <w:r w:rsidR="00E909E7" w:rsidRPr="0082660D">
              <w:rPr>
                <w:rStyle w:val="Hyperlink"/>
                <w:noProof/>
              </w:rPr>
              <w:t>Vragen ter beantwoording door</w:t>
            </w:r>
            <w:r w:rsidR="00E909E7" w:rsidRPr="0082660D">
              <w:rPr>
                <w:rStyle w:val="Hyperlink"/>
                <w:noProof/>
                <w:spacing w:val="-4"/>
              </w:rPr>
              <w:t xml:space="preserve"> </w:t>
            </w:r>
            <w:r w:rsidR="00E909E7" w:rsidRPr="0082660D">
              <w:rPr>
                <w:rStyle w:val="Hyperlink"/>
                <w:noProof/>
              </w:rPr>
              <w:t>marktpartijen</w:t>
            </w:r>
            <w:r w:rsidR="00E909E7">
              <w:rPr>
                <w:noProof/>
                <w:webHidden/>
              </w:rPr>
              <w:tab/>
            </w:r>
            <w:r w:rsidR="00E909E7">
              <w:rPr>
                <w:noProof/>
                <w:webHidden/>
              </w:rPr>
              <w:fldChar w:fldCharType="begin"/>
            </w:r>
            <w:r w:rsidR="00E909E7">
              <w:rPr>
                <w:noProof/>
                <w:webHidden/>
              </w:rPr>
              <w:instrText xml:space="preserve"> PAGEREF _Toc157516897 \h </w:instrText>
            </w:r>
            <w:r w:rsidR="00E909E7">
              <w:rPr>
                <w:noProof/>
                <w:webHidden/>
              </w:rPr>
            </w:r>
            <w:r w:rsidR="00E909E7">
              <w:rPr>
                <w:noProof/>
                <w:webHidden/>
              </w:rPr>
              <w:fldChar w:fldCharType="separate"/>
            </w:r>
            <w:r w:rsidR="006F60C9">
              <w:rPr>
                <w:noProof/>
                <w:webHidden/>
              </w:rPr>
              <w:t>6</w:t>
            </w:r>
            <w:r w:rsidR="00E909E7">
              <w:rPr>
                <w:noProof/>
                <w:webHidden/>
              </w:rPr>
              <w:fldChar w:fldCharType="end"/>
            </w:r>
          </w:hyperlink>
        </w:p>
        <w:p w14:paraId="0A4F6F5B" w14:textId="4302BDE0" w:rsidR="00E909E7" w:rsidRDefault="00C428C8">
          <w:pPr>
            <w:pStyle w:val="Inhopg1"/>
            <w:tabs>
              <w:tab w:val="right" w:leader="dot" w:pos="9253"/>
            </w:tabs>
            <w:rPr>
              <w:rFonts w:asciiTheme="minorHAnsi" w:eastAsiaTheme="minorEastAsia" w:hAnsiTheme="minorHAnsi" w:cstheme="minorBidi"/>
              <w:b w:val="0"/>
              <w:bCs w:val="0"/>
              <w:noProof/>
              <w:kern w:val="2"/>
              <w:sz w:val="22"/>
              <w:szCs w:val="22"/>
              <w:lang w:eastAsia="nl-NL"/>
              <w14:ligatures w14:val="standardContextual"/>
            </w:rPr>
          </w:pPr>
          <w:hyperlink w:anchor="_Toc157516898" w:history="1">
            <w:r w:rsidR="00E909E7" w:rsidRPr="0082660D">
              <w:rPr>
                <w:rStyle w:val="Hyperlink"/>
                <w:noProof/>
              </w:rPr>
              <w:t>Bijlage 1: Voorwaarden deelname marktconsultatie</w:t>
            </w:r>
            <w:r w:rsidR="00E909E7">
              <w:rPr>
                <w:noProof/>
                <w:webHidden/>
              </w:rPr>
              <w:tab/>
            </w:r>
            <w:r w:rsidR="00E909E7">
              <w:rPr>
                <w:noProof/>
                <w:webHidden/>
              </w:rPr>
              <w:fldChar w:fldCharType="begin"/>
            </w:r>
            <w:r w:rsidR="00E909E7">
              <w:rPr>
                <w:noProof/>
                <w:webHidden/>
              </w:rPr>
              <w:instrText xml:space="preserve"> PAGEREF _Toc157516898 \h </w:instrText>
            </w:r>
            <w:r w:rsidR="00E909E7">
              <w:rPr>
                <w:noProof/>
                <w:webHidden/>
              </w:rPr>
            </w:r>
            <w:r w:rsidR="00E909E7">
              <w:rPr>
                <w:noProof/>
                <w:webHidden/>
              </w:rPr>
              <w:fldChar w:fldCharType="separate"/>
            </w:r>
            <w:r w:rsidR="006F60C9">
              <w:rPr>
                <w:noProof/>
                <w:webHidden/>
              </w:rPr>
              <w:t>8</w:t>
            </w:r>
            <w:r w:rsidR="00E909E7">
              <w:rPr>
                <w:noProof/>
                <w:webHidden/>
              </w:rPr>
              <w:fldChar w:fldCharType="end"/>
            </w:r>
          </w:hyperlink>
        </w:p>
        <w:p w14:paraId="369C0CAC" w14:textId="246FA3EB" w:rsidR="007A2D8C" w:rsidRDefault="007A2D8C">
          <w:r>
            <w:rPr>
              <w:b/>
              <w:bCs/>
            </w:rPr>
            <w:fldChar w:fldCharType="end"/>
          </w:r>
        </w:p>
      </w:sdtContent>
    </w:sdt>
    <w:p w14:paraId="57E6B7F4" w14:textId="77777777" w:rsidR="007A2D8C" w:rsidRDefault="007A2D8C">
      <w:pPr>
        <w:sectPr w:rsidR="007A2D8C" w:rsidSect="00395B35">
          <w:footerReference w:type="default" r:id="rId12"/>
          <w:pgSz w:w="11910" w:h="16840"/>
          <w:pgMar w:top="1380" w:right="1987" w:bottom="1180" w:left="660" w:header="0" w:footer="981" w:gutter="0"/>
          <w:pgNumType w:start="2"/>
          <w:cols w:space="708"/>
        </w:sectPr>
      </w:pPr>
    </w:p>
    <w:p w14:paraId="492BE15C" w14:textId="77777777" w:rsidR="00C23231" w:rsidRDefault="00435D3C">
      <w:pPr>
        <w:pStyle w:val="Kop1"/>
        <w:numPr>
          <w:ilvl w:val="0"/>
          <w:numId w:val="3"/>
        </w:numPr>
        <w:tabs>
          <w:tab w:val="left" w:pos="755"/>
          <w:tab w:val="left" w:pos="756"/>
        </w:tabs>
        <w:spacing w:before="208"/>
      </w:pPr>
      <w:bookmarkStart w:id="0" w:name="_TOC_250013"/>
      <w:bookmarkStart w:id="1" w:name="_Toc157516885"/>
      <w:bookmarkEnd w:id="0"/>
      <w:r>
        <w:rPr>
          <w:color w:val="ED1C23"/>
        </w:rPr>
        <w:lastRenderedPageBreak/>
        <w:t>Inleiding</w:t>
      </w:r>
      <w:bookmarkEnd w:id="1"/>
    </w:p>
    <w:p w14:paraId="33715878" w14:textId="0F8640AD" w:rsidR="00C23231" w:rsidRDefault="00435D3C">
      <w:pPr>
        <w:pStyle w:val="Plattetekst"/>
        <w:spacing w:before="81" w:line="328" w:lineRule="auto"/>
        <w:ind w:left="756" w:right="1528"/>
      </w:pPr>
      <w:r>
        <w:t xml:space="preserve">Voor u ligt het marktconsultatiedocument </w:t>
      </w:r>
      <w:r>
        <w:rPr>
          <w:b/>
        </w:rPr>
        <w:t xml:space="preserve">‘Afvalverwerking’ </w:t>
      </w:r>
      <w:r>
        <w:t xml:space="preserve">welke door </w:t>
      </w:r>
      <w:r w:rsidR="0005115C">
        <w:t>Aventus</w:t>
      </w:r>
      <w:r>
        <w:t xml:space="preserve"> is opgesteld. Dit document geeft, naast een korte inleiding van </w:t>
      </w:r>
      <w:r w:rsidR="0005115C">
        <w:t>Aventus</w:t>
      </w:r>
      <w:r>
        <w:t xml:space="preserve">, aan wat de doelstelling is van deze marktconsultatie en wat er verwacht wordt van geïnteresseerde marktpartijen. De marktconsultatie is </w:t>
      </w:r>
      <w:r>
        <w:rPr>
          <w:spacing w:val="-84"/>
          <w:u w:val="single"/>
        </w:rPr>
        <w:t>g</w:t>
      </w:r>
      <w:r>
        <w:rPr>
          <w:spacing w:val="49"/>
        </w:rPr>
        <w:t xml:space="preserve"> </w:t>
      </w:r>
      <w:r>
        <w:rPr>
          <w:u w:val="single"/>
        </w:rPr>
        <w:t>een</w:t>
      </w:r>
      <w:r>
        <w:t xml:space="preserve"> offerteaanvraag.</w:t>
      </w:r>
    </w:p>
    <w:p w14:paraId="1E5BC977" w14:textId="77777777" w:rsidR="00C23231" w:rsidRDefault="00C23231">
      <w:pPr>
        <w:pStyle w:val="Plattetekst"/>
        <w:spacing w:before="3"/>
        <w:rPr>
          <w:sz w:val="24"/>
        </w:rPr>
      </w:pPr>
    </w:p>
    <w:p w14:paraId="424C93DA" w14:textId="17994EBA" w:rsidR="00C23231" w:rsidRDefault="00435D3C">
      <w:pPr>
        <w:pStyle w:val="Plattetekst"/>
        <w:spacing w:line="328" w:lineRule="auto"/>
        <w:ind w:left="756" w:right="1432"/>
      </w:pPr>
      <w:r>
        <w:t xml:space="preserve">Deze marktconsultatie is ter voorbereiding op een eventuele Europese aanbestedingsprocedure </w:t>
      </w:r>
      <w:r>
        <w:rPr>
          <w:b/>
        </w:rPr>
        <w:t xml:space="preserve">‘Afvalverwerking’ </w:t>
      </w:r>
      <w:r>
        <w:t xml:space="preserve">die naar verwachting </w:t>
      </w:r>
      <w:r w:rsidR="0005115C">
        <w:t>Q2</w:t>
      </w:r>
      <w:r>
        <w:t xml:space="preserve"> 202</w:t>
      </w:r>
      <w:r w:rsidR="0005115C">
        <w:t>4</w:t>
      </w:r>
      <w:r>
        <w:t xml:space="preserve"> wordt gepubliceerd. Teneinde voor de aanbesteding een markconforme uitvraag op te kunnen stellen, die aansluit op de mogelijkheden in de markt, </w:t>
      </w:r>
      <w:r w:rsidR="0005115C">
        <w:t>heeft Aventus</w:t>
      </w:r>
      <w:r>
        <w:t xml:space="preserve"> besloten deze marktconsultatie te houden. </w:t>
      </w:r>
      <w:r w:rsidR="0005115C">
        <w:t xml:space="preserve">Aventus </w:t>
      </w:r>
      <w:r>
        <w:t>nodig</w:t>
      </w:r>
      <w:r w:rsidR="0005115C">
        <w:t>t</w:t>
      </w:r>
      <w:r>
        <w:t xml:space="preserve"> geïnteresseerde marktpartijen van harte uit om te reageren en stelt hun deelname zeer op prijs.</w:t>
      </w:r>
    </w:p>
    <w:p w14:paraId="0ED0DFD3" w14:textId="77777777" w:rsidR="00C23231" w:rsidRDefault="00C23231">
      <w:pPr>
        <w:pStyle w:val="Plattetekst"/>
      </w:pPr>
    </w:p>
    <w:p w14:paraId="5315A71D" w14:textId="77777777" w:rsidR="0005115C" w:rsidRPr="00E909E7" w:rsidRDefault="00435D3C" w:rsidP="00E909E7">
      <w:pPr>
        <w:pStyle w:val="Kop2"/>
        <w:numPr>
          <w:ilvl w:val="1"/>
          <w:numId w:val="2"/>
        </w:numPr>
        <w:tabs>
          <w:tab w:val="left" w:pos="755"/>
          <w:tab w:val="left" w:pos="756"/>
        </w:tabs>
        <w:spacing w:before="101"/>
        <w:rPr>
          <w:color w:val="F6931D"/>
        </w:rPr>
      </w:pPr>
      <w:bookmarkStart w:id="2" w:name="_Toc157516886"/>
      <w:r>
        <w:rPr>
          <w:color w:val="F6931D"/>
        </w:rPr>
        <w:t xml:space="preserve">Over </w:t>
      </w:r>
      <w:r w:rsidR="0005115C">
        <w:rPr>
          <w:color w:val="F6931D"/>
        </w:rPr>
        <w:t>Aventus</w:t>
      </w:r>
      <w:bookmarkEnd w:id="2"/>
      <w:r w:rsidRPr="00E909E7">
        <w:rPr>
          <w:color w:val="F6931D"/>
        </w:rPr>
        <w:t xml:space="preserve"> </w:t>
      </w:r>
    </w:p>
    <w:p w14:paraId="475948F8" w14:textId="77777777" w:rsidR="0005115C" w:rsidRPr="0005115C" w:rsidRDefault="0005115C" w:rsidP="0005115C">
      <w:pPr>
        <w:pStyle w:val="Plattetekst"/>
        <w:spacing w:before="81" w:line="328" w:lineRule="auto"/>
        <w:ind w:left="756" w:right="1528"/>
      </w:pPr>
      <w:bookmarkStart w:id="3" w:name="_Hlk156980969"/>
      <w:r w:rsidRPr="0005115C">
        <w:t>Aventus is dé onderwijsaanbieder in de Stedendriehoek voor middelbaar beroepsonderwijs en educatie voor volwassenen. Vanuit de locaties in Apeldoorn, Deventer en Zutphen verzorgt Aventus zo’n 200 mbo-opleidingen en volwasseneducatie, inclusief VAVO. Aventus heeft ca. 11.500 studenten en cursisten en 1.200 medewerkers.</w:t>
      </w:r>
    </w:p>
    <w:p w14:paraId="47511FB8" w14:textId="77777777" w:rsidR="0005115C" w:rsidRPr="0005115C" w:rsidRDefault="0005115C" w:rsidP="0005115C">
      <w:pPr>
        <w:pStyle w:val="Plattetekst"/>
        <w:spacing w:before="81" w:line="328" w:lineRule="auto"/>
        <w:ind w:left="756" w:right="1528"/>
      </w:pPr>
    </w:p>
    <w:p w14:paraId="43ECB016" w14:textId="77777777" w:rsidR="00244FE5" w:rsidRPr="00244FE5" w:rsidRDefault="00244FE5" w:rsidP="00244FE5">
      <w:pPr>
        <w:pStyle w:val="Plattetekst"/>
        <w:spacing w:line="328" w:lineRule="auto"/>
        <w:ind w:left="756" w:right="1432"/>
        <w:rPr>
          <w:i/>
          <w:iCs/>
        </w:rPr>
      </w:pPr>
      <w:r w:rsidRPr="00244FE5">
        <w:rPr>
          <w:i/>
          <w:iCs/>
        </w:rPr>
        <w:t>Onze visie: zo kijken wij naar de waarde van onderwijs</w:t>
      </w:r>
    </w:p>
    <w:p w14:paraId="6A2C14C8" w14:textId="77777777" w:rsidR="00244FE5" w:rsidRPr="00244FE5" w:rsidRDefault="00244FE5" w:rsidP="00244FE5">
      <w:pPr>
        <w:pStyle w:val="Plattetekst"/>
        <w:spacing w:line="328" w:lineRule="auto"/>
        <w:ind w:left="756" w:right="1432"/>
      </w:pPr>
      <w:r w:rsidRPr="00244FE5">
        <w:t>De wereld verandert steeds sneller en zo ook onze samenleving. Onderwijs helpt ieder individu om met die veranderingen mee te bewegen. Zo creëren we ruimte, mogelijkheden en kansen voor iedereen. Onderwijs zet daarmee mensen in hun kracht. Vanuit hun eigen talent, passie, drijfveren en dromen.</w:t>
      </w:r>
    </w:p>
    <w:p w14:paraId="0EC46B83" w14:textId="77777777" w:rsidR="00244FE5" w:rsidRPr="00244FE5" w:rsidRDefault="00244FE5" w:rsidP="00244FE5">
      <w:pPr>
        <w:pStyle w:val="Plattetekst"/>
        <w:spacing w:line="328" w:lineRule="auto"/>
        <w:ind w:left="756" w:right="1432"/>
        <w:rPr>
          <w:i/>
          <w:iCs/>
        </w:rPr>
      </w:pPr>
      <w:r w:rsidRPr="00244FE5">
        <w:rPr>
          <w:i/>
          <w:iCs/>
        </w:rPr>
        <w:t>Onze missie: zo staan wij voor jou en jouw ontwikkeling</w:t>
      </w:r>
    </w:p>
    <w:p w14:paraId="205D412E" w14:textId="77777777" w:rsidR="00244FE5" w:rsidRPr="00244FE5" w:rsidRDefault="00244FE5" w:rsidP="00244FE5">
      <w:pPr>
        <w:pStyle w:val="Plattetekst"/>
        <w:spacing w:line="328" w:lineRule="auto"/>
        <w:ind w:left="756" w:right="1432"/>
      </w:pPr>
      <w:r w:rsidRPr="00244FE5">
        <w:t>Bij Aventus omarmen we jou als uniek mens. Je mag bij ons zijn wie je bent en we bieden een ontmoetingsplek waar jij je thuis voelt en jij jezelf kan ontwikkelen. Samen met onze partners in de regio en met oog voor de wereld om ons heen, stemmen we ons onderwijs af op de arbeidsmarkt van vandaag en morgen. Jouw leervraag staat centraal; wij staan naast je en helpen jou met de juiste route.</w:t>
      </w:r>
    </w:p>
    <w:bookmarkEnd w:id="3"/>
    <w:p w14:paraId="122EC9A7" w14:textId="77777777" w:rsidR="0005115C" w:rsidRPr="0005115C" w:rsidRDefault="0005115C" w:rsidP="0005115C">
      <w:pPr>
        <w:pStyle w:val="Plattetekst"/>
        <w:spacing w:before="81" w:line="328" w:lineRule="auto"/>
        <w:ind w:left="756" w:right="1528"/>
      </w:pPr>
      <w:r w:rsidRPr="0005115C">
        <w:t xml:space="preserve">Meer informatie over Aventus vindt u op </w:t>
      </w:r>
      <w:hyperlink r:id="rId13" w:history="1">
        <w:r w:rsidRPr="0005115C">
          <w:t>www.aventus.nl</w:t>
        </w:r>
      </w:hyperlink>
      <w:r w:rsidRPr="0005115C">
        <w:t>.</w:t>
      </w:r>
    </w:p>
    <w:p w14:paraId="3532F5FB" w14:textId="77777777" w:rsidR="00C23231" w:rsidRDefault="00435D3C">
      <w:pPr>
        <w:pStyle w:val="Kop2"/>
        <w:numPr>
          <w:ilvl w:val="1"/>
          <w:numId w:val="2"/>
        </w:numPr>
        <w:tabs>
          <w:tab w:val="left" w:pos="755"/>
          <w:tab w:val="left" w:pos="756"/>
        </w:tabs>
        <w:spacing w:before="101"/>
      </w:pPr>
      <w:bookmarkStart w:id="4" w:name="_TOC_250012"/>
      <w:bookmarkStart w:id="5" w:name="_Toc157516887"/>
      <w:r>
        <w:rPr>
          <w:color w:val="F6931D"/>
        </w:rPr>
        <w:t>Achtergrond en reikwijdte van de eventuele</w:t>
      </w:r>
      <w:r>
        <w:rPr>
          <w:color w:val="F6931D"/>
          <w:spacing w:val="-9"/>
        </w:rPr>
        <w:t xml:space="preserve"> </w:t>
      </w:r>
      <w:bookmarkEnd w:id="4"/>
      <w:r>
        <w:rPr>
          <w:color w:val="F6931D"/>
        </w:rPr>
        <w:t>opdracht</w:t>
      </w:r>
      <w:bookmarkEnd w:id="5"/>
    </w:p>
    <w:p w14:paraId="7F137AF1" w14:textId="36E9A7DC" w:rsidR="00C23231" w:rsidRDefault="0005115C">
      <w:pPr>
        <w:pStyle w:val="Plattetekst"/>
        <w:spacing w:before="81" w:line="328" w:lineRule="auto"/>
        <w:ind w:left="756" w:right="1638"/>
      </w:pPr>
      <w:r>
        <w:t>Aventus heeft een aflopende Overeenkomst welke opnieuw moet worden aanbesteed. Het doel van</w:t>
      </w:r>
      <w:r w:rsidR="004E47FB">
        <w:t xml:space="preserve"> Aventus</w:t>
      </w:r>
      <w:r>
        <w:t xml:space="preserve"> is om per medio 2024 een nieuwe Overeenkomst af te sluiten met </w:t>
      </w:r>
      <w:r w:rsidR="004E47FB">
        <w:t>één</w:t>
      </w:r>
      <w:r>
        <w:t xml:space="preserve"> Opdrachtnemer.</w:t>
      </w:r>
    </w:p>
    <w:p w14:paraId="29606ACF" w14:textId="77777777" w:rsidR="00C23231" w:rsidRDefault="00C23231">
      <w:pPr>
        <w:pStyle w:val="Plattetekst"/>
        <w:spacing w:before="3"/>
        <w:rPr>
          <w:sz w:val="24"/>
        </w:rPr>
      </w:pPr>
    </w:p>
    <w:p w14:paraId="72EE5965" w14:textId="0FDC1F99" w:rsidR="00C23231" w:rsidRDefault="00435D3C">
      <w:pPr>
        <w:pStyle w:val="Plattetekst"/>
        <w:ind w:left="756"/>
      </w:pPr>
      <w:r>
        <w:t>Binnen de scope vallen vanuit</w:t>
      </w:r>
      <w:r w:rsidR="00244FE5">
        <w:t xml:space="preserve"> de</w:t>
      </w:r>
      <w:r>
        <w:t xml:space="preserve"> </w:t>
      </w:r>
      <w:r w:rsidR="0005115C">
        <w:t xml:space="preserve">Aventus </w:t>
      </w:r>
      <w:r>
        <w:t xml:space="preserve"> locaties</w:t>
      </w:r>
      <w:r w:rsidR="00244FE5">
        <w:t>:</w:t>
      </w:r>
    </w:p>
    <w:p w14:paraId="5C161D28" w14:textId="15933CE1" w:rsidR="00244FE5" w:rsidRDefault="00244FE5" w:rsidP="00365ED4">
      <w:pPr>
        <w:pStyle w:val="Plattetekst"/>
        <w:numPr>
          <w:ilvl w:val="0"/>
          <w:numId w:val="9"/>
        </w:numPr>
      </w:pPr>
      <w:r>
        <w:t>Apeldoorn, Laan van de Mensenrechten</w:t>
      </w:r>
    </w:p>
    <w:p w14:paraId="1FBBC268" w14:textId="6E8979A2" w:rsidR="00244FE5" w:rsidRDefault="00244FE5" w:rsidP="00365ED4">
      <w:pPr>
        <w:pStyle w:val="Plattetekst"/>
        <w:numPr>
          <w:ilvl w:val="0"/>
          <w:numId w:val="9"/>
        </w:numPr>
      </w:pPr>
      <w:r>
        <w:t>Apeldoorn, Musschenbroekstraat</w:t>
      </w:r>
    </w:p>
    <w:p w14:paraId="3C3F75E4" w14:textId="31041B9A" w:rsidR="00244FE5" w:rsidRDefault="00244FE5" w:rsidP="00365ED4">
      <w:pPr>
        <w:pStyle w:val="Plattetekst"/>
        <w:numPr>
          <w:ilvl w:val="0"/>
          <w:numId w:val="9"/>
        </w:numPr>
      </w:pPr>
      <w:r>
        <w:t xml:space="preserve">Deventer, </w:t>
      </w:r>
      <w:proofErr w:type="spellStart"/>
      <w:r>
        <w:t>Snipperlingsdijk</w:t>
      </w:r>
      <w:proofErr w:type="spellEnd"/>
    </w:p>
    <w:p w14:paraId="1BBC64E3" w14:textId="44021E46" w:rsidR="00244FE5" w:rsidRDefault="00365ED4" w:rsidP="00365ED4">
      <w:pPr>
        <w:pStyle w:val="Plattetekst"/>
        <w:numPr>
          <w:ilvl w:val="0"/>
          <w:numId w:val="9"/>
        </w:numPr>
      </w:pPr>
      <w:r>
        <w:t>Deventer, Middelweg</w:t>
      </w:r>
    </w:p>
    <w:p w14:paraId="05839240" w14:textId="2946456D" w:rsidR="00365ED4" w:rsidRDefault="00365ED4" w:rsidP="00365ED4">
      <w:pPr>
        <w:pStyle w:val="Plattetekst"/>
        <w:numPr>
          <w:ilvl w:val="0"/>
          <w:numId w:val="9"/>
        </w:numPr>
      </w:pPr>
      <w:r>
        <w:t>Zutphen, Stationsplein</w:t>
      </w:r>
    </w:p>
    <w:p w14:paraId="3CE85B7F" w14:textId="77777777" w:rsidR="00C23231" w:rsidRDefault="00C23231">
      <w:pPr>
        <w:pStyle w:val="Plattetekst"/>
      </w:pPr>
    </w:p>
    <w:p w14:paraId="34B9516C" w14:textId="77777777" w:rsidR="004E47FB" w:rsidRDefault="00435D3C" w:rsidP="004E47FB">
      <w:pPr>
        <w:pStyle w:val="Plattetekst"/>
        <w:spacing w:before="161" w:line="328" w:lineRule="auto"/>
        <w:ind w:left="756" w:right="1975"/>
      </w:pPr>
      <w:r>
        <w:t>Voordat de opdracht in zijn geheel (opnieuw) in de markt wordt gezet wil</w:t>
      </w:r>
      <w:r w:rsidR="0005115C">
        <w:t xml:space="preserve"> Aventus</w:t>
      </w:r>
      <w:r>
        <w:t xml:space="preserve"> graag meer inzicht verkrijgen welke mogelijkheden de markt kan bieden, en hoe de marktsituatie is op dit moment.</w:t>
      </w:r>
      <w:bookmarkStart w:id="6" w:name="_TOC_250011"/>
    </w:p>
    <w:p w14:paraId="044A2B5F" w14:textId="77777777" w:rsidR="00B517A1" w:rsidRDefault="00B517A1" w:rsidP="004E47FB">
      <w:pPr>
        <w:pStyle w:val="Plattetekst"/>
        <w:spacing w:before="161" w:line="328" w:lineRule="auto"/>
        <w:ind w:left="756" w:right="1975"/>
      </w:pPr>
    </w:p>
    <w:p w14:paraId="236648A9" w14:textId="77777777" w:rsidR="00B517A1" w:rsidRDefault="00B517A1" w:rsidP="004E47FB">
      <w:pPr>
        <w:pStyle w:val="Plattetekst"/>
        <w:spacing w:before="161" w:line="328" w:lineRule="auto"/>
        <w:ind w:left="756" w:right="1975"/>
      </w:pPr>
    </w:p>
    <w:p w14:paraId="49DAF6C0" w14:textId="77777777" w:rsidR="00B517A1" w:rsidRDefault="00B517A1" w:rsidP="004E47FB">
      <w:pPr>
        <w:pStyle w:val="Plattetekst"/>
        <w:spacing w:before="161" w:line="328" w:lineRule="auto"/>
        <w:ind w:left="756" w:right="1975"/>
      </w:pPr>
    </w:p>
    <w:p w14:paraId="5026BE39" w14:textId="4802F68D" w:rsidR="00C23231" w:rsidRPr="004E47FB" w:rsidRDefault="00435D3C" w:rsidP="004E47FB">
      <w:pPr>
        <w:pStyle w:val="Kop2"/>
        <w:numPr>
          <w:ilvl w:val="1"/>
          <w:numId w:val="2"/>
        </w:numPr>
        <w:tabs>
          <w:tab w:val="left" w:pos="755"/>
          <w:tab w:val="left" w:pos="756"/>
        </w:tabs>
        <w:spacing w:before="101"/>
        <w:rPr>
          <w:color w:val="F6931D"/>
        </w:rPr>
      </w:pPr>
      <w:bookmarkStart w:id="7" w:name="_Toc157516888"/>
      <w:r>
        <w:rPr>
          <w:color w:val="F6931D"/>
        </w:rPr>
        <w:lastRenderedPageBreak/>
        <w:t>Doel van deze</w:t>
      </w:r>
      <w:r w:rsidRPr="004E47FB">
        <w:rPr>
          <w:color w:val="F6931D"/>
        </w:rPr>
        <w:t xml:space="preserve"> </w:t>
      </w:r>
      <w:bookmarkEnd w:id="6"/>
      <w:r>
        <w:rPr>
          <w:color w:val="F6931D"/>
        </w:rPr>
        <w:t>marktconsultatie</w:t>
      </w:r>
      <w:bookmarkEnd w:id="7"/>
    </w:p>
    <w:p w14:paraId="795C7AE1" w14:textId="4AED43AF" w:rsidR="00C23231" w:rsidRDefault="004E47FB">
      <w:pPr>
        <w:pStyle w:val="Plattetekst"/>
        <w:spacing w:before="82" w:line="328" w:lineRule="auto"/>
        <w:ind w:left="756" w:right="1444"/>
      </w:pPr>
      <w:r>
        <w:t>Aventus wil de interesse en de mogelijkheden in de markt verkennen om ontwikkelingen in de markt in kaart te brengen, te inventariseren wat de markt nodig heeft om een geschikte Inschrijving in te dienen, met aandacht voor duurzaamheid en kwaliteit. Het doel is informatie te verkrijgen vanuit de markt. Het betreft o.a. de hieronder genoemde onderdelen:</w:t>
      </w:r>
    </w:p>
    <w:p w14:paraId="6BE2F256" w14:textId="77777777" w:rsidR="00C23231" w:rsidRDefault="00C23231">
      <w:pPr>
        <w:pStyle w:val="Plattetekst"/>
        <w:spacing w:before="4"/>
        <w:rPr>
          <w:sz w:val="15"/>
        </w:rPr>
      </w:pPr>
    </w:p>
    <w:p w14:paraId="7C77BCF5" w14:textId="77777777" w:rsidR="00C23231" w:rsidRDefault="00435D3C">
      <w:pPr>
        <w:pStyle w:val="Lijstalinea"/>
        <w:numPr>
          <w:ilvl w:val="2"/>
          <w:numId w:val="2"/>
        </w:numPr>
        <w:tabs>
          <w:tab w:val="left" w:pos="1475"/>
          <w:tab w:val="left" w:pos="1476"/>
        </w:tabs>
        <w:rPr>
          <w:sz w:val="18"/>
        </w:rPr>
      </w:pPr>
      <w:r>
        <w:rPr>
          <w:sz w:val="18"/>
        </w:rPr>
        <w:t>Marktsituatie en interesse in de opdracht</w:t>
      </w:r>
      <w:r>
        <w:rPr>
          <w:spacing w:val="-12"/>
          <w:sz w:val="18"/>
        </w:rPr>
        <w:t xml:space="preserve"> </w:t>
      </w:r>
      <w:r>
        <w:rPr>
          <w:sz w:val="18"/>
        </w:rPr>
        <w:t>peilen;</w:t>
      </w:r>
    </w:p>
    <w:p w14:paraId="1898FC9E" w14:textId="77777777" w:rsidR="00C23231" w:rsidRDefault="00435D3C">
      <w:pPr>
        <w:pStyle w:val="Lijstalinea"/>
        <w:numPr>
          <w:ilvl w:val="2"/>
          <w:numId w:val="2"/>
        </w:numPr>
        <w:tabs>
          <w:tab w:val="left" w:pos="1475"/>
          <w:tab w:val="left" w:pos="1476"/>
        </w:tabs>
        <w:spacing w:before="71"/>
        <w:rPr>
          <w:sz w:val="18"/>
        </w:rPr>
      </w:pPr>
      <w:r>
        <w:rPr>
          <w:sz w:val="18"/>
        </w:rPr>
        <w:t>Marktontwikkelingen die relevant zijn voor deze</w:t>
      </w:r>
      <w:r>
        <w:rPr>
          <w:spacing w:val="-7"/>
          <w:sz w:val="18"/>
        </w:rPr>
        <w:t xml:space="preserve"> </w:t>
      </w:r>
      <w:r>
        <w:rPr>
          <w:sz w:val="18"/>
        </w:rPr>
        <w:t>opdracht;</w:t>
      </w:r>
    </w:p>
    <w:p w14:paraId="401FE562" w14:textId="77777777" w:rsidR="00C23231" w:rsidRDefault="00435D3C">
      <w:pPr>
        <w:pStyle w:val="Lijstalinea"/>
        <w:numPr>
          <w:ilvl w:val="2"/>
          <w:numId w:val="2"/>
        </w:numPr>
        <w:tabs>
          <w:tab w:val="left" w:pos="1475"/>
          <w:tab w:val="left" w:pos="1476"/>
        </w:tabs>
        <w:spacing w:before="71"/>
        <w:rPr>
          <w:sz w:val="18"/>
        </w:rPr>
      </w:pPr>
      <w:r>
        <w:rPr>
          <w:sz w:val="18"/>
        </w:rPr>
        <w:t>Prijsontwikkelingen inclusief prijsindexatie;</w:t>
      </w:r>
    </w:p>
    <w:p w14:paraId="22AFABFB" w14:textId="77777777" w:rsidR="00C23231" w:rsidRDefault="00435D3C">
      <w:pPr>
        <w:pStyle w:val="Lijstalinea"/>
        <w:numPr>
          <w:ilvl w:val="2"/>
          <w:numId w:val="2"/>
        </w:numPr>
        <w:tabs>
          <w:tab w:val="left" w:pos="1475"/>
          <w:tab w:val="left" w:pos="1476"/>
        </w:tabs>
        <w:spacing w:before="71"/>
        <w:rPr>
          <w:sz w:val="18"/>
        </w:rPr>
      </w:pPr>
      <w:r>
        <w:rPr>
          <w:sz w:val="18"/>
        </w:rPr>
        <w:t>Duurzaamheid;</w:t>
      </w:r>
    </w:p>
    <w:p w14:paraId="48658BAF" w14:textId="77777777" w:rsidR="00C23231" w:rsidRDefault="00435D3C">
      <w:pPr>
        <w:pStyle w:val="Lijstalinea"/>
        <w:numPr>
          <w:ilvl w:val="2"/>
          <w:numId w:val="2"/>
        </w:numPr>
        <w:tabs>
          <w:tab w:val="left" w:pos="1475"/>
          <w:tab w:val="left" w:pos="1476"/>
        </w:tabs>
        <w:spacing w:before="70"/>
        <w:rPr>
          <w:sz w:val="18"/>
        </w:rPr>
      </w:pPr>
      <w:r>
        <w:rPr>
          <w:sz w:val="18"/>
        </w:rPr>
        <w:t>Tips voor de</w:t>
      </w:r>
      <w:r>
        <w:rPr>
          <w:spacing w:val="-3"/>
          <w:sz w:val="18"/>
        </w:rPr>
        <w:t xml:space="preserve"> </w:t>
      </w:r>
      <w:r>
        <w:rPr>
          <w:sz w:val="18"/>
        </w:rPr>
        <w:t>aanbesteding;</w:t>
      </w:r>
    </w:p>
    <w:p w14:paraId="7AAC87B2" w14:textId="77777777" w:rsidR="00C23231" w:rsidRDefault="00435D3C">
      <w:pPr>
        <w:pStyle w:val="Lijstalinea"/>
        <w:numPr>
          <w:ilvl w:val="2"/>
          <w:numId w:val="2"/>
        </w:numPr>
        <w:tabs>
          <w:tab w:val="left" w:pos="1475"/>
          <w:tab w:val="left" w:pos="1476"/>
        </w:tabs>
        <w:spacing w:before="71"/>
        <w:rPr>
          <w:sz w:val="18"/>
        </w:rPr>
      </w:pPr>
      <w:r>
        <w:rPr>
          <w:sz w:val="18"/>
        </w:rPr>
        <w:t>Mogelijkheden voor het scheiden en afvoeren van diverse soorten</w:t>
      </w:r>
      <w:r>
        <w:rPr>
          <w:spacing w:val="-8"/>
          <w:sz w:val="18"/>
        </w:rPr>
        <w:t xml:space="preserve"> </w:t>
      </w:r>
      <w:r>
        <w:rPr>
          <w:sz w:val="18"/>
        </w:rPr>
        <w:t>afval;</w:t>
      </w:r>
    </w:p>
    <w:p w14:paraId="47DEB0AC" w14:textId="77777777" w:rsidR="00C23231" w:rsidRDefault="00435D3C">
      <w:pPr>
        <w:pStyle w:val="Lijstalinea"/>
        <w:numPr>
          <w:ilvl w:val="2"/>
          <w:numId w:val="2"/>
        </w:numPr>
        <w:tabs>
          <w:tab w:val="left" w:pos="1475"/>
          <w:tab w:val="left" w:pos="1476"/>
        </w:tabs>
        <w:spacing w:before="71"/>
        <w:rPr>
          <w:sz w:val="18"/>
        </w:rPr>
      </w:pPr>
      <w:r>
        <w:rPr>
          <w:sz w:val="18"/>
        </w:rPr>
        <w:t>Flexibiliteit.</w:t>
      </w:r>
    </w:p>
    <w:p w14:paraId="452C9DCF" w14:textId="77777777" w:rsidR="00C23231" w:rsidRDefault="00C23231">
      <w:pPr>
        <w:pStyle w:val="Plattetekst"/>
        <w:spacing w:before="10"/>
        <w:rPr>
          <w:sz w:val="22"/>
        </w:rPr>
      </w:pPr>
    </w:p>
    <w:p w14:paraId="5BAEFA8B" w14:textId="22D11883" w:rsidR="00C23231" w:rsidRDefault="00435D3C">
      <w:pPr>
        <w:pStyle w:val="Plattetekst"/>
        <w:spacing w:before="1" w:line="328" w:lineRule="auto"/>
        <w:ind w:left="756" w:right="1794"/>
      </w:pPr>
      <w:r>
        <w:t>Met de uitkomsten van de marktconsultatie k</w:t>
      </w:r>
      <w:r w:rsidR="004E47FB">
        <w:t xml:space="preserve">an Aventus </w:t>
      </w:r>
      <w:r>
        <w:t>een goed en voor marktpartijen aansprekend Programma van Eisen opstellen voor de aanbesteding van dienstverlening omtrent afvalverwerking.</w:t>
      </w:r>
    </w:p>
    <w:p w14:paraId="62CE995C" w14:textId="77777777" w:rsidR="00C23231" w:rsidRDefault="00C23231">
      <w:pPr>
        <w:spacing w:line="328" w:lineRule="auto"/>
        <w:sectPr w:rsidR="00C23231" w:rsidSect="00395B35">
          <w:pgSz w:w="11910" w:h="16840"/>
          <w:pgMar w:top="1580" w:right="853" w:bottom="1180" w:left="660" w:header="0" w:footer="981" w:gutter="0"/>
          <w:cols w:space="708"/>
        </w:sectPr>
      </w:pPr>
    </w:p>
    <w:p w14:paraId="2ADE49B9" w14:textId="77777777" w:rsidR="00C23231" w:rsidRDefault="00C23231">
      <w:pPr>
        <w:pStyle w:val="Plattetekst"/>
        <w:spacing w:before="11"/>
        <w:rPr>
          <w:sz w:val="8"/>
        </w:rPr>
      </w:pPr>
    </w:p>
    <w:p w14:paraId="2CBEF5E1" w14:textId="77777777" w:rsidR="00C23231" w:rsidRDefault="00435D3C">
      <w:pPr>
        <w:pStyle w:val="Kop1"/>
        <w:numPr>
          <w:ilvl w:val="0"/>
          <w:numId w:val="3"/>
        </w:numPr>
        <w:tabs>
          <w:tab w:val="left" w:pos="755"/>
          <w:tab w:val="left" w:pos="756"/>
        </w:tabs>
        <w:spacing w:before="100"/>
      </w:pPr>
      <w:bookmarkStart w:id="8" w:name="_TOC_250010"/>
      <w:bookmarkStart w:id="9" w:name="_Toc157516889"/>
      <w:bookmarkEnd w:id="8"/>
      <w:r>
        <w:rPr>
          <w:color w:val="ED1C23"/>
        </w:rPr>
        <w:t>Procedure Marktconsultatie</w:t>
      </w:r>
      <w:bookmarkEnd w:id="9"/>
    </w:p>
    <w:p w14:paraId="34EB9101" w14:textId="77777777" w:rsidR="00C23231" w:rsidRDefault="00435D3C">
      <w:pPr>
        <w:pStyle w:val="Kop2"/>
        <w:numPr>
          <w:ilvl w:val="1"/>
          <w:numId w:val="3"/>
        </w:numPr>
        <w:tabs>
          <w:tab w:val="left" w:pos="755"/>
          <w:tab w:val="left" w:pos="756"/>
        </w:tabs>
        <w:spacing w:before="319"/>
      </w:pPr>
      <w:bookmarkStart w:id="10" w:name="_TOC_250009"/>
      <w:bookmarkStart w:id="11" w:name="_Toc157516890"/>
      <w:r>
        <w:rPr>
          <w:color w:val="F6931D"/>
        </w:rPr>
        <w:t>Keuze voor soort</w:t>
      </w:r>
      <w:r>
        <w:rPr>
          <w:color w:val="F6931D"/>
          <w:spacing w:val="-2"/>
        </w:rPr>
        <w:t xml:space="preserve"> </w:t>
      </w:r>
      <w:bookmarkEnd w:id="10"/>
      <w:r>
        <w:rPr>
          <w:color w:val="F6931D"/>
        </w:rPr>
        <w:t>marktconsultatie</w:t>
      </w:r>
      <w:bookmarkEnd w:id="11"/>
    </w:p>
    <w:p w14:paraId="4C26AC27" w14:textId="6FB6B829" w:rsidR="00C23231" w:rsidRDefault="00435D3C">
      <w:pPr>
        <w:pStyle w:val="Plattetekst"/>
        <w:spacing w:before="82" w:line="328" w:lineRule="auto"/>
        <w:ind w:left="756" w:right="1812"/>
      </w:pPr>
      <w:r>
        <w:t>Er is gekozen voor een openbare marktconsultatie, zodat alle marktpartijen</w:t>
      </w:r>
      <w:r w:rsidR="004E47FB">
        <w:t xml:space="preserve"> </w:t>
      </w:r>
      <w:r>
        <w:t>die in de vermelde behoefte kunnen voorzien, zich kunnen aanmelden voor de consultatie.</w:t>
      </w:r>
    </w:p>
    <w:p w14:paraId="02A73761" w14:textId="77777777" w:rsidR="00C23231" w:rsidRDefault="00C23231">
      <w:pPr>
        <w:pStyle w:val="Plattetekst"/>
        <w:spacing w:before="4"/>
        <w:rPr>
          <w:sz w:val="19"/>
        </w:rPr>
      </w:pPr>
    </w:p>
    <w:p w14:paraId="6404243B" w14:textId="77777777" w:rsidR="00C23231" w:rsidRDefault="00435D3C">
      <w:pPr>
        <w:pStyle w:val="Kop2"/>
        <w:numPr>
          <w:ilvl w:val="1"/>
          <w:numId w:val="3"/>
        </w:numPr>
        <w:tabs>
          <w:tab w:val="left" w:pos="755"/>
          <w:tab w:val="left" w:pos="756"/>
        </w:tabs>
      </w:pPr>
      <w:bookmarkStart w:id="12" w:name="_TOC_250008"/>
      <w:bookmarkStart w:id="13" w:name="_Toc157516891"/>
      <w:r>
        <w:rPr>
          <w:color w:val="F6931D"/>
        </w:rPr>
        <w:t>Procedure marktconsultatie</w:t>
      </w:r>
      <w:r>
        <w:rPr>
          <w:color w:val="F6931D"/>
          <w:spacing w:val="-3"/>
        </w:rPr>
        <w:t xml:space="preserve"> </w:t>
      </w:r>
      <w:bookmarkEnd w:id="12"/>
      <w:r>
        <w:rPr>
          <w:color w:val="F6931D"/>
        </w:rPr>
        <w:t>(openbaar)</w:t>
      </w:r>
      <w:bookmarkEnd w:id="13"/>
    </w:p>
    <w:p w14:paraId="0DEEDAC8" w14:textId="77777777" w:rsidR="00C23231" w:rsidRDefault="00435D3C">
      <w:pPr>
        <w:pStyle w:val="Plattetekst"/>
        <w:spacing w:before="81"/>
        <w:ind w:left="756"/>
      </w:pPr>
      <w:r>
        <w:t>De procedure is als volgt (zie ook de planning in de tabel 2.3).</w:t>
      </w:r>
    </w:p>
    <w:p w14:paraId="1F4BF1FE" w14:textId="77777777" w:rsidR="00C23231" w:rsidRDefault="00C23231">
      <w:pPr>
        <w:pStyle w:val="Plattetekst"/>
      </w:pPr>
    </w:p>
    <w:p w14:paraId="3F8F4DC1" w14:textId="77777777" w:rsidR="00C23231" w:rsidRDefault="00435D3C">
      <w:pPr>
        <w:pStyle w:val="Lijstalinea"/>
        <w:numPr>
          <w:ilvl w:val="2"/>
          <w:numId w:val="3"/>
        </w:numPr>
        <w:tabs>
          <w:tab w:val="left" w:pos="1115"/>
          <w:tab w:val="left" w:pos="1116"/>
        </w:tabs>
        <w:spacing w:before="161"/>
        <w:rPr>
          <w:sz w:val="18"/>
        </w:rPr>
      </w:pPr>
      <w:r>
        <w:rPr>
          <w:sz w:val="18"/>
        </w:rPr>
        <w:t>Bij de publicatie op TenderNed kunnen geïnteresseerde marktpartijen dit document downloaden vanaf</w:t>
      </w:r>
      <w:r>
        <w:rPr>
          <w:spacing w:val="-10"/>
          <w:sz w:val="18"/>
        </w:rPr>
        <w:t xml:space="preserve"> </w:t>
      </w:r>
      <w:r>
        <w:rPr>
          <w:sz w:val="18"/>
        </w:rPr>
        <w:t>TenderNed.</w:t>
      </w:r>
    </w:p>
    <w:p w14:paraId="77A6AC98" w14:textId="4738D759" w:rsidR="00C23231" w:rsidRDefault="00435D3C" w:rsidP="00DD789A">
      <w:pPr>
        <w:pStyle w:val="Lijstalinea"/>
        <w:numPr>
          <w:ilvl w:val="2"/>
          <w:numId w:val="3"/>
        </w:numPr>
        <w:tabs>
          <w:tab w:val="left" w:pos="1115"/>
          <w:tab w:val="left" w:pos="1116"/>
        </w:tabs>
        <w:spacing w:before="80" w:line="328" w:lineRule="auto"/>
        <w:ind w:right="1958"/>
        <w:rPr>
          <w:b/>
          <w:bCs/>
          <w:sz w:val="18"/>
          <w:szCs w:val="18"/>
        </w:rPr>
      </w:pPr>
      <w:r w:rsidRPr="4BC8DC9A">
        <w:rPr>
          <w:sz w:val="18"/>
          <w:szCs w:val="18"/>
        </w:rPr>
        <w:t xml:space="preserve">Marktpartijen melden zich als deelnemer aan via e-mail </w:t>
      </w:r>
      <w:r w:rsidRPr="00B5508C">
        <w:rPr>
          <w:sz w:val="18"/>
        </w:rPr>
        <w:t>aan</w:t>
      </w:r>
      <w:r w:rsidR="4DB8914F" w:rsidRPr="00B5508C">
        <w:rPr>
          <w:sz w:val="18"/>
        </w:rPr>
        <w:t xml:space="preserve"> </w:t>
      </w:r>
      <w:hyperlink r:id="rId14" w:history="1">
        <w:r w:rsidR="00DD789A" w:rsidRPr="00153DF9">
          <w:rPr>
            <w:rStyle w:val="Hyperlink"/>
            <w:sz w:val="18"/>
          </w:rPr>
          <w:t>j.huntink@aventus.nl</w:t>
        </w:r>
      </w:hyperlink>
      <w:r w:rsidR="00DD789A">
        <w:rPr>
          <w:sz w:val="18"/>
        </w:rPr>
        <w:t xml:space="preserve"> </w:t>
      </w:r>
      <w:r w:rsidRPr="00DD789A">
        <w:rPr>
          <w:sz w:val="18"/>
        </w:rPr>
        <w:t>onder vermelding van ‘Aanmelding</w:t>
      </w:r>
      <w:r w:rsidRPr="00DD789A">
        <w:rPr>
          <w:b/>
          <w:bCs/>
          <w:sz w:val="18"/>
          <w:szCs w:val="18"/>
        </w:rPr>
        <w:t xml:space="preserve"> marktconsultatie</w:t>
      </w:r>
      <w:r w:rsidRPr="00DD789A">
        <w:rPr>
          <w:b/>
          <w:bCs/>
          <w:spacing w:val="-1"/>
          <w:sz w:val="18"/>
          <w:szCs w:val="18"/>
        </w:rPr>
        <w:t xml:space="preserve"> </w:t>
      </w:r>
      <w:r w:rsidRPr="00DD789A">
        <w:rPr>
          <w:b/>
          <w:bCs/>
          <w:sz w:val="18"/>
          <w:szCs w:val="18"/>
        </w:rPr>
        <w:t>afvalverwerking’.</w:t>
      </w:r>
    </w:p>
    <w:p w14:paraId="47D05862" w14:textId="599CC2B3" w:rsidR="00D94995" w:rsidRPr="00162C12" w:rsidRDefault="00D94995" w:rsidP="00DD789A">
      <w:pPr>
        <w:pStyle w:val="Lijstalinea"/>
        <w:numPr>
          <w:ilvl w:val="2"/>
          <w:numId w:val="3"/>
        </w:numPr>
        <w:tabs>
          <w:tab w:val="left" w:pos="1115"/>
          <w:tab w:val="left" w:pos="1116"/>
        </w:tabs>
        <w:spacing w:before="80" w:line="328" w:lineRule="auto"/>
        <w:ind w:right="1958"/>
        <w:rPr>
          <w:sz w:val="18"/>
        </w:rPr>
      </w:pPr>
      <w:r w:rsidRPr="00162C12">
        <w:rPr>
          <w:sz w:val="18"/>
        </w:rPr>
        <w:t>Vragen over de marktconsultatie kunt stellen via het dashboard</w:t>
      </w:r>
      <w:r w:rsidR="00162C12" w:rsidRPr="00162C12">
        <w:rPr>
          <w:sz w:val="18"/>
        </w:rPr>
        <w:t xml:space="preserve"> op TenderNed “Vragen en Antwoorden” </w:t>
      </w:r>
    </w:p>
    <w:p w14:paraId="503827FF" w14:textId="19824890" w:rsidR="00C23231" w:rsidRDefault="00435D3C" w:rsidP="4BC8DC9A">
      <w:pPr>
        <w:pStyle w:val="Lijstalinea"/>
        <w:numPr>
          <w:ilvl w:val="2"/>
          <w:numId w:val="3"/>
        </w:numPr>
        <w:tabs>
          <w:tab w:val="left" w:pos="1115"/>
          <w:tab w:val="left" w:pos="1116"/>
        </w:tabs>
        <w:spacing w:line="328" w:lineRule="auto"/>
        <w:ind w:right="1432"/>
        <w:rPr>
          <w:b/>
          <w:bCs/>
          <w:sz w:val="18"/>
          <w:szCs w:val="18"/>
        </w:rPr>
      </w:pPr>
      <w:r w:rsidRPr="4BC8DC9A">
        <w:rPr>
          <w:sz w:val="18"/>
          <w:szCs w:val="18"/>
        </w:rPr>
        <w:t>Uw inhoudelijke reactie op de marktconsultatie (dit is uw beantwoording van de vragen in hoofdstuk 3) kunt u vervolgens per e-mail indienen uiterlijk op</w:t>
      </w:r>
      <w:r w:rsidRPr="4BC8DC9A">
        <w:rPr>
          <w:sz w:val="18"/>
          <w:szCs w:val="18"/>
          <w:u w:val="single"/>
        </w:rPr>
        <w:t xml:space="preserve"> </w:t>
      </w:r>
      <w:r w:rsidR="00D94995">
        <w:rPr>
          <w:b/>
          <w:bCs/>
          <w:sz w:val="18"/>
          <w:szCs w:val="18"/>
          <w:u w:val="single"/>
        </w:rPr>
        <w:t>2</w:t>
      </w:r>
      <w:r w:rsidR="00006667">
        <w:rPr>
          <w:b/>
          <w:bCs/>
          <w:sz w:val="18"/>
          <w:szCs w:val="18"/>
          <w:u w:val="single"/>
        </w:rPr>
        <w:t>7</w:t>
      </w:r>
      <w:r w:rsidR="00D536B2">
        <w:rPr>
          <w:b/>
          <w:bCs/>
          <w:sz w:val="18"/>
          <w:szCs w:val="18"/>
          <w:u w:val="single"/>
        </w:rPr>
        <w:t>/</w:t>
      </w:r>
      <w:r w:rsidR="00D94995">
        <w:rPr>
          <w:b/>
          <w:bCs/>
          <w:sz w:val="18"/>
          <w:szCs w:val="18"/>
          <w:u w:val="single"/>
        </w:rPr>
        <w:t>02</w:t>
      </w:r>
      <w:r w:rsidR="00D536B2">
        <w:rPr>
          <w:b/>
          <w:bCs/>
          <w:sz w:val="18"/>
          <w:szCs w:val="18"/>
          <w:u w:val="single"/>
        </w:rPr>
        <w:t>/</w:t>
      </w:r>
      <w:r w:rsidR="00D94995">
        <w:rPr>
          <w:b/>
          <w:bCs/>
          <w:sz w:val="18"/>
          <w:szCs w:val="18"/>
          <w:u w:val="single"/>
        </w:rPr>
        <w:t>2024</w:t>
      </w:r>
      <w:r w:rsidRPr="4BC8DC9A">
        <w:rPr>
          <w:b/>
          <w:bCs/>
          <w:sz w:val="18"/>
          <w:szCs w:val="18"/>
          <w:u w:val="single"/>
        </w:rPr>
        <w:t xml:space="preserve"> (10:00 uur)</w:t>
      </w:r>
      <w:r w:rsidRPr="4BC8DC9A">
        <w:rPr>
          <w:sz w:val="18"/>
          <w:szCs w:val="18"/>
        </w:rPr>
        <w:t>. Wilt u hierbij in uw document uw antwoord steeds koppelen aan de gestelde vraag. Uw reactie kunt u sturen naar het volgende e-mailadres:</w:t>
      </w:r>
      <w:r w:rsidR="00E527A9">
        <w:rPr>
          <w:color w:val="0000FF"/>
          <w:sz w:val="18"/>
          <w:szCs w:val="18"/>
          <w:u w:val="single" w:color="0000FF"/>
        </w:rPr>
        <w:t xml:space="preserve"> </w:t>
      </w:r>
      <w:hyperlink r:id="rId15" w:history="1">
        <w:r w:rsidR="00E527A9" w:rsidRPr="00153DF9">
          <w:rPr>
            <w:rStyle w:val="Hyperlink"/>
            <w:sz w:val="18"/>
            <w:szCs w:val="18"/>
          </w:rPr>
          <w:t>j.huntink@aventus.nl</w:t>
        </w:r>
      </w:hyperlink>
      <w:r w:rsidR="00E527A9">
        <w:rPr>
          <w:color w:val="0000FF"/>
          <w:sz w:val="18"/>
          <w:szCs w:val="18"/>
          <w:u w:val="single" w:color="0000FF"/>
        </w:rPr>
        <w:t xml:space="preserve"> </w:t>
      </w:r>
      <w:r w:rsidRPr="4BC8DC9A">
        <w:rPr>
          <w:sz w:val="18"/>
          <w:szCs w:val="18"/>
        </w:rPr>
        <w:t>Vermeld in het onderwerp van uw e-mail ‘</w:t>
      </w:r>
      <w:r w:rsidRPr="4BC8DC9A">
        <w:rPr>
          <w:b/>
          <w:bCs/>
          <w:sz w:val="18"/>
          <w:szCs w:val="18"/>
        </w:rPr>
        <w:t>Marktconsultatie</w:t>
      </w:r>
      <w:r w:rsidRPr="4BC8DC9A">
        <w:rPr>
          <w:b/>
          <w:bCs/>
          <w:spacing w:val="-7"/>
          <w:sz w:val="18"/>
          <w:szCs w:val="18"/>
        </w:rPr>
        <w:t xml:space="preserve"> </w:t>
      </w:r>
      <w:r w:rsidRPr="4BC8DC9A">
        <w:rPr>
          <w:b/>
          <w:bCs/>
          <w:sz w:val="18"/>
          <w:szCs w:val="18"/>
        </w:rPr>
        <w:t>afvalverwerking’.</w:t>
      </w:r>
    </w:p>
    <w:p w14:paraId="15634751" w14:textId="63F98F1C" w:rsidR="00C23231" w:rsidRDefault="00435D3C">
      <w:pPr>
        <w:pStyle w:val="Lijstalinea"/>
        <w:numPr>
          <w:ilvl w:val="2"/>
          <w:numId w:val="3"/>
        </w:numPr>
        <w:tabs>
          <w:tab w:val="left" w:pos="1115"/>
          <w:tab w:val="left" w:pos="1116"/>
        </w:tabs>
        <w:spacing w:line="328" w:lineRule="auto"/>
        <w:ind w:right="1446"/>
        <w:rPr>
          <w:sz w:val="18"/>
        </w:rPr>
      </w:pPr>
      <w:r>
        <w:rPr>
          <w:sz w:val="18"/>
        </w:rPr>
        <w:t>Indien de ingediende reacties daartoe aanleiding geven zullen alle, of een selectie van de marktpartijen die gereageerd hebben, vervolgens uitgenodigd worden voor een afspraak om een verdere dialoog te voeren. U ontvangt hiervoor in dat geval een uitnodiging</w:t>
      </w:r>
      <w:r w:rsidR="00162C12">
        <w:rPr>
          <w:sz w:val="18"/>
        </w:rPr>
        <w:t>.</w:t>
      </w:r>
      <w:r>
        <w:rPr>
          <w:sz w:val="18"/>
        </w:rPr>
        <w:t xml:space="preserve"> </w:t>
      </w:r>
    </w:p>
    <w:p w14:paraId="1CB3B490" w14:textId="77777777" w:rsidR="00C23231" w:rsidRDefault="00C23231">
      <w:pPr>
        <w:pStyle w:val="Plattetekst"/>
        <w:spacing w:before="10"/>
        <w:rPr>
          <w:sz w:val="26"/>
        </w:rPr>
      </w:pPr>
    </w:p>
    <w:p w14:paraId="3522AC63" w14:textId="77777777" w:rsidR="00C23231" w:rsidRDefault="00435D3C">
      <w:pPr>
        <w:pStyle w:val="Kop2"/>
        <w:numPr>
          <w:ilvl w:val="1"/>
          <w:numId w:val="3"/>
        </w:numPr>
        <w:tabs>
          <w:tab w:val="left" w:pos="755"/>
          <w:tab w:val="left" w:pos="756"/>
        </w:tabs>
        <w:spacing w:before="101"/>
      </w:pPr>
      <w:bookmarkStart w:id="14" w:name="_TOC_250007"/>
      <w:bookmarkStart w:id="15" w:name="_Toc157516892"/>
      <w:r>
        <w:rPr>
          <w:color w:val="F6931D"/>
        </w:rPr>
        <w:t>Beoogde planning</w:t>
      </w:r>
      <w:r>
        <w:rPr>
          <w:color w:val="F6931D"/>
          <w:spacing w:val="-1"/>
        </w:rPr>
        <w:t xml:space="preserve"> </w:t>
      </w:r>
      <w:bookmarkEnd w:id="14"/>
      <w:r>
        <w:rPr>
          <w:color w:val="F6931D"/>
        </w:rPr>
        <w:t>marktconsultatie</w:t>
      </w:r>
      <w:bookmarkEnd w:id="15"/>
    </w:p>
    <w:p w14:paraId="0E3C3506" w14:textId="77777777" w:rsidR="00C23231" w:rsidRDefault="00C23231">
      <w:pPr>
        <w:pStyle w:val="Plattetekst"/>
        <w:spacing w:before="8"/>
        <w:rPr>
          <w:b/>
          <w:sz w:val="24"/>
        </w:rPr>
      </w:pPr>
    </w:p>
    <w:tbl>
      <w:tblPr>
        <w:tblW w:w="0" w:type="auto"/>
        <w:tblInd w:w="959" w:type="dxa"/>
        <w:tblCellMar>
          <w:left w:w="0" w:type="dxa"/>
          <w:right w:w="0" w:type="dxa"/>
        </w:tblCellMar>
        <w:tblLook w:val="04A0" w:firstRow="1" w:lastRow="0" w:firstColumn="1" w:lastColumn="0" w:noHBand="0" w:noVBand="1"/>
      </w:tblPr>
      <w:tblGrid>
        <w:gridCol w:w="4334"/>
        <w:gridCol w:w="4176"/>
      </w:tblGrid>
      <w:tr w:rsidR="004E47FB" w14:paraId="2CC27DE8" w14:textId="77777777" w:rsidTr="004E47FB">
        <w:tc>
          <w:tcPr>
            <w:tcW w:w="4334" w:type="dxa"/>
            <w:tcBorders>
              <w:top w:val="single" w:sz="8" w:space="0" w:color="auto"/>
              <w:left w:val="single" w:sz="8" w:space="0" w:color="auto"/>
              <w:bottom w:val="single" w:sz="8" w:space="0" w:color="auto"/>
              <w:right w:val="single" w:sz="8" w:space="0" w:color="auto"/>
            </w:tcBorders>
            <w:shd w:val="clear" w:color="auto" w:fill="2F5496"/>
            <w:tcMar>
              <w:top w:w="0" w:type="dxa"/>
              <w:left w:w="108" w:type="dxa"/>
              <w:bottom w:w="0" w:type="dxa"/>
              <w:right w:w="108" w:type="dxa"/>
            </w:tcMar>
            <w:hideMark/>
          </w:tcPr>
          <w:p w14:paraId="1D417565" w14:textId="77777777" w:rsidR="004E47FB" w:rsidRPr="00162C12" w:rsidRDefault="004E47FB" w:rsidP="004E47FB">
            <w:pPr>
              <w:ind w:firstLine="166"/>
              <w:rPr>
                <w:sz w:val="18"/>
              </w:rPr>
            </w:pPr>
            <w:r w:rsidRPr="00162C12">
              <w:rPr>
                <w:sz w:val="18"/>
              </w:rPr>
              <w:t>Activiteit</w:t>
            </w:r>
          </w:p>
        </w:tc>
        <w:tc>
          <w:tcPr>
            <w:tcW w:w="4176" w:type="dxa"/>
            <w:tcBorders>
              <w:top w:val="single" w:sz="8" w:space="0" w:color="auto"/>
              <w:left w:val="nil"/>
              <w:bottom w:val="single" w:sz="8" w:space="0" w:color="auto"/>
              <w:right w:val="single" w:sz="8" w:space="0" w:color="auto"/>
            </w:tcBorders>
            <w:shd w:val="clear" w:color="auto" w:fill="2F5496"/>
            <w:tcMar>
              <w:top w:w="0" w:type="dxa"/>
              <w:left w:w="108" w:type="dxa"/>
              <w:bottom w:w="0" w:type="dxa"/>
              <w:right w:w="108" w:type="dxa"/>
            </w:tcMar>
            <w:hideMark/>
          </w:tcPr>
          <w:p w14:paraId="73415764" w14:textId="77777777" w:rsidR="004E47FB" w:rsidRPr="00162C12" w:rsidRDefault="004E47FB">
            <w:pPr>
              <w:rPr>
                <w:sz w:val="18"/>
              </w:rPr>
            </w:pPr>
            <w:r w:rsidRPr="00162C12">
              <w:rPr>
                <w:sz w:val="18"/>
              </w:rPr>
              <w:t>Datum</w:t>
            </w:r>
          </w:p>
        </w:tc>
      </w:tr>
      <w:tr w:rsidR="004E47FB" w14:paraId="07C7B5CE" w14:textId="77777777" w:rsidTr="004E47FB">
        <w:tc>
          <w:tcPr>
            <w:tcW w:w="43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64FA62" w14:textId="77777777" w:rsidR="004E47FB" w:rsidRPr="00162C12" w:rsidRDefault="004E47FB" w:rsidP="004E47FB">
            <w:pPr>
              <w:rPr>
                <w:sz w:val="18"/>
              </w:rPr>
            </w:pPr>
            <w:r w:rsidRPr="00162C12">
              <w:rPr>
                <w:sz w:val="18"/>
              </w:rPr>
              <w:t>Bekendmaking marktconsultatie</w:t>
            </w:r>
          </w:p>
        </w:tc>
        <w:tc>
          <w:tcPr>
            <w:tcW w:w="4176" w:type="dxa"/>
            <w:tcBorders>
              <w:top w:val="nil"/>
              <w:left w:val="nil"/>
              <w:bottom w:val="single" w:sz="8" w:space="0" w:color="auto"/>
              <w:right w:val="single" w:sz="8" w:space="0" w:color="auto"/>
            </w:tcBorders>
            <w:tcMar>
              <w:top w:w="0" w:type="dxa"/>
              <w:left w:w="108" w:type="dxa"/>
              <w:bottom w:w="0" w:type="dxa"/>
              <w:right w:w="108" w:type="dxa"/>
            </w:tcMar>
            <w:hideMark/>
          </w:tcPr>
          <w:p w14:paraId="08E657EC" w14:textId="50225988" w:rsidR="004E47FB" w:rsidRPr="00162C12" w:rsidRDefault="00D94995">
            <w:pPr>
              <w:rPr>
                <w:sz w:val="18"/>
              </w:rPr>
            </w:pPr>
            <w:r w:rsidRPr="00162C12">
              <w:rPr>
                <w:sz w:val="18"/>
              </w:rPr>
              <w:t>31</w:t>
            </w:r>
            <w:r w:rsidR="004E47FB" w:rsidRPr="00162C12">
              <w:rPr>
                <w:sz w:val="18"/>
              </w:rPr>
              <w:t xml:space="preserve"> januari 2024</w:t>
            </w:r>
          </w:p>
        </w:tc>
      </w:tr>
      <w:tr w:rsidR="004E47FB" w14:paraId="1A47E29D" w14:textId="77777777" w:rsidTr="004E47FB">
        <w:tc>
          <w:tcPr>
            <w:tcW w:w="43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9654BD" w14:textId="77777777" w:rsidR="004E47FB" w:rsidRPr="00162C12" w:rsidRDefault="004E47FB" w:rsidP="004E47FB">
            <w:pPr>
              <w:rPr>
                <w:sz w:val="18"/>
              </w:rPr>
            </w:pPr>
            <w:r w:rsidRPr="00162C12">
              <w:rPr>
                <w:sz w:val="18"/>
              </w:rPr>
              <w:t>Uiterste datum voor het stellen van vragen</w:t>
            </w:r>
          </w:p>
        </w:tc>
        <w:tc>
          <w:tcPr>
            <w:tcW w:w="4176" w:type="dxa"/>
            <w:tcBorders>
              <w:top w:val="nil"/>
              <w:left w:val="nil"/>
              <w:bottom w:val="single" w:sz="8" w:space="0" w:color="auto"/>
              <w:right w:val="single" w:sz="8" w:space="0" w:color="auto"/>
            </w:tcBorders>
            <w:tcMar>
              <w:top w:w="0" w:type="dxa"/>
              <w:left w:w="108" w:type="dxa"/>
              <w:bottom w:w="0" w:type="dxa"/>
              <w:right w:w="108" w:type="dxa"/>
            </w:tcMar>
            <w:hideMark/>
          </w:tcPr>
          <w:p w14:paraId="093D9348" w14:textId="4FD12D1E" w:rsidR="004E47FB" w:rsidRPr="00162C12" w:rsidRDefault="00D94995">
            <w:pPr>
              <w:rPr>
                <w:sz w:val="18"/>
              </w:rPr>
            </w:pPr>
            <w:r w:rsidRPr="00162C12">
              <w:rPr>
                <w:sz w:val="18"/>
              </w:rPr>
              <w:t>9</w:t>
            </w:r>
            <w:r w:rsidR="004E47FB" w:rsidRPr="00162C12">
              <w:rPr>
                <w:sz w:val="18"/>
              </w:rPr>
              <w:t xml:space="preserve"> </w:t>
            </w:r>
            <w:r w:rsidRPr="00162C12">
              <w:rPr>
                <w:sz w:val="18"/>
              </w:rPr>
              <w:t>februari</w:t>
            </w:r>
            <w:r w:rsidR="004E47FB" w:rsidRPr="00162C12">
              <w:rPr>
                <w:sz w:val="18"/>
              </w:rPr>
              <w:t xml:space="preserve"> 2024</w:t>
            </w:r>
          </w:p>
        </w:tc>
      </w:tr>
      <w:tr w:rsidR="00D94995" w14:paraId="3D693A38" w14:textId="77777777" w:rsidTr="004E47FB">
        <w:tc>
          <w:tcPr>
            <w:tcW w:w="43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662E90" w14:textId="23E67D9C" w:rsidR="00D94995" w:rsidRPr="00162C12" w:rsidRDefault="00D94995" w:rsidP="004E47FB">
            <w:pPr>
              <w:rPr>
                <w:sz w:val="18"/>
              </w:rPr>
            </w:pPr>
            <w:r w:rsidRPr="00162C12">
              <w:rPr>
                <w:sz w:val="18"/>
              </w:rPr>
              <w:t xml:space="preserve">Beantwoording vragen </w:t>
            </w:r>
          </w:p>
        </w:tc>
        <w:tc>
          <w:tcPr>
            <w:tcW w:w="4176" w:type="dxa"/>
            <w:tcBorders>
              <w:top w:val="nil"/>
              <w:left w:val="nil"/>
              <w:bottom w:val="single" w:sz="8" w:space="0" w:color="auto"/>
              <w:right w:val="single" w:sz="8" w:space="0" w:color="auto"/>
            </w:tcBorders>
            <w:tcMar>
              <w:top w:w="0" w:type="dxa"/>
              <w:left w:w="108" w:type="dxa"/>
              <w:bottom w:w="0" w:type="dxa"/>
              <w:right w:w="108" w:type="dxa"/>
            </w:tcMar>
          </w:tcPr>
          <w:p w14:paraId="6315263F" w14:textId="29C8146E" w:rsidR="00D94995" w:rsidRPr="00162C12" w:rsidRDefault="00D94995">
            <w:pPr>
              <w:rPr>
                <w:sz w:val="18"/>
              </w:rPr>
            </w:pPr>
            <w:r w:rsidRPr="00162C12">
              <w:rPr>
                <w:sz w:val="18"/>
              </w:rPr>
              <w:t>14 februari 2024</w:t>
            </w:r>
          </w:p>
        </w:tc>
      </w:tr>
      <w:tr w:rsidR="004E47FB" w14:paraId="34ACCD4A" w14:textId="77777777" w:rsidTr="004E47FB">
        <w:tc>
          <w:tcPr>
            <w:tcW w:w="43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CD5004" w14:textId="77777777" w:rsidR="004E47FB" w:rsidRPr="00162C12" w:rsidRDefault="004E47FB" w:rsidP="004E47FB">
            <w:pPr>
              <w:rPr>
                <w:sz w:val="18"/>
              </w:rPr>
            </w:pPr>
            <w:r w:rsidRPr="00162C12">
              <w:rPr>
                <w:sz w:val="18"/>
              </w:rPr>
              <w:t>Sluitingsdatum voor het indienen van de inhoudelijke reactie door marktpartijen op de vragen in het marktconsultatie document</w:t>
            </w:r>
          </w:p>
        </w:tc>
        <w:tc>
          <w:tcPr>
            <w:tcW w:w="4176" w:type="dxa"/>
            <w:tcBorders>
              <w:top w:val="nil"/>
              <w:left w:val="nil"/>
              <w:bottom w:val="single" w:sz="8" w:space="0" w:color="auto"/>
              <w:right w:val="single" w:sz="8" w:space="0" w:color="auto"/>
            </w:tcBorders>
            <w:tcMar>
              <w:top w:w="0" w:type="dxa"/>
              <w:left w:w="108" w:type="dxa"/>
              <w:bottom w:w="0" w:type="dxa"/>
              <w:right w:w="108" w:type="dxa"/>
            </w:tcMar>
            <w:hideMark/>
          </w:tcPr>
          <w:p w14:paraId="29837F06" w14:textId="710616AE" w:rsidR="004E47FB" w:rsidRPr="00162C12" w:rsidRDefault="00D94995">
            <w:pPr>
              <w:rPr>
                <w:sz w:val="18"/>
              </w:rPr>
            </w:pPr>
            <w:r w:rsidRPr="00162C12">
              <w:rPr>
                <w:sz w:val="18"/>
              </w:rPr>
              <w:t>2</w:t>
            </w:r>
            <w:r w:rsidR="00914934">
              <w:rPr>
                <w:sz w:val="18"/>
              </w:rPr>
              <w:t>7</w:t>
            </w:r>
            <w:r w:rsidR="004E47FB" w:rsidRPr="00162C12">
              <w:rPr>
                <w:sz w:val="18"/>
              </w:rPr>
              <w:t xml:space="preserve"> </w:t>
            </w:r>
            <w:r w:rsidRPr="00162C12">
              <w:rPr>
                <w:sz w:val="18"/>
              </w:rPr>
              <w:t>februari</w:t>
            </w:r>
            <w:r w:rsidR="004E47FB" w:rsidRPr="00162C12">
              <w:rPr>
                <w:sz w:val="18"/>
              </w:rPr>
              <w:t xml:space="preserve"> 2024</w:t>
            </w:r>
            <w:r w:rsidR="00E909E7">
              <w:rPr>
                <w:sz w:val="18"/>
              </w:rPr>
              <w:t xml:space="preserve"> (10:00 uur)</w:t>
            </w:r>
          </w:p>
        </w:tc>
      </w:tr>
    </w:tbl>
    <w:p w14:paraId="65BC7483" w14:textId="77777777" w:rsidR="00C23231" w:rsidRDefault="00435D3C">
      <w:pPr>
        <w:spacing w:before="80"/>
        <w:ind w:left="756"/>
        <w:rPr>
          <w:i/>
          <w:sz w:val="18"/>
        </w:rPr>
      </w:pPr>
      <w:r>
        <w:rPr>
          <w:i/>
          <w:sz w:val="18"/>
        </w:rPr>
        <w:t>*aan deze planning kunnen geen rechten worden ontleend.</w:t>
      </w:r>
    </w:p>
    <w:p w14:paraId="09CEC379" w14:textId="77777777" w:rsidR="00C23231" w:rsidRDefault="00C23231">
      <w:pPr>
        <w:pStyle w:val="Plattetekst"/>
        <w:spacing w:before="1"/>
        <w:rPr>
          <w:i/>
          <w:sz w:val="26"/>
        </w:rPr>
      </w:pPr>
    </w:p>
    <w:p w14:paraId="5C2DB26D" w14:textId="77777777" w:rsidR="00C23231" w:rsidRDefault="00435D3C">
      <w:pPr>
        <w:pStyle w:val="Kop2"/>
        <w:numPr>
          <w:ilvl w:val="1"/>
          <w:numId w:val="3"/>
        </w:numPr>
        <w:tabs>
          <w:tab w:val="left" w:pos="755"/>
          <w:tab w:val="left" w:pos="756"/>
        </w:tabs>
      </w:pPr>
      <w:bookmarkStart w:id="16" w:name="_TOC_250006"/>
      <w:bookmarkStart w:id="17" w:name="_Toc157516893"/>
      <w:bookmarkEnd w:id="16"/>
      <w:r>
        <w:rPr>
          <w:color w:val="F6931D"/>
        </w:rPr>
        <w:t>Marktconsultatieverslag</w:t>
      </w:r>
      <w:bookmarkEnd w:id="17"/>
    </w:p>
    <w:p w14:paraId="6022E5A6" w14:textId="59410715" w:rsidR="00C23231" w:rsidRDefault="004E47FB">
      <w:pPr>
        <w:pStyle w:val="Plattetekst"/>
        <w:spacing w:before="82" w:line="328" w:lineRule="auto"/>
        <w:ind w:left="756" w:right="1519"/>
      </w:pPr>
      <w:r>
        <w:t>Aventus stelt een marktconsultatieverslag op in basis voor intern gebruik. Alleen indien de marktconsultatie leidt tot een aanbestedingstraject worden de gegevens uit de marktconsultatie, die relevant zijn voor marktpartijen, geanonimiseerd en als bijlage toegevoegd bij de aanbestedingsdocumenten.</w:t>
      </w:r>
    </w:p>
    <w:p w14:paraId="35D0FA48" w14:textId="77777777" w:rsidR="00C23231" w:rsidRDefault="00C23231">
      <w:pPr>
        <w:pStyle w:val="Plattetekst"/>
        <w:spacing w:before="3"/>
        <w:rPr>
          <w:sz w:val="19"/>
        </w:rPr>
      </w:pPr>
    </w:p>
    <w:p w14:paraId="2D1E61FE" w14:textId="77777777" w:rsidR="00C23231" w:rsidRDefault="00435D3C">
      <w:pPr>
        <w:pStyle w:val="Kop2"/>
        <w:numPr>
          <w:ilvl w:val="1"/>
          <w:numId w:val="3"/>
        </w:numPr>
        <w:tabs>
          <w:tab w:val="left" w:pos="755"/>
          <w:tab w:val="left" w:pos="756"/>
        </w:tabs>
      </w:pPr>
      <w:bookmarkStart w:id="18" w:name="_TOC_250005"/>
      <w:bookmarkStart w:id="19" w:name="_Toc157516894"/>
      <w:r>
        <w:rPr>
          <w:color w:val="F6931D"/>
        </w:rPr>
        <w:t>Overige</w:t>
      </w:r>
      <w:r>
        <w:rPr>
          <w:color w:val="F6931D"/>
          <w:spacing w:val="-4"/>
        </w:rPr>
        <w:t xml:space="preserve"> </w:t>
      </w:r>
      <w:bookmarkEnd w:id="18"/>
      <w:r>
        <w:rPr>
          <w:color w:val="F6931D"/>
        </w:rPr>
        <w:t>voorwaarden</w:t>
      </w:r>
      <w:bookmarkEnd w:id="19"/>
    </w:p>
    <w:p w14:paraId="01A20BD8" w14:textId="77777777" w:rsidR="00C23231" w:rsidRDefault="00435D3C">
      <w:pPr>
        <w:pStyle w:val="Plattetekst"/>
        <w:spacing w:before="82" w:line="328" w:lineRule="auto"/>
        <w:ind w:left="756" w:right="1686"/>
      </w:pPr>
      <w:r>
        <w:t>De deelnemende marktpartij verklaart door middel van zijn deelname, akkoord te zijn met alle genoemde voorwaarden, zoals hieronder opgenomen in Bijlage 1, en verklaart de vragen waarheidsgetrouw te beantwoorden.</w:t>
      </w:r>
    </w:p>
    <w:p w14:paraId="58C0AF19" w14:textId="7B31655C" w:rsidR="00E909E7" w:rsidRDefault="00E909E7">
      <w:pPr>
        <w:pStyle w:val="Plattetekst"/>
        <w:spacing w:before="82" w:line="328" w:lineRule="auto"/>
        <w:ind w:left="756" w:right="1686"/>
      </w:pPr>
      <w:r>
        <w:t>Aventus wil u verzoeken het totaal van uw reactie op deze marktconsultatie te bepreken tot</w:t>
      </w:r>
      <w:r w:rsidR="002F1B52">
        <w:t xml:space="preserve"> 10</w:t>
      </w:r>
      <w:r w:rsidR="00F37B12">
        <w:t xml:space="preserve"> pagina’s </w:t>
      </w:r>
      <w:r>
        <w:t xml:space="preserve"> A4</w:t>
      </w:r>
      <w:r w:rsidR="00066E0A">
        <w:t>.</w:t>
      </w:r>
    </w:p>
    <w:p w14:paraId="7E54BE41" w14:textId="77777777" w:rsidR="00C23231" w:rsidRDefault="00C23231">
      <w:pPr>
        <w:spacing w:line="328" w:lineRule="auto"/>
      </w:pPr>
    </w:p>
    <w:p w14:paraId="40AD0448" w14:textId="5295F064" w:rsidR="00E909E7" w:rsidRDefault="00E909E7">
      <w:pPr>
        <w:spacing w:line="328" w:lineRule="auto"/>
        <w:sectPr w:rsidR="00E909E7" w:rsidSect="00395B35">
          <w:pgSz w:w="11910" w:h="16840"/>
          <w:pgMar w:top="1580" w:right="0" w:bottom="1180" w:left="660" w:header="0" w:footer="981" w:gutter="0"/>
          <w:cols w:space="708"/>
        </w:sectPr>
      </w:pPr>
      <w:r>
        <w:tab/>
        <w:t xml:space="preserve"> </w:t>
      </w:r>
    </w:p>
    <w:p w14:paraId="488A1B71" w14:textId="77777777" w:rsidR="00C23231" w:rsidRDefault="00435D3C">
      <w:pPr>
        <w:pStyle w:val="Kop1"/>
        <w:numPr>
          <w:ilvl w:val="0"/>
          <w:numId w:val="3"/>
        </w:numPr>
        <w:tabs>
          <w:tab w:val="left" w:pos="755"/>
          <w:tab w:val="left" w:pos="756"/>
        </w:tabs>
        <w:spacing w:before="117"/>
      </w:pPr>
      <w:bookmarkStart w:id="20" w:name="_TOC_250004"/>
      <w:bookmarkStart w:id="21" w:name="_Toc157516895"/>
      <w:r>
        <w:rPr>
          <w:color w:val="ED1C23"/>
        </w:rPr>
        <w:lastRenderedPageBreak/>
        <w:t>Vragen aan de deelnemers aan de</w:t>
      </w:r>
      <w:r>
        <w:rPr>
          <w:color w:val="ED1C23"/>
          <w:spacing w:val="-6"/>
        </w:rPr>
        <w:t xml:space="preserve"> </w:t>
      </w:r>
      <w:bookmarkEnd w:id="20"/>
      <w:r>
        <w:rPr>
          <w:color w:val="ED1C23"/>
        </w:rPr>
        <w:t>marktconsultatie</w:t>
      </w:r>
      <w:bookmarkEnd w:id="21"/>
    </w:p>
    <w:p w14:paraId="754BA8D2" w14:textId="77777777" w:rsidR="00C23231" w:rsidRDefault="00435D3C">
      <w:pPr>
        <w:pStyle w:val="Kop2"/>
        <w:numPr>
          <w:ilvl w:val="1"/>
          <w:numId w:val="3"/>
        </w:numPr>
        <w:tabs>
          <w:tab w:val="left" w:pos="755"/>
          <w:tab w:val="left" w:pos="756"/>
        </w:tabs>
        <w:spacing w:before="319"/>
      </w:pPr>
      <w:bookmarkStart w:id="22" w:name="_TOC_250003"/>
      <w:bookmarkStart w:id="23" w:name="_Toc157516896"/>
      <w:r>
        <w:rPr>
          <w:color w:val="F6931D"/>
        </w:rPr>
        <w:t>Algemene</w:t>
      </w:r>
      <w:r>
        <w:rPr>
          <w:color w:val="F6931D"/>
          <w:spacing w:val="-2"/>
        </w:rPr>
        <w:t xml:space="preserve"> </w:t>
      </w:r>
      <w:bookmarkEnd w:id="22"/>
      <w:r>
        <w:rPr>
          <w:color w:val="F6931D"/>
        </w:rPr>
        <w:t>bedrijfsinformatie</w:t>
      </w:r>
      <w:bookmarkEnd w:id="23"/>
    </w:p>
    <w:p w14:paraId="72987A45" w14:textId="77777777" w:rsidR="00C23231" w:rsidRDefault="00435D3C">
      <w:pPr>
        <w:pStyle w:val="Plattetekst"/>
        <w:spacing w:before="82"/>
        <w:ind w:left="756"/>
      </w:pPr>
      <w:r>
        <w:t>Graag ontvangen wij informatie over uw organisatie, waarbij minimaal de volgende gegevens zijn opgenomen.</w:t>
      </w:r>
    </w:p>
    <w:p w14:paraId="5E979E2E" w14:textId="77777777" w:rsidR="00C23231" w:rsidRDefault="00435D3C">
      <w:pPr>
        <w:pStyle w:val="Lijstalinea"/>
        <w:numPr>
          <w:ilvl w:val="2"/>
          <w:numId w:val="3"/>
        </w:numPr>
        <w:tabs>
          <w:tab w:val="left" w:pos="1183"/>
          <w:tab w:val="left" w:pos="1184"/>
        </w:tabs>
        <w:spacing w:before="80"/>
        <w:ind w:left="1183" w:hanging="428"/>
        <w:rPr>
          <w:sz w:val="18"/>
        </w:rPr>
      </w:pPr>
      <w:r>
        <w:rPr>
          <w:sz w:val="18"/>
        </w:rPr>
        <w:t>Naam van uw</w:t>
      </w:r>
      <w:r>
        <w:rPr>
          <w:spacing w:val="-4"/>
          <w:sz w:val="18"/>
        </w:rPr>
        <w:t xml:space="preserve"> </w:t>
      </w:r>
      <w:r>
        <w:rPr>
          <w:sz w:val="18"/>
        </w:rPr>
        <w:t>organisatie;</w:t>
      </w:r>
    </w:p>
    <w:p w14:paraId="799C20F3" w14:textId="77777777" w:rsidR="00C23231" w:rsidRDefault="00435D3C">
      <w:pPr>
        <w:pStyle w:val="Lijstalinea"/>
        <w:numPr>
          <w:ilvl w:val="2"/>
          <w:numId w:val="3"/>
        </w:numPr>
        <w:tabs>
          <w:tab w:val="left" w:pos="1183"/>
          <w:tab w:val="left" w:pos="1184"/>
        </w:tabs>
        <w:spacing w:before="81"/>
        <w:ind w:left="1183" w:hanging="428"/>
        <w:rPr>
          <w:sz w:val="18"/>
        </w:rPr>
      </w:pPr>
      <w:r>
        <w:rPr>
          <w:sz w:val="18"/>
        </w:rPr>
        <w:t>Contactgegevens (naam, e-mail en</w:t>
      </w:r>
      <w:r>
        <w:rPr>
          <w:spacing w:val="-5"/>
          <w:sz w:val="18"/>
        </w:rPr>
        <w:t xml:space="preserve"> </w:t>
      </w:r>
      <w:r>
        <w:rPr>
          <w:sz w:val="18"/>
        </w:rPr>
        <w:t>telefoonnummer);</w:t>
      </w:r>
    </w:p>
    <w:p w14:paraId="75A90D19" w14:textId="77777777" w:rsidR="00C23231" w:rsidRDefault="00C23231">
      <w:pPr>
        <w:pStyle w:val="Plattetekst"/>
      </w:pPr>
    </w:p>
    <w:p w14:paraId="71687DFA" w14:textId="77777777" w:rsidR="00C23231" w:rsidRDefault="00435D3C">
      <w:pPr>
        <w:pStyle w:val="Plattetekst"/>
        <w:spacing w:before="160"/>
        <w:ind w:left="756"/>
      </w:pPr>
      <w:r>
        <w:t>Wij vragen uw expertise bij de volgende vragen.</w:t>
      </w:r>
    </w:p>
    <w:p w14:paraId="50B5D070" w14:textId="77777777" w:rsidR="00C23231" w:rsidRDefault="00C23231">
      <w:pPr>
        <w:pStyle w:val="Plattetekst"/>
        <w:spacing w:before="1"/>
        <w:rPr>
          <w:sz w:val="26"/>
        </w:rPr>
      </w:pPr>
    </w:p>
    <w:p w14:paraId="6A0A32D3" w14:textId="77777777" w:rsidR="00C23231" w:rsidRDefault="00435D3C">
      <w:pPr>
        <w:pStyle w:val="Kop2"/>
        <w:numPr>
          <w:ilvl w:val="1"/>
          <w:numId w:val="3"/>
        </w:numPr>
        <w:tabs>
          <w:tab w:val="left" w:pos="755"/>
          <w:tab w:val="left" w:pos="756"/>
        </w:tabs>
      </w:pPr>
      <w:bookmarkStart w:id="24" w:name="_TOC_250002"/>
      <w:bookmarkStart w:id="25" w:name="_Toc157516897"/>
      <w:r>
        <w:rPr>
          <w:color w:val="F6931D"/>
        </w:rPr>
        <w:t>Vragen ter beantwoording door</w:t>
      </w:r>
      <w:r>
        <w:rPr>
          <w:color w:val="F6931D"/>
          <w:spacing w:val="-4"/>
        </w:rPr>
        <w:t xml:space="preserve"> </w:t>
      </w:r>
      <w:bookmarkEnd w:id="24"/>
      <w:r>
        <w:rPr>
          <w:color w:val="F6931D"/>
        </w:rPr>
        <w:t>marktpartijen</w:t>
      </w:r>
      <w:bookmarkEnd w:id="25"/>
    </w:p>
    <w:p w14:paraId="244CB633" w14:textId="77777777" w:rsidR="00C23231" w:rsidRDefault="00435D3C">
      <w:pPr>
        <w:pStyle w:val="Lijstalinea"/>
        <w:numPr>
          <w:ilvl w:val="2"/>
          <w:numId w:val="3"/>
        </w:numPr>
        <w:tabs>
          <w:tab w:val="left" w:pos="1475"/>
          <w:tab w:val="left" w:pos="1476"/>
        </w:tabs>
        <w:spacing w:before="82" w:line="328" w:lineRule="auto"/>
        <w:ind w:left="1476" w:right="1670"/>
        <w:rPr>
          <w:sz w:val="18"/>
        </w:rPr>
      </w:pPr>
      <w:r>
        <w:rPr>
          <w:sz w:val="18"/>
        </w:rPr>
        <w:t>Welke ontwikkelingen zijn er op de markt van afvalverwerking? Denk bijvoorbeeld aan innovaties, inhoudelijke ontwikkelingen, schaarste,</w:t>
      </w:r>
      <w:r>
        <w:rPr>
          <w:spacing w:val="-1"/>
          <w:sz w:val="18"/>
        </w:rPr>
        <w:t xml:space="preserve"> </w:t>
      </w:r>
      <w:r>
        <w:rPr>
          <w:sz w:val="18"/>
        </w:rPr>
        <w:t>etc.</w:t>
      </w:r>
    </w:p>
    <w:p w14:paraId="2DF68B6F" w14:textId="77777777" w:rsidR="00C23231" w:rsidRDefault="00435D3C">
      <w:pPr>
        <w:pStyle w:val="Lijstalinea"/>
        <w:numPr>
          <w:ilvl w:val="2"/>
          <w:numId w:val="3"/>
        </w:numPr>
        <w:tabs>
          <w:tab w:val="left" w:pos="1475"/>
          <w:tab w:val="left" w:pos="1476"/>
        </w:tabs>
        <w:spacing w:line="328" w:lineRule="auto"/>
        <w:ind w:left="1476" w:right="2031"/>
        <w:rPr>
          <w:sz w:val="18"/>
        </w:rPr>
      </w:pPr>
      <w:r>
        <w:rPr>
          <w:sz w:val="18"/>
        </w:rPr>
        <w:t>Welke ontwikkelingen zijn er op gebied van kosten/prijsstijgingen? Hoe stelt u voor dat de prijzen worden geïndexeerd?</w:t>
      </w:r>
    </w:p>
    <w:p w14:paraId="664FF10C" w14:textId="77777777" w:rsidR="00C23231" w:rsidRDefault="00435D3C">
      <w:pPr>
        <w:pStyle w:val="Lijstalinea"/>
        <w:numPr>
          <w:ilvl w:val="2"/>
          <w:numId w:val="3"/>
        </w:numPr>
        <w:tabs>
          <w:tab w:val="left" w:pos="1475"/>
          <w:tab w:val="left" w:pos="1476"/>
        </w:tabs>
        <w:spacing w:line="328" w:lineRule="auto"/>
        <w:ind w:left="1476" w:right="1496"/>
        <w:rPr>
          <w:sz w:val="18"/>
        </w:rPr>
      </w:pPr>
      <w:r>
        <w:rPr>
          <w:sz w:val="18"/>
        </w:rPr>
        <w:t>Welke aspecten van duurzaam ondernemen, gerelateerd aan de opdracht, kunt u toepassen bij de diensten die u aanbiedt (maatschappelijk verantwoord ondernemen)? Denk hierbij aan duurzaam transport, duurzame verwerking van afval,</w:t>
      </w:r>
      <w:r>
        <w:rPr>
          <w:spacing w:val="-4"/>
          <w:sz w:val="18"/>
        </w:rPr>
        <w:t xml:space="preserve"> </w:t>
      </w:r>
      <w:r>
        <w:rPr>
          <w:sz w:val="18"/>
        </w:rPr>
        <w:t>e.d.</w:t>
      </w:r>
    </w:p>
    <w:p w14:paraId="6DE4AEAB" w14:textId="6727F770" w:rsidR="00A60C0C" w:rsidRDefault="00A60C0C">
      <w:pPr>
        <w:pStyle w:val="Lijstalinea"/>
        <w:numPr>
          <w:ilvl w:val="2"/>
          <w:numId w:val="3"/>
        </w:numPr>
        <w:tabs>
          <w:tab w:val="left" w:pos="1475"/>
          <w:tab w:val="left" w:pos="1476"/>
        </w:tabs>
        <w:spacing w:line="217" w:lineRule="exact"/>
        <w:ind w:left="1476"/>
        <w:rPr>
          <w:sz w:val="18"/>
        </w:rPr>
      </w:pPr>
      <w:r w:rsidRPr="00A60C0C">
        <w:rPr>
          <w:sz w:val="18"/>
        </w:rPr>
        <w:t>Kunt u aangeven wat de financiële consequenties zijn van het afval scheiden bij de bron in 3 fases (rest, papier, plastic/PMD) eventueel 4 fases met GFT erbij en afval scheiden bij de leverancier (dus alleen rest).</w:t>
      </w:r>
    </w:p>
    <w:p w14:paraId="3CB50F57" w14:textId="172D0F9E" w:rsidR="00365ED4" w:rsidRDefault="00365ED4" w:rsidP="00365ED4">
      <w:pPr>
        <w:pStyle w:val="Lijstalinea"/>
        <w:numPr>
          <w:ilvl w:val="2"/>
          <w:numId w:val="3"/>
        </w:numPr>
        <w:tabs>
          <w:tab w:val="left" w:pos="1475"/>
          <w:tab w:val="left" w:pos="1476"/>
        </w:tabs>
        <w:spacing w:before="76"/>
        <w:ind w:left="1476"/>
        <w:rPr>
          <w:sz w:val="18"/>
        </w:rPr>
      </w:pPr>
      <w:r w:rsidRPr="00365ED4">
        <w:rPr>
          <w:sz w:val="18"/>
        </w:rPr>
        <w:t>In hoeverre kun u bijdragen aan het verlagen van de footprint van afvalverwerking bij Aventus, door afval steeds een stap hoger op de ladder van Lansink te brengen? Denk daarbij aan recycling, hergebruik en preventie?</w:t>
      </w:r>
    </w:p>
    <w:p w14:paraId="7C063171" w14:textId="77777777" w:rsidR="00365ED4" w:rsidRPr="00365ED4" w:rsidRDefault="00365ED4" w:rsidP="00870CC9">
      <w:pPr>
        <w:pStyle w:val="Lijstalinea"/>
        <w:numPr>
          <w:ilvl w:val="2"/>
          <w:numId w:val="3"/>
        </w:numPr>
        <w:tabs>
          <w:tab w:val="left" w:pos="1475"/>
          <w:tab w:val="left" w:pos="1476"/>
        </w:tabs>
        <w:spacing w:before="76"/>
        <w:ind w:left="1476"/>
        <w:rPr>
          <w:sz w:val="18"/>
        </w:rPr>
      </w:pPr>
      <w:r w:rsidRPr="00365ED4">
        <w:rPr>
          <w:sz w:val="18"/>
        </w:rPr>
        <w:t>Welke methodes zijn er voor het scheiden van het afval (zoals: scheiden bij de bron of scheiden achteraf)?</w:t>
      </w:r>
    </w:p>
    <w:p w14:paraId="14A3AFBE" w14:textId="05454A53" w:rsidR="00365ED4" w:rsidRPr="00365ED4" w:rsidRDefault="00870CC9" w:rsidP="00365ED4">
      <w:pPr>
        <w:tabs>
          <w:tab w:val="left" w:pos="1475"/>
          <w:tab w:val="left" w:pos="1476"/>
        </w:tabs>
        <w:spacing w:before="80" w:line="328" w:lineRule="auto"/>
        <w:ind w:right="1946"/>
        <w:rPr>
          <w:sz w:val="18"/>
        </w:rPr>
      </w:pPr>
      <w:r>
        <w:rPr>
          <w:sz w:val="18"/>
        </w:rPr>
        <w:tab/>
      </w:r>
      <w:r w:rsidR="00365ED4" w:rsidRPr="00365ED4">
        <w:rPr>
          <w:sz w:val="18"/>
        </w:rPr>
        <w:t>Kunt u per methode aangeven:</w:t>
      </w:r>
    </w:p>
    <w:p w14:paraId="6699D0E1" w14:textId="2FD23F8A" w:rsidR="00365ED4" w:rsidRPr="00A60C0C" w:rsidRDefault="00365ED4" w:rsidP="00A60C0C">
      <w:pPr>
        <w:pStyle w:val="Lijstalinea"/>
        <w:numPr>
          <w:ilvl w:val="3"/>
          <w:numId w:val="3"/>
        </w:numPr>
        <w:tabs>
          <w:tab w:val="left" w:pos="2195"/>
          <w:tab w:val="left" w:pos="2196"/>
        </w:tabs>
        <w:spacing w:before="80"/>
        <w:rPr>
          <w:sz w:val="18"/>
        </w:rPr>
      </w:pPr>
      <w:r w:rsidRPr="00A60C0C">
        <w:rPr>
          <w:sz w:val="18"/>
        </w:rPr>
        <w:t>Hoe dit op hoofdlijnen eruit ziet/werkt?</w:t>
      </w:r>
    </w:p>
    <w:p w14:paraId="35EF452B" w14:textId="35E3E56C" w:rsidR="00365ED4" w:rsidRPr="00A60C0C" w:rsidRDefault="00365ED4" w:rsidP="00A60C0C">
      <w:pPr>
        <w:pStyle w:val="Lijstalinea"/>
        <w:numPr>
          <w:ilvl w:val="3"/>
          <w:numId w:val="3"/>
        </w:numPr>
        <w:tabs>
          <w:tab w:val="left" w:pos="2195"/>
          <w:tab w:val="left" w:pos="2196"/>
        </w:tabs>
        <w:spacing w:before="80"/>
        <w:rPr>
          <w:sz w:val="18"/>
        </w:rPr>
      </w:pPr>
      <w:r w:rsidRPr="00A60C0C">
        <w:rPr>
          <w:sz w:val="18"/>
        </w:rPr>
        <w:t>Of uw bedrijf deze methodes kan toepassen?</w:t>
      </w:r>
    </w:p>
    <w:p w14:paraId="373D5F02" w14:textId="2F4DB870" w:rsidR="00365ED4" w:rsidRPr="00A60C0C" w:rsidRDefault="00365ED4" w:rsidP="00A60C0C">
      <w:pPr>
        <w:pStyle w:val="Lijstalinea"/>
        <w:numPr>
          <w:ilvl w:val="3"/>
          <w:numId w:val="3"/>
        </w:numPr>
        <w:tabs>
          <w:tab w:val="left" w:pos="2195"/>
          <w:tab w:val="left" w:pos="2196"/>
        </w:tabs>
        <w:spacing w:before="80"/>
        <w:rPr>
          <w:sz w:val="18"/>
        </w:rPr>
      </w:pPr>
      <w:r w:rsidRPr="00A60C0C">
        <w:rPr>
          <w:sz w:val="18"/>
        </w:rPr>
        <w:t>Wat de effecten zijn op de footprint die we hiermee achterlaten?</w:t>
      </w:r>
    </w:p>
    <w:p w14:paraId="4872A824" w14:textId="25395377" w:rsidR="00365ED4" w:rsidRPr="00A60C0C" w:rsidRDefault="00365ED4" w:rsidP="00A60C0C">
      <w:pPr>
        <w:pStyle w:val="Lijstalinea"/>
        <w:numPr>
          <w:ilvl w:val="3"/>
          <w:numId w:val="3"/>
        </w:numPr>
        <w:tabs>
          <w:tab w:val="left" w:pos="2195"/>
          <w:tab w:val="left" w:pos="2196"/>
        </w:tabs>
        <w:spacing w:before="80"/>
        <w:rPr>
          <w:sz w:val="18"/>
        </w:rPr>
      </w:pPr>
      <w:r w:rsidRPr="00A60C0C">
        <w:rPr>
          <w:sz w:val="18"/>
        </w:rPr>
        <w:t>Wat uw ervaringen hiermee zijn in onderwijsomgevingen en specifiek het MBO?</w:t>
      </w:r>
    </w:p>
    <w:p w14:paraId="71A953CD" w14:textId="795C0608" w:rsidR="00365ED4" w:rsidRPr="00A60C0C" w:rsidRDefault="00365ED4" w:rsidP="00A60C0C">
      <w:pPr>
        <w:pStyle w:val="Lijstalinea"/>
        <w:numPr>
          <w:ilvl w:val="3"/>
          <w:numId w:val="3"/>
        </w:numPr>
        <w:tabs>
          <w:tab w:val="left" w:pos="2195"/>
          <w:tab w:val="left" w:pos="2196"/>
        </w:tabs>
        <w:spacing w:before="80"/>
        <w:rPr>
          <w:sz w:val="18"/>
        </w:rPr>
      </w:pPr>
      <w:r w:rsidRPr="00A60C0C">
        <w:rPr>
          <w:sz w:val="18"/>
        </w:rPr>
        <w:t>Of u deze methode u zou adviseren voor een MBO?</w:t>
      </w:r>
    </w:p>
    <w:p w14:paraId="00476553" w14:textId="3D01B1C9" w:rsidR="00365ED4" w:rsidRDefault="00365ED4" w:rsidP="00A60C0C">
      <w:pPr>
        <w:pStyle w:val="Lijstalinea"/>
        <w:numPr>
          <w:ilvl w:val="3"/>
          <w:numId w:val="3"/>
        </w:numPr>
        <w:tabs>
          <w:tab w:val="left" w:pos="2195"/>
          <w:tab w:val="left" w:pos="2196"/>
        </w:tabs>
        <w:spacing w:before="80"/>
        <w:rPr>
          <w:sz w:val="18"/>
        </w:rPr>
      </w:pPr>
      <w:r w:rsidRPr="00A60C0C">
        <w:rPr>
          <w:sz w:val="18"/>
        </w:rPr>
        <w:t>Als u meerdere methodes adviseert; welke is volgens u de beste en waarom?</w:t>
      </w:r>
    </w:p>
    <w:p w14:paraId="1DE63AB2" w14:textId="77777777" w:rsidR="00A60C0C" w:rsidRPr="00A60C0C" w:rsidRDefault="00A60C0C" w:rsidP="00A60C0C">
      <w:pPr>
        <w:pStyle w:val="Lijstalinea"/>
        <w:tabs>
          <w:tab w:val="left" w:pos="2195"/>
          <w:tab w:val="left" w:pos="2196"/>
        </w:tabs>
        <w:spacing w:before="80"/>
        <w:ind w:left="2196" w:firstLine="0"/>
        <w:rPr>
          <w:sz w:val="18"/>
        </w:rPr>
      </w:pPr>
    </w:p>
    <w:p w14:paraId="04790A86" w14:textId="77777777" w:rsidR="00C23231" w:rsidRDefault="00435D3C">
      <w:pPr>
        <w:pStyle w:val="Lijstalinea"/>
        <w:numPr>
          <w:ilvl w:val="2"/>
          <w:numId w:val="3"/>
        </w:numPr>
        <w:tabs>
          <w:tab w:val="left" w:pos="1475"/>
          <w:tab w:val="left" w:pos="1476"/>
        </w:tabs>
        <w:spacing w:line="217" w:lineRule="exact"/>
        <w:ind w:left="1476"/>
        <w:rPr>
          <w:sz w:val="18"/>
        </w:rPr>
      </w:pPr>
      <w:r>
        <w:rPr>
          <w:sz w:val="18"/>
        </w:rPr>
        <w:t>In hoeverre kunt u bijdragen aan het inzamelen van statiegeldproducten (met name de blikjes) bij de</w:t>
      </w:r>
      <w:r>
        <w:rPr>
          <w:spacing w:val="-13"/>
          <w:sz w:val="18"/>
        </w:rPr>
        <w:t xml:space="preserve"> </w:t>
      </w:r>
      <w:r>
        <w:rPr>
          <w:sz w:val="18"/>
        </w:rPr>
        <w:t>bron?</w:t>
      </w:r>
    </w:p>
    <w:p w14:paraId="32955A7F" w14:textId="77777777" w:rsidR="00C23231" w:rsidRDefault="00435D3C">
      <w:pPr>
        <w:pStyle w:val="Lijstalinea"/>
        <w:numPr>
          <w:ilvl w:val="2"/>
          <w:numId w:val="3"/>
        </w:numPr>
        <w:tabs>
          <w:tab w:val="left" w:pos="1475"/>
          <w:tab w:val="left" w:pos="1476"/>
        </w:tabs>
        <w:spacing w:before="81"/>
        <w:ind w:left="1476"/>
        <w:rPr>
          <w:sz w:val="18"/>
        </w:rPr>
      </w:pPr>
      <w:r>
        <w:rPr>
          <w:sz w:val="18"/>
        </w:rPr>
        <w:t>Welke mogelijkheden biedt u voor het afvoeren van ‘bijzondere’</w:t>
      </w:r>
      <w:r>
        <w:rPr>
          <w:spacing w:val="-6"/>
          <w:sz w:val="18"/>
        </w:rPr>
        <w:t xml:space="preserve"> </w:t>
      </w:r>
      <w:r>
        <w:rPr>
          <w:sz w:val="18"/>
        </w:rPr>
        <w:t>afvalstromen?</w:t>
      </w:r>
    </w:p>
    <w:p w14:paraId="26BD8D3C" w14:textId="77777777" w:rsidR="00C23231" w:rsidRDefault="00435D3C">
      <w:pPr>
        <w:pStyle w:val="Lijstalinea"/>
        <w:numPr>
          <w:ilvl w:val="3"/>
          <w:numId w:val="3"/>
        </w:numPr>
        <w:tabs>
          <w:tab w:val="left" w:pos="2195"/>
          <w:tab w:val="left" w:pos="2196"/>
        </w:tabs>
        <w:spacing w:before="80"/>
        <w:rPr>
          <w:sz w:val="18"/>
        </w:rPr>
      </w:pPr>
      <w:r>
        <w:rPr>
          <w:sz w:val="18"/>
        </w:rPr>
        <w:t>Chemisch afval, zoals batterijen, accu’s, olie/vetafscheiding, andere gevaarlijke</w:t>
      </w:r>
      <w:r>
        <w:rPr>
          <w:spacing w:val="-7"/>
          <w:sz w:val="18"/>
        </w:rPr>
        <w:t xml:space="preserve"> </w:t>
      </w:r>
      <w:r>
        <w:rPr>
          <w:sz w:val="18"/>
        </w:rPr>
        <w:t>stoffen;</w:t>
      </w:r>
    </w:p>
    <w:p w14:paraId="50DFFB21" w14:textId="77777777" w:rsidR="00C23231" w:rsidRDefault="00435D3C">
      <w:pPr>
        <w:pStyle w:val="Lijstalinea"/>
        <w:numPr>
          <w:ilvl w:val="3"/>
          <w:numId w:val="3"/>
        </w:numPr>
        <w:tabs>
          <w:tab w:val="left" w:pos="2195"/>
          <w:tab w:val="left" w:pos="2196"/>
        </w:tabs>
        <w:spacing w:before="80"/>
        <w:rPr>
          <w:sz w:val="18"/>
        </w:rPr>
      </w:pPr>
      <w:r>
        <w:rPr>
          <w:sz w:val="18"/>
        </w:rPr>
        <w:t>Datadragers;</w:t>
      </w:r>
    </w:p>
    <w:p w14:paraId="3BB21401" w14:textId="77777777" w:rsidR="00C23231" w:rsidRDefault="00435D3C">
      <w:pPr>
        <w:pStyle w:val="Lijstalinea"/>
        <w:numPr>
          <w:ilvl w:val="3"/>
          <w:numId w:val="3"/>
        </w:numPr>
        <w:tabs>
          <w:tab w:val="left" w:pos="2195"/>
          <w:tab w:val="left" w:pos="2196"/>
        </w:tabs>
        <w:spacing w:before="81"/>
        <w:rPr>
          <w:sz w:val="18"/>
        </w:rPr>
      </w:pPr>
      <w:r>
        <w:rPr>
          <w:sz w:val="18"/>
        </w:rPr>
        <w:t>Andere afvalstromen, zoals; witgoed, autobanden en houten</w:t>
      </w:r>
      <w:r>
        <w:rPr>
          <w:spacing w:val="-12"/>
          <w:sz w:val="18"/>
        </w:rPr>
        <w:t xml:space="preserve"> </w:t>
      </w:r>
      <w:r>
        <w:rPr>
          <w:sz w:val="18"/>
        </w:rPr>
        <w:t>pallets.</w:t>
      </w:r>
    </w:p>
    <w:p w14:paraId="39B63D3C" w14:textId="77777777" w:rsidR="00C23231" w:rsidRDefault="00435D3C">
      <w:pPr>
        <w:pStyle w:val="Lijstalinea"/>
        <w:numPr>
          <w:ilvl w:val="3"/>
          <w:numId w:val="3"/>
        </w:numPr>
        <w:tabs>
          <w:tab w:val="left" w:pos="2195"/>
          <w:tab w:val="left" w:pos="2196"/>
        </w:tabs>
        <w:spacing w:before="80"/>
        <w:rPr>
          <w:sz w:val="18"/>
        </w:rPr>
      </w:pPr>
      <w:r>
        <w:rPr>
          <w:sz w:val="18"/>
        </w:rPr>
        <w:t>In hoeverre kunnen de afvalstromen, genoemd onder a, b en c, periodiek ingepland</w:t>
      </w:r>
      <w:r>
        <w:rPr>
          <w:spacing w:val="-13"/>
          <w:sz w:val="18"/>
        </w:rPr>
        <w:t xml:space="preserve"> </w:t>
      </w:r>
      <w:r>
        <w:rPr>
          <w:sz w:val="18"/>
        </w:rPr>
        <w:t>worden?</w:t>
      </w:r>
    </w:p>
    <w:p w14:paraId="0C54BCCD" w14:textId="77777777" w:rsidR="00A60C0C" w:rsidRDefault="00A60C0C" w:rsidP="00A60C0C">
      <w:pPr>
        <w:pStyle w:val="Lijstalinea"/>
        <w:tabs>
          <w:tab w:val="left" w:pos="2195"/>
          <w:tab w:val="left" w:pos="2196"/>
        </w:tabs>
        <w:spacing w:before="80"/>
        <w:ind w:left="2196" w:firstLine="0"/>
        <w:rPr>
          <w:sz w:val="18"/>
        </w:rPr>
      </w:pPr>
    </w:p>
    <w:p w14:paraId="1F57FC98" w14:textId="77777777" w:rsidR="00C23231" w:rsidRDefault="00435D3C">
      <w:pPr>
        <w:pStyle w:val="Lijstalinea"/>
        <w:numPr>
          <w:ilvl w:val="2"/>
          <w:numId w:val="3"/>
        </w:numPr>
        <w:tabs>
          <w:tab w:val="left" w:pos="1476"/>
        </w:tabs>
        <w:spacing w:before="80"/>
        <w:ind w:left="1476"/>
        <w:rPr>
          <w:sz w:val="18"/>
        </w:rPr>
      </w:pPr>
      <w:r>
        <w:rPr>
          <w:sz w:val="18"/>
        </w:rPr>
        <w:t>Hoe gaat u om met het afvoeren van (chemisch, vloeibaar) afval waarvan niet bekend is wat het</w:t>
      </w:r>
      <w:r>
        <w:rPr>
          <w:spacing w:val="-13"/>
          <w:sz w:val="18"/>
        </w:rPr>
        <w:t xml:space="preserve"> </w:t>
      </w:r>
      <w:r>
        <w:rPr>
          <w:sz w:val="18"/>
        </w:rPr>
        <w:t>is?</w:t>
      </w:r>
    </w:p>
    <w:p w14:paraId="0D8205E0" w14:textId="77777777" w:rsidR="00C23231" w:rsidRDefault="00435D3C">
      <w:pPr>
        <w:pStyle w:val="Lijstalinea"/>
        <w:numPr>
          <w:ilvl w:val="2"/>
          <w:numId w:val="3"/>
        </w:numPr>
        <w:tabs>
          <w:tab w:val="left" w:pos="1476"/>
        </w:tabs>
        <w:spacing w:before="80" w:line="328" w:lineRule="auto"/>
        <w:ind w:left="1476" w:right="1447"/>
        <w:rPr>
          <w:sz w:val="18"/>
        </w:rPr>
      </w:pPr>
      <w:r>
        <w:rPr>
          <w:sz w:val="18"/>
        </w:rPr>
        <w:t>In hoeverre is het mogelijk om op afroep gebruik te maken van een afvalscheidingsstation waar wij zelf afval naartoe kunnen brengen? Zo ja, hoe worden hier kosten aan verbonden? Wordt hier gewerkt met vaste</w:t>
      </w:r>
      <w:r>
        <w:rPr>
          <w:spacing w:val="-19"/>
          <w:sz w:val="18"/>
        </w:rPr>
        <w:t xml:space="preserve"> </w:t>
      </w:r>
      <w:r>
        <w:rPr>
          <w:sz w:val="18"/>
        </w:rPr>
        <w:t>tarieven?</w:t>
      </w:r>
    </w:p>
    <w:p w14:paraId="50280DC2" w14:textId="77777777" w:rsidR="00C23231" w:rsidRDefault="00435D3C">
      <w:pPr>
        <w:pStyle w:val="Lijstalinea"/>
        <w:numPr>
          <w:ilvl w:val="2"/>
          <w:numId w:val="3"/>
        </w:numPr>
        <w:tabs>
          <w:tab w:val="left" w:pos="1476"/>
        </w:tabs>
        <w:spacing w:line="328" w:lineRule="auto"/>
        <w:ind w:left="1476" w:right="2475"/>
        <w:rPr>
          <w:sz w:val="18"/>
        </w:rPr>
      </w:pPr>
      <w:r>
        <w:rPr>
          <w:sz w:val="18"/>
        </w:rPr>
        <w:t>Hoe kunnen laag frequente afvalstromen het beste worden uitgevraagd? Op afroep of met een lage ledigingsfrequentie? Van welke factoren hangt dit</w:t>
      </w:r>
      <w:r>
        <w:rPr>
          <w:spacing w:val="-9"/>
          <w:sz w:val="18"/>
        </w:rPr>
        <w:t xml:space="preserve"> </w:t>
      </w:r>
      <w:r>
        <w:rPr>
          <w:sz w:val="18"/>
        </w:rPr>
        <w:t>af?</w:t>
      </w:r>
    </w:p>
    <w:p w14:paraId="2BA4ABD6" w14:textId="77777777" w:rsidR="00C23231" w:rsidRDefault="00435D3C">
      <w:pPr>
        <w:pStyle w:val="Lijstalinea"/>
        <w:numPr>
          <w:ilvl w:val="2"/>
          <w:numId w:val="3"/>
        </w:numPr>
        <w:tabs>
          <w:tab w:val="left" w:pos="1476"/>
        </w:tabs>
        <w:spacing w:line="328" w:lineRule="auto"/>
        <w:ind w:left="1476" w:right="1490"/>
        <w:rPr>
          <w:sz w:val="18"/>
        </w:rPr>
      </w:pPr>
      <w:r>
        <w:rPr>
          <w:sz w:val="18"/>
        </w:rPr>
        <w:t>Hoe gaat u om met toeslagen, zoals milieu-, brandstof en energietoeslag? En bij welke afvalstromen zijn deze van toepassing?</w:t>
      </w:r>
    </w:p>
    <w:p w14:paraId="6760FAD8" w14:textId="77777777" w:rsidR="00C23231" w:rsidRDefault="00435D3C">
      <w:pPr>
        <w:pStyle w:val="Lijstalinea"/>
        <w:numPr>
          <w:ilvl w:val="2"/>
          <w:numId w:val="3"/>
        </w:numPr>
        <w:tabs>
          <w:tab w:val="left" w:pos="1476"/>
        </w:tabs>
        <w:spacing w:line="328" w:lineRule="auto"/>
        <w:ind w:left="1476" w:right="1502"/>
        <w:rPr>
          <w:sz w:val="18"/>
        </w:rPr>
      </w:pPr>
      <w:r>
        <w:rPr>
          <w:sz w:val="18"/>
        </w:rPr>
        <w:t>Kunnen de ledigingsdagen van de ‘normale’ afvalstromen, zoals PMD, restafval, (vertrouwelijk) papier/karton, op vaste dagen ingericht worden? (i.v.m. onbemande posten). En kunnen we hier zelf een keuze in</w:t>
      </w:r>
      <w:r>
        <w:rPr>
          <w:spacing w:val="-19"/>
          <w:sz w:val="18"/>
        </w:rPr>
        <w:t xml:space="preserve"> </w:t>
      </w:r>
      <w:r>
        <w:rPr>
          <w:sz w:val="18"/>
        </w:rPr>
        <w:t>maken?</w:t>
      </w:r>
    </w:p>
    <w:p w14:paraId="0E8422F6" w14:textId="77777777" w:rsidR="00C23231" w:rsidRDefault="00435D3C">
      <w:pPr>
        <w:pStyle w:val="Lijstalinea"/>
        <w:numPr>
          <w:ilvl w:val="2"/>
          <w:numId w:val="3"/>
        </w:numPr>
        <w:tabs>
          <w:tab w:val="left" w:pos="1476"/>
        </w:tabs>
        <w:spacing w:line="218" w:lineRule="exact"/>
        <w:ind w:left="1476"/>
        <w:rPr>
          <w:sz w:val="18"/>
        </w:rPr>
      </w:pPr>
      <w:r>
        <w:rPr>
          <w:sz w:val="18"/>
        </w:rPr>
        <w:lastRenderedPageBreak/>
        <w:t>In hoeverre en op welke manier kan er flexibel worden op- en</w:t>
      </w:r>
      <w:r>
        <w:rPr>
          <w:spacing w:val="-11"/>
          <w:sz w:val="18"/>
        </w:rPr>
        <w:t xml:space="preserve"> </w:t>
      </w:r>
      <w:r>
        <w:rPr>
          <w:sz w:val="18"/>
        </w:rPr>
        <w:t>afgeschaald?</w:t>
      </w:r>
    </w:p>
    <w:p w14:paraId="7E3DFFD2" w14:textId="77777777" w:rsidR="00C23231" w:rsidRDefault="00435D3C">
      <w:pPr>
        <w:pStyle w:val="Lijstalinea"/>
        <w:numPr>
          <w:ilvl w:val="3"/>
          <w:numId w:val="3"/>
        </w:numPr>
        <w:tabs>
          <w:tab w:val="left" w:pos="2195"/>
          <w:tab w:val="left" w:pos="2196"/>
        </w:tabs>
        <w:spacing w:before="74"/>
        <w:rPr>
          <w:sz w:val="18"/>
        </w:rPr>
      </w:pPr>
      <w:r>
        <w:rPr>
          <w:sz w:val="18"/>
        </w:rPr>
        <w:t>In tijde van projecten die extra afvalstromen met zich meebrengen (elk type</w:t>
      </w:r>
      <w:r>
        <w:rPr>
          <w:spacing w:val="-8"/>
          <w:sz w:val="18"/>
        </w:rPr>
        <w:t xml:space="preserve"> </w:t>
      </w:r>
      <w:r>
        <w:rPr>
          <w:sz w:val="18"/>
        </w:rPr>
        <w:t>afval)?</w:t>
      </w:r>
    </w:p>
    <w:p w14:paraId="2B8C0DEE" w14:textId="77777777" w:rsidR="00C23231" w:rsidRDefault="00435D3C">
      <w:pPr>
        <w:pStyle w:val="Lijstalinea"/>
        <w:numPr>
          <w:ilvl w:val="3"/>
          <w:numId w:val="3"/>
        </w:numPr>
        <w:tabs>
          <w:tab w:val="left" w:pos="2195"/>
          <w:tab w:val="left" w:pos="2196"/>
        </w:tabs>
        <w:spacing w:before="81"/>
        <w:rPr>
          <w:sz w:val="18"/>
        </w:rPr>
      </w:pPr>
      <w:r>
        <w:rPr>
          <w:sz w:val="18"/>
        </w:rPr>
        <w:t>Wanneer een locatie wordt toegevoegd of verwijderd uit de standaard</w:t>
      </w:r>
      <w:r>
        <w:rPr>
          <w:spacing w:val="-8"/>
          <w:sz w:val="18"/>
        </w:rPr>
        <w:t xml:space="preserve"> </w:t>
      </w:r>
      <w:r>
        <w:rPr>
          <w:sz w:val="18"/>
        </w:rPr>
        <w:t>dienstverlening?</w:t>
      </w:r>
    </w:p>
    <w:p w14:paraId="36FF3A01" w14:textId="77777777" w:rsidR="00C23231" w:rsidRDefault="00435D3C">
      <w:pPr>
        <w:pStyle w:val="Lijstalinea"/>
        <w:numPr>
          <w:ilvl w:val="2"/>
          <w:numId w:val="3"/>
        </w:numPr>
        <w:tabs>
          <w:tab w:val="left" w:pos="1476"/>
        </w:tabs>
        <w:spacing w:before="80"/>
        <w:ind w:left="1476"/>
        <w:rPr>
          <w:sz w:val="18"/>
        </w:rPr>
      </w:pPr>
      <w:r>
        <w:rPr>
          <w:sz w:val="18"/>
        </w:rPr>
        <w:t>Wat voor data kunt u aanleveren over het verwerken van afval, wat afkomstig is vanuit onze</w:t>
      </w:r>
      <w:r>
        <w:rPr>
          <w:spacing w:val="-18"/>
          <w:sz w:val="18"/>
        </w:rPr>
        <w:t xml:space="preserve"> </w:t>
      </w:r>
      <w:r>
        <w:rPr>
          <w:sz w:val="18"/>
        </w:rPr>
        <w:t>opdracht?</w:t>
      </w:r>
    </w:p>
    <w:p w14:paraId="0D503D79" w14:textId="2A0D3239" w:rsidR="00A60C0C" w:rsidRPr="00A60C0C" w:rsidRDefault="00A60C0C" w:rsidP="00A60C0C">
      <w:pPr>
        <w:pStyle w:val="Lijstalinea"/>
        <w:numPr>
          <w:ilvl w:val="2"/>
          <w:numId w:val="3"/>
        </w:numPr>
        <w:tabs>
          <w:tab w:val="left" w:pos="1476"/>
        </w:tabs>
        <w:spacing w:before="80"/>
        <w:ind w:left="1476"/>
        <w:rPr>
          <w:sz w:val="18"/>
        </w:rPr>
      </w:pPr>
      <w:r w:rsidRPr="00A60C0C">
        <w:rPr>
          <w:sz w:val="18"/>
        </w:rPr>
        <w:t xml:space="preserve">Heeft u tips en adviezen </w:t>
      </w:r>
      <w:r w:rsidR="000F6501">
        <w:rPr>
          <w:sz w:val="18"/>
        </w:rPr>
        <w:t>m.b.t.</w:t>
      </w:r>
      <w:r w:rsidRPr="00A60C0C">
        <w:rPr>
          <w:sz w:val="18"/>
        </w:rPr>
        <w:t xml:space="preserve"> </w:t>
      </w:r>
      <w:r w:rsidR="006F60C9">
        <w:rPr>
          <w:sz w:val="18"/>
        </w:rPr>
        <w:t xml:space="preserve">het </w:t>
      </w:r>
      <w:r w:rsidRPr="00A60C0C">
        <w:rPr>
          <w:sz w:val="18"/>
        </w:rPr>
        <w:t>opstellen van het P</w:t>
      </w:r>
      <w:r w:rsidR="00066E0A">
        <w:rPr>
          <w:sz w:val="18"/>
        </w:rPr>
        <w:t>rogramma van Eisen</w:t>
      </w:r>
      <w:r w:rsidRPr="00A60C0C">
        <w:rPr>
          <w:sz w:val="18"/>
        </w:rPr>
        <w:t>?</w:t>
      </w:r>
    </w:p>
    <w:p w14:paraId="3A8C39D1" w14:textId="77777777" w:rsidR="00A60C0C" w:rsidRDefault="00A60C0C" w:rsidP="00A60C0C">
      <w:pPr>
        <w:pStyle w:val="Lijstalinea"/>
        <w:tabs>
          <w:tab w:val="left" w:pos="1476"/>
        </w:tabs>
        <w:spacing w:before="80"/>
        <w:ind w:firstLine="0"/>
        <w:rPr>
          <w:sz w:val="18"/>
        </w:rPr>
      </w:pPr>
    </w:p>
    <w:p w14:paraId="2533C421" w14:textId="77777777" w:rsidR="00C23231" w:rsidRDefault="00C23231">
      <w:pPr>
        <w:rPr>
          <w:sz w:val="18"/>
        </w:rPr>
      </w:pPr>
    </w:p>
    <w:p w14:paraId="78610A55" w14:textId="77777777" w:rsidR="00A60C0C" w:rsidRDefault="00A60C0C">
      <w:pPr>
        <w:rPr>
          <w:sz w:val="18"/>
        </w:rPr>
        <w:sectPr w:rsidR="00A60C0C" w:rsidSect="00395B35">
          <w:pgSz w:w="11910" w:h="16840"/>
          <w:pgMar w:top="1580" w:right="0" w:bottom="1180" w:left="660" w:header="0" w:footer="981" w:gutter="0"/>
          <w:cols w:space="708"/>
        </w:sectPr>
      </w:pPr>
    </w:p>
    <w:p w14:paraId="3DD65424" w14:textId="77777777" w:rsidR="00C23231" w:rsidRDefault="00435D3C">
      <w:pPr>
        <w:pStyle w:val="Kop1"/>
        <w:ind w:firstLine="0"/>
      </w:pPr>
      <w:bookmarkStart w:id="26" w:name="_TOC_250001"/>
      <w:bookmarkStart w:id="27" w:name="_Toc157516898"/>
      <w:bookmarkEnd w:id="26"/>
      <w:r>
        <w:rPr>
          <w:color w:val="ED1C23"/>
        </w:rPr>
        <w:lastRenderedPageBreak/>
        <w:t>Bijlage 1: Voorwaarden deelname marktconsultatie</w:t>
      </w:r>
      <w:bookmarkEnd w:id="27"/>
    </w:p>
    <w:p w14:paraId="6266CD41" w14:textId="77777777" w:rsidR="00C23231" w:rsidRDefault="00C23231">
      <w:pPr>
        <w:pStyle w:val="Plattetekst"/>
        <w:spacing w:before="3"/>
        <w:rPr>
          <w:b/>
          <w:sz w:val="31"/>
        </w:rPr>
      </w:pPr>
    </w:p>
    <w:p w14:paraId="1CDD3133" w14:textId="3E9AC946" w:rsidR="00C23231" w:rsidRDefault="00435D3C">
      <w:pPr>
        <w:pStyle w:val="Lijstalinea"/>
        <w:numPr>
          <w:ilvl w:val="0"/>
          <w:numId w:val="1"/>
        </w:numPr>
        <w:tabs>
          <w:tab w:val="left" w:pos="1468"/>
          <w:tab w:val="left" w:pos="1469"/>
        </w:tabs>
        <w:spacing w:line="328" w:lineRule="auto"/>
        <w:ind w:right="1921"/>
        <w:rPr>
          <w:sz w:val="18"/>
        </w:rPr>
      </w:pPr>
      <w:r>
        <w:rPr>
          <w:sz w:val="18"/>
        </w:rPr>
        <w:t xml:space="preserve">De marktconsultatie dient als hulpmiddel voor </w:t>
      </w:r>
      <w:r w:rsidR="0005115C">
        <w:rPr>
          <w:sz w:val="18"/>
        </w:rPr>
        <w:t>A</w:t>
      </w:r>
      <w:r w:rsidR="004E47FB">
        <w:rPr>
          <w:sz w:val="18"/>
        </w:rPr>
        <w:t>ventus bij</w:t>
      </w:r>
      <w:r>
        <w:rPr>
          <w:sz w:val="18"/>
        </w:rPr>
        <w:t xml:space="preserve"> het bepalen van de scope van de eventuele opdracht en het opstellen van een Programma van Eisen voor de mogelijke (Europese) aanbesteding. De marktconsultatie is </w:t>
      </w:r>
      <w:r>
        <w:rPr>
          <w:spacing w:val="-84"/>
          <w:sz w:val="18"/>
          <w:u w:val="single"/>
        </w:rPr>
        <w:t>g</w:t>
      </w:r>
      <w:r>
        <w:rPr>
          <w:spacing w:val="49"/>
          <w:sz w:val="18"/>
        </w:rPr>
        <w:t xml:space="preserve"> </w:t>
      </w:r>
      <w:r>
        <w:rPr>
          <w:sz w:val="18"/>
          <w:u w:val="single"/>
        </w:rPr>
        <w:t>een</w:t>
      </w:r>
      <w:r>
        <w:rPr>
          <w:spacing w:val="-5"/>
          <w:sz w:val="18"/>
        </w:rPr>
        <w:t xml:space="preserve"> </w:t>
      </w:r>
      <w:r>
        <w:rPr>
          <w:sz w:val="18"/>
        </w:rPr>
        <w:t>offerteaanvraag.</w:t>
      </w:r>
    </w:p>
    <w:p w14:paraId="6CB52B4B" w14:textId="77777777" w:rsidR="00C23231" w:rsidRDefault="00C23231">
      <w:pPr>
        <w:pStyle w:val="Plattetekst"/>
        <w:spacing w:before="1"/>
        <w:rPr>
          <w:sz w:val="19"/>
        </w:rPr>
      </w:pPr>
    </w:p>
    <w:p w14:paraId="7D4ADE2B" w14:textId="77777777" w:rsidR="00C23231" w:rsidRDefault="00435D3C">
      <w:pPr>
        <w:pStyle w:val="Lijstalinea"/>
        <w:numPr>
          <w:ilvl w:val="0"/>
          <w:numId w:val="1"/>
        </w:numPr>
        <w:tabs>
          <w:tab w:val="left" w:pos="1468"/>
          <w:tab w:val="left" w:pos="1469"/>
        </w:tabs>
        <w:spacing w:before="64" w:line="328" w:lineRule="auto"/>
        <w:ind w:right="1508"/>
        <w:rPr>
          <w:sz w:val="18"/>
        </w:rPr>
      </w:pPr>
      <w:r>
        <w:rPr>
          <w:sz w:val="18"/>
        </w:rPr>
        <w:t>Deelname aan de marktconsultatie is geheel vrijwillig en vrijblijvend en heeft op geen enkele wijze gevolgen voor een eventuele deelname aan de vervolgstappen. Partijen kunnen geen aanspraak maken op vergoedingen van eventueel gemaakte kosten in het kader van de</w:t>
      </w:r>
      <w:r>
        <w:rPr>
          <w:spacing w:val="-9"/>
          <w:sz w:val="18"/>
        </w:rPr>
        <w:t xml:space="preserve"> </w:t>
      </w:r>
      <w:r>
        <w:rPr>
          <w:sz w:val="18"/>
        </w:rPr>
        <w:t>marktconsultatie.</w:t>
      </w:r>
    </w:p>
    <w:p w14:paraId="3C3A16A0" w14:textId="77777777" w:rsidR="00C23231" w:rsidRDefault="00C23231">
      <w:pPr>
        <w:pStyle w:val="Plattetekst"/>
        <w:spacing w:before="4"/>
        <w:rPr>
          <w:sz w:val="24"/>
        </w:rPr>
      </w:pPr>
    </w:p>
    <w:p w14:paraId="1B82CD79" w14:textId="6B1D984F" w:rsidR="00C23231" w:rsidRDefault="00435D3C">
      <w:pPr>
        <w:pStyle w:val="Lijstalinea"/>
        <w:numPr>
          <w:ilvl w:val="0"/>
          <w:numId w:val="1"/>
        </w:numPr>
        <w:tabs>
          <w:tab w:val="left" w:pos="1468"/>
          <w:tab w:val="left" w:pos="1469"/>
        </w:tabs>
        <w:spacing w:line="328" w:lineRule="auto"/>
        <w:ind w:right="2157"/>
        <w:rPr>
          <w:sz w:val="18"/>
        </w:rPr>
      </w:pPr>
      <w:r>
        <w:rPr>
          <w:sz w:val="18"/>
        </w:rPr>
        <w:t xml:space="preserve">Er kunnen op geen enkele wijze rechten worden ontleend aan verstrekte informatie ten behoeve van de marktconsultatie. Dit geldt voor zowel marktpartijen als voor </w:t>
      </w:r>
      <w:r w:rsidR="004E47FB">
        <w:rPr>
          <w:sz w:val="18"/>
        </w:rPr>
        <w:t>Aventus</w:t>
      </w:r>
      <w:r>
        <w:rPr>
          <w:sz w:val="18"/>
        </w:rPr>
        <w:t>.</w:t>
      </w:r>
    </w:p>
    <w:p w14:paraId="04114A2A" w14:textId="77777777" w:rsidR="00C23231" w:rsidRDefault="00C23231">
      <w:pPr>
        <w:pStyle w:val="Plattetekst"/>
        <w:spacing w:before="5"/>
        <w:rPr>
          <w:sz w:val="24"/>
        </w:rPr>
      </w:pPr>
    </w:p>
    <w:p w14:paraId="2656F15F" w14:textId="77777777" w:rsidR="00C23231" w:rsidRDefault="00435D3C">
      <w:pPr>
        <w:pStyle w:val="Lijstalinea"/>
        <w:numPr>
          <w:ilvl w:val="0"/>
          <w:numId w:val="1"/>
        </w:numPr>
        <w:tabs>
          <w:tab w:val="left" w:pos="1468"/>
          <w:tab w:val="left" w:pos="1469"/>
        </w:tabs>
        <w:spacing w:line="328" w:lineRule="auto"/>
        <w:ind w:right="1532"/>
        <w:rPr>
          <w:sz w:val="18"/>
        </w:rPr>
      </w:pPr>
      <w:r>
        <w:rPr>
          <w:sz w:val="18"/>
        </w:rPr>
        <w:t>De informatie die wordt verstrekt gedurende de marktconsultatie kan afwijken van de informatie die in een later stadium wordt verstrekt ten behoeve van een eventuele</w:t>
      </w:r>
      <w:r>
        <w:rPr>
          <w:spacing w:val="-9"/>
          <w:sz w:val="18"/>
        </w:rPr>
        <w:t xml:space="preserve"> </w:t>
      </w:r>
      <w:r>
        <w:rPr>
          <w:sz w:val="18"/>
        </w:rPr>
        <w:t>aanbestedingsprocedure.</w:t>
      </w:r>
    </w:p>
    <w:p w14:paraId="70768141" w14:textId="77777777" w:rsidR="00C23231" w:rsidRDefault="00C23231">
      <w:pPr>
        <w:pStyle w:val="Plattetekst"/>
        <w:spacing w:before="5"/>
        <w:rPr>
          <w:sz w:val="24"/>
        </w:rPr>
      </w:pPr>
    </w:p>
    <w:p w14:paraId="0D49A037" w14:textId="0EFC94D8" w:rsidR="00C23231" w:rsidRDefault="004E47FB">
      <w:pPr>
        <w:pStyle w:val="Lijstalinea"/>
        <w:numPr>
          <w:ilvl w:val="0"/>
          <w:numId w:val="1"/>
        </w:numPr>
        <w:tabs>
          <w:tab w:val="left" w:pos="1468"/>
          <w:tab w:val="left" w:pos="1469"/>
        </w:tabs>
        <w:spacing w:line="328" w:lineRule="auto"/>
        <w:ind w:right="1544"/>
        <w:rPr>
          <w:sz w:val="18"/>
        </w:rPr>
      </w:pPr>
      <w:r>
        <w:rPr>
          <w:sz w:val="18"/>
        </w:rPr>
        <w:t>Aventus zal door marktpartijen verstrekte persoonsgegevens vertrouwelijk behandelen en deze worden niet gedeeld buiten het interne projectteam. Na de procedure worden de persoonsgegevens</w:t>
      </w:r>
      <w:r>
        <w:rPr>
          <w:spacing w:val="-14"/>
          <w:sz w:val="18"/>
        </w:rPr>
        <w:t xml:space="preserve"> </w:t>
      </w:r>
      <w:r>
        <w:rPr>
          <w:sz w:val="18"/>
        </w:rPr>
        <w:t>vernietigd.</w:t>
      </w:r>
    </w:p>
    <w:p w14:paraId="5C940C5C" w14:textId="77777777" w:rsidR="00C23231" w:rsidRDefault="00C23231">
      <w:pPr>
        <w:pStyle w:val="Plattetekst"/>
        <w:spacing w:before="5"/>
        <w:rPr>
          <w:sz w:val="24"/>
        </w:rPr>
      </w:pPr>
    </w:p>
    <w:p w14:paraId="36AB0FF9" w14:textId="3BA78651" w:rsidR="00C23231" w:rsidRDefault="00435D3C">
      <w:pPr>
        <w:pStyle w:val="Lijstalinea"/>
        <w:numPr>
          <w:ilvl w:val="0"/>
          <w:numId w:val="1"/>
        </w:numPr>
        <w:tabs>
          <w:tab w:val="left" w:pos="1468"/>
          <w:tab w:val="left" w:pos="1469"/>
        </w:tabs>
        <w:spacing w:line="328" w:lineRule="auto"/>
        <w:ind w:right="1670"/>
        <w:rPr>
          <w:sz w:val="18"/>
        </w:rPr>
      </w:pPr>
      <w:r>
        <w:rPr>
          <w:sz w:val="18"/>
        </w:rPr>
        <w:t xml:space="preserve">Door deelname aan deze marktconsultatie stemt u ermee in dat de door u verstrekte informatie door </w:t>
      </w:r>
      <w:r w:rsidR="0005115C">
        <w:rPr>
          <w:sz w:val="18"/>
        </w:rPr>
        <w:t>A</w:t>
      </w:r>
      <w:r w:rsidR="004E47FB">
        <w:rPr>
          <w:sz w:val="18"/>
        </w:rPr>
        <w:t>ventus</w:t>
      </w:r>
      <w:r>
        <w:rPr>
          <w:sz w:val="18"/>
        </w:rPr>
        <w:t xml:space="preserve"> mag worden gebruikt in (de eventuele voorbereiding van) het</w:t>
      </w:r>
      <w:r>
        <w:rPr>
          <w:spacing w:val="-7"/>
          <w:sz w:val="18"/>
        </w:rPr>
        <w:t xml:space="preserve"> </w:t>
      </w:r>
      <w:r>
        <w:rPr>
          <w:sz w:val="18"/>
        </w:rPr>
        <w:t>vervolgtraject.</w:t>
      </w:r>
    </w:p>
    <w:p w14:paraId="5B90822C" w14:textId="77777777" w:rsidR="00C23231" w:rsidRDefault="00C23231">
      <w:pPr>
        <w:pStyle w:val="Plattetekst"/>
        <w:spacing w:before="5"/>
        <w:rPr>
          <w:sz w:val="24"/>
        </w:rPr>
      </w:pPr>
    </w:p>
    <w:p w14:paraId="51DEAD19" w14:textId="77777777" w:rsidR="00C23231" w:rsidRDefault="00435D3C">
      <w:pPr>
        <w:pStyle w:val="Lijstalinea"/>
        <w:numPr>
          <w:ilvl w:val="0"/>
          <w:numId w:val="1"/>
        </w:numPr>
        <w:tabs>
          <w:tab w:val="left" w:pos="1468"/>
          <w:tab w:val="left" w:pos="1469"/>
        </w:tabs>
        <w:spacing w:line="328" w:lineRule="auto"/>
        <w:ind w:right="2037"/>
        <w:rPr>
          <w:sz w:val="18"/>
        </w:rPr>
      </w:pPr>
      <w:r>
        <w:rPr>
          <w:sz w:val="18"/>
        </w:rPr>
        <w:t>Door deelname komen deelnemers niet in een voorkeurspositie ten aanzien van een eventueel te houden aanbestedingsprocedure, noch zal deelname leiden tot uitsluiting in een dergelijke</w:t>
      </w:r>
      <w:r>
        <w:rPr>
          <w:spacing w:val="-13"/>
          <w:sz w:val="18"/>
        </w:rPr>
        <w:t xml:space="preserve"> </w:t>
      </w:r>
      <w:r>
        <w:rPr>
          <w:sz w:val="18"/>
        </w:rPr>
        <w:t>procedure.</w:t>
      </w:r>
    </w:p>
    <w:p w14:paraId="66A36D20" w14:textId="77777777" w:rsidR="00C23231" w:rsidRDefault="00C23231">
      <w:pPr>
        <w:pStyle w:val="Plattetekst"/>
        <w:spacing w:before="5"/>
        <w:rPr>
          <w:sz w:val="24"/>
        </w:rPr>
      </w:pPr>
    </w:p>
    <w:p w14:paraId="269E44AF" w14:textId="77777777" w:rsidR="00C23231" w:rsidRDefault="00435D3C">
      <w:pPr>
        <w:pStyle w:val="Lijstalinea"/>
        <w:numPr>
          <w:ilvl w:val="0"/>
          <w:numId w:val="1"/>
        </w:numPr>
        <w:tabs>
          <w:tab w:val="left" w:pos="1475"/>
          <w:tab w:val="left" w:pos="1476"/>
        </w:tabs>
        <w:spacing w:line="328" w:lineRule="auto"/>
        <w:ind w:left="1476" w:right="1732" w:hanging="360"/>
        <w:rPr>
          <w:sz w:val="18"/>
        </w:rPr>
      </w:pPr>
      <w:r>
        <w:rPr>
          <w:sz w:val="18"/>
        </w:rPr>
        <w:t>De marktconsultatie heeft een vrijblijvend karakter en aan de (inzichten uit de) marktconsultatie kunnen geen rechten worden</w:t>
      </w:r>
      <w:r>
        <w:rPr>
          <w:spacing w:val="-3"/>
          <w:sz w:val="18"/>
        </w:rPr>
        <w:t xml:space="preserve"> </w:t>
      </w:r>
      <w:r>
        <w:rPr>
          <w:sz w:val="18"/>
        </w:rPr>
        <w:t>ontleend.</w:t>
      </w:r>
    </w:p>
    <w:p w14:paraId="20BDC22C" w14:textId="77777777" w:rsidR="00C23231" w:rsidRDefault="00C23231">
      <w:pPr>
        <w:pStyle w:val="Plattetekst"/>
        <w:spacing w:before="5"/>
        <w:rPr>
          <w:sz w:val="24"/>
        </w:rPr>
      </w:pPr>
    </w:p>
    <w:p w14:paraId="33951EB0" w14:textId="1E0C868A" w:rsidR="00C23231" w:rsidRDefault="00435D3C" w:rsidP="00141CD7">
      <w:pPr>
        <w:pStyle w:val="Lijstalinea"/>
        <w:numPr>
          <w:ilvl w:val="0"/>
          <w:numId w:val="1"/>
        </w:numPr>
        <w:tabs>
          <w:tab w:val="left" w:pos="1475"/>
          <w:tab w:val="left" w:pos="1476"/>
        </w:tabs>
        <w:spacing w:line="328" w:lineRule="auto"/>
        <w:ind w:left="1476" w:right="1732" w:hanging="360"/>
        <w:rPr>
          <w:sz w:val="18"/>
        </w:rPr>
      </w:pPr>
      <w:r w:rsidRPr="00141CD7">
        <w:rPr>
          <w:sz w:val="18"/>
        </w:rPr>
        <w:t>De voertaal van de marktconsultatie is Nederlands</w:t>
      </w:r>
      <w:bookmarkStart w:id="28" w:name="_TOC_250000"/>
      <w:bookmarkEnd w:id="28"/>
    </w:p>
    <w:p w14:paraId="4922CFD1" w14:textId="77777777" w:rsidR="00E909E7" w:rsidRPr="00E909E7" w:rsidRDefault="00E909E7" w:rsidP="00E909E7">
      <w:pPr>
        <w:pStyle w:val="Lijstalinea"/>
        <w:rPr>
          <w:sz w:val="18"/>
        </w:rPr>
      </w:pPr>
    </w:p>
    <w:p w14:paraId="0CA5A11F" w14:textId="77777777" w:rsidR="00E909E7" w:rsidRDefault="00E909E7" w:rsidP="00E909E7">
      <w:pPr>
        <w:pStyle w:val="Lijstalinea"/>
        <w:tabs>
          <w:tab w:val="left" w:pos="1475"/>
          <w:tab w:val="left" w:pos="1476"/>
        </w:tabs>
        <w:spacing w:line="328" w:lineRule="auto"/>
        <w:ind w:right="1732" w:firstLine="0"/>
        <w:rPr>
          <w:sz w:val="18"/>
        </w:rPr>
      </w:pPr>
    </w:p>
    <w:p w14:paraId="3B4DE009" w14:textId="77777777" w:rsidR="00E909E7" w:rsidRPr="00E909E7" w:rsidRDefault="00E909E7" w:rsidP="00E909E7">
      <w:pPr>
        <w:pStyle w:val="Lijstalinea"/>
        <w:rPr>
          <w:sz w:val="18"/>
        </w:rPr>
      </w:pPr>
    </w:p>
    <w:sectPr w:rsidR="00E909E7" w:rsidRPr="00E909E7">
      <w:pgSz w:w="11910" w:h="16840"/>
      <w:pgMar w:top="1380" w:right="0" w:bottom="1180" w:left="660" w:header="0" w:footer="98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E54FD" w14:textId="77777777" w:rsidR="00395B35" w:rsidRDefault="00395B35">
      <w:r>
        <w:separator/>
      </w:r>
    </w:p>
  </w:endnote>
  <w:endnote w:type="continuationSeparator" w:id="0">
    <w:p w14:paraId="18325844" w14:textId="77777777" w:rsidR="00395B35" w:rsidRDefault="00395B35">
      <w:r>
        <w:continuationSeparator/>
      </w:r>
    </w:p>
  </w:endnote>
  <w:endnote w:type="continuationNotice" w:id="1">
    <w:p w14:paraId="2DA9E0A1" w14:textId="77777777" w:rsidR="00395B35" w:rsidRDefault="00395B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20AA" w14:textId="56A61C59" w:rsidR="00C23231" w:rsidRDefault="00E909E7">
    <w:pPr>
      <w:pStyle w:val="Plattetekst"/>
      <w:spacing w:line="14" w:lineRule="auto"/>
      <w:rPr>
        <w:sz w:val="20"/>
      </w:rPr>
    </w:pPr>
    <w:r>
      <w:rPr>
        <w:noProof/>
      </w:rPr>
      <mc:AlternateContent>
        <mc:Choice Requires="wps">
          <w:drawing>
            <wp:anchor distT="0" distB="0" distL="114300" distR="114300" simplePos="0" relativeHeight="251658241" behindDoc="1" locked="0" layoutInCell="1" allowOverlap="1" wp14:anchorId="5E22C653" wp14:editId="72D6E620">
              <wp:simplePos x="0" y="0"/>
              <wp:positionH relativeFrom="page">
                <wp:posOffset>889685</wp:posOffset>
              </wp:positionH>
              <wp:positionV relativeFrom="page">
                <wp:posOffset>10074877</wp:posOffset>
              </wp:positionV>
              <wp:extent cx="2504303" cy="144110"/>
              <wp:effectExtent l="0" t="0" r="10795" b="8890"/>
              <wp:wrapNone/>
              <wp:docPr id="20633267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303" cy="144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AE37D" w14:textId="5E3CF5FC" w:rsidR="00C23231" w:rsidRDefault="00435D3C">
                          <w:pPr>
                            <w:spacing w:line="184" w:lineRule="exact"/>
                            <w:ind w:left="20"/>
                            <w:rPr>
                              <w:sz w:val="16"/>
                            </w:rPr>
                          </w:pPr>
                          <w:r>
                            <w:rPr>
                              <w:sz w:val="16"/>
                            </w:rPr>
                            <w:t>Marktconsultatie Afvalverwerking</w:t>
                          </w:r>
                          <w:r w:rsidR="00E909E7">
                            <w:rPr>
                              <w:sz w:val="16"/>
                            </w:rPr>
                            <w:t xml:space="preserve"> Aventus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2C653" id="_x0000_t202" coordsize="21600,21600" o:spt="202" path="m,l,21600r21600,l21600,xe">
              <v:stroke joinstyle="miter"/>
              <v:path gradientshapeok="t" o:connecttype="rect"/>
            </v:shapetype>
            <v:shape id="Text Box 1" o:spid="_x0000_s1026" type="#_x0000_t202" style="position:absolute;margin-left:70.05pt;margin-top:793.3pt;width:197.2pt;height:11.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" filled="f" stroked="f">
              <v:textbox inset="0,0,0,0">
                <w:txbxContent>
                  <w:p w14:paraId="298AE37D" w14:textId="5E3CF5FC" w:rsidR="00C23231" w:rsidRDefault="00435D3C">
                    <w:pPr>
                      <w:spacing w:line="184" w:lineRule="exact"/>
                      <w:ind w:left="20"/>
                      <w:rPr>
                        <w:sz w:val="16"/>
                      </w:rPr>
                    </w:pPr>
                    <w:r>
                      <w:rPr>
                        <w:sz w:val="16"/>
                      </w:rPr>
                      <w:t>Marktconsultatie Afvalverwerking</w:t>
                    </w:r>
                    <w:r w:rsidR="00E909E7">
                      <w:rPr>
                        <w:sz w:val="16"/>
                      </w:rPr>
                      <w:t xml:space="preserve"> Aventus</w:t>
                    </w:r>
                  </w:p>
                </w:txbxContent>
              </v:textbox>
              <w10:wrap anchorx="page" anchory="page"/>
            </v:shape>
          </w:pict>
        </mc:Fallback>
      </mc:AlternateContent>
    </w:r>
    <w:r w:rsidR="007A2D8C">
      <w:rPr>
        <w:noProof/>
      </w:rPr>
      <mc:AlternateContent>
        <mc:Choice Requires="wps">
          <w:drawing>
            <wp:anchor distT="0" distB="0" distL="114300" distR="114300" simplePos="0" relativeHeight="251658240" behindDoc="1" locked="0" layoutInCell="1" allowOverlap="1" wp14:anchorId="34CE01AB" wp14:editId="37793B4D">
              <wp:simplePos x="0" y="0"/>
              <wp:positionH relativeFrom="page">
                <wp:posOffset>5640070</wp:posOffset>
              </wp:positionH>
              <wp:positionV relativeFrom="page">
                <wp:posOffset>9929495</wp:posOffset>
              </wp:positionV>
              <wp:extent cx="327025" cy="289560"/>
              <wp:effectExtent l="0" t="0" r="0" b="0"/>
              <wp:wrapNone/>
              <wp:docPr id="350159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F49BF" w14:textId="77777777" w:rsidR="00C23231" w:rsidRDefault="00435D3C">
                          <w:pPr>
                            <w:spacing w:line="184" w:lineRule="exact"/>
                            <w:ind w:left="59"/>
                            <w:rPr>
                              <w:sz w:val="16"/>
                            </w:rPr>
                          </w:pPr>
                          <w:r>
                            <w:rPr>
                              <w:sz w:val="16"/>
                            </w:rPr>
                            <w:t>Pagina</w:t>
                          </w:r>
                        </w:p>
                        <w:p w14:paraId="065D1E4D" w14:textId="77777777" w:rsidR="00C23231" w:rsidRDefault="00435D3C">
                          <w:pPr>
                            <w:spacing w:before="59"/>
                            <w:ind w:left="60"/>
                            <w:rPr>
                              <w:b/>
                              <w:sz w:val="16"/>
                            </w:rPr>
                          </w:pPr>
                          <w:r>
                            <w:fldChar w:fldCharType="begin"/>
                          </w:r>
                          <w:r>
                            <w:rPr>
                              <w:b/>
                              <w:sz w:val="16"/>
                            </w:rPr>
                            <w:instrText xml:space="preserve"> PAGE </w:instrText>
                          </w:r>
                          <w:r>
                            <w:fldChar w:fldCharType="separate"/>
                          </w:r>
                          <w:r>
                            <w:t>2</w:t>
                          </w:r>
                          <w:r>
                            <w:fldChar w:fldCharType="end"/>
                          </w:r>
                          <w:r>
                            <w:rPr>
                              <w:b/>
                              <w:sz w:val="16"/>
                            </w:rPr>
                            <w:t xml:space="preserve"> </w:t>
                          </w:r>
                          <w:r>
                            <w:rPr>
                              <w:sz w:val="16"/>
                            </w:rPr>
                            <w:t xml:space="preserve">/ </w:t>
                          </w:r>
                          <w:r>
                            <w:rPr>
                              <w:b/>
                              <w:sz w:val="16"/>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E01AB" id="Text Box 2" o:spid="_x0000_s1027" type="#_x0000_t202" style="position:absolute;margin-left:444.1pt;margin-top:781.85pt;width:25.75pt;height:2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" filled="f" stroked="f">
              <v:textbox inset="0,0,0,0">
                <w:txbxContent>
                  <w:p w14:paraId="771F49BF" w14:textId="77777777" w:rsidR="00C23231" w:rsidRDefault="00435D3C">
                    <w:pPr>
                      <w:spacing w:line="184" w:lineRule="exact"/>
                      <w:ind w:left="59"/>
                      <w:rPr>
                        <w:sz w:val="16"/>
                      </w:rPr>
                    </w:pPr>
                    <w:r>
                      <w:rPr>
                        <w:sz w:val="16"/>
                      </w:rPr>
                      <w:t>Pagina</w:t>
                    </w:r>
                  </w:p>
                  <w:p w14:paraId="065D1E4D" w14:textId="77777777" w:rsidR="00C23231" w:rsidRDefault="00435D3C">
                    <w:pPr>
                      <w:spacing w:before="59"/>
                      <w:ind w:left="60"/>
                      <w:rPr>
                        <w:b/>
                        <w:sz w:val="16"/>
                      </w:rPr>
                    </w:pPr>
                    <w:r>
                      <w:fldChar w:fldCharType="begin"/>
                    </w:r>
                    <w:r>
                      <w:rPr>
                        <w:b/>
                        <w:sz w:val="16"/>
                      </w:rPr>
                      <w:instrText xml:space="preserve"> PAGE </w:instrText>
                    </w:r>
                    <w:r>
                      <w:fldChar w:fldCharType="separate"/>
                    </w:r>
                    <w:r>
                      <w:t>2</w:t>
                    </w:r>
                    <w:r>
                      <w:fldChar w:fldCharType="end"/>
                    </w:r>
                    <w:r>
                      <w:rPr>
                        <w:b/>
                        <w:sz w:val="16"/>
                      </w:rPr>
                      <w:t xml:space="preserve"> </w:t>
                    </w:r>
                    <w:r>
                      <w:rPr>
                        <w:sz w:val="16"/>
                      </w:rPr>
                      <w:t xml:space="preserve">/ </w:t>
                    </w:r>
                    <w:r>
                      <w:rPr>
                        <w:b/>
                        <w:sz w:val="16"/>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9B5B0" w14:textId="77777777" w:rsidR="00395B35" w:rsidRDefault="00395B35">
      <w:r>
        <w:separator/>
      </w:r>
    </w:p>
  </w:footnote>
  <w:footnote w:type="continuationSeparator" w:id="0">
    <w:p w14:paraId="5ED60A32" w14:textId="77777777" w:rsidR="00395B35" w:rsidRDefault="00395B35">
      <w:r>
        <w:continuationSeparator/>
      </w:r>
    </w:p>
  </w:footnote>
  <w:footnote w:type="continuationNotice" w:id="1">
    <w:p w14:paraId="692A2767" w14:textId="77777777" w:rsidR="00395B35" w:rsidRDefault="00395B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81ECE"/>
    <w:multiLevelType w:val="hybridMultilevel"/>
    <w:tmpl w:val="DFD6B2F6"/>
    <w:lvl w:ilvl="0" w:tplc="04130001">
      <w:start w:val="1"/>
      <w:numFmt w:val="bullet"/>
      <w:lvlText w:val=""/>
      <w:lvlJc w:val="left"/>
      <w:pPr>
        <w:ind w:left="1476" w:hanging="360"/>
      </w:pPr>
      <w:rPr>
        <w:rFonts w:ascii="Symbol" w:hAnsi="Symbol" w:hint="default"/>
      </w:rPr>
    </w:lvl>
    <w:lvl w:ilvl="1" w:tplc="04130003" w:tentative="1">
      <w:start w:val="1"/>
      <w:numFmt w:val="bullet"/>
      <w:lvlText w:val="o"/>
      <w:lvlJc w:val="left"/>
      <w:pPr>
        <w:ind w:left="2196" w:hanging="360"/>
      </w:pPr>
      <w:rPr>
        <w:rFonts w:ascii="Courier New" w:hAnsi="Courier New" w:cs="Courier New" w:hint="default"/>
      </w:rPr>
    </w:lvl>
    <w:lvl w:ilvl="2" w:tplc="04130005" w:tentative="1">
      <w:start w:val="1"/>
      <w:numFmt w:val="bullet"/>
      <w:lvlText w:val=""/>
      <w:lvlJc w:val="left"/>
      <w:pPr>
        <w:ind w:left="2916" w:hanging="360"/>
      </w:pPr>
      <w:rPr>
        <w:rFonts w:ascii="Wingdings" w:hAnsi="Wingdings" w:hint="default"/>
      </w:rPr>
    </w:lvl>
    <w:lvl w:ilvl="3" w:tplc="04130001" w:tentative="1">
      <w:start w:val="1"/>
      <w:numFmt w:val="bullet"/>
      <w:lvlText w:val=""/>
      <w:lvlJc w:val="left"/>
      <w:pPr>
        <w:ind w:left="3636" w:hanging="360"/>
      </w:pPr>
      <w:rPr>
        <w:rFonts w:ascii="Symbol" w:hAnsi="Symbol" w:hint="default"/>
      </w:rPr>
    </w:lvl>
    <w:lvl w:ilvl="4" w:tplc="04130003" w:tentative="1">
      <w:start w:val="1"/>
      <w:numFmt w:val="bullet"/>
      <w:lvlText w:val="o"/>
      <w:lvlJc w:val="left"/>
      <w:pPr>
        <w:ind w:left="4356" w:hanging="360"/>
      </w:pPr>
      <w:rPr>
        <w:rFonts w:ascii="Courier New" w:hAnsi="Courier New" w:cs="Courier New" w:hint="default"/>
      </w:rPr>
    </w:lvl>
    <w:lvl w:ilvl="5" w:tplc="04130005" w:tentative="1">
      <w:start w:val="1"/>
      <w:numFmt w:val="bullet"/>
      <w:lvlText w:val=""/>
      <w:lvlJc w:val="left"/>
      <w:pPr>
        <w:ind w:left="5076" w:hanging="360"/>
      </w:pPr>
      <w:rPr>
        <w:rFonts w:ascii="Wingdings" w:hAnsi="Wingdings" w:hint="default"/>
      </w:rPr>
    </w:lvl>
    <w:lvl w:ilvl="6" w:tplc="04130001" w:tentative="1">
      <w:start w:val="1"/>
      <w:numFmt w:val="bullet"/>
      <w:lvlText w:val=""/>
      <w:lvlJc w:val="left"/>
      <w:pPr>
        <w:ind w:left="5796" w:hanging="360"/>
      </w:pPr>
      <w:rPr>
        <w:rFonts w:ascii="Symbol" w:hAnsi="Symbol" w:hint="default"/>
      </w:rPr>
    </w:lvl>
    <w:lvl w:ilvl="7" w:tplc="04130003" w:tentative="1">
      <w:start w:val="1"/>
      <w:numFmt w:val="bullet"/>
      <w:lvlText w:val="o"/>
      <w:lvlJc w:val="left"/>
      <w:pPr>
        <w:ind w:left="6516" w:hanging="360"/>
      </w:pPr>
      <w:rPr>
        <w:rFonts w:ascii="Courier New" w:hAnsi="Courier New" w:cs="Courier New" w:hint="default"/>
      </w:rPr>
    </w:lvl>
    <w:lvl w:ilvl="8" w:tplc="04130005" w:tentative="1">
      <w:start w:val="1"/>
      <w:numFmt w:val="bullet"/>
      <w:lvlText w:val=""/>
      <w:lvlJc w:val="left"/>
      <w:pPr>
        <w:ind w:left="7236" w:hanging="360"/>
      </w:pPr>
      <w:rPr>
        <w:rFonts w:ascii="Wingdings" w:hAnsi="Wingdings" w:hint="default"/>
      </w:rPr>
    </w:lvl>
  </w:abstractNum>
  <w:abstractNum w:abstractNumId="1" w15:restartNumberingAfterBreak="0">
    <w:nsid w:val="1E4E519A"/>
    <w:multiLevelType w:val="hybridMultilevel"/>
    <w:tmpl w:val="9D86B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2427AF"/>
    <w:multiLevelType w:val="multilevel"/>
    <w:tmpl w:val="1A74279E"/>
    <w:lvl w:ilvl="0">
      <w:start w:val="1"/>
      <w:numFmt w:val="decimal"/>
      <w:lvlText w:val="%1"/>
      <w:lvlJc w:val="left"/>
      <w:pPr>
        <w:ind w:left="756" w:hanging="488"/>
      </w:pPr>
      <w:rPr>
        <w:rFonts w:ascii="Verdana" w:eastAsia="Verdana" w:hAnsi="Verdana" w:cs="Verdana" w:hint="default"/>
        <w:color w:val="ED1C23"/>
        <w:w w:val="99"/>
        <w:sz w:val="32"/>
        <w:szCs w:val="32"/>
        <w:lang w:val="nl-NL" w:eastAsia="en-US" w:bidi="ar-SA"/>
      </w:rPr>
    </w:lvl>
    <w:lvl w:ilvl="1">
      <w:start w:val="1"/>
      <w:numFmt w:val="decimal"/>
      <w:lvlText w:val="%1.%2"/>
      <w:lvlJc w:val="left"/>
      <w:pPr>
        <w:ind w:left="756" w:hanging="644"/>
      </w:pPr>
      <w:rPr>
        <w:rFonts w:ascii="Verdana" w:eastAsia="Verdana" w:hAnsi="Verdana" w:cs="Verdana" w:hint="default"/>
        <w:color w:val="F6931D"/>
        <w:spacing w:val="-2"/>
        <w:w w:val="100"/>
        <w:sz w:val="22"/>
        <w:szCs w:val="22"/>
        <w:lang w:val="nl-NL" w:eastAsia="en-US" w:bidi="ar-SA"/>
      </w:rPr>
    </w:lvl>
    <w:lvl w:ilvl="2">
      <w:start w:val="1"/>
      <w:numFmt w:val="decimal"/>
      <w:lvlText w:val="%3."/>
      <w:lvlJc w:val="left"/>
      <w:pPr>
        <w:ind w:left="1116" w:hanging="360"/>
      </w:pPr>
      <w:rPr>
        <w:rFonts w:ascii="Carlito" w:eastAsia="Carlito" w:hAnsi="Carlito" w:cs="Carlito" w:hint="default"/>
        <w:spacing w:val="-2"/>
        <w:w w:val="100"/>
        <w:sz w:val="18"/>
        <w:szCs w:val="18"/>
        <w:lang w:val="nl-NL" w:eastAsia="en-US" w:bidi="ar-SA"/>
      </w:rPr>
    </w:lvl>
    <w:lvl w:ilvl="3">
      <w:start w:val="1"/>
      <w:numFmt w:val="lowerLetter"/>
      <w:lvlText w:val="%4."/>
      <w:lvlJc w:val="left"/>
      <w:pPr>
        <w:ind w:left="2196" w:hanging="360"/>
      </w:pPr>
      <w:rPr>
        <w:rFonts w:ascii="Carlito" w:eastAsia="Carlito" w:hAnsi="Carlito" w:cs="Carlito" w:hint="default"/>
        <w:spacing w:val="-2"/>
        <w:w w:val="100"/>
        <w:sz w:val="18"/>
        <w:szCs w:val="18"/>
        <w:lang w:val="nl-NL" w:eastAsia="en-US" w:bidi="ar-SA"/>
      </w:rPr>
    </w:lvl>
    <w:lvl w:ilvl="4">
      <w:numFmt w:val="bullet"/>
      <w:lvlText w:val="•"/>
      <w:lvlJc w:val="left"/>
      <w:pPr>
        <w:ind w:left="2200" w:hanging="360"/>
      </w:pPr>
      <w:rPr>
        <w:rFonts w:hint="default"/>
        <w:lang w:val="nl-NL" w:eastAsia="en-US" w:bidi="ar-SA"/>
      </w:rPr>
    </w:lvl>
    <w:lvl w:ilvl="5">
      <w:numFmt w:val="bullet"/>
      <w:lvlText w:val="•"/>
      <w:lvlJc w:val="left"/>
      <w:pPr>
        <w:ind w:left="3707" w:hanging="360"/>
      </w:pPr>
      <w:rPr>
        <w:rFonts w:hint="default"/>
        <w:lang w:val="nl-NL" w:eastAsia="en-US" w:bidi="ar-SA"/>
      </w:rPr>
    </w:lvl>
    <w:lvl w:ilvl="6">
      <w:numFmt w:val="bullet"/>
      <w:lvlText w:val="•"/>
      <w:lvlJc w:val="left"/>
      <w:pPr>
        <w:ind w:left="5215" w:hanging="360"/>
      </w:pPr>
      <w:rPr>
        <w:rFonts w:hint="default"/>
        <w:lang w:val="nl-NL" w:eastAsia="en-US" w:bidi="ar-SA"/>
      </w:rPr>
    </w:lvl>
    <w:lvl w:ilvl="7">
      <w:numFmt w:val="bullet"/>
      <w:lvlText w:val="•"/>
      <w:lvlJc w:val="left"/>
      <w:pPr>
        <w:ind w:left="6723" w:hanging="360"/>
      </w:pPr>
      <w:rPr>
        <w:rFonts w:hint="default"/>
        <w:lang w:val="nl-NL" w:eastAsia="en-US" w:bidi="ar-SA"/>
      </w:rPr>
    </w:lvl>
    <w:lvl w:ilvl="8">
      <w:numFmt w:val="bullet"/>
      <w:lvlText w:val="•"/>
      <w:lvlJc w:val="left"/>
      <w:pPr>
        <w:ind w:left="8230" w:hanging="360"/>
      </w:pPr>
      <w:rPr>
        <w:rFonts w:hint="default"/>
        <w:lang w:val="nl-NL" w:eastAsia="en-US" w:bidi="ar-SA"/>
      </w:rPr>
    </w:lvl>
  </w:abstractNum>
  <w:abstractNum w:abstractNumId="3" w15:restartNumberingAfterBreak="0">
    <w:nsid w:val="39C2034D"/>
    <w:multiLevelType w:val="multilevel"/>
    <w:tmpl w:val="7EE80230"/>
    <w:lvl w:ilvl="0">
      <w:start w:val="1"/>
      <w:numFmt w:val="decimal"/>
      <w:lvlText w:val="%1"/>
      <w:lvlJc w:val="left"/>
      <w:pPr>
        <w:ind w:left="1324" w:hanging="569"/>
      </w:pPr>
      <w:rPr>
        <w:rFonts w:ascii="Carlito" w:eastAsia="Carlito" w:hAnsi="Carlito" w:cs="Carlito" w:hint="default"/>
        <w:b/>
        <w:bCs/>
        <w:spacing w:val="-2"/>
        <w:w w:val="100"/>
        <w:sz w:val="18"/>
        <w:szCs w:val="18"/>
        <w:lang w:val="nl-NL" w:eastAsia="en-US" w:bidi="ar-SA"/>
      </w:rPr>
    </w:lvl>
    <w:lvl w:ilvl="1">
      <w:start w:val="1"/>
      <w:numFmt w:val="decimal"/>
      <w:lvlText w:val="%1.%2"/>
      <w:lvlJc w:val="left"/>
      <w:pPr>
        <w:ind w:left="1288" w:hanging="533"/>
      </w:pPr>
      <w:rPr>
        <w:rFonts w:ascii="Carlito" w:eastAsia="Carlito" w:hAnsi="Carlito" w:cs="Carlito" w:hint="default"/>
        <w:spacing w:val="-2"/>
        <w:w w:val="100"/>
        <w:sz w:val="18"/>
        <w:szCs w:val="18"/>
        <w:lang w:val="nl-NL" w:eastAsia="en-US" w:bidi="ar-SA"/>
      </w:rPr>
    </w:lvl>
    <w:lvl w:ilvl="2">
      <w:numFmt w:val="bullet"/>
      <w:lvlText w:val="•"/>
      <w:lvlJc w:val="left"/>
      <w:pPr>
        <w:ind w:left="2422" w:hanging="533"/>
      </w:pPr>
      <w:rPr>
        <w:rFonts w:hint="default"/>
        <w:lang w:val="nl-NL" w:eastAsia="en-US" w:bidi="ar-SA"/>
      </w:rPr>
    </w:lvl>
    <w:lvl w:ilvl="3">
      <w:numFmt w:val="bullet"/>
      <w:lvlText w:val="•"/>
      <w:lvlJc w:val="left"/>
      <w:pPr>
        <w:ind w:left="3525" w:hanging="533"/>
      </w:pPr>
      <w:rPr>
        <w:rFonts w:hint="default"/>
        <w:lang w:val="nl-NL" w:eastAsia="en-US" w:bidi="ar-SA"/>
      </w:rPr>
    </w:lvl>
    <w:lvl w:ilvl="4">
      <w:numFmt w:val="bullet"/>
      <w:lvlText w:val="•"/>
      <w:lvlJc w:val="left"/>
      <w:pPr>
        <w:ind w:left="4628" w:hanging="533"/>
      </w:pPr>
      <w:rPr>
        <w:rFonts w:hint="default"/>
        <w:lang w:val="nl-NL" w:eastAsia="en-US" w:bidi="ar-SA"/>
      </w:rPr>
    </w:lvl>
    <w:lvl w:ilvl="5">
      <w:numFmt w:val="bullet"/>
      <w:lvlText w:val="•"/>
      <w:lvlJc w:val="left"/>
      <w:pPr>
        <w:ind w:left="5731" w:hanging="533"/>
      </w:pPr>
      <w:rPr>
        <w:rFonts w:hint="default"/>
        <w:lang w:val="nl-NL" w:eastAsia="en-US" w:bidi="ar-SA"/>
      </w:rPr>
    </w:lvl>
    <w:lvl w:ilvl="6">
      <w:numFmt w:val="bullet"/>
      <w:lvlText w:val="•"/>
      <w:lvlJc w:val="left"/>
      <w:pPr>
        <w:ind w:left="6834" w:hanging="533"/>
      </w:pPr>
      <w:rPr>
        <w:rFonts w:hint="default"/>
        <w:lang w:val="nl-NL" w:eastAsia="en-US" w:bidi="ar-SA"/>
      </w:rPr>
    </w:lvl>
    <w:lvl w:ilvl="7">
      <w:numFmt w:val="bullet"/>
      <w:lvlText w:val="•"/>
      <w:lvlJc w:val="left"/>
      <w:pPr>
        <w:ind w:left="7937" w:hanging="533"/>
      </w:pPr>
      <w:rPr>
        <w:rFonts w:hint="default"/>
        <w:lang w:val="nl-NL" w:eastAsia="en-US" w:bidi="ar-SA"/>
      </w:rPr>
    </w:lvl>
    <w:lvl w:ilvl="8">
      <w:numFmt w:val="bullet"/>
      <w:lvlText w:val="•"/>
      <w:lvlJc w:val="left"/>
      <w:pPr>
        <w:ind w:left="9040" w:hanging="533"/>
      </w:pPr>
      <w:rPr>
        <w:rFonts w:hint="default"/>
        <w:lang w:val="nl-NL" w:eastAsia="en-US" w:bidi="ar-SA"/>
      </w:rPr>
    </w:lvl>
  </w:abstractNum>
  <w:abstractNum w:abstractNumId="4" w15:restartNumberingAfterBreak="0">
    <w:nsid w:val="56DD33BE"/>
    <w:multiLevelType w:val="multilevel"/>
    <w:tmpl w:val="6FEC2208"/>
    <w:lvl w:ilvl="0">
      <w:start w:val="1"/>
      <w:numFmt w:val="decimal"/>
      <w:lvlText w:val="%1"/>
      <w:lvlJc w:val="left"/>
      <w:pPr>
        <w:ind w:left="756" w:hanging="644"/>
      </w:pPr>
      <w:rPr>
        <w:rFonts w:hint="default"/>
        <w:lang w:val="nl-NL" w:eastAsia="en-US" w:bidi="ar-SA"/>
      </w:rPr>
    </w:lvl>
    <w:lvl w:ilvl="1">
      <w:start w:val="1"/>
      <w:numFmt w:val="decimal"/>
      <w:lvlText w:val="%1.%2"/>
      <w:lvlJc w:val="left"/>
      <w:pPr>
        <w:ind w:left="756" w:hanging="644"/>
      </w:pPr>
      <w:rPr>
        <w:rFonts w:ascii="Verdana" w:eastAsia="Verdana" w:hAnsi="Verdana" w:cs="Verdana" w:hint="default"/>
        <w:color w:val="F6931D"/>
        <w:spacing w:val="-2"/>
        <w:w w:val="100"/>
        <w:sz w:val="22"/>
        <w:szCs w:val="22"/>
        <w:lang w:val="nl-NL" w:eastAsia="en-US" w:bidi="ar-SA"/>
      </w:rPr>
    </w:lvl>
    <w:lvl w:ilvl="2">
      <w:numFmt w:val="bullet"/>
      <w:lvlText w:val=""/>
      <w:lvlJc w:val="left"/>
      <w:pPr>
        <w:ind w:left="1476" w:hanging="360"/>
      </w:pPr>
      <w:rPr>
        <w:rFonts w:ascii="Symbol" w:eastAsia="Symbol" w:hAnsi="Symbol" w:cs="Symbol" w:hint="default"/>
        <w:w w:val="100"/>
        <w:sz w:val="18"/>
        <w:szCs w:val="18"/>
        <w:lang w:val="nl-NL" w:eastAsia="en-US" w:bidi="ar-SA"/>
      </w:rPr>
    </w:lvl>
    <w:lvl w:ilvl="3">
      <w:numFmt w:val="bullet"/>
      <w:lvlText w:val="•"/>
      <w:lvlJc w:val="left"/>
      <w:pPr>
        <w:ind w:left="3650" w:hanging="360"/>
      </w:pPr>
      <w:rPr>
        <w:rFonts w:hint="default"/>
        <w:lang w:val="nl-NL" w:eastAsia="en-US" w:bidi="ar-SA"/>
      </w:rPr>
    </w:lvl>
    <w:lvl w:ilvl="4">
      <w:numFmt w:val="bullet"/>
      <w:lvlText w:val="•"/>
      <w:lvlJc w:val="left"/>
      <w:pPr>
        <w:ind w:left="4735" w:hanging="360"/>
      </w:pPr>
      <w:rPr>
        <w:rFonts w:hint="default"/>
        <w:lang w:val="nl-NL" w:eastAsia="en-US" w:bidi="ar-SA"/>
      </w:rPr>
    </w:lvl>
    <w:lvl w:ilvl="5">
      <w:numFmt w:val="bullet"/>
      <w:lvlText w:val="•"/>
      <w:lvlJc w:val="left"/>
      <w:pPr>
        <w:ind w:left="5820" w:hanging="360"/>
      </w:pPr>
      <w:rPr>
        <w:rFonts w:hint="default"/>
        <w:lang w:val="nl-NL" w:eastAsia="en-US" w:bidi="ar-SA"/>
      </w:rPr>
    </w:lvl>
    <w:lvl w:ilvl="6">
      <w:numFmt w:val="bullet"/>
      <w:lvlText w:val="•"/>
      <w:lvlJc w:val="left"/>
      <w:pPr>
        <w:ind w:left="6905" w:hanging="360"/>
      </w:pPr>
      <w:rPr>
        <w:rFonts w:hint="default"/>
        <w:lang w:val="nl-NL" w:eastAsia="en-US" w:bidi="ar-SA"/>
      </w:rPr>
    </w:lvl>
    <w:lvl w:ilvl="7">
      <w:numFmt w:val="bullet"/>
      <w:lvlText w:val="•"/>
      <w:lvlJc w:val="left"/>
      <w:pPr>
        <w:ind w:left="7990" w:hanging="360"/>
      </w:pPr>
      <w:rPr>
        <w:rFonts w:hint="default"/>
        <w:lang w:val="nl-NL" w:eastAsia="en-US" w:bidi="ar-SA"/>
      </w:rPr>
    </w:lvl>
    <w:lvl w:ilvl="8">
      <w:numFmt w:val="bullet"/>
      <w:lvlText w:val="•"/>
      <w:lvlJc w:val="left"/>
      <w:pPr>
        <w:ind w:left="9076" w:hanging="360"/>
      </w:pPr>
      <w:rPr>
        <w:rFonts w:hint="default"/>
        <w:lang w:val="nl-NL" w:eastAsia="en-US" w:bidi="ar-SA"/>
      </w:rPr>
    </w:lvl>
  </w:abstractNum>
  <w:abstractNum w:abstractNumId="5" w15:restartNumberingAfterBreak="0">
    <w:nsid w:val="581D0F90"/>
    <w:multiLevelType w:val="hybridMultilevel"/>
    <w:tmpl w:val="871CD91E"/>
    <w:lvl w:ilvl="0" w:tplc="ECECD14A">
      <w:start w:val="1"/>
      <w:numFmt w:val="decimal"/>
      <w:lvlText w:val="%1."/>
      <w:lvlJc w:val="left"/>
      <w:pPr>
        <w:ind w:left="1468" w:hanging="356"/>
      </w:pPr>
      <w:rPr>
        <w:rFonts w:ascii="Carlito" w:eastAsia="Carlito" w:hAnsi="Carlito" w:cs="Carlito" w:hint="default"/>
        <w:spacing w:val="-84"/>
        <w:w w:val="100"/>
        <w:sz w:val="18"/>
        <w:szCs w:val="18"/>
        <w:lang w:val="nl-NL" w:eastAsia="en-US" w:bidi="ar-SA"/>
      </w:rPr>
    </w:lvl>
    <w:lvl w:ilvl="1" w:tplc="B86ED8CA">
      <w:numFmt w:val="bullet"/>
      <w:lvlText w:val="•"/>
      <w:lvlJc w:val="left"/>
      <w:pPr>
        <w:ind w:left="2438" w:hanging="356"/>
      </w:pPr>
      <w:rPr>
        <w:rFonts w:hint="default"/>
        <w:lang w:val="nl-NL" w:eastAsia="en-US" w:bidi="ar-SA"/>
      </w:rPr>
    </w:lvl>
    <w:lvl w:ilvl="2" w:tplc="48740AC8">
      <w:numFmt w:val="bullet"/>
      <w:lvlText w:val="•"/>
      <w:lvlJc w:val="left"/>
      <w:pPr>
        <w:ind w:left="3417" w:hanging="356"/>
      </w:pPr>
      <w:rPr>
        <w:rFonts w:hint="default"/>
        <w:lang w:val="nl-NL" w:eastAsia="en-US" w:bidi="ar-SA"/>
      </w:rPr>
    </w:lvl>
    <w:lvl w:ilvl="3" w:tplc="E4CCF78C">
      <w:numFmt w:val="bullet"/>
      <w:lvlText w:val="•"/>
      <w:lvlJc w:val="left"/>
      <w:pPr>
        <w:ind w:left="4395" w:hanging="356"/>
      </w:pPr>
      <w:rPr>
        <w:rFonts w:hint="default"/>
        <w:lang w:val="nl-NL" w:eastAsia="en-US" w:bidi="ar-SA"/>
      </w:rPr>
    </w:lvl>
    <w:lvl w:ilvl="4" w:tplc="729C250E">
      <w:numFmt w:val="bullet"/>
      <w:lvlText w:val="•"/>
      <w:lvlJc w:val="left"/>
      <w:pPr>
        <w:ind w:left="5374" w:hanging="356"/>
      </w:pPr>
      <w:rPr>
        <w:rFonts w:hint="default"/>
        <w:lang w:val="nl-NL" w:eastAsia="en-US" w:bidi="ar-SA"/>
      </w:rPr>
    </w:lvl>
    <w:lvl w:ilvl="5" w:tplc="D4B82388">
      <w:numFmt w:val="bullet"/>
      <w:lvlText w:val="•"/>
      <w:lvlJc w:val="left"/>
      <w:pPr>
        <w:ind w:left="6353" w:hanging="356"/>
      </w:pPr>
      <w:rPr>
        <w:rFonts w:hint="default"/>
        <w:lang w:val="nl-NL" w:eastAsia="en-US" w:bidi="ar-SA"/>
      </w:rPr>
    </w:lvl>
    <w:lvl w:ilvl="6" w:tplc="919468EE">
      <w:numFmt w:val="bullet"/>
      <w:lvlText w:val="•"/>
      <w:lvlJc w:val="left"/>
      <w:pPr>
        <w:ind w:left="7331" w:hanging="356"/>
      </w:pPr>
      <w:rPr>
        <w:rFonts w:hint="default"/>
        <w:lang w:val="nl-NL" w:eastAsia="en-US" w:bidi="ar-SA"/>
      </w:rPr>
    </w:lvl>
    <w:lvl w:ilvl="7" w:tplc="E8C46380">
      <w:numFmt w:val="bullet"/>
      <w:lvlText w:val="•"/>
      <w:lvlJc w:val="left"/>
      <w:pPr>
        <w:ind w:left="8310" w:hanging="356"/>
      </w:pPr>
      <w:rPr>
        <w:rFonts w:hint="default"/>
        <w:lang w:val="nl-NL" w:eastAsia="en-US" w:bidi="ar-SA"/>
      </w:rPr>
    </w:lvl>
    <w:lvl w:ilvl="8" w:tplc="A782BAFE">
      <w:numFmt w:val="bullet"/>
      <w:lvlText w:val="•"/>
      <w:lvlJc w:val="left"/>
      <w:pPr>
        <w:ind w:left="9289" w:hanging="356"/>
      </w:pPr>
      <w:rPr>
        <w:rFonts w:hint="default"/>
        <w:lang w:val="nl-NL" w:eastAsia="en-US" w:bidi="ar-SA"/>
      </w:rPr>
    </w:lvl>
  </w:abstractNum>
  <w:abstractNum w:abstractNumId="6" w15:restartNumberingAfterBreak="0">
    <w:nsid w:val="6BAF5767"/>
    <w:multiLevelType w:val="hybridMultilevel"/>
    <w:tmpl w:val="B45241F2"/>
    <w:lvl w:ilvl="0" w:tplc="04130001">
      <w:start w:val="1"/>
      <w:numFmt w:val="bullet"/>
      <w:lvlText w:val=""/>
      <w:lvlJc w:val="left"/>
      <w:pPr>
        <w:ind w:left="1476" w:hanging="360"/>
      </w:pPr>
      <w:rPr>
        <w:rFonts w:ascii="Symbol" w:hAnsi="Symbol" w:hint="default"/>
      </w:rPr>
    </w:lvl>
    <w:lvl w:ilvl="1" w:tplc="04130003" w:tentative="1">
      <w:start w:val="1"/>
      <w:numFmt w:val="bullet"/>
      <w:lvlText w:val="o"/>
      <w:lvlJc w:val="left"/>
      <w:pPr>
        <w:ind w:left="2196" w:hanging="360"/>
      </w:pPr>
      <w:rPr>
        <w:rFonts w:ascii="Courier New" w:hAnsi="Courier New" w:cs="Courier New" w:hint="default"/>
      </w:rPr>
    </w:lvl>
    <w:lvl w:ilvl="2" w:tplc="04130005" w:tentative="1">
      <w:start w:val="1"/>
      <w:numFmt w:val="bullet"/>
      <w:lvlText w:val=""/>
      <w:lvlJc w:val="left"/>
      <w:pPr>
        <w:ind w:left="2916" w:hanging="360"/>
      </w:pPr>
      <w:rPr>
        <w:rFonts w:ascii="Wingdings" w:hAnsi="Wingdings" w:hint="default"/>
      </w:rPr>
    </w:lvl>
    <w:lvl w:ilvl="3" w:tplc="04130001" w:tentative="1">
      <w:start w:val="1"/>
      <w:numFmt w:val="bullet"/>
      <w:lvlText w:val=""/>
      <w:lvlJc w:val="left"/>
      <w:pPr>
        <w:ind w:left="3636" w:hanging="360"/>
      </w:pPr>
      <w:rPr>
        <w:rFonts w:ascii="Symbol" w:hAnsi="Symbol" w:hint="default"/>
      </w:rPr>
    </w:lvl>
    <w:lvl w:ilvl="4" w:tplc="04130003" w:tentative="1">
      <w:start w:val="1"/>
      <w:numFmt w:val="bullet"/>
      <w:lvlText w:val="o"/>
      <w:lvlJc w:val="left"/>
      <w:pPr>
        <w:ind w:left="4356" w:hanging="360"/>
      </w:pPr>
      <w:rPr>
        <w:rFonts w:ascii="Courier New" w:hAnsi="Courier New" w:cs="Courier New" w:hint="default"/>
      </w:rPr>
    </w:lvl>
    <w:lvl w:ilvl="5" w:tplc="04130005" w:tentative="1">
      <w:start w:val="1"/>
      <w:numFmt w:val="bullet"/>
      <w:lvlText w:val=""/>
      <w:lvlJc w:val="left"/>
      <w:pPr>
        <w:ind w:left="5076" w:hanging="360"/>
      </w:pPr>
      <w:rPr>
        <w:rFonts w:ascii="Wingdings" w:hAnsi="Wingdings" w:hint="default"/>
      </w:rPr>
    </w:lvl>
    <w:lvl w:ilvl="6" w:tplc="04130001" w:tentative="1">
      <w:start w:val="1"/>
      <w:numFmt w:val="bullet"/>
      <w:lvlText w:val=""/>
      <w:lvlJc w:val="left"/>
      <w:pPr>
        <w:ind w:left="5796" w:hanging="360"/>
      </w:pPr>
      <w:rPr>
        <w:rFonts w:ascii="Symbol" w:hAnsi="Symbol" w:hint="default"/>
      </w:rPr>
    </w:lvl>
    <w:lvl w:ilvl="7" w:tplc="04130003" w:tentative="1">
      <w:start w:val="1"/>
      <w:numFmt w:val="bullet"/>
      <w:lvlText w:val="o"/>
      <w:lvlJc w:val="left"/>
      <w:pPr>
        <w:ind w:left="6516" w:hanging="360"/>
      </w:pPr>
      <w:rPr>
        <w:rFonts w:ascii="Courier New" w:hAnsi="Courier New" w:cs="Courier New" w:hint="default"/>
      </w:rPr>
    </w:lvl>
    <w:lvl w:ilvl="8" w:tplc="04130005" w:tentative="1">
      <w:start w:val="1"/>
      <w:numFmt w:val="bullet"/>
      <w:lvlText w:val=""/>
      <w:lvlJc w:val="left"/>
      <w:pPr>
        <w:ind w:left="7236" w:hanging="360"/>
      </w:pPr>
      <w:rPr>
        <w:rFonts w:ascii="Wingdings" w:hAnsi="Wingdings" w:hint="default"/>
      </w:rPr>
    </w:lvl>
  </w:abstractNum>
  <w:abstractNum w:abstractNumId="7" w15:restartNumberingAfterBreak="0">
    <w:nsid w:val="6DB463BE"/>
    <w:multiLevelType w:val="hybridMultilevel"/>
    <w:tmpl w:val="808C0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CF751D7"/>
    <w:multiLevelType w:val="hybridMultilevel"/>
    <w:tmpl w:val="FB56CE1C"/>
    <w:lvl w:ilvl="0" w:tplc="04130001">
      <w:start w:val="1"/>
      <w:numFmt w:val="bullet"/>
      <w:lvlText w:val=""/>
      <w:lvlJc w:val="left"/>
      <w:pPr>
        <w:ind w:left="1476" w:hanging="360"/>
      </w:pPr>
      <w:rPr>
        <w:rFonts w:ascii="Symbol" w:hAnsi="Symbol" w:hint="default"/>
      </w:rPr>
    </w:lvl>
    <w:lvl w:ilvl="1" w:tplc="04130003" w:tentative="1">
      <w:start w:val="1"/>
      <w:numFmt w:val="bullet"/>
      <w:lvlText w:val="o"/>
      <w:lvlJc w:val="left"/>
      <w:pPr>
        <w:ind w:left="2196" w:hanging="360"/>
      </w:pPr>
      <w:rPr>
        <w:rFonts w:ascii="Courier New" w:hAnsi="Courier New" w:cs="Courier New" w:hint="default"/>
      </w:rPr>
    </w:lvl>
    <w:lvl w:ilvl="2" w:tplc="04130005" w:tentative="1">
      <w:start w:val="1"/>
      <w:numFmt w:val="bullet"/>
      <w:lvlText w:val=""/>
      <w:lvlJc w:val="left"/>
      <w:pPr>
        <w:ind w:left="2916" w:hanging="360"/>
      </w:pPr>
      <w:rPr>
        <w:rFonts w:ascii="Wingdings" w:hAnsi="Wingdings" w:hint="default"/>
      </w:rPr>
    </w:lvl>
    <w:lvl w:ilvl="3" w:tplc="04130001" w:tentative="1">
      <w:start w:val="1"/>
      <w:numFmt w:val="bullet"/>
      <w:lvlText w:val=""/>
      <w:lvlJc w:val="left"/>
      <w:pPr>
        <w:ind w:left="3636" w:hanging="360"/>
      </w:pPr>
      <w:rPr>
        <w:rFonts w:ascii="Symbol" w:hAnsi="Symbol" w:hint="default"/>
      </w:rPr>
    </w:lvl>
    <w:lvl w:ilvl="4" w:tplc="04130003" w:tentative="1">
      <w:start w:val="1"/>
      <w:numFmt w:val="bullet"/>
      <w:lvlText w:val="o"/>
      <w:lvlJc w:val="left"/>
      <w:pPr>
        <w:ind w:left="4356" w:hanging="360"/>
      </w:pPr>
      <w:rPr>
        <w:rFonts w:ascii="Courier New" w:hAnsi="Courier New" w:cs="Courier New" w:hint="default"/>
      </w:rPr>
    </w:lvl>
    <w:lvl w:ilvl="5" w:tplc="04130005" w:tentative="1">
      <w:start w:val="1"/>
      <w:numFmt w:val="bullet"/>
      <w:lvlText w:val=""/>
      <w:lvlJc w:val="left"/>
      <w:pPr>
        <w:ind w:left="5076" w:hanging="360"/>
      </w:pPr>
      <w:rPr>
        <w:rFonts w:ascii="Wingdings" w:hAnsi="Wingdings" w:hint="default"/>
      </w:rPr>
    </w:lvl>
    <w:lvl w:ilvl="6" w:tplc="04130001" w:tentative="1">
      <w:start w:val="1"/>
      <w:numFmt w:val="bullet"/>
      <w:lvlText w:val=""/>
      <w:lvlJc w:val="left"/>
      <w:pPr>
        <w:ind w:left="5796" w:hanging="360"/>
      </w:pPr>
      <w:rPr>
        <w:rFonts w:ascii="Symbol" w:hAnsi="Symbol" w:hint="default"/>
      </w:rPr>
    </w:lvl>
    <w:lvl w:ilvl="7" w:tplc="04130003" w:tentative="1">
      <w:start w:val="1"/>
      <w:numFmt w:val="bullet"/>
      <w:lvlText w:val="o"/>
      <w:lvlJc w:val="left"/>
      <w:pPr>
        <w:ind w:left="6516" w:hanging="360"/>
      </w:pPr>
      <w:rPr>
        <w:rFonts w:ascii="Courier New" w:hAnsi="Courier New" w:cs="Courier New" w:hint="default"/>
      </w:rPr>
    </w:lvl>
    <w:lvl w:ilvl="8" w:tplc="04130005" w:tentative="1">
      <w:start w:val="1"/>
      <w:numFmt w:val="bullet"/>
      <w:lvlText w:val=""/>
      <w:lvlJc w:val="left"/>
      <w:pPr>
        <w:ind w:left="7236" w:hanging="360"/>
      </w:pPr>
      <w:rPr>
        <w:rFonts w:ascii="Wingdings" w:hAnsi="Wingdings" w:hint="default"/>
      </w:rPr>
    </w:lvl>
  </w:abstractNum>
  <w:num w:numId="1" w16cid:durableId="1070424080">
    <w:abstractNumId w:val="5"/>
  </w:num>
  <w:num w:numId="2" w16cid:durableId="79301974">
    <w:abstractNumId w:val="4"/>
  </w:num>
  <w:num w:numId="3" w16cid:durableId="327682270">
    <w:abstractNumId w:val="2"/>
  </w:num>
  <w:num w:numId="4" w16cid:durableId="764882126">
    <w:abstractNumId w:val="3"/>
  </w:num>
  <w:num w:numId="5" w16cid:durableId="478573409">
    <w:abstractNumId w:val="7"/>
  </w:num>
  <w:num w:numId="6" w16cid:durableId="519052359">
    <w:abstractNumId w:val="1"/>
  </w:num>
  <w:num w:numId="7" w16cid:durableId="284387954">
    <w:abstractNumId w:val="6"/>
  </w:num>
  <w:num w:numId="8" w16cid:durableId="1437362566">
    <w:abstractNumId w:val="8"/>
  </w:num>
  <w:num w:numId="9" w16cid:durableId="832915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231"/>
    <w:rsid w:val="00006667"/>
    <w:rsid w:val="0005115C"/>
    <w:rsid w:val="00063E1C"/>
    <w:rsid w:val="00066E0A"/>
    <w:rsid w:val="00072B54"/>
    <w:rsid w:val="000F6501"/>
    <w:rsid w:val="00130175"/>
    <w:rsid w:val="00141CD7"/>
    <w:rsid w:val="00150128"/>
    <w:rsid w:val="00162C12"/>
    <w:rsid w:val="00244FE5"/>
    <w:rsid w:val="002F1B52"/>
    <w:rsid w:val="00365ED4"/>
    <w:rsid w:val="00395B35"/>
    <w:rsid w:val="003C7B32"/>
    <w:rsid w:val="00435D3C"/>
    <w:rsid w:val="004449FA"/>
    <w:rsid w:val="004462EA"/>
    <w:rsid w:val="004E47FB"/>
    <w:rsid w:val="0063738C"/>
    <w:rsid w:val="006B4A74"/>
    <w:rsid w:val="006F60C9"/>
    <w:rsid w:val="007A2D8C"/>
    <w:rsid w:val="00870CC9"/>
    <w:rsid w:val="00914934"/>
    <w:rsid w:val="00A60C0C"/>
    <w:rsid w:val="00A82607"/>
    <w:rsid w:val="00B14CF1"/>
    <w:rsid w:val="00B517A1"/>
    <w:rsid w:val="00B53CB8"/>
    <w:rsid w:val="00B5508C"/>
    <w:rsid w:val="00B84774"/>
    <w:rsid w:val="00C23231"/>
    <w:rsid w:val="00C428C8"/>
    <w:rsid w:val="00C509BA"/>
    <w:rsid w:val="00D536B2"/>
    <w:rsid w:val="00D94995"/>
    <w:rsid w:val="00DD789A"/>
    <w:rsid w:val="00E527A9"/>
    <w:rsid w:val="00E909E7"/>
    <w:rsid w:val="00F37B12"/>
    <w:rsid w:val="00FE51BC"/>
    <w:rsid w:val="37E94100"/>
    <w:rsid w:val="4BC8DC9A"/>
    <w:rsid w:val="4DB8914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080ED"/>
  <w15:docId w15:val="{66323877-5DF3-488C-A0EC-70F587C17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rlito" w:eastAsia="Carlito" w:hAnsi="Carlito" w:cs="Carlito"/>
      <w:lang w:val="nl-NL"/>
    </w:rPr>
  </w:style>
  <w:style w:type="paragraph" w:styleId="Kop1">
    <w:name w:val="heading 1"/>
    <w:basedOn w:val="Standaard"/>
    <w:uiPriority w:val="9"/>
    <w:qFormat/>
    <w:pPr>
      <w:spacing w:before="17"/>
      <w:ind w:left="756" w:hanging="488"/>
      <w:outlineLvl w:val="0"/>
    </w:pPr>
    <w:rPr>
      <w:b/>
      <w:bCs/>
      <w:sz w:val="32"/>
      <w:szCs w:val="32"/>
    </w:rPr>
  </w:style>
  <w:style w:type="paragraph" w:styleId="Kop2">
    <w:name w:val="heading 2"/>
    <w:basedOn w:val="Standaard"/>
    <w:uiPriority w:val="9"/>
    <w:unhideWhenUsed/>
    <w:qFormat/>
    <w:pPr>
      <w:ind w:left="756" w:hanging="644"/>
      <w:outlineLvl w:val="1"/>
    </w:pPr>
    <w:rPr>
      <w:b/>
      <w:bCs/>
    </w:rPr>
  </w:style>
  <w:style w:type="paragraph" w:styleId="Kop3">
    <w:name w:val="heading 3"/>
    <w:basedOn w:val="Standaard"/>
    <w:uiPriority w:val="9"/>
    <w:unhideWhenUsed/>
    <w:qFormat/>
    <w:pPr>
      <w:ind w:left="861"/>
      <w:outlineLvl w:val="2"/>
    </w:pPr>
    <w:rPr>
      <w:rFonts w:ascii="Times New Roman" w:eastAsia="Times New Roman" w:hAnsi="Times New Roman" w:cs="Times New Roman"/>
      <w:sz w:val="20"/>
      <w:szCs w:val="20"/>
    </w:rPr>
  </w:style>
  <w:style w:type="paragraph" w:styleId="Kop4">
    <w:name w:val="heading 4"/>
    <w:basedOn w:val="Standaard"/>
    <w:uiPriority w:val="9"/>
    <w:unhideWhenUsed/>
    <w:qFormat/>
    <w:pPr>
      <w:spacing w:before="80"/>
      <w:ind w:left="756"/>
      <w:outlineLvl w:val="3"/>
    </w:pPr>
    <w:rPr>
      <w:b/>
      <w:bCs/>
      <w:i/>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uiPriority w:val="39"/>
    <w:qFormat/>
    <w:pPr>
      <w:spacing w:before="380"/>
      <w:ind w:left="1324" w:hanging="569"/>
    </w:pPr>
    <w:rPr>
      <w:b/>
      <w:bCs/>
      <w:sz w:val="18"/>
      <w:szCs w:val="18"/>
    </w:rPr>
  </w:style>
  <w:style w:type="paragraph" w:styleId="Inhopg2">
    <w:name w:val="toc 2"/>
    <w:basedOn w:val="Standaard"/>
    <w:uiPriority w:val="39"/>
    <w:qFormat/>
    <w:pPr>
      <w:spacing w:before="80"/>
      <w:ind w:left="1288" w:hanging="533"/>
    </w:pPr>
    <w:rPr>
      <w:sz w:val="18"/>
      <w:szCs w:val="18"/>
    </w:rPr>
  </w:style>
  <w:style w:type="paragraph" w:styleId="Plattetekst">
    <w:name w:val="Body Text"/>
    <w:basedOn w:val="Standaard"/>
    <w:uiPriority w:val="1"/>
    <w:qFormat/>
    <w:rPr>
      <w:sz w:val="18"/>
      <w:szCs w:val="18"/>
    </w:rPr>
  </w:style>
  <w:style w:type="paragraph" w:styleId="Titel">
    <w:name w:val="Title"/>
    <w:basedOn w:val="Standaard"/>
    <w:uiPriority w:val="10"/>
    <w:qFormat/>
    <w:pPr>
      <w:spacing w:before="103"/>
      <w:ind w:left="756"/>
    </w:pPr>
    <w:rPr>
      <w:b/>
      <w:bCs/>
      <w:sz w:val="64"/>
      <w:szCs w:val="64"/>
    </w:rPr>
  </w:style>
  <w:style w:type="paragraph" w:styleId="Lijstalinea">
    <w:name w:val="List Paragraph"/>
    <w:aliases w:val="Subkop1"/>
    <w:basedOn w:val="Standaard"/>
    <w:link w:val="LijstalineaChar"/>
    <w:uiPriority w:val="34"/>
    <w:qFormat/>
    <w:pPr>
      <w:ind w:left="1476" w:hanging="360"/>
    </w:pPr>
  </w:style>
  <w:style w:type="paragraph" w:customStyle="1" w:styleId="TableParagraph">
    <w:name w:val="Table Paragraph"/>
    <w:basedOn w:val="Standaard"/>
    <w:uiPriority w:val="1"/>
    <w:qFormat/>
    <w:pPr>
      <w:spacing w:before="80"/>
      <w:ind w:left="110"/>
    </w:pPr>
  </w:style>
  <w:style w:type="character" w:styleId="Hyperlink">
    <w:name w:val="Hyperlink"/>
    <w:basedOn w:val="Standaardalinea-lettertype"/>
    <w:uiPriority w:val="99"/>
    <w:unhideWhenUsed/>
    <w:rsid w:val="0005115C"/>
    <w:rPr>
      <w:color w:val="0000FF" w:themeColor="hyperlink"/>
      <w:u w:val="single"/>
    </w:rPr>
  </w:style>
  <w:style w:type="character" w:customStyle="1" w:styleId="LijstalineaChar">
    <w:name w:val="Lijstalinea Char"/>
    <w:aliases w:val="Subkop1 Char"/>
    <w:link w:val="Lijstalinea"/>
    <w:uiPriority w:val="34"/>
    <w:rsid w:val="0005115C"/>
    <w:rPr>
      <w:rFonts w:ascii="Carlito" w:eastAsia="Carlito" w:hAnsi="Carlito" w:cs="Carlito"/>
      <w:lang w:val="nl-NL"/>
    </w:rPr>
  </w:style>
  <w:style w:type="paragraph" w:styleId="Kopvaninhoudsopgave">
    <w:name w:val="TOC Heading"/>
    <w:basedOn w:val="Kop1"/>
    <w:next w:val="Standaard"/>
    <w:uiPriority w:val="39"/>
    <w:unhideWhenUsed/>
    <w:qFormat/>
    <w:rsid w:val="007A2D8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lang w:eastAsia="nl-NL"/>
    </w:rPr>
  </w:style>
  <w:style w:type="paragraph" w:styleId="Inhopg3">
    <w:name w:val="toc 3"/>
    <w:basedOn w:val="Standaard"/>
    <w:next w:val="Standaard"/>
    <w:autoRedefine/>
    <w:uiPriority w:val="39"/>
    <w:unhideWhenUsed/>
    <w:rsid w:val="007A2D8C"/>
    <w:pPr>
      <w:widowControl/>
      <w:autoSpaceDE/>
      <w:autoSpaceDN/>
      <w:spacing w:after="100" w:line="259" w:lineRule="auto"/>
      <w:ind w:left="440"/>
    </w:pPr>
    <w:rPr>
      <w:rFonts w:asciiTheme="minorHAnsi" w:eastAsiaTheme="minorEastAsia" w:hAnsiTheme="minorHAnsi" w:cs="Times New Roman"/>
      <w:lang w:eastAsia="nl-NL"/>
    </w:rPr>
  </w:style>
  <w:style w:type="character" w:styleId="Onopgelostemelding">
    <w:name w:val="Unresolved Mention"/>
    <w:basedOn w:val="Standaardalinea-lettertype"/>
    <w:uiPriority w:val="99"/>
    <w:semiHidden/>
    <w:unhideWhenUsed/>
    <w:rsid w:val="00DD789A"/>
    <w:rPr>
      <w:color w:val="605E5C"/>
      <w:shd w:val="clear" w:color="auto" w:fill="E1DFDD"/>
    </w:rPr>
  </w:style>
  <w:style w:type="paragraph" w:styleId="Koptekst">
    <w:name w:val="header"/>
    <w:basedOn w:val="Standaard"/>
    <w:link w:val="KoptekstChar"/>
    <w:uiPriority w:val="99"/>
    <w:unhideWhenUsed/>
    <w:rsid w:val="004449FA"/>
    <w:pPr>
      <w:tabs>
        <w:tab w:val="center" w:pos="4536"/>
        <w:tab w:val="right" w:pos="9072"/>
      </w:tabs>
    </w:pPr>
  </w:style>
  <w:style w:type="character" w:customStyle="1" w:styleId="KoptekstChar">
    <w:name w:val="Koptekst Char"/>
    <w:basedOn w:val="Standaardalinea-lettertype"/>
    <w:link w:val="Koptekst"/>
    <w:uiPriority w:val="99"/>
    <w:rsid w:val="004449FA"/>
    <w:rPr>
      <w:rFonts w:ascii="Carlito" w:eastAsia="Carlito" w:hAnsi="Carlito" w:cs="Carlito"/>
      <w:lang w:val="nl-NL"/>
    </w:rPr>
  </w:style>
  <w:style w:type="paragraph" w:styleId="Voettekst">
    <w:name w:val="footer"/>
    <w:basedOn w:val="Standaard"/>
    <w:link w:val="VoettekstChar"/>
    <w:uiPriority w:val="99"/>
    <w:unhideWhenUsed/>
    <w:rsid w:val="004449FA"/>
    <w:pPr>
      <w:tabs>
        <w:tab w:val="center" w:pos="4536"/>
        <w:tab w:val="right" w:pos="9072"/>
      </w:tabs>
    </w:pPr>
  </w:style>
  <w:style w:type="character" w:customStyle="1" w:styleId="VoettekstChar">
    <w:name w:val="Voettekst Char"/>
    <w:basedOn w:val="Standaardalinea-lettertype"/>
    <w:link w:val="Voettekst"/>
    <w:uiPriority w:val="99"/>
    <w:rsid w:val="004449FA"/>
    <w:rPr>
      <w:rFonts w:ascii="Carlito" w:eastAsia="Carlito" w:hAnsi="Carlito" w:cs="Carlito"/>
      <w:lang w:val="nl-NL"/>
    </w:rPr>
  </w:style>
  <w:style w:type="table" w:customStyle="1" w:styleId="TableNormal1">
    <w:name w:val="Table Normal1"/>
    <w:uiPriority w:val="2"/>
    <w:semiHidden/>
    <w:unhideWhenUsed/>
    <w:qFormat/>
    <w:rsid w:val="004449FA"/>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87068">
      <w:bodyDiv w:val="1"/>
      <w:marLeft w:val="0"/>
      <w:marRight w:val="0"/>
      <w:marTop w:val="0"/>
      <w:marBottom w:val="0"/>
      <w:divBdr>
        <w:top w:val="none" w:sz="0" w:space="0" w:color="auto"/>
        <w:left w:val="none" w:sz="0" w:space="0" w:color="auto"/>
        <w:bottom w:val="none" w:sz="0" w:space="0" w:color="auto"/>
        <w:right w:val="none" w:sz="0" w:space="0" w:color="auto"/>
      </w:divBdr>
    </w:div>
    <w:div w:id="466631392">
      <w:bodyDiv w:val="1"/>
      <w:marLeft w:val="0"/>
      <w:marRight w:val="0"/>
      <w:marTop w:val="0"/>
      <w:marBottom w:val="0"/>
      <w:divBdr>
        <w:top w:val="none" w:sz="0" w:space="0" w:color="auto"/>
        <w:left w:val="none" w:sz="0" w:space="0" w:color="auto"/>
        <w:bottom w:val="none" w:sz="0" w:space="0" w:color="auto"/>
        <w:right w:val="none" w:sz="0" w:space="0" w:color="auto"/>
      </w:divBdr>
    </w:div>
    <w:div w:id="1425877858">
      <w:bodyDiv w:val="1"/>
      <w:marLeft w:val="0"/>
      <w:marRight w:val="0"/>
      <w:marTop w:val="0"/>
      <w:marBottom w:val="0"/>
      <w:divBdr>
        <w:top w:val="none" w:sz="0" w:space="0" w:color="auto"/>
        <w:left w:val="none" w:sz="0" w:space="0" w:color="auto"/>
        <w:bottom w:val="none" w:sz="0" w:space="0" w:color="auto"/>
        <w:right w:val="none" w:sz="0" w:space="0" w:color="auto"/>
      </w:divBdr>
    </w:div>
    <w:div w:id="1454713936">
      <w:bodyDiv w:val="1"/>
      <w:marLeft w:val="0"/>
      <w:marRight w:val="0"/>
      <w:marTop w:val="0"/>
      <w:marBottom w:val="0"/>
      <w:divBdr>
        <w:top w:val="none" w:sz="0" w:space="0" w:color="auto"/>
        <w:left w:val="none" w:sz="0" w:space="0" w:color="auto"/>
        <w:bottom w:val="none" w:sz="0" w:space="0" w:color="auto"/>
        <w:right w:val="none" w:sz="0" w:space="0" w:color="auto"/>
      </w:divBdr>
    </w:div>
    <w:div w:id="1672414323">
      <w:bodyDiv w:val="1"/>
      <w:marLeft w:val="0"/>
      <w:marRight w:val="0"/>
      <w:marTop w:val="0"/>
      <w:marBottom w:val="0"/>
      <w:divBdr>
        <w:top w:val="none" w:sz="0" w:space="0" w:color="auto"/>
        <w:left w:val="none" w:sz="0" w:space="0" w:color="auto"/>
        <w:bottom w:val="none" w:sz="0" w:space="0" w:color="auto"/>
        <w:right w:val="none" w:sz="0" w:space="0" w:color="auto"/>
      </w:divBdr>
    </w:div>
    <w:div w:id="1962759414">
      <w:bodyDiv w:val="1"/>
      <w:marLeft w:val="0"/>
      <w:marRight w:val="0"/>
      <w:marTop w:val="0"/>
      <w:marBottom w:val="0"/>
      <w:divBdr>
        <w:top w:val="none" w:sz="0" w:space="0" w:color="auto"/>
        <w:left w:val="none" w:sz="0" w:space="0" w:color="auto"/>
        <w:bottom w:val="none" w:sz="0" w:space="0" w:color="auto"/>
        <w:right w:val="none" w:sz="0" w:space="0" w:color="auto"/>
      </w:divBdr>
    </w:div>
    <w:div w:id="2051492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ventus.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j.huntink@aventus.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huntink@aventus.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9CA264EF3DBFE4FAB7531FA7CA12662" ma:contentTypeVersion="6" ma:contentTypeDescription="Een nieuw document maken." ma:contentTypeScope="" ma:versionID="7e611cf977b4accf9344af36f1a1aebb">
  <xsd:schema xmlns:xsd="http://www.w3.org/2001/XMLSchema" xmlns:xs="http://www.w3.org/2001/XMLSchema" xmlns:p="http://schemas.microsoft.com/office/2006/metadata/properties" xmlns:ns2="6bf56b9c-7770-4a1c-a113-854c5445c394" xmlns:ns3="a6c2b28c-6d85-4364-bc8b-63575614739a" targetNamespace="http://schemas.microsoft.com/office/2006/metadata/properties" ma:root="true" ma:fieldsID="5f32cd38f538fca5638885d0d0ea9947" ns2:_="" ns3:_="">
    <xsd:import namespace="6bf56b9c-7770-4a1c-a113-854c5445c394"/>
    <xsd:import namespace="a6c2b28c-6d85-4364-bc8b-63575614739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56b9c-7770-4a1c-a113-854c5445c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2b28c-6d85-4364-bc8b-63575614739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6c2b28c-6d85-4364-bc8b-63575614739a">
      <UserInfo>
        <DisplayName>Wendy Brink</DisplayName>
        <AccountId>12</AccountId>
        <AccountType/>
      </UserInfo>
      <UserInfo>
        <DisplayName>Anrico Wassing</DisplayName>
        <AccountId>23</AccountId>
        <AccountType/>
      </UserInfo>
    </SharedWithUsers>
  </documentManagement>
</p:properties>
</file>

<file path=customXml/itemProps1.xml><?xml version="1.0" encoding="utf-8"?>
<ds:datastoreItem xmlns:ds="http://schemas.openxmlformats.org/officeDocument/2006/customXml" ds:itemID="{55162604-41AB-4E98-A802-F8977CB95980}">
  <ds:schemaRefs>
    <ds:schemaRef ds:uri="http://schemas.microsoft.com/sharepoint/v3/contenttype/forms"/>
  </ds:schemaRefs>
</ds:datastoreItem>
</file>

<file path=customXml/itemProps2.xml><?xml version="1.0" encoding="utf-8"?>
<ds:datastoreItem xmlns:ds="http://schemas.openxmlformats.org/officeDocument/2006/customXml" ds:itemID="{602C710F-D948-4659-A140-3EC647553AFD}">
  <ds:schemaRefs>
    <ds:schemaRef ds:uri="http://schemas.openxmlformats.org/officeDocument/2006/bibliography"/>
  </ds:schemaRefs>
</ds:datastoreItem>
</file>

<file path=customXml/itemProps3.xml><?xml version="1.0" encoding="utf-8"?>
<ds:datastoreItem xmlns:ds="http://schemas.openxmlformats.org/officeDocument/2006/customXml" ds:itemID="{CB682B43-1653-4CFF-98D1-846C02A9A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56b9c-7770-4a1c-a113-854c5445c394"/>
    <ds:schemaRef ds:uri="a6c2b28c-6d85-4364-bc8b-635756147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A99FAF-A35E-42B9-BCC8-C6827EAA1793}">
  <ds:schemaRefs>
    <ds:schemaRef ds:uri="http://schemas.microsoft.com/office/2006/metadata/properties"/>
    <ds:schemaRef ds:uri="http://schemas.microsoft.com/office/infopath/2007/PartnerControls"/>
    <ds:schemaRef ds:uri="a6c2b28c-6d85-4364-bc8b-63575614739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1945</Words>
  <Characters>10700</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Microsoft Word - 20230501 Marktconsultatie Afvalverwerking DEF</vt:lpstr>
    </vt:vector>
  </TitlesOfParts>
  <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- 20230501 Marktconsultatie Afvalverwerking DEF</dc:title>
  <dc:subject/>
  <dc:creator>HOFR01</dc:creator>
  <cp:keywords/>
  <cp:lastModifiedBy>Jeffrey Huntink</cp:lastModifiedBy>
  <cp:revision>2</cp:revision>
  <cp:lastPrinted>2024-01-31T08:20:00Z</cp:lastPrinted>
  <dcterms:created xsi:type="dcterms:W3CDTF">2024-02-06T11:53:00Z</dcterms:created>
  <dcterms:modified xsi:type="dcterms:W3CDTF">2024-02-06T11:53:00Z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LastSaved">
    <vt:filetime>2023-12-14T00:00:00Z</vt:filetime>
  </property>
  <property fmtid="{D5CDD505-2E9C-101B-9397-08002B2CF9AE}" pid="4" name="ContentTypeId">
    <vt:lpwstr>0x01010039CA264EF3DBFE4FAB7531FA7CA12662</vt:lpwstr>
  </property>
</Properties>
</file>