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98FF6" w14:textId="77777777" w:rsidR="00F838AA" w:rsidRPr="00F061BA" w:rsidRDefault="00F838AA" w:rsidP="00F838AA">
      <w:pPr>
        <w:pStyle w:val="CBPalinea"/>
      </w:pPr>
    </w:p>
    <w:p w14:paraId="14F4AB09" w14:textId="77777777" w:rsidR="00F838AA" w:rsidRPr="00F061BA" w:rsidRDefault="00F838AA" w:rsidP="00F838AA">
      <w:pPr>
        <w:pStyle w:val="CBPalinea"/>
      </w:pPr>
    </w:p>
    <w:p w14:paraId="09522382" w14:textId="77777777" w:rsidR="00F838AA" w:rsidRPr="00F061BA" w:rsidRDefault="00F838AA" w:rsidP="00F838AA">
      <w:pPr>
        <w:pStyle w:val="CBPalinea"/>
      </w:pPr>
    </w:p>
    <w:p w14:paraId="2F28DE49" w14:textId="77777777" w:rsidR="00F838AA" w:rsidRPr="00F061BA" w:rsidRDefault="00F838AA" w:rsidP="00F838AA">
      <w:pPr>
        <w:pStyle w:val="CBPalinea"/>
      </w:pPr>
    </w:p>
    <w:p w14:paraId="4DE468DD" w14:textId="77777777" w:rsidR="00F838AA" w:rsidRPr="00F061BA" w:rsidRDefault="00F838AA" w:rsidP="00F838AA">
      <w:pPr>
        <w:pStyle w:val="CBPalinea"/>
      </w:pPr>
    </w:p>
    <w:p w14:paraId="4E97D807" w14:textId="77777777" w:rsidR="00F838AA" w:rsidRPr="00F061BA" w:rsidRDefault="00F838AA" w:rsidP="00DF5800">
      <w:pPr>
        <w:pStyle w:val="CBPalinea"/>
        <w:jc w:val="center"/>
      </w:pPr>
    </w:p>
    <w:p w14:paraId="756FF91E" w14:textId="54994CA4" w:rsidR="00F838AA" w:rsidRPr="00FB6364" w:rsidRDefault="0051088E" w:rsidP="00DF5800">
      <w:pPr>
        <w:pStyle w:val="CBPalinea"/>
        <w:jc w:val="center"/>
        <w:rPr>
          <w:sz w:val="24"/>
        </w:rPr>
      </w:pPr>
      <w:r>
        <w:rPr>
          <w:noProof/>
        </w:rPr>
        <w:drawing>
          <wp:inline distT="0" distB="0" distL="0" distR="0" wp14:anchorId="4FDACC6E" wp14:editId="7C9E0100">
            <wp:extent cx="4770120" cy="952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70120" cy="952500"/>
                    </a:xfrm>
                    <a:prstGeom prst="rect">
                      <a:avLst/>
                    </a:prstGeom>
                    <a:noFill/>
                    <a:ln>
                      <a:noFill/>
                    </a:ln>
                  </pic:spPr>
                </pic:pic>
              </a:graphicData>
            </a:graphic>
          </wp:inline>
        </w:drawing>
      </w:r>
    </w:p>
    <w:p w14:paraId="63B4ECE8" w14:textId="77777777" w:rsidR="00F838AA" w:rsidRPr="00FB6364" w:rsidRDefault="00F838AA" w:rsidP="00DF5800">
      <w:pPr>
        <w:pStyle w:val="CBPalinea"/>
        <w:jc w:val="center"/>
        <w:rPr>
          <w:sz w:val="24"/>
        </w:rPr>
      </w:pPr>
    </w:p>
    <w:p w14:paraId="2EF1679C" w14:textId="77777777" w:rsidR="00F838AA" w:rsidRPr="00FB6364" w:rsidRDefault="00F838AA" w:rsidP="00DF5800">
      <w:pPr>
        <w:pStyle w:val="CBPalinea"/>
        <w:jc w:val="center"/>
        <w:rPr>
          <w:sz w:val="24"/>
        </w:rPr>
      </w:pPr>
    </w:p>
    <w:p w14:paraId="7E2091A7" w14:textId="77777777" w:rsidR="00F838AA" w:rsidRPr="00FB6364" w:rsidRDefault="00F838AA" w:rsidP="00DF5800">
      <w:pPr>
        <w:pStyle w:val="CBPalinea"/>
        <w:jc w:val="center"/>
        <w:rPr>
          <w:sz w:val="24"/>
        </w:rPr>
      </w:pPr>
    </w:p>
    <w:p w14:paraId="023B32A1" w14:textId="77777777" w:rsidR="00987A13" w:rsidRDefault="00987A13" w:rsidP="0027004B">
      <w:pPr>
        <w:pStyle w:val="CBPalinea"/>
        <w:jc w:val="center"/>
        <w:rPr>
          <w:b/>
          <w:bCs/>
          <w:sz w:val="24"/>
        </w:rPr>
      </w:pPr>
      <w:bookmarkStart w:id="0" w:name="_Hlk127366247"/>
      <w:r>
        <w:rPr>
          <w:b/>
          <w:bCs/>
          <w:sz w:val="24"/>
        </w:rPr>
        <w:t xml:space="preserve">Openbaar verkoopdocument </w:t>
      </w:r>
    </w:p>
    <w:p w14:paraId="074F3236" w14:textId="5DF3A168" w:rsidR="00100E4A" w:rsidRPr="00746A30" w:rsidRDefault="00F838AA" w:rsidP="0027004B">
      <w:pPr>
        <w:pStyle w:val="CBPalinea"/>
        <w:jc w:val="center"/>
        <w:rPr>
          <w:b/>
          <w:bCs/>
          <w:sz w:val="24"/>
        </w:rPr>
      </w:pPr>
      <w:r w:rsidRPr="00746A30">
        <w:rPr>
          <w:b/>
          <w:bCs/>
          <w:sz w:val="24"/>
        </w:rPr>
        <w:t>ten behoeve van</w:t>
      </w:r>
      <w:r w:rsidR="00976032">
        <w:rPr>
          <w:b/>
          <w:bCs/>
          <w:sz w:val="24"/>
        </w:rPr>
        <w:t xml:space="preserve"> de openbare verkoop en de</w:t>
      </w:r>
      <w:r w:rsidRPr="00746A30">
        <w:rPr>
          <w:b/>
          <w:bCs/>
          <w:sz w:val="24"/>
        </w:rPr>
        <w:t xml:space="preserve"> </w:t>
      </w:r>
      <w:r w:rsidR="00987A13">
        <w:rPr>
          <w:b/>
          <w:bCs/>
          <w:sz w:val="24"/>
        </w:rPr>
        <w:t>herontwikkeling van</w:t>
      </w:r>
    </w:p>
    <w:p w14:paraId="073A9CC2" w14:textId="7BD06B5E" w:rsidR="00F838AA" w:rsidRPr="00746A30" w:rsidRDefault="00F804D6" w:rsidP="139A348A">
      <w:pPr>
        <w:pStyle w:val="CBPalinea"/>
        <w:jc w:val="center"/>
        <w:rPr>
          <w:b/>
          <w:bCs/>
          <w:sz w:val="24"/>
          <w:szCs w:val="24"/>
        </w:rPr>
      </w:pPr>
      <w:bookmarkStart w:id="1" w:name="_Hlk124947729"/>
      <w:r w:rsidRPr="139A348A">
        <w:rPr>
          <w:b/>
          <w:bCs/>
          <w:sz w:val="24"/>
          <w:szCs w:val="24"/>
        </w:rPr>
        <w:t xml:space="preserve">de locatie van de </w:t>
      </w:r>
      <w:r w:rsidR="0027004B" w:rsidRPr="139A348A">
        <w:rPr>
          <w:b/>
          <w:bCs/>
          <w:sz w:val="24"/>
          <w:szCs w:val="24"/>
        </w:rPr>
        <w:t>voormalig</w:t>
      </w:r>
      <w:r w:rsidR="00972B88" w:rsidRPr="139A348A">
        <w:rPr>
          <w:b/>
          <w:bCs/>
          <w:sz w:val="24"/>
          <w:szCs w:val="24"/>
        </w:rPr>
        <w:t>e</w:t>
      </w:r>
      <w:r w:rsidR="0027004B" w:rsidRPr="139A348A">
        <w:rPr>
          <w:b/>
          <w:bCs/>
          <w:sz w:val="24"/>
          <w:szCs w:val="24"/>
        </w:rPr>
        <w:t xml:space="preserve"> </w:t>
      </w:r>
      <w:proofErr w:type="spellStart"/>
      <w:r w:rsidR="0027004B" w:rsidRPr="139A348A">
        <w:rPr>
          <w:b/>
          <w:bCs/>
          <w:sz w:val="24"/>
          <w:szCs w:val="24"/>
        </w:rPr>
        <w:t>Gabri</w:t>
      </w:r>
      <w:r w:rsidR="665F61E3" w:rsidRPr="139A348A">
        <w:rPr>
          <w:b/>
          <w:bCs/>
          <w:sz w:val="24"/>
          <w:szCs w:val="24"/>
        </w:rPr>
        <w:t>ë</w:t>
      </w:r>
      <w:r w:rsidR="0027004B" w:rsidRPr="139A348A">
        <w:rPr>
          <w:b/>
          <w:bCs/>
          <w:sz w:val="24"/>
          <w:szCs w:val="24"/>
        </w:rPr>
        <w:t>l</w:t>
      </w:r>
      <w:proofErr w:type="spellEnd"/>
      <w:r w:rsidR="0027004B" w:rsidRPr="139A348A">
        <w:rPr>
          <w:b/>
          <w:bCs/>
          <w:sz w:val="24"/>
          <w:szCs w:val="24"/>
        </w:rPr>
        <w:t xml:space="preserve"> Damschool</w:t>
      </w:r>
    </w:p>
    <w:bookmarkEnd w:id="0"/>
    <w:bookmarkEnd w:id="1"/>
    <w:p w14:paraId="1EBCF191" w14:textId="77777777" w:rsidR="00F838AA" w:rsidRPr="00FB6364" w:rsidRDefault="00F838AA" w:rsidP="00DF5800">
      <w:pPr>
        <w:pStyle w:val="CBPalinea"/>
        <w:jc w:val="center"/>
        <w:rPr>
          <w:sz w:val="24"/>
        </w:rPr>
      </w:pPr>
    </w:p>
    <w:p w14:paraId="3128A518" w14:textId="41733ADA" w:rsidR="00962DEB" w:rsidRDefault="00F838AA" w:rsidP="00DF5800">
      <w:pPr>
        <w:pStyle w:val="CBPalinea"/>
        <w:jc w:val="center"/>
        <w:rPr>
          <w:sz w:val="24"/>
        </w:rPr>
      </w:pPr>
      <w:r w:rsidRPr="00FB6364">
        <w:rPr>
          <w:sz w:val="24"/>
        </w:rPr>
        <w:t xml:space="preserve">Referentienummer </w:t>
      </w:r>
      <w:r w:rsidR="00B070BD">
        <w:rPr>
          <w:sz w:val="24"/>
        </w:rPr>
        <w:t>Verkoper</w:t>
      </w:r>
      <w:r w:rsidRPr="00FB6364">
        <w:rPr>
          <w:sz w:val="24"/>
        </w:rPr>
        <w:t xml:space="preserve">: </w:t>
      </w:r>
      <w:r w:rsidR="00A12C9E">
        <w:rPr>
          <w:sz w:val="24"/>
        </w:rPr>
        <w:t>Z-23-112068</w:t>
      </w:r>
    </w:p>
    <w:p w14:paraId="165D9B26" w14:textId="77777777" w:rsidR="00962DEB" w:rsidRDefault="00962DEB" w:rsidP="00DF5800">
      <w:pPr>
        <w:pStyle w:val="CBPalinea"/>
        <w:jc w:val="center"/>
        <w:rPr>
          <w:sz w:val="24"/>
        </w:rPr>
      </w:pPr>
    </w:p>
    <w:p w14:paraId="67FE345A" w14:textId="1E2B5D14" w:rsidR="00B731B1" w:rsidRDefault="00B731B1" w:rsidP="00DF5800">
      <w:pPr>
        <w:pStyle w:val="CBPalinea"/>
        <w:jc w:val="center"/>
        <w:rPr>
          <w:color w:val="000000" w:themeColor="text1"/>
          <w:sz w:val="24"/>
        </w:rPr>
      </w:pPr>
    </w:p>
    <w:p w14:paraId="009E8FD4" w14:textId="77777777" w:rsidR="00B731B1" w:rsidRDefault="00B731B1" w:rsidP="00DF5800">
      <w:pPr>
        <w:pStyle w:val="CBPalinea"/>
        <w:jc w:val="center"/>
        <w:rPr>
          <w:sz w:val="24"/>
        </w:rPr>
      </w:pPr>
    </w:p>
    <w:p w14:paraId="4605E62D" w14:textId="77777777" w:rsidR="00962DEB" w:rsidRDefault="00962DEB" w:rsidP="00DF5800">
      <w:pPr>
        <w:pStyle w:val="CBPalinea"/>
        <w:jc w:val="center"/>
      </w:pPr>
    </w:p>
    <w:p w14:paraId="477FC4A3" w14:textId="4ECBBD63" w:rsidR="00962DEB" w:rsidRDefault="00962DEB" w:rsidP="00DF5800">
      <w:pPr>
        <w:pStyle w:val="CBPalinea"/>
        <w:jc w:val="center"/>
      </w:pPr>
    </w:p>
    <w:p w14:paraId="792D4FBC" w14:textId="6C2BDEF5" w:rsidR="000764EE" w:rsidRDefault="000764EE" w:rsidP="00DF5800">
      <w:pPr>
        <w:pStyle w:val="CBPalinea"/>
        <w:jc w:val="center"/>
      </w:pPr>
    </w:p>
    <w:p w14:paraId="6A154F1E" w14:textId="77777777" w:rsidR="000764EE" w:rsidRDefault="000764EE" w:rsidP="00DF5800">
      <w:pPr>
        <w:pStyle w:val="CBPalinea"/>
        <w:jc w:val="center"/>
      </w:pPr>
    </w:p>
    <w:p w14:paraId="518C0125" w14:textId="5B6A09C3" w:rsidR="00F838AA" w:rsidRPr="00D77EF3" w:rsidRDefault="00307C61" w:rsidP="00962DEB">
      <w:pPr>
        <w:pStyle w:val="CBPalinea"/>
      </w:pPr>
      <w:r>
        <w:t xml:space="preserve">Datum: </w:t>
      </w:r>
      <w:r w:rsidR="00892463">
        <w:t>30 januari 2024</w:t>
      </w:r>
      <w:r w:rsidR="00F838AA" w:rsidRPr="00F061BA">
        <w:br w:type="page"/>
      </w:r>
    </w:p>
    <w:sdt>
      <w:sdtPr>
        <w:rPr>
          <w:rFonts w:eastAsiaTheme="minorHAnsi" w:cstheme="minorBidi"/>
          <w:bCs w:val="0"/>
          <w:caps w:val="0"/>
          <w:color w:val="auto"/>
          <w:sz w:val="22"/>
          <w:szCs w:val="22"/>
          <w:lang w:eastAsia="en-US"/>
        </w:rPr>
        <w:id w:val="1564982800"/>
        <w:docPartObj>
          <w:docPartGallery w:val="Table of Contents"/>
          <w:docPartUnique/>
        </w:docPartObj>
      </w:sdtPr>
      <w:sdtEndPr>
        <w:rPr>
          <w:b/>
        </w:rPr>
      </w:sdtEndPr>
      <w:sdtContent>
        <w:p w14:paraId="0DE17482" w14:textId="4A6C0FB8" w:rsidR="00E314B0" w:rsidRPr="00746A30" w:rsidRDefault="00E314B0" w:rsidP="00746A30">
          <w:pPr>
            <w:pStyle w:val="Kopvaninhoudsopgave"/>
            <w:numPr>
              <w:ilvl w:val="0"/>
              <w:numId w:val="0"/>
            </w:numPr>
            <w:ind w:left="851" w:hanging="851"/>
            <w:rPr>
              <w:rStyle w:val="CBPkopChar0"/>
              <w:color w:val="4472C4" w:themeColor="accent1"/>
            </w:rPr>
          </w:pPr>
          <w:r w:rsidRPr="00746A30">
            <w:rPr>
              <w:rStyle w:val="CBPkopChar0"/>
              <w:color w:val="4472C4" w:themeColor="accent1"/>
            </w:rPr>
            <w:t>Inhoud</w:t>
          </w:r>
        </w:p>
        <w:p w14:paraId="7B5416E9" w14:textId="1C4F001A" w:rsidR="000707F6" w:rsidRDefault="00E314B0">
          <w:pPr>
            <w:pStyle w:val="Inhopg1"/>
            <w:rPr>
              <w:rFonts w:asciiTheme="minorHAnsi" w:eastAsiaTheme="minorEastAsia" w:hAnsiTheme="minorHAnsi" w:cstheme="minorBidi"/>
              <w:b w:val="0"/>
              <w:bCs w:val="0"/>
              <w:caps w:val="0"/>
              <w:color w:val="auto"/>
              <w:szCs w:val="22"/>
            </w:rPr>
          </w:pPr>
          <w:r>
            <w:fldChar w:fldCharType="begin"/>
          </w:r>
          <w:r>
            <w:instrText xml:space="preserve"> TOC \o "1-3" \h \z \u </w:instrText>
          </w:r>
          <w:r>
            <w:fldChar w:fldCharType="separate"/>
          </w:r>
          <w:hyperlink w:anchor="_Toc157429593" w:history="1">
            <w:r w:rsidR="000707F6" w:rsidRPr="0078721E">
              <w:rPr>
                <w:rStyle w:val="Hyperlink"/>
              </w:rPr>
              <w:t>INLEIDING</w:t>
            </w:r>
            <w:r w:rsidR="000707F6">
              <w:rPr>
                <w:webHidden/>
              </w:rPr>
              <w:tab/>
            </w:r>
            <w:r w:rsidR="000707F6">
              <w:rPr>
                <w:webHidden/>
              </w:rPr>
              <w:fldChar w:fldCharType="begin"/>
            </w:r>
            <w:r w:rsidR="000707F6">
              <w:rPr>
                <w:webHidden/>
              </w:rPr>
              <w:instrText xml:space="preserve"> PAGEREF _Toc157429593 \h </w:instrText>
            </w:r>
            <w:r w:rsidR="000707F6">
              <w:rPr>
                <w:webHidden/>
              </w:rPr>
            </w:r>
            <w:r w:rsidR="000707F6">
              <w:rPr>
                <w:webHidden/>
              </w:rPr>
              <w:fldChar w:fldCharType="separate"/>
            </w:r>
            <w:r w:rsidR="000707F6">
              <w:rPr>
                <w:webHidden/>
              </w:rPr>
              <w:t>5</w:t>
            </w:r>
            <w:r w:rsidR="000707F6">
              <w:rPr>
                <w:webHidden/>
              </w:rPr>
              <w:fldChar w:fldCharType="end"/>
            </w:r>
          </w:hyperlink>
        </w:p>
        <w:p w14:paraId="63FFE121" w14:textId="28471A14" w:rsidR="000707F6" w:rsidRDefault="00F74214">
          <w:pPr>
            <w:pStyle w:val="Inhopg1"/>
            <w:rPr>
              <w:rFonts w:asciiTheme="minorHAnsi" w:eastAsiaTheme="minorEastAsia" w:hAnsiTheme="minorHAnsi" w:cstheme="minorBidi"/>
              <w:b w:val="0"/>
              <w:bCs w:val="0"/>
              <w:caps w:val="0"/>
              <w:color w:val="auto"/>
              <w:szCs w:val="22"/>
            </w:rPr>
          </w:pPr>
          <w:hyperlink w:anchor="_Toc157429594" w:history="1">
            <w:r w:rsidR="000707F6" w:rsidRPr="0078721E">
              <w:rPr>
                <w:rStyle w:val="Hyperlink"/>
              </w:rPr>
              <w:t>BEGRIPPENLIJST</w:t>
            </w:r>
            <w:r w:rsidR="000707F6">
              <w:rPr>
                <w:webHidden/>
              </w:rPr>
              <w:tab/>
            </w:r>
            <w:r w:rsidR="000707F6">
              <w:rPr>
                <w:webHidden/>
              </w:rPr>
              <w:fldChar w:fldCharType="begin"/>
            </w:r>
            <w:r w:rsidR="000707F6">
              <w:rPr>
                <w:webHidden/>
              </w:rPr>
              <w:instrText xml:space="preserve"> PAGEREF _Toc157429594 \h </w:instrText>
            </w:r>
            <w:r w:rsidR="000707F6">
              <w:rPr>
                <w:webHidden/>
              </w:rPr>
            </w:r>
            <w:r w:rsidR="000707F6">
              <w:rPr>
                <w:webHidden/>
              </w:rPr>
              <w:fldChar w:fldCharType="separate"/>
            </w:r>
            <w:r w:rsidR="000707F6">
              <w:rPr>
                <w:webHidden/>
              </w:rPr>
              <w:t>6</w:t>
            </w:r>
            <w:r w:rsidR="000707F6">
              <w:rPr>
                <w:webHidden/>
              </w:rPr>
              <w:fldChar w:fldCharType="end"/>
            </w:r>
          </w:hyperlink>
        </w:p>
        <w:p w14:paraId="6A6C8BD2" w14:textId="2A7D4A40" w:rsidR="000707F6" w:rsidRDefault="00F74214">
          <w:pPr>
            <w:pStyle w:val="Inhopg1"/>
            <w:rPr>
              <w:rFonts w:asciiTheme="minorHAnsi" w:eastAsiaTheme="minorEastAsia" w:hAnsiTheme="minorHAnsi" w:cstheme="minorBidi"/>
              <w:b w:val="0"/>
              <w:bCs w:val="0"/>
              <w:caps w:val="0"/>
              <w:color w:val="auto"/>
              <w:szCs w:val="22"/>
            </w:rPr>
          </w:pPr>
          <w:hyperlink w:anchor="_Toc157429595" w:history="1">
            <w:r w:rsidR="000707F6" w:rsidRPr="0078721E">
              <w:rPr>
                <w:rStyle w:val="Hyperlink"/>
              </w:rPr>
              <w:t>DEEL: I</w:t>
            </w:r>
            <w:r w:rsidR="000707F6">
              <w:rPr>
                <w:rFonts w:asciiTheme="minorHAnsi" w:eastAsiaTheme="minorEastAsia" w:hAnsiTheme="minorHAnsi" w:cstheme="minorBidi"/>
                <w:b w:val="0"/>
                <w:bCs w:val="0"/>
                <w:caps w:val="0"/>
                <w:color w:val="auto"/>
                <w:szCs w:val="22"/>
              </w:rPr>
              <w:tab/>
            </w:r>
            <w:r w:rsidR="000707F6" w:rsidRPr="0078721E">
              <w:rPr>
                <w:rStyle w:val="Hyperlink"/>
              </w:rPr>
              <w:t>Registergoed EN KADERS VOOR het project</w:t>
            </w:r>
            <w:r w:rsidR="000707F6">
              <w:rPr>
                <w:webHidden/>
              </w:rPr>
              <w:tab/>
            </w:r>
            <w:r w:rsidR="000707F6">
              <w:rPr>
                <w:webHidden/>
              </w:rPr>
              <w:fldChar w:fldCharType="begin"/>
            </w:r>
            <w:r w:rsidR="000707F6">
              <w:rPr>
                <w:webHidden/>
              </w:rPr>
              <w:instrText xml:space="preserve"> PAGEREF _Toc157429595 \h </w:instrText>
            </w:r>
            <w:r w:rsidR="000707F6">
              <w:rPr>
                <w:webHidden/>
              </w:rPr>
            </w:r>
            <w:r w:rsidR="000707F6">
              <w:rPr>
                <w:webHidden/>
              </w:rPr>
              <w:fldChar w:fldCharType="separate"/>
            </w:r>
            <w:r w:rsidR="000707F6">
              <w:rPr>
                <w:webHidden/>
              </w:rPr>
              <w:t>8</w:t>
            </w:r>
            <w:r w:rsidR="000707F6">
              <w:rPr>
                <w:webHidden/>
              </w:rPr>
              <w:fldChar w:fldCharType="end"/>
            </w:r>
          </w:hyperlink>
        </w:p>
        <w:p w14:paraId="613CF983" w14:textId="21A32ED3" w:rsidR="000707F6" w:rsidRDefault="00F74214">
          <w:pPr>
            <w:pStyle w:val="Inhopg2"/>
            <w:tabs>
              <w:tab w:val="left" w:pos="880"/>
              <w:tab w:val="right" w:leader="dot" w:pos="9062"/>
            </w:tabs>
            <w:rPr>
              <w:rFonts w:cstheme="minorBidi"/>
              <w:bCs w:val="0"/>
              <w:caps w:val="0"/>
              <w:noProof/>
              <w:szCs w:val="22"/>
            </w:rPr>
          </w:pPr>
          <w:hyperlink w:anchor="_Toc157429596" w:history="1">
            <w:r w:rsidR="000707F6" w:rsidRPr="0078721E">
              <w:rPr>
                <w:rStyle w:val="Hyperlink"/>
                <w:noProof/>
              </w:rPr>
              <w:t>I.1</w:t>
            </w:r>
            <w:r w:rsidR="000707F6">
              <w:rPr>
                <w:rFonts w:cstheme="minorBidi"/>
                <w:bCs w:val="0"/>
                <w:caps w:val="0"/>
                <w:noProof/>
                <w:szCs w:val="22"/>
              </w:rPr>
              <w:tab/>
            </w:r>
            <w:r w:rsidR="000707F6" w:rsidRPr="0078721E">
              <w:rPr>
                <w:rStyle w:val="Hyperlink"/>
                <w:noProof/>
              </w:rPr>
              <w:t>registergoed</w:t>
            </w:r>
            <w:r w:rsidR="000707F6">
              <w:rPr>
                <w:noProof/>
                <w:webHidden/>
              </w:rPr>
              <w:tab/>
            </w:r>
            <w:r w:rsidR="000707F6">
              <w:rPr>
                <w:noProof/>
                <w:webHidden/>
              </w:rPr>
              <w:fldChar w:fldCharType="begin"/>
            </w:r>
            <w:r w:rsidR="000707F6">
              <w:rPr>
                <w:noProof/>
                <w:webHidden/>
              </w:rPr>
              <w:instrText xml:space="preserve"> PAGEREF _Toc157429596 \h </w:instrText>
            </w:r>
            <w:r w:rsidR="000707F6">
              <w:rPr>
                <w:noProof/>
                <w:webHidden/>
              </w:rPr>
            </w:r>
            <w:r w:rsidR="000707F6">
              <w:rPr>
                <w:noProof/>
                <w:webHidden/>
              </w:rPr>
              <w:fldChar w:fldCharType="separate"/>
            </w:r>
            <w:r w:rsidR="000707F6">
              <w:rPr>
                <w:noProof/>
                <w:webHidden/>
              </w:rPr>
              <w:t>8</w:t>
            </w:r>
            <w:r w:rsidR="000707F6">
              <w:rPr>
                <w:noProof/>
                <w:webHidden/>
              </w:rPr>
              <w:fldChar w:fldCharType="end"/>
            </w:r>
          </w:hyperlink>
        </w:p>
        <w:p w14:paraId="7B3D0AF3" w14:textId="4D940834" w:rsidR="000707F6" w:rsidRDefault="00F74214">
          <w:pPr>
            <w:pStyle w:val="Inhopg2"/>
            <w:tabs>
              <w:tab w:val="left" w:pos="880"/>
              <w:tab w:val="right" w:leader="dot" w:pos="9062"/>
            </w:tabs>
            <w:rPr>
              <w:rFonts w:cstheme="minorBidi"/>
              <w:bCs w:val="0"/>
              <w:caps w:val="0"/>
              <w:noProof/>
              <w:szCs w:val="22"/>
            </w:rPr>
          </w:pPr>
          <w:hyperlink w:anchor="_Toc157429597" w:history="1">
            <w:r w:rsidR="000707F6" w:rsidRPr="0078721E">
              <w:rPr>
                <w:rStyle w:val="Hyperlink"/>
                <w:noProof/>
              </w:rPr>
              <w:t>I.2</w:t>
            </w:r>
            <w:r w:rsidR="000707F6">
              <w:rPr>
                <w:rFonts w:cstheme="minorBidi"/>
                <w:bCs w:val="0"/>
                <w:caps w:val="0"/>
                <w:noProof/>
                <w:szCs w:val="22"/>
              </w:rPr>
              <w:tab/>
            </w:r>
            <w:r w:rsidR="000707F6" w:rsidRPr="0078721E">
              <w:rPr>
                <w:rStyle w:val="Hyperlink"/>
                <w:noProof/>
              </w:rPr>
              <w:t>KADERS VOOR HET PROJECT</w:t>
            </w:r>
            <w:r w:rsidR="000707F6">
              <w:rPr>
                <w:noProof/>
                <w:webHidden/>
              </w:rPr>
              <w:tab/>
            </w:r>
            <w:r w:rsidR="000707F6">
              <w:rPr>
                <w:noProof/>
                <w:webHidden/>
              </w:rPr>
              <w:fldChar w:fldCharType="begin"/>
            </w:r>
            <w:r w:rsidR="000707F6">
              <w:rPr>
                <w:noProof/>
                <w:webHidden/>
              </w:rPr>
              <w:instrText xml:space="preserve"> PAGEREF _Toc157429597 \h </w:instrText>
            </w:r>
            <w:r w:rsidR="000707F6">
              <w:rPr>
                <w:noProof/>
                <w:webHidden/>
              </w:rPr>
            </w:r>
            <w:r w:rsidR="000707F6">
              <w:rPr>
                <w:noProof/>
                <w:webHidden/>
              </w:rPr>
              <w:fldChar w:fldCharType="separate"/>
            </w:r>
            <w:r w:rsidR="000707F6">
              <w:rPr>
                <w:noProof/>
                <w:webHidden/>
              </w:rPr>
              <w:t>8</w:t>
            </w:r>
            <w:r w:rsidR="000707F6">
              <w:rPr>
                <w:noProof/>
                <w:webHidden/>
              </w:rPr>
              <w:fldChar w:fldCharType="end"/>
            </w:r>
          </w:hyperlink>
        </w:p>
        <w:p w14:paraId="6FDA0FD9" w14:textId="6A0C53AF" w:rsidR="000707F6" w:rsidRDefault="00F74214">
          <w:pPr>
            <w:pStyle w:val="Inhopg1"/>
            <w:rPr>
              <w:rFonts w:asciiTheme="minorHAnsi" w:eastAsiaTheme="minorEastAsia" w:hAnsiTheme="minorHAnsi" w:cstheme="minorBidi"/>
              <w:b w:val="0"/>
              <w:bCs w:val="0"/>
              <w:caps w:val="0"/>
              <w:color w:val="auto"/>
              <w:szCs w:val="22"/>
            </w:rPr>
          </w:pPr>
          <w:hyperlink w:anchor="_Toc157429598" w:history="1">
            <w:r w:rsidR="000707F6" w:rsidRPr="0078721E">
              <w:rPr>
                <w:rStyle w:val="Hyperlink"/>
              </w:rPr>
              <w:t>DEEL: II</w:t>
            </w:r>
            <w:r w:rsidR="000707F6">
              <w:rPr>
                <w:rFonts w:asciiTheme="minorHAnsi" w:eastAsiaTheme="minorEastAsia" w:hAnsiTheme="minorHAnsi" w:cstheme="minorBidi"/>
                <w:b w:val="0"/>
                <w:bCs w:val="0"/>
                <w:caps w:val="0"/>
                <w:color w:val="auto"/>
                <w:szCs w:val="22"/>
              </w:rPr>
              <w:tab/>
            </w:r>
            <w:r w:rsidR="000707F6" w:rsidRPr="0078721E">
              <w:rPr>
                <w:rStyle w:val="Hyperlink"/>
              </w:rPr>
              <w:t>VERKOOPPROCEDURE EN EISEN AAN DE BIEDING</w:t>
            </w:r>
            <w:r w:rsidR="000707F6">
              <w:rPr>
                <w:webHidden/>
              </w:rPr>
              <w:tab/>
            </w:r>
            <w:r w:rsidR="000707F6">
              <w:rPr>
                <w:webHidden/>
              </w:rPr>
              <w:fldChar w:fldCharType="begin"/>
            </w:r>
            <w:r w:rsidR="000707F6">
              <w:rPr>
                <w:webHidden/>
              </w:rPr>
              <w:instrText xml:space="preserve"> PAGEREF _Toc157429598 \h </w:instrText>
            </w:r>
            <w:r w:rsidR="000707F6">
              <w:rPr>
                <w:webHidden/>
              </w:rPr>
            </w:r>
            <w:r w:rsidR="000707F6">
              <w:rPr>
                <w:webHidden/>
              </w:rPr>
              <w:fldChar w:fldCharType="separate"/>
            </w:r>
            <w:r w:rsidR="000707F6">
              <w:rPr>
                <w:webHidden/>
              </w:rPr>
              <w:t>9</w:t>
            </w:r>
            <w:r w:rsidR="000707F6">
              <w:rPr>
                <w:webHidden/>
              </w:rPr>
              <w:fldChar w:fldCharType="end"/>
            </w:r>
          </w:hyperlink>
        </w:p>
        <w:p w14:paraId="1B9EF68A" w14:textId="3409AC25" w:rsidR="000707F6" w:rsidRDefault="00F74214">
          <w:pPr>
            <w:pStyle w:val="Inhopg2"/>
            <w:tabs>
              <w:tab w:val="left" w:pos="880"/>
              <w:tab w:val="right" w:leader="dot" w:pos="9062"/>
            </w:tabs>
            <w:rPr>
              <w:rFonts w:cstheme="minorBidi"/>
              <w:bCs w:val="0"/>
              <w:caps w:val="0"/>
              <w:noProof/>
              <w:szCs w:val="22"/>
            </w:rPr>
          </w:pPr>
          <w:hyperlink w:anchor="_Toc157429599" w:history="1">
            <w:r w:rsidR="000707F6" w:rsidRPr="0078721E">
              <w:rPr>
                <w:rStyle w:val="Hyperlink"/>
                <w:noProof/>
              </w:rPr>
              <w:t>II.1</w:t>
            </w:r>
            <w:r w:rsidR="000707F6">
              <w:rPr>
                <w:rFonts w:cstheme="minorBidi"/>
                <w:bCs w:val="0"/>
                <w:caps w:val="0"/>
                <w:noProof/>
                <w:szCs w:val="22"/>
              </w:rPr>
              <w:tab/>
            </w:r>
            <w:r w:rsidR="000707F6" w:rsidRPr="0078721E">
              <w:rPr>
                <w:rStyle w:val="Hyperlink"/>
                <w:noProof/>
              </w:rPr>
              <w:t>start verkoopprocedure</w:t>
            </w:r>
            <w:r w:rsidR="000707F6">
              <w:rPr>
                <w:noProof/>
                <w:webHidden/>
              </w:rPr>
              <w:tab/>
            </w:r>
            <w:r w:rsidR="000707F6">
              <w:rPr>
                <w:noProof/>
                <w:webHidden/>
              </w:rPr>
              <w:fldChar w:fldCharType="begin"/>
            </w:r>
            <w:r w:rsidR="000707F6">
              <w:rPr>
                <w:noProof/>
                <w:webHidden/>
              </w:rPr>
              <w:instrText xml:space="preserve"> PAGEREF _Toc157429599 \h </w:instrText>
            </w:r>
            <w:r w:rsidR="000707F6">
              <w:rPr>
                <w:noProof/>
                <w:webHidden/>
              </w:rPr>
            </w:r>
            <w:r w:rsidR="000707F6">
              <w:rPr>
                <w:noProof/>
                <w:webHidden/>
              </w:rPr>
              <w:fldChar w:fldCharType="separate"/>
            </w:r>
            <w:r w:rsidR="000707F6">
              <w:rPr>
                <w:noProof/>
                <w:webHidden/>
              </w:rPr>
              <w:t>9</w:t>
            </w:r>
            <w:r w:rsidR="000707F6">
              <w:rPr>
                <w:noProof/>
                <w:webHidden/>
              </w:rPr>
              <w:fldChar w:fldCharType="end"/>
            </w:r>
          </w:hyperlink>
        </w:p>
        <w:p w14:paraId="3C64C59A" w14:textId="42D68074" w:rsidR="000707F6" w:rsidRDefault="00F74214">
          <w:pPr>
            <w:pStyle w:val="Inhopg2"/>
            <w:tabs>
              <w:tab w:val="left" w:pos="880"/>
              <w:tab w:val="right" w:leader="dot" w:pos="9062"/>
            </w:tabs>
            <w:rPr>
              <w:rFonts w:cstheme="minorBidi"/>
              <w:bCs w:val="0"/>
              <w:caps w:val="0"/>
              <w:noProof/>
              <w:szCs w:val="22"/>
            </w:rPr>
          </w:pPr>
          <w:hyperlink w:anchor="_Toc157429600" w:history="1">
            <w:r w:rsidR="000707F6" w:rsidRPr="0078721E">
              <w:rPr>
                <w:rStyle w:val="Hyperlink"/>
                <w:noProof/>
              </w:rPr>
              <w:t>II.2</w:t>
            </w:r>
            <w:r w:rsidR="000707F6">
              <w:rPr>
                <w:rFonts w:cstheme="minorBidi"/>
                <w:bCs w:val="0"/>
                <w:caps w:val="0"/>
                <w:noProof/>
                <w:szCs w:val="22"/>
              </w:rPr>
              <w:tab/>
            </w:r>
            <w:r w:rsidR="000707F6" w:rsidRPr="0078721E">
              <w:rPr>
                <w:rStyle w:val="Hyperlink"/>
                <w:noProof/>
              </w:rPr>
              <w:t>COMMUNICATIE en publiciteit</w:t>
            </w:r>
            <w:r w:rsidR="000707F6">
              <w:rPr>
                <w:noProof/>
                <w:webHidden/>
              </w:rPr>
              <w:tab/>
            </w:r>
            <w:r w:rsidR="000707F6">
              <w:rPr>
                <w:noProof/>
                <w:webHidden/>
              </w:rPr>
              <w:fldChar w:fldCharType="begin"/>
            </w:r>
            <w:r w:rsidR="000707F6">
              <w:rPr>
                <w:noProof/>
                <w:webHidden/>
              </w:rPr>
              <w:instrText xml:space="preserve"> PAGEREF _Toc157429600 \h </w:instrText>
            </w:r>
            <w:r w:rsidR="000707F6">
              <w:rPr>
                <w:noProof/>
                <w:webHidden/>
              </w:rPr>
            </w:r>
            <w:r w:rsidR="000707F6">
              <w:rPr>
                <w:noProof/>
                <w:webHidden/>
              </w:rPr>
              <w:fldChar w:fldCharType="separate"/>
            </w:r>
            <w:r w:rsidR="000707F6">
              <w:rPr>
                <w:noProof/>
                <w:webHidden/>
              </w:rPr>
              <w:t>9</w:t>
            </w:r>
            <w:r w:rsidR="000707F6">
              <w:rPr>
                <w:noProof/>
                <w:webHidden/>
              </w:rPr>
              <w:fldChar w:fldCharType="end"/>
            </w:r>
          </w:hyperlink>
        </w:p>
        <w:p w14:paraId="00FD8B00" w14:textId="418D2289" w:rsidR="000707F6" w:rsidRDefault="00F74214">
          <w:pPr>
            <w:pStyle w:val="Inhopg2"/>
            <w:tabs>
              <w:tab w:val="left" w:pos="880"/>
              <w:tab w:val="right" w:leader="dot" w:pos="9062"/>
            </w:tabs>
            <w:rPr>
              <w:rFonts w:cstheme="minorBidi"/>
              <w:bCs w:val="0"/>
              <w:caps w:val="0"/>
              <w:noProof/>
              <w:szCs w:val="22"/>
            </w:rPr>
          </w:pPr>
          <w:hyperlink w:anchor="_Toc157429601" w:history="1">
            <w:r w:rsidR="000707F6" w:rsidRPr="0078721E">
              <w:rPr>
                <w:rStyle w:val="Hyperlink"/>
                <w:noProof/>
              </w:rPr>
              <w:t>II.3</w:t>
            </w:r>
            <w:r w:rsidR="000707F6">
              <w:rPr>
                <w:rFonts w:cstheme="minorBidi"/>
                <w:bCs w:val="0"/>
                <w:caps w:val="0"/>
                <w:noProof/>
                <w:szCs w:val="22"/>
              </w:rPr>
              <w:tab/>
            </w:r>
            <w:r w:rsidR="000707F6" w:rsidRPr="0078721E">
              <w:rPr>
                <w:rStyle w:val="Hyperlink"/>
                <w:noProof/>
              </w:rPr>
              <w:t>PLANNING</w:t>
            </w:r>
            <w:r w:rsidR="000707F6">
              <w:rPr>
                <w:noProof/>
                <w:webHidden/>
              </w:rPr>
              <w:tab/>
            </w:r>
            <w:r w:rsidR="000707F6">
              <w:rPr>
                <w:noProof/>
                <w:webHidden/>
              </w:rPr>
              <w:fldChar w:fldCharType="begin"/>
            </w:r>
            <w:r w:rsidR="000707F6">
              <w:rPr>
                <w:noProof/>
                <w:webHidden/>
              </w:rPr>
              <w:instrText xml:space="preserve"> PAGEREF _Toc157429601 \h </w:instrText>
            </w:r>
            <w:r w:rsidR="000707F6">
              <w:rPr>
                <w:noProof/>
                <w:webHidden/>
              </w:rPr>
            </w:r>
            <w:r w:rsidR="000707F6">
              <w:rPr>
                <w:noProof/>
                <w:webHidden/>
              </w:rPr>
              <w:fldChar w:fldCharType="separate"/>
            </w:r>
            <w:r w:rsidR="000707F6">
              <w:rPr>
                <w:noProof/>
                <w:webHidden/>
              </w:rPr>
              <w:t>9</w:t>
            </w:r>
            <w:r w:rsidR="000707F6">
              <w:rPr>
                <w:noProof/>
                <w:webHidden/>
              </w:rPr>
              <w:fldChar w:fldCharType="end"/>
            </w:r>
          </w:hyperlink>
        </w:p>
        <w:p w14:paraId="19CA419D" w14:textId="6709E247" w:rsidR="000707F6" w:rsidRDefault="00F74214">
          <w:pPr>
            <w:pStyle w:val="Inhopg2"/>
            <w:tabs>
              <w:tab w:val="left" w:pos="880"/>
              <w:tab w:val="right" w:leader="dot" w:pos="9062"/>
            </w:tabs>
            <w:rPr>
              <w:rFonts w:cstheme="minorBidi"/>
              <w:bCs w:val="0"/>
              <w:caps w:val="0"/>
              <w:noProof/>
              <w:szCs w:val="22"/>
            </w:rPr>
          </w:pPr>
          <w:hyperlink w:anchor="_Toc157429602" w:history="1">
            <w:r w:rsidR="000707F6" w:rsidRPr="0078721E">
              <w:rPr>
                <w:rStyle w:val="Hyperlink"/>
                <w:noProof/>
              </w:rPr>
              <w:t>II.4</w:t>
            </w:r>
            <w:r w:rsidR="000707F6">
              <w:rPr>
                <w:rFonts w:cstheme="minorBidi"/>
                <w:bCs w:val="0"/>
                <w:caps w:val="0"/>
                <w:noProof/>
                <w:szCs w:val="22"/>
              </w:rPr>
              <w:tab/>
            </w:r>
            <w:r w:rsidR="000707F6" w:rsidRPr="0078721E">
              <w:rPr>
                <w:rStyle w:val="Hyperlink"/>
                <w:noProof/>
              </w:rPr>
              <w:t>SCHOUW</w:t>
            </w:r>
            <w:r w:rsidR="000707F6">
              <w:rPr>
                <w:noProof/>
                <w:webHidden/>
              </w:rPr>
              <w:tab/>
            </w:r>
            <w:r w:rsidR="000707F6">
              <w:rPr>
                <w:noProof/>
                <w:webHidden/>
              </w:rPr>
              <w:fldChar w:fldCharType="begin"/>
            </w:r>
            <w:r w:rsidR="000707F6">
              <w:rPr>
                <w:noProof/>
                <w:webHidden/>
              </w:rPr>
              <w:instrText xml:space="preserve"> PAGEREF _Toc157429602 \h </w:instrText>
            </w:r>
            <w:r w:rsidR="000707F6">
              <w:rPr>
                <w:noProof/>
                <w:webHidden/>
              </w:rPr>
            </w:r>
            <w:r w:rsidR="000707F6">
              <w:rPr>
                <w:noProof/>
                <w:webHidden/>
              </w:rPr>
              <w:fldChar w:fldCharType="separate"/>
            </w:r>
            <w:r w:rsidR="000707F6">
              <w:rPr>
                <w:noProof/>
                <w:webHidden/>
              </w:rPr>
              <w:t>9</w:t>
            </w:r>
            <w:r w:rsidR="000707F6">
              <w:rPr>
                <w:noProof/>
                <w:webHidden/>
              </w:rPr>
              <w:fldChar w:fldCharType="end"/>
            </w:r>
          </w:hyperlink>
        </w:p>
        <w:p w14:paraId="7F43E9DE" w14:textId="0EF92BA7" w:rsidR="000707F6" w:rsidRDefault="00F74214">
          <w:pPr>
            <w:pStyle w:val="Inhopg2"/>
            <w:tabs>
              <w:tab w:val="left" w:pos="880"/>
              <w:tab w:val="right" w:leader="dot" w:pos="9062"/>
            </w:tabs>
            <w:rPr>
              <w:rFonts w:cstheme="minorBidi"/>
              <w:bCs w:val="0"/>
              <w:caps w:val="0"/>
              <w:noProof/>
              <w:szCs w:val="22"/>
            </w:rPr>
          </w:pPr>
          <w:hyperlink w:anchor="_Toc157429603" w:history="1">
            <w:r w:rsidR="000707F6" w:rsidRPr="0078721E">
              <w:rPr>
                <w:rStyle w:val="Hyperlink"/>
                <w:noProof/>
              </w:rPr>
              <w:t>II.5</w:t>
            </w:r>
            <w:r w:rsidR="000707F6">
              <w:rPr>
                <w:rFonts w:cstheme="minorBidi"/>
                <w:bCs w:val="0"/>
                <w:caps w:val="0"/>
                <w:noProof/>
                <w:szCs w:val="22"/>
              </w:rPr>
              <w:tab/>
            </w:r>
            <w:r w:rsidR="000707F6" w:rsidRPr="0078721E">
              <w:rPr>
                <w:rStyle w:val="Hyperlink"/>
                <w:noProof/>
              </w:rPr>
              <w:t>INLICHTINGEN</w:t>
            </w:r>
            <w:r w:rsidR="000707F6">
              <w:rPr>
                <w:noProof/>
                <w:webHidden/>
              </w:rPr>
              <w:tab/>
            </w:r>
            <w:r w:rsidR="000707F6">
              <w:rPr>
                <w:noProof/>
                <w:webHidden/>
              </w:rPr>
              <w:fldChar w:fldCharType="begin"/>
            </w:r>
            <w:r w:rsidR="000707F6">
              <w:rPr>
                <w:noProof/>
                <w:webHidden/>
              </w:rPr>
              <w:instrText xml:space="preserve"> PAGEREF _Toc157429603 \h </w:instrText>
            </w:r>
            <w:r w:rsidR="000707F6">
              <w:rPr>
                <w:noProof/>
                <w:webHidden/>
              </w:rPr>
            </w:r>
            <w:r w:rsidR="000707F6">
              <w:rPr>
                <w:noProof/>
                <w:webHidden/>
              </w:rPr>
              <w:fldChar w:fldCharType="separate"/>
            </w:r>
            <w:r w:rsidR="000707F6">
              <w:rPr>
                <w:noProof/>
                <w:webHidden/>
              </w:rPr>
              <w:t>9</w:t>
            </w:r>
            <w:r w:rsidR="000707F6">
              <w:rPr>
                <w:noProof/>
                <w:webHidden/>
              </w:rPr>
              <w:fldChar w:fldCharType="end"/>
            </w:r>
          </w:hyperlink>
        </w:p>
        <w:p w14:paraId="6B6FDA13" w14:textId="76B4B8F6" w:rsidR="000707F6" w:rsidRDefault="00F74214">
          <w:pPr>
            <w:pStyle w:val="Inhopg2"/>
            <w:tabs>
              <w:tab w:val="left" w:pos="880"/>
              <w:tab w:val="right" w:leader="dot" w:pos="9062"/>
            </w:tabs>
            <w:rPr>
              <w:rFonts w:cstheme="minorBidi"/>
              <w:bCs w:val="0"/>
              <w:caps w:val="0"/>
              <w:noProof/>
              <w:szCs w:val="22"/>
            </w:rPr>
          </w:pPr>
          <w:hyperlink w:anchor="_Toc157429604" w:history="1">
            <w:r w:rsidR="000707F6" w:rsidRPr="0078721E">
              <w:rPr>
                <w:rStyle w:val="Hyperlink"/>
                <w:noProof/>
              </w:rPr>
              <w:t>II.6</w:t>
            </w:r>
            <w:r w:rsidR="000707F6">
              <w:rPr>
                <w:rFonts w:cstheme="minorBidi"/>
                <w:bCs w:val="0"/>
                <w:caps w:val="0"/>
                <w:noProof/>
                <w:szCs w:val="22"/>
              </w:rPr>
              <w:tab/>
            </w:r>
            <w:r w:rsidR="000707F6" w:rsidRPr="0078721E">
              <w:rPr>
                <w:rStyle w:val="Hyperlink"/>
                <w:noProof/>
              </w:rPr>
              <w:t>RECHTSVERWERKING</w:t>
            </w:r>
            <w:r w:rsidR="000707F6">
              <w:rPr>
                <w:noProof/>
                <w:webHidden/>
              </w:rPr>
              <w:tab/>
            </w:r>
            <w:r w:rsidR="000707F6">
              <w:rPr>
                <w:noProof/>
                <w:webHidden/>
              </w:rPr>
              <w:fldChar w:fldCharType="begin"/>
            </w:r>
            <w:r w:rsidR="000707F6">
              <w:rPr>
                <w:noProof/>
                <w:webHidden/>
              </w:rPr>
              <w:instrText xml:space="preserve"> PAGEREF _Toc157429604 \h </w:instrText>
            </w:r>
            <w:r w:rsidR="000707F6">
              <w:rPr>
                <w:noProof/>
                <w:webHidden/>
              </w:rPr>
            </w:r>
            <w:r w:rsidR="000707F6">
              <w:rPr>
                <w:noProof/>
                <w:webHidden/>
              </w:rPr>
              <w:fldChar w:fldCharType="separate"/>
            </w:r>
            <w:r w:rsidR="000707F6">
              <w:rPr>
                <w:noProof/>
                <w:webHidden/>
              </w:rPr>
              <w:t>10</w:t>
            </w:r>
            <w:r w:rsidR="000707F6">
              <w:rPr>
                <w:noProof/>
                <w:webHidden/>
              </w:rPr>
              <w:fldChar w:fldCharType="end"/>
            </w:r>
          </w:hyperlink>
        </w:p>
        <w:p w14:paraId="3D0E0D34" w14:textId="42504A5A" w:rsidR="000707F6" w:rsidRDefault="00F74214">
          <w:pPr>
            <w:pStyle w:val="Inhopg2"/>
            <w:tabs>
              <w:tab w:val="left" w:pos="880"/>
              <w:tab w:val="right" w:leader="dot" w:pos="9062"/>
            </w:tabs>
            <w:rPr>
              <w:rFonts w:cstheme="minorBidi"/>
              <w:bCs w:val="0"/>
              <w:caps w:val="0"/>
              <w:noProof/>
              <w:szCs w:val="22"/>
            </w:rPr>
          </w:pPr>
          <w:hyperlink w:anchor="_Toc157429605" w:history="1">
            <w:r w:rsidR="000707F6" w:rsidRPr="0078721E">
              <w:rPr>
                <w:rStyle w:val="Hyperlink"/>
                <w:noProof/>
              </w:rPr>
              <w:t>II.7</w:t>
            </w:r>
            <w:r w:rsidR="000707F6">
              <w:rPr>
                <w:rFonts w:cstheme="minorBidi"/>
                <w:bCs w:val="0"/>
                <w:caps w:val="0"/>
                <w:noProof/>
                <w:szCs w:val="22"/>
              </w:rPr>
              <w:tab/>
            </w:r>
            <w:r w:rsidR="000707F6" w:rsidRPr="0078721E">
              <w:rPr>
                <w:rStyle w:val="Hyperlink"/>
                <w:noProof/>
              </w:rPr>
              <w:t>UITERSTE TERMIJN VOOR HET INDIENEN VAN EEN BIEDING</w:t>
            </w:r>
            <w:r w:rsidR="000707F6">
              <w:rPr>
                <w:noProof/>
                <w:webHidden/>
              </w:rPr>
              <w:tab/>
            </w:r>
            <w:r w:rsidR="000707F6">
              <w:rPr>
                <w:noProof/>
                <w:webHidden/>
              </w:rPr>
              <w:fldChar w:fldCharType="begin"/>
            </w:r>
            <w:r w:rsidR="000707F6">
              <w:rPr>
                <w:noProof/>
                <w:webHidden/>
              </w:rPr>
              <w:instrText xml:space="preserve"> PAGEREF _Toc157429605 \h </w:instrText>
            </w:r>
            <w:r w:rsidR="000707F6">
              <w:rPr>
                <w:noProof/>
                <w:webHidden/>
              </w:rPr>
            </w:r>
            <w:r w:rsidR="000707F6">
              <w:rPr>
                <w:noProof/>
                <w:webHidden/>
              </w:rPr>
              <w:fldChar w:fldCharType="separate"/>
            </w:r>
            <w:r w:rsidR="000707F6">
              <w:rPr>
                <w:noProof/>
                <w:webHidden/>
              </w:rPr>
              <w:t>10</w:t>
            </w:r>
            <w:r w:rsidR="000707F6">
              <w:rPr>
                <w:noProof/>
                <w:webHidden/>
              </w:rPr>
              <w:fldChar w:fldCharType="end"/>
            </w:r>
          </w:hyperlink>
        </w:p>
        <w:p w14:paraId="5F1D58EF" w14:textId="6B593CF9" w:rsidR="000707F6" w:rsidRDefault="00F74214">
          <w:pPr>
            <w:pStyle w:val="Inhopg2"/>
            <w:tabs>
              <w:tab w:val="left" w:pos="880"/>
              <w:tab w:val="right" w:leader="dot" w:pos="9062"/>
            </w:tabs>
            <w:rPr>
              <w:rFonts w:cstheme="minorBidi"/>
              <w:bCs w:val="0"/>
              <w:caps w:val="0"/>
              <w:noProof/>
              <w:szCs w:val="22"/>
            </w:rPr>
          </w:pPr>
          <w:hyperlink w:anchor="_Toc157429606" w:history="1">
            <w:r w:rsidR="000707F6" w:rsidRPr="0078721E">
              <w:rPr>
                <w:rStyle w:val="Hyperlink"/>
                <w:noProof/>
              </w:rPr>
              <w:t>II.8</w:t>
            </w:r>
            <w:r w:rsidR="000707F6">
              <w:rPr>
                <w:rFonts w:cstheme="minorBidi"/>
                <w:bCs w:val="0"/>
                <w:caps w:val="0"/>
                <w:noProof/>
                <w:szCs w:val="22"/>
              </w:rPr>
              <w:tab/>
            </w:r>
            <w:r w:rsidR="000707F6" w:rsidRPr="0078721E">
              <w:rPr>
                <w:rStyle w:val="Hyperlink"/>
                <w:noProof/>
              </w:rPr>
              <w:t>INHOUD VAN DE BIEDING</w:t>
            </w:r>
            <w:r w:rsidR="000707F6">
              <w:rPr>
                <w:noProof/>
                <w:webHidden/>
              </w:rPr>
              <w:tab/>
            </w:r>
            <w:r w:rsidR="000707F6">
              <w:rPr>
                <w:noProof/>
                <w:webHidden/>
              </w:rPr>
              <w:fldChar w:fldCharType="begin"/>
            </w:r>
            <w:r w:rsidR="000707F6">
              <w:rPr>
                <w:noProof/>
                <w:webHidden/>
              </w:rPr>
              <w:instrText xml:space="preserve"> PAGEREF _Toc157429606 \h </w:instrText>
            </w:r>
            <w:r w:rsidR="000707F6">
              <w:rPr>
                <w:noProof/>
                <w:webHidden/>
              </w:rPr>
            </w:r>
            <w:r w:rsidR="000707F6">
              <w:rPr>
                <w:noProof/>
                <w:webHidden/>
              </w:rPr>
              <w:fldChar w:fldCharType="separate"/>
            </w:r>
            <w:r w:rsidR="000707F6">
              <w:rPr>
                <w:noProof/>
                <w:webHidden/>
              </w:rPr>
              <w:t>11</w:t>
            </w:r>
            <w:r w:rsidR="000707F6">
              <w:rPr>
                <w:noProof/>
                <w:webHidden/>
              </w:rPr>
              <w:fldChar w:fldCharType="end"/>
            </w:r>
          </w:hyperlink>
        </w:p>
        <w:p w14:paraId="03E9A8E3" w14:textId="3A32FCEF" w:rsidR="000707F6" w:rsidRDefault="00F74214">
          <w:pPr>
            <w:pStyle w:val="Inhopg2"/>
            <w:tabs>
              <w:tab w:val="left" w:pos="880"/>
              <w:tab w:val="right" w:leader="dot" w:pos="9062"/>
            </w:tabs>
            <w:rPr>
              <w:rFonts w:cstheme="minorBidi"/>
              <w:bCs w:val="0"/>
              <w:caps w:val="0"/>
              <w:noProof/>
              <w:szCs w:val="22"/>
            </w:rPr>
          </w:pPr>
          <w:hyperlink w:anchor="_Toc157429607" w:history="1">
            <w:r w:rsidR="000707F6" w:rsidRPr="0078721E">
              <w:rPr>
                <w:rStyle w:val="Hyperlink"/>
                <w:noProof/>
              </w:rPr>
              <w:t>II.9</w:t>
            </w:r>
            <w:r w:rsidR="000707F6">
              <w:rPr>
                <w:rFonts w:cstheme="minorBidi"/>
                <w:bCs w:val="0"/>
                <w:caps w:val="0"/>
                <w:noProof/>
                <w:szCs w:val="22"/>
              </w:rPr>
              <w:tab/>
            </w:r>
            <w:r w:rsidR="000707F6" w:rsidRPr="0078721E">
              <w:rPr>
                <w:rStyle w:val="Hyperlink"/>
                <w:noProof/>
              </w:rPr>
              <w:t>EEN BIEDING DOEN ALS COMBINATIE</w:t>
            </w:r>
            <w:r w:rsidR="000707F6">
              <w:rPr>
                <w:noProof/>
                <w:webHidden/>
              </w:rPr>
              <w:tab/>
            </w:r>
            <w:r w:rsidR="000707F6">
              <w:rPr>
                <w:noProof/>
                <w:webHidden/>
              </w:rPr>
              <w:fldChar w:fldCharType="begin"/>
            </w:r>
            <w:r w:rsidR="000707F6">
              <w:rPr>
                <w:noProof/>
                <w:webHidden/>
              </w:rPr>
              <w:instrText xml:space="preserve"> PAGEREF _Toc157429607 \h </w:instrText>
            </w:r>
            <w:r w:rsidR="000707F6">
              <w:rPr>
                <w:noProof/>
                <w:webHidden/>
              </w:rPr>
            </w:r>
            <w:r w:rsidR="000707F6">
              <w:rPr>
                <w:noProof/>
                <w:webHidden/>
              </w:rPr>
              <w:fldChar w:fldCharType="separate"/>
            </w:r>
            <w:r w:rsidR="000707F6">
              <w:rPr>
                <w:noProof/>
                <w:webHidden/>
              </w:rPr>
              <w:t>11</w:t>
            </w:r>
            <w:r w:rsidR="000707F6">
              <w:rPr>
                <w:noProof/>
                <w:webHidden/>
              </w:rPr>
              <w:fldChar w:fldCharType="end"/>
            </w:r>
          </w:hyperlink>
        </w:p>
        <w:p w14:paraId="3600BAB2" w14:textId="42C959D0" w:rsidR="000707F6" w:rsidRDefault="00F74214">
          <w:pPr>
            <w:pStyle w:val="Inhopg2"/>
            <w:tabs>
              <w:tab w:val="left" w:pos="880"/>
              <w:tab w:val="right" w:leader="dot" w:pos="9062"/>
            </w:tabs>
            <w:rPr>
              <w:rFonts w:cstheme="minorBidi"/>
              <w:bCs w:val="0"/>
              <w:caps w:val="0"/>
              <w:noProof/>
              <w:szCs w:val="22"/>
            </w:rPr>
          </w:pPr>
          <w:hyperlink w:anchor="_Toc157429608" w:history="1">
            <w:r w:rsidR="000707F6" w:rsidRPr="0078721E">
              <w:rPr>
                <w:rStyle w:val="Hyperlink"/>
                <w:noProof/>
              </w:rPr>
              <w:t>II.10</w:t>
            </w:r>
            <w:r w:rsidR="000707F6">
              <w:rPr>
                <w:rFonts w:cstheme="minorBidi"/>
                <w:bCs w:val="0"/>
                <w:caps w:val="0"/>
                <w:noProof/>
                <w:szCs w:val="22"/>
              </w:rPr>
              <w:tab/>
            </w:r>
            <w:r w:rsidR="000707F6" w:rsidRPr="0078721E">
              <w:rPr>
                <w:rStyle w:val="Hyperlink"/>
                <w:noProof/>
              </w:rPr>
              <w:t>EEN BIEDING DOEN MET EEN BEROEP OP DE BEKWAAMHEID VAN EEN DERDE</w:t>
            </w:r>
            <w:r w:rsidR="000707F6">
              <w:rPr>
                <w:noProof/>
                <w:webHidden/>
              </w:rPr>
              <w:tab/>
            </w:r>
            <w:r w:rsidR="000707F6">
              <w:rPr>
                <w:noProof/>
                <w:webHidden/>
              </w:rPr>
              <w:fldChar w:fldCharType="begin"/>
            </w:r>
            <w:r w:rsidR="000707F6">
              <w:rPr>
                <w:noProof/>
                <w:webHidden/>
              </w:rPr>
              <w:instrText xml:space="preserve"> PAGEREF _Toc157429608 \h </w:instrText>
            </w:r>
            <w:r w:rsidR="000707F6">
              <w:rPr>
                <w:noProof/>
                <w:webHidden/>
              </w:rPr>
            </w:r>
            <w:r w:rsidR="000707F6">
              <w:rPr>
                <w:noProof/>
                <w:webHidden/>
              </w:rPr>
              <w:fldChar w:fldCharType="separate"/>
            </w:r>
            <w:r w:rsidR="000707F6">
              <w:rPr>
                <w:noProof/>
                <w:webHidden/>
              </w:rPr>
              <w:t>12</w:t>
            </w:r>
            <w:r w:rsidR="000707F6">
              <w:rPr>
                <w:noProof/>
                <w:webHidden/>
              </w:rPr>
              <w:fldChar w:fldCharType="end"/>
            </w:r>
          </w:hyperlink>
        </w:p>
        <w:p w14:paraId="55071B46" w14:textId="20EAE30B" w:rsidR="000707F6" w:rsidRDefault="00F74214">
          <w:pPr>
            <w:pStyle w:val="Inhopg2"/>
            <w:tabs>
              <w:tab w:val="left" w:pos="880"/>
              <w:tab w:val="right" w:leader="dot" w:pos="9062"/>
            </w:tabs>
            <w:rPr>
              <w:rFonts w:cstheme="minorBidi"/>
              <w:bCs w:val="0"/>
              <w:caps w:val="0"/>
              <w:noProof/>
              <w:szCs w:val="22"/>
            </w:rPr>
          </w:pPr>
          <w:hyperlink w:anchor="_Toc157429609" w:history="1">
            <w:r w:rsidR="000707F6" w:rsidRPr="0078721E">
              <w:rPr>
                <w:rStyle w:val="Hyperlink"/>
                <w:noProof/>
              </w:rPr>
              <w:t>II.11</w:t>
            </w:r>
            <w:r w:rsidR="000707F6">
              <w:rPr>
                <w:rFonts w:cstheme="minorBidi"/>
                <w:bCs w:val="0"/>
                <w:caps w:val="0"/>
                <w:noProof/>
                <w:szCs w:val="22"/>
              </w:rPr>
              <w:tab/>
            </w:r>
            <w:r w:rsidR="000707F6" w:rsidRPr="0078721E">
              <w:rPr>
                <w:rStyle w:val="Hyperlink"/>
                <w:noProof/>
              </w:rPr>
              <w:t>RECHTSGELDIGE ONDERTEKENING</w:t>
            </w:r>
            <w:r w:rsidR="000707F6">
              <w:rPr>
                <w:noProof/>
                <w:webHidden/>
              </w:rPr>
              <w:tab/>
            </w:r>
            <w:r w:rsidR="000707F6">
              <w:rPr>
                <w:noProof/>
                <w:webHidden/>
              </w:rPr>
              <w:fldChar w:fldCharType="begin"/>
            </w:r>
            <w:r w:rsidR="000707F6">
              <w:rPr>
                <w:noProof/>
                <w:webHidden/>
              </w:rPr>
              <w:instrText xml:space="preserve"> PAGEREF _Toc157429609 \h </w:instrText>
            </w:r>
            <w:r w:rsidR="000707F6">
              <w:rPr>
                <w:noProof/>
                <w:webHidden/>
              </w:rPr>
            </w:r>
            <w:r w:rsidR="000707F6">
              <w:rPr>
                <w:noProof/>
                <w:webHidden/>
              </w:rPr>
              <w:fldChar w:fldCharType="separate"/>
            </w:r>
            <w:r w:rsidR="000707F6">
              <w:rPr>
                <w:noProof/>
                <w:webHidden/>
              </w:rPr>
              <w:t>12</w:t>
            </w:r>
            <w:r w:rsidR="000707F6">
              <w:rPr>
                <w:noProof/>
                <w:webHidden/>
              </w:rPr>
              <w:fldChar w:fldCharType="end"/>
            </w:r>
          </w:hyperlink>
        </w:p>
        <w:p w14:paraId="0CAE39C1" w14:textId="18D4B4A6" w:rsidR="000707F6" w:rsidRDefault="00F74214">
          <w:pPr>
            <w:pStyle w:val="Inhopg2"/>
            <w:tabs>
              <w:tab w:val="left" w:pos="880"/>
              <w:tab w:val="right" w:leader="dot" w:pos="9062"/>
            </w:tabs>
            <w:rPr>
              <w:rFonts w:cstheme="minorBidi"/>
              <w:bCs w:val="0"/>
              <w:caps w:val="0"/>
              <w:noProof/>
              <w:szCs w:val="22"/>
            </w:rPr>
          </w:pPr>
          <w:hyperlink w:anchor="_Toc157429610" w:history="1">
            <w:r w:rsidR="000707F6" w:rsidRPr="0078721E">
              <w:rPr>
                <w:rStyle w:val="Hyperlink"/>
                <w:noProof/>
              </w:rPr>
              <w:t>II.12</w:t>
            </w:r>
            <w:r w:rsidR="000707F6">
              <w:rPr>
                <w:rFonts w:cstheme="minorBidi"/>
                <w:bCs w:val="0"/>
                <w:caps w:val="0"/>
                <w:noProof/>
                <w:szCs w:val="22"/>
              </w:rPr>
              <w:tab/>
            </w:r>
            <w:r w:rsidR="000707F6" w:rsidRPr="0078721E">
              <w:rPr>
                <w:rStyle w:val="Hyperlink"/>
                <w:noProof/>
              </w:rPr>
              <w:t>GESTANDDOENINGSTERMIJN</w:t>
            </w:r>
            <w:r w:rsidR="000707F6">
              <w:rPr>
                <w:noProof/>
                <w:webHidden/>
              </w:rPr>
              <w:tab/>
            </w:r>
            <w:r w:rsidR="000707F6">
              <w:rPr>
                <w:noProof/>
                <w:webHidden/>
              </w:rPr>
              <w:fldChar w:fldCharType="begin"/>
            </w:r>
            <w:r w:rsidR="000707F6">
              <w:rPr>
                <w:noProof/>
                <w:webHidden/>
              </w:rPr>
              <w:instrText xml:space="preserve"> PAGEREF _Toc157429610 \h </w:instrText>
            </w:r>
            <w:r w:rsidR="000707F6">
              <w:rPr>
                <w:noProof/>
                <w:webHidden/>
              </w:rPr>
            </w:r>
            <w:r w:rsidR="000707F6">
              <w:rPr>
                <w:noProof/>
                <w:webHidden/>
              </w:rPr>
              <w:fldChar w:fldCharType="separate"/>
            </w:r>
            <w:r w:rsidR="000707F6">
              <w:rPr>
                <w:noProof/>
                <w:webHidden/>
              </w:rPr>
              <w:t>12</w:t>
            </w:r>
            <w:r w:rsidR="000707F6">
              <w:rPr>
                <w:noProof/>
                <w:webHidden/>
              </w:rPr>
              <w:fldChar w:fldCharType="end"/>
            </w:r>
          </w:hyperlink>
        </w:p>
        <w:p w14:paraId="12EA551E" w14:textId="3EDBD4B3" w:rsidR="000707F6" w:rsidRDefault="00F74214">
          <w:pPr>
            <w:pStyle w:val="Inhopg2"/>
            <w:tabs>
              <w:tab w:val="left" w:pos="880"/>
              <w:tab w:val="right" w:leader="dot" w:pos="9062"/>
            </w:tabs>
            <w:rPr>
              <w:rFonts w:cstheme="minorBidi"/>
              <w:bCs w:val="0"/>
              <w:caps w:val="0"/>
              <w:noProof/>
              <w:szCs w:val="22"/>
            </w:rPr>
          </w:pPr>
          <w:hyperlink w:anchor="_Toc157429611" w:history="1">
            <w:r w:rsidR="000707F6" w:rsidRPr="0078721E">
              <w:rPr>
                <w:rStyle w:val="Hyperlink"/>
                <w:noProof/>
              </w:rPr>
              <w:t>II.13</w:t>
            </w:r>
            <w:r w:rsidR="000707F6">
              <w:rPr>
                <w:rFonts w:cstheme="minorBidi"/>
                <w:bCs w:val="0"/>
                <w:caps w:val="0"/>
                <w:noProof/>
                <w:szCs w:val="22"/>
              </w:rPr>
              <w:tab/>
            </w:r>
            <w:r w:rsidR="000707F6" w:rsidRPr="0078721E">
              <w:rPr>
                <w:rStyle w:val="Hyperlink"/>
                <w:noProof/>
              </w:rPr>
              <w:t>OVERIGE VOORWAARDEN VOOR HET DOEN VAN EEN BIEDING</w:t>
            </w:r>
            <w:r w:rsidR="000707F6">
              <w:rPr>
                <w:noProof/>
                <w:webHidden/>
              </w:rPr>
              <w:tab/>
            </w:r>
            <w:r w:rsidR="000707F6">
              <w:rPr>
                <w:noProof/>
                <w:webHidden/>
              </w:rPr>
              <w:fldChar w:fldCharType="begin"/>
            </w:r>
            <w:r w:rsidR="000707F6">
              <w:rPr>
                <w:noProof/>
                <w:webHidden/>
              </w:rPr>
              <w:instrText xml:space="preserve"> PAGEREF _Toc157429611 \h </w:instrText>
            </w:r>
            <w:r w:rsidR="000707F6">
              <w:rPr>
                <w:noProof/>
                <w:webHidden/>
              </w:rPr>
            </w:r>
            <w:r w:rsidR="000707F6">
              <w:rPr>
                <w:noProof/>
                <w:webHidden/>
              </w:rPr>
              <w:fldChar w:fldCharType="separate"/>
            </w:r>
            <w:r w:rsidR="000707F6">
              <w:rPr>
                <w:noProof/>
                <w:webHidden/>
              </w:rPr>
              <w:t>13</w:t>
            </w:r>
            <w:r w:rsidR="000707F6">
              <w:rPr>
                <w:noProof/>
                <w:webHidden/>
              </w:rPr>
              <w:fldChar w:fldCharType="end"/>
            </w:r>
          </w:hyperlink>
        </w:p>
        <w:p w14:paraId="42D0159F" w14:textId="17765F1F" w:rsidR="000707F6" w:rsidRDefault="00F74214">
          <w:pPr>
            <w:pStyle w:val="Inhopg1"/>
            <w:rPr>
              <w:rFonts w:asciiTheme="minorHAnsi" w:eastAsiaTheme="minorEastAsia" w:hAnsiTheme="minorHAnsi" w:cstheme="minorBidi"/>
              <w:b w:val="0"/>
              <w:bCs w:val="0"/>
              <w:caps w:val="0"/>
              <w:color w:val="auto"/>
              <w:szCs w:val="22"/>
            </w:rPr>
          </w:pPr>
          <w:hyperlink w:anchor="_Toc157429612" w:history="1">
            <w:r w:rsidR="000707F6" w:rsidRPr="0078721E">
              <w:rPr>
                <w:rStyle w:val="Hyperlink"/>
              </w:rPr>
              <w:t>DEEL: III</w:t>
            </w:r>
            <w:r w:rsidR="000707F6">
              <w:rPr>
                <w:rFonts w:asciiTheme="minorHAnsi" w:eastAsiaTheme="minorEastAsia" w:hAnsiTheme="minorHAnsi" w:cstheme="minorBidi"/>
                <w:b w:val="0"/>
                <w:bCs w:val="0"/>
                <w:caps w:val="0"/>
                <w:color w:val="auto"/>
                <w:szCs w:val="22"/>
              </w:rPr>
              <w:tab/>
            </w:r>
            <w:r w:rsidR="000707F6" w:rsidRPr="0078721E">
              <w:rPr>
                <w:rStyle w:val="Hyperlink"/>
              </w:rPr>
              <w:t>minimumeisen voor deelname en verkoopcriteria</w:t>
            </w:r>
            <w:r w:rsidR="000707F6">
              <w:rPr>
                <w:webHidden/>
              </w:rPr>
              <w:tab/>
            </w:r>
            <w:r w:rsidR="000707F6">
              <w:rPr>
                <w:webHidden/>
              </w:rPr>
              <w:fldChar w:fldCharType="begin"/>
            </w:r>
            <w:r w:rsidR="000707F6">
              <w:rPr>
                <w:webHidden/>
              </w:rPr>
              <w:instrText xml:space="preserve"> PAGEREF _Toc157429612 \h </w:instrText>
            </w:r>
            <w:r w:rsidR="000707F6">
              <w:rPr>
                <w:webHidden/>
              </w:rPr>
            </w:r>
            <w:r w:rsidR="000707F6">
              <w:rPr>
                <w:webHidden/>
              </w:rPr>
              <w:fldChar w:fldCharType="separate"/>
            </w:r>
            <w:r w:rsidR="000707F6">
              <w:rPr>
                <w:webHidden/>
              </w:rPr>
              <w:t>15</w:t>
            </w:r>
            <w:r w:rsidR="000707F6">
              <w:rPr>
                <w:webHidden/>
              </w:rPr>
              <w:fldChar w:fldCharType="end"/>
            </w:r>
          </w:hyperlink>
        </w:p>
        <w:p w14:paraId="43DA57AB" w14:textId="6965C5EB" w:rsidR="000707F6" w:rsidRDefault="00F74214">
          <w:pPr>
            <w:pStyle w:val="Inhopg2"/>
            <w:tabs>
              <w:tab w:val="left" w:pos="880"/>
              <w:tab w:val="right" w:leader="dot" w:pos="9062"/>
            </w:tabs>
            <w:rPr>
              <w:rFonts w:cstheme="minorBidi"/>
              <w:bCs w:val="0"/>
              <w:caps w:val="0"/>
              <w:noProof/>
              <w:szCs w:val="22"/>
            </w:rPr>
          </w:pPr>
          <w:hyperlink w:anchor="_Toc157429613" w:history="1">
            <w:r w:rsidR="000707F6" w:rsidRPr="0078721E">
              <w:rPr>
                <w:rStyle w:val="Hyperlink"/>
                <w:noProof/>
              </w:rPr>
              <w:t>III.1</w:t>
            </w:r>
            <w:r w:rsidR="000707F6">
              <w:rPr>
                <w:rFonts w:cstheme="minorBidi"/>
                <w:bCs w:val="0"/>
                <w:caps w:val="0"/>
                <w:noProof/>
                <w:szCs w:val="22"/>
              </w:rPr>
              <w:tab/>
            </w:r>
            <w:r w:rsidR="000707F6" w:rsidRPr="0078721E">
              <w:rPr>
                <w:rStyle w:val="Hyperlink"/>
                <w:noProof/>
              </w:rPr>
              <w:t>UITSLUITINGSGRONDEN</w:t>
            </w:r>
            <w:r w:rsidR="000707F6">
              <w:rPr>
                <w:noProof/>
                <w:webHidden/>
              </w:rPr>
              <w:tab/>
            </w:r>
            <w:r w:rsidR="000707F6">
              <w:rPr>
                <w:noProof/>
                <w:webHidden/>
              </w:rPr>
              <w:fldChar w:fldCharType="begin"/>
            </w:r>
            <w:r w:rsidR="000707F6">
              <w:rPr>
                <w:noProof/>
                <w:webHidden/>
              </w:rPr>
              <w:instrText xml:space="preserve"> PAGEREF _Toc157429613 \h </w:instrText>
            </w:r>
            <w:r w:rsidR="000707F6">
              <w:rPr>
                <w:noProof/>
                <w:webHidden/>
              </w:rPr>
            </w:r>
            <w:r w:rsidR="000707F6">
              <w:rPr>
                <w:noProof/>
                <w:webHidden/>
              </w:rPr>
              <w:fldChar w:fldCharType="separate"/>
            </w:r>
            <w:r w:rsidR="000707F6">
              <w:rPr>
                <w:noProof/>
                <w:webHidden/>
              </w:rPr>
              <w:t>15</w:t>
            </w:r>
            <w:r w:rsidR="000707F6">
              <w:rPr>
                <w:noProof/>
                <w:webHidden/>
              </w:rPr>
              <w:fldChar w:fldCharType="end"/>
            </w:r>
          </w:hyperlink>
        </w:p>
        <w:p w14:paraId="2A620BF8" w14:textId="0BA0E572" w:rsidR="000707F6" w:rsidRDefault="00F74214">
          <w:pPr>
            <w:pStyle w:val="Inhopg2"/>
            <w:tabs>
              <w:tab w:val="left" w:pos="880"/>
              <w:tab w:val="right" w:leader="dot" w:pos="9062"/>
            </w:tabs>
            <w:rPr>
              <w:rFonts w:cstheme="minorBidi"/>
              <w:bCs w:val="0"/>
              <w:caps w:val="0"/>
              <w:noProof/>
              <w:szCs w:val="22"/>
            </w:rPr>
          </w:pPr>
          <w:hyperlink w:anchor="_Toc157429614" w:history="1">
            <w:r w:rsidR="000707F6" w:rsidRPr="0078721E">
              <w:rPr>
                <w:rStyle w:val="Hyperlink"/>
                <w:noProof/>
              </w:rPr>
              <w:t>III.2</w:t>
            </w:r>
            <w:r w:rsidR="000707F6">
              <w:rPr>
                <w:rFonts w:cstheme="minorBidi"/>
                <w:bCs w:val="0"/>
                <w:caps w:val="0"/>
                <w:noProof/>
                <w:szCs w:val="22"/>
              </w:rPr>
              <w:tab/>
            </w:r>
            <w:r w:rsidR="000707F6" w:rsidRPr="0078721E">
              <w:rPr>
                <w:rStyle w:val="Hyperlink"/>
                <w:noProof/>
              </w:rPr>
              <w:t>SELECTIECRITERIA</w:t>
            </w:r>
            <w:r w:rsidR="000707F6">
              <w:rPr>
                <w:noProof/>
                <w:webHidden/>
              </w:rPr>
              <w:tab/>
            </w:r>
            <w:r w:rsidR="000707F6">
              <w:rPr>
                <w:noProof/>
                <w:webHidden/>
              </w:rPr>
              <w:fldChar w:fldCharType="begin"/>
            </w:r>
            <w:r w:rsidR="000707F6">
              <w:rPr>
                <w:noProof/>
                <w:webHidden/>
              </w:rPr>
              <w:instrText xml:space="preserve"> PAGEREF _Toc157429614 \h </w:instrText>
            </w:r>
            <w:r w:rsidR="000707F6">
              <w:rPr>
                <w:noProof/>
                <w:webHidden/>
              </w:rPr>
            </w:r>
            <w:r w:rsidR="000707F6">
              <w:rPr>
                <w:noProof/>
                <w:webHidden/>
              </w:rPr>
              <w:fldChar w:fldCharType="separate"/>
            </w:r>
            <w:r w:rsidR="000707F6">
              <w:rPr>
                <w:noProof/>
                <w:webHidden/>
              </w:rPr>
              <w:t>15</w:t>
            </w:r>
            <w:r w:rsidR="000707F6">
              <w:rPr>
                <w:noProof/>
                <w:webHidden/>
              </w:rPr>
              <w:fldChar w:fldCharType="end"/>
            </w:r>
          </w:hyperlink>
        </w:p>
        <w:p w14:paraId="0E720290" w14:textId="0F221A08" w:rsidR="000707F6" w:rsidRDefault="00F74214">
          <w:pPr>
            <w:pStyle w:val="Inhopg2"/>
            <w:tabs>
              <w:tab w:val="left" w:pos="880"/>
              <w:tab w:val="right" w:leader="dot" w:pos="9062"/>
            </w:tabs>
            <w:rPr>
              <w:rFonts w:cstheme="minorBidi"/>
              <w:bCs w:val="0"/>
              <w:caps w:val="0"/>
              <w:noProof/>
              <w:szCs w:val="22"/>
            </w:rPr>
          </w:pPr>
          <w:hyperlink w:anchor="_Toc157429615" w:history="1">
            <w:r w:rsidR="000707F6" w:rsidRPr="0078721E">
              <w:rPr>
                <w:rStyle w:val="Hyperlink"/>
                <w:noProof/>
              </w:rPr>
              <w:t>III.3</w:t>
            </w:r>
            <w:r w:rsidR="000707F6">
              <w:rPr>
                <w:rFonts w:cstheme="minorBidi"/>
                <w:bCs w:val="0"/>
                <w:caps w:val="0"/>
                <w:noProof/>
                <w:szCs w:val="22"/>
              </w:rPr>
              <w:tab/>
            </w:r>
            <w:r w:rsidR="000707F6" w:rsidRPr="0078721E">
              <w:rPr>
                <w:rStyle w:val="Hyperlink"/>
                <w:noProof/>
              </w:rPr>
              <w:t>VERKOOPCRITERIA</w:t>
            </w:r>
            <w:r w:rsidR="000707F6">
              <w:rPr>
                <w:noProof/>
                <w:webHidden/>
              </w:rPr>
              <w:tab/>
            </w:r>
            <w:r w:rsidR="000707F6">
              <w:rPr>
                <w:noProof/>
                <w:webHidden/>
              </w:rPr>
              <w:fldChar w:fldCharType="begin"/>
            </w:r>
            <w:r w:rsidR="000707F6">
              <w:rPr>
                <w:noProof/>
                <w:webHidden/>
              </w:rPr>
              <w:instrText xml:space="preserve"> PAGEREF _Toc157429615 \h </w:instrText>
            </w:r>
            <w:r w:rsidR="000707F6">
              <w:rPr>
                <w:noProof/>
                <w:webHidden/>
              </w:rPr>
            </w:r>
            <w:r w:rsidR="000707F6">
              <w:rPr>
                <w:noProof/>
                <w:webHidden/>
              </w:rPr>
              <w:fldChar w:fldCharType="separate"/>
            </w:r>
            <w:r w:rsidR="000707F6">
              <w:rPr>
                <w:noProof/>
                <w:webHidden/>
              </w:rPr>
              <w:t>16</w:t>
            </w:r>
            <w:r w:rsidR="000707F6">
              <w:rPr>
                <w:noProof/>
                <w:webHidden/>
              </w:rPr>
              <w:fldChar w:fldCharType="end"/>
            </w:r>
          </w:hyperlink>
        </w:p>
        <w:p w14:paraId="46D8FD25" w14:textId="197AAB3B" w:rsidR="000707F6" w:rsidRDefault="00F74214">
          <w:pPr>
            <w:pStyle w:val="Inhopg1"/>
            <w:rPr>
              <w:rFonts w:asciiTheme="minorHAnsi" w:eastAsiaTheme="minorEastAsia" w:hAnsiTheme="minorHAnsi" w:cstheme="minorBidi"/>
              <w:b w:val="0"/>
              <w:bCs w:val="0"/>
              <w:caps w:val="0"/>
              <w:color w:val="auto"/>
              <w:szCs w:val="22"/>
            </w:rPr>
          </w:pPr>
          <w:hyperlink w:anchor="_Toc157429616" w:history="1">
            <w:r w:rsidR="000707F6" w:rsidRPr="0078721E">
              <w:rPr>
                <w:rStyle w:val="Hyperlink"/>
              </w:rPr>
              <w:t>DEEL: IV</w:t>
            </w:r>
            <w:r w:rsidR="000707F6">
              <w:rPr>
                <w:rFonts w:asciiTheme="minorHAnsi" w:eastAsiaTheme="minorEastAsia" w:hAnsiTheme="minorHAnsi" w:cstheme="minorBidi"/>
                <w:b w:val="0"/>
                <w:bCs w:val="0"/>
                <w:caps w:val="0"/>
                <w:color w:val="auto"/>
                <w:szCs w:val="22"/>
              </w:rPr>
              <w:tab/>
            </w:r>
            <w:r w:rsidR="000707F6" w:rsidRPr="0078721E">
              <w:rPr>
                <w:rStyle w:val="Hyperlink"/>
              </w:rPr>
              <w:t>BEOORDELINGSPROCEDURE, SelectieBESLISSING EN VERKOOPbeslissing</w:t>
            </w:r>
            <w:r w:rsidR="000707F6">
              <w:rPr>
                <w:webHidden/>
              </w:rPr>
              <w:tab/>
            </w:r>
            <w:r w:rsidR="000707F6">
              <w:rPr>
                <w:webHidden/>
              </w:rPr>
              <w:fldChar w:fldCharType="begin"/>
            </w:r>
            <w:r w:rsidR="000707F6">
              <w:rPr>
                <w:webHidden/>
              </w:rPr>
              <w:instrText xml:space="preserve"> PAGEREF _Toc157429616 \h </w:instrText>
            </w:r>
            <w:r w:rsidR="000707F6">
              <w:rPr>
                <w:webHidden/>
              </w:rPr>
            </w:r>
            <w:r w:rsidR="000707F6">
              <w:rPr>
                <w:webHidden/>
              </w:rPr>
              <w:fldChar w:fldCharType="separate"/>
            </w:r>
            <w:r w:rsidR="000707F6">
              <w:rPr>
                <w:webHidden/>
              </w:rPr>
              <w:t>18</w:t>
            </w:r>
            <w:r w:rsidR="000707F6">
              <w:rPr>
                <w:webHidden/>
              </w:rPr>
              <w:fldChar w:fldCharType="end"/>
            </w:r>
          </w:hyperlink>
        </w:p>
        <w:p w14:paraId="0D743C14" w14:textId="178823B2" w:rsidR="000707F6" w:rsidRDefault="00F74214">
          <w:pPr>
            <w:pStyle w:val="Inhopg2"/>
            <w:tabs>
              <w:tab w:val="left" w:pos="880"/>
              <w:tab w:val="right" w:leader="dot" w:pos="9062"/>
            </w:tabs>
            <w:rPr>
              <w:rFonts w:cstheme="minorBidi"/>
              <w:bCs w:val="0"/>
              <w:caps w:val="0"/>
              <w:noProof/>
              <w:szCs w:val="22"/>
            </w:rPr>
          </w:pPr>
          <w:hyperlink w:anchor="_Toc157429617" w:history="1">
            <w:r w:rsidR="000707F6" w:rsidRPr="0078721E">
              <w:rPr>
                <w:rStyle w:val="Hyperlink"/>
                <w:noProof/>
              </w:rPr>
              <w:t>IV.1</w:t>
            </w:r>
            <w:r w:rsidR="000707F6">
              <w:rPr>
                <w:rFonts w:cstheme="minorBidi"/>
                <w:bCs w:val="0"/>
                <w:caps w:val="0"/>
                <w:noProof/>
                <w:szCs w:val="22"/>
              </w:rPr>
              <w:tab/>
            </w:r>
            <w:r w:rsidR="000707F6" w:rsidRPr="0078721E">
              <w:rPr>
                <w:rStyle w:val="Hyperlink"/>
                <w:noProof/>
              </w:rPr>
              <w:t>BEOORDELINGSPROCEDURE</w:t>
            </w:r>
            <w:r w:rsidR="000707F6">
              <w:rPr>
                <w:noProof/>
                <w:webHidden/>
              </w:rPr>
              <w:tab/>
            </w:r>
            <w:r w:rsidR="000707F6">
              <w:rPr>
                <w:noProof/>
                <w:webHidden/>
              </w:rPr>
              <w:fldChar w:fldCharType="begin"/>
            </w:r>
            <w:r w:rsidR="000707F6">
              <w:rPr>
                <w:noProof/>
                <w:webHidden/>
              </w:rPr>
              <w:instrText xml:space="preserve"> PAGEREF _Toc157429617 \h </w:instrText>
            </w:r>
            <w:r w:rsidR="000707F6">
              <w:rPr>
                <w:noProof/>
                <w:webHidden/>
              </w:rPr>
            </w:r>
            <w:r w:rsidR="000707F6">
              <w:rPr>
                <w:noProof/>
                <w:webHidden/>
              </w:rPr>
              <w:fldChar w:fldCharType="separate"/>
            </w:r>
            <w:r w:rsidR="000707F6">
              <w:rPr>
                <w:noProof/>
                <w:webHidden/>
              </w:rPr>
              <w:t>18</w:t>
            </w:r>
            <w:r w:rsidR="000707F6">
              <w:rPr>
                <w:noProof/>
                <w:webHidden/>
              </w:rPr>
              <w:fldChar w:fldCharType="end"/>
            </w:r>
          </w:hyperlink>
        </w:p>
        <w:p w14:paraId="3F317141" w14:textId="2AF80079" w:rsidR="000707F6" w:rsidRDefault="00F74214">
          <w:pPr>
            <w:pStyle w:val="Inhopg2"/>
            <w:tabs>
              <w:tab w:val="left" w:pos="880"/>
              <w:tab w:val="right" w:leader="dot" w:pos="9062"/>
            </w:tabs>
            <w:rPr>
              <w:rFonts w:cstheme="minorBidi"/>
              <w:bCs w:val="0"/>
              <w:caps w:val="0"/>
              <w:noProof/>
              <w:szCs w:val="22"/>
            </w:rPr>
          </w:pPr>
          <w:hyperlink w:anchor="_Toc157429618" w:history="1">
            <w:r w:rsidR="000707F6" w:rsidRPr="0078721E">
              <w:rPr>
                <w:rStyle w:val="Hyperlink"/>
                <w:noProof/>
              </w:rPr>
              <w:t>IV.2</w:t>
            </w:r>
            <w:r w:rsidR="000707F6">
              <w:rPr>
                <w:rFonts w:cstheme="minorBidi"/>
                <w:bCs w:val="0"/>
                <w:caps w:val="0"/>
                <w:noProof/>
                <w:szCs w:val="22"/>
              </w:rPr>
              <w:tab/>
            </w:r>
            <w:r w:rsidR="000707F6" w:rsidRPr="0078721E">
              <w:rPr>
                <w:rStyle w:val="Hyperlink"/>
                <w:noProof/>
              </w:rPr>
              <w:t>SELECTIEBESLISSING</w:t>
            </w:r>
            <w:r w:rsidR="000707F6">
              <w:rPr>
                <w:noProof/>
                <w:webHidden/>
              </w:rPr>
              <w:tab/>
            </w:r>
            <w:r w:rsidR="000707F6">
              <w:rPr>
                <w:noProof/>
                <w:webHidden/>
              </w:rPr>
              <w:fldChar w:fldCharType="begin"/>
            </w:r>
            <w:r w:rsidR="000707F6">
              <w:rPr>
                <w:noProof/>
                <w:webHidden/>
              </w:rPr>
              <w:instrText xml:space="preserve"> PAGEREF _Toc157429618 \h </w:instrText>
            </w:r>
            <w:r w:rsidR="000707F6">
              <w:rPr>
                <w:noProof/>
                <w:webHidden/>
              </w:rPr>
            </w:r>
            <w:r w:rsidR="000707F6">
              <w:rPr>
                <w:noProof/>
                <w:webHidden/>
              </w:rPr>
              <w:fldChar w:fldCharType="separate"/>
            </w:r>
            <w:r w:rsidR="000707F6">
              <w:rPr>
                <w:noProof/>
                <w:webHidden/>
              </w:rPr>
              <w:t>18</w:t>
            </w:r>
            <w:r w:rsidR="000707F6">
              <w:rPr>
                <w:noProof/>
                <w:webHidden/>
              </w:rPr>
              <w:fldChar w:fldCharType="end"/>
            </w:r>
          </w:hyperlink>
        </w:p>
        <w:p w14:paraId="66D2A7F9" w14:textId="598C7CA3" w:rsidR="000707F6" w:rsidRDefault="00F74214">
          <w:pPr>
            <w:pStyle w:val="Inhopg2"/>
            <w:tabs>
              <w:tab w:val="left" w:pos="880"/>
              <w:tab w:val="right" w:leader="dot" w:pos="9062"/>
            </w:tabs>
            <w:rPr>
              <w:rFonts w:cstheme="minorBidi"/>
              <w:bCs w:val="0"/>
              <w:caps w:val="0"/>
              <w:noProof/>
              <w:szCs w:val="22"/>
            </w:rPr>
          </w:pPr>
          <w:hyperlink w:anchor="_Toc157429619" w:history="1">
            <w:r w:rsidR="000707F6" w:rsidRPr="0078721E">
              <w:rPr>
                <w:rStyle w:val="Hyperlink"/>
                <w:noProof/>
              </w:rPr>
              <w:t>IV.3</w:t>
            </w:r>
            <w:r w:rsidR="000707F6">
              <w:rPr>
                <w:rFonts w:cstheme="minorBidi"/>
                <w:bCs w:val="0"/>
                <w:caps w:val="0"/>
                <w:noProof/>
                <w:szCs w:val="22"/>
              </w:rPr>
              <w:tab/>
            </w:r>
            <w:r w:rsidR="000707F6" w:rsidRPr="0078721E">
              <w:rPr>
                <w:rStyle w:val="Hyperlink"/>
                <w:noProof/>
              </w:rPr>
              <w:t>RECHTSBESCHERMING</w:t>
            </w:r>
            <w:r w:rsidR="000707F6">
              <w:rPr>
                <w:noProof/>
                <w:webHidden/>
              </w:rPr>
              <w:tab/>
            </w:r>
            <w:r w:rsidR="000707F6">
              <w:rPr>
                <w:noProof/>
                <w:webHidden/>
              </w:rPr>
              <w:fldChar w:fldCharType="begin"/>
            </w:r>
            <w:r w:rsidR="000707F6">
              <w:rPr>
                <w:noProof/>
                <w:webHidden/>
              </w:rPr>
              <w:instrText xml:space="preserve"> PAGEREF _Toc157429619 \h </w:instrText>
            </w:r>
            <w:r w:rsidR="000707F6">
              <w:rPr>
                <w:noProof/>
                <w:webHidden/>
              </w:rPr>
            </w:r>
            <w:r w:rsidR="000707F6">
              <w:rPr>
                <w:noProof/>
                <w:webHidden/>
              </w:rPr>
              <w:fldChar w:fldCharType="separate"/>
            </w:r>
            <w:r w:rsidR="000707F6">
              <w:rPr>
                <w:noProof/>
                <w:webHidden/>
              </w:rPr>
              <w:t>19</w:t>
            </w:r>
            <w:r w:rsidR="000707F6">
              <w:rPr>
                <w:noProof/>
                <w:webHidden/>
              </w:rPr>
              <w:fldChar w:fldCharType="end"/>
            </w:r>
          </w:hyperlink>
        </w:p>
        <w:p w14:paraId="3A82E1BC" w14:textId="7C0DE6DD" w:rsidR="000707F6" w:rsidRDefault="00F74214">
          <w:pPr>
            <w:pStyle w:val="Inhopg2"/>
            <w:tabs>
              <w:tab w:val="left" w:pos="880"/>
              <w:tab w:val="right" w:leader="dot" w:pos="9062"/>
            </w:tabs>
            <w:rPr>
              <w:rFonts w:cstheme="minorBidi"/>
              <w:bCs w:val="0"/>
              <w:caps w:val="0"/>
              <w:noProof/>
              <w:szCs w:val="22"/>
            </w:rPr>
          </w:pPr>
          <w:hyperlink w:anchor="_Toc157429620" w:history="1">
            <w:r w:rsidR="000707F6" w:rsidRPr="0078721E">
              <w:rPr>
                <w:rStyle w:val="Hyperlink"/>
                <w:noProof/>
              </w:rPr>
              <w:t>IV.4</w:t>
            </w:r>
            <w:r w:rsidR="000707F6">
              <w:rPr>
                <w:rFonts w:cstheme="minorBidi"/>
                <w:bCs w:val="0"/>
                <w:caps w:val="0"/>
                <w:noProof/>
                <w:szCs w:val="22"/>
              </w:rPr>
              <w:tab/>
            </w:r>
            <w:r w:rsidR="000707F6" w:rsidRPr="0078721E">
              <w:rPr>
                <w:rStyle w:val="Hyperlink"/>
                <w:noProof/>
              </w:rPr>
              <w:t>VERKOOPBESLISSING</w:t>
            </w:r>
            <w:r w:rsidR="000707F6">
              <w:rPr>
                <w:noProof/>
                <w:webHidden/>
              </w:rPr>
              <w:tab/>
            </w:r>
            <w:r w:rsidR="000707F6">
              <w:rPr>
                <w:noProof/>
                <w:webHidden/>
              </w:rPr>
              <w:fldChar w:fldCharType="begin"/>
            </w:r>
            <w:r w:rsidR="000707F6">
              <w:rPr>
                <w:noProof/>
                <w:webHidden/>
              </w:rPr>
              <w:instrText xml:space="preserve"> PAGEREF _Toc157429620 \h </w:instrText>
            </w:r>
            <w:r w:rsidR="000707F6">
              <w:rPr>
                <w:noProof/>
                <w:webHidden/>
              </w:rPr>
            </w:r>
            <w:r w:rsidR="000707F6">
              <w:rPr>
                <w:noProof/>
                <w:webHidden/>
              </w:rPr>
              <w:fldChar w:fldCharType="separate"/>
            </w:r>
            <w:r w:rsidR="000707F6">
              <w:rPr>
                <w:noProof/>
                <w:webHidden/>
              </w:rPr>
              <w:t>19</w:t>
            </w:r>
            <w:r w:rsidR="000707F6">
              <w:rPr>
                <w:noProof/>
                <w:webHidden/>
              </w:rPr>
              <w:fldChar w:fldCharType="end"/>
            </w:r>
          </w:hyperlink>
        </w:p>
        <w:p w14:paraId="1D3F5ACC" w14:textId="0CE50716" w:rsidR="00E314B0" w:rsidRDefault="00E314B0">
          <w:r>
            <w:rPr>
              <w:b/>
              <w:bCs/>
            </w:rPr>
            <w:fldChar w:fldCharType="end"/>
          </w:r>
        </w:p>
      </w:sdtContent>
    </w:sdt>
    <w:p w14:paraId="077684A7" w14:textId="77777777" w:rsidR="000832EF" w:rsidRDefault="000832EF" w:rsidP="00F838AA">
      <w:pPr>
        <w:pStyle w:val="CBPalinea"/>
        <w:rPr>
          <w:b/>
          <w:color w:val="4472C4" w:themeColor="accent1"/>
        </w:rPr>
      </w:pPr>
    </w:p>
    <w:p w14:paraId="779B5CB6" w14:textId="77777777" w:rsidR="00090B93" w:rsidRDefault="00090B93">
      <w:pPr>
        <w:rPr>
          <w:b/>
          <w:color w:val="4472C4" w:themeColor="accent1"/>
        </w:rPr>
      </w:pPr>
      <w:r>
        <w:rPr>
          <w:b/>
          <w:color w:val="4472C4" w:themeColor="accent1"/>
        </w:rPr>
        <w:br w:type="page"/>
      </w:r>
    </w:p>
    <w:p w14:paraId="121EBC38" w14:textId="5E8A3836" w:rsidR="00F838AA" w:rsidRPr="00B070BD" w:rsidRDefault="00F838AA" w:rsidP="00F838AA">
      <w:pPr>
        <w:pStyle w:val="CBPalinea"/>
        <w:rPr>
          <w:b/>
          <w:color w:val="0070C0"/>
        </w:rPr>
      </w:pPr>
      <w:r w:rsidRPr="00B070BD">
        <w:rPr>
          <w:b/>
          <w:color w:val="0070C0"/>
        </w:rPr>
        <w:lastRenderedPageBreak/>
        <w:t xml:space="preserve">BIJLAGEN </w:t>
      </w:r>
      <w:r w:rsidR="00A5307E" w:rsidRPr="00B070BD">
        <w:rPr>
          <w:b/>
          <w:color w:val="0070C0"/>
        </w:rPr>
        <w:t xml:space="preserve">EN FORMULIEREN </w:t>
      </w:r>
      <w:r w:rsidRPr="00B070BD">
        <w:rPr>
          <w:b/>
          <w:color w:val="0070C0"/>
        </w:rPr>
        <w:t>ZIJN SEPARAAT TOEGEVOEGD</w:t>
      </w:r>
    </w:p>
    <w:p w14:paraId="5D70B510" w14:textId="541AAE88" w:rsidR="00F804D6" w:rsidRPr="00757546" w:rsidRDefault="00F838AA" w:rsidP="00F838AA">
      <w:pPr>
        <w:pStyle w:val="CBPalinea"/>
      </w:pPr>
      <w:r w:rsidRPr="00F061BA">
        <w:t xml:space="preserve">BIJLAGE </w:t>
      </w:r>
      <w:r w:rsidR="00A5307E">
        <w:t>1</w:t>
      </w:r>
      <w:r w:rsidRPr="00F061BA">
        <w:t>:</w:t>
      </w:r>
      <w:r w:rsidRPr="00F061BA">
        <w:tab/>
      </w:r>
      <w:r w:rsidR="00F804D6">
        <w:t xml:space="preserve">CONCEPT </w:t>
      </w:r>
      <w:r w:rsidR="00D667F3">
        <w:t>VERKOOP</w:t>
      </w:r>
      <w:r w:rsidR="00F804D6">
        <w:t xml:space="preserve">OVEREENKOMST </w:t>
      </w:r>
      <w:r w:rsidR="00A014DF">
        <w:t>-</w:t>
      </w:r>
      <w:r w:rsidR="00F804D6">
        <w:t xml:space="preserve"> </w:t>
      </w:r>
      <w:r w:rsidR="009E0582" w:rsidRPr="00757546">
        <w:t>Word</w:t>
      </w:r>
    </w:p>
    <w:p w14:paraId="49A8B900" w14:textId="71001ED1" w:rsidR="000F4126" w:rsidRPr="00757546" w:rsidRDefault="000F4126" w:rsidP="00F838AA">
      <w:pPr>
        <w:pStyle w:val="CBPalinea"/>
      </w:pPr>
      <w:r w:rsidRPr="00757546">
        <w:t xml:space="preserve">BIJLAGE </w:t>
      </w:r>
      <w:r w:rsidR="00D667F3" w:rsidRPr="00757546">
        <w:t>2</w:t>
      </w:r>
      <w:r w:rsidRPr="00757546">
        <w:t>:</w:t>
      </w:r>
      <w:r w:rsidRPr="00757546">
        <w:tab/>
        <w:t>PROGRAMMA VAN EISEN</w:t>
      </w:r>
      <w:r w:rsidR="00832AB3" w:rsidRPr="00757546">
        <w:t xml:space="preserve"> (MET BIJLAGEN)</w:t>
      </w:r>
      <w:r w:rsidRPr="00757546">
        <w:t xml:space="preserve"> </w:t>
      </w:r>
      <w:r w:rsidR="00A014DF">
        <w:t>-</w:t>
      </w:r>
      <w:r w:rsidRPr="00757546">
        <w:t xml:space="preserve"> </w:t>
      </w:r>
      <w:r w:rsidR="009E0582" w:rsidRPr="00757546">
        <w:t>Word</w:t>
      </w:r>
    </w:p>
    <w:p w14:paraId="4A2216D2" w14:textId="3DA6B1FB" w:rsidR="00600D1F" w:rsidRPr="00757546" w:rsidRDefault="008D317E" w:rsidP="00F838AA">
      <w:pPr>
        <w:pStyle w:val="CBPalinea"/>
      </w:pPr>
      <w:r w:rsidRPr="00757546">
        <w:t xml:space="preserve">BIJLAGE </w:t>
      </w:r>
      <w:r w:rsidR="00D667F3" w:rsidRPr="00757546">
        <w:t>3</w:t>
      </w:r>
      <w:r w:rsidRPr="00757546">
        <w:t>:</w:t>
      </w:r>
      <w:r w:rsidRPr="00757546">
        <w:tab/>
      </w:r>
      <w:r w:rsidR="008328B2" w:rsidRPr="00757546">
        <w:t>VERKOOPCRITERIA</w:t>
      </w:r>
      <w:r w:rsidR="000B4344" w:rsidRPr="00757546">
        <w:t xml:space="preserve"> EN BEOORDELING</w:t>
      </w:r>
      <w:r w:rsidR="001A1CDD" w:rsidRPr="00757546">
        <w:t xml:space="preserve"> </w:t>
      </w:r>
      <w:r w:rsidR="00A014DF">
        <w:t>-</w:t>
      </w:r>
      <w:r w:rsidR="001A1CDD" w:rsidRPr="00757546">
        <w:t xml:space="preserve"> </w:t>
      </w:r>
      <w:r w:rsidR="009E0582" w:rsidRPr="00757546">
        <w:t>Word</w:t>
      </w:r>
      <w:r w:rsidR="009E0582" w:rsidRPr="00757546">
        <w:tab/>
      </w:r>
    </w:p>
    <w:p w14:paraId="52A3E1A4" w14:textId="473CAD08" w:rsidR="009E0582" w:rsidRDefault="009E0582" w:rsidP="00F838AA">
      <w:pPr>
        <w:pStyle w:val="CBPalinea"/>
      </w:pPr>
      <w:r w:rsidRPr="00757546">
        <w:t>BIJLAGE 4:</w:t>
      </w:r>
      <w:r w:rsidRPr="00757546">
        <w:tab/>
      </w:r>
      <w:r w:rsidR="007A5BE4" w:rsidRPr="00757546">
        <w:t>VERKENNEND BODEMONDERZOEK KRUISING EUROPALAAN/CONTINENTENLAAN</w:t>
      </w:r>
      <w:r w:rsidR="00A014DF">
        <w:t xml:space="preserve"> - </w:t>
      </w:r>
      <w:r w:rsidR="007A5BE4" w:rsidRPr="00757546">
        <w:t>Pdf</w:t>
      </w:r>
    </w:p>
    <w:p w14:paraId="2FF20161" w14:textId="77777777" w:rsidR="00A5307E" w:rsidRPr="00F061BA" w:rsidRDefault="00A5307E" w:rsidP="00F838AA">
      <w:pPr>
        <w:pStyle w:val="CBPalinea"/>
      </w:pPr>
    </w:p>
    <w:p w14:paraId="446C2719" w14:textId="608A4114" w:rsidR="00F838AA" w:rsidRPr="00F061BA" w:rsidRDefault="00A5307E" w:rsidP="00F838AA">
      <w:pPr>
        <w:pStyle w:val="CBPalinea"/>
      </w:pPr>
      <w:r>
        <w:t>FORMULIER</w:t>
      </w:r>
      <w:r w:rsidR="00F838AA" w:rsidRPr="00F061BA">
        <w:t xml:space="preserve"> </w:t>
      </w:r>
      <w:r>
        <w:t>A</w:t>
      </w:r>
      <w:r w:rsidR="00F838AA" w:rsidRPr="00F061BA">
        <w:t>:</w:t>
      </w:r>
      <w:r w:rsidR="00F838AA" w:rsidRPr="00F061BA">
        <w:tab/>
      </w:r>
      <w:r w:rsidR="005260A7">
        <w:t>FORMAT</w:t>
      </w:r>
      <w:r w:rsidR="0000491D">
        <w:t xml:space="preserve"> </w:t>
      </w:r>
      <w:r w:rsidR="00411457">
        <w:t>UNIFORM EUROPEES AANBESTEDINGSDOCUMENT</w:t>
      </w:r>
      <w:r w:rsidR="0000491D">
        <w:t xml:space="preserve"> (UEA)</w:t>
      </w:r>
      <w:r w:rsidR="00F838AA" w:rsidRPr="00F061BA">
        <w:t xml:space="preserve"> - </w:t>
      </w:r>
      <w:r w:rsidR="00803691">
        <w:t>P</w:t>
      </w:r>
      <w:r w:rsidR="00F838AA" w:rsidRPr="00F061BA">
        <w:t>df</w:t>
      </w:r>
    </w:p>
    <w:p w14:paraId="085DBD33" w14:textId="14770974" w:rsidR="004836EC" w:rsidRPr="00EE047A" w:rsidRDefault="004836EC" w:rsidP="00F838AA">
      <w:pPr>
        <w:pStyle w:val="CBPalinea"/>
      </w:pPr>
      <w:r w:rsidRPr="00EE047A">
        <w:t>FORMULIER B:</w:t>
      </w:r>
      <w:r w:rsidRPr="00EE047A">
        <w:tab/>
        <w:t>FORMAT OPGAVE REFERENTIES - Word</w:t>
      </w:r>
    </w:p>
    <w:p w14:paraId="2FF7E8B7" w14:textId="5E710B04" w:rsidR="00090B93" w:rsidRDefault="00A5307E" w:rsidP="00F838AA">
      <w:pPr>
        <w:pStyle w:val="CBPalinea"/>
      </w:pPr>
      <w:r>
        <w:t>FORMULIER</w:t>
      </w:r>
      <w:r w:rsidR="00F838AA" w:rsidRPr="00091BC7">
        <w:t xml:space="preserve"> </w:t>
      </w:r>
      <w:r w:rsidR="004836EC">
        <w:t>C</w:t>
      </w:r>
      <w:r w:rsidR="00F838AA" w:rsidRPr="00091BC7">
        <w:t>:</w:t>
      </w:r>
      <w:r w:rsidR="00F838AA" w:rsidRPr="00091BC7">
        <w:tab/>
      </w:r>
      <w:r w:rsidR="000F4126">
        <w:t>FORMAT</w:t>
      </w:r>
      <w:r w:rsidR="001A1CDD">
        <w:t xml:space="preserve"> OPGAVE</w:t>
      </w:r>
      <w:r w:rsidR="000F4126">
        <w:t xml:space="preserve"> </w:t>
      </w:r>
      <w:r w:rsidR="00072931">
        <w:t>KOOPPRIJS</w:t>
      </w:r>
      <w:r w:rsidR="00CC23C5" w:rsidRPr="00CC23C5">
        <w:t xml:space="preserve"> </w:t>
      </w:r>
      <w:r w:rsidR="00A014DF">
        <w:t xml:space="preserve">- </w:t>
      </w:r>
      <w:r w:rsidR="001A1CDD">
        <w:t>Word</w:t>
      </w:r>
    </w:p>
    <w:p w14:paraId="408186AA" w14:textId="4417EFD7" w:rsidR="007B7C30" w:rsidRPr="004836EC" w:rsidRDefault="007B7C30" w:rsidP="00F838AA">
      <w:pPr>
        <w:pStyle w:val="CBPalinea"/>
      </w:pPr>
    </w:p>
    <w:p w14:paraId="6558DAE7" w14:textId="1CD2BAEB" w:rsidR="007B7C30" w:rsidRPr="004836EC" w:rsidRDefault="007B7C30" w:rsidP="00F838AA">
      <w:pPr>
        <w:pStyle w:val="CBPalinea"/>
      </w:pPr>
    </w:p>
    <w:p w14:paraId="5B598B88" w14:textId="154AC929" w:rsidR="007B7C30" w:rsidRPr="004836EC" w:rsidRDefault="007B7C30" w:rsidP="00F838AA">
      <w:pPr>
        <w:pStyle w:val="CBPalinea"/>
      </w:pPr>
    </w:p>
    <w:p w14:paraId="7113DAD2" w14:textId="21BE9B95" w:rsidR="007B7C30" w:rsidRPr="004836EC" w:rsidRDefault="007B7C30" w:rsidP="00F838AA">
      <w:pPr>
        <w:pStyle w:val="CBPalinea"/>
      </w:pPr>
    </w:p>
    <w:p w14:paraId="28636F2F" w14:textId="09AD1F91" w:rsidR="007B7C30" w:rsidRPr="004836EC" w:rsidRDefault="007B7C30" w:rsidP="00F838AA">
      <w:pPr>
        <w:pStyle w:val="CBPalinea"/>
      </w:pPr>
    </w:p>
    <w:p w14:paraId="51A0A7B6" w14:textId="1B4EC723" w:rsidR="007B7C30" w:rsidRPr="004836EC" w:rsidRDefault="007B7C30" w:rsidP="00F838AA">
      <w:pPr>
        <w:pStyle w:val="CBPalinea"/>
      </w:pPr>
    </w:p>
    <w:p w14:paraId="0901A00C" w14:textId="77777777" w:rsidR="007B7C30" w:rsidRPr="004836EC" w:rsidRDefault="007B7C30" w:rsidP="00F838AA">
      <w:pPr>
        <w:pStyle w:val="CBPalinea"/>
      </w:pPr>
    </w:p>
    <w:p w14:paraId="0C278709" w14:textId="77777777" w:rsidR="007B7C30" w:rsidRPr="004836EC" w:rsidRDefault="007B7C30" w:rsidP="00F838AA">
      <w:pPr>
        <w:pStyle w:val="CBPalinea"/>
      </w:pPr>
    </w:p>
    <w:p w14:paraId="6374107A" w14:textId="77777777" w:rsidR="007B7C30" w:rsidRDefault="007B7C30" w:rsidP="007B7C30">
      <w:pPr>
        <w:pStyle w:val="CBPalinea"/>
      </w:pPr>
    </w:p>
    <w:p w14:paraId="128DE2C1" w14:textId="77777777" w:rsidR="000B4344" w:rsidRDefault="000B4344" w:rsidP="007B7C30">
      <w:pPr>
        <w:pStyle w:val="CBPalinea"/>
      </w:pPr>
    </w:p>
    <w:p w14:paraId="178C96FA" w14:textId="77777777" w:rsidR="000B4344" w:rsidRDefault="000B4344" w:rsidP="007B7C30">
      <w:pPr>
        <w:pStyle w:val="CBPalinea"/>
      </w:pPr>
    </w:p>
    <w:p w14:paraId="220BED81" w14:textId="77777777" w:rsidR="000B4344" w:rsidRDefault="000B4344" w:rsidP="007B7C30">
      <w:pPr>
        <w:pStyle w:val="CBPalinea"/>
      </w:pPr>
    </w:p>
    <w:p w14:paraId="18561DD3" w14:textId="77777777" w:rsidR="000B4344" w:rsidRPr="004836EC" w:rsidRDefault="000B4344" w:rsidP="007B7C30">
      <w:pPr>
        <w:pStyle w:val="CBPalinea"/>
      </w:pPr>
    </w:p>
    <w:p w14:paraId="76A8F89A" w14:textId="05143D48" w:rsidR="007B7C30" w:rsidRPr="00F061BA" w:rsidRDefault="007B7C30" w:rsidP="007B7C30">
      <w:pPr>
        <w:pStyle w:val="CBPalinea"/>
      </w:pPr>
      <w:r w:rsidRPr="00F061BA">
        <w:rPr>
          <w:noProof/>
        </w:rPr>
        <mc:AlternateContent>
          <mc:Choice Requires="wps">
            <w:drawing>
              <wp:anchor distT="0" distB="0" distL="114300" distR="114300" simplePos="0" relativeHeight="251658240" behindDoc="1" locked="0" layoutInCell="1" allowOverlap="1" wp14:anchorId="747FA595" wp14:editId="60002855">
                <wp:simplePos x="0" y="0"/>
                <wp:positionH relativeFrom="column">
                  <wp:posOffset>0</wp:posOffset>
                </wp:positionH>
                <wp:positionV relativeFrom="paragraph">
                  <wp:posOffset>0</wp:posOffset>
                </wp:positionV>
                <wp:extent cx="6082030" cy="971550"/>
                <wp:effectExtent l="0" t="0" r="13970"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2030" cy="971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D5C42" id="Rectangle 8" o:spid="_x0000_s1026" style="position:absolute;margin-left:0;margin-top:0;width:478.9pt;height:7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"/>
            </w:pict>
          </mc:Fallback>
        </mc:AlternateContent>
      </w:r>
      <w:r w:rsidRPr="00F061BA">
        <w:t xml:space="preserve">© Niets uit onderhavig document mag worden verveelvoudigd, opgeslagen in een geautomatiseerd gegevensbestand, of openbaar gemaakt worden, in enige vorm of op enige wijze, hetzij elektronisch, mechanisch, door fotokopieën, opnamen of enige andere manier, zonder voorafgaande schriftelijke toestemming van </w:t>
      </w:r>
      <w:r>
        <w:t>gemeente Stadskanaal.</w:t>
      </w:r>
      <w:r w:rsidRPr="00F061BA">
        <w:t xml:space="preserve"> </w:t>
      </w:r>
      <w:r w:rsidRPr="00F061BA">
        <w:br w:type="page"/>
      </w:r>
    </w:p>
    <w:p w14:paraId="6FB17DE7" w14:textId="77777777" w:rsidR="003109D8" w:rsidRDefault="00F838AA" w:rsidP="003109D8">
      <w:pPr>
        <w:pStyle w:val="CBPalinea"/>
        <w:outlineLvl w:val="0"/>
        <w:rPr>
          <w:b/>
          <w:bCs/>
          <w:color w:val="4472C4" w:themeColor="accent1"/>
        </w:rPr>
      </w:pPr>
      <w:bookmarkStart w:id="2" w:name="_Toc157429593"/>
      <w:r w:rsidRPr="006E3500">
        <w:rPr>
          <w:b/>
          <w:bCs/>
          <w:color w:val="4472C4" w:themeColor="accent1"/>
        </w:rPr>
        <w:lastRenderedPageBreak/>
        <w:t>INLEIDING</w:t>
      </w:r>
      <w:bookmarkEnd w:id="2"/>
    </w:p>
    <w:p w14:paraId="48F96D58" w14:textId="2AF5C34D" w:rsidR="008D3FAA" w:rsidRPr="00E80634" w:rsidRDefault="002E0004" w:rsidP="000764EE">
      <w:pPr>
        <w:pStyle w:val="CBPalinea"/>
      </w:pPr>
      <w:r>
        <w:t xml:space="preserve">Voor u ligt </w:t>
      </w:r>
      <w:r w:rsidR="004F0CFB">
        <w:t xml:space="preserve">het </w:t>
      </w:r>
      <w:r w:rsidR="00BF463C">
        <w:t>Verkoopdocument</w:t>
      </w:r>
      <w:r w:rsidR="004F0CFB">
        <w:t xml:space="preserve"> </w:t>
      </w:r>
      <w:r w:rsidR="00DF3C8C">
        <w:t xml:space="preserve">ten behoeve van de </w:t>
      </w:r>
      <w:r w:rsidR="00BF463C">
        <w:t xml:space="preserve">openbare </w:t>
      </w:r>
      <w:r w:rsidR="00DF3C8C">
        <w:t xml:space="preserve">verkoop en </w:t>
      </w:r>
      <w:r w:rsidR="006D7C18">
        <w:t>h</w:t>
      </w:r>
      <w:r w:rsidR="00DF3C8C">
        <w:t xml:space="preserve">erontwikkeling van </w:t>
      </w:r>
      <w:r w:rsidR="003D6F59">
        <w:t>het Registergoed</w:t>
      </w:r>
      <w:r w:rsidR="00DF3C8C">
        <w:t xml:space="preserve"> van de voormalige </w:t>
      </w:r>
      <w:proofErr w:type="spellStart"/>
      <w:r w:rsidR="00DF3C8C">
        <w:t>Gabriël</w:t>
      </w:r>
      <w:proofErr w:type="spellEnd"/>
      <w:r w:rsidR="00DF3C8C">
        <w:t xml:space="preserve"> Damschool</w:t>
      </w:r>
      <w:r w:rsidR="00D75647">
        <w:t xml:space="preserve"> te Stadskanaal</w:t>
      </w:r>
      <w:r w:rsidR="00C54AC7">
        <w:t>.</w:t>
      </w:r>
      <w:r w:rsidR="002D4615">
        <w:t xml:space="preserve"> De gemeente Stadskanaal (hierna</w:t>
      </w:r>
      <w:r w:rsidR="00E55AC1">
        <w:t xml:space="preserve"> ook</w:t>
      </w:r>
      <w:r w:rsidR="002D4615">
        <w:t xml:space="preserve">: </w:t>
      </w:r>
      <w:r w:rsidR="002D4615" w:rsidRPr="001C5698">
        <w:rPr>
          <w:b/>
          <w:bCs/>
        </w:rPr>
        <w:t>Verkoper</w:t>
      </w:r>
      <w:r w:rsidR="002D4615">
        <w:t>)</w:t>
      </w:r>
      <w:r w:rsidR="00BF463C">
        <w:t xml:space="preserve"> is eigenaar van </w:t>
      </w:r>
      <w:r w:rsidR="003D6F59">
        <w:t>het Registergoed</w:t>
      </w:r>
      <w:r w:rsidR="002D4615">
        <w:t>.</w:t>
      </w:r>
      <w:r w:rsidR="00FA79AC" w:rsidRPr="00FA79AC">
        <w:t xml:space="preserve"> </w:t>
      </w:r>
    </w:p>
    <w:p w14:paraId="4B83051E" w14:textId="01A7E3F8" w:rsidR="00B20DF1" w:rsidRDefault="00B20DF1" w:rsidP="000764EE">
      <w:pPr>
        <w:pStyle w:val="CBPalinea"/>
      </w:pPr>
      <w:r>
        <w:t xml:space="preserve">Vanuit het beleid zoals geformuleerd in de Woonvisie Stadskanaal 2020-2025 en vanuit het recent geformuleerde </w:t>
      </w:r>
      <w:r w:rsidR="00D52214">
        <w:t>R</w:t>
      </w:r>
      <w:r>
        <w:t>ijksbeleid stuurt de gemeente Stadskanaal aan op een versnelling van de woningbouwopgave. Sleutelprojecten in deze versnellingsopgave vormen de herontwikkelings</w:t>
      </w:r>
      <w:r w:rsidR="00737755">
        <w:t>-</w:t>
      </w:r>
      <w:r>
        <w:t>projecten b</w:t>
      </w:r>
      <w:r w:rsidR="009479EE">
        <w:t>innen</w:t>
      </w:r>
      <w:r>
        <w:t xml:space="preserve"> bestaand stedelijk gebied en binnen bestaande dorpskernen. Door het ontwikkelen van dergelijke kwalitatief hoogwaardige inbreidingslocaties in een overwegend groene setting, wordt voorkomen dat er nieuwe grote claims op het buitengebied worden gelegd. Insteek is </w:t>
      </w:r>
      <w:r w:rsidR="00737755">
        <w:t xml:space="preserve">dan ook </w:t>
      </w:r>
      <w:r>
        <w:t>het ontwikkelen van duurzame, programmatisch en architectonisch gevarieerde woningbouw in diverse prijsklassen, zowel in de koop- als in de huursector. Bijzonder accent ligt hierbij op het realiseren van betaalbare woningen voor starters en het realiseren van levensloopbestendige woningen voor kleine huishoudens en senioren.</w:t>
      </w:r>
    </w:p>
    <w:p w14:paraId="4327488E" w14:textId="3D50ED61" w:rsidR="00B20DF1" w:rsidRDefault="00B20DF1" w:rsidP="000764EE">
      <w:pPr>
        <w:pStyle w:val="CBPalinea"/>
      </w:pPr>
      <w:r>
        <w:t>Eén van deze inbreidingslocaties is de hoeklocatie Europalaan/Continentenlaan</w:t>
      </w:r>
      <w:r w:rsidR="0012793B">
        <w:t xml:space="preserve"> waarop de </w:t>
      </w:r>
      <w:r>
        <w:t xml:space="preserve">voormalige </w:t>
      </w:r>
      <w:proofErr w:type="spellStart"/>
      <w:r>
        <w:t>Gabri</w:t>
      </w:r>
      <w:r w:rsidR="6A616933">
        <w:t>ë</w:t>
      </w:r>
      <w:r>
        <w:t>l</w:t>
      </w:r>
      <w:proofErr w:type="spellEnd"/>
      <w:r>
        <w:t xml:space="preserve"> Damschool </w:t>
      </w:r>
      <w:r w:rsidR="00991CA1">
        <w:t>stond</w:t>
      </w:r>
      <w:r>
        <w:t>. D</w:t>
      </w:r>
      <w:r w:rsidR="003D6F59">
        <w:t>it Registergoed</w:t>
      </w:r>
      <w:r>
        <w:t xml:space="preserve"> ligt op loopafstand van het kernwinkelgebied. Vanwege d</w:t>
      </w:r>
      <w:r w:rsidR="00E80634">
        <w:t>i</w:t>
      </w:r>
      <w:r>
        <w:t xml:space="preserve">e ligging en de fraaie groene inkadering is dit </w:t>
      </w:r>
      <w:r w:rsidR="00991CA1">
        <w:t xml:space="preserve">potentieel </w:t>
      </w:r>
      <w:r>
        <w:t>een aantrekkelijk woongebied.</w:t>
      </w:r>
    </w:p>
    <w:p w14:paraId="2504B050" w14:textId="05E0E3CB" w:rsidR="00D065F5" w:rsidRDefault="00D065F5" w:rsidP="000764EE">
      <w:pPr>
        <w:pStyle w:val="CBPalinea"/>
      </w:pPr>
      <w:r>
        <w:t xml:space="preserve">Verkoper is op zoek naar een </w:t>
      </w:r>
      <w:r w:rsidR="004D078A">
        <w:t>Koper</w:t>
      </w:r>
      <w:r>
        <w:t xml:space="preserve"> die </w:t>
      </w:r>
      <w:r w:rsidR="003D6F59">
        <w:t>het Registergoed</w:t>
      </w:r>
      <w:r>
        <w:t xml:space="preserve"> aankoopt en voor eigen rekening en risico </w:t>
      </w:r>
      <w:proofErr w:type="spellStart"/>
      <w:r w:rsidR="003D6F59">
        <w:t>h</w:t>
      </w:r>
      <w:r>
        <w:t>erontwikkelt</w:t>
      </w:r>
      <w:proofErr w:type="spellEnd"/>
      <w:r>
        <w:t>.</w:t>
      </w:r>
    </w:p>
    <w:p w14:paraId="7CC489EB" w14:textId="3B9EED1B" w:rsidR="00D065F5" w:rsidRDefault="00D065F5" w:rsidP="000764EE">
      <w:pPr>
        <w:pStyle w:val="CBPalinea"/>
      </w:pPr>
      <w:r>
        <w:t xml:space="preserve">Hoewel Verkoper in deze </w:t>
      </w:r>
      <w:r w:rsidR="00FC00DC">
        <w:t>V</w:t>
      </w:r>
      <w:r>
        <w:t xml:space="preserve">erkoopprocedure </w:t>
      </w:r>
      <w:r w:rsidR="00FC00DC">
        <w:t xml:space="preserve">enkele </w:t>
      </w:r>
      <w:r>
        <w:t xml:space="preserve">aspecten uit het aanbestedingsrecht toepast, valt deze verkoop en herontwikkeling buiten de reikwijdte van de Aanbestedingswet 2012 en Richtlijn 2014/24/EU. </w:t>
      </w:r>
      <w:r w:rsidR="00A020BD">
        <w:t xml:space="preserve">Echter, omdat het </w:t>
      </w:r>
      <w:r>
        <w:t xml:space="preserve">de verwachting is dat meerdere </w:t>
      </w:r>
      <w:r w:rsidR="004D078A">
        <w:t>Gegadigden</w:t>
      </w:r>
      <w:r>
        <w:t xml:space="preserve"> geïnteresseerd zijn in de aankoop en </w:t>
      </w:r>
      <w:r w:rsidR="00C20462">
        <w:t>h</w:t>
      </w:r>
      <w:r>
        <w:t xml:space="preserve">erontwikkeling van </w:t>
      </w:r>
      <w:r w:rsidR="00C20462">
        <w:t>het Registergoed</w:t>
      </w:r>
      <w:r>
        <w:t>, is Verkoper</w:t>
      </w:r>
      <w:r w:rsidR="00A020BD">
        <w:t xml:space="preserve"> op basis van het zogenoemde </w:t>
      </w:r>
      <w:r w:rsidR="00A020BD">
        <w:rPr>
          <w:i/>
          <w:iCs/>
        </w:rPr>
        <w:t>Didam</w:t>
      </w:r>
      <w:r w:rsidR="00A020BD">
        <w:t>-arrest</w:t>
      </w:r>
      <w:r w:rsidR="00A020BD">
        <w:rPr>
          <w:rStyle w:val="Voetnootmarkering"/>
        </w:rPr>
        <w:footnoteReference w:id="2"/>
      </w:r>
      <w:r>
        <w:t xml:space="preserve"> wel gehouden mededingingsruimte te bieden. Met de</w:t>
      </w:r>
      <w:r w:rsidR="00F9613D">
        <w:t>ze</w:t>
      </w:r>
      <w:r>
        <w:t xml:space="preserve"> </w:t>
      </w:r>
      <w:r w:rsidR="00F9613D">
        <w:t>V</w:t>
      </w:r>
      <w:r>
        <w:t>erkoopprocedure geeft Verkoper hieraan invulling.</w:t>
      </w:r>
    </w:p>
    <w:p w14:paraId="2BF9913F" w14:textId="78285E2E" w:rsidR="00F838AA" w:rsidRPr="00F061BA" w:rsidRDefault="00F43C98" w:rsidP="000764EE">
      <w:pPr>
        <w:pStyle w:val="CBPalinea"/>
      </w:pPr>
      <w:r>
        <w:t>Naast</w:t>
      </w:r>
      <w:r w:rsidR="008F4C8A">
        <w:t xml:space="preserve"> deze inleiding en </w:t>
      </w:r>
      <w:r>
        <w:t xml:space="preserve">de </w:t>
      </w:r>
      <w:r w:rsidR="008F4C8A">
        <w:t xml:space="preserve">hierna volgende begrippenlijst, </w:t>
      </w:r>
      <w:r>
        <w:t>is dit</w:t>
      </w:r>
      <w:r w:rsidR="00D26B93">
        <w:t xml:space="preserve"> </w:t>
      </w:r>
      <w:r w:rsidR="008E2B1E">
        <w:t>V</w:t>
      </w:r>
      <w:r w:rsidR="00D26B93">
        <w:t>erkoopdocument als volgt ingedeeld</w:t>
      </w:r>
      <w:r w:rsidR="00F838AA" w:rsidRPr="00F061BA">
        <w:t xml:space="preserve">: </w:t>
      </w:r>
    </w:p>
    <w:p w14:paraId="2045D82F" w14:textId="477B00C3" w:rsidR="00F838AA" w:rsidRPr="00F061BA" w:rsidRDefault="00145C35" w:rsidP="004D1BDE">
      <w:pPr>
        <w:pStyle w:val="CBPalinea"/>
        <w:numPr>
          <w:ilvl w:val="0"/>
          <w:numId w:val="2"/>
        </w:numPr>
        <w:spacing w:after="0"/>
        <w:ind w:left="714" w:hanging="357"/>
      </w:pPr>
      <w:r>
        <w:t>Deel</w:t>
      </w:r>
      <w:r w:rsidR="00F838AA" w:rsidRPr="00F061BA">
        <w:t xml:space="preserve"> </w:t>
      </w:r>
      <w:r>
        <w:t>I</w:t>
      </w:r>
      <w:r w:rsidR="00F838AA" w:rsidRPr="00F061BA">
        <w:t xml:space="preserve"> bevat informatie over </w:t>
      </w:r>
      <w:r w:rsidR="00C20462">
        <w:t>het Registergoed</w:t>
      </w:r>
      <w:r w:rsidR="00196FD3">
        <w:t xml:space="preserve"> en de kaders voor </w:t>
      </w:r>
      <w:r w:rsidR="00C20462">
        <w:t>het Project</w:t>
      </w:r>
      <w:r w:rsidR="00F838AA" w:rsidRPr="00F061BA">
        <w:t xml:space="preserve">; </w:t>
      </w:r>
    </w:p>
    <w:p w14:paraId="328342B1" w14:textId="26A48D06" w:rsidR="00F838AA" w:rsidRPr="00F061BA" w:rsidRDefault="00145C35" w:rsidP="004D1BDE">
      <w:pPr>
        <w:pStyle w:val="CBPalinea"/>
        <w:numPr>
          <w:ilvl w:val="0"/>
          <w:numId w:val="2"/>
        </w:numPr>
        <w:spacing w:after="0"/>
        <w:ind w:left="714" w:hanging="357"/>
      </w:pPr>
      <w:r>
        <w:t>Deel II</w:t>
      </w:r>
      <w:r w:rsidR="00F838AA" w:rsidRPr="00F061BA">
        <w:t xml:space="preserve"> bevat de </w:t>
      </w:r>
      <w:r w:rsidR="00173462">
        <w:t>beschrijving van de</w:t>
      </w:r>
      <w:r w:rsidR="004602CC">
        <w:t xml:space="preserve"> </w:t>
      </w:r>
      <w:r w:rsidR="008E2B1E">
        <w:t>V</w:t>
      </w:r>
      <w:r w:rsidR="004602CC">
        <w:t>erkoop</w:t>
      </w:r>
      <w:r w:rsidR="00196FD3">
        <w:t>procedu</w:t>
      </w:r>
      <w:r w:rsidR="00533F2F">
        <w:t>re</w:t>
      </w:r>
      <w:r w:rsidR="005610AE">
        <w:t xml:space="preserve"> </w:t>
      </w:r>
      <w:r w:rsidR="00C67810">
        <w:t xml:space="preserve">en </w:t>
      </w:r>
      <w:r w:rsidR="004F6C44">
        <w:t xml:space="preserve">de </w:t>
      </w:r>
      <w:r w:rsidR="005610AE">
        <w:t>eisen aan</w:t>
      </w:r>
      <w:r w:rsidR="004F6C44">
        <w:t xml:space="preserve"> </w:t>
      </w:r>
      <w:r w:rsidR="002A0567">
        <w:t>de</w:t>
      </w:r>
      <w:r w:rsidR="004F6C44">
        <w:t xml:space="preserve"> </w:t>
      </w:r>
      <w:r w:rsidR="0013148F">
        <w:t>B</w:t>
      </w:r>
      <w:r w:rsidR="004F6C44">
        <w:t>ieding</w:t>
      </w:r>
      <w:r w:rsidR="00F838AA" w:rsidRPr="00F061BA">
        <w:t xml:space="preserve">; </w:t>
      </w:r>
    </w:p>
    <w:p w14:paraId="70A23BF1" w14:textId="166A6CD7" w:rsidR="00F838AA" w:rsidRPr="00F061BA" w:rsidRDefault="00145C35" w:rsidP="004D1BDE">
      <w:pPr>
        <w:pStyle w:val="CBPalinea"/>
        <w:numPr>
          <w:ilvl w:val="0"/>
          <w:numId w:val="2"/>
        </w:numPr>
        <w:spacing w:after="0"/>
        <w:ind w:left="714" w:hanging="357"/>
      </w:pPr>
      <w:r>
        <w:t>Deel III</w:t>
      </w:r>
      <w:r w:rsidR="00F838AA" w:rsidRPr="00F061BA">
        <w:t xml:space="preserve"> bevat de </w:t>
      </w:r>
      <w:r w:rsidR="00D42608">
        <w:t>minimum</w:t>
      </w:r>
      <w:r w:rsidR="00615DA5">
        <w:t xml:space="preserve">eisen </w:t>
      </w:r>
      <w:r w:rsidR="00D42608">
        <w:t xml:space="preserve">voor deelname </w:t>
      </w:r>
      <w:r w:rsidR="004602CC">
        <w:t xml:space="preserve">aan de </w:t>
      </w:r>
      <w:r w:rsidR="008E2B1E">
        <w:t>V</w:t>
      </w:r>
      <w:r w:rsidR="004602CC">
        <w:t xml:space="preserve">erkoopprocedure </w:t>
      </w:r>
      <w:r w:rsidR="00D42608">
        <w:t xml:space="preserve">in de vorm van </w:t>
      </w:r>
      <w:r w:rsidR="00F838AA" w:rsidRPr="00F061BA">
        <w:t>uitsluitingsgronden</w:t>
      </w:r>
      <w:r w:rsidR="00F838AA">
        <w:t xml:space="preserve"> en geschiktheidseisen</w:t>
      </w:r>
      <w:r w:rsidR="00F838AA" w:rsidRPr="00F061BA">
        <w:t>;</w:t>
      </w:r>
    </w:p>
    <w:p w14:paraId="7DDD3546" w14:textId="273B38B4" w:rsidR="00F838AA" w:rsidRDefault="00F838AA" w:rsidP="004D1BDE">
      <w:pPr>
        <w:pStyle w:val="CBPalinea"/>
        <w:numPr>
          <w:ilvl w:val="0"/>
          <w:numId w:val="2"/>
        </w:numPr>
        <w:spacing w:after="0"/>
      </w:pPr>
      <w:r w:rsidRPr="00F061BA">
        <w:t>Deel IV be</w:t>
      </w:r>
      <w:r w:rsidR="00704308">
        <w:t xml:space="preserve">schrijft </w:t>
      </w:r>
      <w:r w:rsidR="00194E25">
        <w:t>de beoordelings</w:t>
      </w:r>
      <w:r w:rsidR="00533BF3">
        <w:t>procedure</w:t>
      </w:r>
      <w:r w:rsidR="00704308">
        <w:t>, de Selectiebeslissing en de Verkoopbeslissing</w:t>
      </w:r>
      <w:r w:rsidRPr="00F061BA">
        <w:t>.</w:t>
      </w:r>
    </w:p>
    <w:p w14:paraId="627F47C5" w14:textId="61230268" w:rsidR="00194E25" w:rsidRDefault="00DE3212" w:rsidP="00194E25">
      <w:pPr>
        <w:pStyle w:val="CBPalinea"/>
        <w:spacing w:after="0"/>
      </w:pPr>
      <w:r>
        <w:br/>
      </w:r>
    </w:p>
    <w:p w14:paraId="172034B6" w14:textId="147DA1B8" w:rsidR="00DE3212" w:rsidRDefault="00DE3212" w:rsidP="00194E25">
      <w:pPr>
        <w:pStyle w:val="CBPalinea"/>
        <w:spacing w:after="0"/>
      </w:pPr>
    </w:p>
    <w:p w14:paraId="32B1C51E" w14:textId="11C2D7FA" w:rsidR="00DE3212" w:rsidRDefault="00DE3212" w:rsidP="00194E25">
      <w:pPr>
        <w:pStyle w:val="CBPalinea"/>
        <w:spacing w:after="0"/>
      </w:pPr>
    </w:p>
    <w:p w14:paraId="7AE45F85" w14:textId="77777777" w:rsidR="002A0567" w:rsidRDefault="002A0567" w:rsidP="00194E25">
      <w:pPr>
        <w:pStyle w:val="CBPalinea"/>
        <w:spacing w:after="0"/>
      </w:pPr>
    </w:p>
    <w:p w14:paraId="617324EB" w14:textId="77777777" w:rsidR="00D43471" w:rsidRDefault="00D43471" w:rsidP="00194E25">
      <w:pPr>
        <w:pStyle w:val="CBPalinea"/>
        <w:spacing w:after="0"/>
      </w:pPr>
    </w:p>
    <w:p w14:paraId="6B5EF37F" w14:textId="32497708" w:rsidR="00DE3212" w:rsidRDefault="00DE3212" w:rsidP="00194E25">
      <w:pPr>
        <w:pStyle w:val="CBPalinea"/>
        <w:spacing w:after="0"/>
      </w:pPr>
    </w:p>
    <w:p w14:paraId="476829EC" w14:textId="290C29A2" w:rsidR="00DE3212" w:rsidRDefault="00DE3212" w:rsidP="00194E25">
      <w:pPr>
        <w:pStyle w:val="CBPalinea"/>
        <w:spacing w:after="0"/>
      </w:pPr>
    </w:p>
    <w:p w14:paraId="52A5FCC6" w14:textId="77777777" w:rsidR="00DE3212" w:rsidRPr="00F061BA" w:rsidRDefault="00DE3212" w:rsidP="00194E25">
      <w:pPr>
        <w:pStyle w:val="CBPalinea"/>
        <w:spacing w:after="0"/>
      </w:pPr>
    </w:p>
    <w:p w14:paraId="7A4F0765" w14:textId="79F20E45" w:rsidR="00F838AA" w:rsidRPr="006E3500" w:rsidRDefault="00DE3212" w:rsidP="006E3500">
      <w:pPr>
        <w:pStyle w:val="CBPalinea"/>
        <w:outlineLvl w:val="0"/>
        <w:rPr>
          <w:b/>
          <w:bCs/>
          <w:color w:val="4472C4" w:themeColor="accent1"/>
        </w:rPr>
      </w:pPr>
      <w:bookmarkStart w:id="3" w:name="_Toc157429594"/>
      <w:r>
        <w:rPr>
          <w:b/>
          <w:bCs/>
          <w:color w:val="4472C4" w:themeColor="accent1"/>
        </w:rPr>
        <w:t>BEGRIPPENLIJST</w:t>
      </w:r>
      <w:bookmarkEnd w:id="3"/>
    </w:p>
    <w:p w14:paraId="44DBB83C" w14:textId="1D5DB3F8" w:rsidR="00F838AA" w:rsidRPr="00F061BA" w:rsidRDefault="008918D7" w:rsidP="00F838AA">
      <w:pPr>
        <w:pStyle w:val="CBPalinea"/>
      </w:pPr>
      <w:r>
        <w:t>D</w:t>
      </w:r>
      <w:r w:rsidR="00DE3212">
        <w:t xml:space="preserve">it openbare </w:t>
      </w:r>
      <w:r w:rsidR="008E044D">
        <w:t>V</w:t>
      </w:r>
      <w:r w:rsidR="00DE3212">
        <w:t>erkoopdocument</w:t>
      </w:r>
      <w:r w:rsidR="00F838AA" w:rsidRPr="00F061BA">
        <w:t xml:space="preserve"> </w:t>
      </w:r>
      <w:r>
        <w:t>hanteert de volgende begrippen:</w:t>
      </w:r>
      <w:r w:rsidR="00F838AA" w:rsidRPr="00F061BA">
        <w:t xml:space="preserve"> </w:t>
      </w:r>
    </w:p>
    <w:p w14:paraId="6ED035AF" w14:textId="118D7032" w:rsidR="00281596" w:rsidRPr="006C0293" w:rsidRDefault="00281596" w:rsidP="00281596">
      <w:pPr>
        <w:pStyle w:val="CBPalinea"/>
        <w:spacing w:after="0"/>
        <w:rPr>
          <w:b/>
          <w:bCs/>
          <w:u w:val="single"/>
        </w:rPr>
      </w:pPr>
      <w:r>
        <w:rPr>
          <w:b/>
          <w:bCs/>
          <w:u w:val="single"/>
        </w:rPr>
        <w:t>Bieding</w:t>
      </w:r>
    </w:p>
    <w:p w14:paraId="44A85D08" w14:textId="12CC149D" w:rsidR="00281596" w:rsidRDefault="0051491B" w:rsidP="00281596">
      <w:pPr>
        <w:pStyle w:val="CBPalinea"/>
      </w:pPr>
      <w:r>
        <w:t>Het onvoorwaardelijk bod op</w:t>
      </w:r>
      <w:r w:rsidR="00CA11EE">
        <w:t xml:space="preserve"> de Locatie en Herontwikkeling</w:t>
      </w:r>
      <w:r>
        <w:t>, tevens omvattende alle overige op grond van het Verkoopdocument door Gegadigden in te dienen documenten</w:t>
      </w:r>
      <w:r w:rsidR="0017783F">
        <w:t>.</w:t>
      </w:r>
      <w:r w:rsidR="00281596" w:rsidRPr="00F061BA">
        <w:t xml:space="preserve"> </w:t>
      </w:r>
    </w:p>
    <w:p w14:paraId="4D40016C" w14:textId="1D0C271A" w:rsidR="003063CE" w:rsidRPr="006C0293" w:rsidRDefault="003063CE" w:rsidP="003063CE">
      <w:pPr>
        <w:pStyle w:val="CBPalinea"/>
        <w:spacing w:after="0"/>
        <w:rPr>
          <w:b/>
          <w:bCs/>
          <w:u w:val="single"/>
        </w:rPr>
      </w:pPr>
      <w:r>
        <w:rPr>
          <w:b/>
          <w:bCs/>
          <w:u w:val="single"/>
        </w:rPr>
        <w:t>Combinatie</w:t>
      </w:r>
    </w:p>
    <w:p w14:paraId="7F85DB6E" w14:textId="6CE53441" w:rsidR="003063CE" w:rsidRDefault="003063CE" w:rsidP="003063CE">
      <w:pPr>
        <w:pStyle w:val="CBPalinea"/>
      </w:pPr>
      <w:r>
        <w:t xml:space="preserve">Een samenwerkingsverband van geïnteresseerde ondernemers die gezamenlijk een Bieding </w:t>
      </w:r>
      <w:r w:rsidR="00CA11EE">
        <w:t>indienen</w:t>
      </w:r>
      <w:r w:rsidR="00DC5580">
        <w:t xml:space="preserve"> (zie ook </w:t>
      </w:r>
      <w:r w:rsidR="00DC5580" w:rsidRPr="00BD72A1">
        <w:rPr>
          <w:rFonts w:cstheme="minorHAnsi"/>
        </w:rPr>
        <w:t>§ II.9)</w:t>
      </w:r>
      <w:r w:rsidR="001E732C" w:rsidRPr="00BD72A1">
        <w:t>.</w:t>
      </w:r>
      <w:r w:rsidR="001E732C">
        <w:t xml:space="preserve"> </w:t>
      </w:r>
    </w:p>
    <w:p w14:paraId="619CF7E2" w14:textId="048867EC" w:rsidR="00DC5580" w:rsidRPr="006C0293" w:rsidRDefault="00DC5580" w:rsidP="00DC5580">
      <w:pPr>
        <w:pStyle w:val="CBPalinea"/>
        <w:spacing w:after="0"/>
        <w:rPr>
          <w:b/>
          <w:bCs/>
          <w:u w:val="single"/>
        </w:rPr>
      </w:pPr>
      <w:r>
        <w:rPr>
          <w:b/>
          <w:bCs/>
          <w:u w:val="single"/>
        </w:rPr>
        <w:t>Derde</w:t>
      </w:r>
    </w:p>
    <w:p w14:paraId="700A9903" w14:textId="222EE475" w:rsidR="00DC5580" w:rsidRDefault="00DC5580" w:rsidP="00DC5580">
      <w:pPr>
        <w:pStyle w:val="CBPalinea"/>
      </w:pPr>
      <w:r>
        <w:t xml:space="preserve">Een </w:t>
      </w:r>
      <w:r w:rsidR="00565A15">
        <w:t xml:space="preserve">ondernemer </w:t>
      </w:r>
      <w:r w:rsidR="00F742F0">
        <w:t xml:space="preserve">(waaronder ook te verstaan een moeder-, dochter- of zustervennootschap) </w:t>
      </w:r>
      <w:r w:rsidR="00565A15">
        <w:t xml:space="preserve">waarop Gegadigde een beroep doet om te kunnen voldoen aan de beroeps- en/of vakbekwaamheidseisen van </w:t>
      </w:r>
      <w:r w:rsidR="00C3628F" w:rsidRPr="00FB46AE">
        <w:rPr>
          <w:rFonts w:cstheme="minorHAnsi"/>
        </w:rPr>
        <w:t>§ III.2.c</w:t>
      </w:r>
      <w:r w:rsidR="00F742F0" w:rsidRPr="00FB46AE">
        <w:rPr>
          <w:rFonts w:cstheme="minorHAnsi"/>
        </w:rPr>
        <w:t xml:space="preserve"> (zie ook </w:t>
      </w:r>
      <w:r w:rsidR="00600D1F" w:rsidRPr="00FB46AE">
        <w:rPr>
          <w:rFonts w:cstheme="minorHAnsi"/>
        </w:rPr>
        <w:t>§ II.10).</w:t>
      </w:r>
      <w:r w:rsidR="00F742F0">
        <w:rPr>
          <w:rFonts w:cstheme="minorHAnsi"/>
        </w:rPr>
        <w:t xml:space="preserve"> </w:t>
      </w:r>
    </w:p>
    <w:p w14:paraId="62AC62A6" w14:textId="0EFB6351" w:rsidR="0017783F" w:rsidRPr="006C0293" w:rsidRDefault="0017783F" w:rsidP="0017783F">
      <w:pPr>
        <w:pStyle w:val="CBPalinea"/>
        <w:spacing w:after="0"/>
        <w:rPr>
          <w:b/>
          <w:bCs/>
          <w:u w:val="single"/>
        </w:rPr>
      </w:pPr>
      <w:r>
        <w:rPr>
          <w:b/>
          <w:bCs/>
          <w:u w:val="single"/>
        </w:rPr>
        <w:t>Gegadigde(n)</w:t>
      </w:r>
    </w:p>
    <w:p w14:paraId="0A516AED" w14:textId="2B97CFA7" w:rsidR="0017783F" w:rsidRDefault="00454420" w:rsidP="0017783F">
      <w:pPr>
        <w:pStyle w:val="CBPalinea"/>
      </w:pPr>
      <w:r>
        <w:t xml:space="preserve">Een in het Project </w:t>
      </w:r>
      <w:r w:rsidR="00E96184">
        <w:t xml:space="preserve">geïnteresseerde </w:t>
      </w:r>
      <w:r>
        <w:t>ondernemer</w:t>
      </w:r>
      <w:r w:rsidR="0050723B">
        <w:t>, of een samenwerkingsverband van ondernemers</w:t>
      </w:r>
      <w:r w:rsidR="003063CE">
        <w:t xml:space="preserve"> (Combinatie)</w:t>
      </w:r>
      <w:r w:rsidR="0050723B">
        <w:t>,</w:t>
      </w:r>
      <w:r w:rsidR="00E96184">
        <w:t xml:space="preserve"> die een Bieding wens</w:t>
      </w:r>
      <w:r>
        <w:t>t</w:t>
      </w:r>
      <w:r w:rsidR="00E96184">
        <w:t xml:space="preserve"> te doen</w:t>
      </w:r>
      <w:r w:rsidR="007C27D4">
        <w:t xml:space="preserve"> of heeft gedaan</w:t>
      </w:r>
      <w:r w:rsidR="00E96184">
        <w:t xml:space="preserve"> in </w:t>
      </w:r>
      <w:r w:rsidR="0017783F" w:rsidRPr="00F061BA">
        <w:t xml:space="preserve">het kader van </w:t>
      </w:r>
      <w:r w:rsidR="0017783F">
        <w:t>deze</w:t>
      </w:r>
      <w:r w:rsidR="0017783F" w:rsidRPr="00F061BA">
        <w:t xml:space="preserve"> </w:t>
      </w:r>
      <w:r w:rsidR="0017783F">
        <w:t>Verkoop</w:t>
      </w:r>
      <w:r w:rsidR="0017783F" w:rsidRPr="00F061BA">
        <w:t xml:space="preserve">procedure. </w:t>
      </w:r>
    </w:p>
    <w:p w14:paraId="0E7E40F3" w14:textId="5100F840" w:rsidR="00D72929" w:rsidRPr="006C0293" w:rsidRDefault="00206D83" w:rsidP="00D72929">
      <w:pPr>
        <w:pStyle w:val="CBPalinea"/>
        <w:spacing w:after="0"/>
        <w:rPr>
          <w:b/>
          <w:bCs/>
          <w:u w:val="single"/>
        </w:rPr>
      </w:pPr>
      <w:r>
        <w:rPr>
          <w:b/>
          <w:bCs/>
          <w:u w:val="single"/>
        </w:rPr>
        <w:t>Koper</w:t>
      </w:r>
    </w:p>
    <w:p w14:paraId="1C8E665F" w14:textId="6117F92B" w:rsidR="00D72929" w:rsidRDefault="00206D83" w:rsidP="00D72929">
      <w:pPr>
        <w:pStyle w:val="CBPalinea"/>
      </w:pPr>
      <w:r>
        <w:t xml:space="preserve">De Gegadigde </w:t>
      </w:r>
      <w:r w:rsidR="00605A62">
        <w:t>die</w:t>
      </w:r>
      <w:r>
        <w:t xml:space="preserve"> de </w:t>
      </w:r>
      <w:r w:rsidR="00BA5335">
        <w:t>economisch meest voordelige Bieding</w:t>
      </w:r>
      <w:r w:rsidR="00605A62">
        <w:t xml:space="preserve"> heeft gedaan en</w:t>
      </w:r>
      <w:r w:rsidR="00BA5335">
        <w:t xml:space="preserve"> </w:t>
      </w:r>
      <w:r w:rsidR="00EF4C8D">
        <w:t>te</w:t>
      </w:r>
      <w:r w:rsidR="006D7C18">
        <w:t>n</w:t>
      </w:r>
      <w:r w:rsidR="00EF4C8D">
        <w:t xml:space="preserve"> faveure van wie de </w:t>
      </w:r>
      <w:r w:rsidR="0007795D">
        <w:t xml:space="preserve">Selectiebeslissing en, na het verstrijken van de Rechtsbeschermingstermijn, de </w:t>
      </w:r>
      <w:r w:rsidR="00EF4C8D">
        <w:t>Verkoopbeslissing is genomen</w:t>
      </w:r>
      <w:r w:rsidR="00D72929" w:rsidRPr="00F061BA">
        <w:t xml:space="preserve">. </w:t>
      </w:r>
    </w:p>
    <w:p w14:paraId="72226926" w14:textId="12F465F9" w:rsidR="00F473F0" w:rsidRDefault="00F473F0" w:rsidP="00F473F0">
      <w:pPr>
        <w:pStyle w:val="CBPalinea"/>
        <w:spacing w:after="0"/>
        <w:rPr>
          <w:b/>
          <w:bCs/>
          <w:u w:val="single"/>
        </w:rPr>
      </w:pPr>
      <w:r w:rsidRPr="00331C05">
        <w:rPr>
          <w:b/>
          <w:bCs/>
          <w:u w:val="single"/>
        </w:rPr>
        <w:t>Nota van Inlichtingen</w:t>
      </w:r>
      <w:r>
        <w:rPr>
          <w:b/>
          <w:bCs/>
          <w:u w:val="single"/>
        </w:rPr>
        <w:t xml:space="preserve"> </w:t>
      </w:r>
      <w:r w:rsidR="007D72D4">
        <w:rPr>
          <w:b/>
          <w:bCs/>
          <w:u w:val="single"/>
        </w:rPr>
        <w:t>(</w:t>
      </w:r>
      <w:proofErr w:type="spellStart"/>
      <w:r w:rsidR="007D72D4">
        <w:rPr>
          <w:b/>
          <w:bCs/>
          <w:u w:val="single"/>
        </w:rPr>
        <w:t>NvI</w:t>
      </w:r>
      <w:proofErr w:type="spellEnd"/>
      <w:r w:rsidR="007D72D4">
        <w:rPr>
          <w:b/>
          <w:bCs/>
          <w:u w:val="single"/>
        </w:rPr>
        <w:t>)</w:t>
      </w:r>
    </w:p>
    <w:p w14:paraId="4E8C298A" w14:textId="286B4D41" w:rsidR="00F473F0" w:rsidRDefault="00F473F0" w:rsidP="00F473F0">
      <w:pPr>
        <w:pStyle w:val="CBPalinea"/>
      </w:pPr>
      <w:r w:rsidRPr="00331C05">
        <w:t xml:space="preserve">Nadere inlichtingen </w:t>
      </w:r>
      <w:r>
        <w:t>over de</w:t>
      </w:r>
      <w:r w:rsidR="00F63BC8">
        <w:t>/het</w:t>
      </w:r>
      <w:r>
        <w:t xml:space="preserve"> Verkoopprocedure</w:t>
      </w:r>
      <w:r w:rsidR="00F63BC8">
        <w:t xml:space="preserve">, </w:t>
      </w:r>
      <w:r>
        <w:t>Verkoopstukken</w:t>
      </w:r>
      <w:r w:rsidR="00F63BC8">
        <w:t>, Registergoed</w:t>
      </w:r>
      <w:r>
        <w:t xml:space="preserve"> en </w:t>
      </w:r>
      <w:r w:rsidR="00F63BC8">
        <w:t>Project</w:t>
      </w:r>
      <w:r w:rsidR="007D72D4">
        <w:t>.</w:t>
      </w:r>
    </w:p>
    <w:p w14:paraId="39A22610" w14:textId="7AD21A0F" w:rsidR="001A0EF8" w:rsidRPr="006C0293" w:rsidRDefault="001A0EF8" w:rsidP="001A0EF8">
      <w:pPr>
        <w:pStyle w:val="CBPalinea"/>
        <w:spacing w:after="0"/>
        <w:rPr>
          <w:b/>
          <w:bCs/>
          <w:u w:val="single"/>
        </w:rPr>
      </w:pPr>
      <w:r>
        <w:rPr>
          <w:b/>
          <w:bCs/>
          <w:u w:val="single"/>
        </w:rPr>
        <w:t>Overeenkomst</w:t>
      </w:r>
    </w:p>
    <w:p w14:paraId="1C9AF980" w14:textId="4AE92FD6" w:rsidR="001A0EF8" w:rsidRDefault="00D06E8C" w:rsidP="001A0EF8">
      <w:pPr>
        <w:pStyle w:val="CBPalinea"/>
      </w:pPr>
      <w:r>
        <w:t>De</w:t>
      </w:r>
      <w:r w:rsidR="00103FC3">
        <w:t>, als bijlage 1 aan dit Verkoopdocument bijgevoegde,</w:t>
      </w:r>
      <w:r>
        <w:t xml:space="preserve"> koop- en realisatieovereenkomst </w:t>
      </w:r>
      <w:proofErr w:type="spellStart"/>
      <w:r>
        <w:t>Gabri</w:t>
      </w:r>
      <w:r w:rsidR="00227CBC">
        <w:t>ë</w:t>
      </w:r>
      <w:r>
        <w:t>l</w:t>
      </w:r>
      <w:proofErr w:type="spellEnd"/>
      <w:r>
        <w:t xml:space="preserve"> Dam met de bijbehorende bijlagen</w:t>
      </w:r>
      <w:r w:rsidR="001A0EF8" w:rsidRPr="00F061BA">
        <w:t xml:space="preserve">. </w:t>
      </w:r>
    </w:p>
    <w:p w14:paraId="039205C8" w14:textId="65678386" w:rsidR="005C7F0F" w:rsidRPr="006C0293" w:rsidRDefault="005C7F0F" w:rsidP="005C7F0F">
      <w:pPr>
        <w:pStyle w:val="CBPalinea"/>
        <w:spacing w:after="0"/>
        <w:rPr>
          <w:b/>
          <w:bCs/>
          <w:u w:val="single"/>
        </w:rPr>
      </w:pPr>
      <w:r>
        <w:rPr>
          <w:b/>
          <w:bCs/>
          <w:u w:val="single"/>
        </w:rPr>
        <w:t>Plan van Aanpak</w:t>
      </w:r>
    </w:p>
    <w:p w14:paraId="62481D1E" w14:textId="03450687" w:rsidR="005C7F0F" w:rsidRDefault="005C7F0F" w:rsidP="005C7F0F">
      <w:pPr>
        <w:pStyle w:val="CBPalinea"/>
      </w:pPr>
      <w:r>
        <w:t xml:space="preserve">Het onderdeel van de Bieding waarmee </w:t>
      </w:r>
      <w:r w:rsidR="00EB67D2">
        <w:t xml:space="preserve">Gegadigde de kwaliteit van </w:t>
      </w:r>
      <w:r w:rsidR="00920FF2">
        <w:t xml:space="preserve">het door hem beoogde Project </w:t>
      </w:r>
      <w:r w:rsidR="00EB67D2">
        <w:t>aanbiedt.</w:t>
      </w:r>
    </w:p>
    <w:p w14:paraId="529894F6" w14:textId="69A0C673" w:rsidR="00103FC3" w:rsidRPr="006C0293" w:rsidRDefault="00103FC3" w:rsidP="00103FC3">
      <w:pPr>
        <w:pStyle w:val="CBPalinea"/>
        <w:spacing w:after="0"/>
        <w:rPr>
          <w:b/>
          <w:bCs/>
          <w:u w:val="single"/>
        </w:rPr>
      </w:pPr>
      <w:r>
        <w:rPr>
          <w:b/>
          <w:bCs/>
          <w:u w:val="single"/>
        </w:rPr>
        <w:t>Programma van Eisen (</w:t>
      </w:r>
      <w:proofErr w:type="spellStart"/>
      <w:r>
        <w:rPr>
          <w:b/>
          <w:bCs/>
          <w:u w:val="single"/>
        </w:rPr>
        <w:t>PvE</w:t>
      </w:r>
      <w:proofErr w:type="spellEnd"/>
      <w:r>
        <w:rPr>
          <w:b/>
          <w:bCs/>
          <w:u w:val="single"/>
        </w:rPr>
        <w:t>)</w:t>
      </w:r>
    </w:p>
    <w:p w14:paraId="4297798F" w14:textId="3E4030D2" w:rsidR="00103FC3" w:rsidRDefault="00103FC3" w:rsidP="00103FC3">
      <w:pPr>
        <w:pStyle w:val="CBPalinea"/>
      </w:pPr>
      <w:r>
        <w:t>Het</w:t>
      </w:r>
      <w:r w:rsidR="00C40940">
        <w:t>, als bijlage 2 aan dit Verkoopdocument bijgevoegde,</w:t>
      </w:r>
      <w:r>
        <w:t xml:space="preserve"> programma van eisen “Herontwikkeling </w:t>
      </w:r>
      <w:r w:rsidR="00C40940">
        <w:t xml:space="preserve">perceel voormalige </w:t>
      </w:r>
      <w:proofErr w:type="spellStart"/>
      <w:r w:rsidR="00C40940">
        <w:t>Gabriël</w:t>
      </w:r>
      <w:proofErr w:type="spellEnd"/>
      <w:r w:rsidR="00C40940">
        <w:t xml:space="preserve"> Damschool Stadskanaal”.</w:t>
      </w:r>
      <w:r w:rsidRPr="00F061BA">
        <w:t xml:space="preserve"> </w:t>
      </w:r>
    </w:p>
    <w:p w14:paraId="4DD8F99D" w14:textId="77777777" w:rsidR="00E130E8" w:rsidRPr="006C0293" w:rsidRDefault="00E130E8" w:rsidP="00E130E8">
      <w:pPr>
        <w:pStyle w:val="CBPalinea"/>
        <w:spacing w:after="0"/>
        <w:rPr>
          <w:b/>
          <w:bCs/>
          <w:u w:val="single"/>
        </w:rPr>
      </w:pPr>
      <w:r>
        <w:rPr>
          <w:b/>
          <w:bCs/>
          <w:u w:val="single"/>
        </w:rPr>
        <w:t>Project</w:t>
      </w:r>
    </w:p>
    <w:p w14:paraId="17ECDA39" w14:textId="40DD99A5" w:rsidR="00E130E8" w:rsidRDefault="00E130E8" w:rsidP="00E130E8">
      <w:pPr>
        <w:pStyle w:val="CBPalinea"/>
      </w:pPr>
      <w:r>
        <w:t>Het voor eigen rekening en risico (doen laten) ontwikkelen en realiseren van de nieuwbouw door Koper met inachtneming van de Overeenkomst</w:t>
      </w:r>
      <w:r w:rsidRPr="00F061BA">
        <w:t xml:space="preserve">. </w:t>
      </w:r>
    </w:p>
    <w:p w14:paraId="5573D6FE" w14:textId="6D69024E" w:rsidR="0050723B" w:rsidRPr="006C0293" w:rsidRDefault="0050723B" w:rsidP="0050723B">
      <w:pPr>
        <w:pStyle w:val="CBPalinea"/>
        <w:spacing w:after="0"/>
        <w:rPr>
          <w:b/>
          <w:bCs/>
          <w:u w:val="single"/>
        </w:rPr>
      </w:pPr>
      <w:r>
        <w:rPr>
          <w:b/>
          <w:bCs/>
          <w:u w:val="single"/>
        </w:rPr>
        <w:lastRenderedPageBreak/>
        <w:t>Rechtsbeschermingstermij</w:t>
      </w:r>
      <w:r w:rsidRPr="006C0293">
        <w:rPr>
          <w:b/>
          <w:bCs/>
          <w:u w:val="single"/>
        </w:rPr>
        <w:t>n</w:t>
      </w:r>
    </w:p>
    <w:p w14:paraId="580BAA82" w14:textId="35DE14C3" w:rsidR="0050723B" w:rsidRDefault="00197827" w:rsidP="0050723B">
      <w:pPr>
        <w:pStyle w:val="CBPalinea"/>
      </w:pPr>
      <w:r>
        <w:t xml:space="preserve">De termijn waarbinnen afgewezen Gegadigden in rechte kunnen opkomen tegen de </w:t>
      </w:r>
      <w:r w:rsidR="006D7C18">
        <w:t>Selectie</w:t>
      </w:r>
      <w:r>
        <w:t>beslissing</w:t>
      </w:r>
      <w:r w:rsidR="0050723B" w:rsidRPr="00F061BA">
        <w:t xml:space="preserve">. </w:t>
      </w:r>
    </w:p>
    <w:p w14:paraId="046007D9" w14:textId="77777777" w:rsidR="00E130E8" w:rsidRPr="006C0293" w:rsidRDefault="00E130E8" w:rsidP="00E130E8">
      <w:pPr>
        <w:pStyle w:val="CBPalinea"/>
        <w:spacing w:after="0"/>
        <w:rPr>
          <w:b/>
          <w:bCs/>
          <w:u w:val="single"/>
        </w:rPr>
      </w:pPr>
      <w:r>
        <w:rPr>
          <w:b/>
          <w:bCs/>
          <w:u w:val="single"/>
        </w:rPr>
        <w:t>Registergoed</w:t>
      </w:r>
    </w:p>
    <w:p w14:paraId="7319C447" w14:textId="17307E89" w:rsidR="00E130E8" w:rsidRDefault="00E130E8" w:rsidP="00E130E8">
      <w:pPr>
        <w:pStyle w:val="CBPalinea"/>
      </w:pPr>
      <w:r>
        <w:t>Het perceel bouwterrein gelegen te Stadskanaal aan de Europalaan/Continentenlaan, kadastraal bekend gemeente Onstwedde, sectie B, nummer 8836, 8837 en (gedeeltelijk) 12905 ter grootte van circa 7.142 m</w:t>
      </w:r>
      <w:r w:rsidRPr="139A348A">
        <w:rPr>
          <w:vertAlign w:val="superscript"/>
        </w:rPr>
        <w:t>2</w:t>
      </w:r>
      <w:r>
        <w:t xml:space="preserve">, zoals nader aangeduid in de Overeenkomst. </w:t>
      </w:r>
    </w:p>
    <w:p w14:paraId="3A731C5F" w14:textId="33E9DE79" w:rsidR="004B4F6D" w:rsidRDefault="004B4F6D" w:rsidP="00E130E8">
      <w:pPr>
        <w:pStyle w:val="CBPalinea"/>
      </w:pPr>
      <w:r>
        <w:t xml:space="preserve">Voorafgaand aan de levering zal het aanwezige kunstwerk worden verwijderd door en op kosten van Verkoper.  Het betreft het kunstwerk 'Jezus zegent de kinderen' van Karl Jakob van </w:t>
      </w:r>
      <w:proofErr w:type="spellStart"/>
      <w:r>
        <w:t>Beekum</w:t>
      </w:r>
      <w:proofErr w:type="spellEnd"/>
      <w:r>
        <w:t>, geplaatst in 1968.</w:t>
      </w:r>
    </w:p>
    <w:p w14:paraId="69DA49F9" w14:textId="5E5C01C7" w:rsidR="00CB2EE3" w:rsidRPr="006C0293" w:rsidRDefault="00CB2EE3" w:rsidP="00CB2EE3">
      <w:pPr>
        <w:pStyle w:val="CBPalinea"/>
        <w:spacing w:after="0"/>
        <w:rPr>
          <w:b/>
          <w:bCs/>
          <w:u w:val="single"/>
        </w:rPr>
      </w:pPr>
      <w:r>
        <w:rPr>
          <w:b/>
          <w:bCs/>
          <w:u w:val="single"/>
        </w:rPr>
        <w:t>Selectiebeslissing</w:t>
      </w:r>
    </w:p>
    <w:p w14:paraId="7654D0C9" w14:textId="179F7AD1" w:rsidR="00CB2EE3" w:rsidRDefault="00CB2EE3" w:rsidP="00CB2EE3">
      <w:pPr>
        <w:pStyle w:val="CBPalinea"/>
      </w:pPr>
      <w:r>
        <w:t xml:space="preserve">Het schriftelijk bericht van Verkoper aan Gegadigden met de </w:t>
      </w:r>
      <w:r w:rsidR="00BD1540">
        <w:t>uitslag van de Verkoopprocedure</w:t>
      </w:r>
      <w:r>
        <w:t>.</w:t>
      </w:r>
      <w:r w:rsidRPr="00F061BA">
        <w:t xml:space="preserve"> </w:t>
      </w:r>
    </w:p>
    <w:p w14:paraId="0F43B6A7" w14:textId="77777777" w:rsidR="00E130E8" w:rsidRPr="006C0293" w:rsidRDefault="00E130E8" w:rsidP="00E130E8">
      <w:pPr>
        <w:pStyle w:val="CBPalinea"/>
        <w:spacing w:after="0"/>
        <w:rPr>
          <w:b/>
          <w:bCs/>
          <w:u w:val="single"/>
        </w:rPr>
      </w:pPr>
      <w:r w:rsidRPr="006C0293">
        <w:rPr>
          <w:b/>
          <w:bCs/>
          <w:u w:val="single"/>
        </w:rPr>
        <w:t>Uniform Europees Aanbestedingsdocument</w:t>
      </w:r>
    </w:p>
    <w:p w14:paraId="33C2E4E2" w14:textId="77777777" w:rsidR="00E130E8" w:rsidRDefault="00E130E8" w:rsidP="00E130E8">
      <w:pPr>
        <w:pStyle w:val="CBPalinea"/>
      </w:pPr>
      <w:r>
        <w:t>De eigen verklaring (bijgevoegd als Formulier A) waarmee Gegadigde opgave doet van zijn bedrijfsgegevens, verklaart dat de uitsluitingsgronden niet van toepassing zijn en verklaart te voldoen aan de minimumeisen voor deelname aan de Verkoopprocedure.</w:t>
      </w:r>
    </w:p>
    <w:p w14:paraId="1D6D18E6" w14:textId="0FBC3F3C" w:rsidR="00CD6C19" w:rsidRPr="006C0293" w:rsidRDefault="00CD6C19" w:rsidP="00CD6C19">
      <w:pPr>
        <w:pStyle w:val="CBPalinea"/>
        <w:spacing w:after="0"/>
        <w:rPr>
          <w:b/>
          <w:bCs/>
          <w:u w:val="single"/>
        </w:rPr>
      </w:pPr>
      <w:r w:rsidRPr="006C0293">
        <w:rPr>
          <w:b/>
          <w:bCs/>
          <w:u w:val="single"/>
        </w:rPr>
        <w:t>Verkoop</w:t>
      </w:r>
      <w:r w:rsidR="00394711">
        <w:rPr>
          <w:b/>
          <w:bCs/>
          <w:u w:val="single"/>
        </w:rPr>
        <w:t>beslissing</w:t>
      </w:r>
    </w:p>
    <w:p w14:paraId="7D60EF8A" w14:textId="7BC318C6" w:rsidR="00CD6C19" w:rsidRDefault="00394711" w:rsidP="00CD6C19">
      <w:pPr>
        <w:pStyle w:val="CBPalinea"/>
      </w:pPr>
      <w:r>
        <w:t xml:space="preserve">Het schriftelijk bericht van Verkoper aan Gegadigden met de mededeling voornemens te zijn </w:t>
      </w:r>
      <w:r w:rsidR="009522A8">
        <w:t>tot Verkoop aan de beoogd Koper.</w:t>
      </w:r>
      <w:r w:rsidR="00CD6C19" w:rsidRPr="00F061BA">
        <w:t xml:space="preserve"> </w:t>
      </w:r>
    </w:p>
    <w:p w14:paraId="069A6389" w14:textId="38BD4CCD" w:rsidR="009522A8" w:rsidRPr="006C0293" w:rsidRDefault="009522A8" w:rsidP="009522A8">
      <w:pPr>
        <w:pStyle w:val="CBPalinea"/>
        <w:spacing w:after="0"/>
        <w:rPr>
          <w:b/>
          <w:bCs/>
          <w:u w:val="single"/>
        </w:rPr>
      </w:pPr>
      <w:r w:rsidRPr="006C0293">
        <w:rPr>
          <w:b/>
          <w:bCs/>
          <w:u w:val="single"/>
        </w:rPr>
        <w:t>Verkoop</w:t>
      </w:r>
      <w:r>
        <w:rPr>
          <w:b/>
          <w:bCs/>
          <w:u w:val="single"/>
        </w:rPr>
        <w:t>document</w:t>
      </w:r>
    </w:p>
    <w:p w14:paraId="6BE93F21" w14:textId="302415F5" w:rsidR="009522A8" w:rsidRDefault="00DF0D32" w:rsidP="009522A8">
      <w:pPr>
        <w:pStyle w:val="CBPalinea"/>
      </w:pPr>
      <w:r>
        <w:t>Onderhavige</w:t>
      </w:r>
      <w:r w:rsidR="009522A8">
        <w:t xml:space="preserve"> do</w:t>
      </w:r>
      <w:r w:rsidR="009522A8" w:rsidRPr="00F061BA">
        <w:t>cument</w:t>
      </w:r>
      <w:r w:rsidR="009522A8">
        <w:t xml:space="preserve"> </w:t>
      </w:r>
      <w:r>
        <w:t>waarin de Verkoopprocedur</w:t>
      </w:r>
      <w:r w:rsidR="009522A8">
        <w:t xml:space="preserve">e </w:t>
      </w:r>
      <w:r>
        <w:t>is beschreven</w:t>
      </w:r>
      <w:r w:rsidR="009522A8" w:rsidRPr="00F061BA">
        <w:t xml:space="preserve">. </w:t>
      </w:r>
    </w:p>
    <w:p w14:paraId="736B28B3" w14:textId="7CC4CEB6" w:rsidR="00DF0D32" w:rsidRPr="006C0293" w:rsidRDefault="00DF0D32" w:rsidP="00DF0D32">
      <w:pPr>
        <w:pStyle w:val="CBPalinea"/>
        <w:spacing w:after="0"/>
        <w:rPr>
          <w:b/>
          <w:bCs/>
          <w:u w:val="single"/>
        </w:rPr>
      </w:pPr>
      <w:r w:rsidRPr="006C0293">
        <w:rPr>
          <w:b/>
          <w:bCs/>
          <w:u w:val="single"/>
        </w:rPr>
        <w:t>Verkoop</w:t>
      </w:r>
      <w:r>
        <w:rPr>
          <w:b/>
          <w:bCs/>
          <w:u w:val="single"/>
        </w:rPr>
        <w:t>procedure</w:t>
      </w:r>
    </w:p>
    <w:p w14:paraId="71054CEA" w14:textId="55CB2ED3" w:rsidR="00DF0D32" w:rsidRDefault="00DF0D32" w:rsidP="00DF0D32">
      <w:pPr>
        <w:pStyle w:val="CBPalinea"/>
      </w:pPr>
      <w:r>
        <w:t>Onderhavige openbare mededingingsprocedure</w:t>
      </w:r>
      <w:r w:rsidRPr="00F061BA">
        <w:t xml:space="preserve">. </w:t>
      </w:r>
    </w:p>
    <w:p w14:paraId="6CEA2972" w14:textId="40E8B915" w:rsidR="00CD6C19" w:rsidRPr="006C0293" w:rsidRDefault="00CD6C19" w:rsidP="00CD6C19">
      <w:pPr>
        <w:pStyle w:val="CBPalinea"/>
        <w:spacing w:after="0"/>
        <w:rPr>
          <w:b/>
          <w:bCs/>
          <w:u w:val="single"/>
        </w:rPr>
      </w:pPr>
      <w:r w:rsidRPr="006C0293">
        <w:rPr>
          <w:b/>
          <w:bCs/>
          <w:u w:val="single"/>
        </w:rPr>
        <w:t>Verkoop</w:t>
      </w:r>
      <w:r>
        <w:rPr>
          <w:b/>
          <w:bCs/>
          <w:u w:val="single"/>
        </w:rPr>
        <w:t>stukke</w:t>
      </w:r>
      <w:r w:rsidRPr="006C0293">
        <w:rPr>
          <w:b/>
          <w:bCs/>
          <w:u w:val="single"/>
        </w:rPr>
        <w:t>n</w:t>
      </w:r>
    </w:p>
    <w:p w14:paraId="6E44DB98" w14:textId="77777777" w:rsidR="00CD6C19" w:rsidRDefault="00CD6C19" w:rsidP="00CD6C19">
      <w:pPr>
        <w:pStyle w:val="CBPalinea"/>
      </w:pPr>
      <w:r w:rsidRPr="00F061BA">
        <w:t xml:space="preserve">Alle documenten die </w:t>
      </w:r>
      <w:r>
        <w:t>door Verkoper zijn verstrekt</w:t>
      </w:r>
      <w:r w:rsidRPr="00F061BA">
        <w:t xml:space="preserve"> in het kader van </w:t>
      </w:r>
      <w:r>
        <w:t>deze</w:t>
      </w:r>
      <w:r w:rsidRPr="00F061BA">
        <w:t xml:space="preserve"> </w:t>
      </w:r>
      <w:r>
        <w:t>Verkoop</w:t>
      </w:r>
      <w:r w:rsidRPr="00F061BA">
        <w:t xml:space="preserve">procedure. </w:t>
      </w:r>
    </w:p>
    <w:p w14:paraId="190464EF" w14:textId="025C6D86" w:rsidR="008E044D" w:rsidRPr="006C0293" w:rsidRDefault="008E044D" w:rsidP="008E044D">
      <w:pPr>
        <w:pStyle w:val="CBPalinea"/>
        <w:spacing w:after="0"/>
        <w:rPr>
          <w:b/>
          <w:bCs/>
          <w:u w:val="single"/>
        </w:rPr>
      </w:pPr>
      <w:r w:rsidRPr="006C0293">
        <w:rPr>
          <w:b/>
          <w:bCs/>
          <w:u w:val="single"/>
        </w:rPr>
        <w:t>Verko</w:t>
      </w:r>
      <w:r>
        <w:rPr>
          <w:b/>
          <w:bCs/>
          <w:u w:val="single"/>
        </w:rPr>
        <w:t>per</w:t>
      </w:r>
    </w:p>
    <w:p w14:paraId="58A0DB98" w14:textId="77777777" w:rsidR="008E044D" w:rsidRDefault="008E044D" w:rsidP="008E044D">
      <w:pPr>
        <w:pStyle w:val="CBPalinea"/>
      </w:pPr>
      <w:r>
        <w:t>De publiekrechtelijke rechtspersoon gemeente Stadskanaal, waarvan de zetel is gevestigd te  Stadskanaal, aan het Raadhuisplein 1 (9501 SZ), ingeschreven in het handelsregister onder nummer 01169424.</w:t>
      </w:r>
    </w:p>
    <w:p w14:paraId="5D002EC6" w14:textId="004123B6" w:rsidR="00331C05" w:rsidRDefault="00331C05" w:rsidP="00331C05">
      <w:pPr>
        <w:pStyle w:val="CBPalinea"/>
        <w:spacing w:after="0"/>
      </w:pPr>
    </w:p>
    <w:p w14:paraId="32F3E470" w14:textId="77777777" w:rsidR="00F838AA" w:rsidRPr="00F061BA" w:rsidRDefault="00F838AA" w:rsidP="00F838AA">
      <w:pPr>
        <w:rPr>
          <w:rFonts w:ascii="Trebuchet MS" w:hAnsi="Trebuchet MS"/>
          <w:sz w:val="20"/>
          <w:szCs w:val="20"/>
        </w:rPr>
      </w:pPr>
      <w:r w:rsidRPr="00F061BA">
        <w:br w:type="page"/>
      </w:r>
    </w:p>
    <w:p w14:paraId="518F61C5" w14:textId="5D5A34B9" w:rsidR="00F838AA" w:rsidRPr="00FB46AE" w:rsidRDefault="00441569" w:rsidP="004D1BDE">
      <w:pPr>
        <w:pStyle w:val="CBPkop"/>
        <w:outlineLvl w:val="0"/>
        <w:rPr>
          <w:color w:val="0070C0"/>
        </w:rPr>
      </w:pPr>
      <w:bookmarkStart w:id="4" w:name="_Toc157429595"/>
      <w:r w:rsidRPr="00FB46AE">
        <w:rPr>
          <w:color w:val="0070C0"/>
        </w:rPr>
        <w:lastRenderedPageBreak/>
        <w:t>Registergoed</w:t>
      </w:r>
      <w:r w:rsidR="002A0567" w:rsidRPr="00FB46AE">
        <w:rPr>
          <w:color w:val="0070C0"/>
        </w:rPr>
        <w:t xml:space="preserve"> EN KADERS VOOR </w:t>
      </w:r>
      <w:r w:rsidRPr="00FB46AE">
        <w:rPr>
          <w:color w:val="0070C0"/>
        </w:rPr>
        <w:t>het project</w:t>
      </w:r>
      <w:bookmarkEnd w:id="4"/>
    </w:p>
    <w:p w14:paraId="04A6AE8B" w14:textId="0E76389D" w:rsidR="00F838AA" w:rsidRPr="00FB46AE" w:rsidRDefault="00441569" w:rsidP="00E314B0">
      <w:pPr>
        <w:pStyle w:val="CBPparagraaf"/>
        <w:outlineLvl w:val="1"/>
        <w:rPr>
          <w:color w:val="0070C0"/>
        </w:rPr>
      </w:pPr>
      <w:bookmarkStart w:id="5" w:name="_Toc157429596"/>
      <w:r w:rsidRPr="00FB46AE">
        <w:rPr>
          <w:color w:val="0070C0"/>
        </w:rPr>
        <w:t>registergoed</w:t>
      </w:r>
      <w:bookmarkEnd w:id="5"/>
    </w:p>
    <w:p w14:paraId="1072142A" w14:textId="77F0A2F1" w:rsidR="000F3EC3" w:rsidRDefault="0044573C" w:rsidP="00F838AA">
      <w:pPr>
        <w:pStyle w:val="CBPalinea"/>
      </w:pPr>
      <w:r>
        <w:t xml:space="preserve">Verkoper is eigenaar van </w:t>
      </w:r>
      <w:r w:rsidR="0080489B">
        <w:t>het Registergoed</w:t>
      </w:r>
      <w:r w:rsidR="003E7716">
        <w:t xml:space="preserve">. De oppervlakte van deze Locatie is circa </w:t>
      </w:r>
      <w:r w:rsidR="00807693">
        <w:t>7.142</w:t>
      </w:r>
      <w:r w:rsidR="003E7716">
        <w:t xml:space="preserve"> m</w:t>
      </w:r>
      <w:r w:rsidR="003E7716" w:rsidRPr="139A348A">
        <w:rPr>
          <w:vertAlign w:val="superscript"/>
        </w:rPr>
        <w:t>2</w:t>
      </w:r>
      <w:r w:rsidR="003E7716">
        <w:t xml:space="preserve">. </w:t>
      </w:r>
      <w:r w:rsidR="000F3EC3">
        <w:t xml:space="preserve">Meer informatie over </w:t>
      </w:r>
      <w:r w:rsidR="0080489B">
        <w:t>het Registergoed</w:t>
      </w:r>
      <w:r w:rsidR="000F3EC3">
        <w:t xml:space="preserve"> is opgenomen in </w:t>
      </w:r>
      <w:r w:rsidR="00807693">
        <w:t xml:space="preserve">Bijlage 1 (Overeenkomst) en </w:t>
      </w:r>
      <w:r w:rsidR="000F3EC3">
        <w:t xml:space="preserve">Bijlage </w:t>
      </w:r>
      <w:r w:rsidR="00807693">
        <w:t>2</w:t>
      </w:r>
      <w:r w:rsidR="000F3EC3">
        <w:t xml:space="preserve"> (Programma van Eisen). </w:t>
      </w:r>
    </w:p>
    <w:p w14:paraId="37DEEA7C" w14:textId="7B9ED952" w:rsidR="00131A8F" w:rsidRDefault="0080489B" w:rsidP="00F838AA">
      <w:pPr>
        <w:pStyle w:val="CBPalinea"/>
      </w:pPr>
      <w:r>
        <w:t>Ter plaatse van het Registergoed</w:t>
      </w:r>
      <w:r w:rsidR="000F3EC3">
        <w:t xml:space="preserve"> stond </w:t>
      </w:r>
      <w:r w:rsidR="00131A8F">
        <w:t>de</w:t>
      </w:r>
      <w:r w:rsidR="000F3EC3">
        <w:t xml:space="preserve"> voormalige</w:t>
      </w:r>
      <w:r w:rsidR="00131A8F">
        <w:t xml:space="preserve"> </w:t>
      </w:r>
      <w:proofErr w:type="spellStart"/>
      <w:r w:rsidR="00131A8F">
        <w:t>Gabriël</w:t>
      </w:r>
      <w:proofErr w:type="spellEnd"/>
      <w:r w:rsidR="00131A8F">
        <w:t xml:space="preserve"> Damschool. Deze </w:t>
      </w:r>
      <w:r w:rsidR="003F6172">
        <w:t xml:space="preserve">school </w:t>
      </w:r>
      <w:r w:rsidR="00131A8F">
        <w:t xml:space="preserve">is </w:t>
      </w:r>
      <w:r w:rsidR="008744C0">
        <w:t>eind 2018, begin 2019</w:t>
      </w:r>
      <w:r w:rsidR="00131A8F">
        <w:t xml:space="preserve"> gesloopt. </w:t>
      </w:r>
      <w:r w:rsidR="002444E2">
        <w:t xml:space="preserve"> Verkoper heeft </w:t>
      </w:r>
      <w:r w:rsidR="002444E2" w:rsidRPr="008744C0">
        <w:t>bodemonderzoek laten uitvoeren</w:t>
      </w:r>
      <w:r>
        <w:t>, waarvan d</w:t>
      </w:r>
      <w:r w:rsidR="002444E2" w:rsidRPr="008744C0">
        <w:t xml:space="preserve">e uitkomsten </w:t>
      </w:r>
      <w:r w:rsidR="002E5C29">
        <w:t>onderdeel zijn van de Verkoopstukken</w:t>
      </w:r>
      <w:r w:rsidR="002444E2">
        <w:t>.</w:t>
      </w:r>
    </w:p>
    <w:p w14:paraId="0DA01256" w14:textId="11F85CFE" w:rsidR="00E1201F" w:rsidRDefault="002E5C29" w:rsidP="00E1201F">
      <w:pPr>
        <w:pStyle w:val="CBPalinea"/>
      </w:pPr>
      <w:r>
        <w:t>Het Registergoed</w:t>
      </w:r>
      <w:r w:rsidR="00E9379A">
        <w:t xml:space="preserve"> wordt</w:t>
      </w:r>
      <w:r w:rsidR="00131A8F">
        <w:t xml:space="preserve"> ‘as is’ </w:t>
      </w:r>
      <w:r w:rsidR="00E9379A">
        <w:t>verkocht</w:t>
      </w:r>
      <w:r w:rsidR="00131A8F">
        <w:t xml:space="preserve">. </w:t>
      </w:r>
      <w:r w:rsidR="008776C7">
        <w:t xml:space="preserve">Dit geldt voor de feitelijke staat van </w:t>
      </w:r>
      <w:r>
        <w:t>het Registergoed</w:t>
      </w:r>
      <w:r w:rsidR="008776C7">
        <w:t>, alsook voor wat betreft de bestemming en de herontwikkelingsmogelijkheden.</w:t>
      </w:r>
      <w:r w:rsidR="0044573C">
        <w:t xml:space="preserve"> </w:t>
      </w:r>
      <w:r w:rsidR="00E1201F">
        <w:t xml:space="preserve">Wel zal voorafgaand aan de levering het aanwezige kunstwerk worden verwijderd door en op kosten van Verkoper. Het betreft het kunstwerk 'Jezus zegent de kinderen' van Karl Jakob van </w:t>
      </w:r>
      <w:proofErr w:type="spellStart"/>
      <w:r w:rsidR="00E1201F">
        <w:t>Beekum</w:t>
      </w:r>
      <w:proofErr w:type="spellEnd"/>
      <w:r w:rsidR="00E1201F">
        <w:t>, geplaatst in 1968.</w:t>
      </w:r>
    </w:p>
    <w:p w14:paraId="6A435CC6" w14:textId="50EC3193" w:rsidR="00415C0A" w:rsidRDefault="00415C0A" w:rsidP="00F838AA">
      <w:pPr>
        <w:pStyle w:val="CBPalinea"/>
        <w:rPr>
          <w:highlight w:val="cyan"/>
        </w:rPr>
      </w:pPr>
    </w:p>
    <w:p w14:paraId="5A42FF3B" w14:textId="173F19AA" w:rsidR="00F838AA" w:rsidRPr="00B906D1" w:rsidRDefault="00E9379A" w:rsidP="00E314B0">
      <w:pPr>
        <w:pStyle w:val="CBPparagraaf"/>
        <w:outlineLvl w:val="1"/>
        <w:rPr>
          <w:color w:val="0070C0"/>
        </w:rPr>
      </w:pPr>
      <w:bookmarkStart w:id="6" w:name="_Toc157429597"/>
      <w:r w:rsidRPr="00B906D1">
        <w:rPr>
          <w:color w:val="0070C0"/>
        </w:rPr>
        <w:t xml:space="preserve">KADERS VOOR </w:t>
      </w:r>
      <w:r w:rsidR="008C15B8" w:rsidRPr="00B906D1">
        <w:rPr>
          <w:color w:val="0070C0"/>
        </w:rPr>
        <w:t>HET PROJECT</w:t>
      </w:r>
      <w:bookmarkEnd w:id="6"/>
    </w:p>
    <w:p w14:paraId="5DFD0E53" w14:textId="50137CA3" w:rsidR="0056091E" w:rsidRDefault="0099021F" w:rsidP="0056091E">
      <w:pPr>
        <w:pStyle w:val="CBPalinea"/>
      </w:pPr>
      <w:r>
        <w:t xml:space="preserve">Insteek van </w:t>
      </w:r>
      <w:r w:rsidR="00BD72A1">
        <w:t>het Project</w:t>
      </w:r>
      <w:r>
        <w:t xml:space="preserve"> is het ontwikkelen van duurzame, programmatisch en architectonisch gevarieerde woningbouw in diverse prijsklassen voor </w:t>
      </w:r>
      <w:r w:rsidR="001836F6">
        <w:t>de koopsector, met het accent op het realiseren van betaalbare woningen voor starters en het re</w:t>
      </w:r>
      <w:r w:rsidR="00E23959">
        <w:t xml:space="preserve">aliseren van levensloopbestendige woningen voor </w:t>
      </w:r>
      <w:r w:rsidR="00E23959" w:rsidRPr="0014658B">
        <w:t>kleine huishoudens</w:t>
      </w:r>
      <w:r w:rsidR="00E23959">
        <w:t xml:space="preserve"> en senioren.</w:t>
      </w:r>
    </w:p>
    <w:p w14:paraId="30D9EBF8" w14:textId="061B337D" w:rsidR="002C7991" w:rsidRPr="00EF5AC6" w:rsidRDefault="00D64801" w:rsidP="0056091E">
      <w:pPr>
        <w:pStyle w:val="CBPalinea"/>
        <w:rPr>
          <w:rStyle w:val="Hyperlink"/>
          <w:color w:val="auto"/>
          <w:u w:val="none"/>
        </w:rPr>
      </w:pPr>
      <w:r>
        <w:t xml:space="preserve">Ten behoeve hiervan is Verkoper </w:t>
      </w:r>
      <w:r w:rsidR="00274770">
        <w:t>op zoek</w:t>
      </w:r>
      <w:r w:rsidR="00A17555">
        <w:t xml:space="preserve"> naar een </w:t>
      </w:r>
      <w:r w:rsidR="0014658B">
        <w:t>Koper</w:t>
      </w:r>
      <w:r w:rsidR="00A17555">
        <w:t xml:space="preserve"> die in staat is </w:t>
      </w:r>
      <w:r w:rsidR="00B24DCA">
        <w:t>het Registergoed</w:t>
      </w:r>
      <w:r w:rsidR="00A17555">
        <w:t xml:space="preserve"> </w:t>
      </w:r>
      <w:r>
        <w:t xml:space="preserve">op een zo kort mogelijke termijn </w:t>
      </w:r>
      <w:r w:rsidR="00EF5AC6">
        <w:t xml:space="preserve">te </w:t>
      </w:r>
      <w:proofErr w:type="spellStart"/>
      <w:r w:rsidR="00B24DCA">
        <w:t>h</w:t>
      </w:r>
      <w:r w:rsidR="00EF5AC6">
        <w:t>erontwikkelen</w:t>
      </w:r>
      <w:proofErr w:type="spellEnd"/>
      <w:r w:rsidR="00EF5AC6">
        <w:t xml:space="preserve"> op een voor de omgeving goed inpasbare wijze</w:t>
      </w:r>
      <w:r w:rsidR="0015539E">
        <w:t xml:space="preserve"> en</w:t>
      </w:r>
      <w:r w:rsidR="00EF5AC6">
        <w:t xml:space="preserve"> </w:t>
      </w:r>
      <w:r w:rsidR="0015539E">
        <w:t xml:space="preserve">met inachtneming </w:t>
      </w:r>
      <w:r w:rsidR="00EF5AC6">
        <w:t xml:space="preserve">van het stedenbouwkundig programma en overige kaders voor </w:t>
      </w:r>
      <w:r w:rsidR="00DB21CC">
        <w:t>h</w:t>
      </w:r>
      <w:r w:rsidR="00EF5AC6">
        <w:t xml:space="preserve">erontwikkeling. </w:t>
      </w:r>
      <w:r w:rsidR="004030CC">
        <w:t xml:space="preserve">Een nadere beschrijving </w:t>
      </w:r>
      <w:r w:rsidR="00EF5AC6">
        <w:t>hier</w:t>
      </w:r>
      <w:r w:rsidR="004030CC">
        <w:t>van is opgenomen in</w:t>
      </w:r>
      <w:r w:rsidR="006B1B75">
        <w:t xml:space="preserve"> Bijlage 1 tot en met 3 bij dit Verkoopdocument</w:t>
      </w:r>
      <w:r w:rsidR="004030CC">
        <w:t>.</w:t>
      </w:r>
      <w:r w:rsidR="0056091E" w:rsidRPr="139A348A">
        <w:rPr>
          <w:rStyle w:val="Hyperlink"/>
        </w:rPr>
        <w:t xml:space="preserve"> </w:t>
      </w:r>
    </w:p>
    <w:p w14:paraId="4D53CA62" w14:textId="71BDDBE7" w:rsidR="009808A3" w:rsidRDefault="009808A3">
      <w:pPr>
        <w:rPr>
          <w:color w:val="0563C1" w:themeColor="hyperlink"/>
          <w:u w:val="single"/>
        </w:rPr>
      </w:pPr>
      <w:r>
        <w:rPr>
          <w:color w:val="0563C1" w:themeColor="hyperlink"/>
          <w:u w:val="single"/>
        </w:rPr>
        <w:br w:type="page"/>
      </w:r>
    </w:p>
    <w:p w14:paraId="0A4C2DF7" w14:textId="152AED4F" w:rsidR="00F838AA" w:rsidRPr="00B906D1" w:rsidRDefault="00195EF9" w:rsidP="002B76B5">
      <w:pPr>
        <w:pStyle w:val="CBPkop"/>
        <w:outlineLvl w:val="0"/>
        <w:rPr>
          <w:color w:val="0070C0"/>
        </w:rPr>
      </w:pPr>
      <w:bookmarkStart w:id="7" w:name="_Toc157429598"/>
      <w:r w:rsidRPr="00B906D1">
        <w:rPr>
          <w:color w:val="0070C0"/>
        </w:rPr>
        <w:lastRenderedPageBreak/>
        <w:t>VERKOOP</w:t>
      </w:r>
      <w:r w:rsidR="00F838AA" w:rsidRPr="00B906D1">
        <w:rPr>
          <w:color w:val="0070C0"/>
        </w:rPr>
        <w:t>PROCEDURE</w:t>
      </w:r>
      <w:r w:rsidR="0015539E" w:rsidRPr="00B906D1">
        <w:rPr>
          <w:color w:val="0070C0"/>
        </w:rPr>
        <w:t xml:space="preserve"> EN EISEN AAN DE BIEDING</w:t>
      </w:r>
      <w:bookmarkEnd w:id="7"/>
    </w:p>
    <w:p w14:paraId="45A3D86A" w14:textId="634262D6" w:rsidR="00F838AA" w:rsidRPr="00B906D1" w:rsidRDefault="005D2CC5" w:rsidP="003C237C">
      <w:pPr>
        <w:pStyle w:val="CBPparagraaf"/>
        <w:outlineLvl w:val="1"/>
        <w:rPr>
          <w:color w:val="0070C0"/>
        </w:rPr>
      </w:pPr>
      <w:bookmarkStart w:id="8" w:name="_Toc525717864"/>
      <w:bookmarkStart w:id="9" w:name="_Toc157429599"/>
      <w:bookmarkEnd w:id="8"/>
      <w:r w:rsidRPr="00B906D1">
        <w:rPr>
          <w:color w:val="0070C0"/>
        </w:rPr>
        <w:t>start verkoopprocedure</w:t>
      </w:r>
      <w:bookmarkEnd w:id="9"/>
    </w:p>
    <w:p w14:paraId="75440E7A" w14:textId="3CF3EF52" w:rsidR="0000437D" w:rsidRDefault="001B1FD8" w:rsidP="0000437D">
      <w:pPr>
        <w:pStyle w:val="CBPalinea"/>
      </w:pPr>
      <w:r>
        <w:t>Zoals in de inleiding aangegeven biedt Verkoper door middel van deze Verkoopprocedure mededingingsruimte voor Gegadigden</w:t>
      </w:r>
      <w:r w:rsidR="0079141D">
        <w:t>.</w:t>
      </w:r>
      <w:r w:rsidR="0093354C">
        <w:t xml:space="preserve"> Verkoper heeft de Verkoopprocedure ingeleid door middel van publicatie van de Verkoop</w:t>
      </w:r>
      <w:r w:rsidR="00227CEF">
        <w:t>stukken</w:t>
      </w:r>
      <w:r w:rsidR="0093354C">
        <w:t xml:space="preserve"> op TenderNed.nl.</w:t>
      </w:r>
    </w:p>
    <w:p w14:paraId="7A3D70BF" w14:textId="0F7BA955" w:rsidR="00655F1B" w:rsidRPr="00B906D1" w:rsidRDefault="00655F1B" w:rsidP="008E595E">
      <w:pPr>
        <w:pStyle w:val="CBPparagraaf"/>
        <w:outlineLvl w:val="1"/>
        <w:rPr>
          <w:b w:val="0"/>
          <w:bCs/>
          <w:color w:val="0070C0"/>
        </w:rPr>
      </w:pPr>
      <w:bookmarkStart w:id="10" w:name="_Toc157429600"/>
      <w:r w:rsidRPr="00B906D1">
        <w:rPr>
          <w:bCs/>
          <w:color w:val="0070C0"/>
        </w:rPr>
        <w:t>COMMUNICATIE</w:t>
      </w:r>
      <w:r w:rsidR="00D111F2">
        <w:rPr>
          <w:bCs/>
          <w:color w:val="0070C0"/>
        </w:rPr>
        <w:t xml:space="preserve"> en publiciteit</w:t>
      </w:r>
      <w:bookmarkEnd w:id="10"/>
    </w:p>
    <w:p w14:paraId="3465311F" w14:textId="3966DA56" w:rsidR="00232246" w:rsidRDefault="0045536F" w:rsidP="0000437D">
      <w:pPr>
        <w:pStyle w:val="CBPalinea"/>
      </w:pPr>
      <w:r>
        <w:t>Deze Verkoopprocedure verloopt</w:t>
      </w:r>
      <w:r w:rsidR="000D0F15">
        <w:t xml:space="preserve"> </w:t>
      </w:r>
      <w:r>
        <w:t xml:space="preserve">geheel elektronisch. Dat wil zeggen alle communicatie </w:t>
      </w:r>
      <w:r w:rsidR="00992B46">
        <w:t xml:space="preserve">(waaronder ook te verstaan de uitwisseling van informatie, </w:t>
      </w:r>
      <w:r w:rsidR="00232246">
        <w:t xml:space="preserve">indiening van de Bieding en bekendmaking van de uitslag van de Verkoopprocedure) </w:t>
      </w:r>
      <w:r>
        <w:t xml:space="preserve">vindt plaats via </w:t>
      </w:r>
      <w:proofErr w:type="spellStart"/>
      <w:r>
        <w:t>TenderNed</w:t>
      </w:r>
      <w:proofErr w:type="spellEnd"/>
      <w:r>
        <w:t xml:space="preserve">. </w:t>
      </w:r>
    </w:p>
    <w:p w14:paraId="4747798A" w14:textId="2938993D" w:rsidR="00D111F2" w:rsidRDefault="00D111F2" w:rsidP="0000437D">
      <w:pPr>
        <w:pStyle w:val="CBPalinea"/>
      </w:pPr>
      <w:r>
        <w:t xml:space="preserve">Het is Gegadigden niet toegestaan om in de publiciteit te treden over </w:t>
      </w:r>
      <w:r w:rsidR="001A7B10">
        <w:t>de Verkoopprocedure en/of het Project</w:t>
      </w:r>
      <w:r>
        <w:t xml:space="preserve"> </w:t>
      </w:r>
      <w:r w:rsidR="005600A9">
        <w:t>voordat de Verkoopbeslissing is genomen. Nadat de Verkoopbeslissing is genomen, mag Koper</w:t>
      </w:r>
      <w:r w:rsidR="002B147E">
        <w:t xml:space="preserve"> in samenspraak met Verkoper</w:t>
      </w:r>
      <w:r w:rsidR="005600A9">
        <w:t xml:space="preserve"> in de publiciteit </w:t>
      </w:r>
      <w:r w:rsidR="002B147E">
        <w:t>treden.</w:t>
      </w:r>
      <w:r w:rsidR="005600A9">
        <w:t xml:space="preserve"> </w:t>
      </w:r>
    </w:p>
    <w:p w14:paraId="1DD16236" w14:textId="07A0154F" w:rsidR="0079141D" w:rsidRPr="008E595E" w:rsidRDefault="00BA65BC" w:rsidP="008E595E">
      <w:pPr>
        <w:pStyle w:val="CBPparagraaf"/>
        <w:outlineLvl w:val="1"/>
        <w:rPr>
          <w:bCs/>
          <w:color w:val="0070C0"/>
        </w:rPr>
      </w:pPr>
      <w:bookmarkStart w:id="11" w:name="_Toc157429601"/>
      <w:r w:rsidRPr="009224B0">
        <w:rPr>
          <w:bCs/>
          <w:color w:val="0070C0"/>
        </w:rPr>
        <w:t>PLANNING</w:t>
      </w:r>
      <w:bookmarkEnd w:id="11"/>
    </w:p>
    <w:p w14:paraId="4EEC554F" w14:textId="77777777" w:rsidR="0000437D" w:rsidRDefault="0000437D" w:rsidP="0000437D">
      <w:pPr>
        <w:pStyle w:val="CBPalinea"/>
      </w:pPr>
      <w:r>
        <w:t>De planning v</w:t>
      </w:r>
      <w:r w:rsidR="00BA65BC">
        <w:t>an de Verkoopprocedure</w:t>
      </w:r>
      <w:r>
        <w:t xml:space="preserve"> is als volgt:</w:t>
      </w:r>
    </w:p>
    <w:tbl>
      <w:tblPr>
        <w:tblW w:w="9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30"/>
        <w:gridCol w:w="847"/>
        <w:gridCol w:w="2935"/>
      </w:tblGrid>
      <w:tr w:rsidR="004A02A1" w:rsidRPr="001A7549" w14:paraId="16857B11" w14:textId="77777777" w:rsidTr="004A02A1">
        <w:tc>
          <w:tcPr>
            <w:tcW w:w="5330" w:type="dxa"/>
            <w:tcMar>
              <w:top w:w="0" w:type="dxa"/>
              <w:left w:w="108" w:type="dxa"/>
              <w:bottom w:w="0" w:type="dxa"/>
              <w:right w:w="108" w:type="dxa"/>
            </w:tcMar>
            <w:hideMark/>
          </w:tcPr>
          <w:p w14:paraId="06A1FEF0" w14:textId="5CCF7A93" w:rsidR="004A02A1" w:rsidRPr="001A7549" w:rsidRDefault="00C333EF" w:rsidP="001A7549">
            <w:pPr>
              <w:spacing w:after="0" w:line="240" w:lineRule="auto"/>
              <w:rPr>
                <w:rFonts w:ascii="Calibri Light" w:eastAsia="Calibri" w:hAnsi="Calibri Light" w:cs="Calibri Light"/>
                <w:sz w:val="20"/>
                <w:szCs w:val="20"/>
              </w:rPr>
            </w:pPr>
            <w:bookmarkStart w:id="12" w:name="_Hlk41592360"/>
            <w:r>
              <w:rPr>
                <w:rFonts w:ascii="Calibri Light" w:eastAsia="Calibri" w:hAnsi="Calibri Light" w:cs="Calibri Light"/>
                <w:sz w:val="20"/>
                <w:szCs w:val="20"/>
              </w:rPr>
              <w:t>Bekendmaking</w:t>
            </w:r>
            <w:r w:rsidR="004A02A1">
              <w:rPr>
                <w:rFonts w:ascii="Calibri Light" w:eastAsia="Calibri" w:hAnsi="Calibri Light" w:cs="Calibri Light"/>
                <w:sz w:val="20"/>
                <w:szCs w:val="20"/>
              </w:rPr>
              <w:t xml:space="preserve"> van de Verkoopprocedure op </w:t>
            </w:r>
            <w:proofErr w:type="spellStart"/>
            <w:r w:rsidR="004A02A1">
              <w:rPr>
                <w:rFonts w:ascii="Calibri Light" w:eastAsia="Calibri" w:hAnsi="Calibri Light" w:cs="Calibri Light"/>
                <w:sz w:val="20"/>
                <w:szCs w:val="20"/>
              </w:rPr>
              <w:t>TenderNed</w:t>
            </w:r>
            <w:proofErr w:type="spellEnd"/>
          </w:p>
        </w:tc>
        <w:tc>
          <w:tcPr>
            <w:tcW w:w="847" w:type="dxa"/>
          </w:tcPr>
          <w:p w14:paraId="0FBDE953" w14:textId="61317C5A" w:rsidR="004A02A1" w:rsidRPr="001A7549" w:rsidRDefault="009224B0" w:rsidP="001A7549">
            <w:pPr>
              <w:spacing w:after="0" w:line="240" w:lineRule="auto"/>
              <w:jc w:val="center"/>
              <w:rPr>
                <w:rFonts w:ascii="Calibri Light" w:eastAsia="Calibri" w:hAnsi="Calibri Light" w:cs="Calibri Light"/>
                <w:sz w:val="20"/>
                <w:szCs w:val="20"/>
              </w:rPr>
            </w:pPr>
            <w:r>
              <w:rPr>
                <w:rFonts w:ascii="Calibri Light" w:eastAsia="Calibri" w:hAnsi="Calibri Light" w:cs="Calibri Light"/>
                <w:sz w:val="20"/>
                <w:szCs w:val="20"/>
              </w:rPr>
              <w:t>II.1</w:t>
            </w:r>
          </w:p>
        </w:tc>
        <w:tc>
          <w:tcPr>
            <w:tcW w:w="2935" w:type="dxa"/>
            <w:tcMar>
              <w:top w:w="0" w:type="dxa"/>
              <w:left w:w="108" w:type="dxa"/>
              <w:bottom w:w="0" w:type="dxa"/>
              <w:right w:w="108" w:type="dxa"/>
            </w:tcMar>
            <w:hideMark/>
          </w:tcPr>
          <w:p w14:paraId="03ACC81C" w14:textId="16E2D858" w:rsidR="004A02A1" w:rsidRPr="003202E6" w:rsidRDefault="00892463" w:rsidP="001A7549">
            <w:pPr>
              <w:spacing w:after="0" w:line="240" w:lineRule="auto"/>
              <w:rPr>
                <w:rFonts w:ascii="Calibri Light" w:eastAsia="Calibri" w:hAnsi="Calibri Light" w:cs="Calibri Light"/>
                <w:sz w:val="20"/>
                <w:szCs w:val="20"/>
              </w:rPr>
            </w:pPr>
            <w:r w:rsidRPr="003202E6">
              <w:rPr>
                <w:rFonts w:ascii="Calibri Light" w:eastAsia="Calibri" w:hAnsi="Calibri Light" w:cs="Calibri Light"/>
                <w:sz w:val="20"/>
                <w:szCs w:val="20"/>
              </w:rPr>
              <w:t>30</w:t>
            </w:r>
            <w:r w:rsidR="00D559C8" w:rsidRPr="003202E6">
              <w:rPr>
                <w:rFonts w:ascii="Calibri Light" w:eastAsia="Calibri" w:hAnsi="Calibri Light" w:cs="Calibri Light"/>
                <w:sz w:val="20"/>
                <w:szCs w:val="20"/>
              </w:rPr>
              <w:t xml:space="preserve"> januari </w:t>
            </w:r>
            <w:r w:rsidR="004A02A1" w:rsidRPr="003202E6">
              <w:rPr>
                <w:rFonts w:ascii="Calibri Light" w:eastAsia="Calibri" w:hAnsi="Calibri Light" w:cs="Calibri Light"/>
                <w:sz w:val="20"/>
                <w:szCs w:val="20"/>
              </w:rPr>
              <w:t>202</w:t>
            </w:r>
            <w:r w:rsidR="005D2758" w:rsidRPr="003202E6">
              <w:rPr>
                <w:rFonts w:ascii="Calibri Light" w:eastAsia="Calibri" w:hAnsi="Calibri Light" w:cs="Calibri Light"/>
                <w:sz w:val="20"/>
                <w:szCs w:val="20"/>
              </w:rPr>
              <w:t>4</w:t>
            </w:r>
          </w:p>
        </w:tc>
      </w:tr>
      <w:tr w:rsidR="004A02A1" w:rsidRPr="001A7549" w14:paraId="14C92EF7" w14:textId="77777777" w:rsidTr="004A02A1">
        <w:tc>
          <w:tcPr>
            <w:tcW w:w="5330" w:type="dxa"/>
            <w:tcMar>
              <w:top w:w="0" w:type="dxa"/>
              <w:left w:w="108" w:type="dxa"/>
              <w:bottom w:w="0" w:type="dxa"/>
              <w:right w:w="108" w:type="dxa"/>
            </w:tcMar>
            <w:hideMark/>
          </w:tcPr>
          <w:p w14:paraId="36E7BD54" w14:textId="03BD71AF" w:rsidR="004A02A1" w:rsidRPr="001A7549" w:rsidRDefault="004A02A1" w:rsidP="001A7549">
            <w:pPr>
              <w:spacing w:after="0" w:line="240" w:lineRule="auto"/>
              <w:rPr>
                <w:rFonts w:ascii="Calibri Light" w:eastAsia="Calibri" w:hAnsi="Calibri Light" w:cs="Calibri Light"/>
                <w:sz w:val="20"/>
                <w:szCs w:val="20"/>
              </w:rPr>
            </w:pPr>
            <w:r>
              <w:rPr>
                <w:rFonts w:ascii="Calibri Light" w:eastAsia="Calibri" w:hAnsi="Calibri Light" w:cs="Calibri Light"/>
                <w:sz w:val="20"/>
                <w:szCs w:val="20"/>
              </w:rPr>
              <w:t>Mogelijkheid tot het stellen van vragen tot</w:t>
            </w:r>
          </w:p>
        </w:tc>
        <w:tc>
          <w:tcPr>
            <w:tcW w:w="847" w:type="dxa"/>
          </w:tcPr>
          <w:p w14:paraId="7356FD8E" w14:textId="429FAFA0" w:rsidR="004A02A1" w:rsidRPr="001A7549" w:rsidRDefault="009224B0" w:rsidP="001A7549">
            <w:pPr>
              <w:spacing w:after="0" w:line="240" w:lineRule="auto"/>
              <w:jc w:val="center"/>
              <w:rPr>
                <w:rFonts w:ascii="Calibri Light" w:eastAsia="Calibri" w:hAnsi="Calibri Light" w:cs="Calibri Light"/>
                <w:sz w:val="20"/>
                <w:szCs w:val="20"/>
              </w:rPr>
            </w:pPr>
            <w:r>
              <w:rPr>
                <w:rFonts w:ascii="Calibri Light" w:eastAsia="Calibri" w:hAnsi="Calibri Light" w:cs="Calibri Light"/>
                <w:sz w:val="20"/>
                <w:szCs w:val="20"/>
              </w:rPr>
              <w:t>II.</w:t>
            </w:r>
            <w:r w:rsidR="00C333EF">
              <w:rPr>
                <w:rFonts w:ascii="Calibri Light" w:eastAsia="Calibri" w:hAnsi="Calibri Light" w:cs="Calibri Light"/>
                <w:sz w:val="20"/>
                <w:szCs w:val="20"/>
              </w:rPr>
              <w:t>5</w:t>
            </w:r>
          </w:p>
        </w:tc>
        <w:tc>
          <w:tcPr>
            <w:tcW w:w="2935" w:type="dxa"/>
            <w:tcMar>
              <w:top w:w="0" w:type="dxa"/>
              <w:left w:w="108" w:type="dxa"/>
              <w:bottom w:w="0" w:type="dxa"/>
              <w:right w:w="108" w:type="dxa"/>
            </w:tcMar>
            <w:hideMark/>
          </w:tcPr>
          <w:p w14:paraId="6B4A19B5" w14:textId="74AAAAEA" w:rsidR="004A02A1" w:rsidRPr="003202E6" w:rsidRDefault="00892463" w:rsidP="001A7549">
            <w:pPr>
              <w:spacing w:after="0" w:line="240" w:lineRule="auto"/>
              <w:rPr>
                <w:rFonts w:ascii="Calibri Light" w:eastAsia="Calibri" w:hAnsi="Calibri Light" w:cs="Calibri Light"/>
                <w:sz w:val="20"/>
                <w:szCs w:val="20"/>
              </w:rPr>
            </w:pPr>
            <w:r w:rsidRPr="003202E6">
              <w:rPr>
                <w:rFonts w:ascii="Calibri Light" w:eastAsia="Calibri" w:hAnsi="Calibri Light" w:cs="Calibri Light"/>
                <w:sz w:val="20"/>
                <w:szCs w:val="20"/>
              </w:rPr>
              <w:t>13</w:t>
            </w:r>
            <w:r w:rsidR="00D559C8" w:rsidRPr="003202E6">
              <w:rPr>
                <w:rFonts w:ascii="Calibri Light" w:eastAsia="Calibri" w:hAnsi="Calibri Light" w:cs="Calibri Light"/>
                <w:sz w:val="20"/>
                <w:szCs w:val="20"/>
              </w:rPr>
              <w:t xml:space="preserve"> februari </w:t>
            </w:r>
            <w:r w:rsidR="004A02A1" w:rsidRPr="003202E6">
              <w:rPr>
                <w:rFonts w:ascii="Calibri Light" w:eastAsia="Calibri" w:hAnsi="Calibri Light" w:cs="Calibri Light"/>
                <w:sz w:val="20"/>
                <w:szCs w:val="20"/>
              </w:rPr>
              <w:t>202</w:t>
            </w:r>
            <w:r w:rsidR="00DB21CC" w:rsidRPr="003202E6">
              <w:rPr>
                <w:rFonts w:ascii="Calibri Light" w:eastAsia="Calibri" w:hAnsi="Calibri Light" w:cs="Calibri Light"/>
                <w:sz w:val="20"/>
                <w:szCs w:val="20"/>
              </w:rPr>
              <w:t>4</w:t>
            </w:r>
            <w:r w:rsidR="00AF38FD" w:rsidRPr="003202E6">
              <w:rPr>
                <w:rFonts w:ascii="Calibri Light" w:eastAsia="Calibri" w:hAnsi="Calibri Light" w:cs="Calibri Light"/>
                <w:sz w:val="20"/>
                <w:szCs w:val="20"/>
              </w:rPr>
              <w:t>, 1</w:t>
            </w:r>
            <w:r w:rsidR="00561DC2" w:rsidRPr="003202E6">
              <w:rPr>
                <w:rFonts w:ascii="Calibri Light" w:eastAsia="Calibri" w:hAnsi="Calibri Light" w:cs="Calibri Light"/>
                <w:sz w:val="20"/>
                <w:szCs w:val="20"/>
              </w:rPr>
              <w:t>1</w:t>
            </w:r>
            <w:r w:rsidR="00AF38FD" w:rsidRPr="003202E6">
              <w:rPr>
                <w:rFonts w:ascii="Calibri Light" w:eastAsia="Calibri" w:hAnsi="Calibri Light" w:cs="Calibri Light"/>
                <w:sz w:val="20"/>
                <w:szCs w:val="20"/>
              </w:rPr>
              <w:t>.00 uur</w:t>
            </w:r>
          </w:p>
        </w:tc>
      </w:tr>
      <w:tr w:rsidR="00CC628E" w:rsidRPr="001A7549" w14:paraId="381DEA8B" w14:textId="77777777" w:rsidTr="004A02A1">
        <w:tc>
          <w:tcPr>
            <w:tcW w:w="5330" w:type="dxa"/>
            <w:tcMar>
              <w:top w:w="0" w:type="dxa"/>
              <w:left w:w="108" w:type="dxa"/>
              <w:bottom w:w="0" w:type="dxa"/>
              <w:right w:w="108" w:type="dxa"/>
            </w:tcMar>
          </w:tcPr>
          <w:p w14:paraId="6B269904" w14:textId="7D1AB726" w:rsidR="00CC628E" w:rsidRDefault="00CC628E" w:rsidP="001A7549">
            <w:pPr>
              <w:spacing w:after="0" w:line="240" w:lineRule="auto"/>
              <w:rPr>
                <w:rFonts w:ascii="Calibri Light" w:eastAsia="Calibri" w:hAnsi="Calibri Light" w:cs="Calibri Light"/>
                <w:sz w:val="20"/>
                <w:szCs w:val="20"/>
              </w:rPr>
            </w:pPr>
            <w:r>
              <w:rPr>
                <w:rFonts w:ascii="Calibri Light" w:eastAsia="Calibri" w:hAnsi="Calibri Light" w:cs="Calibri Light"/>
                <w:sz w:val="20"/>
                <w:szCs w:val="20"/>
              </w:rPr>
              <w:t xml:space="preserve">Publicatie Nota van Inlichtingen op </w:t>
            </w:r>
            <w:proofErr w:type="spellStart"/>
            <w:r>
              <w:rPr>
                <w:rFonts w:ascii="Calibri Light" w:eastAsia="Calibri" w:hAnsi="Calibri Light" w:cs="Calibri Light"/>
                <w:sz w:val="20"/>
                <w:szCs w:val="20"/>
              </w:rPr>
              <w:t>TenderNed</w:t>
            </w:r>
            <w:proofErr w:type="spellEnd"/>
          </w:p>
        </w:tc>
        <w:tc>
          <w:tcPr>
            <w:tcW w:w="847" w:type="dxa"/>
          </w:tcPr>
          <w:p w14:paraId="42C90DD6" w14:textId="344C99D5" w:rsidR="00CC628E" w:rsidRPr="001A7549" w:rsidRDefault="009224B0" w:rsidP="001A7549">
            <w:pPr>
              <w:spacing w:after="0" w:line="240" w:lineRule="auto"/>
              <w:jc w:val="center"/>
              <w:rPr>
                <w:rFonts w:ascii="Calibri Light" w:eastAsia="Calibri" w:hAnsi="Calibri Light" w:cs="Calibri Light"/>
                <w:sz w:val="20"/>
                <w:szCs w:val="20"/>
              </w:rPr>
            </w:pPr>
            <w:r>
              <w:rPr>
                <w:rFonts w:ascii="Calibri Light" w:eastAsia="Calibri" w:hAnsi="Calibri Light" w:cs="Calibri Light"/>
                <w:sz w:val="20"/>
                <w:szCs w:val="20"/>
              </w:rPr>
              <w:t>II.</w:t>
            </w:r>
            <w:r w:rsidR="00C333EF">
              <w:rPr>
                <w:rFonts w:ascii="Calibri Light" w:eastAsia="Calibri" w:hAnsi="Calibri Light" w:cs="Calibri Light"/>
                <w:sz w:val="20"/>
                <w:szCs w:val="20"/>
              </w:rPr>
              <w:t>5</w:t>
            </w:r>
          </w:p>
        </w:tc>
        <w:tc>
          <w:tcPr>
            <w:tcW w:w="2935" w:type="dxa"/>
            <w:tcMar>
              <w:top w:w="0" w:type="dxa"/>
              <w:left w:w="108" w:type="dxa"/>
              <w:bottom w:w="0" w:type="dxa"/>
              <w:right w:w="108" w:type="dxa"/>
            </w:tcMar>
          </w:tcPr>
          <w:p w14:paraId="3624AD6C" w14:textId="0C7BBCFD" w:rsidR="00CC628E" w:rsidRPr="003202E6" w:rsidRDefault="00D559C8" w:rsidP="001A7549">
            <w:pPr>
              <w:spacing w:after="0" w:line="240" w:lineRule="auto"/>
              <w:rPr>
                <w:rFonts w:ascii="Calibri Light" w:eastAsia="Calibri" w:hAnsi="Calibri Light" w:cs="Calibri Light"/>
                <w:sz w:val="20"/>
                <w:szCs w:val="20"/>
              </w:rPr>
            </w:pPr>
            <w:r w:rsidRPr="003202E6">
              <w:rPr>
                <w:rFonts w:ascii="Calibri Light" w:eastAsia="Calibri" w:hAnsi="Calibri Light" w:cs="Calibri Light"/>
                <w:sz w:val="20"/>
                <w:szCs w:val="20"/>
              </w:rPr>
              <w:t>1</w:t>
            </w:r>
            <w:r w:rsidR="00892463" w:rsidRPr="003202E6">
              <w:rPr>
                <w:rFonts w:ascii="Calibri Light" w:eastAsia="Calibri" w:hAnsi="Calibri Light" w:cs="Calibri Light"/>
                <w:sz w:val="20"/>
                <w:szCs w:val="20"/>
              </w:rPr>
              <w:t>9</w:t>
            </w:r>
            <w:r w:rsidRPr="003202E6">
              <w:rPr>
                <w:rFonts w:ascii="Calibri Light" w:eastAsia="Calibri" w:hAnsi="Calibri Light" w:cs="Calibri Light"/>
                <w:sz w:val="20"/>
                <w:szCs w:val="20"/>
              </w:rPr>
              <w:t xml:space="preserve"> februari </w:t>
            </w:r>
            <w:r w:rsidR="00AF38FD" w:rsidRPr="003202E6">
              <w:rPr>
                <w:rFonts w:ascii="Calibri Light" w:eastAsia="Calibri" w:hAnsi="Calibri Light" w:cs="Calibri Light"/>
                <w:sz w:val="20"/>
                <w:szCs w:val="20"/>
              </w:rPr>
              <w:t>202</w:t>
            </w:r>
            <w:r w:rsidR="00B61831" w:rsidRPr="003202E6">
              <w:rPr>
                <w:rFonts w:ascii="Calibri Light" w:eastAsia="Calibri" w:hAnsi="Calibri Light" w:cs="Calibri Light"/>
                <w:sz w:val="20"/>
                <w:szCs w:val="20"/>
              </w:rPr>
              <w:t>4</w:t>
            </w:r>
          </w:p>
        </w:tc>
      </w:tr>
      <w:tr w:rsidR="004A02A1" w:rsidRPr="001A7549" w14:paraId="2CD0C7A5" w14:textId="77777777" w:rsidTr="004A02A1">
        <w:tc>
          <w:tcPr>
            <w:tcW w:w="5330" w:type="dxa"/>
            <w:tcMar>
              <w:top w:w="0" w:type="dxa"/>
              <w:left w:w="108" w:type="dxa"/>
              <w:bottom w:w="0" w:type="dxa"/>
              <w:right w:w="108" w:type="dxa"/>
            </w:tcMar>
            <w:hideMark/>
          </w:tcPr>
          <w:p w14:paraId="2A73C620" w14:textId="148CE137" w:rsidR="004A02A1" w:rsidRPr="001A7549" w:rsidRDefault="004A02A1" w:rsidP="001A7549">
            <w:pPr>
              <w:spacing w:after="0" w:line="240" w:lineRule="auto"/>
              <w:rPr>
                <w:rFonts w:ascii="Calibri Light" w:eastAsia="Calibri" w:hAnsi="Calibri Light" w:cs="Calibri Light"/>
                <w:sz w:val="20"/>
                <w:szCs w:val="20"/>
              </w:rPr>
            </w:pPr>
            <w:r w:rsidRPr="001A7549">
              <w:rPr>
                <w:rFonts w:ascii="Calibri Light" w:eastAsia="Calibri" w:hAnsi="Calibri Light" w:cs="Calibri Light"/>
                <w:b/>
                <w:sz w:val="20"/>
                <w:szCs w:val="20"/>
              </w:rPr>
              <w:t xml:space="preserve">Uiterste termijn voor </w:t>
            </w:r>
            <w:r w:rsidR="007811C8">
              <w:rPr>
                <w:rFonts w:ascii="Calibri Light" w:eastAsia="Calibri" w:hAnsi="Calibri Light" w:cs="Calibri Light"/>
                <w:b/>
                <w:sz w:val="20"/>
                <w:szCs w:val="20"/>
              </w:rPr>
              <w:t>indiening van een Bieding</w:t>
            </w:r>
          </w:p>
        </w:tc>
        <w:tc>
          <w:tcPr>
            <w:tcW w:w="847" w:type="dxa"/>
          </w:tcPr>
          <w:p w14:paraId="368480BC" w14:textId="2AE81558" w:rsidR="004A02A1" w:rsidRPr="001A7549" w:rsidRDefault="00577D94" w:rsidP="001A7549">
            <w:pPr>
              <w:spacing w:after="0" w:line="240" w:lineRule="auto"/>
              <w:jc w:val="center"/>
              <w:rPr>
                <w:rFonts w:ascii="Calibri Light" w:eastAsia="Calibri" w:hAnsi="Calibri Light" w:cs="Calibri Light"/>
                <w:b/>
                <w:sz w:val="20"/>
                <w:szCs w:val="20"/>
              </w:rPr>
            </w:pPr>
            <w:r>
              <w:rPr>
                <w:rFonts w:ascii="Calibri Light" w:eastAsia="Calibri" w:hAnsi="Calibri Light" w:cs="Calibri Light"/>
                <w:b/>
                <w:sz w:val="20"/>
                <w:szCs w:val="20"/>
              </w:rPr>
              <w:t>II</w:t>
            </w:r>
            <w:r w:rsidR="004A02A1" w:rsidRPr="001A7549">
              <w:rPr>
                <w:rFonts w:ascii="Calibri Light" w:eastAsia="Calibri" w:hAnsi="Calibri Light" w:cs="Calibri Light"/>
                <w:b/>
                <w:sz w:val="20"/>
                <w:szCs w:val="20"/>
              </w:rPr>
              <w:t>.</w:t>
            </w:r>
            <w:r>
              <w:rPr>
                <w:rFonts w:ascii="Calibri Light" w:eastAsia="Calibri" w:hAnsi="Calibri Light" w:cs="Calibri Light"/>
                <w:b/>
                <w:sz w:val="20"/>
                <w:szCs w:val="20"/>
              </w:rPr>
              <w:t>6</w:t>
            </w:r>
          </w:p>
        </w:tc>
        <w:tc>
          <w:tcPr>
            <w:tcW w:w="2935" w:type="dxa"/>
            <w:tcMar>
              <w:top w:w="0" w:type="dxa"/>
              <w:left w:w="108" w:type="dxa"/>
              <w:bottom w:w="0" w:type="dxa"/>
              <w:right w:w="108" w:type="dxa"/>
            </w:tcMar>
            <w:hideMark/>
          </w:tcPr>
          <w:p w14:paraId="144B6E3D" w14:textId="45E9E493" w:rsidR="004A02A1" w:rsidRPr="001A7549" w:rsidRDefault="00D559C8" w:rsidP="001A7549">
            <w:pPr>
              <w:spacing w:after="0" w:line="240" w:lineRule="auto"/>
              <w:rPr>
                <w:rFonts w:ascii="Calibri Light" w:eastAsia="Calibri" w:hAnsi="Calibri Light" w:cs="Calibri Light"/>
                <w:b/>
                <w:sz w:val="20"/>
                <w:szCs w:val="20"/>
              </w:rPr>
            </w:pPr>
            <w:r>
              <w:rPr>
                <w:rFonts w:ascii="Calibri Light" w:eastAsia="Calibri" w:hAnsi="Calibri Light" w:cs="Calibri Light"/>
                <w:b/>
                <w:sz w:val="20"/>
                <w:szCs w:val="20"/>
              </w:rPr>
              <w:t xml:space="preserve">8 april </w:t>
            </w:r>
            <w:r w:rsidR="004A02A1" w:rsidRPr="001A7549">
              <w:rPr>
                <w:rFonts w:ascii="Calibri Light" w:eastAsia="Calibri" w:hAnsi="Calibri Light" w:cs="Calibri Light"/>
                <w:b/>
                <w:sz w:val="20"/>
                <w:szCs w:val="20"/>
              </w:rPr>
              <w:t>202</w:t>
            </w:r>
            <w:r w:rsidR="00B61831">
              <w:rPr>
                <w:rFonts w:ascii="Calibri Light" w:eastAsia="Calibri" w:hAnsi="Calibri Light" w:cs="Calibri Light"/>
                <w:b/>
                <w:sz w:val="20"/>
                <w:szCs w:val="20"/>
              </w:rPr>
              <w:t>4</w:t>
            </w:r>
            <w:r w:rsidR="004A02A1" w:rsidRPr="001A7549">
              <w:rPr>
                <w:rFonts w:ascii="Calibri Light" w:eastAsia="Calibri" w:hAnsi="Calibri Light" w:cs="Calibri Light"/>
                <w:b/>
                <w:sz w:val="20"/>
                <w:szCs w:val="20"/>
              </w:rPr>
              <w:t>, 1</w:t>
            </w:r>
            <w:r w:rsidR="002B474F">
              <w:rPr>
                <w:rFonts w:ascii="Calibri Light" w:eastAsia="Calibri" w:hAnsi="Calibri Light" w:cs="Calibri Light"/>
                <w:b/>
                <w:sz w:val="20"/>
                <w:szCs w:val="20"/>
              </w:rPr>
              <w:t>2</w:t>
            </w:r>
            <w:r w:rsidR="004A02A1" w:rsidRPr="001A7549">
              <w:rPr>
                <w:rFonts w:ascii="Calibri Light" w:eastAsia="Calibri" w:hAnsi="Calibri Light" w:cs="Calibri Light"/>
                <w:b/>
                <w:sz w:val="20"/>
                <w:szCs w:val="20"/>
              </w:rPr>
              <w:t>:00 uur</w:t>
            </w:r>
          </w:p>
        </w:tc>
      </w:tr>
      <w:tr w:rsidR="004A02A1" w:rsidRPr="001A7549" w14:paraId="39832078" w14:textId="77777777" w:rsidTr="004A02A1">
        <w:tc>
          <w:tcPr>
            <w:tcW w:w="5330" w:type="dxa"/>
            <w:tcMar>
              <w:top w:w="0" w:type="dxa"/>
              <w:left w:w="108" w:type="dxa"/>
              <w:bottom w:w="0" w:type="dxa"/>
              <w:right w:w="108" w:type="dxa"/>
            </w:tcMar>
            <w:hideMark/>
          </w:tcPr>
          <w:p w14:paraId="5333419A" w14:textId="08DFB0DB" w:rsidR="004A02A1" w:rsidRPr="001A7549" w:rsidRDefault="009346F6" w:rsidP="001A7549">
            <w:pPr>
              <w:spacing w:after="0" w:line="240" w:lineRule="auto"/>
              <w:rPr>
                <w:rFonts w:ascii="Calibri Light" w:eastAsia="Calibri" w:hAnsi="Calibri Light" w:cs="Calibri Light"/>
                <w:sz w:val="20"/>
                <w:szCs w:val="20"/>
              </w:rPr>
            </w:pPr>
            <w:r>
              <w:rPr>
                <w:rFonts w:ascii="Calibri Light" w:eastAsia="Calibri" w:hAnsi="Calibri Light" w:cs="Calibri Light"/>
                <w:sz w:val="20"/>
                <w:szCs w:val="20"/>
              </w:rPr>
              <w:t>Start b</w:t>
            </w:r>
            <w:r w:rsidR="004A02A1" w:rsidRPr="001A7549">
              <w:rPr>
                <w:rFonts w:ascii="Calibri Light" w:eastAsia="Calibri" w:hAnsi="Calibri Light" w:cs="Calibri Light"/>
                <w:sz w:val="20"/>
                <w:szCs w:val="20"/>
              </w:rPr>
              <w:t>eoordelingsprocedure</w:t>
            </w:r>
            <w:r w:rsidR="007227B7">
              <w:rPr>
                <w:rFonts w:ascii="Calibri Light" w:eastAsia="Calibri" w:hAnsi="Calibri Light" w:cs="Calibri Light"/>
                <w:sz w:val="20"/>
                <w:szCs w:val="20"/>
              </w:rPr>
              <w:t xml:space="preserve"> (opening kluis </w:t>
            </w:r>
            <w:proofErr w:type="spellStart"/>
            <w:r w:rsidR="007227B7">
              <w:rPr>
                <w:rFonts w:ascii="Calibri Light" w:eastAsia="Calibri" w:hAnsi="Calibri Light" w:cs="Calibri Light"/>
                <w:sz w:val="20"/>
                <w:szCs w:val="20"/>
              </w:rPr>
              <w:t>TenderNed</w:t>
            </w:r>
            <w:proofErr w:type="spellEnd"/>
            <w:r w:rsidR="007227B7">
              <w:rPr>
                <w:rFonts w:ascii="Calibri Light" w:eastAsia="Calibri" w:hAnsi="Calibri Light" w:cs="Calibri Light"/>
                <w:sz w:val="20"/>
                <w:szCs w:val="20"/>
              </w:rPr>
              <w:t>)</w:t>
            </w:r>
          </w:p>
        </w:tc>
        <w:tc>
          <w:tcPr>
            <w:tcW w:w="847" w:type="dxa"/>
          </w:tcPr>
          <w:p w14:paraId="7068878F" w14:textId="77777777" w:rsidR="004A02A1" w:rsidRPr="001A7549" w:rsidRDefault="004A02A1" w:rsidP="001A7549">
            <w:pPr>
              <w:spacing w:after="0" w:line="240" w:lineRule="auto"/>
              <w:jc w:val="center"/>
              <w:rPr>
                <w:rFonts w:ascii="Calibri Light" w:eastAsia="Calibri" w:hAnsi="Calibri Light" w:cs="Calibri Light"/>
                <w:sz w:val="20"/>
                <w:szCs w:val="20"/>
              </w:rPr>
            </w:pPr>
            <w:r w:rsidRPr="001A7549">
              <w:rPr>
                <w:rFonts w:ascii="Calibri Light" w:eastAsia="Calibri" w:hAnsi="Calibri Light" w:cs="Calibri Light"/>
                <w:sz w:val="20"/>
                <w:szCs w:val="20"/>
              </w:rPr>
              <w:t>6.1</w:t>
            </w:r>
          </w:p>
        </w:tc>
        <w:tc>
          <w:tcPr>
            <w:tcW w:w="2935" w:type="dxa"/>
            <w:tcMar>
              <w:top w:w="0" w:type="dxa"/>
              <w:left w:w="108" w:type="dxa"/>
              <w:bottom w:w="0" w:type="dxa"/>
              <w:right w:w="108" w:type="dxa"/>
            </w:tcMar>
            <w:hideMark/>
          </w:tcPr>
          <w:p w14:paraId="75257840" w14:textId="3DA1C541" w:rsidR="004A02A1" w:rsidRPr="001A7549" w:rsidRDefault="00D559C8" w:rsidP="001A7549">
            <w:pPr>
              <w:spacing w:after="0" w:line="240" w:lineRule="auto"/>
              <w:rPr>
                <w:rFonts w:ascii="Calibri Light" w:eastAsia="Calibri" w:hAnsi="Calibri Light" w:cs="Calibri Light"/>
                <w:sz w:val="20"/>
                <w:szCs w:val="20"/>
              </w:rPr>
            </w:pPr>
            <w:r>
              <w:rPr>
                <w:rFonts w:ascii="Calibri Light" w:eastAsia="Calibri" w:hAnsi="Calibri Light" w:cs="Calibri Light"/>
                <w:sz w:val="20"/>
                <w:szCs w:val="20"/>
              </w:rPr>
              <w:t>8 april 2024,</w:t>
            </w:r>
            <w:r w:rsidR="004A02A1" w:rsidRPr="001A7549">
              <w:rPr>
                <w:rFonts w:ascii="Calibri Light" w:eastAsia="Calibri" w:hAnsi="Calibri Light" w:cs="Calibri Light"/>
                <w:sz w:val="20"/>
                <w:szCs w:val="20"/>
              </w:rPr>
              <w:t xml:space="preserve"> 1</w:t>
            </w:r>
            <w:r>
              <w:rPr>
                <w:rFonts w:ascii="Calibri Light" w:eastAsia="Calibri" w:hAnsi="Calibri Light" w:cs="Calibri Light"/>
                <w:sz w:val="20"/>
                <w:szCs w:val="20"/>
              </w:rPr>
              <w:t>2</w:t>
            </w:r>
            <w:r w:rsidR="004A02A1" w:rsidRPr="001A7549">
              <w:rPr>
                <w:rFonts w:ascii="Calibri Light" w:eastAsia="Calibri" w:hAnsi="Calibri Light" w:cs="Calibri Light"/>
                <w:sz w:val="20"/>
                <w:szCs w:val="20"/>
              </w:rPr>
              <w:t>.</w:t>
            </w:r>
            <w:r w:rsidR="00911FA0">
              <w:rPr>
                <w:rFonts w:ascii="Calibri Light" w:eastAsia="Calibri" w:hAnsi="Calibri Light" w:cs="Calibri Light"/>
                <w:sz w:val="20"/>
                <w:szCs w:val="20"/>
              </w:rPr>
              <w:t>15</w:t>
            </w:r>
            <w:r w:rsidR="004A02A1" w:rsidRPr="001A7549">
              <w:rPr>
                <w:rFonts w:ascii="Calibri Light" w:eastAsia="Calibri" w:hAnsi="Calibri Light" w:cs="Calibri Light"/>
                <w:sz w:val="20"/>
                <w:szCs w:val="20"/>
              </w:rPr>
              <w:t xml:space="preserve"> uur</w:t>
            </w:r>
          </w:p>
        </w:tc>
      </w:tr>
      <w:tr w:rsidR="004A02A1" w:rsidRPr="001A7549" w14:paraId="445C007B" w14:textId="77777777" w:rsidTr="004A02A1">
        <w:tc>
          <w:tcPr>
            <w:tcW w:w="5330" w:type="dxa"/>
            <w:tcMar>
              <w:top w:w="0" w:type="dxa"/>
              <w:left w:w="108" w:type="dxa"/>
              <w:bottom w:w="0" w:type="dxa"/>
              <w:right w:w="108" w:type="dxa"/>
            </w:tcMar>
            <w:hideMark/>
          </w:tcPr>
          <w:p w14:paraId="2E9606C8" w14:textId="4491D613" w:rsidR="004A02A1" w:rsidRPr="001A7549" w:rsidRDefault="009F1DF2" w:rsidP="001A7549">
            <w:pPr>
              <w:spacing w:after="0" w:line="240" w:lineRule="auto"/>
              <w:rPr>
                <w:rFonts w:ascii="Calibri Light" w:eastAsia="Calibri" w:hAnsi="Calibri Light" w:cs="Calibri Light"/>
                <w:sz w:val="20"/>
                <w:szCs w:val="20"/>
              </w:rPr>
            </w:pPr>
            <w:r>
              <w:rPr>
                <w:rFonts w:ascii="Calibri Light" w:eastAsia="Calibri" w:hAnsi="Calibri Light" w:cs="Calibri Light"/>
                <w:sz w:val="20"/>
                <w:szCs w:val="20"/>
              </w:rPr>
              <w:t xml:space="preserve">Bekendmaking </w:t>
            </w:r>
            <w:r w:rsidR="00DB21CC">
              <w:rPr>
                <w:rFonts w:ascii="Calibri Light" w:eastAsia="Calibri" w:hAnsi="Calibri Light" w:cs="Calibri Light"/>
                <w:sz w:val="20"/>
                <w:szCs w:val="20"/>
              </w:rPr>
              <w:t>Selectie</w:t>
            </w:r>
            <w:r w:rsidR="009A3666">
              <w:rPr>
                <w:rFonts w:ascii="Calibri Light" w:eastAsia="Calibri" w:hAnsi="Calibri Light" w:cs="Calibri Light"/>
                <w:sz w:val="20"/>
                <w:szCs w:val="20"/>
              </w:rPr>
              <w:t>beslissing</w:t>
            </w:r>
          </w:p>
        </w:tc>
        <w:tc>
          <w:tcPr>
            <w:tcW w:w="847" w:type="dxa"/>
          </w:tcPr>
          <w:p w14:paraId="4C8EE479" w14:textId="77777777" w:rsidR="004A02A1" w:rsidRPr="001A7549" w:rsidRDefault="004A02A1" w:rsidP="001A7549">
            <w:pPr>
              <w:spacing w:after="0" w:line="240" w:lineRule="auto"/>
              <w:jc w:val="center"/>
              <w:rPr>
                <w:rFonts w:ascii="Calibri Light" w:eastAsia="Calibri" w:hAnsi="Calibri Light" w:cs="Calibri Light"/>
                <w:sz w:val="20"/>
                <w:szCs w:val="20"/>
              </w:rPr>
            </w:pPr>
            <w:r w:rsidRPr="001A7549">
              <w:rPr>
                <w:rFonts w:ascii="Calibri Light" w:eastAsia="Calibri" w:hAnsi="Calibri Light" w:cs="Calibri Light"/>
                <w:sz w:val="20"/>
                <w:szCs w:val="20"/>
              </w:rPr>
              <w:t>6.3</w:t>
            </w:r>
          </w:p>
        </w:tc>
        <w:tc>
          <w:tcPr>
            <w:tcW w:w="2935" w:type="dxa"/>
            <w:tcMar>
              <w:top w:w="0" w:type="dxa"/>
              <w:left w:w="108" w:type="dxa"/>
              <w:bottom w:w="0" w:type="dxa"/>
              <w:right w:w="108" w:type="dxa"/>
            </w:tcMar>
            <w:hideMark/>
          </w:tcPr>
          <w:p w14:paraId="20DFCA2E" w14:textId="3FE7D854" w:rsidR="004A02A1" w:rsidRPr="001A7549" w:rsidRDefault="003F7319" w:rsidP="001A7549">
            <w:pPr>
              <w:spacing w:after="0" w:line="240" w:lineRule="auto"/>
              <w:rPr>
                <w:rFonts w:ascii="Calibri Light" w:eastAsia="Calibri" w:hAnsi="Calibri Light" w:cs="Calibri Light"/>
                <w:sz w:val="20"/>
                <w:szCs w:val="20"/>
              </w:rPr>
            </w:pPr>
            <w:r>
              <w:rPr>
                <w:rFonts w:ascii="Calibri Light" w:eastAsia="Calibri" w:hAnsi="Calibri Light" w:cs="Calibri Light"/>
                <w:sz w:val="20"/>
                <w:szCs w:val="20"/>
              </w:rPr>
              <w:t>30 april</w:t>
            </w:r>
            <w:r w:rsidR="004A02A1" w:rsidRPr="001A7549">
              <w:rPr>
                <w:rFonts w:ascii="Calibri Light" w:eastAsia="Calibri" w:hAnsi="Calibri Light" w:cs="Calibri Light"/>
                <w:sz w:val="20"/>
                <w:szCs w:val="20"/>
              </w:rPr>
              <w:t xml:space="preserve"> 202</w:t>
            </w:r>
            <w:r w:rsidR="00B61831">
              <w:rPr>
                <w:rFonts w:ascii="Calibri Light" w:eastAsia="Calibri" w:hAnsi="Calibri Light" w:cs="Calibri Light"/>
                <w:sz w:val="20"/>
                <w:szCs w:val="20"/>
              </w:rPr>
              <w:t>4</w:t>
            </w:r>
          </w:p>
        </w:tc>
      </w:tr>
      <w:tr w:rsidR="004A02A1" w:rsidRPr="001A7549" w14:paraId="306BC796" w14:textId="77777777" w:rsidTr="004A02A1">
        <w:tc>
          <w:tcPr>
            <w:tcW w:w="5330" w:type="dxa"/>
            <w:tcMar>
              <w:top w:w="0" w:type="dxa"/>
              <w:left w:w="108" w:type="dxa"/>
              <w:bottom w:w="0" w:type="dxa"/>
              <w:right w:w="108" w:type="dxa"/>
            </w:tcMar>
          </w:tcPr>
          <w:p w14:paraId="32AC2B61" w14:textId="4DB49881" w:rsidR="004A02A1" w:rsidRPr="001A7549" w:rsidRDefault="004A02A1" w:rsidP="001A7549">
            <w:pPr>
              <w:spacing w:after="0" w:line="240" w:lineRule="auto"/>
              <w:rPr>
                <w:rFonts w:ascii="Calibri Light" w:eastAsia="Calibri" w:hAnsi="Calibri Light" w:cs="Calibri Light"/>
                <w:sz w:val="20"/>
                <w:szCs w:val="20"/>
              </w:rPr>
            </w:pPr>
            <w:r w:rsidRPr="001A7549">
              <w:rPr>
                <w:rFonts w:ascii="Calibri Light" w:eastAsia="Calibri" w:hAnsi="Calibri Light" w:cs="Calibri Light"/>
                <w:sz w:val="20"/>
                <w:szCs w:val="20"/>
              </w:rPr>
              <w:t>Rechtsbescherming</w:t>
            </w:r>
            <w:r w:rsidR="00561DC2">
              <w:rPr>
                <w:rFonts w:ascii="Calibri Light" w:eastAsia="Calibri" w:hAnsi="Calibri Light" w:cs="Calibri Light"/>
                <w:sz w:val="20"/>
                <w:szCs w:val="20"/>
              </w:rPr>
              <w:t>stermijn</w:t>
            </w:r>
            <w:r w:rsidRPr="001A7549">
              <w:rPr>
                <w:rFonts w:ascii="Calibri Light" w:eastAsia="Calibri" w:hAnsi="Calibri Light" w:cs="Calibri Light"/>
                <w:sz w:val="20"/>
                <w:szCs w:val="20"/>
              </w:rPr>
              <w:t xml:space="preserve"> </w:t>
            </w:r>
            <w:r w:rsidR="00561DC2">
              <w:rPr>
                <w:rFonts w:ascii="Calibri Light" w:eastAsia="Calibri" w:hAnsi="Calibri Light" w:cs="Calibri Light"/>
                <w:sz w:val="20"/>
                <w:szCs w:val="20"/>
              </w:rPr>
              <w:t>(</w:t>
            </w:r>
            <w:r w:rsidR="00EB3954">
              <w:rPr>
                <w:rFonts w:ascii="Calibri Light" w:eastAsia="Calibri" w:hAnsi="Calibri Light" w:cs="Calibri Light"/>
                <w:sz w:val="20"/>
                <w:szCs w:val="20"/>
              </w:rPr>
              <w:t>15 dagen</w:t>
            </w:r>
            <w:r w:rsidR="00561DC2">
              <w:rPr>
                <w:rFonts w:ascii="Calibri Light" w:eastAsia="Calibri" w:hAnsi="Calibri Light" w:cs="Calibri Light"/>
                <w:sz w:val="20"/>
                <w:szCs w:val="20"/>
              </w:rPr>
              <w:t>)</w:t>
            </w:r>
          </w:p>
        </w:tc>
        <w:tc>
          <w:tcPr>
            <w:tcW w:w="847" w:type="dxa"/>
          </w:tcPr>
          <w:p w14:paraId="1208EF93" w14:textId="77777777" w:rsidR="004A02A1" w:rsidRPr="001A7549" w:rsidRDefault="004A02A1" w:rsidP="001A7549">
            <w:pPr>
              <w:spacing w:after="0" w:line="240" w:lineRule="auto"/>
              <w:jc w:val="center"/>
              <w:rPr>
                <w:rFonts w:ascii="Calibri Light" w:eastAsia="Calibri" w:hAnsi="Calibri Light" w:cs="Calibri Light"/>
                <w:sz w:val="20"/>
                <w:szCs w:val="20"/>
              </w:rPr>
            </w:pPr>
            <w:r w:rsidRPr="001A7549">
              <w:rPr>
                <w:rFonts w:ascii="Calibri Light" w:eastAsia="Calibri" w:hAnsi="Calibri Light" w:cs="Calibri Light"/>
                <w:sz w:val="20"/>
                <w:szCs w:val="20"/>
              </w:rPr>
              <w:t>6.4</w:t>
            </w:r>
          </w:p>
        </w:tc>
        <w:tc>
          <w:tcPr>
            <w:tcW w:w="2935" w:type="dxa"/>
            <w:tcMar>
              <w:top w:w="0" w:type="dxa"/>
              <w:left w:w="108" w:type="dxa"/>
              <w:bottom w:w="0" w:type="dxa"/>
              <w:right w:w="108" w:type="dxa"/>
            </w:tcMar>
          </w:tcPr>
          <w:p w14:paraId="7BDB8AE1" w14:textId="11F2CCC7" w:rsidR="004A02A1" w:rsidRPr="001A7549" w:rsidRDefault="003F7319" w:rsidP="001A7549">
            <w:pPr>
              <w:spacing w:after="0" w:line="240" w:lineRule="auto"/>
              <w:rPr>
                <w:rFonts w:ascii="Calibri Light" w:eastAsia="Calibri" w:hAnsi="Calibri Light" w:cs="Calibri Light"/>
                <w:sz w:val="20"/>
                <w:szCs w:val="20"/>
              </w:rPr>
            </w:pPr>
            <w:r>
              <w:rPr>
                <w:rFonts w:ascii="Calibri Light" w:eastAsia="Calibri" w:hAnsi="Calibri Light" w:cs="Calibri Light"/>
                <w:sz w:val="20"/>
                <w:szCs w:val="20"/>
              </w:rPr>
              <w:t>15</w:t>
            </w:r>
            <w:r w:rsidR="00D559C8">
              <w:rPr>
                <w:rFonts w:ascii="Calibri Light" w:eastAsia="Calibri" w:hAnsi="Calibri Light" w:cs="Calibri Light"/>
                <w:sz w:val="20"/>
                <w:szCs w:val="20"/>
              </w:rPr>
              <w:t xml:space="preserve"> </w:t>
            </w:r>
            <w:r>
              <w:rPr>
                <w:rFonts w:ascii="Calibri Light" w:eastAsia="Calibri" w:hAnsi="Calibri Light" w:cs="Calibri Light"/>
                <w:sz w:val="20"/>
                <w:szCs w:val="20"/>
              </w:rPr>
              <w:t>mei</w:t>
            </w:r>
            <w:r w:rsidR="00D559C8">
              <w:rPr>
                <w:rFonts w:ascii="Calibri Light" w:eastAsia="Calibri" w:hAnsi="Calibri Light" w:cs="Calibri Light"/>
                <w:sz w:val="20"/>
                <w:szCs w:val="20"/>
              </w:rPr>
              <w:t xml:space="preserve"> </w:t>
            </w:r>
            <w:r w:rsidR="004A02A1" w:rsidRPr="001A7549">
              <w:rPr>
                <w:rFonts w:ascii="Calibri Light" w:eastAsia="Calibri" w:hAnsi="Calibri Light" w:cs="Calibri Light"/>
                <w:sz w:val="20"/>
                <w:szCs w:val="20"/>
              </w:rPr>
              <w:t>202</w:t>
            </w:r>
            <w:r w:rsidR="00B61831">
              <w:rPr>
                <w:rFonts w:ascii="Calibri Light" w:eastAsia="Calibri" w:hAnsi="Calibri Light" w:cs="Calibri Light"/>
                <w:sz w:val="20"/>
                <w:szCs w:val="20"/>
              </w:rPr>
              <w:t>4</w:t>
            </w:r>
          </w:p>
        </w:tc>
      </w:tr>
      <w:tr w:rsidR="004A02A1" w:rsidRPr="001A7549" w14:paraId="7B735BC6" w14:textId="77777777" w:rsidTr="004A02A1">
        <w:tc>
          <w:tcPr>
            <w:tcW w:w="5330" w:type="dxa"/>
            <w:tcMar>
              <w:top w:w="0" w:type="dxa"/>
              <w:left w:w="108" w:type="dxa"/>
              <w:bottom w:w="0" w:type="dxa"/>
              <w:right w:w="108" w:type="dxa"/>
            </w:tcMar>
            <w:hideMark/>
          </w:tcPr>
          <w:p w14:paraId="40DB00A0" w14:textId="3741E392" w:rsidR="004A02A1" w:rsidRPr="001A7549" w:rsidRDefault="00DB21CC" w:rsidP="001A7549">
            <w:pPr>
              <w:spacing w:after="0" w:line="240" w:lineRule="auto"/>
              <w:rPr>
                <w:rFonts w:ascii="Calibri Light" w:eastAsia="Calibri" w:hAnsi="Calibri Light" w:cs="Calibri Light"/>
                <w:sz w:val="20"/>
                <w:szCs w:val="20"/>
              </w:rPr>
            </w:pPr>
            <w:r>
              <w:rPr>
                <w:rFonts w:ascii="Calibri Light" w:eastAsia="Calibri" w:hAnsi="Calibri Light" w:cs="Calibri Light"/>
                <w:sz w:val="20"/>
                <w:szCs w:val="20"/>
              </w:rPr>
              <w:t>Verkoopbeslissing</w:t>
            </w:r>
          </w:p>
        </w:tc>
        <w:tc>
          <w:tcPr>
            <w:tcW w:w="847" w:type="dxa"/>
          </w:tcPr>
          <w:p w14:paraId="2CB3D76A" w14:textId="77777777" w:rsidR="004A02A1" w:rsidRPr="001A7549" w:rsidRDefault="004A02A1" w:rsidP="001A7549">
            <w:pPr>
              <w:spacing w:after="0" w:line="240" w:lineRule="auto"/>
              <w:jc w:val="center"/>
              <w:rPr>
                <w:rFonts w:ascii="Calibri Light" w:eastAsia="Calibri" w:hAnsi="Calibri Light" w:cs="Calibri Light"/>
                <w:sz w:val="20"/>
                <w:szCs w:val="20"/>
              </w:rPr>
            </w:pPr>
            <w:r w:rsidRPr="001A7549">
              <w:rPr>
                <w:rFonts w:ascii="Calibri Light" w:eastAsia="Calibri" w:hAnsi="Calibri Light" w:cs="Calibri Light"/>
                <w:sz w:val="20"/>
                <w:szCs w:val="20"/>
              </w:rPr>
              <w:t>6.5</w:t>
            </w:r>
          </w:p>
        </w:tc>
        <w:tc>
          <w:tcPr>
            <w:tcW w:w="2935" w:type="dxa"/>
            <w:tcMar>
              <w:top w:w="0" w:type="dxa"/>
              <w:left w:w="108" w:type="dxa"/>
              <w:bottom w:w="0" w:type="dxa"/>
              <w:right w:w="108" w:type="dxa"/>
            </w:tcMar>
            <w:hideMark/>
          </w:tcPr>
          <w:p w14:paraId="0A5BB675" w14:textId="6CE83477" w:rsidR="004A02A1" w:rsidRPr="001A7549" w:rsidRDefault="003F7319" w:rsidP="001A7549">
            <w:pPr>
              <w:spacing w:after="0" w:line="240" w:lineRule="auto"/>
              <w:rPr>
                <w:rFonts w:ascii="Calibri Light" w:eastAsia="Calibri" w:hAnsi="Calibri Light" w:cs="Calibri Light"/>
                <w:sz w:val="20"/>
                <w:szCs w:val="20"/>
              </w:rPr>
            </w:pPr>
            <w:r>
              <w:rPr>
                <w:rFonts w:ascii="Calibri Light" w:eastAsia="Calibri" w:hAnsi="Calibri Light" w:cs="Calibri Light"/>
                <w:sz w:val="20"/>
                <w:szCs w:val="20"/>
              </w:rPr>
              <w:t>5</w:t>
            </w:r>
            <w:r w:rsidR="00D559C8">
              <w:rPr>
                <w:rFonts w:ascii="Calibri Light" w:eastAsia="Calibri" w:hAnsi="Calibri Light" w:cs="Calibri Light"/>
                <w:sz w:val="20"/>
                <w:szCs w:val="20"/>
              </w:rPr>
              <w:t xml:space="preserve"> </w:t>
            </w:r>
            <w:r>
              <w:rPr>
                <w:rFonts w:ascii="Calibri Light" w:eastAsia="Calibri" w:hAnsi="Calibri Light" w:cs="Calibri Light"/>
                <w:sz w:val="20"/>
                <w:szCs w:val="20"/>
              </w:rPr>
              <w:t>juni</w:t>
            </w:r>
            <w:r w:rsidR="00D559C8">
              <w:rPr>
                <w:rFonts w:ascii="Calibri Light" w:eastAsia="Calibri" w:hAnsi="Calibri Light" w:cs="Calibri Light"/>
                <w:sz w:val="20"/>
                <w:szCs w:val="20"/>
              </w:rPr>
              <w:t xml:space="preserve"> </w:t>
            </w:r>
            <w:r w:rsidR="004A02A1" w:rsidRPr="001A7549">
              <w:rPr>
                <w:rFonts w:ascii="Calibri Light" w:eastAsia="Calibri" w:hAnsi="Calibri Light" w:cs="Calibri Light"/>
                <w:sz w:val="20"/>
                <w:szCs w:val="20"/>
              </w:rPr>
              <w:t>202</w:t>
            </w:r>
            <w:r w:rsidR="00B61831">
              <w:rPr>
                <w:rFonts w:ascii="Calibri Light" w:eastAsia="Calibri" w:hAnsi="Calibri Light" w:cs="Calibri Light"/>
                <w:sz w:val="20"/>
                <w:szCs w:val="20"/>
              </w:rPr>
              <w:t>4</w:t>
            </w:r>
          </w:p>
        </w:tc>
      </w:tr>
    </w:tbl>
    <w:bookmarkEnd w:id="12"/>
    <w:p w14:paraId="5D111A34" w14:textId="118F14CF" w:rsidR="0000437D" w:rsidRDefault="0000437D" w:rsidP="0000437D">
      <w:pPr>
        <w:pStyle w:val="CBPalinea"/>
      </w:pPr>
      <w:r>
        <w:t xml:space="preserve">Bovenstaande planning is indicatief. </w:t>
      </w:r>
      <w:r w:rsidR="009F1DF2">
        <w:t>Gegadigden</w:t>
      </w:r>
      <w:r>
        <w:t xml:space="preserve"> kunnen hieraan geen rechten ontlenen. </w:t>
      </w:r>
      <w:r w:rsidR="009F1DF2">
        <w:t>Verkoper</w:t>
      </w:r>
      <w:r>
        <w:t xml:space="preserve"> behoudt zich het recht voor de planning te wijzigen.</w:t>
      </w:r>
    </w:p>
    <w:p w14:paraId="5150498A" w14:textId="6727ACF3" w:rsidR="00996837" w:rsidRPr="008E595E" w:rsidRDefault="00996837" w:rsidP="008E595E">
      <w:pPr>
        <w:pStyle w:val="CBPparagraaf"/>
        <w:outlineLvl w:val="1"/>
        <w:rPr>
          <w:bCs/>
          <w:color w:val="0070C0"/>
        </w:rPr>
      </w:pPr>
      <w:bookmarkStart w:id="13" w:name="_Toc157429602"/>
      <w:r w:rsidRPr="00B61831">
        <w:rPr>
          <w:bCs/>
          <w:color w:val="0070C0"/>
        </w:rPr>
        <w:t>SCHOUW</w:t>
      </w:r>
      <w:bookmarkEnd w:id="13"/>
    </w:p>
    <w:p w14:paraId="102223D4" w14:textId="0AB96B63" w:rsidR="00996837" w:rsidRDefault="007650FA" w:rsidP="00996837">
      <w:pPr>
        <w:pStyle w:val="CBPalinea"/>
      </w:pPr>
      <w:r>
        <w:t xml:space="preserve">Er wordt geen schouw georganiseerd vanuit Verkoper. Van Gegadigden wordt echter verwacht </w:t>
      </w:r>
      <w:r w:rsidR="00141161">
        <w:t>dat zij voorafgaand aan het doen van een Bieding zich een beeld he</w:t>
      </w:r>
      <w:r w:rsidR="00E91FBD">
        <w:t>bben</w:t>
      </w:r>
      <w:r w:rsidR="00141161">
        <w:t xml:space="preserve"> gevormd van </w:t>
      </w:r>
      <w:r w:rsidR="00E91FBD">
        <w:t>het Registergoed</w:t>
      </w:r>
      <w:r w:rsidR="00141161">
        <w:t xml:space="preserve"> en daarvoor zo nodig eigenstandig </w:t>
      </w:r>
      <w:r w:rsidR="00E91FBD">
        <w:t>het Registergoed</w:t>
      </w:r>
      <w:r w:rsidR="00141161">
        <w:t xml:space="preserve"> </w:t>
      </w:r>
      <w:r w:rsidR="00E43503">
        <w:t>en directe omgeving bezichtigen</w:t>
      </w:r>
      <w:r w:rsidR="00996837" w:rsidRPr="00B61831">
        <w:t>.</w:t>
      </w:r>
    </w:p>
    <w:p w14:paraId="742732FA" w14:textId="5D6221BE" w:rsidR="0000437D" w:rsidRPr="009224B0" w:rsidRDefault="001B1FD8" w:rsidP="008E595E">
      <w:pPr>
        <w:pStyle w:val="CBPparagraaf"/>
        <w:outlineLvl w:val="1"/>
        <w:rPr>
          <w:color w:val="0070C0"/>
        </w:rPr>
      </w:pPr>
      <w:bookmarkStart w:id="14" w:name="_Toc157429603"/>
      <w:r w:rsidRPr="009224B0">
        <w:rPr>
          <w:bCs/>
          <w:color w:val="0070C0"/>
        </w:rPr>
        <w:t>INLICHTINGEN</w:t>
      </w:r>
      <w:bookmarkEnd w:id="14"/>
    </w:p>
    <w:p w14:paraId="1EDB84DA" w14:textId="01B1FA3A" w:rsidR="0000437D" w:rsidRDefault="001B1FD8" w:rsidP="0000437D">
      <w:pPr>
        <w:pStyle w:val="CBPalinea"/>
      </w:pPr>
      <w:r>
        <w:t>Gegadigden</w:t>
      </w:r>
      <w:r w:rsidR="0000437D">
        <w:t xml:space="preserve"> die vragen en/of bezwaren hebben over/tegen </w:t>
      </w:r>
      <w:r w:rsidR="001A1E59">
        <w:t xml:space="preserve">(de keuze voor en criteria van) de </w:t>
      </w:r>
      <w:r w:rsidR="00E756DE">
        <w:t>Verkoopprocedure</w:t>
      </w:r>
      <w:r w:rsidR="001A1E59">
        <w:t xml:space="preserve"> en/of (de inhoud van) de Verkoop</w:t>
      </w:r>
      <w:r w:rsidR="008D20CE">
        <w:t>stukken</w:t>
      </w:r>
      <w:r w:rsidR="009A3666">
        <w:t xml:space="preserve"> en/of </w:t>
      </w:r>
      <w:r w:rsidR="00E82ED0">
        <w:t>het Registergoed</w:t>
      </w:r>
      <w:r w:rsidR="0000437D">
        <w:t xml:space="preserve">, </w:t>
      </w:r>
      <w:r w:rsidR="00A4729D">
        <w:t>kunnen deze</w:t>
      </w:r>
      <w:r w:rsidR="0000437D">
        <w:t xml:space="preserve"> aan de orde te stellen via</w:t>
      </w:r>
      <w:r w:rsidR="00F1618D">
        <w:t xml:space="preserve"> </w:t>
      </w:r>
      <w:proofErr w:type="spellStart"/>
      <w:r w:rsidR="008940D3">
        <w:t>Tender</w:t>
      </w:r>
      <w:r w:rsidR="00356052">
        <w:t>Ned</w:t>
      </w:r>
      <w:proofErr w:type="spellEnd"/>
      <w:r w:rsidR="00356052">
        <w:t xml:space="preserve">. Deze vragen/bezwaren kan Gegadigde uploaden bij </w:t>
      </w:r>
      <w:r w:rsidR="00D559C8">
        <w:t xml:space="preserve">via de berichtenmodule van </w:t>
      </w:r>
      <w:proofErr w:type="spellStart"/>
      <w:r w:rsidR="00D559C8">
        <w:t>Tenderned</w:t>
      </w:r>
      <w:proofErr w:type="spellEnd"/>
      <w:r w:rsidR="00ED7EC9">
        <w:t>. Gegadigde dient</w:t>
      </w:r>
      <w:r w:rsidR="008C599F">
        <w:t xml:space="preserve"> daarbij een verwijzing op</w:t>
      </w:r>
      <w:r w:rsidR="00ED7EC9">
        <w:t xml:space="preserve"> te </w:t>
      </w:r>
      <w:r w:rsidR="008C599F">
        <w:t>nemen</w:t>
      </w:r>
      <w:r w:rsidR="0000437D">
        <w:t xml:space="preserve"> naar </w:t>
      </w:r>
      <w:r w:rsidR="000413C8">
        <w:t xml:space="preserve">de </w:t>
      </w:r>
      <w:r w:rsidR="00726356">
        <w:t xml:space="preserve">titel van het desbetreffende document, alsmede naar het/de </w:t>
      </w:r>
      <w:r w:rsidR="0000437D">
        <w:t>hoofdstuk/paragraaf/artikel en</w:t>
      </w:r>
      <w:r w:rsidR="00726356">
        <w:t>/of</w:t>
      </w:r>
      <w:r w:rsidR="0000437D">
        <w:t xml:space="preserve"> paginanummer</w:t>
      </w:r>
      <w:r w:rsidR="008C599F">
        <w:t xml:space="preserve"> waarop de vraag/het bezwaar betrekking heeft</w:t>
      </w:r>
      <w:r w:rsidR="0000437D">
        <w:t xml:space="preserve">. </w:t>
      </w:r>
    </w:p>
    <w:p w14:paraId="0038C192" w14:textId="05469F18" w:rsidR="0000437D" w:rsidRDefault="001B1FD8" w:rsidP="0000437D">
      <w:pPr>
        <w:pStyle w:val="CBPalinea"/>
      </w:pPr>
      <w:r>
        <w:t>Gegadigden</w:t>
      </w:r>
      <w:r w:rsidR="0000437D">
        <w:t xml:space="preserve"> worden verzocht vragen en/of bezwaren zo spoedig mogelijk aan de orde te stellen. Dat kan doorlopend, maar in ieder geval tot </w:t>
      </w:r>
      <w:r w:rsidR="0000437D" w:rsidRPr="00033E06">
        <w:t xml:space="preserve">uiterlijk </w:t>
      </w:r>
      <w:r w:rsidR="00BC3D80" w:rsidRPr="00033E06">
        <w:t>13</w:t>
      </w:r>
      <w:r w:rsidR="00D559C8" w:rsidRPr="00033E06">
        <w:t xml:space="preserve"> februari</w:t>
      </w:r>
      <w:r w:rsidR="0000437D" w:rsidRPr="00033E06">
        <w:t xml:space="preserve"> 202</w:t>
      </w:r>
      <w:r w:rsidR="00E06435" w:rsidRPr="00033E06">
        <w:t>4</w:t>
      </w:r>
      <w:r w:rsidR="00A4729D">
        <w:t>, 1</w:t>
      </w:r>
      <w:r w:rsidR="00EB2440">
        <w:t>1</w:t>
      </w:r>
      <w:r w:rsidR="00A4729D">
        <w:t>.00 uur</w:t>
      </w:r>
      <w:r w:rsidR="0000437D">
        <w:t xml:space="preserve">. </w:t>
      </w:r>
      <w:r w:rsidR="0038171F">
        <w:t>Verkoper</w:t>
      </w:r>
      <w:r w:rsidR="0000437D">
        <w:t xml:space="preserve"> </w:t>
      </w:r>
      <w:r w:rsidR="00C63F1F">
        <w:t xml:space="preserve">zal deze vragen/bezwaren geanonimiseerd beantwoorden in de vorm van een </w:t>
      </w:r>
      <w:r w:rsidR="00DB147D">
        <w:t>N</w:t>
      </w:r>
      <w:r w:rsidR="00C63F1F">
        <w:t xml:space="preserve">ota van </w:t>
      </w:r>
      <w:r w:rsidR="00DB147D">
        <w:t>I</w:t>
      </w:r>
      <w:r w:rsidR="00C63F1F">
        <w:t>nlichtingen</w:t>
      </w:r>
      <w:r w:rsidR="00080ADB">
        <w:t xml:space="preserve">. Verkoper is </w:t>
      </w:r>
      <w:r w:rsidR="00080ADB">
        <w:lastRenderedPageBreak/>
        <w:t xml:space="preserve">voornemens deze </w:t>
      </w:r>
      <w:r w:rsidR="008D20CE">
        <w:t>N</w:t>
      </w:r>
      <w:r w:rsidR="00080ADB">
        <w:t xml:space="preserve">ota van </w:t>
      </w:r>
      <w:r w:rsidR="008D20CE">
        <w:t>I</w:t>
      </w:r>
      <w:r w:rsidR="00080ADB">
        <w:t xml:space="preserve">nlichtingen </w:t>
      </w:r>
      <w:r w:rsidR="008E17C0">
        <w:t xml:space="preserve">uiterlijk </w:t>
      </w:r>
      <w:r w:rsidR="00080ADB">
        <w:t xml:space="preserve">op de in paragraaf II.3 opgenomen datum </w:t>
      </w:r>
      <w:r w:rsidR="00F35EDB">
        <w:t xml:space="preserve">te </w:t>
      </w:r>
      <w:r w:rsidR="00080ADB">
        <w:t xml:space="preserve">publiceren op </w:t>
      </w:r>
      <w:proofErr w:type="spellStart"/>
      <w:r w:rsidR="00080ADB">
        <w:t>TenderNed</w:t>
      </w:r>
      <w:proofErr w:type="spellEnd"/>
      <w:r w:rsidR="00080ADB">
        <w:t xml:space="preserve">. </w:t>
      </w:r>
    </w:p>
    <w:p w14:paraId="777EDD54" w14:textId="2A3C1F4C" w:rsidR="00C5063E" w:rsidRDefault="00AB3F40" w:rsidP="0000437D">
      <w:pPr>
        <w:pStyle w:val="CBPalinea"/>
      </w:pPr>
      <w:r>
        <w:t>Mocht een Gegadigde nog v</w:t>
      </w:r>
      <w:r w:rsidR="00C5063E">
        <w:t xml:space="preserve">ragen en/of bezwaren </w:t>
      </w:r>
      <w:r>
        <w:t>hebben over/</w:t>
      </w:r>
      <w:r w:rsidR="00C5063E">
        <w:t xml:space="preserve">tegen </w:t>
      </w:r>
      <w:r>
        <w:t>een of meer van de in de N</w:t>
      </w:r>
      <w:r w:rsidR="1B8FA549">
        <w:t>ota van Inlichtingen</w:t>
      </w:r>
      <w:r>
        <w:t xml:space="preserve"> verstrekte inlichtingen, dan kunnen </w:t>
      </w:r>
      <w:r w:rsidR="00F00D2C">
        <w:t xml:space="preserve">Gegadigden </w:t>
      </w:r>
      <w:r w:rsidR="00084A21">
        <w:t xml:space="preserve">uitsluitend die vragen en/of bezwaren nog </w:t>
      </w:r>
      <w:r w:rsidR="00F00D2C">
        <w:t xml:space="preserve">tot uiterlijk 10 dagen voor de uiterste termijn voor het doen van een Bieding </w:t>
      </w:r>
      <w:r w:rsidR="00084A21">
        <w:t xml:space="preserve">aan de orde stellen via </w:t>
      </w:r>
      <w:proofErr w:type="spellStart"/>
      <w:r w:rsidR="00084A21">
        <w:t>TenderNed</w:t>
      </w:r>
      <w:proofErr w:type="spellEnd"/>
      <w:r w:rsidR="00084A21">
        <w:t>.</w:t>
      </w:r>
      <w:r w:rsidR="00F00D2C">
        <w:t xml:space="preserve"> </w:t>
      </w:r>
    </w:p>
    <w:p w14:paraId="4C5AC771" w14:textId="02C1A39A" w:rsidR="00C45699" w:rsidRDefault="00C45699" w:rsidP="0000437D">
      <w:pPr>
        <w:pStyle w:val="CBPalinea"/>
      </w:pPr>
      <w:r>
        <w:t xml:space="preserve">De inhoud van de </w:t>
      </w:r>
      <w:r w:rsidR="008D20CE">
        <w:t>N</w:t>
      </w:r>
      <w:r>
        <w:t xml:space="preserve">ota van </w:t>
      </w:r>
      <w:r w:rsidR="008D20CE">
        <w:t>I</w:t>
      </w:r>
      <w:r>
        <w:t>nlichtingen ma</w:t>
      </w:r>
      <w:r w:rsidR="008D20CE">
        <w:t>akt on</w:t>
      </w:r>
      <w:r>
        <w:t>verbrekelijk onderdeel uit van de Verkoop</w:t>
      </w:r>
      <w:r w:rsidR="008D20CE">
        <w:t>stukken</w:t>
      </w:r>
      <w:r>
        <w:t>.</w:t>
      </w:r>
    </w:p>
    <w:p w14:paraId="739E3296" w14:textId="40781E59" w:rsidR="0000437D" w:rsidRPr="008E595E" w:rsidRDefault="0000437D" w:rsidP="008E595E">
      <w:pPr>
        <w:pStyle w:val="CBPparagraaf"/>
        <w:outlineLvl w:val="1"/>
        <w:rPr>
          <w:bCs/>
          <w:color w:val="0070C0"/>
        </w:rPr>
      </w:pPr>
      <w:bookmarkStart w:id="15" w:name="_Toc157429604"/>
      <w:r w:rsidRPr="00660E20">
        <w:rPr>
          <w:bCs/>
          <w:color w:val="0070C0"/>
        </w:rPr>
        <w:t>R</w:t>
      </w:r>
      <w:r w:rsidR="00660E20">
        <w:rPr>
          <w:bCs/>
          <w:color w:val="0070C0"/>
        </w:rPr>
        <w:t>ECHTSVERWERKING</w:t>
      </w:r>
      <w:bookmarkEnd w:id="15"/>
    </w:p>
    <w:p w14:paraId="17078766" w14:textId="5E695C98" w:rsidR="0000437D" w:rsidRDefault="0000437D" w:rsidP="0000437D">
      <w:pPr>
        <w:pStyle w:val="CBPalinea"/>
      </w:pPr>
      <w:r>
        <w:t xml:space="preserve">Maakt </w:t>
      </w:r>
      <w:r w:rsidR="001B1FD8">
        <w:t>Gegadigde</w:t>
      </w:r>
      <w:r>
        <w:t xml:space="preserve"> van de hierboven geboden gelegenheden voor </w:t>
      </w:r>
      <w:r w:rsidR="008F59D8">
        <w:t>het stellen van vragen</w:t>
      </w:r>
      <w:r>
        <w:t xml:space="preserve"> en/of bezwaren geen gebruik, dan komt dat voor risico van de </w:t>
      </w:r>
      <w:r w:rsidR="001B1FD8">
        <w:t>Gegadigde</w:t>
      </w:r>
      <w:r>
        <w:t xml:space="preserve"> en mogen de overige </w:t>
      </w:r>
      <w:r w:rsidR="001B1FD8">
        <w:t>Gegadigden</w:t>
      </w:r>
      <w:r>
        <w:t xml:space="preserve"> en </w:t>
      </w:r>
      <w:r w:rsidR="008F59D8">
        <w:t>Verkoper</w:t>
      </w:r>
      <w:r>
        <w:t xml:space="preserve"> er gerechtvaardigd op vertrouwen dat </w:t>
      </w:r>
      <w:r w:rsidR="001B1FD8">
        <w:t>Gegadigde</w:t>
      </w:r>
      <w:r>
        <w:t xml:space="preserve"> geen vragen en/of bezwaren</w:t>
      </w:r>
      <w:r w:rsidR="00084A21">
        <w:t xml:space="preserve"> (meer)</w:t>
      </w:r>
      <w:r>
        <w:t xml:space="preserve"> </w:t>
      </w:r>
      <w:r w:rsidR="008F59D8">
        <w:t xml:space="preserve">heeft tegen (de keuze voor en criteria van) de Verkoopprocedure, noch </w:t>
      </w:r>
      <w:r w:rsidR="0062772E">
        <w:t>tegen (de inhoud van) de Verkoop</w:t>
      </w:r>
      <w:r w:rsidR="008D20CE">
        <w:t>stukken</w:t>
      </w:r>
      <w:r w:rsidR="0015280C">
        <w:t xml:space="preserve"> en </w:t>
      </w:r>
      <w:r w:rsidR="00E82ED0">
        <w:t>het Registergoed</w:t>
      </w:r>
      <w:r>
        <w:t xml:space="preserve">. </w:t>
      </w:r>
      <w:r w:rsidR="0062772E">
        <w:t xml:space="preserve">Indiening van vragen/bezwaren </w:t>
      </w:r>
      <w:r>
        <w:t xml:space="preserve">na </w:t>
      </w:r>
      <w:r w:rsidR="0015280C">
        <w:t xml:space="preserve">de hierboven </w:t>
      </w:r>
      <w:r w:rsidR="00214FFA">
        <w:t>geboden gelegenheden</w:t>
      </w:r>
      <w:r>
        <w:t>, leidt op grond van rechtsverwerking tot niet-ontvankelijkheid.</w:t>
      </w:r>
    </w:p>
    <w:p w14:paraId="7CAE8B61" w14:textId="39515E13" w:rsidR="0000437D" w:rsidRPr="008E595E" w:rsidRDefault="0000437D" w:rsidP="008E595E">
      <w:pPr>
        <w:pStyle w:val="CBPparagraaf"/>
        <w:outlineLvl w:val="1"/>
        <w:rPr>
          <w:bCs/>
          <w:color w:val="0070C0"/>
        </w:rPr>
      </w:pPr>
      <w:bookmarkStart w:id="16" w:name="_Toc157429605"/>
      <w:r w:rsidRPr="000A3066">
        <w:rPr>
          <w:bCs/>
          <w:color w:val="0070C0"/>
        </w:rPr>
        <w:t>U</w:t>
      </w:r>
      <w:r w:rsidR="006D43A7">
        <w:rPr>
          <w:bCs/>
          <w:color w:val="0070C0"/>
        </w:rPr>
        <w:t>ITERSTE TERMIJN VOOR HET INDIENEN VAN EEN BIEDING</w:t>
      </w:r>
      <w:bookmarkEnd w:id="16"/>
    </w:p>
    <w:p w14:paraId="4F2603CB" w14:textId="7FA5592A" w:rsidR="0000437D" w:rsidRDefault="008405A6" w:rsidP="0000437D">
      <w:pPr>
        <w:pStyle w:val="CBPalinea"/>
      </w:pPr>
      <w:r>
        <w:t xml:space="preserve">Gegadigden kunnen tot uiterlijk </w:t>
      </w:r>
      <w:r w:rsidR="00146B86">
        <w:t>8</w:t>
      </w:r>
      <w:r w:rsidR="00D559C8">
        <w:t xml:space="preserve"> </w:t>
      </w:r>
      <w:r w:rsidR="00146B86">
        <w:t>april</w:t>
      </w:r>
      <w:r w:rsidR="0000437D">
        <w:t xml:space="preserve"> 202</w:t>
      </w:r>
      <w:r w:rsidR="00944EE3">
        <w:t>4</w:t>
      </w:r>
      <w:r w:rsidR="0000437D">
        <w:t>, 12.00 uur</w:t>
      </w:r>
      <w:r>
        <w:t xml:space="preserve"> een Bieding indienen </w:t>
      </w:r>
      <w:r w:rsidR="00CB5F1D">
        <w:t xml:space="preserve">op </w:t>
      </w:r>
      <w:proofErr w:type="spellStart"/>
      <w:r w:rsidR="00CB5F1D">
        <w:t>TenderNed</w:t>
      </w:r>
      <w:proofErr w:type="spellEnd"/>
      <w:r w:rsidR="00CB5F1D">
        <w:t xml:space="preserve"> </w:t>
      </w:r>
      <w:r w:rsidR="00E773E1" w:rsidRPr="00E773E1">
        <w:t>in de daarvoor bestemde digitale kluis</w:t>
      </w:r>
      <w:r w:rsidR="00E773E1">
        <w:t>.</w:t>
      </w:r>
    </w:p>
    <w:p w14:paraId="067425B9" w14:textId="1257933B" w:rsidR="004A017A" w:rsidRDefault="004A017A" w:rsidP="004A017A">
      <w:pPr>
        <w:pStyle w:val="CBPalinea"/>
      </w:pPr>
      <w:r w:rsidRPr="00F061BA">
        <w:rPr>
          <w:b/>
        </w:rPr>
        <w:t>Let op:</w:t>
      </w:r>
      <w:r w:rsidRPr="00F061BA">
        <w:t xml:space="preserve"> </w:t>
      </w:r>
      <w:r>
        <w:t xml:space="preserve">Na de </w:t>
      </w:r>
      <w:r w:rsidR="00214FFA">
        <w:t xml:space="preserve">uiterste termijn </w:t>
      </w:r>
      <w:r>
        <w:t xml:space="preserve">voor het indienen van </w:t>
      </w:r>
      <w:r w:rsidR="00214FFA">
        <w:t>een Bieding</w:t>
      </w:r>
      <w:r>
        <w:t xml:space="preserve"> sluit de kluis. </w:t>
      </w:r>
      <w:r w:rsidRPr="00F061BA">
        <w:t xml:space="preserve">Het is </w:t>
      </w:r>
      <w:r>
        <w:t>daarna</w:t>
      </w:r>
      <w:r w:rsidRPr="00F061BA">
        <w:t xml:space="preserve"> niet meer mogelijk </w:t>
      </w:r>
      <w:r>
        <w:t>bestanden</w:t>
      </w:r>
      <w:r w:rsidRPr="00F061BA">
        <w:t xml:space="preserve"> </w:t>
      </w:r>
      <w:r w:rsidR="007A5CA5">
        <w:t>in te dienen</w:t>
      </w:r>
      <w:r w:rsidRPr="00F061BA">
        <w:t xml:space="preserve"> en/of te wijzigen. Wij raden u </w:t>
      </w:r>
      <w:r w:rsidR="00AC758B">
        <w:t xml:space="preserve">daarom </w:t>
      </w:r>
      <w:r w:rsidRPr="00F061BA">
        <w:t xml:space="preserve">aan om al uw </w:t>
      </w:r>
      <w:r>
        <w:t>bestanden</w:t>
      </w:r>
      <w:r w:rsidR="00AC758B">
        <w:t xml:space="preserve"> die onderdeel uitmaken van de Bieding (zie paragraaf II.</w:t>
      </w:r>
      <w:r w:rsidR="007A5CA5">
        <w:t>8</w:t>
      </w:r>
      <w:r w:rsidR="00AC758B">
        <w:t xml:space="preserve"> hierna)</w:t>
      </w:r>
      <w:r w:rsidRPr="00F061BA">
        <w:t xml:space="preserve"> tijdig klaar te zetten voor het online indienen van uw </w:t>
      </w:r>
      <w:r w:rsidR="00AC758B">
        <w:t>Bieding</w:t>
      </w:r>
      <w:r w:rsidRPr="00F061BA">
        <w:t xml:space="preserve">, zodat bij onvoorziene problemen bij de aanlevering de helpdesk van </w:t>
      </w:r>
      <w:proofErr w:type="spellStart"/>
      <w:r>
        <w:t>Tenderned</w:t>
      </w:r>
      <w:proofErr w:type="spellEnd"/>
      <w:r w:rsidRPr="00F061BA">
        <w:t xml:space="preserve"> u </w:t>
      </w:r>
      <w:r w:rsidR="007A5CA5">
        <w:t xml:space="preserve">mogelijk </w:t>
      </w:r>
      <w:r w:rsidRPr="00F061BA">
        <w:t xml:space="preserve">nog kan ondersteunen om alle informatie op </w:t>
      </w:r>
      <w:r w:rsidR="00E06435">
        <w:t>tijd</w:t>
      </w:r>
      <w:r w:rsidRPr="00F061BA">
        <w:t xml:space="preserve"> aan te leveren. </w:t>
      </w:r>
      <w:r>
        <w:t>Gegadigde</w:t>
      </w:r>
      <w:r w:rsidRPr="00F061BA">
        <w:t xml:space="preserve"> blijft verantwoordelijk voor het tijdig en correct indienen van de </w:t>
      </w:r>
      <w:r w:rsidR="007A5CA5">
        <w:t>Bieding</w:t>
      </w:r>
      <w:r w:rsidRPr="00F061BA">
        <w:t>.</w:t>
      </w:r>
    </w:p>
    <w:p w14:paraId="4EF3BCD7" w14:textId="77777777" w:rsidR="00495093" w:rsidRPr="00F061BA" w:rsidRDefault="00495093" w:rsidP="00495093">
      <w:pPr>
        <w:pStyle w:val="CBPalinea"/>
      </w:pPr>
      <w:r>
        <w:t xml:space="preserve">Te laat ingediende of op een andere wijze dan via </w:t>
      </w:r>
      <w:proofErr w:type="spellStart"/>
      <w:r>
        <w:t>TenderNed</w:t>
      </w:r>
      <w:proofErr w:type="spellEnd"/>
      <w:r>
        <w:t xml:space="preserve"> ingediende Biedingen worden, behoudens in het geval van de hierna opgenomen uitzondering) niet in behandeling genomen en zullen worden uitgesloten van verdere deelname aan de Verkoopprocedure.</w:t>
      </w:r>
    </w:p>
    <w:p w14:paraId="7015CABB" w14:textId="458676A6" w:rsidR="00CA59EB" w:rsidRPr="00F061BA" w:rsidRDefault="00CA59EB" w:rsidP="00CA59EB">
      <w:pPr>
        <w:pStyle w:val="CBPalinea"/>
      </w:pPr>
      <w:r>
        <w:t xml:space="preserve">Als sprake is </w:t>
      </w:r>
      <w:r w:rsidRPr="00F061BA">
        <w:t xml:space="preserve">van een aantoonbare storing </w:t>
      </w:r>
      <w:r w:rsidR="00495093">
        <w:t>bij</w:t>
      </w:r>
      <w:r w:rsidRPr="00F061BA">
        <w:t xml:space="preserve"> </w:t>
      </w:r>
      <w:proofErr w:type="spellStart"/>
      <w:r>
        <w:t>Tenderned</w:t>
      </w:r>
      <w:proofErr w:type="spellEnd"/>
      <w:r w:rsidRPr="00F061BA">
        <w:t xml:space="preserve"> waardoor het </w:t>
      </w:r>
      <w:r>
        <w:t xml:space="preserve">tijdig </w:t>
      </w:r>
      <w:r w:rsidRPr="00F061BA">
        <w:t xml:space="preserve">indienen van </w:t>
      </w:r>
      <w:r>
        <w:t xml:space="preserve">een Bieding niet </w:t>
      </w:r>
      <w:r w:rsidRPr="00F061BA">
        <w:t xml:space="preserve">mogelijk is, </w:t>
      </w:r>
      <w:r w:rsidR="009C0931">
        <w:t xml:space="preserve">dan </w:t>
      </w:r>
      <w:r w:rsidR="00A7656C">
        <w:t xml:space="preserve">is Verkoper bereid een Bieding </w:t>
      </w:r>
      <w:r w:rsidR="00F62A76">
        <w:t>per e-mail te accepteren, onder de navolgende voorwaarden</w:t>
      </w:r>
      <w:r w:rsidRPr="00F061BA">
        <w:t>:</w:t>
      </w:r>
    </w:p>
    <w:p w14:paraId="5C55FCD3" w14:textId="00A17D30" w:rsidR="005D28F8" w:rsidRDefault="00E06435" w:rsidP="004D1BDE">
      <w:pPr>
        <w:pStyle w:val="CBPalinea"/>
        <w:numPr>
          <w:ilvl w:val="0"/>
          <w:numId w:val="3"/>
        </w:numPr>
        <w:spacing w:after="0"/>
        <w:ind w:left="714" w:hanging="357"/>
      </w:pPr>
      <w:r>
        <w:t>e</w:t>
      </w:r>
      <w:r w:rsidR="00F77A1F">
        <w:t xml:space="preserve">r dient sprake te zijn van een storing bij </w:t>
      </w:r>
      <w:proofErr w:type="spellStart"/>
      <w:r w:rsidR="00F77A1F">
        <w:t>TenderNed</w:t>
      </w:r>
      <w:proofErr w:type="spellEnd"/>
      <w:r w:rsidR="00F77A1F">
        <w:t xml:space="preserve"> waardoor tijdige indiening van een Bieding niet mogelijk was </w:t>
      </w:r>
      <w:r>
        <w:t>(</w:t>
      </w:r>
      <w:r w:rsidR="002E436E">
        <w:t>d</w:t>
      </w:r>
      <w:r w:rsidR="00F77A1F">
        <w:t xml:space="preserve">aar waar de storing </w:t>
      </w:r>
      <w:r w:rsidR="00BA5401">
        <w:t xml:space="preserve">bij Gegadigde zelf, dan wel bij een door Gegadigde ingeschakelde derde, ligt, wordt een te laat en/of op andere wijze </w:t>
      </w:r>
      <w:r w:rsidR="002E436E">
        <w:t>d</w:t>
      </w:r>
      <w:r w:rsidR="00BA5401">
        <w:t xml:space="preserve">an via </w:t>
      </w:r>
      <w:proofErr w:type="spellStart"/>
      <w:r w:rsidR="00BA5401">
        <w:t>TenderNed</w:t>
      </w:r>
      <w:proofErr w:type="spellEnd"/>
      <w:r w:rsidR="00BA5401">
        <w:t xml:space="preserve"> ingediende Bieding uitgesloten van verdere deelname</w:t>
      </w:r>
      <w:r w:rsidR="002E436E">
        <w:t>)</w:t>
      </w:r>
      <w:r w:rsidR="005D28F8">
        <w:t>; en,</w:t>
      </w:r>
    </w:p>
    <w:p w14:paraId="46EB3E74" w14:textId="50D32AD9" w:rsidR="00CC6121" w:rsidRDefault="00CA59EB" w:rsidP="004D1BDE">
      <w:pPr>
        <w:pStyle w:val="CBPalinea"/>
        <w:numPr>
          <w:ilvl w:val="0"/>
          <w:numId w:val="3"/>
        </w:numPr>
        <w:spacing w:after="0"/>
        <w:ind w:left="714" w:hanging="357"/>
      </w:pPr>
      <w:r>
        <w:t>Gegadigde</w:t>
      </w:r>
      <w:r w:rsidRPr="00F061BA">
        <w:t xml:space="preserve"> </w:t>
      </w:r>
      <w:r w:rsidR="00CC6121">
        <w:t>heeft de Bieding</w:t>
      </w:r>
      <w:r w:rsidR="00B27256">
        <w:t xml:space="preserve"> (alsnog)</w:t>
      </w:r>
      <w:r w:rsidR="00CC6121">
        <w:t xml:space="preserve"> </w:t>
      </w:r>
      <w:r w:rsidRPr="00F061BA">
        <w:t>binnen 1</w:t>
      </w:r>
      <w:r w:rsidR="00944EE3">
        <w:t>5</w:t>
      </w:r>
      <w:r w:rsidRPr="00F061BA">
        <w:t xml:space="preserve"> minuten na het</w:t>
      </w:r>
      <w:r w:rsidR="002436B7">
        <w:t xml:space="preserve"> verstrijken van de uiterste termijn voor het doen van een Bieding</w:t>
      </w:r>
      <w:r w:rsidRPr="00F061BA">
        <w:t xml:space="preserve">, </w:t>
      </w:r>
      <w:r w:rsidR="00CC6121">
        <w:t>ingediend in pdf</w:t>
      </w:r>
      <w:r w:rsidR="005D28F8">
        <w:t>-versie</w:t>
      </w:r>
      <w:r w:rsidR="00CC6121">
        <w:t xml:space="preserve"> via </w:t>
      </w:r>
      <w:hyperlink r:id="rId13" w:history="1">
        <w:r w:rsidR="00CC6121" w:rsidRPr="00C70F0D">
          <w:rPr>
            <w:rStyle w:val="Hyperlink"/>
          </w:rPr>
          <w:t>inkoop@stadskanaal.nl</w:t>
        </w:r>
      </w:hyperlink>
      <w:r w:rsidR="00C33773">
        <w:t>; en,</w:t>
      </w:r>
    </w:p>
    <w:p w14:paraId="0F0F582E" w14:textId="594C95D9" w:rsidR="00CA59EB" w:rsidRPr="00F061BA" w:rsidRDefault="00CC6121" w:rsidP="004D1BDE">
      <w:pPr>
        <w:pStyle w:val="CBPalinea"/>
        <w:numPr>
          <w:ilvl w:val="0"/>
          <w:numId w:val="3"/>
        </w:numPr>
        <w:spacing w:after="0"/>
        <w:ind w:left="714" w:hanging="357"/>
      </w:pPr>
      <w:r>
        <w:t>Gegadigde heeft</w:t>
      </w:r>
      <w:r w:rsidR="00C33773" w:rsidRPr="00C33773">
        <w:t xml:space="preserve"> </w:t>
      </w:r>
      <w:r w:rsidR="00C33773" w:rsidRPr="00F061BA">
        <w:t>binnen 1</w:t>
      </w:r>
      <w:r w:rsidR="00944EE3">
        <w:t>5</w:t>
      </w:r>
      <w:r w:rsidR="00C33773" w:rsidRPr="00F061BA">
        <w:t xml:space="preserve"> minuten na het</w:t>
      </w:r>
      <w:r w:rsidR="00C33773">
        <w:t xml:space="preserve"> verstrijken van de uiterste termijn voor het doen van een Bieding</w:t>
      </w:r>
      <w:r>
        <w:t xml:space="preserve"> </w:t>
      </w:r>
      <w:r w:rsidR="00A83699">
        <w:t xml:space="preserve">bij </w:t>
      </w:r>
      <w:proofErr w:type="spellStart"/>
      <w:r w:rsidR="00A83699">
        <w:t>TenderNed</w:t>
      </w:r>
      <w:proofErr w:type="spellEnd"/>
      <w:r w:rsidR="00A83699">
        <w:t xml:space="preserve"> </w:t>
      </w:r>
      <w:r w:rsidR="00CA59EB" w:rsidRPr="00F061BA">
        <w:t xml:space="preserve">melding </w:t>
      </w:r>
      <w:r w:rsidR="002436B7">
        <w:t xml:space="preserve">gemaakt </w:t>
      </w:r>
      <w:r w:rsidR="00CA59EB" w:rsidRPr="00F061BA">
        <w:t>van de storing;</w:t>
      </w:r>
      <w:r w:rsidR="00C33773">
        <w:t xml:space="preserve"> en,</w:t>
      </w:r>
    </w:p>
    <w:p w14:paraId="41BCB4E0" w14:textId="6B341641" w:rsidR="00CA59EB" w:rsidRDefault="00CA59EB" w:rsidP="004D1BDE">
      <w:pPr>
        <w:pStyle w:val="CBPalinea"/>
        <w:numPr>
          <w:ilvl w:val="0"/>
          <w:numId w:val="3"/>
        </w:numPr>
        <w:spacing w:after="0"/>
        <w:ind w:left="714" w:hanging="357"/>
      </w:pPr>
      <w:proofErr w:type="spellStart"/>
      <w:r>
        <w:lastRenderedPageBreak/>
        <w:t>Tenderned</w:t>
      </w:r>
      <w:proofErr w:type="spellEnd"/>
      <w:r w:rsidRPr="00F061BA">
        <w:t xml:space="preserve"> </w:t>
      </w:r>
      <w:r w:rsidR="009C1E85">
        <w:t xml:space="preserve">heeft </w:t>
      </w:r>
      <w:r w:rsidRPr="00F061BA">
        <w:t>de betreffende storing</w:t>
      </w:r>
      <w:r w:rsidR="001A74BC">
        <w:t xml:space="preserve"> op het moment van het verstrijken van de uiterste termijn voor het doen van een Bieding</w:t>
      </w:r>
      <w:r w:rsidRPr="00F061BA">
        <w:t xml:space="preserve"> bevestigd. </w:t>
      </w:r>
    </w:p>
    <w:p w14:paraId="255B8451" w14:textId="77777777" w:rsidR="002E436E" w:rsidRDefault="002E436E" w:rsidP="00E27A76">
      <w:pPr>
        <w:pStyle w:val="CBPalinea"/>
        <w:spacing w:after="0"/>
      </w:pPr>
    </w:p>
    <w:p w14:paraId="52BEDCBD" w14:textId="312C803F" w:rsidR="0000437D" w:rsidRPr="008E595E" w:rsidRDefault="0000437D" w:rsidP="008E595E">
      <w:pPr>
        <w:pStyle w:val="CBPparagraaf"/>
        <w:outlineLvl w:val="1"/>
        <w:rPr>
          <w:bCs/>
          <w:color w:val="0070C0"/>
        </w:rPr>
      </w:pPr>
      <w:bookmarkStart w:id="17" w:name="_Toc157429606"/>
      <w:r w:rsidRPr="00A43E46">
        <w:rPr>
          <w:bCs/>
          <w:color w:val="0070C0"/>
        </w:rPr>
        <w:t>I</w:t>
      </w:r>
      <w:r w:rsidR="006D43A7">
        <w:rPr>
          <w:bCs/>
          <w:color w:val="0070C0"/>
        </w:rPr>
        <w:t>NHOUD VAN DE BIEDING</w:t>
      </w:r>
      <w:bookmarkEnd w:id="17"/>
    </w:p>
    <w:p w14:paraId="74F7B29D" w14:textId="08D79937" w:rsidR="00B46D82" w:rsidRDefault="0000437D" w:rsidP="0000437D">
      <w:pPr>
        <w:pStyle w:val="CBPalinea"/>
      </w:pPr>
      <w:r>
        <w:t xml:space="preserve">De tot de </w:t>
      </w:r>
      <w:r w:rsidR="00577D94">
        <w:t>Bieding</w:t>
      </w:r>
      <w:r>
        <w:t xml:space="preserve"> behorende documenten die uiterlijk op het in paragraaf </w:t>
      </w:r>
      <w:r w:rsidR="00A95CB9" w:rsidRPr="002E436E">
        <w:t>II.3</w:t>
      </w:r>
      <w:r>
        <w:t xml:space="preserve"> genoemde tijdstip ingediend dienen te zijn, </w:t>
      </w:r>
      <w:r w:rsidR="00B46D82">
        <w:t xml:space="preserve">zijn in onderstaande tabel opgenomen in de kolom “Bieding”. </w:t>
      </w:r>
    </w:p>
    <w:p w14:paraId="6DF4D04F" w14:textId="44B65625" w:rsidR="00ED2BED" w:rsidRDefault="00B46D82" w:rsidP="0000437D">
      <w:pPr>
        <w:pStyle w:val="CBPalinea"/>
        <w:rPr>
          <w:noProof/>
        </w:rPr>
      </w:pPr>
      <w:r>
        <w:t xml:space="preserve">De documenten </w:t>
      </w:r>
      <w:r w:rsidR="008075C6">
        <w:t xml:space="preserve">die binnen 7 dagen na een daartoe gericht verzoek van Verkoper </w:t>
      </w:r>
      <w:r w:rsidR="006D4920">
        <w:t xml:space="preserve">dienen te worden ingediend (via </w:t>
      </w:r>
      <w:proofErr w:type="spellStart"/>
      <w:r w:rsidR="006D4920">
        <w:t>TenderNed</w:t>
      </w:r>
      <w:proofErr w:type="spellEnd"/>
      <w:r w:rsidR="006D4920">
        <w:t xml:space="preserve">) </w:t>
      </w:r>
      <w:r>
        <w:t>zullen in beginsel alleen worden op</w:t>
      </w:r>
      <w:r w:rsidR="00067D1D">
        <w:t xml:space="preserve">gevraagd bij de Gegadigde wiens Bieding als </w:t>
      </w:r>
      <w:r w:rsidR="00132381">
        <w:t>de ‘e</w:t>
      </w:r>
      <w:r w:rsidR="00067D1D">
        <w:t>conomisch meest voordelige Bieding’ is beoordeeld.</w:t>
      </w:r>
    </w:p>
    <w:tbl>
      <w:tblPr>
        <w:tblStyle w:val="Lijsttabel3-Accent1"/>
        <w:tblW w:w="9067" w:type="dxa"/>
        <w:tblLook w:val="04A0" w:firstRow="1" w:lastRow="0" w:firstColumn="1" w:lastColumn="0" w:noHBand="0" w:noVBand="1"/>
      </w:tblPr>
      <w:tblGrid>
        <w:gridCol w:w="3539"/>
        <w:gridCol w:w="992"/>
        <w:gridCol w:w="2268"/>
        <w:gridCol w:w="2268"/>
      </w:tblGrid>
      <w:tr w:rsidR="002140FE" w14:paraId="7AA5086E" w14:textId="77777777" w:rsidTr="572F9B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539" w:type="dxa"/>
          </w:tcPr>
          <w:p w14:paraId="004B8FD3" w14:textId="539C9934" w:rsidR="002140FE" w:rsidRPr="006F0A61" w:rsidRDefault="002140FE" w:rsidP="002140FE">
            <w:pPr>
              <w:jc w:val="center"/>
              <w:rPr>
                <w:rFonts w:ascii="Calibri" w:hAnsi="Calibri" w:cs="Calibri"/>
              </w:rPr>
            </w:pPr>
            <w:r w:rsidRPr="006F0A61">
              <w:rPr>
                <w:rFonts w:ascii="Calibri" w:hAnsi="Calibri" w:cs="Calibri"/>
              </w:rPr>
              <w:t>Document</w:t>
            </w:r>
          </w:p>
        </w:tc>
        <w:tc>
          <w:tcPr>
            <w:tcW w:w="992" w:type="dxa"/>
          </w:tcPr>
          <w:p w14:paraId="6DD93AC9" w14:textId="7BE90DF9" w:rsidR="002140FE" w:rsidRPr="006F0A61" w:rsidRDefault="002140FE" w:rsidP="002140FE">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F0A61">
              <w:rPr>
                <w:rFonts w:ascii="Calibri" w:hAnsi="Calibri" w:cs="Calibri"/>
              </w:rPr>
              <w:t>§</w:t>
            </w:r>
          </w:p>
        </w:tc>
        <w:tc>
          <w:tcPr>
            <w:tcW w:w="2268" w:type="dxa"/>
          </w:tcPr>
          <w:p w14:paraId="41B12682" w14:textId="5BF7FE6F" w:rsidR="002140FE" w:rsidRPr="006F0A61" w:rsidRDefault="002140FE" w:rsidP="002140FE">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F0A61">
              <w:rPr>
                <w:rFonts w:ascii="Calibri" w:hAnsi="Calibri" w:cs="Calibri"/>
              </w:rPr>
              <w:t>Bij indiening Bieding</w:t>
            </w:r>
          </w:p>
        </w:tc>
        <w:tc>
          <w:tcPr>
            <w:tcW w:w="2268" w:type="dxa"/>
          </w:tcPr>
          <w:p w14:paraId="441F2A42" w14:textId="3699368B" w:rsidR="002140FE" w:rsidRPr="006F0A61" w:rsidRDefault="00E87358" w:rsidP="002140FE">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F0A61">
              <w:rPr>
                <w:rFonts w:ascii="Calibri" w:hAnsi="Calibri" w:cs="Calibri"/>
              </w:rPr>
              <w:t>Binnen 7 d. na verzoek</w:t>
            </w:r>
          </w:p>
        </w:tc>
      </w:tr>
      <w:tr w:rsidR="002140FE" w14:paraId="0E44A3F1" w14:textId="77777777" w:rsidTr="572F9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284157BA" w14:textId="558A839A" w:rsidR="002140FE" w:rsidRPr="006F0A61" w:rsidRDefault="00E87358" w:rsidP="00CD2EF9">
            <w:pPr>
              <w:rPr>
                <w:rFonts w:ascii="Calibri" w:hAnsi="Calibri" w:cs="Calibri"/>
                <w:b w:val="0"/>
                <w:bCs w:val="0"/>
              </w:rPr>
            </w:pPr>
            <w:r w:rsidRPr="006F0A61">
              <w:rPr>
                <w:rFonts w:ascii="Calibri" w:hAnsi="Calibri" w:cs="Calibri"/>
                <w:b w:val="0"/>
                <w:bCs w:val="0"/>
              </w:rPr>
              <w:t>Formulier A – UEA</w:t>
            </w:r>
            <w:r w:rsidR="001F7C53">
              <w:rPr>
                <w:rFonts w:ascii="Calibri" w:hAnsi="Calibri" w:cs="Calibri"/>
                <w:b w:val="0"/>
                <w:bCs w:val="0"/>
              </w:rPr>
              <w:t>*</w:t>
            </w:r>
          </w:p>
        </w:tc>
        <w:tc>
          <w:tcPr>
            <w:tcW w:w="992" w:type="dxa"/>
          </w:tcPr>
          <w:p w14:paraId="6DCF4678" w14:textId="04B841AF" w:rsidR="002140FE" w:rsidRPr="000C27E2" w:rsidRDefault="000C27E2" w:rsidP="002140F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III.1</w:t>
            </w:r>
          </w:p>
        </w:tc>
        <w:tc>
          <w:tcPr>
            <w:tcW w:w="2268" w:type="dxa"/>
          </w:tcPr>
          <w:p w14:paraId="43CF69DF" w14:textId="1A154771" w:rsidR="002140FE" w:rsidRPr="006F0A61" w:rsidRDefault="006F0A61" w:rsidP="002140F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X</w:t>
            </w:r>
          </w:p>
        </w:tc>
        <w:tc>
          <w:tcPr>
            <w:tcW w:w="2268" w:type="dxa"/>
          </w:tcPr>
          <w:p w14:paraId="071D68A8" w14:textId="77777777" w:rsidR="002140FE" w:rsidRPr="006F0A61" w:rsidRDefault="002140FE" w:rsidP="002140F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p>
        </w:tc>
      </w:tr>
      <w:tr w:rsidR="002140FE" w14:paraId="48A97C37" w14:textId="77777777" w:rsidTr="572F9B0B">
        <w:tc>
          <w:tcPr>
            <w:cnfStyle w:val="001000000000" w:firstRow="0" w:lastRow="0" w:firstColumn="1" w:lastColumn="0" w:oddVBand="0" w:evenVBand="0" w:oddHBand="0" w:evenHBand="0" w:firstRowFirstColumn="0" w:firstRowLastColumn="0" w:lastRowFirstColumn="0" w:lastRowLastColumn="0"/>
            <w:tcW w:w="3539" w:type="dxa"/>
          </w:tcPr>
          <w:p w14:paraId="7A51FCC9" w14:textId="76265D4C" w:rsidR="002140FE" w:rsidRPr="006F0A61" w:rsidRDefault="00E87358" w:rsidP="00CD2EF9">
            <w:pPr>
              <w:rPr>
                <w:rFonts w:ascii="Calibri" w:hAnsi="Calibri" w:cs="Calibri"/>
                <w:b w:val="0"/>
                <w:bCs w:val="0"/>
              </w:rPr>
            </w:pPr>
            <w:r w:rsidRPr="006F0A61">
              <w:rPr>
                <w:rFonts w:ascii="Calibri" w:hAnsi="Calibri" w:cs="Calibri"/>
                <w:b w:val="0"/>
                <w:bCs w:val="0"/>
              </w:rPr>
              <w:t>Formulier B – Referenties</w:t>
            </w:r>
          </w:p>
        </w:tc>
        <w:tc>
          <w:tcPr>
            <w:tcW w:w="992" w:type="dxa"/>
          </w:tcPr>
          <w:p w14:paraId="365B999D" w14:textId="5E3AD0D2" w:rsidR="002140FE" w:rsidRPr="000C27E2" w:rsidRDefault="006A4506" w:rsidP="002140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III.2.c</w:t>
            </w:r>
          </w:p>
        </w:tc>
        <w:tc>
          <w:tcPr>
            <w:tcW w:w="2268" w:type="dxa"/>
          </w:tcPr>
          <w:p w14:paraId="7320F9C5" w14:textId="3D626DAD" w:rsidR="002140FE" w:rsidRPr="006F0A61" w:rsidRDefault="006F0A61" w:rsidP="002140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X</w:t>
            </w:r>
          </w:p>
        </w:tc>
        <w:tc>
          <w:tcPr>
            <w:tcW w:w="2268" w:type="dxa"/>
          </w:tcPr>
          <w:p w14:paraId="531ADD52" w14:textId="77777777" w:rsidR="002140FE" w:rsidRPr="006F0A61" w:rsidRDefault="002140FE" w:rsidP="002140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2140FE" w14:paraId="17801E99" w14:textId="77777777" w:rsidTr="572F9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290F1343" w14:textId="71E25AA1" w:rsidR="002140FE" w:rsidRPr="006F0A61" w:rsidRDefault="00E87358" w:rsidP="00CD2EF9">
            <w:pPr>
              <w:rPr>
                <w:rFonts w:ascii="Calibri" w:hAnsi="Calibri" w:cs="Calibri"/>
                <w:b w:val="0"/>
                <w:bCs w:val="0"/>
              </w:rPr>
            </w:pPr>
            <w:r w:rsidRPr="006F0A61">
              <w:rPr>
                <w:rFonts w:ascii="Calibri" w:hAnsi="Calibri" w:cs="Calibri"/>
                <w:b w:val="0"/>
                <w:bCs w:val="0"/>
              </w:rPr>
              <w:t>Formulier C – Koopprijs</w:t>
            </w:r>
          </w:p>
        </w:tc>
        <w:tc>
          <w:tcPr>
            <w:tcW w:w="992" w:type="dxa"/>
          </w:tcPr>
          <w:p w14:paraId="4262BD8B" w14:textId="2EA64E61" w:rsidR="002140FE" w:rsidRPr="000C27E2" w:rsidRDefault="006A4506" w:rsidP="002140F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III.3</w:t>
            </w:r>
          </w:p>
        </w:tc>
        <w:tc>
          <w:tcPr>
            <w:tcW w:w="2268" w:type="dxa"/>
          </w:tcPr>
          <w:p w14:paraId="610E4CEB" w14:textId="04166576" w:rsidR="002140FE" w:rsidRPr="006F0A61" w:rsidRDefault="006F0A61" w:rsidP="002140F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X</w:t>
            </w:r>
          </w:p>
        </w:tc>
        <w:tc>
          <w:tcPr>
            <w:tcW w:w="2268" w:type="dxa"/>
          </w:tcPr>
          <w:p w14:paraId="7CA9C1E3" w14:textId="77777777" w:rsidR="002140FE" w:rsidRPr="006F0A61" w:rsidRDefault="002140FE" w:rsidP="002140F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p>
        </w:tc>
      </w:tr>
      <w:tr w:rsidR="002140FE" w14:paraId="79CFABE2" w14:textId="77777777" w:rsidTr="572F9B0B">
        <w:tc>
          <w:tcPr>
            <w:cnfStyle w:val="001000000000" w:firstRow="0" w:lastRow="0" w:firstColumn="1" w:lastColumn="0" w:oddVBand="0" w:evenVBand="0" w:oddHBand="0" w:evenHBand="0" w:firstRowFirstColumn="0" w:firstRowLastColumn="0" w:lastRowFirstColumn="0" w:lastRowLastColumn="0"/>
            <w:tcW w:w="3539" w:type="dxa"/>
          </w:tcPr>
          <w:p w14:paraId="2922943F" w14:textId="45791A7E" w:rsidR="002140FE" w:rsidRPr="006F0A61" w:rsidRDefault="006D4920" w:rsidP="00CD2EF9">
            <w:pPr>
              <w:rPr>
                <w:rFonts w:ascii="Calibri" w:hAnsi="Calibri" w:cs="Calibri"/>
                <w:b w:val="0"/>
                <w:bCs w:val="0"/>
              </w:rPr>
            </w:pPr>
            <w:r>
              <w:rPr>
                <w:rFonts w:ascii="Calibri" w:hAnsi="Calibri" w:cs="Calibri"/>
                <w:b w:val="0"/>
                <w:bCs w:val="0"/>
              </w:rPr>
              <w:t>Plan van Aanpak</w:t>
            </w:r>
          </w:p>
        </w:tc>
        <w:tc>
          <w:tcPr>
            <w:tcW w:w="992" w:type="dxa"/>
          </w:tcPr>
          <w:p w14:paraId="2E9E055C" w14:textId="350CA85C" w:rsidR="002140FE" w:rsidRPr="000C27E2" w:rsidRDefault="006A4506" w:rsidP="002140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III.3</w:t>
            </w:r>
          </w:p>
        </w:tc>
        <w:tc>
          <w:tcPr>
            <w:tcW w:w="2268" w:type="dxa"/>
          </w:tcPr>
          <w:p w14:paraId="7F407768" w14:textId="6A3F0AA6" w:rsidR="002140FE" w:rsidRPr="006F0A61" w:rsidRDefault="006F0A61" w:rsidP="002140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X</w:t>
            </w:r>
          </w:p>
        </w:tc>
        <w:tc>
          <w:tcPr>
            <w:tcW w:w="2268" w:type="dxa"/>
          </w:tcPr>
          <w:p w14:paraId="6731BA94" w14:textId="77777777" w:rsidR="002140FE" w:rsidRPr="006F0A61" w:rsidRDefault="002140FE" w:rsidP="002140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2140FE" w14:paraId="66738DD0" w14:textId="77777777" w:rsidTr="572F9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903A097" w14:textId="6D03E7C9" w:rsidR="002140FE" w:rsidRPr="006F0A61" w:rsidRDefault="006761D5" w:rsidP="00CD2EF9">
            <w:pPr>
              <w:rPr>
                <w:rFonts w:ascii="Calibri" w:hAnsi="Calibri" w:cs="Calibri"/>
                <w:b w:val="0"/>
                <w:bCs w:val="0"/>
              </w:rPr>
            </w:pPr>
            <w:r w:rsidRPr="006F0A61">
              <w:rPr>
                <w:rFonts w:ascii="Calibri" w:hAnsi="Calibri" w:cs="Calibri"/>
                <w:b w:val="0"/>
                <w:bCs w:val="0"/>
              </w:rPr>
              <w:t>Volmacht (indien van toepassing)</w:t>
            </w:r>
          </w:p>
        </w:tc>
        <w:tc>
          <w:tcPr>
            <w:tcW w:w="992" w:type="dxa"/>
          </w:tcPr>
          <w:p w14:paraId="2B349394" w14:textId="21567EBE" w:rsidR="002140FE" w:rsidRPr="000C27E2" w:rsidRDefault="006A4506" w:rsidP="002140F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II.11</w:t>
            </w:r>
          </w:p>
        </w:tc>
        <w:tc>
          <w:tcPr>
            <w:tcW w:w="2268" w:type="dxa"/>
          </w:tcPr>
          <w:p w14:paraId="1B0E5CA0" w14:textId="0162B9A8" w:rsidR="002140FE" w:rsidRPr="006F0A61" w:rsidRDefault="006F0A61" w:rsidP="002140F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X</w:t>
            </w:r>
          </w:p>
        </w:tc>
        <w:tc>
          <w:tcPr>
            <w:tcW w:w="2268" w:type="dxa"/>
          </w:tcPr>
          <w:p w14:paraId="11042106" w14:textId="77777777" w:rsidR="002140FE" w:rsidRPr="006F0A61" w:rsidRDefault="002140FE" w:rsidP="002140F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p>
        </w:tc>
      </w:tr>
      <w:tr w:rsidR="006761D5" w14:paraId="6A165DC1" w14:textId="77777777" w:rsidTr="572F9B0B">
        <w:tc>
          <w:tcPr>
            <w:cnfStyle w:val="001000000000" w:firstRow="0" w:lastRow="0" w:firstColumn="1" w:lastColumn="0" w:oddVBand="0" w:evenVBand="0" w:oddHBand="0" w:evenHBand="0" w:firstRowFirstColumn="0" w:firstRowLastColumn="0" w:lastRowFirstColumn="0" w:lastRowLastColumn="0"/>
            <w:tcW w:w="3539" w:type="dxa"/>
          </w:tcPr>
          <w:p w14:paraId="00CA55B3" w14:textId="3DE78AEE" w:rsidR="006761D5" w:rsidRPr="006F0A61" w:rsidRDefault="006761D5" w:rsidP="00CD2EF9">
            <w:pPr>
              <w:rPr>
                <w:rFonts w:ascii="Calibri" w:hAnsi="Calibri" w:cs="Calibri"/>
                <w:b w:val="0"/>
                <w:bCs w:val="0"/>
              </w:rPr>
            </w:pPr>
            <w:r w:rsidRPr="006F0A61">
              <w:rPr>
                <w:rFonts w:ascii="Calibri" w:hAnsi="Calibri" w:cs="Calibri"/>
                <w:b w:val="0"/>
                <w:bCs w:val="0"/>
              </w:rPr>
              <w:t>Gedragsverklaring Aanbesteden (GVA)</w:t>
            </w:r>
            <w:r w:rsidR="001F7C53">
              <w:rPr>
                <w:rFonts w:ascii="Calibri" w:hAnsi="Calibri" w:cs="Calibri"/>
                <w:b w:val="0"/>
                <w:bCs w:val="0"/>
              </w:rPr>
              <w:t>*</w:t>
            </w:r>
          </w:p>
        </w:tc>
        <w:tc>
          <w:tcPr>
            <w:tcW w:w="992" w:type="dxa"/>
          </w:tcPr>
          <w:p w14:paraId="6D46767C" w14:textId="023F2CE8" w:rsidR="006761D5" w:rsidRPr="000C27E2" w:rsidRDefault="005F4369" w:rsidP="002140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IV.2</w:t>
            </w:r>
          </w:p>
        </w:tc>
        <w:tc>
          <w:tcPr>
            <w:tcW w:w="2268" w:type="dxa"/>
          </w:tcPr>
          <w:p w14:paraId="433C77AC" w14:textId="7006245E" w:rsidR="006761D5" w:rsidRPr="006F0A61" w:rsidRDefault="28518E61" w:rsidP="002140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572F9B0B">
              <w:rPr>
                <w:rFonts w:ascii="Calibri" w:hAnsi="Calibri" w:cs="Calibri"/>
              </w:rPr>
              <w:t>X</w:t>
            </w:r>
          </w:p>
        </w:tc>
        <w:tc>
          <w:tcPr>
            <w:tcW w:w="2268" w:type="dxa"/>
          </w:tcPr>
          <w:p w14:paraId="01C7D3D6" w14:textId="2423324D" w:rsidR="006761D5" w:rsidRPr="006F0A61" w:rsidRDefault="006761D5" w:rsidP="002140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033E06" w14:paraId="572B0551" w14:textId="77777777" w:rsidTr="572F9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70778CB0" w14:textId="77777777" w:rsidR="00033E06" w:rsidRDefault="00033E06" w:rsidP="00CD2EF9">
            <w:pPr>
              <w:rPr>
                <w:rFonts w:ascii="Calibri" w:hAnsi="Calibri" w:cs="Calibri"/>
              </w:rPr>
            </w:pPr>
          </w:p>
        </w:tc>
        <w:tc>
          <w:tcPr>
            <w:tcW w:w="992" w:type="dxa"/>
          </w:tcPr>
          <w:p w14:paraId="355D21FE" w14:textId="77777777" w:rsidR="00033E06" w:rsidRDefault="00033E06" w:rsidP="002140F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2268" w:type="dxa"/>
          </w:tcPr>
          <w:p w14:paraId="50EDD009" w14:textId="77777777" w:rsidR="00033E06" w:rsidRPr="006F0A61" w:rsidRDefault="00033E06" w:rsidP="002140F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2268" w:type="dxa"/>
          </w:tcPr>
          <w:p w14:paraId="4E52BD0A" w14:textId="77777777" w:rsidR="00033E06" w:rsidRDefault="00033E06" w:rsidP="002140F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p>
        </w:tc>
      </w:tr>
      <w:tr w:rsidR="006761D5" w14:paraId="09E663D1" w14:textId="77777777" w:rsidTr="572F9B0B">
        <w:tc>
          <w:tcPr>
            <w:cnfStyle w:val="001000000000" w:firstRow="0" w:lastRow="0" w:firstColumn="1" w:lastColumn="0" w:oddVBand="0" w:evenVBand="0" w:oddHBand="0" w:evenHBand="0" w:firstRowFirstColumn="0" w:firstRowLastColumn="0" w:lastRowFirstColumn="0" w:lastRowLastColumn="0"/>
            <w:tcW w:w="3539" w:type="dxa"/>
          </w:tcPr>
          <w:p w14:paraId="1F596C0C" w14:textId="0B069951" w:rsidR="006761D5" w:rsidRPr="006F0A61" w:rsidRDefault="006F0A61" w:rsidP="00CD2EF9">
            <w:pPr>
              <w:rPr>
                <w:rFonts w:ascii="Calibri" w:hAnsi="Calibri" w:cs="Calibri"/>
                <w:b w:val="0"/>
                <w:bCs w:val="0"/>
              </w:rPr>
            </w:pPr>
            <w:r>
              <w:rPr>
                <w:rFonts w:ascii="Calibri" w:hAnsi="Calibri" w:cs="Calibri"/>
                <w:b w:val="0"/>
                <w:bCs w:val="0"/>
              </w:rPr>
              <w:t>Verklaring Belastingdienst</w:t>
            </w:r>
            <w:r w:rsidR="001F7C53">
              <w:rPr>
                <w:rFonts w:ascii="Calibri" w:hAnsi="Calibri" w:cs="Calibri"/>
                <w:b w:val="0"/>
                <w:bCs w:val="0"/>
              </w:rPr>
              <w:t>*</w:t>
            </w:r>
          </w:p>
        </w:tc>
        <w:tc>
          <w:tcPr>
            <w:tcW w:w="992" w:type="dxa"/>
          </w:tcPr>
          <w:p w14:paraId="4492D263" w14:textId="6D3BFF35" w:rsidR="006761D5" w:rsidRPr="000C27E2" w:rsidRDefault="005F4369" w:rsidP="002140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IV.2</w:t>
            </w:r>
          </w:p>
        </w:tc>
        <w:tc>
          <w:tcPr>
            <w:tcW w:w="2268" w:type="dxa"/>
          </w:tcPr>
          <w:p w14:paraId="4F9E0B7C" w14:textId="77777777" w:rsidR="006761D5" w:rsidRPr="006F0A61" w:rsidRDefault="006761D5" w:rsidP="002140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268" w:type="dxa"/>
          </w:tcPr>
          <w:p w14:paraId="7D2B86FC" w14:textId="14B9EABE" w:rsidR="006761D5" w:rsidRPr="006F0A61" w:rsidRDefault="006F0A61" w:rsidP="002140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X</w:t>
            </w:r>
          </w:p>
        </w:tc>
      </w:tr>
      <w:tr w:rsidR="00B635F7" w14:paraId="6F97DE0B" w14:textId="77777777" w:rsidTr="572F9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5F3FFA19" w14:textId="541E2733" w:rsidR="00B635F7" w:rsidRDefault="00192A22" w:rsidP="00CD2EF9">
            <w:pPr>
              <w:rPr>
                <w:rFonts w:ascii="Calibri" w:hAnsi="Calibri" w:cs="Calibri"/>
                <w:b w:val="0"/>
                <w:bCs w:val="0"/>
              </w:rPr>
            </w:pPr>
            <w:r>
              <w:rPr>
                <w:rFonts w:ascii="Calibri" w:hAnsi="Calibri" w:cs="Calibri"/>
                <w:b w:val="0"/>
                <w:bCs w:val="0"/>
              </w:rPr>
              <w:t>Bankgarantie</w:t>
            </w:r>
            <w:r w:rsidR="00EE4722">
              <w:rPr>
                <w:rFonts w:ascii="Calibri" w:hAnsi="Calibri" w:cs="Calibri"/>
                <w:b w:val="0"/>
                <w:bCs w:val="0"/>
              </w:rPr>
              <w:t>/waarborgsom</w:t>
            </w:r>
          </w:p>
        </w:tc>
        <w:tc>
          <w:tcPr>
            <w:tcW w:w="992" w:type="dxa"/>
          </w:tcPr>
          <w:p w14:paraId="346A6F45" w14:textId="3F185119" w:rsidR="00B635F7" w:rsidRPr="000C27E2" w:rsidRDefault="005F4369" w:rsidP="002140F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IV.2</w:t>
            </w:r>
          </w:p>
        </w:tc>
        <w:tc>
          <w:tcPr>
            <w:tcW w:w="2268" w:type="dxa"/>
          </w:tcPr>
          <w:p w14:paraId="723B69E7" w14:textId="77777777" w:rsidR="00B635F7" w:rsidRPr="006F0A61" w:rsidRDefault="00B635F7" w:rsidP="002140F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2268" w:type="dxa"/>
          </w:tcPr>
          <w:p w14:paraId="6C5AB9D4" w14:textId="75403402" w:rsidR="00B635F7" w:rsidRDefault="00192A22" w:rsidP="002140F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X</w:t>
            </w:r>
          </w:p>
        </w:tc>
      </w:tr>
    </w:tbl>
    <w:p w14:paraId="1BEFB653" w14:textId="7EC560EF" w:rsidR="0018703B" w:rsidRPr="00B13957" w:rsidRDefault="001F7C53" w:rsidP="001F7C53">
      <w:pPr>
        <w:pStyle w:val="CBPalinea"/>
        <w:rPr>
          <w:sz w:val="18"/>
          <w:szCs w:val="18"/>
        </w:rPr>
      </w:pPr>
      <w:r w:rsidRPr="00B13957">
        <w:rPr>
          <w:b/>
          <w:bCs/>
          <w:sz w:val="18"/>
          <w:szCs w:val="18"/>
        </w:rPr>
        <w:t xml:space="preserve">* </w:t>
      </w:r>
      <w:r w:rsidR="00D00D84" w:rsidRPr="00B13957">
        <w:rPr>
          <w:sz w:val="18"/>
          <w:szCs w:val="18"/>
        </w:rPr>
        <w:t>Ingeval van een Combinatie en/of ingeval van een beroep op een Derde</w:t>
      </w:r>
      <w:r w:rsidR="00C03B36" w:rsidRPr="00B13957">
        <w:rPr>
          <w:sz w:val="18"/>
          <w:szCs w:val="18"/>
        </w:rPr>
        <w:t xml:space="preserve"> dient dit document (ook) van ieder lid van de Combinatie, respectievelijk van elke Derde waarop een beroep wordt gedaan, te worden ingediend. </w:t>
      </w:r>
    </w:p>
    <w:p w14:paraId="2EAEBCBB" w14:textId="2FB3DA89" w:rsidR="0018703B" w:rsidRPr="008E595E" w:rsidRDefault="001752C3" w:rsidP="008E595E">
      <w:pPr>
        <w:pStyle w:val="CBPparagraaf"/>
        <w:outlineLvl w:val="1"/>
        <w:rPr>
          <w:bCs/>
          <w:color w:val="0070C0"/>
        </w:rPr>
      </w:pPr>
      <w:bookmarkStart w:id="18" w:name="_Toc157429607"/>
      <w:r>
        <w:rPr>
          <w:bCs/>
          <w:color w:val="0070C0"/>
        </w:rPr>
        <w:t>EE</w:t>
      </w:r>
      <w:r w:rsidR="001E732C">
        <w:rPr>
          <w:bCs/>
          <w:color w:val="0070C0"/>
        </w:rPr>
        <w:t>N</w:t>
      </w:r>
      <w:r>
        <w:rPr>
          <w:bCs/>
          <w:color w:val="0070C0"/>
        </w:rPr>
        <w:t xml:space="preserve"> BIEDING DOEN</w:t>
      </w:r>
      <w:r w:rsidR="001E732C">
        <w:rPr>
          <w:bCs/>
          <w:color w:val="0070C0"/>
        </w:rPr>
        <w:t xml:space="preserve"> ALS COMBINATIE</w:t>
      </w:r>
      <w:bookmarkEnd w:id="18"/>
    </w:p>
    <w:p w14:paraId="008B22C9" w14:textId="77777777" w:rsidR="0018703B" w:rsidRDefault="0018703B" w:rsidP="0018703B">
      <w:pPr>
        <w:pStyle w:val="CBPalinea"/>
      </w:pPr>
      <w:r>
        <w:t>Een ondernemer die niet zelfstandig, maar samen met een of meer andere ondernemers een Bieding wil doen, kan gezamenlijk met die andere ondernemer(s) een Bieding indienen als Combinatie (de Gegadigde is dan een Combinatie). In dat geval geldt aanvullend op de overige vereisten in dit Verkoopdocument met bijlagen, het volgende.</w:t>
      </w:r>
    </w:p>
    <w:p w14:paraId="74C22C1E" w14:textId="7B9A7B3B" w:rsidR="0018703B" w:rsidRDefault="0018703B" w:rsidP="0018703B">
      <w:pPr>
        <w:pStyle w:val="CBPalinea"/>
      </w:pPr>
      <w:r>
        <w:t xml:space="preserve">Elk lid van de Combinatie is hoofdelijk aansprakelijk voor de juiste en volledige nakoming van de </w:t>
      </w:r>
      <w:r w:rsidR="009264E0">
        <w:t>verplichtingen</w:t>
      </w:r>
      <w:r>
        <w:t xml:space="preserve"> voortvloeiende uit de </w:t>
      </w:r>
      <w:r w:rsidR="000801A6">
        <w:t>O</w:t>
      </w:r>
      <w:r>
        <w:t>vereenkomst.</w:t>
      </w:r>
    </w:p>
    <w:p w14:paraId="58237675" w14:textId="3848E228" w:rsidR="0018703B" w:rsidRDefault="0018703B" w:rsidP="0018703B">
      <w:pPr>
        <w:pStyle w:val="CBPalinea"/>
      </w:pPr>
      <w:r>
        <w:t xml:space="preserve">Ingeval van </w:t>
      </w:r>
      <w:r w:rsidR="009264E0">
        <w:t>het doen van een Bieding als</w:t>
      </w:r>
      <w:r>
        <w:t xml:space="preserve"> Combinatie, dient van ieder lid van de </w:t>
      </w:r>
      <w:r w:rsidR="009264E0">
        <w:t>C</w:t>
      </w:r>
      <w:r>
        <w:t xml:space="preserve">ombinatie een volledig en rechtsgeldig ondertekend Formulier A (‘UEA’) ingediend te zijn op het uiterste moment voor het doen van een Bieding en dient ieder lid van de Combinatie bij Deel IIA (‘Wijze van deelneming’) van het UEA opgave te doen van zijn rol binnen de Combinatie en de identiteit van de overige leden van de Combinatie te vermelden. </w:t>
      </w:r>
    </w:p>
    <w:p w14:paraId="62A84D05" w14:textId="283F7243" w:rsidR="0018703B" w:rsidRDefault="0018703B" w:rsidP="0018703B">
      <w:pPr>
        <w:pStyle w:val="CBPalinea"/>
      </w:pPr>
      <w:r>
        <w:t xml:space="preserve">Het lid van de Combinatie dat de rol van ‘leider’ van de Combinatie heeft, wordt beschouwd als </w:t>
      </w:r>
      <w:r w:rsidR="008C1B9B">
        <w:t>penvoerder</w:t>
      </w:r>
      <w:r>
        <w:t xml:space="preserve"> van de Combinatie. De penvoerder is de contactpersoon van de Combinatie voor Verkoper en is in die hoedanigheid bevoegd de Combinatie rechtsgeldig te vertegenwoordigen. </w:t>
      </w:r>
    </w:p>
    <w:p w14:paraId="6D9FA396" w14:textId="4C9F25FE" w:rsidR="0018703B" w:rsidRDefault="0018703B" w:rsidP="0018703B">
      <w:pPr>
        <w:pStyle w:val="CBPalinea"/>
      </w:pPr>
      <w:r>
        <w:t xml:space="preserve">Door ondertekening van Formulier A (‘UEA’) welk UEA, zoals gezegd, door ieder lid van de Combinatie dient te worden ingediend bij </w:t>
      </w:r>
      <w:r w:rsidR="000801A6">
        <w:t xml:space="preserve">de </w:t>
      </w:r>
      <w:r>
        <w:t xml:space="preserve">Bieding, verklaart ieder lid van de Combinatie zich met deze vertegenwoordigingsbevoegdheid van de penvoerder namens (de leden van) de Combinatie akkoord. Dit betekent ook dat de overige door de Combinatie bij de Bieding in te dienen documenten die </w:t>
      </w:r>
      <w:r>
        <w:lastRenderedPageBreak/>
        <w:t>rechtsgeldig ondertekend moeten worden (</w:t>
      </w:r>
      <w:r w:rsidR="00581FFD">
        <w:t>Formulier C</w:t>
      </w:r>
      <w:r>
        <w:t xml:space="preserve">), ondertekend kunnen worden door </w:t>
      </w:r>
      <w:r w:rsidR="00263D00">
        <w:t xml:space="preserve">alleen </w:t>
      </w:r>
      <w:r>
        <w:t>de penvoerder.</w:t>
      </w:r>
    </w:p>
    <w:p w14:paraId="4A8C0191" w14:textId="6642C5C0" w:rsidR="00692D6F" w:rsidRPr="008E595E" w:rsidRDefault="008A5661" w:rsidP="008E595E">
      <w:pPr>
        <w:pStyle w:val="CBPparagraaf"/>
        <w:outlineLvl w:val="1"/>
        <w:rPr>
          <w:bCs/>
          <w:color w:val="0070C0"/>
        </w:rPr>
      </w:pPr>
      <w:bookmarkStart w:id="19" w:name="_Toc157429608"/>
      <w:r>
        <w:rPr>
          <w:bCs/>
          <w:color w:val="0070C0"/>
        </w:rPr>
        <w:t xml:space="preserve">EEN BIEDING DOEN MET EEN BEROEP OP </w:t>
      </w:r>
      <w:r w:rsidR="000210FD">
        <w:rPr>
          <w:bCs/>
          <w:color w:val="0070C0"/>
        </w:rPr>
        <w:t xml:space="preserve">DE BEKWAAMHEID VAN </w:t>
      </w:r>
      <w:r>
        <w:rPr>
          <w:bCs/>
          <w:color w:val="0070C0"/>
        </w:rPr>
        <w:t>EEN DERDE</w:t>
      </w:r>
      <w:bookmarkEnd w:id="19"/>
    </w:p>
    <w:p w14:paraId="617011DA" w14:textId="75C7C761" w:rsidR="00B90670" w:rsidRDefault="006D2BD3" w:rsidP="00692D6F">
      <w:pPr>
        <w:pStyle w:val="CBPalinea"/>
      </w:pPr>
      <w:r>
        <w:t>Indien een</w:t>
      </w:r>
      <w:r w:rsidR="000210FD">
        <w:t xml:space="preserve"> Gegadigde </w:t>
      </w:r>
      <w:r>
        <w:t xml:space="preserve">niet </w:t>
      </w:r>
      <w:r w:rsidR="000210FD">
        <w:t xml:space="preserve">zelfstandig kan voldoen aan de minimumeisen </w:t>
      </w:r>
      <w:r w:rsidR="00E03D07">
        <w:t>v</w:t>
      </w:r>
      <w:r w:rsidR="00C9260C">
        <w:t>oor</w:t>
      </w:r>
      <w:r w:rsidR="000210FD">
        <w:t xml:space="preserve"> </w:t>
      </w:r>
      <w:r w:rsidR="00E03D07">
        <w:t xml:space="preserve">bekwaamheid als bedoeld in paragraaf </w:t>
      </w:r>
      <w:r w:rsidR="00E03D07" w:rsidRPr="000801A6">
        <w:t>III.2.c</w:t>
      </w:r>
      <w:r>
        <w:t>,</w:t>
      </w:r>
      <w:r w:rsidR="00A136AA">
        <w:t xml:space="preserve"> dan wel, indien een Bieding is gedaan als Combinatie, geen van de leden van de Combinatie voldoet aan vorenbedoelde minimumeisen</w:t>
      </w:r>
      <w:r w:rsidR="00525D34">
        <w:t xml:space="preserve">, dan kan Gegadigde (respectievelijk de Combinatie) een beroep doen op </w:t>
      </w:r>
      <w:r w:rsidR="00B90670">
        <w:t>de bekwaamheid van een Derde.</w:t>
      </w:r>
    </w:p>
    <w:p w14:paraId="5AC8F8E0" w14:textId="05B0DE3D" w:rsidR="00684F4E" w:rsidRDefault="00B90670" w:rsidP="00692D6F">
      <w:pPr>
        <w:pStyle w:val="CBPalinea"/>
      </w:pPr>
      <w:r>
        <w:t xml:space="preserve">Een Gegadigde </w:t>
      </w:r>
      <w:r w:rsidR="00BE767E">
        <w:t xml:space="preserve">(daaronder tevens te verstaan een Combinatie) </w:t>
      </w:r>
      <w:r>
        <w:t>die een beroep doet</w:t>
      </w:r>
      <w:r w:rsidR="001D3605">
        <w:t xml:space="preserve"> op een Derde, dient zulks op te geven bij Deel II.C van Formulier A (UEA) onder vermelding van de bekwaamheidseis</w:t>
      </w:r>
      <w:r w:rsidR="00830252">
        <w:t xml:space="preserve"> (III.2.c sub / sub b / sub c)</w:t>
      </w:r>
      <w:r w:rsidR="001D3605">
        <w:t xml:space="preserve"> waarvoor Gegadigde een beroep doet op die Derde.</w:t>
      </w:r>
      <w:r w:rsidR="0065121A">
        <w:t xml:space="preserve"> Ook van iedere Derde waarop een beroep wordt gedaan, dient bij het doen van een Bieding, een </w:t>
      </w:r>
      <w:r w:rsidR="0046580E">
        <w:t>bij</w:t>
      </w:r>
      <w:r w:rsidR="00230A43">
        <w:t xml:space="preserve"> Deel I en III</w:t>
      </w:r>
      <w:r w:rsidR="000C3EED">
        <w:t xml:space="preserve">A t/m IIIC ingevuld en (bij </w:t>
      </w:r>
      <w:r w:rsidR="000C3EED" w:rsidRPr="00480095">
        <w:t>Deel V</w:t>
      </w:r>
      <w:r w:rsidR="000C3EED">
        <w:t xml:space="preserve">) rechtsgeldig ondertekend </w:t>
      </w:r>
      <w:r w:rsidR="00684F4E">
        <w:t>Formulier A (</w:t>
      </w:r>
      <w:r w:rsidR="000C3EED">
        <w:t>UEA</w:t>
      </w:r>
      <w:r w:rsidR="00684F4E">
        <w:t>)</w:t>
      </w:r>
      <w:r w:rsidR="000C3EED">
        <w:t xml:space="preserve"> ingediend te worden.</w:t>
      </w:r>
    </w:p>
    <w:p w14:paraId="09074864" w14:textId="2D92EE47" w:rsidR="00643C5C" w:rsidRDefault="00684F4E" w:rsidP="00692D6F">
      <w:pPr>
        <w:pStyle w:val="CBPalinea"/>
      </w:pPr>
      <w:r>
        <w:t>Door ondertekening van Formulier A (UEA) door</w:t>
      </w:r>
      <w:r w:rsidR="00DF7902">
        <w:t xml:space="preserve"> zowel de Gegadigde als de Derde waarop een beroep wordt gedaan, verklaren Gegadigde en Derde dat </w:t>
      </w:r>
      <w:r w:rsidR="003A1112">
        <w:t xml:space="preserve">Gegadigde bij </w:t>
      </w:r>
      <w:r w:rsidR="00192D24">
        <w:t>het Project</w:t>
      </w:r>
      <w:r w:rsidR="003A1112">
        <w:t xml:space="preserve"> kan en zal beschikken over de voor </w:t>
      </w:r>
      <w:r w:rsidR="00192D24">
        <w:t>het Project</w:t>
      </w:r>
      <w:r w:rsidR="003A1112">
        <w:t xml:space="preserve"> noodzakelijke middelen van de</w:t>
      </w:r>
      <w:r w:rsidR="0004216A">
        <w:t xml:space="preserve"> Derde die betrekking hebben op de bekwaamheid waarvoor Gegadigde een beroep op de Derde heeft gedaan.</w:t>
      </w:r>
    </w:p>
    <w:p w14:paraId="68B0C236" w14:textId="141C675F" w:rsidR="00294B09" w:rsidRPr="00FD6B75" w:rsidRDefault="00FD6B75" w:rsidP="00FD6B75">
      <w:pPr>
        <w:pStyle w:val="CBPalinea"/>
      </w:pPr>
      <w:r>
        <w:t xml:space="preserve">Een beroep op een Derde </w:t>
      </w:r>
      <w:r w:rsidR="00643C5C">
        <w:t xml:space="preserve">laat de aansprakelijk </w:t>
      </w:r>
      <w:r>
        <w:t xml:space="preserve">van Koper </w:t>
      </w:r>
      <w:r w:rsidR="00643C5C">
        <w:t xml:space="preserve">voor de nakoming van de verplichtingen voortvloeiende uit de Overeenkomst jegens Verkoper </w:t>
      </w:r>
      <w:r>
        <w:t>onverlet</w:t>
      </w:r>
      <w:r w:rsidR="00643C5C">
        <w:t>.</w:t>
      </w:r>
      <w:r w:rsidR="001D3605">
        <w:t xml:space="preserve"> </w:t>
      </w:r>
      <w:r w:rsidR="00B90670">
        <w:t xml:space="preserve"> </w:t>
      </w:r>
      <w:r w:rsidR="006D2BD3">
        <w:t xml:space="preserve"> </w:t>
      </w:r>
    </w:p>
    <w:p w14:paraId="3629FB16" w14:textId="4DB88AF4" w:rsidR="0000437D" w:rsidRPr="008E595E" w:rsidRDefault="0000437D" w:rsidP="008E595E">
      <w:pPr>
        <w:pStyle w:val="CBPparagraaf"/>
        <w:outlineLvl w:val="1"/>
        <w:rPr>
          <w:bCs/>
          <w:color w:val="0070C0"/>
        </w:rPr>
      </w:pPr>
      <w:bookmarkStart w:id="20" w:name="_Toc157429609"/>
      <w:r w:rsidRPr="003F1C06">
        <w:rPr>
          <w:bCs/>
          <w:color w:val="0070C0"/>
        </w:rPr>
        <w:t>R</w:t>
      </w:r>
      <w:r w:rsidR="008C1B9B">
        <w:rPr>
          <w:bCs/>
          <w:color w:val="0070C0"/>
        </w:rPr>
        <w:t>ECHTSGELDIGE ONDERTEKENING</w:t>
      </w:r>
      <w:bookmarkEnd w:id="20"/>
    </w:p>
    <w:p w14:paraId="1E09F55B" w14:textId="215574B1" w:rsidR="0000437D" w:rsidRDefault="0000437D" w:rsidP="0000437D">
      <w:pPr>
        <w:pStyle w:val="CBPalinea"/>
      </w:pPr>
      <w:r>
        <w:t xml:space="preserve">Alle documenten van de </w:t>
      </w:r>
      <w:r w:rsidR="000969C6">
        <w:t>Bieding</w:t>
      </w:r>
      <w:r>
        <w:t xml:space="preserve"> die voorzien zijn van een ruimte voor ondertekening (Formulier A,</w:t>
      </w:r>
      <w:r w:rsidR="00192D24">
        <w:t xml:space="preserve"> C</w:t>
      </w:r>
      <w:r w:rsidR="00294B09">
        <w:t xml:space="preserve"> en</w:t>
      </w:r>
      <w:r w:rsidR="00192D24">
        <w:t xml:space="preserve"> – indien van toepassing -</w:t>
      </w:r>
      <w:r w:rsidR="00294B09">
        <w:t xml:space="preserve"> volmacht</w:t>
      </w:r>
      <w:r>
        <w:t xml:space="preserve">) dienen, op straffe van uitsluiting, rechtsgeldig ondertekend te zijn door de rechtsgeldige vertegenwoordiger(s) van de </w:t>
      </w:r>
      <w:r w:rsidR="001B1FD8">
        <w:t>Gegadigde</w:t>
      </w:r>
      <w:r>
        <w:t>.</w:t>
      </w:r>
      <w:r w:rsidR="00A92528">
        <w:t xml:space="preserve"> Dit geldt ook voor de Derde (Formulier A en – indien van toepassing – volmacht). </w:t>
      </w:r>
    </w:p>
    <w:p w14:paraId="1C111BEE" w14:textId="71A01C97" w:rsidR="0000437D" w:rsidRDefault="000969C6" w:rsidP="0000437D">
      <w:pPr>
        <w:pStyle w:val="CBPalinea"/>
      </w:pPr>
      <w:r>
        <w:t>Verkoper</w:t>
      </w:r>
      <w:r w:rsidR="0000437D">
        <w:t xml:space="preserve"> controleert deze voorwaarde aan de hand van de inschrijvingen in het handelsregister bij de Kamer van Koophandel op basis van het KvK-nummer zoals </w:t>
      </w:r>
      <w:r w:rsidR="001B1FD8">
        <w:t>Gegadigden</w:t>
      </w:r>
      <w:r w:rsidR="0000437D">
        <w:t xml:space="preserve"> (daaronder tevens te verstaan ieder lid van een </w:t>
      </w:r>
      <w:r w:rsidR="00F0786B">
        <w:t>C</w:t>
      </w:r>
      <w:r w:rsidR="0000437D">
        <w:t>ombinatie</w:t>
      </w:r>
      <w:r w:rsidR="007E554C">
        <w:t xml:space="preserve"> en iedere Derde waarop een beroep is gedaan</w:t>
      </w:r>
      <w:r w:rsidR="0000437D">
        <w:t>) hebben opgegeven in Deel IIA (‘</w:t>
      </w:r>
      <w:r w:rsidR="0000437D" w:rsidRPr="00BB655A">
        <w:t>Identificatie’) van Formulier A (‘UEA’).</w:t>
      </w:r>
      <w:r w:rsidR="0000437D">
        <w:t xml:space="preserve">  </w:t>
      </w:r>
    </w:p>
    <w:p w14:paraId="7932C1C1" w14:textId="53CF45E3" w:rsidR="0000437D" w:rsidRDefault="0000437D" w:rsidP="0000437D">
      <w:pPr>
        <w:pStyle w:val="CBPalinea"/>
      </w:pPr>
      <w:r>
        <w:t xml:space="preserve">Voor zover deze bevoegdheid tot vertegenwoordiging niet blijkt uit het(/de) inschrijving(en) in het handelsregister dient bij </w:t>
      </w:r>
      <w:r w:rsidR="009F3C1D">
        <w:t>de Bied</w:t>
      </w:r>
      <w:r>
        <w:t>ing de volmacht(en) te worden verstrekt waaruit de bevoegdheid tot vertegenwoordiging wel blijkt.</w:t>
      </w:r>
    </w:p>
    <w:p w14:paraId="2B3FF2B0" w14:textId="5587F3EF" w:rsidR="0000437D" w:rsidRDefault="008D63E2" w:rsidP="0000437D">
      <w:pPr>
        <w:pStyle w:val="CBPalinea"/>
      </w:pPr>
      <w:r>
        <w:t>Zie v</w:t>
      </w:r>
      <w:r w:rsidR="0000437D">
        <w:t xml:space="preserve">oor rechtsgeldige ondertekening door (de leden van) een </w:t>
      </w:r>
      <w:r w:rsidR="00F0786B">
        <w:t>C</w:t>
      </w:r>
      <w:r w:rsidR="0000437D">
        <w:t xml:space="preserve">ombinatie </w:t>
      </w:r>
      <w:r>
        <w:t>ook</w:t>
      </w:r>
      <w:r w:rsidR="0000437D">
        <w:t xml:space="preserve"> paragraaf </w:t>
      </w:r>
      <w:r w:rsidR="00F0786B">
        <w:t>II</w:t>
      </w:r>
      <w:r w:rsidR="0000437D">
        <w:t>.</w:t>
      </w:r>
      <w:r>
        <w:t>9</w:t>
      </w:r>
      <w:r w:rsidR="0000437D">
        <w:t xml:space="preserve">. </w:t>
      </w:r>
    </w:p>
    <w:p w14:paraId="035D9F5E" w14:textId="25F41352" w:rsidR="0000437D" w:rsidRPr="008E595E" w:rsidRDefault="0000437D" w:rsidP="008E595E">
      <w:pPr>
        <w:pStyle w:val="CBPparagraaf"/>
        <w:outlineLvl w:val="1"/>
        <w:rPr>
          <w:bCs/>
          <w:color w:val="0070C0"/>
        </w:rPr>
      </w:pPr>
      <w:bookmarkStart w:id="21" w:name="_Toc157429610"/>
      <w:r w:rsidRPr="00F0786B">
        <w:rPr>
          <w:bCs/>
          <w:color w:val="0070C0"/>
        </w:rPr>
        <w:t>G</w:t>
      </w:r>
      <w:r w:rsidR="005D1869">
        <w:rPr>
          <w:bCs/>
          <w:color w:val="0070C0"/>
        </w:rPr>
        <w:t>ESTANDDOENINGSTERMIJN</w:t>
      </w:r>
      <w:bookmarkEnd w:id="21"/>
    </w:p>
    <w:p w14:paraId="59E890D9" w14:textId="5D7210D2" w:rsidR="00C314FB" w:rsidRDefault="001B1FD8" w:rsidP="00C314FB">
      <w:pPr>
        <w:pStyle w:val="CBPalinea"/>
      </w:pPr>
      <w:r>
        <w:t>Gegadigde</w:t>
      </w:r>
      <w:r w:rsidR="0000437D">
        <w:t xml:space="preserve"> dient zijn </w:t>
      </w:r>
      <w:r w:rsidR="005D1869">
        <w:t>Bieding</w:t>
      </w:r>
      <w:r w:rsidR="0000437D">
        <w:t xml:space="preserve"> ten minste </w:t>
      </w:r>
      <w:r w:rsidR="00244601">
        <w:t>9</w:t>
      </w:r>
      <w:r w:rsidR="0000437D">
        <w:t>0 dagen (gerekend vanaf de uiterste termijn voor</w:t>
      </w:r>
      <w:r w:rsidR="00627DBE">
        <w:t xml:space="preserve"> het doen van een Bieding</w:t>
      </w:r>
      <w:r w:rsidR="0000437D">
        <w:t xml:space="preserve">) gestand te doen. </w:t>
      </w:r>
      <w:r w:rsidR="0073217C">
        <w:t>Gedurende de gestanddoeningstermijn (en eventuele verlenging daarvan) is de Bieding van Gegadigde onherroepelijk.</w:t>
      </w:r>
      <w:r w:rsidR="00C314FB" w:rsidRPr="00C314FB">
        <w:t xml:space="preserve"> </w:t>
      </w:r>
      <w:r w:rsidR="00C314FB">
        <w:t xml:space="preserve">Mocht tegen de </w:t>
      </w:r>
      <w:r w:rsidR="00D63B3D">
        <w:t>Selectie</w:t>
      </w:r>
      <w:r w:rsidR="00C314FB">
        <w:t xml:space="preserve">beslissing (zie paragraaf </w:t>
      </w:r>
      <w:r w:rsidR="00C314FB" w:rsidRPr="00D63B3D">
        <w:lastRenderedPageBreak/>
        <w:t>I</w:t>
      </w:r>
      <w:r w:rsidR="00E95623" w:rsidRPr="00D63B3D">
        <w:t>V</w:t>
      </w:r>
      <w:r w:rsidR="00C314FB" w:rsidRPr="00D63B3D">
        <w:t>.</w:t>
      </w:r>
      <w:r w:rsidR="00244601" w:rsidRPr="00D63B3D">
        <w:t>2</w:t>
      </w:r>
      <w:r w:rsidR="00C314FB">
        <w:t xml:space="preserve">) onverhoopt een kort geding aanhangig </w:t>
      </w:r>
      <w:r w:rsidR="00E95623">
        <w:t xml:space="preserve">worden </w:t>
      </w:r>
      <w:r w:rsidR="00C314FB">
        <w:t>gema</w:t>
      </w:r>
      <w:r w:rsidR="005668D2">
        <w:t xml:space="preserve">akt, dan gaan Gegadigden </w:t>
      </w:r>
      <w:r w:rsidR="00C314FB">
        <w:t>reeds bij voorbaat akkoord met verlenging van de gestanddoeningstermijn met 10 dagen na vonnis in kort geding.</w:t>
      </w:r>
    </w:p>
    <w:p w14:paraId="39B77ED7" w14:textId="3DEF9D6A" w:rsidR="0000437D" w:rsidRDefault="005668D2" w:rsidP="0000437D">
      <w:pPr>
        <w:pStyle w:val="CBPalinea"/>
      </w:pPr>
      <w:r>
        <w:t xml:space="preserve">Onverminderd het voorgaande kan </w:t>
      </w:r>
      <w:r w:rsidR="00627DBE">
        <w:t>Verkoper</w:t>
      </w:r>
      <w:r w:rsidR="0000437D">
        <w:t xml:space="preserve"> </w:t>
      </w:r>
      <w:r>
        <w:t>de</w:t>
      </w:r>
      <w:r w:rsidR="0000437D">
        <w:t xml:space="preserve"> </w:t>
      </w:r>
      <w:r w:rsidR="001B1FD8">
        <w:t>Gegadigden</w:t>
      </w:r>
      <w:r w:rsidR="0000437D">
        <w:t xml:space="preserve"> verzoeken de termijn van gestanddoening te verlengen</w:t>
      </w:r>
      <w:r w:rsidR="00627DBE">
        <w:t xml:space="preserve">. </w:t>
      </w:r>
      <w:r w:rsidR="00541B63">
        <w:t xml:space="preserve">Indien Gegadigde daartoe niet bereid is, wordt dat </w:t>
      </w:r>
      <w:r w:rsidR="0073217C">
        <w:t xml:space="preserve">bericht van Gegadigde </w:t>
      </w:r>
      <w:r w:rsidR="00541B63">
        <w:t xml:space="preserve">gelijkgesteld als een herroeping </w:t>
      </w:r>
      <w:r w:rsidR="0073217C">
        <w:t xml:space="preserve">van zijn Bieding. De </w:t>
      </w:r>
      <w:r w:rsidR="001A290B">
        <w:t xml:space="preserve">Bieding van de </w:t>
      </w:r>
      <w:r w:rsidR="0073217C">
        <w:t xml:space="preserve">desbetreffende </w:t>
      </w:r>
      <w:r w:rsidR="001A290B">
        <w:t xml:space="preserve">Gegadigde wordt in dat geval </w:t>
      </w:r>
      <w:r w:rsidR="00E95623">
        <w:t xml:space="preserve">uitgesloten </w:t>
      </w:r>
      <w:r w:rsidR="001A290B">
        <w:t>van verdere deelname aan de Verkoopprocedure.</w:t>
      </w:r>
    </w:p>
    <w:p w14:paraId="4EE2BD3E" w14:textId="10B78F1E" w:rsidR="0000437D" w:rsidRPr="008E595E" w:rsidRDefault="00FD6C7F" w:rsidP="008E595E">
      <w:pPr>
        <w:pStyle w:val="CBPparagraaf"/>
        <w:outlineLvl w:val="1"/>
        <w:rPr>
          <w:bCs/>
          <w:color w:val="0070C0"/>
        </w:rPr>
      </w:pPr>
      <w:bookmarkStart w:id="22" w:name="_Toc157429611"/>
      <w:r>
        <w:rPr>
          <w:bCs/>
          <w:color w:val="0070C0"/>
        </w:rPr>
        <w:t xml:space="preserve">OVERIGE VOORWAARDEN </w:t>
      </w:r>
      <w:r w:rsidR="00F05698">
        <w:rPr>
          <w:bCs/>
          <w:color w:val="0070C0"/>
        </w:rPr>
        <w:t>VOOR HET DOEN VAN EEN BIEDING</w:t>
      </w:r>
      <w:bookmarkEnd w:id="22"/>
    </w:p>
    <w:p w14:paraId="3D8E3D51" w14:textId="7822E850" w:rsidR="000A623D" w:rsidRDefault="000A623D" w:rsidP="000A623D">
      <w:pPr>
        <w:pStyle w:val="CBPalinea"/>
      </w:pPr>
      <w:r>
        <w:t xml:space="preserve">In navolging van en onverminderd de </w:t>
      </w:r>
      <w:r w:rsidR="0023765F">
        <w:t xml:space="preserve">voorgaande </w:t>
      </w:r>
      <w:r>
        <w:t xml:space="preserve">voorwaarden </w:t>
      </w:r>
      <w:r w:rsidR="00B17FFD">
        <w:t>die in dit Verkoopdocument worden gesteld aan het doen van een Bieding gelden de volgende voorwaarden</w:t>
      </w:r>
      <w:r w:rsidR="00164A74">
        <w:t>:</w:t>
      </w:r>
    </w:p>
    <w:p w14:paraId="28B65534" w14:textId="7FF78407" w:rsidR="00F01B12" w:rsidRDefault="00587186" w:rsidP="004D1BDE">
      <w:pPr>
        <w:pStyle w:val="CBPalinea"/>
        <w:numPr>
          <w:ilvl w:val="6"/>
          <w:numId w:val="4"/>
        </w:numPr>
      </w:pPr>
      <w:r>
        <w:t xml:space="preserve">Door indiening van een Bieding aanvaardt </w:t>
      </w:r>
      <w:r w:rsidR="009B4569">
        <w:t>Gegadigde</w:t>
      </w:r>
      <w:r w:rsidR="00F01B12">
        <w:t xml:space="preserve"> (daaronder tevens te verstaan – alle leden van een – Combinatie)</w:t>
      </w:r>
      <w:r w:rsidR="009B4569">
        <w:t xml:space="preserve"> alle criteria en voorwaarden zoals gesteld in de Verkoop</w:t>
      </w:r>
      <w:r w:rsidR="002D6C67">
        <w:t>stukken</w:t>
      </w:r>
      <w:r w:rsidR="009B4569">
        <w:t>.</w:t>
      </w:r>
    </w:p>
    <w:p w14:paraId="2A2250B4" w14:textId="6CC01846" w:rsidR="00EA4448" w:rsidRDefault="0000437D" w:rsidP="004D1BDE">
      <w:pPr>
        <w:pStyle w:val="CBPalinea"/>
        <w:numPr>
          <w:ilvl w:val="6"/>
          <w:numId w:val="4"/>
        </w:numPr>
      </w:pPr>
      <w:r>
        <w:t xml:space="preserve">Een onderneming kan slechts eenmaal </w:t>
      </w:r>
      <w:r w:rsidR="00A95016">
        <w:t>deelnemen aan de Verkoopprocedure</w:t>
      </w:r>
      <w:r>
        <w:t xml:space="preserve">. Hetzij als zelfstandig </w:t>
      </w:r>
      <w:r w:rsidR="001B1FD8">
        <w:t>Gegadigde</w:t>
      </w:r>
      <w:r>
        <w:t>, hetzij als lid van een samenwerkingsverband (</w:t>
      </w:r>
      <w:r w:rsidR="00EA4448">
        <w:t>Combinatie</w:t>
      </w:r>
      <w:r>
        <w:t>)</w:t>
      </w:r>
      <w:r w:rsidR="00A95016">
        <w:t xml:space="preserve">, </w:t>
      </w:r>
      <w:r w:rsidR="00A95016" w:rsidRPr="00487862">
        <w:t>hetzij als Derde</w:t>
      </w:r>
      <w:r>
        <w:t xml:space="preserve">. </w:t>
      </w:r>
    </w:p>
    <w:p w14:paraId="00E4A475" w14:textId="77777777" w:rsidR="00540E3E" w:rsidRDefault="0000437D" w:rsidP="004D1BDE">
      <w:pPr>
        <w:pStyle w:val="CBPalinea"/>
        <w:numPr>
          <w:ilvl w:val="6"/>
          <w:numId w:val="4"/>
        </w:numPr>
      </w:pPr>
      <w:r>
        <w:t xml:space="preserve">Het bepaalde in voorwaarde </w:t>
      </w:r>
      <w:r w:rsidR="00EA4448">
        <w:t>2</w:t>
      </w:r>
      <w:r>
        <w:t xml:space="preserve"> geldt eveneens voor ondernemingen die deel uitmaken van een groep als bedoeld in artikel 2:24a en 2:24b BW. Slechts één onderneming uit die groep kan </w:t>
      </w:r>
      <w:r w:rsidR="002A50E1">
        <w:t>een Bieding doen</w:t>
      </w:r>
      <w:r>
        <w:t xml:space="preserve"> als zelfstandig </w:t>
      </w:r>
      <w:r w:rsidR="001B1FD8">
        <w:t>Gegadigde</w:t>
      </w:r>
      <w:r>
        <w:t xml:space="preserve">, </w:t>
      </w:r>
      <w:r w:rsidR="002A50E1">
        <w:t xml:space="preserve">dan wel </w:t>
      </w:r>
      <w:r>
        <w:t xml:space="preserve">als lid van een </w:t>
      </w:r>
      <w:r w:rsidR="002A50E1">
        <w:t>Combinatie</w:t>
      </w:r>
      <w:r>
        <w:t xml:space="preserve">, tenzij die ondernemingen uit dezelfde groep aantonen dat zij zelfstandig, dat wil zeggen volledig onafhankelijk </w:t>
      </w:r>
      <w:r w:rsidR="002A50E1">
        <w:t xml:space="preserve">van elkaar </w:t>
      </w:r>
      <w:r>
        <w:t xml:space="preserve">en zonder wetenschap van het ter zake relevante marktgedrag van de ander, </w:t>
      </w:r>
      <w:r w:rsidR="002A50E1">
        <w:t>een Bieding doen</w:t>
      </w:r>
      <w:r>
        <w:t xml:space="preserve">. Verschillende ondernemingen uit een groep mogen uiteraard wel gezamenlijk </w:t>
      </w:r>
      <w:r w:rsidR="00540E3E">
        <w:t>een Bieding doen als Combinatie</w:t>
      </w:r>
      <w:r>
        <w:t>.</w:t>
      </w:r>
    </w:p>
    <w:p w14:paraId="0E5177F9" w14:textId="509243B7" w:rsidR="0097424D" w:rsidRDefault="0000437D" w:rsidP="004D1BDE">
      <w:pPr>
        <w:pStyle w:val="CBPalinea"/>
        <w:numPr>
          <w:ilvl w:val="6"/>
          <w:numId w:val="4"/>
        </w:numPr>
      </w:pPr>
      <w:r>
        <w:t xml:space="preserve">De in te dienen documenten als bedoeld in </w:t>
      </w:r>
      <w:r w:rsidR="00540E3E">
        <w:t xml:space="preserve">de tabel van </w:t>
      </w:r>
      <w:r>
        <w:t xml:space="preserve">paragraaf </w:t>
      </w:r>
      <w:r w:rsidR="00540E3E">
        <w:t>II.</w:t>
      </w:r>
      <w:r w:rsidR="00F05698">
        <w:t>8</w:t>
      </w:r>
      <w:r>
        <w:t xml:space="preserve"> dienen te zijn opgesteld in de Nederlandse taal. Uitsluitend ingeval </w:t>
      </w:r>
      <w:r w:rsidR="0097424D">
        <w:t xml:space="preserve">het bewijsstukken betreffen </w:t>
      </w:r>
      <w:r>
        <w:t xml:space="preserve">die in origineel zijn opgesteld in een andere taal, mogen die documenten in een andere taal worden verstrekt, mits </w:t>
      </w:r>
      <w:r w:rsidR="0097424D">
        <w:t xml:space="preserve">deze </w:t>
      </w:r>
      <w:r>
        <w:t xml:space="preserve">vergezeld </w:t>
      </w:r>
      <w:r w:rsidR="0097424D">
        <w:t xml:space="preserve">gaan </w:t>
      </w:r>
      <w:r>
        <w:t>van een door een erkend vertaalbureau opgestelde vertaling in het Nederlands.</w:t>
      </w:r>
    </w:p>
    <w:p w14:paraId="0CEF8C6C" w14:textId="5B132697" w:rsidR="00581749" w:rsidRDefault="00581749" w:rsidP="004D1BDE">
      <w:pPr>
        <w:pStyle w:val="CBPalinea"/>
        <w:numPr>
          <w:ilvl w:val="6"/>
          <w:numId w:val="4"/>
        </w:numPr>
      </w:pPr>
      <w:r>
        <w:t>Een onvolledige</w:t>
      </w:r>
      <w:r w:rsidR="008C25E8">
        <w:t xml:space="preserve"> of anderszins gebrekkige</w:t>
      </w:r>
      <w:r>
        <w:t xml:space="preserve"> Bieding leidt in beginsel tot ongeldigheid </w:t>
      </w:r>
      <w:r w:rsidR="008C25E8">
        <w:t xml:space="preserve">van de Bieding </w:t>
      </w:r>
      <w:r>
        <w:t>en</w:t>
      </w:r>
      <w:r w:rsidR="009A6FF9">
        <w:t xml:space="preserve"> daarmee</w:t>
      </w:r>
      <w:r>
        <w:t xml:space="preserve"> </w:t>
      </w:r>
      <w:r w:rsidR="009A6FF9">
        <w:t xml:space="preserve">tot </w:t>
      </w:r>
      <w:r>
        <w:t>uitsluiting van verdere deelname aan de Verkoopprocedure</w:t>
      </w:r>
      <w:r w:rsidR="008C25E8">
        <w:t xml:space="preserve">. Verkoper behoudt zich echter het recht voor om een Gegadigde om verduidelijking </w:t>
      </w:r>
      <w:r w:rsidR="00733573">
        <w:t>of aanvulling van de Bieding te ver</w:t>
      </w:r>
      <w:r w:rsidR="00487862">
        <w:t>zoeken</w:t>
      </w:r>
      <w:r w:rsidR="00733573">
        <w:t xml:space="preserve"> en past daarbij de leer </w:t>
      </w:r>
      <w:r w:rsidR="00F05698">
        <w:t xml:space="preserve">toe </w:t>
      </w:r>
      <w:r w:rsidR="008633FB">
        <w:t>met betrekking tot ‘</w:t>
      </w:r>
      <w:r w:rsidR="00733573">
        <w:t>herstelbare gebreken</w:t>
      </w:r>
      <w:r w:rsidR="008633FB">
        <w:t>’</w:t>
      </w:r>
      <w:r w:rsidR="00733573">
        <w:t xml:space="preserve"> in het aanbestedingsrecht.</w:t>
      </w:r>
      <w:r w:rsidR="008633FB">
        <w:t xml:space="preserve"> Kort gezegd houdt dit in dat een gebrek waarop in dit Verkoopdocument de sanctie van uitsluiting staat, leidt tot ongeldigheid van de Bieding</w:t>
      </w:r>
      <w:r w:rsidR="009A6FF9">
        <w:t xml:space="preserve">. Ontbreekt een dergelijke sanctie dan staat Verkoper herstel toe indien </w:t>
      </w:r>
      <w:r w:rsidR="00F874E2">
        <w:t>de juiste bedoeling van Gegadigde objectief uit de Bieding kan worden afgeleid, dan wel herstel kan worden geboden met bewijsstukken die dateren van voor het uiterste moment voor het doen van een Bieding.</w:t>
      </w:r>
    </w:p>
    <w:p w14:paraId="4C47EA6F" w14:textId="7DB2CC47" w:rsidR="000A623D" w:rsidRDefault="001B1FD8" w:rsidP="004D1BDE">
      <w:pPr>
        <w:pStyle w:val="CBPalinea"/>
        <w:numPr>
          <w:ilvl w:val="6"/>
          <w:numId w:val="4"/>
        </w:numPr>
      </w:pPr>
      <w:r>
        <w:t>Gegadigde</w:t>
      </w:r>
      <w:r w:rsidR="0000437D">
        <w:t xml:space="preserve"> dient de verstrekte </w:t>
      </w:r>
      <w:r w:rsidR="0097424D">
        <w:t>Verkoop</w:t>
      </w:r>
      <w:r w:rsidR="002D6C67">
        <w:t>stukken</w:t>
      </w:r>
      <w:r w:rsidR="0000437D">
        <w:t xml:space="preserve"> vertrouwelijk te behandelen en mag deze uitsluitend aan derden ter inzage geven voor zover zulks </w:t>
      </w:r>
      <w:r w:rsidR="00A11427">
        <w:t xml:space="preserve">noodzakelijk is </w:t>
      </w:r>
      <w:r w:rsidR="0000437D">
        <w:t xml:space="preserve">voor het doen van </w:t>
      </w:r>
      <w:r w:rsidR="0000437D">
        <w:lastRenderedPageBreak/>
        <w:t xml:space="preserve">een </w:t>
      </w:r>
      <w:r w:rsidR="0097424D">
        <w:t>Bieding</w:t>
      </w:r>
      <w:r w:rsidR="0000437D">
        <w:t xml:space="preserve">. Alle door de </w:t>
      </w:r>
      <w:r>
        <w:t>Gegadigde</w:t>
      </w:r>
      <w:r w:rsidR="0000437D">
        <w:t xml:space="preserve"> als onderdeel van de </w:t>
      </w:r>
      <w:r w:rsidR="0097424D">
        <w:t>Bieding</w:t>
      </w:r>
      <w:r w:rsidR="0000437D">
        <w:t xml:space="preserve"> aangeboden informatie en documentatie wordt eigendom van </w:t>
      </w:r>
      <w:r w:rsidR="0097424D">
        <w:t>Verkoper</w:t>
      </w:r>
      <w:r w:rsidR="0000437D">
        <w:t xml:space="preserve"> en wordt niet geretourneerd.</w:t>
      </w:r>
    </w:p>
    <w:p w14:paraId="02530B5C" w14:textId="77777777" w:rsidR="00164A74" w:rsidRDefault="000A623D" w:rsidP="004D1BDE">
      <w:pPr>
        <w:pStyle w:val="CBPalinea"/>
        <w:numPr>
          <w:ilvl w:val="6"/>
          <w:numId w:val="4"/>
        </w:numPr>
      </w:pPr>
      <w:r>
        <w:t xml:space="preserve">Verkoper accepteert uitsluitend onvoorwaardelijke </w:t>
      </w:r>
      <w:r w:rsidR="00164A74">
        <w:t>Biedingen</w:t>
      </w:r>
      <w:r w:rsidR="0000437D">
        <w:t>.</w:t>
      </w:r>
    </w:p>
    <w:p w14:paraId="5A3D2801" w14:textId="19EC5F48" w:rsidR="005377D6" w:rsidRDefault="00EB3DC7" w:rsidP="004D1BDE">
      <w:pPr>
        <w:pStyle w:val="CBPalinea"/>
        <w:numPr>
          <w:ilvl w:val="6"/>
          <w:numId w:val="4"/>
        </w:numPr>
      </w:pPr>
      <w:r>
        <w:t xml:space="preserve">Verkoper vergoedt geen </w:t>
      </w:r>
      <w:r w:rsidR="005377D6">
        <w:t>kosten voor</w:t>
      </w:r>
      <w:r w:rsidR="008116A0">
        <w:t xml:space="preserve"> (de voorbereiding op)</w:t>
      </w:r>
      <w:r w:rsidR="005377D6">
        <w:t xml:space="preserve"> het doen van een Bieding. </w:t>
      </w:r>
    </w:p>
    <w:p w14:paraId="33EE0C06" w14:textId="77777777" w:rsidR="009D268F" w:rsidRDefault="009D268F">
      <w:pPr>
        <w:rPr>
          <w:b/>
          <w:caps/>
          <w:color w:val="4472C4" w:themeColor="accent1"/>
        </w:rPr>
      </w:pPr>
      <w:r>
        <w:rPr>
          <w:color w:val="4472C4" w:themeColor="accent1"/>
        </w:rPr>
        <w:br w:type="page"/>
      </w:r>
    </w:p>
    <w:p w14:paraId="0A209F42" w14:textId="3F897E91" w:rsidR="00156974" w:rsidRPr="0066477E" w:rsidRDefault="00156974" w:rsidP="004D1BDE">
      <w:pPr>
        <w:pStyle w:val="CBPkop"/>
        <w:outlineLvl w:val="0"/>
        <w:rPr>
          <w:color w:val="4472C4" w:themeColor="accent1"/>
        </w:rPr>
      </w:pPr>
      <w:bookmarkStart w:id="23" w:name="_Toc157429612"/>
      <w:r>
        <w:rPr>
          <w:color w:val="4472C4" w:themeColor="accent1"/>
        </w:rPr>
        <w:lastRenderedPageBreak/>
        <w:t>minimumeisen voor deelname en verkoopcriteria</w:t>
      </w:r>
      <w:bookmarkEnd w:id="23"/>
    </w:p>
    <w:p w14:paraId="69D40688" w14:textId="2B6B94C4" w:rsidR="009D268F" w:rsidRDefault="009D268F" w:rsidP="00A048CB">
      <w:pPr>
        <w:pStyle w:val="CBPalinea"/>
      </w:pPr>
      <w:r w:rsidRPr="009D268F">
        <w:t>Dit hoofd</w:t>
      </w:r>
      <w:r>
        <w:t xml:space="preserve">stuk bevat de </w:t>
      </w:r>
      <w:r w:rsidR="00DE66A2">
        <w:t xml:space="preserve">minimumeisen voor deelname aan de Verkoopprocedure, alsmede de Verkoopcriteria die gehanteerd worden om de ‘economisch meest voordelige Bieding’ te bepalen. </w:t>
      </w:r>
    </w:p>
    <w:p w14:paraId="5936FE2A" w14:textId="671C6BD4" w:rsidR="00EC1BA4" w:rsidRDefault="00EC1BA4" w:rsidP="00A048CB">
      <w:pPr>
        <w:pStyle w:val="CBPalinea"/>
      </w:pPr>
      <w:r>
        <w:t>De minimumeisen voor deelname bestaan uit ‘uitsluitingsgronden’</w:t>
      </w:r>
      <w:r w:rsidR="00794049">
        <w:t xml:space="preserve"> en ‘</w:t>
      </w:r>
      <w:r w:rsidR="00C23BF4">
        <w:t>selectiecriteria</w:t>
      </w:r>
      <w:r w:rsidR="00794049">
        <w:t>’</w:t>
      </w:r>
      <w:r>
        <w:t>. De</w:t>
      </w:r>
      <w:r w:rsidR="00794049">
        <w:t xml:space="preserve"> uitsluitingsgronden </w:t>
      </w:r>
      <w:r>
        <w:t xml:space="preserve">zien op de integriteit van de Gegadigde en mogen niet op Gegadigde van toepassing zijn. </w:t>
      </w:r>
      <w:r w:rsidR="00794049">
        <w:t xml:space="preserve">De </w:t>
      </w:r>
      <w:r w:rsidR="00C23BF4">
        <w:t>selectiecriteria</w:t>
      </w:r>
      <w:r w:rsidR="00794049">
        <w:t xml:space="preserve"> zijn eisen waaraan Gegadigde minimaal moet voldoen om voor beoordeling </w:t>
      </w:r>
      <w:r w:rsidR="00966EA9">
        <w:t>van zijn Bieding in aanmerking te komen.</w:t>
      </w:r>
    </w:p>
    <w:p w14:paraId="74FA21EB" w14:textId="46E0D96F" w:rsidR="002F4BD4" w:rsidRPr="008E595E" w:rsidRDefault="003F1C09" w:rsidP="002F4BD4">
      <w:pPr>
        <w:pStyle w:val="CBPparagraaf"/>
        <w:outlineLvl w:val="1"/>
        <w:rPr>
          <w:bCs/>
          <w:color w:val="0070C0"/>
        </w:rPr>
      </w:pPr>
      <w:bookmarkStart w:id="24" w:name="_Toc157429613"/>
      <w:r w:rsidRPr="00C2747B">
        <w:rPr>
          <w:bCs/>
          <w:caps w:val="0"/>
          <w:color w:val="0070C0"/>
        </w:rPr>
        <w:t>UITSLUITINGSGRONDEN</w:t>
      </w:r>
      <w:bookmarkEnd w:id="24"/>
    </w:p>
    <w:p w14:paraId="61B62F08" w14:textId="2E4029E7" w:rsidR="00A048CB" w:rsidRDefault="00322447" w:rsidP="00A048CB">
      <w:pPr>
        <w:pStyle w:val="CBPalinea"/>
      </w:pPr>
      <w:r>
        <w:t>Een Gegadigde wordt uitgesloten van deelname indien een of meer van de Deel IIIA t/m IIIC van Formulier A (UEA) aangekruiste uitsluitingsgronden van toepassing is/zijn op Gegadigde</w:t>
      </w:r>
      <w:r w:rsidR="00785974">
        <w:t xml:space="preserve"> (een lid van een Combinatie</w:t>
      </w:r>
      <w:r w:rsidR="00612450">
        <w:t xml:space="preserve"> en een Derde waarop een beroep is gedaan</w:t>
      </w:r>
      <w:r w:rsidR="00785974">
        <w:t xml:space="preserve"> daaronder begrepen). Deze uitsluitingsgronden corresponderen met de uitsluitingsgronden van artikel 2.86 en 2.87 Aanbestedingswet 2012</w:t>
      </w:r>
      <w:r w:rsidR="007A04A3">
        <w:t>, welke artikelen in dit kader van overeenkomstige toepassing zijn</w:t>
      </w:r>
      <w:r w:rsidR="00D00773">
        <w:t xml:space="preserve"> verklaard</w:t>
      </w:r>
      <w:r w:rsidR="007A04A3">
        <w:t>.</w:t>
      </w:r>
    </w:p>
    <w:p w14:paraId="0BAA1463" w14:textId="40F3474C" w:rsidR="007A04A3" w:rsidRDefault="007A04A3" w:rsidP="00A048CB">
      <w:pPr>
        <w:pStyle w:val="CBPalinea"/>
      </w:pPr>
      <w:r>
        <w:t xml:space="preserve">Verkoper behoudt zich het recht voor om niet tot uitsluiting over te gaan in de gevallen als bedoeld in artikel 2.86a, 2.87a of 2.99 Aanbestedingswet 2012. </w:t>
      </w:r>
    </w:p>
    <w:p w14:paraId="73B7091F" w14:textId="2CC882AE" w:rsidR="003F083E" w:rsidRDefault="00651D93" w:rsidP="00A048CB">
      <w:pPr>
        <w:pStyle w:val="CBPalinea"/>
      </w:pPr>
      <w:r>
        <w:t xml:space="preserve">De Gegadigde die is beoordeeld als de ‘economisch meest voordelige Bieding’, dient binnen 7 dagen na een daartoe gericht verzoek </w:t>
      </w:r>
      <w:r w:rsidR="00D05A6D">
        <w:t xml:space="preserve">van Verkoper de </w:t>
      </w:r>
      <w:r w:rsidR="00D711D4">
        <w:t>bewijsstukken</w:t>
      </w:r>
      <w:r w:rsidR="00D05A6D">
        <w:t xml:space="preserve"> </w:t>
      </w:r>
      <w:r w:rsidR="003F083E">
        <w:t xml:space="preserve">als bedoeld in paragraaf II.8 </w:t>
      </w:r>
      <w:r w:rsidR="003F40F4">
        <w:t xml:space="preserve">en IV.2 </w:t>
      </w:r>
      <w:r w:rsidR="2E240201">
        <w:t>i</w:t>
      </w:r>
      <w:r w:rsidR="00D05A6D">
        <w:t xml:space="preserve">n te dienen via </w:t>
      </w:r>
      <w:proofErr w:type="spellStart"/>
      <w:r w:rsidR="00D05A6D">
        <w:t>TenderNed</w:t>
      </w:r>
      <w:proofErr w:type="spellEnd"/>
      <w:r w:rsidR="003F083E">
        <w:t>.</w:t>
      </w:r>
      <w:r w:rsidR="00CD5BAB">
        <w:t xml:space="preserve"> </w:t>
      </w:r>
      <w:r w:rsidR="003F083E">
        <w:t>In het geval een Bieding is gedaan als Combinatie</w:t>
      </w:r>
      <w:r w:rsidR="00CD5BAB">
        <w:t xml:space="preserve">, </w:t>
      </w:r>
      <w:r w:rsidR="00612450">
        <w:t xml:space="preserve">dan wel een beroep op een Derde is gedaan, </w:t>
      </w:r>
      <w:r w:rsidR="00CD5BAB">
        <w:t>dan dienen deze bewijs</w:t>
      </w:r>
      <w:r w:rsidR="00D711D4">
        <w:t>stukken</w:t>
      </w:r>
      <w:r w:rsidR="00CD5BAB">
        <w:t xml:space="preserve"> van elk lid van de Combinatie </w:t>
      </w:r>
      <w:r w:rsidR="00612450">
        <w:t xml:space="preserve">respectievelijk van iedere Derde te worden </w:t>
      </w:r>
      <w:r w:rsidR="00CD5BAB">
        <w:t xml:space="preserve">aangeleverd. </w:t>
      </w:r>
    </w:p>
    <w:p w14:paraId="78929E9B" w14:textId="56D6C662" w:rsidR="00CD5BAB" w:rsidRDefault="00447E08" w:rsidP="00A048CB">
      <w:pPr>
        <w:pStyle w:val="CBPalinea"/>
      </w:pPr>
      <w:r w:rsidRPr="139A348A">
        <w:rPr>
          <w:u w:val="single"/>
        </w:rPr>
        <w:t>Let op!</w:t>
      </w:r>
      <w:r>
        <w:t xml:space="preserve"> </w:t>
      </w:r>
      <w:r w:rsidR="00CD5BAB">
        <w:t xml:space="preserve">Voor de goede orde wijst Verkoper erop dat voor bepaalde </w:t>
      </w:r>
      <w:r w:rsidR="008008AB">
        <w:t xml:space="preserve">(van overheidswege af te geven) bewijsmiddelen een lange aanvraagtermijn </w:t>
      </w:r>
      <w:r w:rsidR="003F40F4">
        <w:t>geldt</w:t>
      </w:r>
      <w:r w:rsidR="008008AB">
        <w:t xml:space="preserve">. Dit geldt met name voor de Gedragsverklaring Aanbesteden (GVA) van artikel 2.89 Aanbestedingswet 2012. </w:t>
      </w:r>
      <w:r w:rsidR="00AA05AD">
        <w:t>Voor het aanvragen daarvan moet rekening gehouden worden met een termijn van 8 weken.</w:t>
      </w:r>
      <w:r w:rsidR="002F568B">
        <w:t xml:space="preserve">  Een </w:t>
      </w:r>
      <w:r w:rsidR="00D1127A">
        <w:t>Gedragsverklaring Aanbesteden (GVA) heeft een geldigheidsduur van 2 jaar.</w:t>
      </w:r>
    </w:p>
    <w:p w14:paraId="3C6B97B8" w14:textId="71261C16" w:rsidR="00F93E5F" w:rsidRDefault="00F93E5F" w:rsidP="00A048CB">
      <w:pPr>
        <w:pStyle w:val="CBPalinea"/>
      </w:pPr>
      <w:r>
        <w:t xml:space="preserve">Verkoper behoudt zich tot slot het recht voor om een BIBOB-onderzoek te verrichten </w:t>
      </w:r>
      <w:r w:rsidR="00C05784">
        <w:t xml:space="preserve">naar de </w:t>
      </w:r>
      <w:r w:rsidR="00076530">
        <w:t>(</w:t>
      </w:r>
      <w:r w:rsidR="00C05784">
        <w:t>beoogd</w:t>
      </w:r>
      <w:r w:rsidR="00076530">
        <w:t>)</w:t>
      </w:r>
      <w:r w:rsidR="00C05784">
        <w:t xml:space="preserve"> </w:t>
      </w:r>
      <w:r w:rsidR="00076530">
        <w:t xml:space="preserve">Gegadigde </w:t>
      </w:r>
      <w:r w:rsidR="00DF2B57">
        <w:t>en</w:t>
      </w:r>
      <w:r w:rsidR="00076530">
        <w:t xml:space="preserve"> indien </w:t>
      </w:r>
      <w:r w:rsidR="00306DC1">
        <w:t xml:space="preserve">de uitkomst van dat onderzoek </w:t>
      </w:r>
      <w:r w:rsidR="004E520E">
        <w:t>daartoe aanleiding geeft</w:t>
      </w:r>
      <w:r w:rsidR="00306DC1">
        <w:t xml:space="preserve">, </w:t>
      </w:r>
      <w:r w:rsidR="00306DC1" w:rsidRPr="004E520E">
        <w:t xml:space="preserve">de </w:t>
      </w:r>
      <w:r w:rsidR="00DF2B57">
        <w:t>Gegadigde uit te sluiten van verdere deelname.</w:t>
      </w:r>
      <w:r w:rsidR="00076530">
        <w:t xml:space="preserve"> </w:t>
      </w:r>
    </w:p>
    <w:p w14:paraId="7CBE7F6C" w14:textId="333C7A33" w:rsidR="003F1C09" w:rsidRPr="00821F53" w:rsidRDefault="00C26BE4" w:rsidP="00821F53">
      <w:pPr>
        <w:pStyle w:val="CBPparagraaf"/>
        <w:outlineLvl w:val="1"/>
        <w:rPr>
          <w:bCs/>
          <w:caps w:val="0"/>
          <w:color w:val="0070C0"/>
        </w:rPr>
      </w:pPr>
      <w:bookmarkStart w:id="25" w:name="_Toc157429614"/>
      <w:r>
        <w:rPr>
          <w:bCs/>
          <w:caps w:val="0"/>
          <w:color w:val="0070C0"/>
        </w:rPr>
        <w:t>SELECTIECRITERIA</w:t>
      </w:r>
      <w:bookmarkEnd w:id="25"/>
    </w:p>
    <w:p w14:paraId="343D83C6" w14:textId="139F7401" w:rsidR="00AA05AD" w:rsidRDefault="009E45C3" w:rsidP="00A048CB">
      <w:pPr>
        <w:pStyle w:val="CBPalinea"/>
      </w:pPr>
      <w:r>
        <w:t xml:space="preserve">Verkoper stelt de volgende </w:t>
      </w:r>
      <w:r w:rsidR="00E73D66">
        <w:t>selectiecriteria</w:t>
      </w:r>
      <w:r>
        <w:t xml:space="preserve"> om </w:t>
      </w:r>
      <w:r w:rsidR="00854437">
        <w:t xml:space="preserve">voldoende zekerheid te krijgen over de minimale geschiktheid van de Gegadigden om </w:t>
      </w:r>
      <w:r w:rsidR="00E73D66">
        <w:t>het Registergoed</w:t>
      </w:r>
      <w:r w:rsidR="00854437">
        <w:t xml:space="preserve"> te kopen en </w:t>
      </w:r>
      <w:r w:rsidR="00E73D66">
        <w:t>het Project</w:t>
      </w:r>
      <w:r w:rsidR="00854437">
        <w:t xml:space="preserve"> tot stand te brengen. Gegadigden die niet aan een of meer van deze </w:t>
      </w:r>
      <w:r w:rsidR="00E73D66">
        <w:t>selectiecriteria</w:t>
      </w:r>
      <w:r w:rsidR="00854437">
        <w:t xml:space="preserve"> voldoe</w:t>
      </w:r>
      <w:r w:rsidR="00E73D66">
        <w:t>n</w:t>
      </w:r>
      <w:r w:rsidR="00854437">
        <w:t>, word</w:t>
      </w:r>
      <w:r w:rsidR="001864F6">
        <w:t>en</w:t>
      </w:r>
      <w:r w:rsidR="00854437">
        <w:t xml:space="preserve"> uitgesloten van verdere deelname aan de Verkoopprocedure.</w:t>
      </w:r>
    </w:p>
    <w:p w14:paraId="734B956D" w14:textId="3C39BC0A" w:rsidR="00B00210" w:rsidRPr="00326B4F" w:rsidRDefault="00B00210" w:rsidP="00326B4F">
      <w:pPr>
        <w:pStyle w:val="CBPsubparagraaf"/>
      </w:pPr>
      <w:r w:rsidRPr="00326B4F">
        <w:t>III.2.a</w:t>
      </w:r>
      <w:r w:rsidR="00E50560" w:rsidRPr="00326B4F">
        <w:tab/>
        <w:t>Beroepsbevoegdhei</w:t>
      </w:r>
      <w:r w:rsidR="00D73251" w:rsidRPr="00326B4F">
        <w:t>d</w:t>
      </w:r>
    </w:p>
    <w:p w14:paraId="65E64113" w14:textId="7D0B6303" w:rsidR="002A5666" w:rsidRDefault="00D73251" w:rsidP="00A048CB">
      <w:pPr>
        <w:pStyle w:val="CBPalinea"/>
      </w:pPr>
      <w:r>
        <w:t>Gegadigde (respectievelijk ieder lid van een Combinatie</w:t>
      </w:r>
      <w:r w:rsidR="00FA1ACC">
        <w:t xml:space="preserve"> en iedere Derde</w:t>
      </w:r>
      <w:r>
        <w:t xml:space="preserve">) dient ingeschreven te staan in het handelsregister </w:t>
      </w:r>
      <w:r w:rsidR="00355151">
        <w:t>van de Kamer van Koophandel</w:t>
      </w:r>
      <w:r w:rsidR="002A5666">
        <w:t>.</w:t>
      </w:r>
      <w:r w:rsidR="00B75D94">
        <w:t xml:space="preserve"> </w:t>
      </w:r>
      <w:r w:rsidR="002A5666">
        <w:t>Ten behoeve hiervan dienen Gegadigden (respectievelijk ieder lid van een Combinatie</w:t>
      </w:r>
      <w:r w:rsidR="00FA1ACC">
        <w:t xml:space="preserve"> en </w:t>
      </w:r>
      <w:r w:rsidR="00244927">
        <w:t xml:space="preserve">iedere </w:t>
      </w:r>
      <w:r w:rsidR="00FA1ACC">
        <w:t>Derde</w:t>
      </w:r>
      <w:r w:rsidR="00244927">
        <w:t xml:space="preserve"> waarop een beroep is gedaan</w:t>
      </w:r>
      <w:r w:rsidR="002A5666">
        <w:t xml:space="preserve">) hun </w:t>
      </w:r>
      <w:r w:rsidR="00DA50B6">
        <w:t xml:space="preserve">nummer </w:t>
      </w:r>
      <w:r w:rsidR="00DA50B6">
        <w:lastRenderedPageBreak/>
        <w:t>van inschrijving in h</w:t>
      </w:r>
      <w:r w:rsidR="00B75D94">
        <w:t xml:space="preserve">et </w:t>
      </w:r>
      <w:r w:rsidR="00DA50B6">
        <w:t xml:space="preserve">handelsregister </w:t>
      </w:r>
      <w:r w:rsidR="00B75D94">
        <w:t xml:space="preserve">(KvK) </w:t>
      </w:r>
      <w:r w:rsidR="00DA50B6">
        <w:t>op te geven in het bij het doen van een Bieding in te dienen Formulier A (UEA).</w:t>
      </w:r>
    </w:p>
    <w:p w14:paraId="7404E2C6" w14:textId="5258B3A3" w:rsidR="00DA50B6" w:rsidRDefault="00DA50B6" w:rsidP="00326B4F">
      <w:pPr>
        <w:pStyle w:val="CBPsubparagraaf"/>
      </w:pPr>
      <w:r>
        <w:t>III.2.</w:t>
      </w:r>
      <w:r w:rsidR="00166416">
        <w:t>b</w:t>
      </w:r>
      <w:r w:rsidR="007D055F">
        <w:tab/>
      </w:r>
      <w:r w:rsidR="00B13CF3">
        <w:t>Financiële</w:t>
      </w:r>
      <w:r w:rsidR="00F05FBE">
        <w:t xml:space="preserve"> en</w:t>
      </w:r>
      <w:r w:rsidR="00B13CF3">
        <w:t xml:space="preserve"> economische draagkracht</w:t>
      </w:r>
    </w:p>
    <w:p w14:paraId="7CE4128D" w14:textId="27B05186" w:rsidR="00D7742F" w:rsidRDefault="00FA1ACC" w:rsidP="00A048CB">
      <w:pPr>
        <w:pStyle w:val="CBPalinea"/>
      </w:pPr>
      <w:r>
        <w:t>Gegadigde dient</w:t>
      </w:r>
      <w:r w:rsidR="005303A9">
        <w:t xml:space="preserve"> </w:t>
      </w:r>
      <w:r w:rsidR="00E54145">
        <w:t xml:space="preserve">voorafgaande aan de Verkoopbeslissing </w:t>
      </w:r>
      <w:r w:rsidR="005303A9">
        <w:t xml:space="preserve">een </w:t>
      </w:r>
      <w:r w:rsidR="00E54145">
        <w:t>waarborgsom te (kunnen) storten</w:t>
      </w:r>
      <w:r w:rsidR="0074778C">
        <w:t xml:space="preserve"> ter grootte van 10% van de (aangeboden koop</w:t>
      </w:r>
      <w:r w:rsidR="003113C6">
        <w:t xml:space="preserve">prijs </w:t>
      </w:r>
      <w:r w:rsidR="0074778C">
        <w:t>van de) Bieding</w:t>
      </w:r>
      <w:r w:rsidR="00E54145">
        <w:t xml:space="preserve">, dan wel een </w:t>
      </w:r>
      <w:r w:rsidR="005303A9">
        <w:t>bankgarantie te</w:t>
      </w:r>
      <w:r w:rsidR="00077775">
        <w:t xml:space="preserve"> (kunnen)</w:t>
      </w:r>
      <w:r w:rsidR="005303A9">
        <w:t xml:space="preserve"> verstrekken</w:t>
      </w:r>
      <w:r w:rsidR="005740B5">
        <w:t xml:space="preserve"> van een in Nederland erkende financiële instellin</w:t>
      </w:r>
      <w:r w:rsidR="00F250EE">
        <w:t>g</w:t>
      </w:r>
      <w:r w:rsidR="00077775">
        <w:t xml:space="preserve"> ter grootte van </w:t>
      </w:r>
      <w:r w:rsidR="00DD784B">
        <w:t>10</w:t>
      </w:r>
      <w:r w:rsidR="00077775">
        <w:t xml:space="preserve">% van de </w:t>
      </w:r>
      <w:r w:rsidR="00DD784B">
        <w:t>Bieding</w:t>
      </w:r>
      <w:r w:rsidR="00F250EE">
        <w:t>. Een en ander als bedoeld</w:t>
      </w:r>
      <w:r w:rsidR="000C20FF">
        <w:t xml:space="preserve"> in </w:t>
      </w:r>
      <w:r w:rsidR="000C20FF" w:rsidRPr="00627615">
        <w:t xml:space="preserve">artikel </w:t>
      </w:r>
      <w:r w:rsidR="00C71E95" w:rsidRPr="00627615">
        <w:t xml:space="preserve">8 </w:t>
      </w:r>
      <w:r w:rsidR="000C20FF" w:rsidRPr="00627615">
        <w:t>van de Overeenkomst</w:t>
      </w:r>
      <w:r w:rsidR="000C20FF">
        <w:t xml:space="preserve">. </w:t>
      </w:r>
    </w:p>
    <w:p w14:paraId="3F05C011" w14:textId="53CCCD7C" w:rsidR="007D055F" w:rsidRDefault="00D7742F" w:rsidP="00A048CB">
      <w:pPr>
        <w:pStyle w:val="CBPalinea"/>
      </w:pPr>
      <w:r>
        <w:t xml:space="preserve">Gegadigden </w:t>
      </w:r>
      <w:r w:rsidRPr="00D7742F">
        <w:t>kunnen bij het doen van een Bieding volstaan met indiening van een ingevuld en rechtsgeldig ondertekend Formulier A (UEA) van Gegadigde</w:t>
      </w:r>
      <w:r>
        <w:t xml:space="preserve">. </w:t>
      </w:r>
      <w:r w:rsidR="008E4747">
        <w:t xml:space="preserve">Daarmee verklaren Gegadigden te (kunnen) voldoen aan deze minimumeis. </w:t>
      </w:r>
      <w:r>
        <w:t>De Gegadigde</w:t>
      </w:r>
      <w:r w:rsidR="008E4747">
        <w:t xml:space="preserve"> wiens Bieding is beoordeeld als de ‘economisch meest voordelige Bieding’, </w:t>
      </w:r>
      <w:r w:rsidR="00EB5425">
        <w:t xml:space="preserve">dient </w:t>
      </w:r>
      <w:r w:rsidR="00F93E5F" w:rsidRPr="00F93E5F">
        <w:t xml:space="preserve">binnen 7 dagen na bekendmaking van de </w:t>
      </w:r>
      <w:r w:rsidR="000E6A09">
        <w:t>Selectie</w:t>
      </w:r>
      <w:r w:rsidR="00F93E5F" w:rsidRPr="00F93E5F">
        <w:t>beslissing</w:t>
      </w:r>
      <w:r w:rsidR="00F93E5F">
        <w:t xml:space="preserve">, </w:t>
      </w:r>
      <w:r w:rsidR="000E6A09">
        <w:t xml:space="preserve">de waarborgsom te storten, dan wel </w:t>
      </w:r>
      <w:r w:rsidR="00F93E5F">
        <w:t xml:space="preserve">een bankgarantie in te dienen via </w:t>
      </w:r>
      <w:proofErr w:type="spellStart"/>
      <w:r w:rsidR="002F00D3">
        <w:t>TenderNed</w:t>
      </w:r>
      <w:proofErr w:type="spellEnd"/>
      <w:r w:rsidR="00F93E5F">
        <w:t>.</w:t>
      </w:r>
      <w:r w:rsidR="008E4747">
        <w:t xml:space="preserve"> </w:t>
      </w:r>
      <w:r>
        <w:t xml:space="preserve"> </w:t>
      </w:r>
    </w:p>
    <w:p w14:paraId="6C257150" w14:textId="44D06868" w:rsidR="00B13CF3" w:rsidRDefault="00B13CF3" w:rsidP="00326B4F">
      <w:pPr>
        <w:pStyle w:val="CBPsubparagraaf"/>
      </w:pPr>
      <w:r>
        <w:t>III.2.c</w:t>
      </w:r>
      <w:r>
        <w:tab/>
      </w:r>
      <w:r w:rsidR="008437C3">
        <w:t>B</w:t>
      </w:r>
      <w:r w:rsidR="001953DD">
        <w:t>ekwaamheid</w:t>
      </w:r>
    </w:p>
    <w:p w14:paraId="7394FB15" w14:textId="7342C0E1" w:rsidR="00166416" w:rsidRDefault="0004446B" w:rsidP="00A048CB">
      <w:pPr>
        <w:pStyle w:val="CBPalinea"/>
      </w:pPr>
      <w:r>
        <w:t xml:space="preserve">Om zijn minimale bekwaamheid aan te tonen </w:t>
      </w:r>
      <w:r w:rsidR="00D913D9">
        <w:t xml:space="preserve">in de afgelopen </w:t>
      </w:r>
      <w:r w:rsidR="00D913D9" w:rsidRPr="00881E82">
        <w:t>5 jaar</w:t>
      </w:r>
      <w:r w:rsidR="00ED7E5F">
        <w:t xml:space="preserve"> minimaal</w:t>
      </w:r>
      <w:r w:rsidR="00D913D9">
        <w:t xml:space="preserve">: </w:t>
      </w:r>
    </w:p>
    <w:p w14:paraId="0EFE5981" w14:textId="12F6AA08" w:rsidR="0002032B" w:rsidRDefault="00ED7E5F" w:rsidP="004D1BDE">
      <w:pPr>
        <w:pStyle w:val="CBPalinea"/>
        <w:numPr>
          <w:ilvl w:val="0"/>
          <w:numId w:val="5"/>
        </w:numPr>
      </w:pPr>
      <w:r>
        <w:t>een</w:t>
      </w:r>
      <w:r w:rsidR="00260D87">
        <w:t xml:space="preserve"> bouwkundig en architectonisch ontwerp (</w:t>
      </w:r>
      <w:r w:rsidR="00463215">
        <w:t xml:space="preserve">minimaal </w:t>
      </w:r>
      <w:r w:rsidR="00260D87">
        <w:t>definitief ontwerp) te hebben gemaakt</w:t>
      </w:r>
      <w:r w:rsidR="003E17E1">
        <w:t>, of als ontwikkelaar hebben laten maken,</w:t>
      </w:r>
      <w:r w:rsidR="00260D87">
        <w:t xml:space="preserve"> </w:t>
      </w:r>
      <w:r w:rsidR="00B658EC">
        <w:t xml:space="preserve">van </w:t>
      </w:r>
      <w:r w:rsidR="003C4E85">
        <w:t xml:space="preserve">een project met </w:t>
      </w:r>
      <w:r w:rsidR="00B658EC">
        <w:t>ten minste 10 levensbestendige woningen</w:t>
      </w:r>
      <w:r w:rsidR="0002032B">
        <w:t>/appartementen</w:t>
      </w:r>
      <w:r w:rsidR="00973C8B">
        <w:t xml:space="preserve"> van </w:t>
      </w:r>
      <w:r w:rsidR="00C87A9B">
        <w:t>minimaal 60 m</w:t>
      </w:r>
      <w:r w:rsidR="00C87A9B" w:rsidRPr="139A348A">
        <w:rPr>
          <w:vertAlign w:val="superscript"/>
        </w:rPr>
        <w:t>2</w:t>
      </w:r>
      <w:r w:rsidR="00C87A9B">
        <w:t xml:space="preserve"> per woning</w:t>
      </w:r>
      <w:r w:rsidR="0002032B">
        <w:t>/appartement</w:t>
      </w:r>
      <w:r w:rsidR="00125AE4">
        <w:t xml:space="preserve"> en waarvan een gemeenschappelijke ruimte </w:t>
      </w:r>
      <w:r w:rsidR="00936BD2">
        <w:t xml:space="preserve">onderdeel uitmaakt voor </w:t>
      </w:r>
      <w:r w:rsidR="003035D4">
        <w:t>bijeenkomsten en/of ontspanning</w:t>
      </w:r>
      <w:r w:rsidR="0002032B">
        <w:t>;</w:t>
      </w:r>
      <w:r w:rsidR="004B5FA3">
        <w:t xml:space="preserve"> en,</w:t>
      </w:r>
    </w:p>
    <w:p w14:paraId="6AFD2020" w14:textId="3574C60A" w:rsidR="00727C95" w:rsidRDefault="0002032B" w:rsidP="004D1BDE">
      <w:pPr>
        <w:pStyle w:val="CBPalinea"/>
        <w:numPr>
          <w:ilvl w:val="0"/>
          <w:numId w:val="5"/>
        </w:numPr>
      </w:pPr>
      <w:r>
        <w:t>een bouwkundig en architectonisch ontwerp (</w:t>
      </w:r>
      <w:r w:rsidR="00463215">
        <w:t xml:space="preserve">minimaal </w:t>
      </w:r>
      <w:r>
        <w:t>definitief ontwerp) te hebben gemaakt</w:t>
      </w:r>
      <w:r w:rsidR="003F7616" w:rsidRPr="00627615">
        <w:t>, of als ontwikkelaar hebben laten maken,</w:t>
      </w:r>
      <w:r>
        <w:t xml:space="preserve"> van een </w:t>
      </w:r>
      <w:r w:rsidR="00D10407">
        <w:t xml:space="preserve">nieuw te bouwen </w:t>
      </w:r>
      <w:r>
        <w:t xml:space="preserve">appartementencomplex </w:t>
      </w:r>
      <w:r w:rsidR="00125AE4">
        <w:t>met minimaal 5 bouwlagen</w:t>
      </w:r>
      <w:r w:rsidR="00B345E1">
        <w:t xml:space="preserve"> en minimaal 20 appartementen uit het hogere segment (</w:t>
      </w:r>
      <w:r w:rsidR="009F1908">
        <w:rPr>
          <w:rFonts w:cstheme="minorHAnsi"/>
        </w:rPr>
        <w:t>≥</w:t>
      </w:r>
      <w:r w:rsidR="009F1908">
        <w:t xml:space="preserve"> </w:t>
      </w:r>
      <w:r w:rsidR="00B345E1">
        <w:t>€ 405</w:t>
      </w:r>
      <w:r w:rsidR="009F1908">
        <w:t>.000,- VON);</w:t>
      </w:r>
      <w:r w:rsidR="004B5FA3">
        <w:t xml:space="preserve"> en,</w:t>
      </w:r>
      <w:r w:rsidR="00ED7E5F">
        <w:t xml:space="preserve"> </w:t>
      </w:r>
    </w:p>
    <w:p w14:paraId="7F37CEFF" w14:textId="57EF37D7" w:rsidR="009F1908" w:rsidRPr="00881E82" w:rsidRDefault="00D6469E" w:rsidP="004D1BDE">
      <w:pPr>
        <w:pStyle w:val="CBPalinea"/>
        <w:numPr>
          <w:ilvl w:val="0"/>
          <w:numId w:val="5"/>
        </w:numPr>
      </w:pPr>
      <w:r>
        <w:t xml:space="preserve">een </w:t>
      </w:r>
      <w:r w:rsidR="004B5FA3">
        <w:t xml:space="preserve">nieuw </w:t>
      </w:r>
      <w:r>
        <w:t>appartementencomplex</w:t>
      </w:r>
      <w:r w:rsidR="004B5FA3">
        <w:t xml:space="preserve"> met minimaal 20 appartementen uit het hogere segment</w:t>
      </w:r>
      <w:r w:rsidR="00BE387D">
        <w:t xml:space="preserve"> (</w:t>
      </w:r>
      <w:r w:rsidR="00BE387D">
        <w:rPr>
          <w:rFonts w:cstheme="minorHAnsi"/>
        </w:rPr>
        <w:t>≥</w:t>
      </w:r>
      <w:r w:rsidR="00BE387D">
        <w:t xml:space="preserve"> € 405.000,- VON) </w:t>
      </w:r>
      <w:r w:rsidR="004B5FA3">
        <w:t>te hebben</w:t>
      </w:r>
      <w:r w:rsidR="00C11DE8">
        <w:t xml:space="preserve"> gerealiseerd en</w:t>
      </w:r>
      <w:r w:rsidR="004B5FA3">
        <w:t xml:space="preserve"> opgeleverd</w:t>
      </w:r>
      <w:r w:rsidR="003F7616" w:rsidRPr="00E40401">
        <w:t>, of als ontwikkelaar</w:t>
      </w:r>
      <w:r w:rsidR="00E40401">
        <w:t xml:space="preserve"> hebben</w:t>
      </w:r>
      <w:r w:rsidR="003F7616" w:rsidRPr="00E40401">
        <w:t xml:space="preserve"> laten realiseren en </w:t>
      </w:r>
      <w:r w:rsidR="00C11EB3">
        <w:t>laten opleveren</w:t>
      </w:r>
      <w:r w:rsidR="00F37830">
        <w:t>.</w:t>
      </w:r>
    </w:p>
    <w:p w14:paraId="6DA51686" w14:textId="5B1836D1" w:rsidR="00C212AE" w:rsidRDefault="00932AE4" w:rsidP="00C212AE">
      <w:pPr>
        <w:pStyle w:val="CBPalinea"/>
      </w:pPr>
      <w:r w:rsidRPr="00932AE4">
        <w:t>Geg</w:t>
      </w:r>
      <w:r>
        <w:t>adigden dienen hun bekwaamheid aan te tonen met behulp van (het bij de Bieding te voegen) Formulier B (‘Referenties’)</w:t>
      </w:r>
      <w:r w:rsidR="001A4F82">
        <w:t>.</w:t>
      </w:r>
      <w:r w:rsidR="00881E82">
        <w:t xml:space="preserve"> Een referentie mag voor meerdere van de hiervoor omschreven minimumeisen worden ingediend.</w:t>
      </w:r>
      <w:r w:rsidR="005D3F74">
        <w:t xml:space="preserve"> Verkoper behoudt zich het recht voor nadere informatie op te vragen </w:t>
      </w:r>
      <w:r w:rsidR="009C3A06">
        <w:t xml:space="preserve">over de opgevoerde referentie(s), waaronder ook te verstaan het recht om </w:t>
      </w:r>
      <w:r w:rsidR="00151A65">
        <w:t>contact op te nemen met de referent.</w:t>
      </w:r>
    </w:p>
    <w:p w14:paraId="13B3F202" w14:textId="224CD48E" w:rsidR="00255CF2" w:rsidRPr="00932AE4" w:rsidRDefault="00255CF2" w:rsidP="00C212AE">
      <w:pPr>
        <w:pStyle w:val="CBPalinea"/>
      </w:pPr>
      <w:r>
        <w:t xml:space="preserve">In het geval de referentie in een samenwerkingsverband (combinatie) is uitgevoerd, telt alleen het eigen uitgevoerde </w:t>
      </w:r>
      <w:r w:rsidR="00F37830">
        <w:t>aan</w:t>
      </w:r>
      <w:r>
        <w:t>deel mee voor de beoordeling aan de minimumeis(en).</w:t>
      </w:r>
    </w:p>
    <w:p w14:paraId="4F2DBD0C" w14:textId="28BA5831" w:rsidR="003F1C09" w:rsidRPr="00821F53" w:rsidRDefault="00B309DA" w:rsidP="00821F53">
      <w:pPr>
        <w:pStyle w:val="CBPparagraaf"/>
        <w:outlineLvl w:val="1"/>
        <w:rPr>
          <w:bCs/>
          <w:caps w:val="0"/>
          <w:color w:val="0070C0"/>
        </w:rPr>
      </w:pPr>
      <w:bookmarkStart w:id="26" w:name="_Toc157429615"/>
      <w:r w:rsidRPr="00821F53">
        <w:rPr>
          <w:bCs/>
          <w:caps w:val="0"/>
          <w:color w:val="0070C0"/>
        </w:rPr>
        <w:t>VERKOOPCRITERIA</w:t>
      </w:r>
      <w:bookmarkEnd w:id="26"/>
    </w:p>
    <w:p w14:paraId="415240E6" w14:textId="25BC34AE" w:rsidR="00B309DA" w:rsidRDefault="006F0FBF" w:rsidP="008437C3">
      <w:pPr>
        <w:pStyle w:val="CBPalinea"/>
      </w:pPr>
      <w:r>
        <w:t xml:space="preserve">Verkoper is voornemens </w:t>
      </w:r>
      <w:r w:rsidR="003113C6">
        <w:t>het Registergoed</w:t>
      </w:r>
      <w:r>
        <w:t xml:space="preserve"> te verkopen aan de Gegadigde die de </w:t>
      </w:r>
      <w:r w:rsidR="00C11EB3">
        <w:t>Bieding met de beste prijs-kwaliteitverhouding</w:t>
      </w:r>
      <w:r>
        <w:t xml:space="preserve"> doet. Verkoper bepaalt dat aan de hand van de </w:t>
      </w:r>
      <w:r w:rsidR="0051239C">
        <w:t>v</w:t>
      </w:r>
      <w:r>
        <w:t xml:space="preserve">erkoopcriteria zoals </w:t>
      </w:r>
      <w:r w:rsidR="009E2480">
        <w:lastRenderedPageBreak/>
        <w:t xml:space="preserve">uitgewerkt in Bijlage 3. </w:t>
      </w:r>
      <w:r w:rsidR="000717AF">
        <w:t xml:space="preserve">Ten behoeve hiervan dienen Gegadigden Formulier </w:t>
      </w:r>
      <w:r w:rsidR="003C0BBE">
        <w:t>C</w:t>
      </w:r>
      <w:r w:rsidR="000717AF">
        <w:t xml:space="preserve"> (‘Koopprijs’) en </w:t>
      </w:r>
      <w:r w:rsidR="00463215">
        <w:t>een Plan van Aanpak</w:t>
      </w:r>
      <w:r w:rsidR="005F36CC">
        <w:t xml:space="preserve"> in te dienen bij het doen van hun Bieding.</w:t>
      </w:r>
    </w:p>
    <w:p w14:paraId="09BC3B55" w14:textId="5B0C1FAD" w:rsidR="00B640E6" w:rsidRDefault="003113C6" w:rsidP="008437C3">
      <w:pPr>
        <w:pStyle w:val="CBPalinea"/>
      </w:pPr>
      <w:r>
        <w:t xml:space="preserve">Vorenbedoelde Koopprijs en Plan van Aanpak dienen te zijn gebaseerd op </w:t>
      </w:r>
      <w:r w:rsidR="00151A65">
        <w:t>Bijlage 1 tot en met 3 bij dit Verkoopdocument</w:t>
      </w:r>
      <w:r>
        <w:t xml:space="preserve"> en mogen daarmee niet in strijd zijn</w:t>
      </w:r>
      <w:r w:rsidR="008C444C">
        <w:t>.</w:t>
      </w:r>
    </w:p>
    <w:p w14:paraId="5CE9A55D" w14:textId="62DB75F3" w:rsidR="000B4344" w:rsidRDefault="000B4344">
      <w:r>
        <w:br w:type="page"/>
      </w:r>
    </w:p>
    <w:p w14:paraId="4A8DDDF2" w14:textId="78097D51" w:rsidR="00A048CB" w:rsidRPr="0051239C" w:rsidRDefault="00E66EAC" w:rsidP="00F02C77">
      <w:pPr>
        <w:pStyle w:val="CBPkop"/>
        <w:outlineLvl w:val="0"/>
        <w:rPr>
          <w:color w:val="0070C0"/>
        </w:rPr>
      </w:pPr>
      <w:bookmarkStart w:id="27" w:name="_Toc157429616"/>
      <w:r w:rsidRPr="0051239C">
        <w:rPr>
          <w:color w:val="0070C0"/>
        </w:rPr>
        <w:lastRenderedPageBreak/>
        <w:t xml:space="preserve">BEOORDELINGSPROCEDURE, </w:t>
      </w:r>
      <w:r w:rsidR="00704308" w:rsidRPr="0051239C">
        <w:rPr>
          <w:color w:val="0070C0"/>
        </w:rPr>
        <w:t>Selectie</w:t>
      </w:r>
      <w:r w:rsidRPr="0051239C">
        <w:rPr>
          <w:color w:val="0070C0"/>
        </w:rPr>
        <w:t>BESLISSING EN VERKOOP</w:t>
      </w:r>
      <w:r w:rsidR="00704308" w:rsidRPr="0051239C">
        <w:rPr>
          <w:color w:val="0070C0"/>
        </w:rPr>
        <w:t>beslissing</w:t>
      </w:r>
      <w:bookmarkEnd w:id="27"/>
    </w:p>
    <w:p w14:paraId="7CF92692" w14:textId="453A489C" w:rsidR="00F838AA" w:rsidRPr="00821F53" w:rsidRDefault="00F838AA" w:rsidP="00821F53">
      <w:pPr>
        <w:pStyle w:val="CBPparagraaf"/>
        <w:outlineLvl w:val="1"/>
        <w:rPr>
          <w:bCs/>
          <w:caps w:val="0"/>
          <w:color w:val="0070C0"/>
        </w:rPr>
      </w:pPr>
      <w:bookmarkStart w:id="28" w:name="_Toc157429617"/>
      <w:r w:rsidRPr="00821F53">
        <w:rPr>
          <w:bCs/>
          <w:caps w:val="0"/>
          <w:color w:val="0070C0"/>
        </w:rPr>
        <w:t>BEOORDELINGSPROCEDURE</w:t>
      </w:r>
      <w:bookmarkEnd w:id="28"/>
    </w:p>
    <w:p w14:paraId="7D49AF50" w14:textId="2B8A227A" w:rsidR="00F838AA" w:rsidRPr="00F061BA" w:rsidRDefault="00F838AA" w:rsidP="00F838AA">
      <w:pPr>
        <w:pStyle w:val="CBPalinea"/>
      </w:pPr>
      <w:r w:rsidRPr="00F061BA">
        <w:t xml:space="preserve">De beoordeling van de ingediende </w:t>
      </w:r>
      <w:r w:rsidR="00E66EAC">
        <w:t>Biedingen</w:t>
      </w:r>
      <w:r w:rsidRPr="00F061BA">
        <w:t xml:space="preserve"> verloopt als volgt:</w:t>
      </w:r>
    </w:p>
    <w:p w14:paraId="0ED78F12" w14:textId="1E9A84B5" w:rsidR="00F838AA" w:rsidRPr="00DD421A" w:rsidRDefault="00F838AA" w:rsidP="0031757D">
      <w:pPr>
        <w:pStyle w:val="CBPalinea"/>
        <w:spacing w:after="0"/>
        <w:rPr>
          <w:i/>
          <w:iCs/>
          <w:color w:val="0070C0"/>
          <w:u w:val="single"/>
        </w:rPr>
      </w:pPr>
      <w:r w:rsidRPr="00DD421A">
        <w:rPr>
          <w:i/>
          <w:iCs/>
          <w:color w:val="0070C0"/>
          <w:u w:val="single"/>
        </w:rPr>
        <w:t xml:space="preserve">Stap 1 vaststellen volledigheid en geldigheid van de </w:t>
      </w:r>
      <w:r w:rsidR="0049074D" w:rsidRPr="00DD421A">
        <w:rPr>
          <w:i/>
          <w:iCs/>
          <w:color w:val="0070C0"/>
          <w:u w:val="single"/>
        </w:rPr>
        <w:t>Biedingen</w:t>
      </w:r>
    </w:p>
    <w:p w14:paraId="7E985484" w14:textId="1C6F2D11" w:rsidR="00F838AA" w:rsidRDefault="0049074D" w:rsidP="00F838AA">
      <w:pPr>
        <w:pStyle w:val="CBPalinea"/>
      </w:pPr>
      <w:bookmarkStart w:id="29" w:name="_Hlk511114341"/>
      <w:r>
        <w:t xml:space="preserve">Na het verstrijken van de uiterste termijn voor het doen van een Bieding beoordeelt Verkoper of de Biedingen voldoen aan </w:t>
      </w:r>
      <w:r w:rsidR="00A537AF">
        <w:t xml:space="preserve">de </w:t>
      </w:r>
      <w:r w:rsidR="00C4074C">
        <w:t>eis</w:t>
      </w:r>
      <w:r w:rsidR="00A537AF">
        <w:t xml:space="preserve">en van deel II </w:t>
      </w:r>
      <w:r w:rsidR="00144DEF">
        <w:t xml:space="preserve">en III </w:t>
      </w:r>
      <w:r w:rsidR="00A537AF">
        <w:t>van dit Verkoopdocument.</w:t>
      </w:r>
      <w:r w:rsidR="00F838AA" w:rsidRPr="00F061BA">
        <w:t xml:space="preserve"> </w:t>
      </w:r>
      <w:r w:rsidR="005428AB">
        <w:t xml:space="preserve">Een </w:t>
      </w:r>
      <w:r w:rsidR="00AC5FA7">
        <w:t>Bieding die niet voldoe</w:t>
      </w:r>
      <w:r w:rsidR="005428AB">
        <w:t>t</w:t>
      </w:r>
      <w:r w:rsidR="00AC5FA7">
        <w:t xml:space="preserve"> aan de eisen van deel II </w:t>
      </w:r>
      <w:r w:rsidR="00F74F4B">
        <w:t>k</w:t>
      </w:r>
      <w:r w:rsidR="005428AB">
        <w:t>a</w:t>
      </w:r>
      <w:r w:rsidR="00F74F4B">
        <w:t xml:space="preserve">n </w:t>
      </w:r>
      <w:r w:rsidR="005428AB">
        <w:t>uitgesloten worden van verdere deelname</w:t>
      </w:r>
      <w:r w:rsidR="00AC5FA7">
        <w:t>.</w:t>
      </w:r>
    </w:p>
    <w:bookmarkEnd w:id="29"/>
    <w:p w14:paraId="051E3FBB" w14:textId="77777777" w:rsidR="00F838AA" w:rsidRPr="0051239C" w:rsidRDefault="00F838AA" w:rsidP="0031757D">
      <w:pPr>
        <w:pStyle w:val="CBPalinea"/>
        <w:spacing w:after="0"/>
        <w:rPr>
          <w:i/>
          <w:iCs/>
          <w:color w:val="0070C0"/>
          <w:u w:val="single"/>
        </w:rPr>
      </w:pPr>
      <w:r w:rsidRPr="0051239C">
        <w:rPr>
          <w:i/>
          <w:iCs/>
          <w:color w:val="0070C0"/>
          <w:u w:val="single"/>
        </w:rPr>
        <w:t xml:space="preserve">Stap 2 beoordelen uitsluitingsgronden en geschiktheidseisen </w:t>
      </w:r>
    </w:p>
    <w:p w14:paraId="469F884C" w14:textId="644D592A" w:rsidR="003D44F5" w:rsidRDefault="00E161F6" w:rsidP="00F838AA">
      <w:pPr>
        <w:pStyle w:val="CBPalinea"/>
      </w:pPr>
      <w:r>
        <w:t xml:space="preserve">Gegadigden worden vervolgens door Verkoper </w:t>
      </w:r>
      <w:r w:rsidR="00EF7210">
        <w:t>beoordeeld aan d</w:t>
      </w:r>
      <w:r w:rsidR="00F838AA" w:rsidRPr="00F061BA">
        <w:t>e hand van de uitsluitingsgronden</w:t>
      </w:r>
      <w:r w:rsidR="00F838AA">
        <w:t xml:space="preserve"> en </w:t>
      </w:r>
      <w:r w:rsidR="003549CB">
        <w:t>selectiecriteria</w:t>
      </w:r>
      <w:r w:rsidR="00EF7210">
        <w:t xml:space="preserve"> als bedoeld in paragraaf </w:t>
      </w:r>
      <w:r w:rsidR="00EF7210" w:rsidRPr="003549CB">
        <w:t>III.1 en III.2</w:t>
      </w:r>
      <w:r w:rsidR="00F838AA" w:rsidRPr="003549CB">
        <w:t>.</w:t>
      </w:r>
      <w:r w:rsidR="00F838AA" w:rsidRPr="00F061BA">
        <w:t xml:space="preserve"> </w:t>
      </w:r>
    </w:p>
    <w:p w14:paraId="747F9F1B" w14:textId="51F7C292" w:rsidR="00F838AA" w:rsidRPr="00F061BA" w:rsidRDefault="003D44F5" w:rsidP="00F838AA">
      <w:pPr>
        <w:pStyle w:val="CBPalinea"/>
      </w:pPr>
      <w:r>
        <w:t xml:space="preserve">Gegadigden waarop een of meer uitsluitingsgronden van toepassing zijn, worden uitgesloten van verdere deelname </w:t>
      </w:r>
      <w:r w:rsidR="00905E75">
        <w:t xml:space="preserve">aan de Verkoopprocedure </w:t>
      </w:r>
      <w:r>
        <w:t xml:space="preserve">(tenzij </w:t>
      </w:r>
      <w:r w:rsidR="00F838AA" w:rsidRPr="00F061BA">
        <w:t>sprake is van een situatie als bedoeld in de artikelen 2.87a en</w:t>
      </w:r>
      <w:r w:rsidR="00F838AA">
        <w:t>/of</w:t>
      </w:r>
      <w:r w:rsidR="00F838AA" w:rsidRPr="00F061BA">
        <w:t xml:space="preserve"> 2.88 A</w:t>
      </w:r>
      <w:r>
        <w:t>anbestedingswet</w:t>
      </w:r>
      <w:r w:rsidR="00F838AA" w:rsidRPr="00F061BA">
        <w:t xml:space="preserve"> 201</w:t>
      </w:r>
      <w:r>
        <w:t>2)</w:t>
      </w:r>
      <w:r w:rsidR="00F838AA" w:rsidRPr="00F061BA">
        <w:t>.</w:t>
      </w:r>
      <w:r w:rsidR="00905E75">
        <w:t xml:space="preserve"> Een Gegadigde wordt tevens uitgesloten van verdere deelname indien </w:t>
      </w:r>
      <w:r w:rsidR="0043710F">
        <w:t xml:space="preserve">de Gegadigde (al dan niet met een beroep op een Derde) niet voldoet aan de </w:t>
      </w:r>
      <w:r w:rsidR="00490CF4">
        <w:t>selectiecriteria</w:t>
      </w:r>
      <w:r w:rsidR="0043710F">
        <w:t>.</w:t>
      </w:r>
      <w:r w:rsidR="00905E75">
        <w:t xml:space="preserve"> </w:t>
      </w:r>
    </w:p>
    <w:p w14:paraId="1C2958B2" w14:textId="47B3FE51" w:rsidR="00F838AA" w:rsidRPr="00101669" w:rsidRDefault="00F838AA" w:rsidP="0031757D">
      <w:pPr>
        <w:pStyle w:val="CBPalinea"/>
        <w:spacing w:after="0"/>
        <w:rPr>
          <w:i/>
          <w:iCs/>
          <w:color w:val="4472C4" w:themeColor="accent1"/>
          <w:u w:val="single"/>
        </w:rPr>
      </w:pPr>
      <w:r w:rsidRPr="00101669">
        <w:rPr>
          <w:i/>
          <w:iCs/>
          <w:color w:val="4472C4" w:themeColor="accent1"/>
          <w:u w:val="single"/>
        </w:rPr>
        <w:t>Stap 3 be</w:t>
      </w:r>
      <w:r w:rsidR="0043710F" w:rsidRPr="00101669">
        <w:rPr>
          <w:i/>
          <w:iCs/>
          <w:color w:val="4472C4" w:themeColor="accent1"/>
          <w:u w:val="single"/>
        </w:rPr>
        <w:t>palen van de ‘economisch meest voordelige Bieding’</w:t>
      </w:r>
    </w:p>
    <w:p w14:paraId="05EA3F58" w14:textId="600F0BEE" w:rsidR="00063EE4" w:rsidRDefault="006E56A4" w:rsidP="00F838AA">
      <w:pPr>
        <w:pStyle w:val="CBPalinea"/>
      </w:pPr>
      <w:bookmarkStart w:id="30" w:name="_Hlk511114502"/>
      <w:r>
        <w:t xml:space="preserve">Verkoper bepaalt de ‘economisch meest voordelige Bieding’ </w:t>
      </w:r>
      <w:r w:rsidR="00063EE4">
        <w:t xml:space="preserve">aan de hand van </w:t>
      </w:r>
      <w:r w:rsidR="00A64C87">
        <w:t xml:space="preserve">de </w:t>
      </w:r>
      <w:r w:rsidR="00757571">
        <w:t xml:space="preserve">(met Formulier </w:t>
      </w:r>
      <w:r w:rsidR="00490CF4">
        <w:t>C</w:t>
      </w:r>
      <w:r w:rsidR="00A64C87">
        <w:t xml:space="preserve"> </w:t>
      </w:r>
      <w:r w:rsidR="002F7A1B">
        <w:t>respectievelijk</w:t>
      </w:r>
      <w:r w:rsidR="00A64C87">
        <w:t xml:space="preserve"> het Plan van Aanpak</w:t>
      </w:r>
      <w:r w:rsidR="00757571">
        <w:t xml:space="preserve">) </w:t>
      </w:r>
      <w:r w:rsidR="00A64C87">
        <w:t xml:space="preserve">aangeboden prijs </w:t>
      </w:r>
      <w:r w:rsidR="002F7A1B">
        <w:t>en kwaliteit</w:t>
      </w:r>
      <w:r>
        <w:t>.</w:t>
      </w:r>
      <w:r w:rsidR="003C468F">
        <w:t xml:space="preserve"> </w:t>
      </w:r>
      <w:r w:rsidR="00436388">
        <w:t>Beoordeling daarvan</w:t>
      </w:r>
      <w:r w:rsidR="00871F29">
        <w:t xml:space="preserve"> en puntentoekenning daarop</w:t>
      </w:r>
      <w:r w:rsidR="00436388">
        <w:t xml:space="preserve"> vindt plaats overeenkomstig het bepaalde in Bi</w:t>
      </w:r>
      <w:r w:rsidR="00871F29">
        <w:t>jl</w:t>
      </w:r>
      <w:r w:rsidR="00436388">
        <w:t>age 3 (‘Verkoopcriteria’)</w:t>
      </w:r>
      <w:r w:rsidR="00871F29">
        <w:t>.</w:t>
      </w:r>
    </w:p>
    <w:bookmarkEnd w:id="30"/>
    <w:p w14:paraId="19E310EF" w14:textId="7D9B6900" w:rsidR="00B55522" w:rsidRDefault="003518A9" w:rsidP="00AA7A06">
      <w:pPr>
        <w:pStyle w:val="CBPalinea"/>
      </w:pPr>
      <w:r>
        <w:t xml:space="preserve">De Gegadigde met </w:t>
      </w:r>
      <w:r w:rsidR="003265D7">
        <w:t>het hoogst aantal punten</w:t>
      </w:r>
      <w:r w:rsidR="00C100A2">
        <w:t xml:space="preserve"> heeft de </w:t>
      </w:r>
      <w:r w:rsidR="00E66780">
        <w:t>Bieding met de beste prijs-kwaliteitverhouding</w:t>
      </w:r>
      <w:r w:rsidR="00C100A2">
        <w:t xml:space="preserve"> gedaan.</w:t>
      </w:r>
    </w:p>
    <w:p w14:paraId="6FE015B7" w14:textId="63E4F0B5" w:rsidR="00C100A2" w:rsidRPr="00821F53" w:rsidRDefault="00C26BE4" w:rsidP="00821F53">
      <w:pPr>
        <w:pStyle w:val="CBPparagraaf"/>
        <w:outlineLvl w:val="1"/>
        <w:rPr>
          <w:bCs/>
          <w:caps w:val="0"/>
          <w:color w:val="0070C0"/>
        </w:rPr>
      </w:pPr>
      <w:bookmarkStart w:id="31" w:name="_Toc157429618"/>
      <w:r>
        <w:rPr>
          <w:bCs/>
          <w:caps w:val="0"/>
          <w:color w:val="0070C0"/>
        </w:rPr>
        <w:t>SELECTIE</w:t>
      </w:r>
      <w:r w:rsidR="00C100A2" w:rsidRPr="00821F53">
        <w:rPr>
          <w:bCs/>
          <w:caps w:val="0"/>
          <w:color w:val="0070C0"/>
        </w:rPr>
        <w:t>BESLISSING</w:t>
      </w:r>
      <w:bookmarkEnd w:id="31"/>
    </w:p>
    <w:p w14:paraId="0A6E4A5A" w14:textId="0C2D240F" w:rsidR="000E4F20" w:rsidRDefault="008C6C99" w:rsidP="00C100A2">
      <w:pPr>
        <w:pStyle w:val="CBPalinea"/>
      </w:pPr>
      <w:r>
        <w:t xml:space="preserve">Verkoper is voornemens de Locatie te verkopen aan de Gegadigde wiens Bieding is beoordeeld als de </w:t>
      </w:r>
      <w:r w:rsidR="00E66780">
        <w:t>Bieding met de beste prijs-kwaliteitverhouding</w:t>
      </w:r>
      <w:r>
        <w:t>.</w:t>
      </w:r>
      <w:r w:rsidR="004745DA">
        <w:t xml:space="preserve"> </w:t>
      </w:r>
      <w:r w:rsidR="00AA2856">
        <w:t>Voordat tot verkoop wordt overgegaan</w:t>
      </w:r>
      <w:r w:rsidR="004745DA">
        <w:t>, maakt Verkoper eerst gelijkti</w:t>
      </w:r>
      <w:r w:rsidR="0071785E">
        <w:t xml:space="preserve">jdig aan alle Gegadigden die een Bieding hebben gedaan, dit voornemen bekend door middel van de via </w:t>
      </w:r>
      <w:proofErr w:type="spellStart"/>
      <w:r w:rsidR="002F00D3">
        <w:t>TenderNed</w:t>
      </w:r>
      <w:proofErr w:type="spellEnd"/>
      <w:r w:rsidR="0071785E">
        <w:t xml:space="preserve"> </w:t>
      </w:r>
      <w:r w:rsidR="000E4F20">
        <w:t xml:space="preserve">te versturen </w:t>
      </w:r>
      <w:r w:rsidR="00490CF4">
        <w:t>Selectie</w:t>
      </w:r>
      <w:r w:rsidR="004745DA">
        <w:t>beslissing</w:t>
      </w:r>
      <w:r w:rsidR="000E4F20">
        <w:t>.</w:t>
      </w:r>
    </w:p>
    <w:p w14:paraId="78D91CFC" w14:textId="2E669865" w:rsidR="00C100A2" w:rsidRDefault="000E4F20" w:rsidP="00C100A2">
      <w:pPr>
        <w:pStyle w:val="CBPalinea"/>
      </w:pPr>
      <w:r>
        <w:t xml:space="preserve">Aan de mededeling van de Verkoopbeslissing </w:t>
      </w:r>
      <w:r w:rsidR="00D95A99">
        <w:t>kan de Gegadigde ten faveure waarvan de beslissing is genomen, geen rechten worden ontleed. Deze houdt met andere woorden, geen aanvaarding in als bedoeld in artikel 6:217 lid 1 BW.</w:t>
      </w:r>
    </w:p>
    <w:p w14:paraId="30F12E2A" w14:textId="72537199" w:rsidR="000B4F1F" w:rsidRDefault="000B4F1F" w:rsidP="00C100A2">
      <w:pPr>
        <w:pStyle w:val="CBPalinea"/>
      </w:pPr>
      <w:r>
        <w:t xml:space="preserve">De Gegadigde ten faveure van wie de </w:t>
      </w:r>
      <w:r w:rsidR="00490CF4">
        <w:t>Selectieb</w:t>
      </w:r>
      <w:r>
        <w:t xml:space="preserve">eslissing is medegedeeld, dient binnen 7 dagen na dagtekening van het via </w:t>
      </w:r>
      <w:proofErr w:type="spellStart"/>
      <w:r w:rsidR="002F00D3">
        <w:t>TenderNed</w:t>
      </w:r>
      <w:proofErr w:type="spellEnd"/>
      <w:r>
        <w:t xml:space="preserve"> verzonden bericht met de Verkoopbeslissing, de bewijsstukken zoals aangekruist in de tabel van paragraaf II.</w:t>
      </w:r>
      <w:r w:rsidR="003E7E20">
        <w:t>8.</w:t>
      </w:r>
      <w:r w:rsidR="00101669">
        <w:t xml:space="preserve"> </w:t>
      </w:r>
      <w:r w:rsidR="00263801">
        <w:t>in</w:t>
      </w:r>
      <w:r w:rsidR="3D09CD88">
        <w:t xml:space="preserve"> </w:t>
      </w:r>
      <w:r w:rsidR="00263801">
        <w:t>te</w:t>
      </w:r>
      <w:r w:rsidR="0BF6AC31">
        <w:t xml:space="preserve"> </w:t>
      </w:r>
      <w:r w:rsidR="00263801">
        <w:t xml:space="preserve">dienen via </w:t>
      </w:r>
      <w:proofErr w:type="spellStart"/>
      <w:r w:rsidR="00263801">
        <w:t>TenderNed</w:t>
      </w:r>
      <w:proofErr w:type="spellEnd"/>
      <w:r w:rsidR="00263801">
        <w:t xml:space="preserve">. </w:t>
      </w:r>
      <w:r w:rsidR="00101669">
        <w:t xml:space="preserve">Meer in het bijzonder </w:t>
      </w:r>
      <w:r w:rsidR="00690A78">
        <w:t>gaat het om</w:t>
      </w:r>
      <w:r w:rsidR="00101669">
        <w:t xml:space="preserve"> de volgende bewijsmiddelen:</w:t>
      </w:r>
    </w:p>
    <w:p w14:paraId="63AAF1A8" w14:textId="168CDA94" w:rsidR="00690A78" w:rsidRDefault="00D237EE" w:rsidP="004D1BDE">
      <w:pPr>
        <w:pStyle w:val="CBPalinea"/>
        <w:numPr>
          <w:ilvl w:val="0"/>
          <w:numId w:val="6"/>
        </w:numPr>
        <w:spacing w:after="0"/>
        <w:ind w:left="924" w:hanging="357"/>
      </w:pPr>
      <w:r>
        <w:t>Paragraaf III.1 (‘Uitsluitingsgronden’</w:t>
      </w:r>
      <w:r w:rsidR="002E4B3D">
        <w:t>) met betrekking tot Gegadigde, elk lid van de Combinatie en van iedere Derde waarop een beroep is gedaan</w:t>
      </w:r>
      <w:r>
        <w:t>:</w:t>
      </w:r>
    </w:p>
    <w:p w14:paraId="1C18DB92" w14:textId="5AF4DDC3" w:rsidR="00CB0364" w:rsidRDefault="00026D04" w:rsidP="004D1BDE">
      <w:pPr>
        <w:pStyle w:val="CBPalinea"/>
        <w:numPr>
          <w:ilvl w:val="0"/>
          <w:numId w:val="7"/>
        </w:numPr>
        <w:spacing w:after="0"/>
      </w:pPr>
      <w:r>
        <w:lastRenderedPageBreak/>
        <w:t>e</w:t>
      </w:r>
      <w:r w:rsidR="00CB0364">
        <w:t>en Gedragsverklaring</w:t>
      </w:r>
      <w:r w:rsidR="002E4B3D">
        <w:t xml:space="preserve"> Aanbesteden (GVA) die </w:t>
      </w:r>
      <w:r>
        <w:t>(</w:t>
      </w:r>
      <w:r w:rsidR="002E4B3D">
        <w:t>op het uiterste moment voor het doen van een Bieding</w:t>
      </w:r>
      <w:r>
        <w:t>) niet ouder is dan 2 jaar;</w:t>
      </w:r>
    </w:p>
    <w:p w14:paraId="7D72E7D7" w14:textId="7E870467" w:rsidR="00026D04" w:rsidRDefault="00026D04" w:rsidP="004D1BDE">
      <w:pPr>
        <w:pStyle w:val="CBPalinea"/>
        <w:numPr>
          <w:ilvl w:val="0"/>
          <w:numId w:val="7"/>
        </w:numPr>
        <w:spacing w:after="0"/>
      </w:pPr>
      <w:r>
        <w:t>een verklaring van de Belastingdienst,</w:t>
      </w:r>
      <w:r w:rsidR="00825DD2">
        <w:t xml:space="preserve"> </w:t>
      </w:r>
      <w:r>
        <w:t>die</w:t>
      </w:r>
      <w:r w:rsidR="00825DD2">
        <w:t xml:space="preserve"> </w:t>
      </w:r>
      <w:r>
        <w:t>(op</w:t>
      </w:r>
      <w:r w:rsidR="00825DD2" w:rsidRPr="00825DD2">
        <w:t xml:space="preserve"> het uiterste moment voor het doen van een Bieding) niet ouder is dan</w:t>
      </w:r>
      <w:r w:rsidR="00825DD2">
        <w:t xml:space="preserve"> 6 maanden en waaruit blijkt dat Gegadigde (respectievelijk lid van de Combinatie en Derde)</w:t>
      </w:r>
      <w:r w:rsidR="00EB1177">
        <w:t xml:space="preserve"> blijkt dat aan de verplichtingen met betrekking tot de betaling van de verschuldigde belastingen en sociale zekerheidspremies is voldaan;</w:t>
      </w:r>
    </w:p>
    <w:p w14:paraId="5FF77E6B" w14:textId="1CC0DE4E" w:rsidR="00D237EE" w:rsidRDefault="00D237EE" w:rsidP="004D1BDE">
      <w:pPr>
        <w:pStyle w:val="CBPalinea"/>
        <w:numPr>
          <w:ilvl w:val="0"/>
          <w:numId w:val="6"/>
        </w:numPr>
        <w:spacing w:after="0"/>
        <w:ind w:left="924" w:hanging="357"/>
      </w:pPr>
      <w:r>
        <w:t>Paragraaf III.2</w:t>
      </w:r>
      <w:r w:rsidR="001B2513">
        <w:t xml:space="preserve"> (‘Geschiktheidseisen’):</w:t>
      </w:r>
    </w:p>
    <w:p w14:paraId="2E1D059E" w14:textId="53756E95" w:rsidR="00EB1177" w:rsidRDefault="00922FFA" w:rsidP="00922FFA">
      <w:pPr>
        <w:pStyle w:val="CBPalinea"/>
        <w:spacing w:after="0"/>
        <w:ind w:left="1560" w:hanging="636"/>
      </w:pPr>
      <w:r>
        <w:t>III.2.b</w:t>
      </w:r>
      <w:r>
        <w:tab/>
        <w:t>een bankgarantie die voldoet aan de vereisten als vermeld in paragraaf III.2.b</w:t>
      </w:r>
      <w:r w:rsidR="00796626">
        <w:t>, dan wel een waarborgsom te storten als bedoeld in paragraaf III.2.b</w:t>
      </w:r>
      <w:r w:rsidR="00514C52">
        <w:t>.</w:t>
      </w:r>
    </w:p>
    <w:p w14:paraId="5DDABD3F" w14:textId="77777777" w:rsidR="00514C52" w:rsidRDefault="00514C52" w:rsidP="00922FFA">
      <w:pPr>
        <w:pStyle w:val="CBPalinea"/>
        <w:spacing w:after="0"/>
        <w:ind w:left="1560" w:hanging="636"/>
      </w:pPr>
    </w:p>
    <w:p w14:paraId="2D71A053" w14:textId="601E3953" w:rsidR="003E7E20" w:rsidRPr="00821F53" w:rsidRDefault="004C5359" w:rsidP="00821F53">
      <w:pPr>
        <w:pStyle w:val="CBPparagraaf"/>
        <w:outlineLvl w:val="1"/>
        <w:rPr>
          <w:bCs/>
          <w:caps w:val="0"/>
          <w:color w:val="0070C0"/>
        </w:rPr>
      </w:pPr>
      <w:bookmarkStart w:id="32" w:name="_Toc157429619"/>
      <w:r w:rsidRPr="00821F53">
        <w:rPr>
          <w:bCs/>
          <w:caps w:val="0"/>
          <w:color w:val="0070C0"/>
        </w:rPr>
        <w:t>RECHTSBESCHERMING</w:t>
      </w:r>
      <w:bookmarkEnd w:id="32"/>
    </w:p>
    <w:p w14:paraId="3E81CF7B" w14:textId="5CC18CAB" w:rsidR="00E77E16" w:rsidRDefault="00D40EE5" w:rsidP="00AA7A06">
      <w:pPr>
        <w:pStyle w:val="CBPalinea"/>
      </w:pPr>
      <w:r>
        <w:t xml:space="preserve">Gegadigden die zich niet kunnen verenigen met de </w:t>
      </w:r>
      <w:r w:rsidR="00796626">
        <w:t>Selectie</w:t>
      </w:r>
      <w:r>
        <w:t xml:space="preserve">beslissing (een afwijzing daaronder begrepen) en daartegen </w:t>
      </w:r>
      <w:r w:rsidR="00D719CF">
        <w:t>willen opkomen, dienen binnen een termijn van 15 dagen een kort geding aanhangig te maken bij de voorzieningenrechter van de rechtbank Noord-Nederland, locatie Groningen.</w:t>
      </w:r>
    </w:p>
    <w:p w14:paraId="716AA718" w14:textId="77777777" w:rsidR="00BE59CB" w:rsidRDefault="00D719CF" w:rsidP="00AA7A06">
      <w:pPr>
        <w:pStyle w:val="CBPalinea"/>
      </w:pPr>
      <w:r>
        <w:t>Gegadigden die voornemens zijn Verkoper te dagvaarden</w:t>
      </w:r>
      <w:r w:rsidR="00BE59CB">
        <w:t>, dienen daaraan voorafgaande Verkoper in de gelegenheid te stellen haar verhinderdata op te geven.</w:t>
      </w:r>
    </w:p>
    <w:p w14:paraId="45EBE46E" w14:textId="17D900E0" w:rsidR="00D719CF" w:rsidRDefault="00BE59CB" w:rsidP="00AA7A06">
      <w:pPr>
        <w:pStyle w:val="CBPalinea"/>
      </w:pPr>
      <w:r>
        <w:t xml:space="preserve">Voor de goede orde, de </w:t>
      </w:r>
      <w:r w:rsidR="00212460">
        <w:t>r</w:t>
      </w:r>
      <w:r>
        <w:t>echtsbeschermingstermijn van 15 dagen</w:t>
      </w:r>
      <w:r w:rsidR="007F4097">
        <w:t xml:space="preserve"> is een wederzijds overeengekomen vervaltermijn. Door het doen van een Bieding stemmen de Gegadigden in met deze spelregel en zijn Gegadigden niet-ontvankelijk in hun vorderingen indien </w:t>
      </w:r>
      <w:r w:rsidR="000B3032">
        <w:t xml:space="preserve">zij eerst na het verstrijken van de </w:t>
      </w:r>
      <w:r w:rsidR="00212460">
        <w:t>r</w:t>
      </w:r>
      <w:r w:rsidR="000B3032">
        <w:t xml:space="preserve">echtsbeschermingstermijn opkomen tegen de </w:t>
      </w:r>
      <w:r w:rsidR="00796626">
        <w:t>Selectie</w:t>
      </w:r>
      <w:r w:rsidR="000B3032">
        <w:t>beslissing.</w:t>
      </w:r>
      <w:r>
        <w:t xml:space="preserve"> </w:t>
      </w:r>
    </w:p>
    <w:p w14:paraId="1E9C0BDF" w14:textId="721D23A0" w:rsidR="00212460" w:rsidRDefault="00212460" w:rsidP="00AA7A06">
      <w:pPr>
        <w:pStyle w:val="CBPalinea"/>
      </w:pPr>
      <w:r>
        <w:t>Als binnen de rechtsbeschermingstermijn een kort geding aanhangig is gemaakt, zal het vonnis</w:t>
      </w:r>
      <w:r w:rsidR="00474627">
        <w:t xml:space="preserve"> van de voorzieningenrechter worden afgewacht.</w:t>
      </w:r>
    </w:p>
    <w:p w14:paraId="2A55FB31" w14:textId="1BC19946" w:rsidR="0046516C" w:rsidRPr="00821F53" w:rsidRDefault="0046516C" w:rsidP="00821F53">
      <w:pPr>
        <w:pStyle w:val="CBPparagraaf"/>
        <w:outlineLvl w:val="1"/>
        <w:rPr>
          <w:bCs/>
          <w:caps w:val="0"/>
          <w:color w:val="0070C0"/>
        </w:rPr>
      </w:pPr>
      <w:bookmarkStart w:id="33" w:name="_Toc157429620"/>
      <w:r w:rsidRPr="00821F53">
        <w:rPr>
          <w:bCs/>
          <w:caps w:val="0"/>
          <w:color w:val="0070C0"/>
        </w:rPr>
        <w:t>VERKOOP</w:t>
      </w:r>
      <w:r w:rsidR="00C26BE4">
        <w:rPr>
          <w:bCs/>
          <w:caps w:val="0"/>
          <w:color w:val="0070C0"/>
        </w:rPr>
        <w:t>BESLISSING</w:t>
      </w:r>
      <w:bookmarkEnd w:id="33"/>
    </w:p>
    <w:p w14:paraId="413F0956" w14:textId="5EFE8746" w:rsidR="0046516C" w:rsidRDefault="00DB15E0" w:rsidP="0046516C">
      <w:pPr>
        <w:pStyle w:val="CBPalinea"/>
      </w:pPr>
      <w:r>
        <w:t xml:space="preserve">Verkoper </w:t>
      </w:r>
      <w:r w:rsidR="00717C6F">
        <w:t>neem</w:t>
      </w:r>
      <w:r>
        <w:t xml:space="preserve">t </w:t>
      </w:r>
      <w:r w:rsidR="00717C6F">
        <w:t>de</w:t>
      </w:r>
      <w:r>
        <w:t xml:space="preserve"> Verkoop</w:t>
      </w:r>
      <w:r w:rsidR="00717C6F">
        <w:t>beslissing (alleen gericht aan de Gegadigde ten faveure van wie de Selectiebeslissing is genomen) niet eerder</w:t>
      </w:r>
      <w:r>
        <w:t xml:space="preserve"> dan nadat de rechtsbeschermingstermijn is verstreken en een eventueel kort geding geen aanleiding geeft om terug te komen op de </w:t>
      </w:r>
      <w:r w:rsidR="00D666E4">
        <w:t>Selectie</w:t>
      </w:r>
      <w:r>
        <w:t>beslissin</w:t>
      </w:r>
      <w:r w:rsidR="00053F1D">
        <w:t>g.</w:t>
      </w:r>
    </w:p>
    <w:p w14:paraId="1E23618B" w14:textId="5C0B14B1" w:rsidR="00053F1D" w:rsidRDefault="00053F1D" w:rsidP="0046516C">
      <w:pPr>
        <w:pStyle w:val="CBPalinea"/>
      </w:pPr>
      <w:r>
        <w:t xml:space="preserve">Na het verstrijken van de rechtsbeschermingstermijn is </w:t>
      </w:r>
      <w:r w:rsidR="00366E75">
        <w:t xml:space="preserve">de Gegadigde ten faveure van wie de </w:t>
      </w:r>
      <w:r w:rsidR="00D666E4">
        <w:t>Selectie</w:t>
      </w:r>
      <w:r w:rsidR="00366E75">
        <w:t>beslissing is gedaan, gehouden mee te werken aan ondertekening van de Overeenkomst</w:t>
      </w:r>
      <w:r w:rsidR="00D666E4">
        <w:t xml:space="preserve"> (zie </w:t>
      </w:r>
      <w:r w:rsidR="00D666E4" w:rsidRPr="00FB2CE1">
        <w:t xml:space="preserve">artikel </w:t>
      </w:r>
      <w:r w:rsidR="00530881" w:rsidRPr="00FB2CE1">
        <w:t>2 lid 3</w:t>
      </w:r>
      <w:r w:rsidR="00D666E4">
        <w:t xml:space="preserve"> Overeenkomst)</w:t>
      </w:r>
      <w:r w:rsidR="00AA67DA">
        <w:t>.</w:t>
      </w:r>
    </w:p>
    <w:p w14:paraId="720D2697" w14:textId="2453A685" w:rsidR="00AA67DA" w:rsidRDefault="00AA67DA" w:rsidP="0046516C">
      <w:pPr>
        <w:pStyle w:val="CBPalinea"/>
      </w:pPr>
      <w:r>
        <w:t xml:space="preserve">Verkoper behoudt zich het recht voor om </w:t>
      </w:r>
      <w:r w:rsidR="00115844">
        <w:t>niet tot verkoop</w:t>
      </w:r>
      <w:r>
        <w:t xml:space="preserve"> over te gaan. Een dergelijke beslissing</w:t>
      </w:r>
      <w:r w:rsidR="00F57CB6">
        <w:t xml:space="preserve"> kan Verkoper op ieder moment van de Verkoop</w:t>
      </w:r>
      <w:r w:rsidR="00562DDC">
        <w:t>procedure</w:t>
      </w:r>
      <w:r w:rsidR="00F57CB6">
        <w:t xml:space="preserve"> nemen en</w:t>
      </w:r>
      <w:r>
        <w:t xml:space="preserve"> zal gemotiveerd bekend gemaakt worden via </w:t>
      </w:r>
      <w:proofErr w:type="spellStart"/>
      <w:r w:rsidR="002F00D3">
        <w:t>TenderNed</w:t>
      </w:r>
      <w:proofErr w:type="spellEnd"/>
      <w:r w:rsidR="00F57CB6">
        <w:t xml:space="preserve">. </w:t>
      </w:r>
      <w:r w:rsidR="005407FD">
        <w:t>Gegadigden kunnen in dat geval geen aanspraak maken op vergoeding van kosten uit welke hoofde dan ook.</w:t>
      </w:r>
    </w:p>
    <w:sectPr w:rsidR="00AA67DA" w:rsidSect="00964E03">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879DB" w14:textId="77777777" w:rsidR="00B779DC" w:rsidRDefault="00B779DC" w:rsidP="003F7FC2">
      <w:pPr>
        <w:spacing w:after="0" w:line="240" w:lineRule="auto"/>
      </w:pPr>
      <w:r>
        <w:separator/>
      </w:r>
    </w:p>
  </w:endnote>
  <w:endnote w:type="continuationSeparator" w:id="0">
    <w:p w14:paraId="6CFC8EB2" w14:textId="77777777" w:rsidR="00B779DC" w:rsidRDefault="00B779DC" w:rsidP="003F7FC2">
      <w:pPr>
        <w:spacing w:after="0" w:line="240" w:lineRule="auto"/>
      </w:pPr>
      <w:r>
        <w:continuationSeparator/>
      </w:r>
    </w:p>
  </w:endnote>
  <w:endnote w:type="continuationNotice" w:id="1">
    <w:p w14:paraId="55411065" w14:textId="77777777" w:rsidR="00B779DC" w:rsidRDefault="00B779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319DE" w14:textId="77777777" w:rsidR="00255CF2" w:rsidRDefault="00255CF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97846"/>
      <w:docPartObj>
        <w:docPartGallery w:val="Page Numbers (Bottom of Page)"/>
        <w:docPartUnique/>
      </w:docPartObj>
    </w:sdtPr>
    <w:sdtEndPr/>
    <w:sdtContent>
      <w:sdt>
        <w:sdtPr>
          <w:id w:val="483073153"/>
          <w:docPartObj>
            <w:docPartGallery w:val="Page Numbers (Top of Page)"/>
            <w:docPartUnique/>
          </w:docPartObj>
        </w:sdtPr>
        <w:sdtEndPr/>
        <w:sdtContent>
          <w:p w14:paraId="722484AA" w14:textId="0E0F0CA5" w:rsidR="0027004B" w:rsidRPr="00416EE4" w:rsidRDefault="0027004B" w:rsidP="0027004B">
            <w:pPr>
              <w:rPr>
                <w:sz w:val="16"/>
              </w:rPr>
            </w:pPr>
          </w:p>
          <w:p w14:paraId="18411394" w14:textId="047ACD4A" w:rsidR="00111821" w:rsidRPr="00416EE4" w:rsidRDefault="0027004B" w:rsidP="000B4344">
            <w:pPr>
              <w:tabs>
                <w:tab w:val="left" w:pos="7513"/>
              </w:tabs>
            </w:pPr>
            <w:r w:rsidRPr="0027004B">
              <w:rPr>
                <w:sz w:val="16"/>
              </w:rPr>
              <w:t>Openbar</w:t>
            </w:r>
            <w:r w:rsidR="009F3837">
              <w:rPr>
                <w:sz w:val="16"/>
              </w:rPr>
              <w:t>e</w:t>
            </w:r>
            <w:r w:rsidRPr="0027004B">
              <w:rPr>
                <w:sz w:val="16"/>
              </w:rPr>
              <w:t xml:space="preserve"> verkoop grondperceel voormalig Gabriel Damschool</w:t>
            </w:r>
            <w:r w:rsidR="000B4344">
              <w:rPr>
                <w:sz w:val="16"/>
              </w:rPr>
              <w:tab/>
            </w:r>
            <w:r w:rsidR="00111821" w:rsidRPr="00416EE4">
              <w:rPr>
                <w:sz w:val="16"/>
                <w:szCs w:val="16"/>
              </w:rPr>
              <w:t xml:space="preserve">Pagina </w:t>
            </w:r>
            <w:r w:rsidR="00111821" w:rsidRPr="00416EE4">
              <w:rPr>
                <w:sz w:val="16"/>
                <w:szCs w:val="16"/>
              </w:rPr>
              <w:fldChar w:fldCharType="begin"/>
            </w:r>
            <w:r w:rsidR="00111821" w:rsidRPr="00416EE4">
              <w:rPr>
                <w:sz w:val="16"/>
                <w:szCs w:val="16"/>
              </w:rPr>
              <w:instrText>PAGE</w:instrText>
            </w:r>
            <w:r w:rsidR="00111821" w:rsidRPr="00416EE4">
              <w:rPr>
                <w:sz w:val="16"/>
                <w:szCs w:val="16"/>
              </w:rPr>
              <w:fldChar w:fldCharType="separate"/>
            </w:r>
            <w:r w:rsidR="00111821">
              <w:rPr>
                <w:sz w:val="16"/>
                <w:szCs w:val="16"/>
              </w:rPr>
              <w:t>2</w:t>
            </w:r>
            <w:r w:rsidR="00111821" w:rsidRPr="00416EE4">
              <w:rPr>
                <w:sz w:val="16"/>
                <w:szCs w:val="16"/>
              </w:rPr>
              <w:fldChar w:fldCharType="end"/>
            </w:r>
            <w:r w:rsidR="00111821" w:rsidRPr="00416EE4">
              <w:rPr>
                <w:sz w:val="16"/>
                <w:szCs w:val="16"/>
              </w:rPr>
              <w:t xml:space="preserve"> van </w:t>
            </w:r>
            <w:r w:rsidR="00111821" w:rsidRPr="00416EE4">
              <w:rPr>
                <w:sz w:val="16"/>
                <w:szCs w:val="16"/>
              </w:rPr>
              <w:fldChar w:fldCharType="begin"/>
            </w:r>
            <w:r w:rsidR="00111821" w:rsidRPr="00416EE4">
              <w:rPr>
                <w:sz w:val="16"/>
                <w:szCs w:val="16"/>
              </w:rPr>
              <w:instrText>NUMPAGES</w:instrText>
            </w:r>
            <w:r w:rsidR="00111821" w:rsidRPr="00416EE4">
              <w:rPr>
                <w:sz w:val="16"/>
                <w:szCs w:val="16"/>
              </w:rPr>
              <w:fldChar w:fldCharType="separate"/>
            </w:r>
            <w:r w:rsidR="00111821">
              <w:rPr>
                <w:sz w:val="16"/>
                <w:szCs w:val="16"/>
              </w:rPr>
              <w:t>16</w:t>
            </w:r>
            <w:r w:rsidR="00111821" w:rsidRPr="00416EE4">
              <w:rPr>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461C2" w14:textId="77777777" w:rsidR="00255CF2" w:rsidRDefault="00255CF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095FE" w14:textId="77777777" w:rsidR="00B779DC" w:rsidRDefault="00B779DC" w:rsidP="003F7FC2">
      <w:pPr>
        <w:spacing w:after="0" w:line="240" w:lineRule="auto"/>
      </w:pPr>
      <w:r>
        <w:separator/>
      </w:r>
    </w:p>
  </w:footnote>
  <w:footnote w:type="continuationSeparator" w:id="0">
    <w:p w14:paraId="7ADEC6CE" w14:textId="77777777" w:rsidR="00B779DC" w:rsidRDefault="00B779DC" w:rsidP="003F7FC2">
      <w:pPr>
        <w:spacing w:after="0" w:line="240" w:lineRule="auto"/>
      </w:pPr>
      <w:r>
        <w:continuationSeparator/>
      </w:r>
    </w:p>
  </w:footnote>
  <w:footnote w:type="continuationNotice" w:id="1">
    <w:p w14:paraId="24D1712E" w14:textId="77777777" w:rsidR="00B779DC" w:rsidRDefault="00B779DC">
      <w:pPr>
        <w:spacing w:after="0" w:line="240" w:lineRule="auto"/>
      </w:pPr>
    </w:p>
  </w:footnote>
  <w:footnote w:id="2">
    <w:p w14:paraId="332012DF" w14:textId="79C13649" w:rsidR="00A020BD" w:rsidRDefault="00A020BD" w:rsidP="00A020BD">
      <w:pPr>
        <w:pStyle w:val="Voetnoottekst"/>
        <w:ind w:left="284" w:hanging="284"/>
      </w:pPr>
      <w:r>
        <w:rPr>
          <w:rStyle w:val="Voetnootmarkering"/>
        </w:rPr>
        <w:footnoteRef/>
      </w:r>
      <w:r>
        <w:t xml:space="preserve"> </w:t>
      </w:r>
      <w:r>
        <w:tab/>
        <w:t>ECLI:NL:</w:t>
      </w:r>
      <w:r w:rsidR="00314E0E">
        <w:t>HR:2022:1778.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FBED1" w14:textId="77777777" w:rsidR="00255CF2" w:rsidRDefault="00255CF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AFDC3" w14:textId="47E9F48C" w:rsidR="0073408E" w:rsidRDefault="0073408E" w:rsidP="00A245B6">
    <w:pPr>
      <w:pStyle w:val="Koptekst"/>
      <w:jc w:val="right"/>
    </w:pPr>
    <w:r>
      <w:rPr>
        <w:noProof/>
      </w:rPr>
      <w:drawing>
        <wp:inline distT="0" distB="0" distL="0" distR="0" wp14:anchorId="34838965" wp14:editId="353AA7C2">
          <wp:extent cx="1510377" cy="30099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6666" cy="308222"/>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3EA96" w14:textId="77777777" w:rsidR="00255CF2" w:rsidRDefault="00255CF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55CFC"/>
    <w:multiLevelType w:val="hybridMultilevel"/>
    <w:tmpl w:val="18A48E7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05A1943"/>
    <w:multiLevelType w:val="hybridMultilevel"/>
    <w:tmpl w:val="B3BCCA18"/>
    <w:lvl w:ilvl="0" w:tplc="F7F664E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CBA315A"/>
    <w:multiLevelType w:val="hybridMultilevel"/>
    <w:tmpl w:val="D53CE3F2"/>
    <w:lvl w:ilvl="0" w:tplc="FC5E6598">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 w15:restartNumberingAfterBreak="0">
    <w:nsid w:val="2B6B5095"/>
    <w:multiLevelType w:val="multilevel"/>
    <w:tmpl w:val="3056D626"/>
    <w:numStyleLink w:val="LijststijlCBP"/>
  </w:abstractNum>
  <w:abstractNum w:abstractNumId="4" w15:restartNumberingAfterBreak="0">
    <w:nsid w:val="360946BC"/>
    <w:multiLevelType w:val="hybridMultilevel"/>
    <w:tmpl w:val="5650B0F0"/>
    <w:lvl w:ilvl="0" w:tplc="769A83D8">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5" w15:restartNumberingAfterBreak="0">
    <w:nsid w:val="5D7A5481"/>
    <w:multiLevelType w:val="multilevel"/>
    <w:tmpl w:val="3056D626"/>
    <w:styleLink w:val="LijststijlCBP"/>
    <w:lvl w:ilvl="0">
      <w:start w:val="1"/>
      <w:numFmt w:val="upperRoman"/>
      <w:pStyle w:val="CBPkop"/>
      <w:lvlText w:val="DEEL: %1"/>
      <w:lvlJc w:val="left"/>
      <w:pPr>
        <w:ind w:left="851" w:hanging="851"/>
      </w:pPr>
      <w:rPr>
        <w:rFonts w:ascii="Calibri" w:hAnsi="Calibri" w:hint="default"/>
        <w:b/>
        <w:i w:val="0"/>
        <w:caps/>
        <w:sz w:val="22"/>
      </w:rPr>
    </w:lvl>
    <w:lvl w:ilvl="1">
      <w:start w:val="1"/>
      <w:numFmt w:val="decimal"/>
      <w:pStyle w:val="CBPparagraaf"/>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pStyle w:val="CBPsubsubparagraaf"/>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6" w15:restartNumberingAfterBreak="0">
    <w:nsid w:val="764D3356"/>
    <w:multiLevelType w:val="hybridMultilevel"/>
    <w:tmpl w:val="F138B6EE"/>
    <w:lvl w:ilvl="0" w:tplc="3F1C9CEE">
      <w:start w:val="1"/>
      <w:numFmt w:val="lowerLetter"/>
      <w:lvlText w:val="(%1)"/>
      <w:lvlJc w:val="left"/>
      <w:pPr>
        <w:ind w:left="1284" w:hanging="360"/>
      </w:pPr>
      <w:rPr>
        <w:rFonts w:hint="default"/>
      </w:rPr>
    </w:lvl>
    <w:lvl w:ilvl="1" w:tplc="04130019" w:tentative="1">
      <w:start w:val="1"/>
      <w:numFmt w:val="lowerLetter"/>
      <w:lvlText w:val="%2."/>
      <w:lvlJc w:val="left"/>
      <w:pPr>
        <w:ind w:left="2004" w:hanging="360"/>
      </w:pPr>
    </w:lvl>
    <w:lvl w:ilvl="2" w:tplc="0413001B" w:tentative="1">
      <w:start w:val="1"/>
      <w:numFmt w:val="lowerRoman"/>
      <w:lvlText w:val="%3."/>
      <w:lvlJc w:val="right"/>
      <w:pPr>
        <w:ind w:left="2724" w:hanging="180"/>
      </w:pPr>
    </w:lvl>
    <w:lvl w:ilvl="3" w:tplc="0413000F" w:tentative="1">
      <w:start w:val="1"/>
      <w:numFmt w:val="decimal"/>
      <w:lvlText w:val="%4."/>
      <w:lvlJc w:val="left"/>
      <w:pPr>
        <w:ind w:left="3444" w:hanging="360"/>
      </w:pPr>
    </w:lvl>
    <w:lvl w:ilvl="4" w:tplc="04130019" w:tentative="1">
      <w:start w:val="1"/>
      <w:numFmt w:val="lowerLetter"/>
      <w:lvlText w:val="%5."/>
      <w:lvlJc w:val="left"/>
      <w:pPr>
        <w:ind w:left="4164" w:hanging="360"/>
      </w:pPr>
    </w:lvl>
    <w:lvl w:ilvl="5" w:tplc="0413001B" w:tentative="1">
      <w:start w:val="1"/>
      <w:numFmt w:val="lowerRoman"/>
      <w:lvlText w:val="%6."/>
      <w:lvlJc w:val="right"/>
      <w:pPr>
        <w:ind w:left="4884" w:hanging="180"/>
      </w:pPr>
    </w:lvl>
    <w:lvl w:ilvl="6" w:tplc="0413000F" w:tentative="1">
      <w:start w:val="1"/>
      <w:numFmt w:val="decimal"/>
      <w:lvlText w:val="%7."/>
      <w:lvlJc w:val="left"/>
      <w:pPr>
        <w:ind w:left="5604" w:hanging="360"/>
      </w:pPr>
    </w:lvl>
    <w:lvl w:ilvl="7" w:tplc="04130019" w:tentative="1">
      <w:start w:val="1"/>
      <w:numFmt w:val="lowerLetter"/>
      <w:lvlText w:val="%8."/>
      <w:lvlJc w:val="left"/>
      <w:pPr>
        <w:ind w:left="6324" w:hanging="360"/>
      </w:pPr>
    </w:lvl>
    <w:lvl w:ilvl="8" w:tplc="0413001B" w:tentative="1">
      <w:start w:val="1"/>
      <w:numFmt w:val="lowerRoman"/>
      <w:lvlText w:val="%9."/>
      <w:lvlJc w:val="right"/>
      <w:pPr>
        <w:ind w:left="7044" w:hanging="180"/>
      </w:pPr>
    </w:lvl>
  </w:abstractNum>
  <w:num w:numId="1" w16cid:durableId="1701281022">
    <w:abstractNumId w:val="5"/>
  </w:num>
  <w:num w:numId="2" w16cid:durableId="1623270821">
    <w:abstractNumId w:val="1"/>
  </w:num>
  <w:num w:numId="3" w16cid:durableId="599919167">
    <w:abstractNumId w:val="0"/>
  </w:num>
  <w:num w:numId="4" w16cid:durableId="418061734">
    <w:abstractNumId w:val="3"/>
  </w:num>
  <w:num w:numId="5" w16cid:durableId="1939752261">
    <w:abstractNumId w:val="4"/>
  </w:num>
  <w:num w:numId="6" w16cid:durableId="236594818">
    <w:abstractNumId w:val="2"/>
  </w:num>
  <w:num w:numId="7" w16cid:durableId="1356883675">
    <w:abstractNumId w:val="6"/>
  </w:num>
  <w:num w:numId="8" w16cid:durableId="183328124">
    <w:abstractNumId w:val="3"/>
  </w:num>
  <w:num w:numId="9" w16cid:durableId="1295329401">
    <w:abstractNumId w:val="3"/>
  </w:num>
  <w:num w:numId="10" w16cid:durableId="83578468">
    <w:abstractNumId w:val="3"/>
  </w:num>
  <w:num w:numId="11" w16cid:durableId="1741292706">
    <w:abstractNumId w:val="3"/>
  </w:num>
  <w:num w:numId="12" w16cid:durableId="455413640">
    <w:abstractNumId w:val="3"/>
  </w:num>
  <w:num w:numId="13" w16cid:durableId="165754998">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markup="0"/>
  <w:trackRevisions/>
  <w:documentProtection w:edit="trackedChanges" w:enforcement="0"/>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85A"/>
    <w:rsid w:val="000015F0"/>
    <w:rsid w:val="00001B43"/>
    <w:rsid w:val="00002122"/>
    <w:rsid w:val="000022AD"/>
    <w:rsid w:val="0000437D"/>
    <w:rsid w:val="0000491D"/>
    <w:rsid w:val="0001206F"/>
    <w:rsid w:val="0002032B"/>
    <w:rsid w:val="00020D5C"/>
    <w:rsid w:val="0002105D"/>
    <w:rsid w:val="000210FD"/>
    <w:rsid w:val="00026D04"/>
    <w:rsid w:val="00026E22"/>
    <w:rsid w:val="00027C99"/>
    <w:rsid w:val="0003027F"/>
    <w:rsid w:val="00033E06"/>
    <w:rsid w:val="00035A98"/>
    <w:rsid w:val="0003603B"/>
    <w:rsid w:val="000413C8"/>
    <w:rsid w:val="0004216A"/>
    <w:rsid w:val="00043E49"/>
    <w:rsid w:val="0004446B"/>
    <w:rsid w:val="0004596B"/>
    <w:rsid w:val="00045BEC"/>
    <w:rsid w:val="00047690"/>
    <w:rsid w:val="00053F1D"/>
    <w:rsid w:val="00061188"/>
    <w:rsid w:val="00061F39"/>
    <w:rsid w:val="00063EE4"/>
    <w:rsid w:val="00065169"/>
    <w:rsid w:val="0006575B"/>
    <w:rsid w:val="00067186"/>
    <w:rsid w:val="00067D1D"/>
    <w:rsid w:val="00070366"/>
    <w:rsid w:val="000707F6"/>
    <w:rsid w:val="000717AF"/>
    <w:rsid w:val="00072931"/>
    <w:rsid w:val="0007321C"/>
    <w:rsid w:val="00074F37"/>
    <w:rsid w:val="000764EE"/>
    <w:rsid w:val="00076530"/>
    <w:rsid w:val="00077775"/>
    <w:rsid w:val="0007795D"/>
    <w:rsid w:val="000801A6"/>
    <w:rsid w:val="00080ADB"/>
    <w:rsid w:val="000832EF"/>
    <w:rsid w:val="00084A21"/>
    <w:rsid w:val="00090B93"/>
    <w:rsid w:val="0009180A"/>
    <w:rsid w:val="00091BC7"/>
    <w:rsid w:val="00092103"/>
    <w:rsid w:val="000969C6"/>
    <w:rsid w:val="000A3066"/>
    <w:rsid w:val="000A623D"/>
    <w:rsid w:val="000B21C4"/>
    <w:rsid w:val="000B3032"/>
    <w:rsid w:val="000B4344"/>
    <w:rsid w:val="000B4F1F"/>
    <w:rsid w:val="000B756A"/>
    <w:rsid w:val="000B79F8"/>
    <w:rsid w:val="000B7C23"/>
    <w:rsid w:val="000C0FE6"/>
    <w:rsid w:val="000C20FF"/>
    <w:rsid w:val="000C27E2"/>
    <w:rsid w:val="000C3EED"/>
    <w:rsid w:val="000C531E"/>
    <w:rsid w:val="000D0F15"/>
    <w:rsid w:val="000D5ABE"/>
    <w:rsid w:val="000D5C90"/>
    <w:rsid w:val="000D7882"/>
    <w:rsid w:val="000E0555"/>
    <w:rsid w:val="000E4F20"/>
    <w:rsid w:val="000E5A58"/>
    <w:rsid w:val="000E6A09"/>
    <w:rsid w:val="000F195A"/>
    <w:rsid w:val="000F3EC3"/>
    <w:rsid w:val="000F4126"/>
    <w:rsid w:val="000F55C0"/>
    <w:rsid w:val="00100E4A"/>
    <w:rsid w:val="00101669"/>
    <w:rsid w:val="00101D57"/>
    <w:rsid w:val="00103FC3"/>
    <w:rsid w:val="00110849"/>
    <w:rsid w:val="00111821"/>
    <w:rsid w:val="0011207E"/>
    <w:rsid w:val="00112131"/>
    <w:rsid w:val="00114BEA"/>
    <w:rsid w:val="00115844"/>
    <w:rsid w:val="00121E61"/>
    <w:rsid w:val="0012471B"/>
    <w:rsid w:val="00125AE4"/>
    <w:rsid w:val="0012793B"/>
    <w:rsid w:val="001301BA"/>
    <w:rsid w:val="0013148F"/>
    <w:rsid w:val="00131A8F"/>
    <w:rsid w:val="00132381"/>
    <w:rsid w:val="001336F1"/>
    <w:rsid w:val="00141161"/>
    <w:rsid w:val="001434D7"/>
    <w:rsid w:val="00144DEF"/>
    <w:rsid w:val="00144FE0"/>
    <w:rsid w:val="00145C35"/>
    <w:rsid w:val="0014658B"/>
    <w:rsid w:val="00146B86"/>
    <w:rsid w:val="00151A65"/>
    <w:rsid w:val="0015280C"/>
    <w:rsid w:val="0015539E"/>
    <w:rsid w:val="00156974"/>
    <w:rsid w:val="0015792C"/>
    <w:rsid w:val="00161D4D"/>
    <w:rsid w:val="00164A74"/>
    <w:rsid w:val="00166416"/>
    <w:rsid w:val="00172CEA"/>
    <w:rsid w:val="00173462"/>
    <w:rsid w:val="001752C3"/>
    <w:rsid w:val="00175DC4"/>
    <w:rsid w:val="001773C6"/>
    <w:rsid w:val="0017783F"/>
    <w:rsid w:val="001836F6"/>
    <w:rsid w:val="001846C4"/>
    <w:rsid w:val="00186201"/>
    <w:rsid w:val="001864F6"/>
    <w:rsid w:val="0018703B"/>
    <w:rsid w:val="00192A22"/>
    <w:rsid w:val="00192D24"/>
    <w:rsid w:val="00194E25"/>
    <w:rsid w:val="001953DD"/>
    <w:rsid w:val="00195536"/>
    <w:rsid w:val="00195EF9"/>
    <w:rsid w:val="00196FD3"/>
    <w:rsid w:val="0019747B"/>
    <w:rsid w:val="00197827"/>
    <w:rsid w:val="001A0EF8"/>
    <w:rsid w:val="001A15E2"/>
    <w:rsid w:val="001A1CDD"/>
    <w:rsid w:val="001A1E59"/>
    <w:rsid w:val="001A290B"/>
    <w:rsid w:val="001A336B"/>
    <w:rsid w:val="001A4F82"/>
    <w:rsid w:val="001A74BC"/>
    <w:rsid w:val="001A7549"/>
    <w:rsid w:val="001A7B10"/>
    <w:rsid w:val="001B1FD8"/>
    <w:rsid w:val="001B2114"/>
    <w:rsid w:val="001B2513"/>
    <w:rsid w:val="001B7C6B"/>
    <w:rsid w:val="001C2A84"/>
    <w:rsid w:val="001C4ACB"/>
    <w:rsid w:val="001C5698"/>
    <w:rsid w:val="001C640C"/>
    <w:rsid w:val="001D3605"/>
    <w:rsid w:val="001D57AE"/>
    <w:rsid w:val="001D6935"/>
    <w:rsid w:val="001D6E79"/>
    <w:rsid w:val="001D7EBB"/>
    <w:rsid w:val="001E732C"/>
    <w:rsid w:val="001F0C3C"/>
    <w:rsid w:val="001F7C53"/>
    <w:rsid w:val="002039E4"/>
    <w:rsid w:val="00206D83"/>
    <w:rsid w:val="002072B3"/>
    <w:rsid w:val="0021038B"/>
    <w:rsid w:val="00211C99"/>
    <w:rsid w:val="00212460"/>
    <w:rsid w:val="002140FE"/>
    <w:rsid w:val="00214FFA"/>
    <w:rsid w:val="00220853"/>
    <w:rsid w:val="0022504E"/>
    <w:rsid w:val="00226E97"/>
    <w:rsid w:val="00227CBC"/>
    <w:rsid w:val="00227CEF"/>
    <w:rsid w:val="00230A43"/>
    <w:rsid w:val="00232246"/>
    <w:rsid w:val="00237411"/>
    <w:rsid w:val="0023765F"/>
    <w:rsid w:val="002400DF"/>
    <w:rsid w:val="002436B7"/>
    <w:rsid w:val="002444E2"/>
    <w:rsid w:val="00244601"/>
    <w:rsid w:val="00244927"/>
    <w:rsid w:val="002471C0"/>
    <w:rsid w:val="0024726A"/>
    <w:rsid w:val="00251251"/>
    <w:rsid w:val="00253612"/>
    <w:rsid w:val="00255CF2"/>
    <w:rsid w:val="00255F9C"/>
    <w:rsid w:val="00260D87"/>
    <w:rsid w:val="00263801"/>
    <w:rsid w:val="00263D00"/>
    <w:rsid w:val="002641EA"/>
    <w:rsid w:val="00266CFD"/>
    <w:rsid w:val="0027004B"/>
    <w:rsid w:val="00274232"/>
    <w:rsid w:val="00274770"/>
    <w:rsid w:val="00276170"/>
    <w:rsid w:val="0027786E"/>
    <w:rsid w:val="00281596"/>
    <w:rsid w:val="00284494"/>
    <w:rsid w:val="002910B5"/>
    <w:rsid w:val="00293F30"/>
    <w:rsid w:val="00294949"/>
    <w:rsid w:val="00294B09"/>
    <w:rsid w:val="00296A7B"/>
    <w:rsid w:val="002A0567"/>
    <w:rsid w:val="002A4E61"/>
    <w:rsid w:val="002A50E1"/>
    <w:rsid w:val="002A5666"/>
    <w:rsid w:val="002A61FA"/>
    <w:rsid w:val="002A66AD"/>
    <w:rsid w:val="002B147E"/>
    <w:rsid w:val="002B27E7"/>
    <w:rsid w:val="002B474F"/>
    <w:rsid w:val="002B4C5B"/>
    <w:rsid w:val="002B76B5"/>
    <w:rsid w:val="002C58C6"/>
    <w:rsid w:val="002C7991"/>
    <w:rsid w:val="002D4615"/>
    <w:rsid w:val="002D4BDA"/>
    <w:rsid w:val="002D6C67"/>
    <w:rsid w:val="002E0004"/>
    <w:rsid w:val="002E436E"/>
    <w:rsid w:val="002E4B3D"/>
    <w:rsid w:val="002E5C29"/>
    <w:rsid w:val="002F00D3"/>
    <w:rsid w:val="002F10D0"/>
    <w:rsid w:val="002F4894"/>
    <w:rsid w:val="002F4BD4"/>
    <w:rsid w:val="002F568B"/>
    <w:rsid w:val="002F7A1B"/>
    <w:rsid w:val="003035D4"/>
    <w:rsid w:val="0030410B"/>
    <w:rsid w:val="00306333"/>
    <w:rsid w:val="003063CE"/>
    <w:rsid w:val="00306DC1"/>
    <w:rsid w:val="00307C61"/>
    <w:rsid w:val="003109D8"/>
    <w:rsid w:val="003113C6"/>
    <w:rsid w:val="00314E0E"/>
    <w:rsid w:val="003154D0"/>
    <w:rsid w:val="0031757D"/>
    <w:rsid w:val="003202E6"/>
    <w:rsid w:val="00322447"/>
    <w:rsid w:val="003257CF"/>
    <w:rsid w:val="003265D7"/>
    <w:rsid w:val="00326B4F"/>
    <w:rsid w:val="00331C05"/>
    <w:rsid w:val="0033272B"/>
    <w:rsid w:val="00337ED9"/>
    <w:rsid w:val="0034371E"/>
    <w:rsid w:val="00344B5B"/>
    <w:rsid w:val="0035081D"/>
    <w:rsid w:val="003518A9"/>
    <w:rsid w:val="003549CB"/>
    <w:rsid w:val="00355151"/>
    <w:rsid w:val="00356052"/>
    <w:rsid w:val="00356103"/>
    <w:rsid w:val="00363081"/>
    <w:rsid w:val="00366E75"/>
    <w:rsid w:val="0037332B"/>
    <w:rsid w:val="0037401D"/>
    <w:rsid w:val="0038171F"/>
    <w:rsid w:val="00383D11"/>
    <w:rsid w:val="00385241"/>
    <w:rsid w:val="0038730B"/>
    <w:rsid w:val="00387D80"/>
    <w:rsid w:val="00390C75"/>
    <w:rsid w:val="00394711"/>
    <w:rsid w:val="003960B7"/>
    <w:rsid w:val="003A1112"/>
    <w:rsid w:val="003A1638"/>
    <w:rsid w:val="003A2F64"/>
    <w:rsid w:val="003A4937"/>
    <w:rsid w:val="003B0119"/>
    <w:rsid w:val="003B21CD"/>
    <w:rsid w:val="003B237A"/>
    <w:rsid w:val="003B27BE"/>
    <w:rsid w:val="003B53B3"/>
    <w:rsid w:val="003B6D9A"/>
    <w:rsid w:val="003C05E3"/>
    <w:rsid w:val="003C0BBE"/>
    <w:rsid w:val="003C237C"/>
    <w:rsid w:val="003C468F"/>
    <w:rsid w:val="003C4E85"/>
    <w:rsid w:val="003C4FB6"/>
    <w:rsid w:val="003D1531"/>
    <w:rsid w:val="003D44F5"/>
    <w:rsid w:val="003D6F59"/>
    <w:rsid w:val="003E17E1"/>
    <w:rsid w:val="003E2FC3"/>
    <w:rsid w:val="003E3157"/>
    <w:rsid w:val="003E66CF"/>
    <w:rsid w:val="003E7716"/>
    <w:rsid w:val="003E7E20"/>
    <w:rsid w:val="003F083E"/>
    <w:rsid w:val="003F1C06"/>
    <w:rsid w:val="003F1C09"/>
    <w:rsid w:val="003F40F4"/>
    <w:rsid w:val="003F4B5E"/>
    <w:rsid w:val="003F6172"/>
    <w:rsid w:val="003F7319"/>
    <w:rsid w:val="003F7616"/>
    <w:rsid w:val="003F7FC2"/>
    <w:rsid w:val="00402ADD"/>
    <w:rsid w:val="004030CC"/>
    <w:rsid w:val="0040419A"/>
    <w:rsid w:val="00407549"/>
    <w:rsid w:val="00407996"/>
    <w:rsid w:val="00411457"/>
    <w:rsid w:val="00414B7B"/>
    <w:rsid w:val="00415C0A"/>
    <w:rsid w:val="004164B8"/>
    <w:rsid w:val="00423BC0"/>
    <w:rsid w:val="00433AE1"/>
    <w:rsid w:val="00436388"/>
    <w:rsid w:val="0043710F"/>
    <w:rsid w:val="0044016B"/>
    <w:rsid w:val="00441569"/>
    <w:rsid w:val="0044573C"/>
    <w:rsid w:val="00447E08"/>
    <w:rsid w:val="004507B9"/>
    <w:rsid w:val="00454420"/>
    <w:rsid w:val="0045536F"/>
    <w:rsid w:val="004602CC"/>
    <w:rsid w:val="00463215"/>
    <w:rsid w:val="0046516C"/>
    <w:rsid w:val="0046580E"/>
    <w:rsid w:val="004745DA"/>
    <w:rsid w:val="00474627"/>
    <w:rsid w:val="0047760F"/>
    <w:rsid w:val="00480095"/>
    <w:rsid w:val="004808CB"/>
    <w:rsid w:val="004822A2"/>
    <w:rsid w:val="00482DF8"/>
    <w:rsid w:val="00482FD2"/>
    <w:rsid w:val="004836EC"/>
    <w:rsid w:val="00483F3F"/>
    <w:rsid w:val="00487862"/>
    <w:rsid w:val="0049074D"/>
    <w:rsid w:val="00490CF4"/>
    <w:rsid w:val="00493B12"/>
    <w:rsid w:val="00495093"/>
    <w:rsid w:val="00496296"/>
    <w:rsid w:val="004A017A"/>
    <w:rsid w:val="004A02A1"/>
    <w:rsid w:val="004A195B"/>
    <w:rsid w:val="004B4F6D"/>
    <w:rsid w:val="004B4F94"/>
    <w:rsid w:val="004B50F4"/>
    <w:rsid w:val="004B5FA3"/>
    <w:rsid w:val="004C30B1"/>
    <w:rsid w:val="004C5359"/>
    <w:rsid w:val="004D078A"/>
    <w:rsid w:val="004D1BDE"/>
    <w:rsid w:val="004D35A4"/>
    <w:rsid w:val="004D6E6F"/>
    <w:rsid w:val="004E2693"/>
    <w:rsid w:val="004E2E41"/>
    <w:rsid w:val="004E4F57"/>
    <w:rsid w:val="004E520E"/>
    <w:rsid w:val="004E606E"/>
    <w:rsid w:val="004E71E0"/>
    <w:rsid w:val="004F0CFB"/>
    <w:rsid w:val="004F40E9"/>
    <w:rsid w:val="004F6C44"/>
    <w:rsid w:val="004F6EB7"/>
    <w:rsid w:val="005000A0"/>
    <w:rsid w:val="0050045F"/>
    <w:rsid w:val="00502728"/>
    <w:rsid w:val="0050723B"/>
    <w:rsid w:val="0051088E"/>
    <w:rsid w:val="00510CBC"/>
    <w:rsid w:val="0051239C"/>
    <w:rsid w:val="0051491B"/>
    <w:rsid w:val="00514C52"/>
    <w:rsid w:val="0051596C"/>
    <w:rsid w:val="0051650D"/>
    <w:rsid w:val="00521582"/>
    <w:rsid w:val="0052239E"/>
    <w:rsid w:val="00525D34"/>
    <w:rsid w:val="005260A7"/>
    <w:rsid w:val="0052753B"/>
    <w:rsid w:val="005303A9"/>
    <w:rsid w:val="00530881"/>
    <w:rsid w:val="00533BF3"/>
    <w:rsid w:val="00533F2F"/>
    <w:rsid w:val="005355D6"/>
    <w:rsid w:val="005377D6"/>
    <w:rsid w:val="005407FD"/>
    <w:rsid w:val="00540E3E"/>
    <w:rsid w:val="00541B63"/>
    <w:rsid w:val="005428AB"/>
    <w:rsid w:val="0054499D"/>
    <w:rsid w:val="00545BEC"/>
    <w:rsid w:val="00545FA4"/>
    <w:rsid w:val="005538E8"/>
    <w:rsid w:val="00555696"/>
    <w:rsid w:val="005600A9"/>
    <w:rsid w:val="0056091E"/>
    <w:rsid w:val="005610AE"/>
    <w:rsid w:val="00561DC2"/>
    <w:rsid w:val="00562DDC"/>
    <w:rsid w:val="00565A15"/>
    <w:rsid w:val="005668D2"/>
    <w:rsid w:val="005708B1"/>
    <w:rsid w:val="00572711"/>
    <w:rsid w:val="005740B5"/>
    <w:rsid w:val="005749A7"/>
    <w:rsid w:val="00576499"/>
    <w:rsid w:val="00577D94"/>
    <w:rsid w:val="00581749"/>
    <w:rsid w:val="00581FFD"/>
    <w:rsid w:val="00585504"/>
    <w:rsid w:val="00587186"/>
    <w:rsid w:val="00587337"/>
    <w:rsid w:val="0059016E"/>
    <w:rsid w:val="00590B15"/>
    <w:rsid w:val="00591AB3"/>
    <w:rsid w:val="00594EE1"/>
    <w:rsid w:val="005A2B49"/>
    <w:rsid w:val="005A3303"/>
    <w:rsid w:val="005A3558"/>
    <w:rsid w:val="005C246C"/>
    <w:rsid w:val="005C4406"/>
    <w:rsid w:val="005C47E1"/>
    <w:rsid w:val="005C59B2"/>
    <w:rsid w:val="005C7F0F"/>
    <w:rsid w:val="005D1869"/>
    <w:rsid w:val="005D2758"/>
    <w:rsid w:val="005D28F8"/>
    <w:rsid w:val="005D2CC5"/>
    <w:rsid w:val="005D31D2"/>
    <w:rsid w:val="005D3F74"/>
    <w:rsid w:val="005D4581"/>
    <w:rsid w:val="005D4DF7"/>
    <w:rsid w:val="005E7E73"/>
    <w:rsid w:val="005F36CC"/>
    <w:rsid w:val="005F4369"/>
    <w:rsid w:val="00600D1F"/>
    <w:rsid w:val="0060350B"/>
    <w:rsid w:val="00604137"/>
    <w:rsid w:val="00605A62"/>
    <w:rsid w:val="0061021B"/>
    <w:rsid w:val="0061131A"/>
    <w:rsid w:val="00612450"/>
    <w:rsid w:val="00615DA5"/>
    <w:rsid w:val="006161A0"/>
    <w:rsid w:val="006165E5"/>
    <w:rsid w:val="006170C2"/>
    <w:rsid w:val="00617B29"/>
    <w:rsid w:val="00620828"/>
    <w:rsid w:val="00621D66"/>
    <w:rsid w:val="0062217F"/>
    <w:rsid w:val="00622383"/>
    <w:rsid w:val="00627615"/>
    <w:rsid w:val="0062772E"/>
    <w:rsid w:val="00627DBE"/>
    <w:rsid w:val="00634680"/>
    <w:rsid w:val="006375F6"/>
    <w:rsid w:val="00643756"/>
    <w:rsid w:val="00643C5C"/>
    <w:rsid w:val="00645248"/>
    <w:rsid w:val="00646368"/>
    <w:rsid w:val="0064780D"/>
    <w:rsid w:val="0065121A"/>
    <w:rsid w:val="00651D3D"/>
    <w:rsid w:val="00651D93"/>
    <w:rsid w:val="00655F1B"/>
    <w:rsid w:val="00657AFF"/>
    <w:rsid w:val="00660E20"/>
    <w:rsid w:val="0066477E"/>
    <w:rsid w:val="006761D5"/>
    <w:rsid w:val="006815EB"/>
    <w:rsid w:val="0068417C"/>
    <w:rsid w:val="00684F4E"/>
    <w:rsid w:val="006866D6"/>
    <w:rsid w:val="00690A78"/>
    <w:rsid w:val="00691A08"/>
    <w:rsid w:val="00692D6F"/>
    <w:rsid w:val="006968A9"/>
    <w:rsid w:val="006A00B6"/>
    <w:rsid w:val="006A0374"/>
    <w:rsid w:val="006A3572"/>
    <w:rsid w:val="006A3F86"/>
    <w:rsid w:val="006A4506"/>
    <w:rsid w:val="006A52F5"/>
    <w:rsid w:val="006A68D2"/>
    <w:rsid w:val="006B1B75"/>
    <w:rsid w:val="006B3DD3"/>
    <w:rsid w:val="006B48FC"/>
    <w:rsid w:val="006C0293"/>
    <w:rsid w:val="006C3E6A"/>
    <w:rsid w:val="006C540B"/>
    <w:rsid w:val="006C6D64"/>
    <w:rsid w:val="006D2BD3"/>
    <w:rsid w:val="006D43A7"/>
    <w:rsid w:val="006D4920"/>
    <w:rsid w:val="006D7C18"/>
    <w:rsid w:val="006E1527"/>
    <w:rsid w:val="006E1DE6"/>
    <w:rsid w:val="006E3500"/>
    <w:rsid w:val="006E56A4"/>
    <w:rsid w:val="006E5BC3"/>
    <w:rsid w:val="006F0A61"/>
    <w:rsid w:val="006F0FBF"/>
    <w:rsid w:val="006F24F1"/>
    <w:rsid w:val="006F4B8D"/>
    <w:rsid w:val="006F67B5"/>
    <w:rsid w:val="007016C7"/>
    <w:rsid w:val="007017DA"/>
    <w:rsid w:val="0070372D"/>
    <w:rsid w:val="00704308"/>
    <w:rsid w:val="00707922"/>
    <w:rsid w:val="0071100A"/>
    <w:rsid w:val="007132B4"/>
    <w:rsid w:val="007149E3"/>
    <w:rsid w:val="0071785E"/>
    <w:rsid w:val="00717C69"/>
    <w:rsid w:val="00717C6F"/>
    <w:rsid w:val="0072027C"/>
    <w:rsid w:val="007227B7"/>
    <w:rsid w:val="007236BC"/>
    <w:rsid w:val="00723F25"/>
    <w:rsid w:val="00724379"/>
    <w:rsid w:val="0072628B"/>
    <w:rsid w:val="00726356"/>
    <w:rsid w:val="00727C95"/>
    <w:rsid w:val="0073217C"/>
    <w:rsid w:val="00733573"/>
    <w:rsid w:val="0073408E"/>
    <w:rsid w:val="00736A37"/>
    <w:rsid w:val="00737755"/>
    <w:rsid w:val="00740241"/>
    <w:rsid w:val="00746063"/>
    <w:rsid w:val="00746A30"/>
    <w:rsid w:val="0074778C"/>
    <w:rsid w:val="00752805"/>
    <w:rsid w:val="00755507"/>
    <w:rsid w:val="00757546"/>
    <w:rsid w:val="00757571"/>
    <w:rsid w:val="007576AE"/>
    <w:rsid w:val="007650FA"/>
    <w:rsid w:val="00770C9A"/>
    <w:rsid w:val="007811C8"/>
    <w:rsid w:val="00785974"/>
    <w:rsid w:val="0079141D"/>
    <w:rsid w:val="007919EC"/>
    <w:rsid w:val="00794049"/>
    <w:rsid w:val="00796626"/>
    <w:rsid w:val="007A04A3"/>
    <w:rsid w:val="007A3168"/>
    <w:rsid w:val="007A44CD"/>
    <w:rsid w:val="007A5A15"/>
    <w:rsid w:val="007A5BE4"/>
    <w:rsid w:val="007A5CA5"/>
    <w:rsid w:val="007A68ED"/>
    <w:rsid w:val="007A77BE"/>
    <w:rsid w:val="007A7A4B"/>
    <w:rsid w:val="007B13FB"/>
    <w:rsid w:val="007B385B"/>
    <w:rsid w:val="007B7C30"/>
    <w:rsid w:val="007C053B"/>
    <w:rsid w:val="007C05B4"/>
    <w:rsid w:val="007C1096"/>
    <w:rsid w:val="007C27D4"/>
    <w:rsid w:val="007D055F"/>
    <w:rsid w:val="007D2053"/>
    <w:rsid w:val="007D27FF"/>
    <w:rsid w:val="007D531B"/>
    <w:rsid w:val="007D72D4"/>
    <w:rsid w:val="007D7FD7"/>
    <w:rsid w:val="007E554C"/>
    <w:rsid w:val="007F016C"/>
    <w:rsid w:val="007F4097"/>
    <w:rsid w:val="008008AB"/>
    <w:rsid w:val="00802BCC"/>
    <w:rsid w:val="00803691"/>
    <w:rsid w:val="0080489B"/>
    <w:rsid w:val="00806117"/>
    <w:rsid w:val="00806591"/>
    <w:rsid w:val="008075C6"/>
    <w:rsid w:val="00807693"/>
    <w:rsid w:val="00807946"/>
    <w:rsid w:val="008116A0"/>
    <w:rsid w:val="00816521"/>
    <w:rsid w:val="00820323"/>
    <w:rsid w:val="00821F53"/>
    <w:rsid w:val="0082358D"/>
    <w:rsid w:val="00824640"/>
    <w:rsid w:val="00825106"/>
    <w:rsid w:val="00825DD2"/>
    <w:rsid w:val="00830252"/>
    <w:rsid w:val="00831170"/>
    <w:rsid w:val="0083152C"/>
    <w:rsid w:val="00831B86"/>
    <w:rsid w:val="008328B2"/>
    <w:rsid w:val="00832AB3"/>
    <w:rsid w:val="00837732"/>
    <w:rsid w:val="008405A6"/>
    <w:rsid w:val="008432B2"/>
    <w:rsid w:val="008437C3"/>
    <w:rsid w:val="00843D81"/>
    <w:rsid w:val="00844177"/>
    <w:rsid w:val="008517E8"/>
    <w:rsid w:val="00854437"/>
    <w:rsid w:val="008633FB"/>
    <w:rsid w:val="00866631"/>
    <w:rsid w:val="00871F29"/>
    <w:rsid w:val="008744C0"/>
    <w:rsid w:val="0087761F"/>
    <w:rsid w:val="008776C7"/>
    <w:rsid w:val="00880840"/>
    <w:rsid w:val="00880DB1"/>
    <w:rsid w:val="00881E82"/>
    <w:rsid w:val="00882AAF"/>
    <w:rsid w:val="00883D76"/>
    <w:rsid w:val="00885496"/>
    <w:rsid w:val="00890B65"/>
    <w:rsid w:val="008918D7"/>
    <w:rsid w:val="00892463"/>
    <w:rsid w:val="00892D31"/>
    <w:rsid w:val="008940D3"/>
    <w:rsid w:val="008949F5"/>
    <w:rsid w:val="00895336"/>
    <w:rsid w:val="008A1803"/>
    <w:rsid w:val="008A285A"/>
    <w:rsid w:val="008A2AD1"/>
    <w:rsid w:val="008A3AC7"/>
    <w:rsid w:val="008A5661"/>
    <w:rsid w:val="008A6141"/>
    <w:rsid w:val="008C0133"/>
    <w:rsid w:val="008C15B8"/>
    <w:rsid w:val="008C1B9B"/>
    <w:rsid w:val="008C25E8"/>
    <w:rsid w:val="008C444C"/>
    <w:rsid w:val="008C599F"/>
    <w:rsid w:val="008C6C99"/>
    <w:rsid w:val="008C7762"/>
    <w:rsid w:val="008D05AA"/>
    <w:rsid w:val="008D20CE"/>
    <w:rsid w:val="008D317E"/>
    <w:rsid w:val="008D3FAA"/>
    <w:rsid w:val="008D63E2"/>
    <w:rsid w:val="008D7845"/>
    <w:rsid w:val="008E044D"/>
    <w:rsid w:val="008E17C0"/>
    <w:rsid w:val="008E2B1E"/>
    <w:rsid w:val="008E33B6"/>
    <w:rsid w:val="008E3BEA"/>
    <w:rsid w:val="008E4747"/>
    <w:rsid w:val="008E595E"/>
    <w:rsid w:val="008E7306"/>
    <w:rsid w:val="008F2C55"/>
    <w:rsid w:val="008F2F32"/>
    <w:rsid w:val="008F4C8A"/>
    <w:rsid w:val="008F59D8"/>
    <w:rsid w:val="008F76D0"/>
    <w:rsid w:val="00905E75"/>
    <w:rsid w:val="00911FA0"/>
    <w:rsid w:val="00912EAD"/>
    <w:rsid w:val="00914393"/>
    <w:rsid w:val="00920FF2"/>
    <w:rsid w:val="009221E5"/>
    <w:rsid w:val="009224B0"/>
    <w:rsid w:val="00922FFA"/>
    <w:rsid w:val="0092424E"/>
    <w:rsid w:val="00925BC0"/>
    <w:rsid w:val="009264E0"/>
    <w:rsid w:val="00930168"/>
    <w:rsid w:val="00932AE4"/>
    <w:rsid w:val="0093354C"/>
    <w:rsid w:val="009346F6"/>
    <w:rsid w:val="00936BD2"/>
    <w:rsid w:val="00944EE3"/>
    <w:rsid w:val="00945869"/>
    <w:rsid w:val="009479EE"/>
    <w:rsid w:val="00951C73"/>
    <w:rsid w:val="009522A8"/>
    <w:rsid w:val="0095257F"/>
    <w:rsid w:val="00955874"/>
    <w:rsid w:val="00962DEB"/>
    <w:rsid w:val="00964D7A"/>
    <w:rsid w:val="00964E03"/>
    <w:rsid w:val="009657F9"/>
    <w:rsid w:val="00965C5C"/>
    <w:rsid w:val="00966D1E"/>
    <w:rsid w:val="00966EA9"/>
    <w:rsid w:val="00972B88"/>
    <w:rsid w:val="00973C8B"/>
    <w:rsid w:val="0097424D"/>
    <w:rsid w:val="00975AB1"/>
    <w:rsid w:val="00976032"/>
    <w:rsid w:val="0097623B"/>
    <w:rsid w:val="0097716D"/>
    <w:rsid w:val="009808A3"/>
    <w:rsid w:val="00981344"/>
    <w:rsid w:val="009845EC"/>
    <w:rsid w:val="00987A13"/>
    <w:rsid w:val="0099021F"/>
    <w:rsid w:val="00991CA1"/>
    <w:rsid w:val="00992B46"/>
    <w:rsid w:val="00996837"/>
    <w:rsid w:val="00996B31"/>
    <w:rsid w:val="009A3666"/>
    <w:rsid w:val="009A6FF9"/>
    <w:rsid w:val="009B0532"/>
    <w:rsid w:val="009B4569"/>
    <w:rsid w:val="009C0931"/>
    <w:rsid w:val="009C1E85"/>
    <w:rsid w:val="009C3A06"/>
    <w:rsid w:val="009C6118"/>
    <w:rsid w:val="009D22AB"/>
    <w:rsid w:val="009D268F"/>
    <w:rsid w:val="009D740E"/>
    <w:rsid w:val="009E0582"/>
    <w:rsid w:val="009E0990"/>
    <w:rsid w:val="009E2480"/>
    <w:rsid w:val="009E30C4"/>
    <w:rsid w:val="009E405D"/>
    <w:rsid w:val="009E45C3"/>
    <w:rsid w:val="009E5500"/>
    <w:rsid w:val="009E7764"/>
    <w:rsid w:val="009E7E59"/>
    <w:rsid w:val="009F1908"/>
    <w:rsid w:val="009F1DF2"/>
    <w:rsid w:val="009F2090"/>
    <w:rsid w:val="009F2675"/>
    <w:rsid w:val="009F3837"/>
    <w:rsid w:val="009F3C1D"/>
    <w:rsid w:val="00A014DF"/>
    <w:rsid w:val="00A020BD"/>
    <w:rsid w:val="00A027B7"/>
    <w:rsid w:val="00A04211"/>
    <w:rsid w:val="00A048CB"/>
    <w:rsid w:val="00A05B45"/>
    <w:rsid w:val="00A068BC"/>
    <w:rsid w:val="00A10142"/>
    <w:rsid w:val="00A11427"/>
    <w:rsid w:val="00A12C56"/>
    <w:rsid w:val="00A12C9E"/>
    <w:rsid w:val="00A136AA"/>
    <w:rsid w:val="00A17555"/>
    <w:rsid w:val="00A245B6"/>
    <w:rsid w:val="00A24CDF"/>
    <w:rsid w:val="00A25A7D"/>
    <w:rsid w:val="00A32666"/>
    <w:rsid w:val="00A353FF"/>
    <w:rsid w:val="00A37DE1"/>
    <w:rsid w:val="00A407D6"/>
    <w:rsid w:val="00A427D2"/>
    <w:rsid w:val="00A42C6A"/>
    <w:rsid w:val="00A43418"/>
    <w:rsid w:val="00A43E46"/>
    <w:rsid w:val="00A4729D"/>
    <w:rsid w:val="00A47D18"/>
    <w:rsid w:val="00A5070D"/>
    <w:rsid w:val="00A5307E"/>
    <w:rsid w:val="00A537AF"/>
    <w:rsid w:val="00A53EDE"/>
    <w:rsid w:val="00A55DF3"/>
    <w:rsid w:val="00A56A8B"/>
    <w:rsid w:val="00A56C23"/>
    <w:rsid w:val="00A56D2B"/>
    <w:rsid w:val="00A578AB"/>
    <w:rsid w:val="00A64C87"/>
    <w:rsid w:val="00A64D9D"/>
    <w:rsid w:val="00A65153"/>
    <w:rsid w:val="00A6704C"/>
    <w:rsid w:val="00A7448E"/>
    <w:rsid w:val="00A75256"/>
    <w:rsid w:val="00A7656C"/>
    <w:rsid w:val="00A83699"/>
    <w:rsid w:val="00A851CC"/>
    <w:rsid w:val="00A90F4B"/>
    <w:rsid w:val="00A91FF1"/>
    <w:rsid w:val="00A9205E"/>
    <w:rsid w:val="00A92528"/>
    <w:rsid w:val="00A946ED"/>
    <w:rsid w:val="00A95016"/>
    <w:rsid w:val="00A95385"/>
    <w:rsid w:val="00A95CB9"/>
    <w:rsid w:val="00A968A6"/>
    <w:rsid w:val="00A96925"/>
    <w:rsid w:val="00AA05AD"/>
    <w:rsid w:val="00AA2856"/>
    <w:rsid w:val="00AA3C89"/>
    <w:rsid w:val="00AA67DA"/>
    <w:rsid w:val="00AA7A06"/>
    <w:rsid w:val="00AB2388"/>
    <w:rsid w:val="00AB270C"/>
    <w:rsid w:val="00AB3F40"/>
    <w:rsid w:val="00AB4CC0"/>
    <w:rsid w:val="00AB68A7"/>
    <w:rsid w:val="00AC0662"/>
    <w:rsid w:val="00AC46C3"/>
    <w:rsid w:val="00AC5FA7"/>
    <w:rsid w:val="00AC758B"/>
    <w:rsid w:val="00AE072E"/>
    <w:rsid w:val="00AE37DF"/>
    <w:rsid w:val="00AE3D87"/>
    <w:rsid w:val="00AE4A03"/>
    <w:rsid w:val="00AE4EF7"/>
    <w:rsid w:val="00AF0FC5"/>
    <w:rsid w:val="00AF38FD"/>
    <w:rsid w:val="00AF749A"/>
    <w:rsid w:val="00B00210"/>
    <w:rsid w:val="00B061CA"/>
    <w:rsid w:val="00B070BD"/>
    <w:rsid w:val="00B13957"/>
    <w:rsid w:val="00B13CF3"/>
    <w:rsid w:val="00B13FBA"/>
    <w:rsid w:val="00B1509C"/>
    <w:rsid w:val="00B1590B"/>
    <w:rsid w:val="00B17FFD"/>
    <w:rsid w:val="00B20DF1"/>
    <w:rsid w:val="00B24DCA"/>
    <w:rsid w:val="00B24F64"/>
    <w:rsid w:val="00B2633D"/>
    <w:rsid w:val="00B27256"/>
    <w:rsid w:val="00B309DA"/>
    <w:rsid w:val="00B32528"/>
    <w:rsid w:val="00B32C87"/>
    <w:rsid w:val="00B345E1"/>
    <w:rsid w:val="00B40EE6"/>
    <w:rsid w:val="00B41480"/>
    <w:rsid w:val="00B46D82"/>
    <w:rsid w:val="00B52557"/>
    <w:rsid w:val="00B5524D"/>
    <w:rsid w:val="00B55522"/>
    <w:rsid w:val="00B60EA0"/>
    <w:rsid w:val="00B61306"/>
    <w:rsid w:val="00B61831"/>
    <w:rsid w:val="00B62C45"/>
    <w:rsid w:val="00B635F7"/>
    <w:rsid w:val="00B63656"/>
    <w:rsid w:val="00B637CF"/>
    <w:rsid w:val="00B63F0B"/>
    <w:rsid w:val="00B640E6"/>
    <w:rsid w:val="00B6499B"/>
    <w:rsid w:val="00B658EC"/>
    <w:rsid w:val="00B705D6"/>
    <w:rsid w:val="00B73127"/>
    <w:rsid w:val="00B731B1"/>
    <w:rsid w:val="00B75D94"/>
    <w:rsid w:val="00B779DC"/>
    <w:rsid w:val="00B87FD1"/>
    <w:rsid w:val="00B90670"/>
    <w:rsid w:val="00B906D1"/>
    <w:rsid w:val="00B90E63"/>
    <w:rsid w:val="00B95C75"/>
    <w:rsid w:val="00BA20A2"/>
    <w:rsid w:val="00BA5335"/>
    <w:rsid w:val="00BA5401"/>
    <w:rsid w:val="00BA65BC"/>
    <w:rsid w:val="00BA6FA0"/>
    <w:rsid w:val="00BA783F"/>
    <w:rsid w:val="00BB5423"/>
    <w:rsid w:val="00BB655A"/>
    <w:rsid w:val="00BC17A0"/>
    <w:rsid w:val="00BC3D80"/>
    <w:rsid w:val="00BC4A05"/>
    <w:rsid w:val="00BD1540"/>
    <w:rsid w:val="00BD23E3"/>
    <w:rsid w:val="00BD72A1"/>
    <w:rsid w:val="00BE23AE"/>
    <w:rsid w:val="00BE3232"/>
    <w:rsid w:val="00BE387D"/>
    <w:rsid w:val="00BE59CB"/>
    <w:rsid w:val="00BE767E"/>
    <w:rsid w:val="00BF463C"/>
    <w:rsid w:val="00C00A76"/>
    <w:rsid w:val="00C03B36"/>
    <w:rsid w:val="00C05784"/>
    <w:rsid w:val="00C100A2"/>
    <w:rsid w:val="00C11DE8"/>
    <w:rsid w:val="00C11EB3"/>
    <w:rsid w:val="00C20462"/>
    <w:rsid w:val="00C212AE"/>
    <w:rsid w:val="00C223CA"/>
    <w:rsid w:val="00C23BF4"/>
    <w:rsid w:val="00C24291"/>
    <w:rsid w:val="00C26BE4"/>
    <w:rsid w:val="00C2747B"/>
    <w:rsid w:val="00C2793F"/>
    <w:rsid w:val="00C314FB"/>
    <w:rsid w:val="00C32395"/>
    <w:rsid w:val="00C333EF"/>
    <w:rsid w:val="00C33773"/>
    <w:rsid w:val="00C34177"/>
    <w:rsid w:val="00C35338"/>
    <w:rsid w:val="00C3628F"/>
    <w:rsid w:val="00C37BB8"/>
    <w:rsid w:val="00C4074C"/>
    <w:rsid w:val="00C40940"/>
    <w:rsid w:val="00C42E63"/>
    <w:rsid w:val="00C44602"/>
    <w:rsid w:val="00C45699"/>
    <w:rsid w:val="00C458A7"/>
    <w:rsid w:val="00C468A2"/>
    <w:rsid w:val="00C5063E"/>
    <w:rsid w:val="00C510D0"/>
    <w:rsid w:val="00C54AC7"/>
    <w:rsid w:val="00C57BCC"/>
    <w:rsid w:val="00C63F1F"/>
    <w:rsid w:val="00C65D19"/>
    <w:rsid w:val="00C67810"/>
    <w:rsid w:val="00C71E95"/>
    <w:rsid w:val="00C71EBF"/>
    <w:rsid w:val="00C77490"/>
    <w:rsid w:val="00C778A6"/>
    <w:rsid w:val="00C83B20"/>
    <w:rsid w:val="00C861F4"/>
    <w:rsid w:val="00C87A9B"/>
    <w:rsid w:val="00C9260C"/>
    <w:rsid w:val="00CA11EE"/>
    <w:rsid w:val="00CA3894"/>
    <w:rsid w:val="00CA41A1"/>
    <w:rsid w:val="00CA4C2C"/>
    <w:rsid w:val="00CA59EB"/>
    <w:rsid w:val="00CB0364"/>
    <w:rsid w:val="00CB0771"/>
    <w:rsid w:val="00CB2EE3"/>
    <w:rsid w:val="00CB39D9"/>
    <w:rsid w:val="00CB3DC3"/>
    <w:rsid w:val="00CB5F1D"/>
    <w:rsid w:val="00CB68C9"/>
    <w:rsid w:val="00CB75D4"/>
    <w:rsid w:val="00CC1123"/>
    <w:rsid w:val="00CC23C5"/>
    <w:rsid w:val="00CC3EB7"/>
    <w:rsid w:val="00CC60D4"/>
    <w:rsid w:val="00CC6121"/>
    <w:rsid w:val="00CC628E"/>
    <w:rsid w:val="00CD5BAB"/>
    <w:rsid w:val="00CD5EFE"/>
    <w:rsid w:val="00CD6C19"/>
    <w:rsid w:val="00CE0C41"/>
    <w:rsid w:val="00CE5961"/>
    <w:rsid w:val="00CF38DB"/>
    <w:rsid w:val="00CF6117"/>
    <w:rsid w:val="00D00773"/>
    <w:rsid w:val="00D00D84"/>
    <w:rsid w:val="00D01478"/>
    <w:rsid w:val="00D05A6D"/>
    <w:rsid w:val="00D065F5"/>
    <w:rsid w:val="00D06E8C"/>
    <w:rsid w:val="00D10407"/>
    <w:rsid w:val="00D111F2"/>
    <w:rsid w:val="00D1127A"/>
    <w:rsid w:val="00D22A4D"/>
    <w:rsid w:val="00D237EE"/>
    <w:rsid w:val="00D2397C"/>
    <w:rsid w:val="00D26B93"/>
    <w:rsid w:val="00D31107"/>
    <w:rsid w:val="00D40686"/>
    <w:rsid w:val="00D40EE5"/>
    <w:rsid w:val="00D42608"/>
    <w:rsid w:val="00D42C73"/>
    <w:rsid w:val="00D43471"/>
    <w:rsid w:val="00D44DF4"/>
    <w:rsid w:val="00D51ECE"/>
    <w:rsid w:val="00D52214"/>
    <w:rsid w:val="00D559C8"/>
    <w:rsid w:val="00D559E2"/>
    <w:rsid w:val="00D60853"/>
    <w:rsid w:val="00D63B3D"/>
    <w:rsid w:val="00D6438A"/>
    <w:rsid w:val="00D6469E"/>
    <w:rsid w:val="00D64801"/>
    <w:rsid w:val="00D666E4"/>
    <w:rsid w:val="00D667F3"/>
    <w:rsid w:val="00D66B95"/>
    <w:rsid w:val="00D70CEE"/>
    <w:rsid w:val="00D711D4"/>
    <w:rsid w:val="00D719CF"/>
    <w:rsid w:val="00D72929"/>
    <w:rsid w:val="00D73251"/>
    <w:rsid w:val="00D75647"/>
    <w:rsid w:val="00D771BA"/>
    <w:rsid w:val="00D77369"/>
    <w:rsid w:val="00D7742F"/>
    <w:rsid w:val="00D80331"/>
    <w:rsid w:val="00D824B3"/>
    <w:rsid w:val="00D909F7"/>
    <w:rsid w:val="00D90C36"/>
    <w:rsid w:val="00D913D9"/>
    <w:rsid w:val="00D93A7F"/>
    <w:rsid w:val="00D94B95"/>
    <w:rsid w:val="00D94F4A"/>
    <w:rsid w:val="00D95A99"/>
    <w:rsid w:val="00D96D57"/>
    <w:rsid w:val="00DA1AFB"/>
    <w:rsid w:val="00DA50B6"/>
    <w:rsid w:val="00DB147D"/>
    <w:rsid w:val="00DB15E0"/>
    <w:rsid w:val="00DB21CC"/>
    <w:rsid w:val="00DB29C7"/>
    <w:rsid w:val="00DB2F23"/>
    <w:rsid w:val="00DB3C17"/>
    <w:rsid w:val="00DC2C79"/>
    <w:rsid w:val="00DC5580"/>
    <w:rsid w:val="00DC5ED3"/>
    <w:rsid w:val="00DD1490"/>
    <w:rsid w:val="00DD421A"/>
    <w:rsid w:val="00DD4C98"/>
    <w:rsid w:val="00DD5195"/>
    <w:rsid w:val="00DD784B"/>
    <w:rsid w:val="00DE0242"/>
    <w:rsid w:val="00DE3212"/>
    <w:rsid w:val="00DE47B2"/>
    <w:rsid w:val="00DE66A2"/>
    <w:rsid w:val="00DF0D32"/>
    <w:rsid w:val="00DF131B"/>
    <w:rsid w:val="00DF2B57"/>
    <w:rsid w:val="00DF3C8C"/>
    <w:rsid w:val="00DF3DC4"/>
    <w:rsid w:val="00DF5800"/>
    <w:rsid w:val="00DF7902"/>
    <w:rsid w:val="00E03D07"/>
    <w:rsid w:val="00E06435"/>
    <w:rsid w:val="00E07E89"/>
    <w:rsid w:val="00E1201F"/>
    <w:rsid w:val="00E125B6"/>
    <w:rsid w:val="00E130E8"/>
    <w:rsid w:val="00E161F6"/>
    <w:rsid w:val="00E17603"/>
    <w:rsid w:val="00E206D4"/>
    <w:rsid w:val="00E23959"/>
    <w:rsid w:val="00E243F3"/>
    <w:rsid w:val="00E25F6E"/>
    <w:rsid w:val="00E27A76"/>
    <w:rsid w:val="00E30D43"/>
    <w:rsid w:val="00E314B0"/>
    <w:rsid w:val="00E345F5"/>
    <w:rsid w:val="00E3471E"/>
    <w:rsid w:val="00E40401"/>
    <w:rsid w:val="00E43503"/>
    <w:rsid w:val="00E43EE7"/>
    <w:rsid w:val="00E50560"/>
    <w:rsid w:val="00E52DCE"/>
    <w:rsid w:val="00E530A9"/>
    <w:rsid w:val="00E53B48"/>
    <w:rsid w:val="00E54145"/>
    <w:rsid w:val="00E55AC1"/>
    <w:rsid w:val="00E633BD"/>
    <w:rsid w:val="00E66780"/>
    <w:rsid w:val="00E66EAC"/>
    <w:rsid w:val="00E70050"/>
    <w:rsid w:val="00E73ADB"/>
    <w:rsid w:val="00E73D66"/>
    <w:rsid w:val="00E756DE"/>
    <w:rsid w:val="00E7629B"/>
    <w:rsid w:val="00E76958"/>
    <w:rsid w:val="00E773E1"/>
    <w:rsid w:val="00E77E16"/>
    <w:rsid w:val="00E80634"/>
    <w:rsid w:val="00E8063E"/>
    <w:rsid w:val="00E82ED0"/>
    <w:rsid w:val="00E84D61"/>
    <w:rsid w:val="00E87358"/>
    <w:rsid w:val="00E87886"/>
    <w:rsid w:val="00E90FE3"/>
    <w:rsid w:val="00E91FBD"/>
    <w:rsid w:val="00E92099"/>
    <w:rsid w:val="00E9379A"/>
    <w:rsid w:val="00E9501C"/>
    <w:rsid w:val="00E95623"/>
    <w:rsid w:val="00E96184"/>
    <w:rsid w:val="00EA194F"/>
    <w:rsid w:val="00EA26BD"/>
    <w:rsid w:val="00EA4448"/>
    <w:rsid w:val="00EB1177"/>
    <w:rsid w:val="00EB20C5"/>
    <w:rsid w:val="00EB22EF"/>
    <w:rsid w:val="00EB2440"/>
    <w:rsid w:val="00EB3954"/>
    <w:rsid w:val="00EB3DC7"/>
    <w:rsid w:val="00EB441F"/>
    <w:rsid w:val="00EB5425"/>
    <w:rsid w:val="00EB67D2"/>
    <w:rsid w:val="00EC17CB"/>
    <w:rsid w:val="00EC1BA4"/>
    <w:rsid w:val="00EC253A"/>
    <w:rsid w:val="00EC259F"/>
    <w:rsid w:val="00EC69C3"/>
    <w:rsid w:val="00ED1403"/>
    <w:rsid w:val="00ED2BED"/>
    <w:rsid w:val="00ED467D"/>
    <w:rsid w:val="00ED6078"/>
    <w:rsid w:val="00ED66A1"/>
    <w:rsid w:val="00ED7E5F"/>
    <w:rsid w:val="00ED7EC9"/>
    <w:rsid w:val="00EE047A"/>
    <w:rsid w:val="00EE097C"/>
    <w:rsid w:val="00EE4722"/>
    <w:rsid w:val="00EF4C8D"/>
    <w:rsid w:val="00EF5AC6"/>
    <w:rsid w:val="00EF6D0B"/>
    <w:rsid w:val="00EF7210"/>
    <w:rsid w:val="00F00A4C"/>
    <w:rsid w:val="00F00D2C"/>
    <w:rsid w:val="00F01B12"/>
    <w:rsid w:val="00F02C77"/>
    <w:rsid w:val="00F02E5D"/>
    <w:rsid w:val="00F044B1"/>
    <w:rsid w:val="00F047B1"/>
    <w:rsid w:val="00F048B1"/>
    <w:rsid w:val="00F05698"/>
    <w:rsid w:val="00F05FBE"/>
    <w:rsid w:val="00F070B1"/>
    <w:rsid w:val="00F07647"/>
    <w:rsid w:val="00F0786B"/>
    <w:rsid w:val="00F13A6F"/>
    <w:rsid w:val="00F15393"/>
    <w:rsid w:val="00F1618D"/>
    <w:rsid w:val="00F2296E"/>
    <w:rsid w:val="00F242B2"/>
    <w:rsid w:val="00F250EE"/>
    <w:rsid w:val="00F35EDB"/>
    <w:rsid w:val="00F37830"/>
    <w:rsid w:val="00F4092A"/>
    <w:rsid w:val="00F43C98"/>
    <w:rsid w:val="00F473F0"/>
    <w:rsid w:val="00F47C87"/>
    <w:rsid w:val="00F50216"/>
    <w:rsid w:val="00F50272"/>
    <w:rsid w:val="00F50B66"/>
    <w:rsid w:val="00F530C9"/>
    <w:rsid w:val="00F53F54"/>
    <w:rsid w:val="00F57CB6"/>
    <w:rsid w:val="00F57ED4"/>
    <w:rsid w:val="00F6018E"/>
    <w:rsid w:val="00F62591"/>
    <w:rsid w:val="00F62A76"/>
    <w:rsid w:val="00F63BC8"/>
    <w:rsid w:val="00F650B1"/>
    <w:rsid w:val="00F666DB"/>
    <w:rsid w:val="00F66D13"/>
    <w:rsid w:val="00F72567"/>
    <w:rsid w:val="00F73F7C"/>
    <w:rsid w:val="00F74214"/>
    <w:rsid w:val="00F742F0"/>
    <w:rsid w:val="00F74C9E"/>
    <w:rsid w:val="00F74F4B"/>
    <w:rsid w:val="00F779E4"/>
    <w:rsid w:val="00F77A1F"/>
    <w:rsid w:val="00F804D6"/>
    <w:rsid w:val="00F838AA"/>
    <w:rsid w:val="00F83B0E"/>
    <w:rsid w:val="00F844B3"/>
    <w:rsid w:val="00F844EF"/>
    <w:rsid w:val="00F85AEE"/>
    <w:rsid w:val="00F85C9D"/>
    <w:rsid w:val="00F874E2"/>
    <w:rsid w:val="00F92859"/>
    <w:rsid w:val="00F92AC7"/>
    <w:rsid w:val="00F93E5F"/>
    <w:rsid w:val="00F9613D"/>
    <w:rsid w:val="00FA1ACC"/>
    <w:rsid w:val="00FA4DFA"/>
    <w:rsid w:val="00FA79AC"/>
    <w:rsid w:val="00FB25F2"/>
    <w:rsid w:val="00FB2CE1"/>
    <w:rsid w:val="00FB4115"/>
    <w:rsid w:val="00FB46AE"/>
    <w:rsid w:val="00FB6364"/>
    <w:rsid w:val="00FC00DC"/>
    <w:rsid w:val="00FC229E"/>
    <w:rsid w:val="00FC46D4"/>
    <w:rsid w:val="00FD49D9"/>
    <w:rsid w:val="00FD6B75"/>
    <w:rsid w:val="00FD6C7F"/>
    <w:rsid w:val="00FD75B1"/>
    <w:rsid w:val="00FE0374"/>
    <w:rsid w:val="00FE0E37"/>
    <w:rsid w:val="00FE1EA3"/>
    <w:rsid w:val="00FE4DA6"/>
    <w:rsid w:val="00FF1963"/>
    <w:rsid w:val="00FF1BC1"/>
    <w:rsid w:val="00FF4114"/>
    <w:rsid w:val="00FF4F60"/>
    <w:rsid w:val="00FF5333"/>
    <w:rsid w:val="00FF744A"/>
    <w:rsid w:val="0BF6AC31"/>
    <w:rsid w:val="0D6198E3"/>
    <w:rsid w:val="139A348A"/>
    <w:rsid w:val="1B8FA549"/>
    <w:rsid w:val="1C537063"/>
    <w:rsid w:val="26756295"/>
    <w:rsid w:val="28518E61"/>
    <w:rsid w:val="2E240201"/>
    <w:rsid w:val="3D09CD88"/>
    <w:rsid w:val="4B1503C2"/>
    <w:rsid w:val="55577EF7"/>
    <w:rsid w:val="572F9B0B"/>
    <w:rsid w:val="665F61E3"/>
    <w:rsid w:val="6A616933"/>
    <w:rsid w:val="6BC2B531"/>
    <w:rsid w:val="76F19C50"/>
    <w:rsid w:val="7867A55B"/>
    <w:rsid w:val="7CF8CF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C1FAC0"/>
  <w15:chartTrackingRefBased/>
  <w15:docId w15:val="{CC179DA8-39D4-41C9-A999-541718E8E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CBPkop"/>
    <w:next w:val="CBPalinea"/>
    <w:link w:val="Kop1Char"/>
    <w:uiPriority w:val="9"/>
    <w:qFormat/>
    <w:rsid w:val="00717C69"/>
    <w:pPr>
      <w:keepNext/>
      <w:keepLines/>
      <w:spacing w:after="240" w:line="276" w:lineRule="auto"/>
      <w:outlineLvl w:val="0"/>
    </w:pPr>
    <w:rPr>
      <w:rFonts w:eastAsiaTheme="majorEastAsia" w:cstheme="majorBidi"/>
      <w:color w:val="000000" w:themeColor="text1"/>
      <w:szCs w:val="32"/>
    </w:rPr>
  </w:style>
  <w:style w:type="paragraph" w:styleId="Kop2">
    <w:name w:val="heading 2"/>
    <w:basedOn w:val="CBPparagraaf"/>
    <w:next w:val="CBPalinea"/>
    <w:link w:val="Kop2Char"/>
    <w:uiPriority w:val="9"/>
    <w:unhideWhenUsed/>
    <w:qFormat/>
    <w:rsid w:val="00717C69"/>
    <w:pPr>
      <w:keepNext/>
      <w:keepLines/>
      <w:spacing w:after="240" w:line="276" w:lineRule="auto"/>
      <w:outlineLvl w:val="1"/>
    </w:pPr>
    <w:rPr>
      <w:rFonts w:eastAsiaTheme="majorEastAsia" w:cstheme="majorBidi"/>
      <w:color w:val="000000" w:themeColor="text1"/>
      <w:szCs w:val="26"/>
    </w:rPr>
  </w:style>
  <w:style w:type="paragraph" w:styleId="Kop3">
    <w:name w:val="heading 3"/>
    <w:basedOn w:val="CBPsubparagraaf"/>
    <w:next w:val="Standaard"/>
    <w:link w:val="Kop3Char"/>
    <w:uiPriority w:val="9"/>
    <w:unhideWhenUsed/>
    <w:qFormat/>
    <w:rsid w:val="00717C69"/>
    <w:pPr>
      <w:keepNext/>
      <w:keepLines/>
      <w:numPr>
        <w:ilvl w:val="2"/>
        <w:numId w:val="4"/>
      </w:numPr>
      <w:spacing w:after="240"/>
      <w:outlineLvl w:val="2"/>
    </w:pPr>
    <w:rPr>
      <w:rFonts w:eastAsiaTheme="majorEastAsia" w:cstheme="majorBidi"/>
      <w:color w:val="000000" w:themeColor="text1"/>
      <w:szCs w:val="24"/>
    </w:rPr>
  </w:style>
  <w:style w:type="paragraph" w:styleId="Kop4">
    <w:name w:val="heading 4"/>
    <w:basedOn w:val="CBPsubsubparagraaf"/>
    <w:next w:val="Standaard"/>
    <w:link w:val="Kop4Char"/>
    <w:uiPriority w:val="9"/>
    <w:unhideWhenUsed/>
    <w:qFormat/>
    <w:rsid w:val="00717C69"/>
    <w:pPr>
      <w:keepNext/>
      <w:keepLines/>
      <w:spacing w:after="240" w:line="276" w:lineRule="auto"/>
      <w:outlineLvl w:val="3"/>
    </w:pPr>
    <w:rPr>
      <w:rFonts w:eastAsiaTheme="majorEastAsia" w:cstheme="majorBidi"/>
      <w:iCs/>
      <w:caps/>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BPKop0">
    <w:name w:val="CBP Kop"/>
    <w:basedOn w:val="Kop1"/>
    <w:next w:val="Standaard"/>
    <w:link w:val="CBPKopChar"/>
    <w:autoRedefine/>
    <w:qFormat/>
    <w:rsid w:val="00DD4C98"/>
    <w:pPr>
      <w:numPr>
        <w:numId w:val="0"/>
      </w:numPr>
      <w:tabs>
        <w:tab w:val="left" w:pos="1701"/>
      </w:tabs>
      <w:jc w:val="both"/>
    </w:pPr>
    <w:rPr>
      <w:b w:val="0"/>
      <w:bCs/>
      <w:caps w:val="0"/>
      <w:sz w:val="28"/>
      <w:szCs w:val="28"/>
    </w:rPr>
  </w:style>
  <w:style w:type="character" w:customStyle="1" w:styleId="CBPKopChar">
    <w:name w:val="CBP Kop Char"/>
    <w:basedOn w:val="Kop1Char"/>
    <w:link w:val="CBPKop0"/>
    <w:rsid w:val="00DD4C98"/>
    <w:rPr>
      <w:rFonts w:eastAsiaTheme="majorEastAsia" w:cstheme="majorBidi"/>
      <w:b w:val="0"/>
      <w:bCs/>
      <w:caps w:val="0"/>
      <w:color w:val="000000" w:themeColor="text1"/>
      <w:sz w:val="28"/>
      <w:szCs w:val="28"/>
    </w:rPr>
  </w:style>
  <w:style w:type="character" w:customStyle="1" w:styleId="Kop1Char">
    <w:name w:val="Kop 1 Char"/>
    <w:basedOn w:val="Standaardalinea-lettertype"/>
    <w:link w:val="Kop1"/>
    <w:uiPriority w:val="9"/>
    <w:rsid w:val="00717C69"/>
    <w:rPr>
      <w:rFonts w:eastAsiaTheme="majorEastAsia" w:cstheme="majorBidi"/>
      <w:b/>
      <w:caps/>
      <w:color w:val="000000" w:themeColor="text1"/>
      <w:szCs w:val="32"/>
    </w:rPr>
  </w:style>
  <w:style w:type="paragraph" w:customStyle="1" w:styleId="CBPkop">
    <w:name w:val="CBP kop"/>
    <w:next w:val="CBPparagraaf"/>
    <w:link w:val="CBPkopChar0"/>
    <w:qFormat/>
    <w:rsid w:val="00F838AA"/>
    <w:pPr>
      <w:numPr>
        <w:numId w:val="4"/>
      </w:numPr>
    </w:pPr>
    <w:rPr>
      <w:b/>
      <w:caps/>
    </w:rPr>
  </w:style>
  <w:style w:type="paragraph" w:customStyle="1" w:styleId="CBPalinea">
    <w:name w:val="CBP alinea"/>
    <w:link w:val="CBPalineaChar"/>
    <w:qFormat/>
    <w:rsid w:val="00F838AA"/>
    <w:pPr>
      <w:spacing w:after="240" w:line="276" w:lineRule="auto"/>
      <w:jc w:val="both"/>
    </w:pPr>
  </w:style>
  <w:style w:type="character" w:customStyle="1" w:styleId="CBPkopChar0">
    <w:name w:val="CBP kop Char"/>
    <w:basedOn w:val="Standaardalinea-lettertype"/>
    <w:link w:val="CBPkop"/>
    <w:rsid w:val="008F2C55"/>
    <w:rPr>
      <w:b/>
      <w:caps/>
    </w:rPr>
  </w:style>
  <w:style w:type="character" w:customStyle="1" w:styleId="Kop2Char">
    <w:name w:val="Kop 2 Char"/>
    <w:basedOn w:val="Standaardalinea-lettertype"/>
    <w:link w:val="Kop2"/>
    <w:uiPriority w:val="9"/>
    <w:rsid w:val="00717C69"/>
    <w:rPr>
      <w:rFonts w:eastAsiaTheme="majorEastAsia" w:cstheme="majorBidi"/>
      <w:b/>
      <w:caps/>
      <w:color w:val="000000" w:themeColor="text1"/>
      <w:szCs w:val="26"/>
    </w:rPr>
  </w:style>
  <w:style w:type="character" w:customStyle="1" w:styleId="CBPalineaChar">
    <w:name w:val="CBP alinea Char"/>
    <w:basedOn w:val="Standaardalinea-lettertype"/>
    <w:link w:val="CBPalinea"/>
    <w:rsid w:val="00F838AA"/>
  </w:style>
  <w:style w:type="character" w:customStyle="1" w:styleId="Kop3Char">
    <w:name w:val="Kop 3 Char"/>
    <w:basedOn w:val="Standaardalinea-lettertype"/>
    <w:link w:val="Kop3"/>
    <w:uiPriority w:val="9"/>
    <w:rsid w:val="00717C69"/>
    <w:rPr>
      <w:rFonts w:eastAsiaTheme="majorEastAsia" w:cstheme="majorBidi"/>
      <w:b/>
      <w:caps/>
      <w:color w:val="000000" w:themeColor="text1"/>
      <w:szCs w:val="24"/>
    </w:rPr>
  </w:style>
  <w:style w:type="character" w:customStyle="1" w:styleId="Kop4Char">
    <w:name w:val="Kop 4 Char"/>
    <w:basedOn w:val="Standaardalinea-lettertype"/>
    <w:link w:val="Kop4"/>
    <w:uiPriority w:val="9"/>
    <w:rsid w:val="00717C69"/>
    <w:rPr>
      <w:rFonts w:eastAsiaTheme="majorEastAsia" w:cstheme="majorBidi"/>
      <w:iCs/>
      <w:caps/>
      <w:color w:val="000000" w:themeColor="text1"/>
    </w:rPr>
  </w:style>
  <w:style w:type="paragraph" w:customStyle="1" w:styleId="CBPparagraaf">
    <w:name w:val="CBP paragraaf"/>
    <w:basedOn w:val="CBPkop"/>
    <w:next w:val="CBPalinea"/>
    <w:link w:val="CBPparagraafChar"/>
    <w:qFormat/>
    <w:rsid w:val="00F838AA"/>
    <w:pPr>
      <w:numPr>
        <w:ilvl w:val="1"/>
      </w:numPr>
    </w:pPr>
  </w:style>
  <w:style w:type="paragraph" w:customStyle="1" w:styleId="CBPsubsubparagraaf">
    <w:name w:val="CBP subsubparagraaf"/>
    <w:basedOn w:val="Standaard"/>
    <w:next w:val="CBPalinea"/>
    <w:link w:val="CBPsubsubparagraafChar"/>
    <w:qFormat/>
    <w:rsid w:val="00F838AA"/>
    <w:pPr>
      <w:numPr>
        <w:ilvl w:val="3"/>
        <w:numId w:val="4"/>
      </w:numPr>
    </w:pPr>
  </w:style>
  <w:style w:type="character" w:customStyle="1" w:styleId="CBPparagraafChar">
    <w:name w:val="CBP paragraaf Char"/>
    <w:basedOn w:val="Kop1Char"/>
    <w:link w:val="CBPparagraaf"/>
    <w:rsid w:val="0060350B"/>
    <w:rPr>
      <w:rFonts w:eastAsiaTheme="majorEastAsia" w:cstheme="majorBidi"/>
      <w:b/>
      <w:caps/>
      <w:color w:val="000000" w:themeColor="text1"/>
      <w:szCs w:val="32"/>
    </w:rPr>
  </w:style>
  <w:style w:type="paragraph" w:customStyle="1" w:styleId="CBPsubparagraaf">
    <w:name w:val="CBP subparagraaf"/>
    <w:basedOn w:val="CBPalinea"/>
    <w:next w:val="CBPsubsubparagraaf"/>
    <w:link w:val="CBPsubparagraafChar"/>
    <w:qFormat/>
    <w:rsid w:val="00326B4F"/>
    <w:pPr>
      <w:spacing w:after="0"/>
    </w:pPr>
    <w:rPr>
      <w:i/>
      <w:iCs/>
      <w:color w:val="0070C0"/>
      <w:u w:val="single"/>
    </w:rPr>
  </w:style>
  <w:style w:type="character" w:customStyle="1" w:styleId="CBPsubsubparagraafChar">
    <w:name w:val="CBP subsubparagraaf Char"/>
    <w:basedOn w:val="CBPparagraafChar"/>
    <w:link w:val="CBPsubsubparagraaf"/>
    <w:rsid w:val="0060350B"/>
    <w:rPr>
      <w:rFonts w:eastAsiaTheme="majorEastAsia" w:cstheme="majorBidi"/>
      <w:b w:val="0"/>
      <w:caps w:val="0"/>
      <w:color w:val="000000" w:themeColor="text1"/>
      <w:szCs w:val="32"/>
    </w:rPr>
  </w:style>
  <w:style w:type="numbering" w:customStyle="1" w:styleId="LijststijlCBP">
    <w:name w:val="Lijststijl CBP"/>
    <w:uiPriority w:val="99"/>
    <w:rsid w:val="00F838AA"/>
    <w:pPr>
      <w:numPr>
        <w:numId w:val="1"/>
      </w:numPr>
    </w:pPr>
  </w:style>
  <w:style w:type="character" w:customStyle="1" w:styleId="CBPsubparagraafChar">
    <w:name w:val="CBP subparagraaf Char"/>
    <w:basedOn w:val="CBPsubsubparagraafChar"/>
    <w:link w:val="CBPsubparagraaf"/>
    <w:rsid w:val="00326B4F"/>
    <w:rPr>
      <w:rFonts w:eastAsiaTheme="majorEastAsia" w:cstheme="majorBidi"/>
      <w:b w:val="0"/>
      <w:i/>
      <w:iCs/>
      <w:caps w:val="0"/>
      <w:color w:val="0070C0"/>
      <w:szCs w:val="32"/>
      <w:u w:val="single"/>
    </w:rPr>
  </w:style>
  <w:style w:type="paragraph" w:styleId="Geenafstand">
    <w:name w:val="No Spacing"/>
    <w:uiPriority w:val="1"/>
    <w:qFormat/>
    <w:rsid w:val="00F838AA"/>
    <w:pPr>
      <w:spacing w:after="0" w:line="240" w:lineRule="auto"/>
    </w:pPr>
    <w:rPr>
      <w:rFonts w:eastAsiaTheme="minorEastAsia"/>
      <w:lang w:eastAsia="nl-NL"/>
    </w:rPr>
  </w:style>
  <w:style w:type="paragraph" w:styleId="Koptekst">
    <w:name w:val="header"/>
    <w:basedOn w:val="Standaard"/>
    <w:link w:val="KoptekstChar"/>
    <w:uiPriority w:val="99"/>
    <w:unhideWhenUsed/>
    <w:rsid w:val="00F838AA"/>
    <w:pPr>
      <w:tabs>
        <w:tab w:val="center" w:pos="4536"/>
        <w:tab w:val="right" w:pos="9072"/>
      </w:tabs>
      <w:spacing w:after="0" w:line="240" w:lineRule="auto"/>
    </w:pPr>
    <w:rPr>
      <w:rFonts w:eastAsiaTheme="minorEastAsia"/>
      <w:lang w:eastAsia="nl-NL"/>
    </w:rPr>
  </w:style>
  <w:style w:type="character" w:customStyle="1" w:styleId="KoptekstChar">
    <w:name w:val="Koptekst Char"/>
    <w:basedOn w:val="Standaardalinea-lettertype"/>
    <w:link w:val="Koptekst"/>
    <w:uiPriority w:val="99"/>
    <w:rsid w:val="00F838AA"/>
    <w:rPr>
      <w:rFonts w:eastAsiaTheme="minorEastAsia"/>
      <w:lang w:eastAsia="nl-NL"/>
    </w:rPr>
  </w:style>
  <w:style w:type="paragraph" w:styleId="Voettekst">
    <w:name w:val="footer"/>
    <w:basedOn w:val="Standaard"/>
    <w:link w:val="VoettekstChar"/>
    <w:uiPriority w:val="99"/>
    <w:unhideWhenUsed/>
    <w:rsid w:val="00F838AA"/>
    <w:pPr>
      <w:tabs>
        <w:tab w:val="center" w:pos="4536"/>
        <w:tab w:val="right" w:pos="9072"/>
      </w:tabs>
      <w:spacing w:after="0" w:line="240" w:lineRule="auto"/>
    </w:pPr>
    <w:rPr>
      <w:rFonts w:eastAsiaTheme="minorEastAsia"/>
      <w:lang w:eastAsia="nl-NL"/>
    </w:rPr>
  </w:style>
  <w:style w:type="character" w:customStyle="1" w:styleId="VoettekstChar">
    <w:name w:val="Voettekst Char"/>
    <w:basedOn w:val="Standaardalinea-lettertype"/>
    <w:link w:val="Voettekst"/>
    <w:uiPriority w:val="99"/>
    <w:rsid w:val="00F838AA"/>
    <w:rPr>
      <w:rFonts w:eastAsiaTheme="minorEastAsia"/>
      <w:lang w:eastAsia="nl-NL"/>
    </w:rPr>
  </w:style>
  <w:style w:type="character" w:styleId="Hyperlink">
    <w:name w:val="Hyperlink"/>
    <w:basedOn w:val="Standaardalinea-lettertype"/>
    <w:uiPriority w:val="99"/>
    <w:unhideWhenUsed/>
    <w:rsid w:val="00F838AA"/>
    <w:rPr>
      <w:color w:val="0563C1" w:themeColor="hyperlink"/>
      <w:u w:val="single"/>
    </w:rPr>
  </w:style>
  <w:style w:type="paragraph" w:styleId="Kopvaninhoudsopgave">
    <w:name w:val="TOC Heading"/>
    <w:basedOn w:val="Kop1"/>
    <w:next w:val="Standaard"/>
    <w:uiPriority w:val="39"/>
    <w:unhideWhenUsed/>
    <w:qFormat/>
    <w:rsid w:val="00F838AA"/>
    <w:pPr>
      <w:spacing w:before="480"/>
      <w:outlineLvl w:val="9"/>
    </w:pPr>
    <w:rPr>
      <w:b w:val="0"/>
      <w:bCs/>
      <w:sz w:val="28"/>
      <w:szCs w:val="28"/>
      <w:lang w:eastAsia="nl-NL"/>
    </w:rPr>
  </w:style>
  <w:style w:type="paragraph" w:styleId="Inhopg1">
    <w:name w:val="toc 1"/>
    <w:next w:val="Standaard"/>
    <w:autoRedefine/>
    <w:uiPriority w:val="39"/>
    <w:unhideWhenUsed/>
    <w:qFormat/>
    <w:rsid w:val="00FE0374"/>
    <w:pPr>
      <w:tabs>
        <w:tab w:val="left" w:pos="1100"/>
        <w:tab w:val="right" w:leader="dot" w:pos="9062"/>
      </w:tabs>
      <w:spacing w:after="0" w:line="276" w:lineRule="auto"/>
    </w:pPr>
    <w:rPr>
      <w:rFonts w:ascii="Calibri" w:eastAsiaTheme="majorEastAsia" w:hAnsi="Calibri" w:cstheme="majorBidi"/>
      <w:b/>
      <w:bCs/>
      <w:caps/>
      <w:noProof/>
      <w:color w:val="4472C4" w:themeColor="accent1"/>
      <w:szCs w:val="28"/>
      <w:lang w:eastAsia="nl-NL"/>
    </w:rPr>
  </w:style>
  <w:style w:type="paragraph" w:styleId="Inhopg2">
    <w:name w:val="toc 2"/>
    <w:next w:val="Standaard"/>
    <w:autoRedefine/>
    <w:uiPriority w:val="39"/>
    <w:unhideWhenUsed/>
    <w:rsid w:val="00717C69"/>
    <w:pPr>
      <w:spacing w:after="0"/>
      <w:ind w:left="221"/>
    </w:pPr>
    <w:rPr>
      <w:rFonts w:eastAsiaTheme="minorEastAsia" w:cstheme="majorBidi"/>
      <w:bCs/>
      <w:caps/>
      <w:szCs w:val="20"/>
      <w:lang w:eastAsia="nl-NL"/>
    </w:rPr>
  </w:style>
  <w:style w:type="paragraph" w:styleId="Ballontekst">
    <w:name w:val="Balloon Text"/>
    <w:basedOn w:val="Standaard"/>
    <w:link w:val="BallontekstChar"/>
    <w:uiPriority w:val="99"/>
    <w:semiHidden/>
    <w:unhideWhenUsed/>
    <w:rsid w:val="00F838AA"/>
    <w:pPr>
      <w:spacing w:after="0" w:line="240" w:lineRule="auto"/>
    </w:pPr>
    <w:rPr>
      <w:rFonts w:ascii="Tahoma" w:eastAsiaTheme="minorEastAsia" w:hAnsi="Tahoma" w:cs="Tahoma"/>
      <w:sz w:val="16"/>
      <w:szCs w:val="16"/>
      <w:lang w:eastAsia="nl-NL"/>
    </w:rPr>
  </w:style>
  <w:style w:type="character" w:customStyle="1" w:styleId="BallontekstChar">
    <w:name w:val="Ballontekst Char"/>
    <w:basedOn w:val="Standaardalinea-lettertype"/>
    <w:link w:val="Ballontekst"/>
    <w:uiPriority w:val="99"/>
    <w:semiHidden/>
    <w:rsid w:val="00F838AA"/>
    <w:rPr>
      <w:rFonts w:ascii="Tahoma" w:eastAsiaTheme="minorEastAsia" w:hAnsi="Tahoma" w:cs="Tahoma"/>
      <w:sz w:val="16"/>
      <w:szCs w:val="16"/>
      <w:lang w:eastAsia="nl-NL"/>
    </w:rPr>
  </w:style>
  <w:style w:type="character" w:styleId="Verwijzingopmerking">
    <w:name w:val="annotation reference"/>
    <w:basedOn w:val="Standaardalinea-lettertype"/>
    <w:uiPriority w:val="99"/>
    <w:semiHidden/>
    <w:unhideWhenUsed/>
    <w:rsid w:val="00F838AA"/>
    <w:rPr>
      <w:sz w:val="16"/>
      <w:szCs w:val="16"/>
    </w:rPr>
  </w:style>
  <w:style w:type="paragraph" w:styleId="Tekstopmerking">
    <w:name w:val="annotation text"/>
    <w:basedOn w:val="Standaard"/>
    <w:link w:val="TekstopmerkingChar"/>
    <w:uiPriority w:val="99"/>
    <w:unhideWhenUsed/>
    <w:rsid w:val="00F838AA"/>
    <w:pPr>
      <w:spacing w:after="200" w:line="240" w:lineRule="auto"/>
    </w:pPr>
    <w:rPr>
      <w:rFonts w:eastAsiaTheme="minorEastAsia"/>
      <w:sz w:val="20"/>
      <w:szCs w:val="20"/>
      <w:lang w:eastAsia="nl-NL"/>
    </w:rPr>
  </w:style>
  <w:style w:type="character" w:customStyle="1" w:styleId="TekstopmerkingChar">
    <w:name w:val="Tekst opmerking Char"/>
    <w:basedOn w:val="Standaardalinea-lettertype"/>
    <w:link w:val="Tekstopmerking"/>
    <w:uiPriority w:val="99"/>
    <w:rsid w:val="00F838AA"/>
    <w:rPr>
      <w:rFonts w:eastAsiaTheme="minorEastAsia"/>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838AA"/>
    <w:rPr>
      <w:b/>
      <w:bCs/>
    </w:rPr>
  </w:style>
  <w:style w:type="character" w:customStyle="1" w:styleId="OnderwerpvanopmerkingChar">
    <w:name w:val="Onderwerp van opmerking Char"/>
    <w:basedOn w:val="TekstopmerkingChar"/>
    <w:link w:val="Onderwerpvanopmerking"/>
    <w:uiPriority w:val="99"/>
    <w:semiHidden/>
    <w:rsid w:val="00F838AA"/>
    <w:rPr>
      <w:rFonts w:eastAsiaTheme="minorEastAsia"/>
      <w:b/>
      <w:bCs/>
      <w:sz w:val="20"/>
      <w:szCs w:val="20"/>
      <w:lang w:eastAsia="nl-NL"/>
    </w:rPr>
  </w:style>
  <w:style w:type="paragraph" w:styleId="Documentstructuur">
    <w:name w:val="Document Map"/>
    <w:basedOn w:val="Standaard"/>
    <w:link w:val="DocumentstructuurChar"/>
    <w:uiPriority w:val="99"/>
    <w:semiHidden/>
    <w:unhideWhenUsed/>
    <w:rsid w:val="00F838AA"/>
    <w:pPr>
      <w:spacing w:after="0" w:line="240" w:lineRule="auto"/>
    </w:pPr>
    <w:rPr>
      <w:rFonts w:ascii="Tahoma" w:eastAsiaTheme="minorEastAsia" w:hAnsi="Tahoma" w:cs="Tahoma"/>
      <w:sz w:val="16"/>
      <w:szCs w:val="16"/>
      <w:lang w:eastAsia="nl-NL"/>
    </w:rPr>
  </w:style>
  <w:style w:type="character" w:customStyle="1" w:styleId="DocumentstructuurChar">
    <w:name w:val="Documentstructuur Char"/>
    <w:basedOn w:val="Standaardalinea-lettertype"/>
    <w:link w:val="Documentstructuur"/>
    <w:uiPriority w:val="99"/>
    <w:semiHidden/>
    <w:rsid w:val="00F838AA"/>
    <w:rPr>
      <w:rFonts w:ascii="Tahoma" w:eastAsiaTheme="minorEastAsia" w:hAnsi="Tahoma" w:cs="Tahoma"/>
      <w:sz w:val="16"/>
      <w:szCs w:val="16"/>
      <w:lang w:eastAsia="nl-NL"/>
    </w:rPr>
  </w:style>
  <w:style w:type="table" w:styleId="Tabelraster">
    <w:name w:val="Table Grid"/>
    <w:basedOn w:val="Standaardtabel"/>
    <w:uiPriority w:val="59"/>
    <w:rsid w:val="00F838AA"/>
    <w:pPr>
      <w:spacing w:after="0"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raster-accent1">
    <w:name w:val="Light Grid Accent 1"/>
    <w:basedOn w:val="Standaardtabel"/>
    <w:uiPriority w:val="62"/>
    <w:rsid w:val="00F838AA"/>
    <w:pPr>
      <w:spacing w:after="0" w:line="240" w:lineRule="auto"/>
    </w:pPr>
    <w:rPr>
      <w:rFonts w:eastAsiaTheme="minorEastAsia"/>
      <w:lang w:eastAsia="nl-N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styleId="Lijstalinea">
    <w:name w:val="List Paragraph"/>
    <w:basedOn w:val="Standaard"/>
    <w:uiPriority w:val="34"/>
    <w:qFormat/>
    <w:rsid w:val="00F838AA"/>
    <w:pPr>
      <w:spacing w:after="200" w:line="276" w:lineRule="auto"/>
      <w:ind w:left="720"/>
      <w:contextualSpacing/>
    </w:pPr>
    <w:rPr>
      <w:rFonts w:eastAsiaTheme="minorEastAsia"/>
      <w:lang w:eastAsia="nl-NL"/>
    </w:rPr>
  </w:style>
  <w:style w:type="character" w:styleId="Nadruk">
    <w:name w:val="Emphasis"/>
    <w:basedOn w:val="Standaardalinea-lettertype"/>
    <w:uiPriority w:val="20"/>
    <w:qFormat/>
    <w:rsid w:val="00F838AA"/>
    <w:rPr>
      <w:i/>
      <w:iCs/>
    </w:rPr>
  </w:style>
  <w:style w:type="table" w:styleId="Gemiddeldraster1-accent1">
    <w:name w:val="Medium Grid 1 Accent 1"/>
    <w:basedOn w:val="Standaardtabel"/>
    <w:uiPriority w:val="67"/>
    <w:rsid w:val="00F838AA"/>
    <w:pPr>
      <w:spacing w:after="0" w:line="240" w:lineRule="auto"/>
    </w:pPr>
    <w:rPr>
      <w:rFonts w:eastAsiaTheme="minorEastAsia"/>
      <w:lang w:eastAsia="nl-NL"/>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character" w:customStyle="1" w:styleId="wknlkopnr1">
    <w:name w:val="wknl_kopnr1"/>
    <w:basedOn w:val="Standaardalinea-lettertype"/>
    <w:rsid w:val="00F838AA"/>
  </w:style>
  <w:style w:type="character" w:customStyle="1" w:styleId="wknlgeenverwijzing2">
    <w:name w:val="wknl_geenverwijzing2"/>
    <w:basedOn w:val="Standaardalinea-lettertype"/>
    <w:rsid w:val="00F838AA"/>
  </w:style>
  <w:style w:type="character" w:customStyle="1" w:styleId="docsearchterm2">
    <w:name w:val="docsearchterm2"/>
    <w:basedOn w:val="Standaardalinea-lettertype"/>
    <w:rsid w:val="00F838AA"/>
  </w:style>
  <w:style w:type="paragraph" w:styleId="Revisie">
    <w:name w:val="Revision"/>
    <w:hidden/>
    <w:uiPriority w:val="99"/>
    <w:semiHidden/>
    <w:rsid w:val="00F838AA"/>
    <w:pPr>
      <w:spacing w:after="0" w:line="240" w:lineRule="auto"/>
    </w:pPr>
    <w:rPr>
      <w:rFonts w:eastAsiaTheme="minorEastAsia"/>
      <w:lang w:eastAsia="nl-NL"/>
    </w:rPr>
  </w:style>
  <w:style w:type="paragraph" w:styleId="Inhopg3">
    <w:name w:val="toc 3"/>
    <w:basedOn w:val="Standaard"/>
    <w:next w:val="Standaard"/>
    <w:autoRedefine/>
    <w:uiPriority w:val="39"/>
    <w:unhideWhenUsed/>
    <w:rsid w:val="00F838AA"/>
    <w:pPr>
      <w:spacing w:after="100" w:line="276" w:lineRule="auto"/>
      <w:ind w:left="440"/>
    </w:pPr>
    <w:rPr>
      <w:rFonts w:eastAsiaTheme="minorEastAsia"/>
      <w:lang w:eastAsia="nl-NL"/>
    </w:rPr>
  </w:style>
  <w:style w:type="paragraph" w:customStyle="1" w:styleId="Default">
    <w:name w:val="Default"/>
    <w:rsid w:val="00F838AA"/>
    <w:pPr>
      <w:autoSpaceDE w:val="0"/>
      <w:autoSpaceDN w:val="0"/>
      <w:adjustRightInd w:val="0"/>
      <w:spacing w:after="0" w:line="240" w:lineRule="auto"/>
    </w:pPr>
    <w:rPr>
      <w:rFonts w:ascii="Calibri" w:hAnsi="Calibri" w:cs="Calibri"/>
      <w:color w:val="000000"/>
      <w:sz w:val="24"/>
      <w:szCs w:val="24"/>
    </w:rPr>
  </w:style>
  <w:style w:type="character" w:styleId="GevolgdeHyperlink">
    <w:name w:val="FollowedHyperlink"/>
    <w:basedOn w:val="Standaardalinea-lettertype"/>
    <w:uiPriority w:val="99"/>
    <w:semiHidden/>
    <w:unhideWhenUsed/>
    <w:rsid w:val="00F838AA"/>
    <w:rPr>
      <w:color w:val="954F72" w:themeColor="followedHyperlink"/>
      <w:u w:val="single"/>
    </w:rPr>
  </w:style>
  <w:style w:type="character" w:styleId="Onopgelostemelding">
    <w:name w:val="Unresolved Mention"/>
    <w:basedOn w:val="Standaardalinea-lettertype"/>
    <w:uiPriority w:val="99"/>
    <w:semiHidden/>
    <w:unhideWhenUsed/>
    <w:rsid w:val="00F838AA"/>
    <w:rPr>
      <w:color w:val="808080"/>
      <w:shd w:val="clear" w:color="auto" w:fill="E6E6E6"/>
    </w:rPr>
  </w:style>
  <w:style w:type="paragraph" w:customStyle="1" w:styleId="lid">
    <w:name w:val="lid"/>
    <w:basedOn w:val="Standaard"/>
    <w:rsid w:val="00F838A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01pointnumerotealtn">
    <w:name w:val="c01pointnumerotealtn"/>
    <w:basedOn w:val="Standaard"/>
    <w:rsid w:val="00F838A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Voetnoottekst">
    <w:name w:val="footnote text"/>
    <w:basedOn w:val="Standaard"/>
    <w:link w:val="VoetnoottekstChar"/>
    <w:uiPriority w:val="99"/>
    <w:unhideWhenUsed/>
    <w:rsid w:val="00A020BD"/>
    <w:pPr>
      <w:spacing w:after="0" w:line="240" w:lineRule="auto"/>
    </w:pPr>
    <w:rPr>
      <w:sz w:val="20"/>
      <w:szCs w:val="20"/>
    </w:rPr>
  </w:style>
  <w:style w:type="character" w:customStyle="1" w:styleId="VoetnoottekstChar">
    <w:name w:val="Voetnoottekst Char"/>
    <w:basedOn w:val="Standaardalinea-lettertype"/>
    <w:link w:val="Voetnoottekst"/>
    <w:uiPriority w:val="99"/>
    <w:rsid w:val="00A020BD"/>
    <w:rPr>
      <w:sz w:val="20"/>
      <w:szCs w:val="20"/>
    </w:rPr>
  </w:style>
  <w:style w:type="character" w:styleId="Voetnootmarkering">
    <w:name w:val="footnote reference"/>
    <w:basedOn w:val="Standaardalinea-lettertype"/>
    <w:uiPriority w:val="99"/>
    <w:semiHidden/>
    <w:unhideWhenUsed/>
    <w:rsid w:val="00A020BD"/>
    <w:rPr>
      <w:vertAlign w:val="superscript"/>
    </w:rPr>
  </w:style>
  <w:style w:type="paragraph" w:customStyle="1" w:styleId="DecimalAligned">
    <w:name w:val="Decimal Aligned"/>
    <w:basedOn w:val="Standaard"/>
    <w:uiPriority w:val="40"/>
    <w:qFormat/>
    <w:rsid w:val="001301BA"/>
    <w:pPr>
      <w:tabs>
        <w:tab w:val="decimal" w:pos="360"/>
      </w:tabs>
      <w:spacing w:after="200" w:line="276" w:lineRule="auto"/>
    </w:pPr>
    <w:rPr>
      <w:rFonts w:eastAsiaTheme="minorEastAsia" w:cs="Times New Roman"/>
      <w:lang w:eastAsia="nl-NL"/>
    </w:rPr>
  </w:style>
  <w:style w:type="character" w:styleId="Subtielebenadrukking">
    <w:name w:val="Subtle Emphasis"/>
    <w:basedOn w:val="Standaardalinea-lettertype"/>
    <w:uiPriority w:val="19"/>
    <w:qFormat/>
    <w:rsid w:val="001301BA"/>
    <w:rPr>
      <w:i/>
      <w:iCs/>
    </w:rPr>
  </w:style>
  <w:style w:type="table" w:styleId="Gemiddeldearcering2-accent5">
    <w:name w:val="Medium Shading 2 Accent 5"/>
    <w:basedOn w:val="Standaardtabel"/>
    <w:uiPriority w:val="64"/>
    <w:rsid w:val="001301BA"/>
    <w:pPr>
      <w:spacing w:after="0" w:line="240" w:lineRule="auto"/>
    </w:pPr>
    <w:rPr>
      <w:rFonts w:eastAsiaTheme="minorEastAsia"/>
      <w:lang w:eastAsia="nl-N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jsttabel3-Accent1">
    <w:name w:val="List Table 3 Accent 1"/>
    <w:basedOn w:val="Standaardtabel"/>
    <w:uiPriority w:val="48"/>
    <w:rsid w:val="002140FE"/>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215524">
      <w:bodyDiv w:val="1"/>
      <w:marLeft w:val="0"/>
      <w:marRight w:val="0"/>
      <w:marTop w:val="0"/>
      <w:marBottom w:val="0"/>
      <w:divBdr>
        <w:top w:val="none" w:sz="0" w:space="0" w:color="auto"/>
        <w:left w:val="none" w:sz="0" w:space="0" w:color="auto"/>
        <w:bottom w:val="none" w:sz="0" w:space="0" w:color="auto"/>
        <w:right w:val="none" w:sz="0" w:space="0" w:color="auto"/>
      </w:divBdr>
    </w:div>
    <w:div w:id="807287641">
      <w:bodyDiv w:val="1"/>
      <w:marLeft w:val="0"/>
      <w:marRight w:val="0"/>
      <w:marTop w:val="0"/>
      <w:marBottom w:val="0"/>
      <w:divBdr>
        <w:top w:val="none" w:sz="0" w:space="0" w:color="auto"/>
        <w:left w:val="none" w:sz="0" w:space="0" w:color="auto"/>
        <w:bottom w:val="none" w:sz="0" w:space="0" w:color="auto"/>
        <w:right w:val="none" w:sz="0" w:space="0" w:color="auto"/>
      </w:divBdr>
    </w:div>
    <w:div w:id="1302416855">
      <w:bodyDiv w:val="1"/>
      <w:marLeft w:val="0"/>
      <w:marRight w:val="0"/>
      <w:marTop w:val="0"/>
      <w:marBottom w:val="0"/>
      <w:divBdr>
        <w:top w:val="none" w:sz="0" w:space="0" w:color="auto"/>
        <w:left w:val="none" w:sz="0" w:space="0" w:color="auto"/>
        <w:bottom w:val="none" w:sz="0" w:space="0" w:color="auto"/>
        <w:right w:val="none" w:sz="0" w:space="0" w:color="auto"/>
      </w:divBdr>
    </w:div>
    <w:div w:id="1447576583">
      <w:bodyDiv w:val="1"/>
      <w:marLeft w:val="0"/>
      <w:marRight w:val="0"/>
      <w:marTop w:val="0"/>
      <w:marBottom w:val="0"/>
      <w:divBdr>
        <w:top w:val="none" w:sz="0" w:space="0" w:color="auto"/>
        <w:left w:val="none" w:sz="0" w:space="0" w:color="auto"/>
        <w:bottom w:val="none" w:sz="0" w:space="0" w:color="auto"/>
        <w:right w:val="none" w:sz="0" w:space="0" w:color="auto"/>
      </w:divBdr>
    </w:div>
    <w:div w:id="1885093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nkoop@stadskanaal.n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1F72451C97D049ACE842BE6BE0CC78" ma:contentTypeVersion="13" ma:contentTypeDescription="Create a new document." ma:contentTypeScope="" ma:versionID="4d8eee3a60726a18a248dc4069f5c1a1">
  <xsd:schema xmlns:xsd="http://www.w3.org/2001/XMLSchema" xmlns:xs="http://www.w3.org/2001/XMLSchema" xmlns:p="http://schemas.microsoft.com/office/2006/metadata/properties" xmlns:ns2="20b7d89d-7b73-41b3-8e2c-484abfae05b0" xmlns:ns3="753e3ce4-1032-4093-a18a-6b3ea8d39b5a" targetNamespace="http://schemas.microsoft.com/office/2006/metadata/properties" ma:root="true" ma:fieldsID="d4bd5f35dfefadc3052ea2dc46e67cbf" ns2:_="" ns3:_="">
    <xsd:import namespace="20b7d89d-7b73-41b3-8e2c-484abfae05b0"/>
    <xsd:import namespace="753e3ce4-1032-4093-a18a-6b3ea8d39b5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b7d89d-7b73-41b3-8e2c-484abfae05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dbf7efc-a9a9-45e5-8c28-67a26e8ce2b4"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3e3ce4-1032-4093-a18a-6b3ea8d39b5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b7d89d-7b73-41b3-8e2c-484abfae05b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
</file>

<file path=customXml/itemProps1.xml><?xml version="1.0" encoding="utf-8"?>
<ds:datastoreItem xmlns:ds="http://schemas.openxmlformats.org/officeDocument/2006/customXml" ds:itemID="{4180F59B-E156-43D8-9DC6-9C2FDBCA8A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b7d89d-7b73-41b3-8e2c-484abfae05b0"/>
    <ds:schemaRef ds:uri="753e3ce4-1032-4093-a18a-6b3ea8d39b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4D5D38-BEC7-453C-BEE0-DB7AB590E0EE}">
  <ds:schemaRefs>
    <ds:schemaRef ds:uri="http://schemas.openxmlformats.org/officeDocument/2006/bibliography"/>
  </ds:schemaRefs>
</ds:datastoreItem>
</file>

<file path=customXml/itemProps3.xml><?xml version="1.0" encoding="utf-8"?>
<ds:datastoreItem xmlns:ds="http://schemas.openxmlformats.org/officeDocument/2006/customXml" ds:itemID="{612221A9-0641-4666-AE07-4072A273F0B5}">
  <ds:schemaRefs>
    <ds:schemaRef ds:uri="http://schemas.microsoft.com/office/2006/metadata/properties"/>
    <ds:schemaRef ds:uri="http://purl.org/dc/dcmitype/"/>
    <ds:schemaRef ds:uri="http://schemas.microsoft.com/office/infopath/2007/PartnerControls"/>
    <ds:schemaRef ds:uri="http://www.w3.org/XML/1998/namespace"/>
    <ds:schemaRef ds:uri="http://purl.org/dc/elements/1.1/"/>
    <ds:schemaRef ds:uri="http://schemas.openxmlformats.org/package/2006/metadata/core-properties"/>
    <ds:schemaRef ds:uri="http://schemas.microsoft.com/office/2006/documentManagement/types"/>
    <ds:schemaRef ds:uri="00930d09-04ed-490a-9bf8-d4f204653e44"/>
    <ds:schemaRef ds:uri="http://purl.org/dc/terms/"/>
    <ds:schemaRef ds:uri="20b7d89d-7b73-41b3-8e2c-484abfae05b0"/>
  </ds:schemaRefs>
</ds:datastoreItem>
</file>

<file path=customXml/itemProps4.xml><?xml version="1.0" encoding="utf-8"?>
<ds:datastoreItem xmlns:ds="http://schemas.openxmlformats.org/officeDocument/2006/customXml" ds:itemID="{9458D9C7-219C-48D8-88FE-9ED99DF7C509}">
  <ds:schemaRefs>
    <ds:schemaRef ds:uri="http://schemas.microsoft.com/sharepoint/v3/contenttype/forms"/>
  </ds:schemaRefs>
</ds:datastoreItem>
</file>

<file path=customXml/itemProps5.xml><?xml version="1.0" encoding="utf-8"?>
<ds:datastoreItem xmlns:ds="http://schemas.openxmlformats.org/officeDocument/2006/customXml" ds:itemID="{5CE65C34-C465-4810-A4EB-D1719F224B2A}">
  <ds:schemaRefs>
    <ds:schemaRef ds:uri="http://www.imanage.com/work/xmlschema"/>
  </ds:schemaRefs>
</ds:datastoreItem>
</file>

<file path=docMetadata/LabelInfo.xml><?xml version="1.0" encoding="utf-8"?>
<clbl:labelList xmlns:clbl="http://schemas.microsoft.com/office/2020/mipLabelMetadata">
  <clbl:label id="{f3e9a622-9b77-46f4-9592-1c0330a9a227}" enabled="0" method="" siteId="{f3e9a622-9b77-46f4-9592-1c0330a9a227}" removed="1"/>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5097</Words>
  <Characters>31757</Characters>
  <Application>Microsoft Office Word</Application>
  <DocSecurity>0</DocSecurity>
  <Lines>264</Lines>
  <Paragraphs>73</Paragraphs>
  <ScaleCrop>false</ScaleCrop>
  <Company/>
  <LinksUpToDate>false</LinksUpToDate>
  <CharactersWithSpaces>36781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 Lichtenberg</dc:creator>
  <cp:keywords/>
  <dc:description/>
  <cp:lastModifiedBy>Arjen van der Meulen</cp:lastModifiedBy>
  <cp:revision>2</cp:revision>
  <cp:lastPrinted>2024-01-29T13:03:00Z</cp:lastPrinted>
  <dcterms:created xsi:type="dcterms:W3CDTF">2024-01-30T19:35:00Z</dcterms:created>
  <dcterms:modified xsi:type="dcterms:W3CDTF">2024-01-30T19:35:00Z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{873f42eb-57a6-4a6a-9d94-fffa7ab58718}</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Offerteaanvraag EU - NL openbaar LD - ABK versie juli 2019.docx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2/13/2020 07:36:03">
    <vt:i4>1</vt:i4>
  </property>
  <property fmtid="{D5CDD505-2E9C-101B-9397-08002B2CF9AE}" pid="39" name="ContentTypeId">
    <vt:lpwstr>0x0101003A1F72451C97D049ACE842BE6BE0CC78</vt:lpwstr>
  </property>
  <property fmtid="{D5CDD505-2E9C-101B-9397-08002B2CF9AE}" pid="40" name="WorksiteDocNumber">
    <vt:lpwstr>71620305</vt:lpwstr>
  </property>
  <property fmtid="{D5CDD505-2E9C-101B-9397-08002B2CF9AE}" pid="41" name="WorksiteDocVersion">
    <vt:lpwstr>1</vt:lpwstr>
  </property>
  <property fmtid="{D5CDD505-2E9C-101B-9397-08002B2CF9AE}" pid="42" name="WorksiteMatterNumber">
    <vt:lpwstr>32300476</vt:lpwstr>
  </property>
  <property fmtid="{D5CDD505-2E9C-101B-9397-08002B2CF9AE}" pid="43" name="WorksiteAuthor">
    <vt:lpwstr>DKT571</vt:lpwstr>
  </property>
  <property fmtid="{D5CDD505-2E9C-101B-9397-08002B2CF9AE}" pid="44" name="iManageFooter">
    <vt:lpwstr>#71620305v1&lt;DOSSIER&gt; - Openbaar verkoopdocument  (MODEL 2023/12)</vt:lpwstr>
  </property>
</Properties>
</file>