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56B3C" w14:textId="557EA2A9" w:rsidR="00F240D9" w:rsidRDefault="00F240D9" w:rsidP="00F240D9">
      <w:pPr>
        <w:rPr>
          <w:rFonts w:cs="Arial"/>
          <w:b/>
          <w:bCs/>
        </w:rPr>
      </w:pPr>
      <w:r w:rsidRPr="001C0AE3">
        <w:rPr>
          <w:rFonts w:cs="Arial"/>
          <w:b/>
          <w:bCs/>
        </w:rPr>
        <w:t xml:space="preserve">Model </w:t>
      </w:r>
      <w:r>
        <w:rPr>
          <w:rFonts w:cs="Arial"/>
          <w:b/>
          <w:bCs/>
        </w:rPr>
        <w:t>20AD</w:t>
      </w:r>
      <w:r w:rsidR="00240B7B">
        <w:rPr>
          <w:rFonts w:cs="Arial"/>
          <w:b/>
          <w:bCs/>
        </w:rPr>
        <w:t xml:space="preserve"> </w:t>
      </w:r>
      <w:r w:rsidR="008B64DE">
        <w:rPr>
          <w:rFonts w:cs="Arial"/>
          <w:b/>
          <w:bCs/>
        </w:rPr>
        <w:t>–</w:t>
      </w:r>
      <w:r w:rsidR="00240B7B">
        <w:rPr>
          <w:rFonts w:cs="Arial"/>
          <w:b/>
          <w:bCs/>
        </w:rPr>
        <w:t xml:space="preserve"> Perce</w:t>
      </w:r>
      <w:r w:rsidR="008B64DE">
        <w:rPr>
          <w:rFonts w:cs="Arial"/>
          <w:b/>
          <w:bCs/>
        </w:rPr>
        <w:t>elaanduiding Inschrijving</w:t>
      </w:r>
    </w:p>
    <w:p w14:paraId="725FC2B2" w14:textId="77777777" w:rsidR="00F240D9" w:rsidRDefault="00F240D9" w:rsidP="00F240D9">
      <w:pPr>
        <w:rPr>
          <w:rFonts w:cs="Arial"/>
        </w:rPr>
      </w:pPr>
    </w:p>
    <w:p w14:paraId="19B6E254" w14:textId="0CFD570E" w:rsidR="00F240D9" w:rsidRDefault="00F240D9" w:rsidP="00240B7B">
      <w:pPr>
        <w:rPr>
          <w:rFonts w:cs="Arial"/>
        </w:rPr>
      </w:pPr>
      <w:r>
        <w:rPr>
          <w:rFonts w:cs="Arial"/>
        </w:rPr>
        <w:t xml:space="preserve">Inschrijver dient in onderstaande tabel </w:t>
      </w:r>
      <w:r w:rsidR="00240B7B">
        <w:rPr>
          <w:rFonts w:cs="Arial"/>
        </w:rPr>
        <w:t>per perceel aan te geven of de inschrijver zich voor het desbetreffende perceel inschrijft.</w:t>
      </w:r>
    </w:p>
    <w:p w14:paraId="1815754D" w14:textId="77777777" w:rsidR="00F240D9" w:rsidRDefault="00F240D9" w:rsidP="00F240D9">
      <w:pPr>
        <w:rPr>
          <w:rFonts w:cs="Arial"/>
        </w:rPr>
      </w:pPr>
    </w:p>
    <w:tbl>
      <w:tblPr>
        <w:tblStyle w:val="TableGrid"/>
        <w:tblW w:w="0" w:type="auto"/>
        <w:tblLook w:val="04A0" w:firstRow="1" w:lastRow="0" w:firstColumn="1" w:lastColumn="0" w:noHBand="0" w:noVBand="1"/>
      </w:tblPr>
      <w:tblGrid>
        <w:gridCol w:w="704"/>
        <w:gridCol w:w="2268"/>
        <w:gridCol w:w="6662"/>
        <w:gridCol w:w="4360"/>
      </w:tblGrid>
      <w:tr w:rsidR="00F240D9" w14:paraId="27826E8B" w14:textId="77777777" w:rsidTr="00546106">
        <w:tc>
          <w:tcPr>
            <w:tcW w:w="704" w:type="dxa"/>
            <w:shd w:val="clear" w:color="auto" w:fill="44546A" w:themeFill="text2"/>
          </w:tcPr>
          <w:p w14:paraId="0A41DB13" w14:textId="77777777" w:rsidR="00F240D9" w:rsidRPr="00983D58" w:rsidRDefault="00F240D9" w:rsidP="00546106">
            <w:pPr>
              <w:rPr>
                <w:rFonts w:cs="Arial"/>
                <w:color w:val="FFFFFF" w:themeColor="background1"/>
              </w:rPr>
            </w:pPr>
            <w:r w:rsidRPr="00983D58">
              <w:rPr>
                <w:rFonts w:cs="Arial"/>
                <w:color w:val="FFFFFF" w:themeColor="background1"/>
              </w:rPr>
              <w:t>#</w:t>
            </w:r>
          </w:p>
        </w:tc>
        <w:tc>
          <w:tcPr>
            <w:tcW w:w="2268" w:type="dxa"/>
            <w:shd w:val="clear" w:color="auto" w:fill="44546A" w:themeFill="text2"/>
          </w:tcPr>
          <w:p w14:paraId="1B7E220D" w14:textId="77777777" w:rsidR="00F240D9" w:rsidRPr="00983D58" w:rsidRDefault="00F240D9" w:rsidP="00546106">
            <w:pPr>
              <w:rPr>
                <w:rFonts w:cs="Arial"/>
                <w:color w:val="FFFFFF" w:themeColor="background1"/>
              </w:rPr>
            </w:pPr>
            <w:r w:rsidRPr="00983D58">
              <w:rPr>
                <w:rFonts w:cs="Arial"/>
                <w:color w:val="FFFFFF" w:themeColor="background1"/>
              </w:rPr>
              <w:t>Afkorting</w:t>
            </w:r>
          </w:p>
        </w:tc>
        <w:tc>
          <w:tcPr>
            <w:tcW w:w="6662" w:type="dxa"/>
            <w:shd w:val="clear" w:color="auto" w:fill="44546A" w:themeFill="text2"/>
          </w:tcPr>
          <w:p w14:paraId="50ECFE66" w14:textId="77777777" w:rsidR="00F240D9" w:rsidRPr="00983D58" w:rsidRDefault="00F240D9" w:rsidP="00546106">
            <w:pPr>
              <w:rPr>
                <w:rFonts w:cs="Arial"/>
                <w:color w:val="FFFFFF" w:themeColor="background1"/>
              </w:rPr>
            </w:pPr>
            <w:r w:rsidRPr="00983D58">
              <w:rPr>
                <w:rFonts w:cs="Arial"/>
                <w:color w:val="FFFFFF" w:themeColor="background1"/>
              </w:rPr>
              <w:t>Omschrijving</w:t>
            </w:r>
          </w:p>
        </w:tc>
        <w:tc>
          <w:tcPr>
            <w:tcW w:w="4360" w:type="dxa"/>
            <w:shd w:val="clear" w:color="auto" w:fill="44546A" w:themeFill="text2"/>
          </w:tcPr>
          <w:p w14:paraId="2EE8794E" w14:textId="77777777" w:rsidR="00F240D9" w:rsidRPr="00983D58" w:rsidRDefault="00F240D9" w:rsidP="00546106">
            <w:pPr>
              <w:rPr>
                <w:rFonts w:cs="Arial"/>
                <w:color w:val="FFFFFF" w:themeColor="background1"/>
              </w:rPr>
            </w:pPr>
            <w:r>
              <w:rPr>
                <w:rFonts w:cs="Arial"/>
                <w:color w:val="FFFFFF" w:themeColor="background1"/>
              </w:rPr>
              <w:t>Inschrijver schrijft zich in voor perceel:</w:t>
            </w:r>
          </w:p>
        </w:tc>
      </w:tr>
      <w:tr w:rsidR="00F240D9" w14:paraId="5B78B86F" w14:textId="77777777" w:rsidTr="00546106">
        <w:tc>
          <w:tcPr>
            <w:tcW w:w="704" w:type="dxa"/>
          </w:tcPr>
          <w:p w14:paraId="51D78FBB"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1 </w:t>
            </w:r>
          </w:p>
        </w:tc>
        <w:tc>
          <w:tcPr>
            <w:tcW w:w="2268" w:type="dxa"/>
          </w:tcPr>
          <w:p w14:paraId="55B1CC7A"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GHBB</w:t>
            </w:r>
          </w:p>
        </w:tc>
        <w:tc>
          <w:tcPr>
            <w:tcW w:w="6662" w:type="dxa"/>
          </w:tcPr>
          <w:p w14:paraId="20FE5278"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Gemeentelijke huisvesting/begraven/buurt en clubhuizen/parkeren</w:t>
            </w:r>
          </w:p>
        </w:tc>
        <w:tc>
          <w:tcPr>
            <w:tcW w:w="4360" w:type="dxa"/>
          </w:tcPr>
          <w:p w14:paraId="57AE7985"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r w:rsidR="00F240D9" w14:paraId="1F11FBEF" w14:textId="77777777" w:rsidTr="00546106">
        <w:tc>
          <w:tcPr>
            <w:tcW w:w="704" w:type="dxa"/>
          </w:tcPr>
          <w:p w14:paraId="4148615A"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2 </w:t>
            </w:r>
          </w:p>
        </w:tc>
        <w:tc>
          <w:tcPr>
            <w:tcW w:w="2268" w:type="dxa"/>
          </w:tcPr>
          <w:p w14:paraId="10CB8A2C"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COMO</w:t>
            </w:r>
          </w:p>
        </w:tc>
        <w:tc>
          <w:tcPr>
            <w:tcW w:w="6662" w:type="dxa"/>
          </w:tcPr>
          <w:p w14:paraId="6B80709B" w14:textId="77777777" w:rsidR="00F240D9" w:rsidRPr="00983D58" w:rsidRDefault="00F240D9" w:rsidP="00546106">
            <w:pPr>
              <w:autoSpaceDE w:val="0"/>
              <w:autoSpaceDN w:val="0"/>
              <w:adjustRightInd w:val="0"/>
              <w:snapToGrid w:val="0"/>
              <w:spacing w:line="240" w:lineRule="auto"/>
              <w:rPr>
                <w:rFonts w:ascii="Calibri" w:hAnsi="Calibri" w:cs="Calibri"/>
                <w:color w:val="000000"/>
                <w:szCs w:val="24"/>
                <w:lang w:val="x-none" w:eastAsia="en-US"/>
              </w:rPr>
            </w:pPr>
            <w:r>
              <w:rPr>
                <w:rFonts w:ascii="Calibri" w:hAnsi="Calibri" w:cs="Calibri"/>
                <w:color w:val="000000"/>
                <w:szCs w:val="24"/>
                <w:lang w:val="x-none" w:eastAsia="en-US"/>
              </w:rPr>
              <w:t>Commercieel monumentaal</w:t>
            </w:r>
          </w:p>
        </w:tc>
        <w:tc>
          <w:tcPr>
            <w:tcW w:w="4360" w:type="dxa"/>
          </w:tcPr>
          <w:p w14:paraId="396CD41C"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r w:rsidR="00F240D9" w14:paraId="3ED2F0EE" w14:textId="77777777" w:rsidTr="00546106">
        <w:tc>
          <w:tcPr>
            <w:tcW w:w="704" w:type="dxa"/>
          </w:tcPr>
          <w:p w14:paraId="0FFAB76D"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3 </w:t>
            </w:r>
          </w:p>
        </w:tc>
        <w:tc>
          <w:tcPr>
            <w:tcW w:w="2268" w:type="dxa"/>
          </w:tcPr>
          <w:p w14:paraId="205B7B89"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BBSP</w:t>
            </w:r>
          </w:p>
        </w:tc>
        <w:tc>
          <w:tcPr>
            <w:tcW w:w="6662" w:type="dxa"/>
          </w:tcPr>
          <w:p w14:paraId="709EED51"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Binnen –buitensport</w:t>
            </w:r>
          </w:p>
        </w:tc>
        <w:tc>
          <w:tcPr>
            <w:tcW w:w="4360" w:type="dxa"/>
          </w:tcPr>
          <w:p w14:paraId="1C031F42"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r w:rsidR="00F240D9" w14:paraId="25ABCA54" w14:textId="77777777" w:rsidTr="00546106">
        <w:tc>
          <w:tcPr>
            <w:tcW w:w="704" w:type="dxa"/>
          </w:tcPr>
          <w:p w14:paraId="3D71BF04"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4 </w:t>
            </w:r>
          </w:p>
        </w:tc>
        <w:tc>
          <w:tcPr>
            <w:tcW w:w="2268" w:type="dxa"/>
          </w:tcPr>
          <w:p w14:paraId="4FB9CD26"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CODI</w:t>
            </w:r>
          </w:p>
        </w:tc>
        <w:tc>
          <w:tcPr>
            <w:tcW w:w="6662" w:type="dxa"/>
          </w:tcPr>
          <w:p w14:paraId="26001CB3"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Commercieel divers vastgoed</w:t>
            </w:r>
          </w:p>
        </w:tc>
        <w:tc>
          <w:tcPr>
            <w:tcW w:w="4360" w:type="dxa"/>
          </w:tcPr>
          <w:p w14:paraId="6D59B619"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r w:rsidR="00F240D9" w14:paraId="64C8FCFE" w14:textId="77777777" w:rsidTr="00546106">
        <w:tc>
          <w:tcPr>
            <w:tcW w:w="704" w:type="dxa"/>
          </w:tcPr>
          <w:p w14:paraId="4A7DCC0F"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5 </w:t>
            </w:r>
          </w:p>
        </w:tc>
        <w:tc>
          <w:tcPr>
            <w:tcW w:w="2268" w:type="dxa"/>
          </w:tcPr>
          <w:p w14:paraId="570A4998"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MFAS</w:t>
            </w:r>
          </w:p>
        </w:tc>
        <w:tc>
          <w:tcPr>
            <w:tcW w:w="6662" w:type="dxa"/>
          </w:tcPr>
          <w:p w14:paraId="40B62682" w14:textId="77777777" w:rsidR="00F240D9" w:rsidRPr="00983D58" w:rsidRDefault="00F240D9" w:rsidP="00546106">
            <w:pPr>
              <w:autoSpaceDE w:val="0"/>
              <w:autoSpaceDN w:val="0"/>
              <w:adjustRightInd w:val="0"/>
              <w:snapToGrid w:val="0"/>
              <w:spacing w:line="240" w:lineRule="auto"/>
              <w:rPr>
                <w:rFonts w:ascii="Calibri" w:hAnsi="Calibri" w:cs="Calibri"/>
                <w:color w:val="000000"/>
                <w:szCs w:val="24"/>
                <w:lang w:val="x-none" w:eastAsia="en-US"/>
              </w:rPr>
            </w:pPr>
            <w:r>
              <w:rPr>
                <w:rFonts w:ascii="Calibri" w:hAnsi="Calibri" w:cs="Calibri"/>
                <w:color w:val="000000"/>
                <w:szCs w:val="24"/>
                <w:lang w:val="x-none" w:eastAsia="en-US"/>
              </w:rPr>
              <w:t>MFA’s –meerdere huurders in één gebouw</w:t>
            </w:r>
          </w:p>
        </w:tc>
        <w:tc>
          <w:tcPr>
            <w:tcW w:w="4360" w:type="dxa"/>
          </w:tcPr>
          <w:p w14:paraId="26F01E59"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r w:rsidR="00F240D9" w14:paraId="0F7DFB2E" w14:textId="77777777" w:rsidTr="00546106">
        <w:tc>
          <w:tcPr>
            <w:tcW w:w="704" w:type="dxa"/>
          </w:tcPr>
          <w:p w14:paraId="0D9E931D"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6 </w:t>
            </w:r>
          </w:p>
        </w:tc>
        <w:tc>
          <w:tcPr>
            <w:tcW w:w="2268" w:type="dxa"/>
          </w:tcPr>
          <w:p w14:paraId="177E7629"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MAMO</w:t>
            </w:r>
          </w:p>
        </w:tc>
        <w:tc>
          <w:tcPr>
            <w:tcW w:w="6662" w:type="dxa"/>
          </w:tcPr>
          <w:p w14:paraId="6987C654"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Maatschappelijk monumentaal</w:t>
            </w:r>
          </w:p>
        </w:tc>
        <w:tc>
          <w:tcPr>
            <w:tcW w:w="4360" w:type="dxa"/>
          </w:tcPr>
          <w:p w14:paraId="18D070A4"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r w:rsidR="00F240D9" w14:paraId="3DE454D2" w14:textId="77777777" w:rsidTr="00546106">
        <w:tc>
          <w:tcPr>
            <w:tcW w:w="704" w:type="dxa"/>
          </w:tcPr>
          <w:p w14:paraId="6F19BEA4" w14:textId="77777777" w:rsidR="00F240D9" w:rsidRPr="00983D58" w:rsidRDefault="00F240D9" w:rsidP="00546106">
            <w:pPr>
              <w:rPr>
                <w:rFonts w:ascii="Calibri" w:hAnsi="Calibri" w:cs="Calibri"/>
                <w:color w:val="000000"/>
                <w:szCs w:val="24"/>
                <w:lang w:eastAsia="en-US"/>
              </w:rPr>
            </w:pPr>
            <w:r>
              <w:rPr>
                <w:rFonts w:ascii="Calibri" w:hAnsi="Calibri" w:cs="Calibri"/>
                <w:color w:val="000000"/>
                <w:szCs w:val="24"/>
                <w:lang w:val="x-none" w:eastAsia="en-US"/>
              </w:rPr>
              <w:t xml:space="preserve">7 </w:t>
            </w:r>
          </w:p>
        </w:tc>
        <w:tc>
          <w:tcPr>
            <w:tcW w:w="2268" w:type="dxa"/>
          </w:tcPr>
          <w:p w14:paraId="49B39CDA" w14:textId="77777777" w:rsidR="00F240D9"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OWEG</w:t>
            </w:r>
          </w:p>
        </w:tc>
        <w:tc>
          <w:tcPr>
            <w:tcW w:w="6662" w:type="dxa"/>
          </w:tcPr>
          <w:p w14:paraId="0A953A08" w14:textId="77777777" w:rsidR="00F240D9"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Onderwijshuisvestiging eigendom gemeente</w:t>
            </w:r>
          </w:p>
        </w:tc>
        <w:tc>
          <w:tcPr>
            <w:tcW w:w="4360" w:type="dxa"/>
          </w:tcPr>
          <w:p w14:paraId="19DFE86D" w14:textId="77777777" w:rsidR="00F240D9" w:rsidRPr="00983D58" w:rsidRDefault="00F240D9" w:rsidP="00546106">
            <w:pPr>
              <w:rPr>
                <w:rFonts w:ascii="Calibri" w:hAnsi="Calibri" w:cs="Calibri"/>
                <w:color w:val="000000"/>
                <w:szCs w:val="24"/>
                <w:lang w:val="x-none" w:eastAsia="en-US"/>
              </w:rPr>
            </w:pPr>
            <w:r w:rsidRPr="00983D58">
              <w:rPr>
                <w:rFonts w:ascii="Calibri" w:hAnsi="Calibri" w:cs="Calibri"/>
                <w:color w:val="000000"/>
                <w:szCs w:val="24"/>
                <w:lang w:val="x-none" w:eastAsia="en-US"/>
              </w:rPr>
              <w:t>Ja / Nee</w:t>
            </w:r>
          </w:p>
        </w:tc>
      </w:tr>
    </w:tbl>
    <w:p w14:paraId="7B96D11B" w14:textId="77777777" w:rsidR="00F240D9" w:rsidRDefault="00F240D9" w:rsidP="00F240D9">
      <w:pPr>
        <w:rPr>
          <w:rFonts w:cs="Arial"/>
        </w:rPr>
      </w:pPr>
    </w:p>
    <w:p w14:paraId="63E0EA53" w14:textId="65AE4B3E" w:rsidR="00F240D9" w:rsidRDefault="00F240D9" w:rsidP="00F240D9">
      <w:pPr>
        <w:rPr>
          <w:rFonts w:cs="Arial"/>
        </w:rPr>
      </w:pPr>
      <w:r>
        <w:rPr>
          <w:rFonts w:cs="Arial"/>
        </w:rPr>
        <w:t>Indien een Plan van Aanpak voor meerdere percelen gelijk is, en als zodanig kan worden beoordeeld, dient de Inschrijver in onderstaande tabel aan te geven voor welke percelen het desbetreffende Plan van Aanpak wordt ingediend.</w:t>
      </w:r>
    </w:p>
    <w:p w14:paraId="468A532F" w14:textId="77777777" w:rsidR="00F240D9" w:rsidRDefault="00F240D9" w:rsidP="00F240D9">
      <w:pPr>
        <w:rPr>
          <w:rFonts w:cs="Arial"/>
        </w:rPr>
      </w:pPr>
    </w:p>
    <w:tbl>
      <w:tblPr>
        <w:tblStyle w:val="TableGrid"/>
        <w:tblW w:w="14029" w:type="dxa"/>
        <w:tblLook w:val="04A0" w:firstRow="1" w:lastRow="0" w:firstColumn="1" w:lastColumn="0" w:noHBand="0" w:noVBand="1"/>
      </w:tblPr>
      <w:tblGrid>
        <w:gridCol w:w="704"/>
        <w:gridCol w:w="11340"/>
        <w:gridCol w:w="1985"/>
      </w:tblGrid>
      <w:tr w:rsidR="00F240D9" w14:paraId="26E04E7E" w14:textId="77777777" w:rsidTr="00546106">
        <w:tc>
          <w:tcPr>
            <w:tcW w:w="704" w:type="dxa"/>
            <w:shd w:val="clear" w:color="auto" w:fill="44546A" w:themeFill="text2"/>
          </w:tcPr>
          <w:p w14:paraId="43A61488" w14:textId="77777777" w:rsidR="00F240D9" w:rsidRPr="00983D58" w:rsidRDefault="00F240D9" w:rsidP="00546106">
            <w:pPr>
              <w:rPr>
                <w:rFonts w:cs="Arial"/>
                <w:color w:val="FFFFFF" w:themeColor="background1"/>
              </w:rPr>
            </w:pPr>
            <w:r w:rsidRPr="00983D58">
              <w:rPr>
                <w:rFonts w:cs="Arial"/>
                <w:color w:val="FFFFFF" w:themeColor="background1"/>
              </w:rPr>
              <w:t>#</w:t>
            </w:r>
          </w:p>
        </w:tc>
        <w:tc>
          <w:tcPr>
            <w:tcW w:w="11340" w:type="dxa"/>
            <w:shd w:val="clear" w:color="auto" w:fill="44546A" w:themeFill="text2"/>
          </w:tcPr>
          <w:p w14:paraId="556E72CE" w14:textId="77777777" w:rsidR="00F240D9" w:rsidRPr="00983D58" w:rsidRDefault="00F240D9" w:rsidP="00546106">
            <w:pPr>
              <w:rPr>
                <w:rFonts w:cs="Arial"/>
                <w:color w:val="FFFFFF" w:themeColor="background1"/>
              </w:rPr>
            </w:pPr>
            <w:r>
              <w:rPr>
                <w:rFonts w:cs="Arial"/>
                <w:color w:val="FFFFFF" w:themeColor="background1"/>
              </w:rPr>
              <w:t>Bestandsnaam</w:t>
            </w:r>
          </w:p>
        </w:tc>
        <w:tc>
          <w:tcPr>
            <w:tcW w:w="1985" w:type="dxa"/>
            <w:shd w:val="clear" w:color="auto" w:fill="44546A" w:themeFill="text2"/>
          </w:tcPr>
          <w:p w14:paraId="09373B08" w14:textId="77777777" w:rsidR="00F240D9" w:rsidRPr="00983D58" w:rsidRDefault="00F240D9" w:rsidP="00546106">
            <w:pPr>
              <w:rPr>
                <w:rFonts w:cs="Arial"/>
                <w:color w:val="FFFFFF" w:themeColor="background1"/>
              </w:rPr>
            </w:pPr>
            <w:r>
              <w:rPr>
                <w:rFonts w:cs="Arial"/>
                <w:color w:val="FFFFFF" w:themeColor="background1"/>
              </w:rPr>
              <w:t>Percelen</w:t>
            </w:r>
          </w:p>
        </w:tc>
      </w:tr>
      <w:tr w:rsidR="00F240D9" w14:paraId="4B470BC2" w14:textId="77777777" w:rsidTr="00546106">
        <w:tc>
          <w:tcPr>
            <w:tcW w:w="704" w:type="dxa"/>
          </w:tcPr>
          <w:p w14:paraId="062FEE2D"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1 </w:t>
            </w:r>
          </w:p>
        </w:tc>
        <w:tc>
          <w:tcPr>
            <w:tcW w:w="11340" w:type="dxa"/>
          </w:tcPr>
          <w:p w14:paraId="77D0E2E0" w14:textId="0F4A49DA" w:rsidR="00F240D9" w:rsidRPr="004209FA" w:rsidRDefault="00F240D9" w:rsidP="00546106">
            <w:pPr>
              <w:rPr>
                <w:rFonts w:ascii="Calibri" w:hAnsi="Calibri" w:cs="Calibri"/>
                <w:i/>
                <w:iCs/>
                <w:color w:val="000000"/>
                <w:szCs w:val="24"/>
                <w:lang w:eastAsia="en-US"/>
              </w:rPr>
            </w:pPr>
            <w:r w:rsidRPr="004209FA">
              <w:rPr>
                <w:rFonts w:ascii="Calibri" w:hAnsi="Calibri" w:cs="Calibri"/>
                <w:i/>
                <w:iCs/>
                <w:color w:val="000000"/>
                <w:szCs w:val="24"/>
                <w:lang w:eastAsia="en-US"/>
              </w:rPr>
              <w:t>Vb. Plan van Aanpak Aannemer X perceel 1, 4, 7</w:t>
            </w:r>
            <w:r w:rsidR="00240B7B">
              <w:rPr>
                <w:rFonts w:ascii="Calibri" w:hAnsi="Calibri" w:cs="Calibri"/>
                <w:i/>
                <w:iCs/>
                <w:color w:val="000000"/>
                <w:szCs w:val="24"/>
                <w:lang w:eastAsia="en-US"/>
              </w:rPr>
              <w:t>.pdf</w:t>
            </w:r>
            <w:r w:rsidRPr="004209FA">
              <w:rPr>
                <w:rFonts w:ascii="Calibri" w:hAnsi="Calibri" w:cs="Calibri"/>
                <w:i/>
                <w:iCs/>
                <w:color w:val="000000"/>
                <w:szCs w:val="24"/>
                <w:lang w:eastAsia="en-US"/>
              </w:rPr>
              <w:t xml:space="preserve"> </w:t>
            </w:r>
          </w:p>
        </w:tc>
        <w:tc>
          <w:tcPr>
            <w:tcW w:w="1985" w:type="dxa"/>
          </w:tcPr>
          <w:p w14:paraId="239CA3DD" w14:textId="77777777" w:rsidR="00F240D9" w:rsidRPr="004E06F2" w:rsidRDefault="00F240D9" w:rsidP="00546106">
            <w:pPr>
              <w:rPr>
                <w:rFonts w:ascii="Calibri" w:hAnsi="Calibri" w:cs="Calibri"/>
                <w:color w:val="000000"/>
                <w:szCs w:val="24"/>
                <w:lang w:eastAsia="en-US"/>
              </w:rPr>
            </w:pPr>
            <w:r>
              <w:rPr>
                <w:rFonts w:ascii="Calibri" w:hAnsi="Calibri" w:cs="Calibri"/>
                <w:color w:val="000000"/>
                <w:szCs w:val="24"/>
                <w:lang w:eastAsia="en-US"/>
              </w:rPr>
              <w:t xml:space="preserve">1 / 2 / 3 / 4 / 5 / 6 / 7 </w:t>
            </w:r>
          </w:p>
        </w:tc>
      </w:tr>
      <w:tr w:rsidR="00F240D9" w14:paraId="74DD7199" w14:textId="77777777" w:rsidTr="00546106">
        <w:tc>
          <w:tcPr>
            <w:tcW w:w="704" w:type="dxa"/>
          </w:tcPr>
          <w:p w14:paraId="7F9AED56"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2 </w:t>
            </w:r>
          </w:p>
        </w:tc>
        <w:tc>
          <w:tcPr>
            <w:tcW w:w="11340" w:type="dxa"/>
          </w:tcPr>
          <w:p w14:paraId="758FF09A" w14:textId="2FFFE3AC" w:rsidR="00F240D9" w:rsidRPr="004209FA" w:rsidRDefault="00F240D9" w:rsidP="00546106">
            <w:pPr>
              <w:rPr>
                <w:rFonts w:ascii="Calibri" w:hAnsi="Calibri" w:cs="Calibri"/>
                <w:i/>
                <w:iCs/>
                <w:color w:val="000000"/>
                <w:szCs w:val="24"/>
                <w:lang w:val="x-none" w:eastAsia="en-US"/>
              </w:rPr>
            </w:pPr>
            <w:r w:rsidRPr="004209FA">
              <w:rPr>
                <w:rFonts w:ascii="Calibri" w:hAnsi="Calibri" w:cs="Calibri"/>
                <w:i/>
                <w:iCs/>
                <w:color w:val="000000"/>
                <w:szCs w:val="24"/>
                <w:lang w:eastAsia="en-US"/>
              </w:rPr>
              <w:t xml:space="preserve">Vb. Plan van Aanpak Aannemer X perceel </w:t>
            </w:r>
            <w:r>
              <w:rPr>
                <w:rFonts w:ascii="Calibri" w:hAnsi="Calibri" w:cs="Calibri"/>
                <w:i/>
                <w:iCs/>
                <w:color w:val="000000"/>
                <w:szCs w:val="24"/>
                <w:lang w:eastAsia="en-US"/>
              </w:rPr>
              <w:t>3</w:t>
            </w:r>
            <w:r w:rsidRPr="004209FA">
              <w:rPr>
                <w:rFonts w:ascii="Calibri" w:hAnsi="Calibri" w:cs="Calibri"/>
                <w:i/>
                <w:iCs/>
                <w:color w:val="000000"/>
                <w:szCs w:val="24"/>
                <w:lang w:eastAsia="en-US"/>
              </w:rPr>
              <w:t xml:space="preserve">, </w:t>
            </w:r>
            <w:r>
              <w:rPr>
                <w:rFonts w:ascii="Calibri" w:hAnsi="Calibri" w:cs="Calibri"/>
                <w:i/>
                <w:iCs/>
                <w:color w:val="000000"/>
                <w:szCs w:val="24"/>
                <w:lang w:eastAsia="en-US"/>
              </w:rPr>
              <w:t>5</w:t>
            </w:r>
            <w:r w:rsidRPr="004209FA">
              <w:rPr>
                <w:rFonts w:ascii="Calibri" w:hAnsi="Calibri" w:cs="Calibri"/>
                <w:i/>
                <w:iCs/>
                <w:color w:val="000000"/>
                <w:szCs w:val="24"/>
                <w:lang w:eastAsia="en-US"/>
              </w:rPr>
              <w:t xml:space="preserve">, </w:t>
            </w:r>
            <w:r>
              <w:rPr>
                <w:rFonts w:ascii="Calibri" w:hAnsi="Calibri" w:cs="Calibri"/>
                <w:i/>
                <w:iCs/>
                <w:color w:val="000000"/>
                <w:szCs w:val="24"/>
                <w:lang w:eastAsia="en-US"/>
              </w:rPr>
              <w:t>2</w:t>
            </w:r>
            <w:r w:rsidR="00240B7B">
              <w:rPr>
                <w:rFonts w:ascii="Calibri" w:hAnsi="Calibri" w:cs="Calibri"/>
                <w:i/>
                <w:iCs/>
                <w:color w:val="000000"/>
                <w:szCs w:val="24"/>
                <w:lang w:eastAsia="en-US"/>
              </w:rPr>
              <w:t>.pdf</w:t>
            </w:r>
            <w:r w:rsidRPr="004209FA">
              <w:rPr>
                <w:rFonts w:ascii="Calibri" w:hAnsi="Calibri" w:cs="Calibri"/>
                <w:i/>
                <w:iCs/>
                <w:color w:val="000000"/>
                <w:szCs w:val="24"/>
                <w:lang w:eastAsia="en-US"/>
              </w:rPr>
              <w:t xml:space="preserve"> </w:t>
            </w:r>
          </w:p>
        </w:tc>
        <w:tc>
          <w:tcPr>
            <w:tcW w:w="1985" w:type="dxa"/>
          </w:tcPr>
          <w:p w14:paraId="2E0E4799" w14:textId="77777777" w:rsidR="00F240D9" w:rsidRPr="00983D58" w:rsidRDefault="00F240D9" w:rsidP="00546106">
            <w:pPr>
              <w:rPr>
                <w:rFonts w:ascii="Calibri" w:hAnsi="Calibri" w:cs="Calibri"/>
                <w:color w:val="000000"/>
                <w:szCs w:val="24"/>
                <w:lang w:val="x-none" w:eastAsia="en-US"/>
              </w:rPr>
            </w:pPr>
            <w:r w:rsidRPr="007C5D7C">
              <w:rPr>
                <w:rFonts w:ascii="Calibri" w:hAnsi="Calibri" w:cs="Calibri"/>
                <w:color w:val="000000"/>
                <w:szCs w:val="24"/>
                <w:lang w:eastAsia="en-US"/>
              </w:rPr>
              <w:t xml:space="preserve">1 / 2 / 3 / 4 / 5 / 6 / 7 </w:t>
            </w:r>
          </w:p>
        </w:tc>
      </w:tr>
      <w:tr w:rsidR="00F240D9" w14:paraId="7B74B11E" w14:textId="77777777" w:rsidTr="00546106">
        <w:tc>
          <w:tcPr>
            <w:tcW w:w="704" w:type="dxa"/>
          </w:tcPr>
          <w:p w14:paraId="6E5C038C"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3 </w:t>
            </w:r>
          </w:p>
        </w:tc>
        <w:tc>
          <w:tcPr>
            <w:tcW w:w="11340" w:type="dxa"/>
          </w:tcPr>
          <w:p w14:paraId="5B01138F" w14:textId="06CE0F29" w:rsidR="00F240D9" w:rsidRPr="004209FA" w:rsidRDefault="00F240D9" w:rsidP="00546106">
            <w:pPr>
              <w:rPr>
                <w:rFonts w:ascii="Calibri" w:hAnsi="Calibri" w:cs="Calibri"/>
                <w:i/>
                <w:iCs/>
                <w:color w:val="000000"/>
                <w:szCs w:val="24"/>
                <w:lang w:val="x-none" w:eastAsia="en-US"/>
              </w:rPr>
            </w:pPr>
            <w:r w:rsidRPr="004209FA">
              <w:rPr>
                <w:rFonts w:ascii="Calibri" w:hAnsi="Calibri" w:cs="Calibri"/>
                <w:i/>
                <w:iCs/>
                <w:color w:val="000000"/>
                <w:szCs w:val="24"/>
                <w:lang w:eastAsia="en-US"/>
              </w:rPr>
              <w:t xml:space="preserve">Vb. Plan van Aanpak Aannemer X perceel </w:t>
            </w:r>
            <w:r>
              <w:rPr>
                <w:rFonts w:ascii="Calibri" w:hAnsi="Calibri" w:cs="Calibri"/>
                <w:i/>
                <w:iCs/>
                <w:color w:val="000000"/>
                <w:szCs w:val="24"/>
                <w:lang w:eastAsia="en-US"/>
              </w:rPr>
              <w:t>6</w:t>
            </w:r>
            <w:r w:rsidR="00240B7B">
              <w:rPr>
                <w:rFonts w:ascii="Calibri" w:hAnsi="Calibri" w:cs="Calibri"/>
                <w:i/>
                <w:iCs/>
                <w:color w:val="000000"/>
                <w:szCs w:val="24"/>
                <w:lang w:eastAsia="en-US"/>
              </w:rPr>
              <w:t>.pdf</w:t>
            </w:r>
            <w:r w:rsidRPr="004209FA">
              <w:rPr>
                <w:rFonts w:ascii="Calibri" w:hAnsi="Calibri" w:cs="Calibri"/>
                <w:i/>
                <w:iCs/>
                <w:color w:val="000000"/>
                <w:szCs w:val="24"/>
                <w:lang w:eastAsia="en-US"/>
              </w:rPr>
              <w:t xml:space="preserve"> </w:t>
            </w:r>
          </w:p>
        </w:tc>
        <w:tc>
          <w:tcPr>
            <w:tcW w:w="1985" w:type="dxa"/>
          </w:tcPr>
          <w:p w14:paraId="53583EF9" w14:textId="77777777" w:rsidR="00F240D9" w:rsidRPr="00983D58" w:rsidRDefault="00F240D9" w:rsidP="00546106">
            <w:pPr>
              <w:rPr>
                <w:rFonts w:ascii="Calibri" w:hAnsi="Calibri" w:cs="Calibri"/>
                <w:color w:val="000000"/>
                <w:szCs w:val="24"/>
                <w:lang w:val="x-none" w:eastAsia="en-US"/>
              </w:rPr>
            </w:pPr>
            <w:r w:rsidRPr="007C5D7C">
              <w:rPr>
                <w:rFonts w:ascii="Calibri" w:hAnsi="Calibri" w:cs="Calibri"/>
                <w:color w:val="000000"/>
                <w:szCs w:val="24"/>
                <w:lang w:eastAsia="en-US"/>
              </w:rPr>
              <w:t xml:space="preserve">1 / 2 / 3 / 4 / 5 / 6 / 7 </w:t>
            </w:r>
          </w:p>
        </w:tc>
      </w:tr>
      <w:tr w:rsidR="00F240D9" w14:paraId="64367BB1" w14:textId="77777777" w:rsidTr="00546106">
        <w:tc>
          <w:tcPr>
            <w:tcW w:w="704" w:type="dxa"/>
          </w:tcPr>
          <w:p w14:paraId="46BBC3DC"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4 </w:t>
            </w:r>
          </w:p>
        </w:tc>
        <w:tc>
          <w:tcPr>
            <w:tcW w:w="11340" w:type="dxa"/>
          </w:tcPr>
          <w:p w14:paraId="2C55A16B" w14:textId="4BFDA131" w:rsidR="00F240D9" w:rsidRPr="004209FA" w:rsidRDefault="00F240D9" w:rsidP="00546106">
            <w:pPr>
              <w:rPr>
                <w:rFonts w:ascii="Calibri" w:hAnsi="Calibri" w:cs="Calibri"/>
                <w:i/>
                <w:iCs/>
                <w:color w:val="000000"/>
                <w:szCs w:val="24"/>
                <w:lang w:val="x-none" w:eastAsia="en-US"/>
              </w:rPr>
            </w:pPr>
          </w:p>
        </w:tc>
        <w:tc>
          <w:tcPr>
            <w:tcW w:w="1985" w:type="dxa"/>
          </w:tcPr>
          <w:p w14:paraId="6C1E5F2F" w14:textId="77777777" w:rsidR="00F240D9" w:rsidRPr="00983D58" w:rsidRDefault="00F240D9" w:rsidP="00546106">
            <w:pPr>
              <w:rPr>
                <w:rFonts w:ascii="Calibri" w:hAnsi="Calibri" w:cs="Calibri"/>
                <w:color w:val="000000"/>
                <w:szCs w:val="24"/>
                <w:lang w:val="x-none" w:eastAsia="en-US"/>
              </w:rPr>
            </w:pPr>
            <w:r w:rsidRPr="007C5D7C">
              <w:rPr>
                <w:rFonts w:ascii="Calibri" w:hAnsi="Calibri" w:cs="Calibri"/>
                <w:color w:val="000000"/>
                <w:szCs w:val="24"/>
                <w:lang w:eastAsia="en-US"/>
              </w:rPr>
              <w:t xml:space="preserve">1 / 2 / 3 / 4 / 5 / 6 / 7 </w:t>
            </w:r>
          </w:p>
        </w:tc>
      </w:tr>
      <w:tr w:rsidR="00F240D9" w14:paraId="0FF8B45C" w14:textId="77777777" w:rsidTr="00546106">
        <w:tc>
          <w:tcPr>
            <w:tcW w:w="704" w:type="dxa"/>
          </w:tcPr>
          <w:p w14:paraId="19342B9E"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5 </w:t>
            </w:r>
          </w:p>
        </w:tc>
        <w:tc>
          <w:tcPr>
            <w:tcW w:w="11340" w:type="dxa"/>
          </w:tcPr>
          <w:p w14:paraId="0179F89C" w14:textId="5C1DA340" w:rsidR="00F240D9" w:rsidRPr="004209FA" w:rsidRDefault="00F240D9" w:rsidP="00546106">
            <w:pPr>
              <w:rPr>
                <w:rFonts w:ascii="Calibri" w:hAnsi="Calibri" w:cs="Calibri"/>
                <w:i/>
                <w:iCs/>
                <w:color w:val="000000"/>
                <w:szCs w:val="24"/>
                <w:lang w:val="x-none" w:eastAsia="en-US"/>
              </w:rPr>
            </w:pPr>
          </w:p>
        </w:tc>
        <w:tc>
          <w:tcPr>
            <w:tcW w:w="1985" w:type="dxa"/>
          </w:tcPr>
          <w:p w14:paraId="3F433298" w14:textId="77777777" w:rsidR="00F240D9" w:rsidRPr="00983D58" w:rsidRDefault="00F240D9" w:rsidP="00546106">
            <w:pPr>
              <w:rPr>
                <w:rFonts w:ascii="Calibri" w:hAnsi="Calibri" w:cs="Calibri"/>
                <w:color w:val="000000"/>
                <w:szCs w:val="24"/>
                <w:lang w:val="x-none" w:eastAsia="en-US"/>
              </w:rPr>
            </w:pPr>
            <w:r w:rsidRPr="007C5D7C">
              <w:rPr>
                <w:rFonts w:ascii="Calibri" w:hAnsi="Calibri" w:cs="Calibri"/>
                <w:color w:val="000000"/>
                <w:szCs w:val="24"/>
                <w:lang w:eastAsia="en-US"/>
              </w:rPr>
              <w:t xml:space="preserve">1 / 2 / 3 / 4 / 5 / 6 / 7 </w:t>
            </w:r>
          </w:p>
        </w:tc>
      </w:tr>
      <w:tr w:rsidR="00F240D9" w14:paraId="35C2252A" w14:textId="77777777" w:rsidTr="00546106">
        <w:tc>
          <w:tcPr>
            <w:tcW w:w="704" w:type="dxa"/>
          </w:tcPr>
          <w:p w14:paraId="532BE2C5" w14:textId="77777777" w:rsidR="00F240D9" w:rsidRPr="00983D58" w:rsidRDefault="00F240D9" w:rsidP="00546106">
            <w:pPr>
              <w:rPr>
                <w:rFonts w:ascii="Calibri" w:hAnsi="Calibri" w:cs="Calibri"/>
                <w:color w:val="000000"/>
                <w:szCs w:val="24"/>
                <w:lang w:val="x-none" w:eastAsia="en-US"/>
              </w:rPr>
            </w:pPr>
            <w:r>
              <w:rPr>
                <w:rFonts w:ascii="Calibri" w:hAnsi="Calibri" w:cs="Calibri"/>
                <w:color w:val="000000"/>
                <w:szCs w:val="24"/>
                <w:lang w:val="x-none" w:eastAsia="en-US"/>
              </w:rPr>
              <w:t xml:space="preserve">6 </w:t>
            </w:r>
          </w:p>
        </w:tc>
        <w:tc>
          <w:tcPr>
            <w:tcW w:w="11340" w:type="dxa"/>
          </w:tcPr>
          <w:p w14:paraId="55A785FE" w14:textId="780CAEE8" w:rsidR="00F240D9" w:rsidRPr="004209FA" w:rsidRDefault="00F240D9" w:rsidP="00546106">
            <w:pPr>
              <w:rPr>
                <w:rFonts w:ascii="Calibri" w:hAnsi="Calibri" w:cs="Calibri"/>
                <w:i/>
                <w:iCs/>
                <w:color w:val="000000"/>
                <w:szCs w:val="24"/>
                <w:lang w:val="x-none" w:eastAsia="en-US"/>
              </w:rPr>
            </w:pPr>
          </w:p>
        </w:tc>
        <w:tc>
          <w:tcPr>
            <w:tcW w:w="1985" w:type="dxa"/>
          </w:tcPr>
          <w:p w14:paraId="16CC46BB" w14:textId="77777777" w:rsidR="00F240D9" w:rsidRPr="00983D58" w:rsidRDefault="00F240D9" w:rsidP="00546106">
            <w:pPr>
              <w:rPr>
                <w:rFonts w:ascii="Calibri" w:hAnsi="Calibri" w:cs="Calibri"/>
                <w:color w:val="000000"/>
                <w:szCs w:val="24"/>
                <w:lang w:val="x-none" w:eastAsia="en-US"/>
              </w:rPr>
            </w:pPr>
            <w:r w:rsidRPr="007C5D7C">
              <w:rPr>
                <w:rFonts w:ascii="Calibri" w:hAnsi="Calibri" w:cs="Calibri"/>
                <w:color w:val="000000"/>
                <w:szCs w:val="24"/>
                <w:lang w:eastAsia="en-US"/>
              </w:rPr>
              <w:t xml:space="preserve">1 / 2 / 3 / 4 / 5 / 6 / 7 </w:t>
            </w:r>
          </w:p>
        </w:tc>
      </w:tr>
      <w:tr w:rsidR="00F240D9" w14:paraId="547B5D38" w14:textId="77777777" w:rsidTr="00546106">
        <w:tc>
          <w:tcPr>
            <w:tcW w:w="704" w:type="dxa"/>
          </w:tcPr>
          <w:p w14:paraId="74187CB1" w14:textId="77777777" w:rsidR="00F240D9" w:rsidRPr="00983D58" w:rsidRDefault="00F240D9" w:rsidP="00546106">
            <w:pPr>
              <w:rPr>
                <w:rFonts w:ascii="Calibri" w:hAnsi="Calibri" w:cs="Calibri"/>
                <w:color w:val="000000"/>
                <w:szCs w:val="24"/>
                <w:lang w:eastAsia="en-US"/>
              </w:rPr>
            </w:pPr>
            <w:r>
              <w:rPr>
                <w:rFonts w:ascii="Calibri" w:hAnsi="Calibri" w:cs="Calibri"/>
                <w:color w:val="000000"/>
                <w:szCs w:val="24"/>
                <w:lang w:val="x-none" w:eastAsia="en-US"/>
              </w:rPr>
              <w:t xml:space="preserve">7 </w:t>
            </w:r>
          </w:p>
        </w:tc>
        <w:tc>
          <w:tcPr>
            <w:tcW w:w="11340" w:type="dxa"/>
          </w:tcPr>
          <w:p w14:paraId="6A749A98" w14:textId="199EE043" w:rsidR="00F240D9" w:rsidRPr="004209FA" w:rsidRDefault="00F240D9" w:rsidP="00546106">
            <w:pPr>
              <w:rPr>
                <w:rFonts w:ascii="Calibri" w:hAnsi="Calibri" w:cs="Calibri"/>
                <w:i/>
                <w:iCs/>
                <w:color w:val="000000"/>
                <w:szCs w:val="24"/>
                <w:lang w:val="x-none" w:eastAsia="en-US"/>
              </w:rPr>
            </w:pPr>
          </w:p>
        </w:tc>
        <w:tc>
          <w:tcPr>
            <w:tcW w:w="1985" w:type="dxa"/>
          </w:tcPr>
          <w:p w14:paraId="165BA2A5" w14:textId="77777777" w:rsidR="00F240D9" w:rsidRPr="00983D58" w:rsidRDefault="00F240D9" w:rsidP="00546106">
            <w:pPr>
              <w:rPr>
                <w:rFonts w:ascii="Calibri" w:hAnsi="Calibri" w:cs="Calibri"/>
                <w:color w:val="000000"/>
                <w:szCs w:val="24"/>
                <w:lang w:val="x-none" w:eastAsia="en-US"/>
              </w:rPr>
            </w:pPr>
            <w:r w:rsidRPr="007C5D7C">
              <w:rPr>
                <w:rFonts w:ascii="Calibri" w:hAnsi="Calibri" w:cs="Calibri"/>
                <w:color w:val="000000"/>
                <w:szCs w:val="24"/>
                <w:lang w:eastAsia="en-US"/>
              </w:rPr>
              <w:t xml:space="preserve">1 / 2 / 3 / 4 / 5 / 6 / 7 </w:t>
            </w:r>
          </w:p>
        </w:tc>
      </w:tr>
    </w:tbl>
    <w:p w14:paraId="1BB41FE9" w14:textId="77777777" w:rsidR="00F240D9" w:rsidRDefault="00F240D9" w:rsidP="00F240D9">
      <w:pPr>
        <w:rPr>
          <w:rFonts w:cs="Arial"/>
        </w:rPr>
      </w:pPr>
    </w:p>
    <w:p w14:paraId="6838FD11" w14:textId="34FE725D" w:rsidR="00F240D9" w:rsidRPr="001C0AE3" w:rsidRDefault="00F240D9" w:rsidP="00F240D9">
      <w:pPr>
        <w:rPr>
          <w:rFonts w:cs="Arial"/>
        </w:rPr>
      </w:pPr>
      <w:r>
        <w:rPr>
          <w:rFonts w:cs="Arial"/>
        </w:rPr>
        <w:t>De o</w:t>
      </w:r>
      <w:r>
        <w:rPr>
          <w:rFonts w:cs="Arial"/>
        </w:rPr>
        <w:t xml:space="preserve">verige </w:t>
      </w:r>
      <w:r>
        <w:rPr>
          <w:rFonts w:cs="Arial"/>
        </w:rPr>
        <w:t xml:space="preserve">vereiste </w:t>
      </w:r>
      <w:r>
        <w:rPr>
          <w:rFonts w:cs="Arial"/>
        </w:rPr>
        <w:t>documenten dienen per perceel te worden ingediend.</w:t>
      </w:r>
    </w:p>
    <w:p w14:paraId="6FFF7804" w14:textId="77777777" w:rsidR="009722F2" w:rsidRDefault="009722F2"/>
    <w:sectPr w:rsidR="009722F2" w:rsidSect="00771D2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D9"/>
    <w:rsid w:val="000C0610"/>
    <w:rsid w:val="00240B7B"/>
    <w:rsid w:val="008606D7"/>
    <w:rsid w:val="008B64DE"/>
    <w:rsid w:val="009722F2"/>
    <w:rsid w:val="00F240D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72B6"/>
  <w15:chartTrackingRefBased/>
  <w15:docId w15:val="{62CA48FD-8311-4A24-9AD9-063D242DE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0D9"/>
    <w:pPr>
      <w:spacing w:after="0" w:line="276" w:lineRule="auto"/>
    </w:pPr>
    <w:rPr>
      <w:rFonts w:ascii="Arial" w:eastAsia="Times New Roman" w:hAnsi="Arial" w:cs="Times New Roman"/>
      <w:sz w:val="20"/>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4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Words>
  <Characters>1113</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Klont</dc:creator>
  <cp:keywords/>
  <dc:description/>
  <cp:lastModifiedBy>Maarten Klont</cp:lastModifiedBy>
  <cp:revision>3</cp:revision>
  <dcterms:created xsi:type="dcterms:W3CDTF">2023-09-07T08:26:00Z</dcterms:created>
  <dcterms:modified xsi:type="dcterms:W3CDTF">2023-09-07T08:31:00Z</dcterms:modified>
</cp:coreProperties>
</file>