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30D1A1" w14:textId="77777777" w:rsidR="005D1542" w:rsidRPr="00541FBF" w:rsidRDefault="005D1542" w:rsidP="005D1542">
      <w:pPr>
        <w:pStyle w:val="Kop1hoofdstuk"/>
        <w:numPr>
          <w:ilvl w:val="0"/>
          <w:numId w:val="0"/>
        </w:numPr>
        <w:ind w:left="360"/>
        <w:rPr>
          <w:rFonts w:eastAsia="Arial"/>
        </w:rPr>
      </w:pPr>
      <w:r w:rsidRPr="00541FBF">
        <w:rPr>
          <w:rFonts w:eastAsia="Arial"/>
        </w:rPr>
        <w:t>Verklaring kerncompetenties</w:t>
      </w:r>
    </w:p>
    <w:p w14:paraId="4DE6DDE3" w14:textId="7FC2F50A" w:rsidR="005D1542" w:rsidRPr="005D1542" w:rsidRDefault="005D1542" w:rsidP="005D1542">
      <w:pPr>
        <w:spacing w:after="0" w:line="240" w:lineRule="auto"/>
        <w:ind w:left="363"/>
        <w:rPr>
          <w:rFonts w:ascii="Arial" w:eastAsia="Arial" w:hAnsi="Arial" w:cs="Arial"/>
          <w:sz w:val="20"/>
          <w:szCs w:val="20"/>
        </w:rPr>
      </w:pPr>
      <w:r w:rsidRPr="005D1542">
        <w:rPr>
          <w:rFonts w:ascii="Arial" w:eastAsia="Arial" w:hAnsi="Arial" w:cs="Arial"/>
          <w:sz w:val="20"/>
          <w:szCs w:val="20"/>
        </w:rPr>
        <w:t xml:space="preserve">Het CAK heeft in § </w:t>
      </w:r>
      <w:r w:rsidR="0063142A">
        <w:rPr>
          <w:rFonts w:ascii="Arial" w:eastAsia="Arial" w:hAnsi="Arial" w:cs="Arial"/>
          <w:sz w:val="20"/>
          <w:szCs w:val="20"/>
        </w:rPr>
        <w:t>4</w:t>
      </w:r>
      <w:r w:rsidRPr="005D1542">
        <w:rPr>
          <w:rFonts w:ascii="Arial" w:eastAsia="Arial" w:hAnsi="Arial" w:cs="Arial"/>
          <w:sz w:val="20"/>
          <w:szCs w:val="20"/>
        </w:rPr>
        <w:t>.3.1 van de Inschrijvingsleidraad kerncompetenties vastgesteld die overeenkomen met de gewenste ervaring op essentiële punten van de Opdracht.</w:t>
      </w:r>
    </w:p>
    <w:p w14:paraId="2CDB237C" w14:textId="77777777" w:rsidR="005D1542" w:rsidRPr="005D1542" w:rsidRDefault="005D1542" w:rsidP="005D1542">
      <w:pPr>
        <w:spacing w:after="0" w:line="240" w:lineRule="auto"/>
        <w:ind w:left="363"/>
        <w:rPr>
          <w:rFonts w:ascii="Arial" w:eastAsia="Arial" w:hAnsi="Arial" w:cs="Arial"/>
          <w:sz w:val="20"/>
          <w:szCs w:val="20"/>
        </w:rPr>
      </w:pPr>
    </w:p>
    <w:p w14:paraId="05C41321" w14:textId="77777777" w:rsidR="0063142A" w:rsidRPr="0063142A" w:rsidRDefault="0063142A" w:rsidP="0063142A">
      <w:pPr>
        <w:spacing w:after="0" w:line="240" w:lineRule="auto"/>
        <w:ind w:left="363"/>
        <w:rPr>
          <w:rFonts w:ascii="Arial" w:eastAsia="Arial" w:hAnsi="Arial" w:cs="Arial"/>
          <w:sz w:val="20"/>
          <w:szCs w:val="20"/>
        </w:rPr>
      </w:pPr>
      <w:r w:rsidRPr="0063142A">
        <w:rPr>
          <w:rFonts w:ascii="Arial" w:eastAsia="Arial" w:hAnsi="Arial" w:cs="Arial"/>
          <w:sz w:val="20"/>
          <w:szCs w:val="20"/>
        </w:rPr>
        <w:t>Het CAK hecht grote waarde aan de aantoonbare ervaring en deskundigheid van Inschrijvers.</w:t>
      </w:r>
    </w:p>
    <w:p w14:paraId="4FC8FDE9" w14:textId="78C9C7D2" w:rsidR="0028525F" w:rsidRDefault="0063142A" w:rsidP="0063142A">
      <w:pPr>
        <w:spacing w:after="0" w:line="240" w:lineRule="auto"/>
        <w:ind w:left="363"/>
        <w:rPr>
          <w:rFonts w:ascii="Arial" w:hAnsi="Arial" w:cs="Arial"/>
          <w:sz w:val="20"/>
          <w:szCs w:val="20"/>
          <w:u w:val="single"/>
        </w:rPr>
      </w:pPr>
      <w:r w:rsidRPr="0063142A">
        <w:rPr>
          <w:rFonts w:ascii="Arial" w:eastAsia="Arial" w:hAnsi="Arial" w:cs="Arial"/>
          <w:sz w:val="20"/>
          <w:szCs w:val="20"/>
        </w:rPr>
        <w:t>U wordt verzocht per kerncompetentie door middel van één referentie aan te tonen dat u over de vereiste ervaring beschikt. In het geval een referentie voldoet aan meerdere kerncompetenties, mag deze voor de toepasselijke kerncompetenties worden opgegeven</w:t>
      </w:r>
      <w:r>
        <w:rPr>
          <w:rFonts w:ascii="Arial" w:eastAsia="Arial" w:hAnsi="Arial" w:cs="Arial"/>
          <w:sz w:val="20"/>
          <w:szCs w:val="20"/>
        </w:rPr>
        <w:t>.</w:t>
      </w:r>
      <w:r>
        <w:rPr>
          <w:rFonts w:ascii="Arial" w:eastAsia="Arial" w:hAnsi="Arial" w:cs="Arial"/>
          <w:sz w:val="20"/>
          <w:szCs w:val="20"/>
        </w:rPr>
        <w:br/>
      </w:r>
      <w:r>
        <w:rPr>
          <w:rFonts w:ascii="Arial" w:eastAsia="Arial" w:hAnsi="Arial" w:cs="Arial"/>
          <w:sz w:val="20"/>
          <w:szCs w:val="20"/>
        </w:rPr>
        <w:br/>
      </w:r>
      <w:r w:rsidR="008B296B">
        <w:rPr>
          <w:rFonts w:ascii="Arial" w:eastAsia="Arial" w:hAnsi="Arial" w:cs="Arial"/>
          <w:sz w:val="20"/>
          <w:szCs w:val="20"/>
        </w:rPr>
        <w:t>U overlegt de</w:t>
      </w:r>
      <w:r w:rsidR="005D1542" w:rsidRPr="005D1542">
        <w:rPr>
          <w:rFonts w:ascii="Arial" w:eastAsia="Arial" w:hAnsi="Arial" w:cs="Arial"/>
          <w:sz w:val="20"/>
          <w:szCs w:val="20"/>
        </w:rPr>
        <w:t xml:space="preserve"> Verklaring kerncompetenties (dit formulier) volgens onderstaand model</w:t>
      </w:r>
      <w:r w:rsidR="008F3543">
        <w:rPr>
          <w:rFonts w:ascii="Arial" w:eastAsia="Arial" w:hAnsi="Arial" w:cs="Arial"/>
          <w:sz w:val="20"/>
          <w:szCs w:val="20"/>
        </w:rPr>
        <w:t xml:space="preserve">. </w:t>
      </w:r>
      <w:r w:rsidR="008F3543" w:rsidRPr="005D1542">
        <w:rPr>
          <w:rFonts w:ascii="Arial" w:eastAsia="Arial" w:hAnsi="Arial" w:cs="Arial"/>
          <w:sz w:val="20"/>
          <w:szCs w:val="20"/>
        </w:rPr>
        <w:t>Indien u meerder</w:t>
      </w:r>
      <w:r>
        <w:rPr>
          <w:rFonts w:ascii="Arial" w:eastAsia="Arial" w:hAnsi="Arial" w:cs="Arial"/>
          <w:sz w:val="20"/>
          <w:szCs w:val="20"/>
        </w:rPr>
        <w:t>e referenties gebruikt om aan de</w:t>
      </w:r>
      <w:r w:rsidR="008F3543" w:rsidRPr="005D1542">
        <w:rPr>
          <w:rFonts w:ascii="Arial" w:eastAsia="Arial" w:hAnsi="Arial" w:cs="Arial"/>
          <w:sz w:val="20"/>
          <w:szCs w:val="20"/>
        </w:rPr>
        <w:t xml:space="preserve"> kerncompetentie</w:t>
      </w:r>
      <w:r>
        <w:rPr>
          <w:rFonts w:ascii="Arial" w:eastAsia="Arial" w:hAnsi="Arial" w:cs="Arial"/>
          <w:sz w:val="20"/>
          <w:szCs w:val="20"/>
        </w:rPr>
        <w:t>s</w:t>
      </w:r>
      <w:r w:rsidR="008F3543" w:rsidRPr="005D1542">
        <w:rPr>
          <w:rFonts w:ascii="Arial" w:eastAsia="Arial" w:hAnsi="Arial" w:cs="Arial"/>
          <w:sz w:val="20"/>
          <w:szCs w:val="20"/>
        </w:rPr>
        <w:t xml:space="preserve"> te voldoen, kunt u daarvoor de tabel met betrekking tot de referentiegegevens kopiëren.</w:t>
      </w:r>
      <w:r w:rsidR="008F3543">
        <w:rPr>
          <w:rFonts w:ascii="Arial" w:eastAsia="Arial" w:hAnsi="Arial" w:cs="Arial"/>
          <w:sz w:val="20"/>
          <w:szCs w:val="20"/>
        </w:rPr>
        <w:br/>
      </w:r>
      <w:r w:rsidR="005D1542" w:rsidRPr="005D1542">
        <w:rPr>
          <w:rFonts w:ascii="Arial" w:eastAsia="Arial" w:hAnsi="Arial" w:cs="Arial"/>
          <w:sz w:val="20"/>
          <w:szCs w:val="20"/>
        </w:rPr>
        <w:br/>
      </w:r>
      <w:r w:rsidR="0028525F">
        <w:rPr>
          <w:rFonts w:ascii="Arial" w:hAnsi="Arial" w:cs="Arial"/>
          <w:sz w:val="20"/>
          <w:szCs w:val="20"/>
          <w:u w:val="single"/>
        </w:rPr>
        <w:t>De kerncompetentie</w:t>
      </w:r>
      <w:r>
        <w:rPr>
          <w:rFonts w:ascii="Arial" w:hAnsi="Arial" w:cs="Arial"/>
          <w:sz w:val="20"/>
          <w:szCs w:val="20"/>
          <w:u w:val="single"/>
        </w:rPr>
        <w:t>s zijn als</w:t>
      </w:r>
      <w:r w:rsidR="005D1542" w:rsidRPr="005D1542">
        <w:rPr>
          <w:rFonts w:ascii="Arial" w:hAnsi="Arial" w:cs="Arial"/>
          <w:sz w:val="20"/>
          <w:szCs w:val="20"/>
          <w:u w:val="single"/>
        </w:rPr>
        <w:t xml:space="preserve"> volgt:</w:t>
      </w:r>
    </w:p>
    <w:p w14:paraId="780A124F" w14:textId="77777777" w:rsidR="00371478" w:rsidRPr="00371478" w:rsidRDefault="0063142A" w:rsidP="00371478">
      <w:pPr>
        <w:ind w:left="363"/>
        <w:rPr>
          <w:rFonts w:ascii="Arial" w:eastAsiaTheme="minorHAnsi" w:hAnsi="Arial"/>
          <w:sz w:val="20"/>
          <w:u w:val="single"/>
        </w:rPr>
      </w:pPr>
      <w:r>
        <w:rPr>
          <w:rFonts w:ascii="Arial" w:eastAsiaTheme="minorHAnsi" w:hAnsi="Arial"/>
          <w:sz w:val="20"/>
          <w:u w:val="single"/>
        </w:rPr>
        <w:br/>
      </w:r>
      <w:r w:rsidR="00371478" w:rsidRPr="00371478">
        <w:rPr>
          <w:rFonts w:ascii="Arial" w:eastAsiaTheme="minorHAnsi" w:hAnsi="Arial"/>
          <w:sz w:val="20"/>
          <w:u w:val="single"/>
        </w:rPr>
        <w:t>Kerncompetentie 1</w:t>
      </w:r>
    </w:p>
    <w:p w14:paraId="4D345789" w14:textId="77777777" w:rsidR="00371478" w:rsidRDefault="00371478" w:rsidP="00371478">
      <w:pPr>
        <w:spacing w:after="0" w:line="240" w:lineRule="exact"/>
        <w:ind w:left="363"/>
        <w:rPr>
          <w:rFonts w:ascii="Arial" w:eastAsiaTheme="minorHAnsi" w:hAnsi="Arial"/>
          <w:sz w:val="20"/>
        </w:rPr>
      </w:pPr>
      <w:r w:rsidRPr="00371478">
        <w:rPr>
          <w:rFonts w:ascii="Arial" w:eastAsiaTheme="minorHAnsi" w:hAnsi="Arial"/>
          <w:sz w:val="20"/>
        </w:rPr>
        <w:t xml:space="preserve">Inschrijver heeft aantoonbare ervaring met: </w:t>
      </w:r>
    </w:p>
    <w:p w14:paraId="534D0C12" w14:textId="692163F7" w:rsidR="00371478" w:rsidRDefault="00371478" w:rsidP="00371478">
      <w:pPr>
        <w:pStyle w:val="Lijstalinea"/>
        <w:numPr>
          <w:ilvl w:val="0"/>
          <w:numId w:val="6"/>
        </w:numPr>
      </w:pPr>
      <w:r>
        <w:t>H</w:t>
      </w:r>
      <w:r w:rsidRPr="00371478">
        <w:t xml:space="preserve">et full colour printen en </w:t>
      </w:r>
      <w:proofErr w:type="spellStart"/>
      <w:r w:rsidRPr="00371478">
        <w:t>closed</w:t>
      </w:r>
      <w:proofErr w:type="spellEnd"/>
      <w:r w:rsidRPr="00371478">
        <w:t xml:space="preserve"> loop verwerken (een systeem waarbij het gehele proces digitaal wordt gevolgd en de status van elk afzonderlijk document inzichtelijk maakt) van door een opdrachtgever aangeleverde adresbestanden en documenten, tot documenten met een persoonlijke en vertrouwelijke uiting voor klanten van deze opdrachtgever; en</w:t>
      </w:r>
    </w:p>
    <w:p w14:paraId="1617FB68" w14:textId="77777777" w:rsidR="00371478" w:rsidRDefault="00371478" w:rsidP="00371478">
      <w:pPr>
        <w:pStyle w:val="Lijstalinea"/>
        <w:numPr>
          <w:ilvl w:val="0"/>
          <w:numId w:val="6"/>
        </w:numPr>
      </w:pPr>
      <w:r w:rsidRPr="00371478">
        <w:t xml:space="preserve">Het digitaal </w:t>
      </w:r>
      <w:proofErr w:type="spellStart"/>
      <w:r w:rsidRPr="00371478">
        <w:t>terugleveren</w:t>
      </w:r>
      <w:proofErr w:type="spellEnd"/>
      <w:r w:rsidRPr="00371478">
        <w:t xml:space="preserve"> van deze tot een  persoonlijke en vertrouwelijke verwerkte documenten naar de opdrachtgever t.b.v. de archivering door deze opdrachtgever; en</w:t>
      </w:r>
    </w:p>
    <w:p w14:paraId="7D84A780" w14:textId="3114726A" w:rsidR="00371478" w:rsidRPr="00371478" w:rsidRDefault="00371478" w:rsidP="00371478">
      <w:pPr>
        <w:pStyle w:val="Lijstalinea"/>
        <w:numPr>
          <w:ilvl w:val="0"/>
          <w:numId w:val="6"/>
        </w:numPr>
      </w:pPr>
      <w:r>
        <w:t>H</w:t>
      </w:r>
      <w:r w:rsidRPr="00371478">
        <w:t xml:space="preserve">et gepersonaliseerd printen, kappen, snijden, vouwen, </w:t>
      </w:r>
      <w:proofErr w:type="spellStart"/>
      <w:r w:rsidRPr="00371478">
        <w:t>couverteren</w:t>
      </w:r>
      <w:proofErr w:type="spellEnd"/>
      <w:r w:rsidRPr="00371478">
        <w:t xml:space="preserve">, inpakken, </w:t>
      </w:r>
      <w:proofErr w:type="spellStart"/>
      <w:r w:rsidRPr="00371478">
        <w:t>postgereed</w:t>
      </w:r>
      <w:proofErr w:type="spellEnd"/>
      <w:r w:rsidRPr="00371478">
        <w:t xml:space="preserve"> maken van bovengenoemde uiting en dit ter post aanbieden bij een verzendorganisatie.</w:t>
      </w:r>
    </w:p>
    <w:p w14:paraId="651AD62E" w14:textId="77777777" w:rsidR="00371478" w:rsidRPr="00371478" w:rsidRDefault="00371478" w:rsidP="00371478">
      <w:pPr>
        <w:spacing w:after="0" w:line="240" w:lineRule="exact"/>
        <w:ind w:left="363"/>
        <w:rPr>
          <w:rFonts w:ascii="Arial" w:eastAsiaTheme="minorHAnsi" w:hAnsi="Arial"/>
          <w:sz w:val="20"/>
        </w:rPr>
      </w:pPr>
      <w:r w:rsidRPr="00371478">
        <w:rPr>
          <w:rFonts w:ascii="Arial" w:eastAsiaTheme="minorHAnsi" w:hAnsi="Arial"/>
          <w:sz w:val="20"/>
        </w:rPr>
        <w:t>Dit met een omvang van minimaal 7,1 miljoen uitingen per jaar, verdeeld over minimaal 280 verschillende uitingen.</w:t>
      </w:r>
    </w:p>
    <w:p w14:paraId="51978624" w14:textId="77777777" w:rsidR="00371478" w:rsidRPr="00371478" w:rsidRDefault="00371478" w:rsidP="00371478">
      <w:pPr>
        <w:spacing w:after="0" w:line="240" w:lineRule="exact"/>
        <w:ind w:left="363"/>
        <w:rPr>
          <w:rFonts w:ascii="Arial" w:eastAsiaTheme="minorHAnsi" w:hAnsi="Arial"/>
          <w:sz w:val="20"/>
        </w:rPr>
      </w:pPr>
    </w:p>
    <w:p w14:paraId="3D01EE57" w14:textId="77777777" w:rsidR="00371478" w:rsidRPr="00371478" w:rsidRDefault="00371478" w:rsidP="00371478">
      <w:pPr>
        <w:spacing w:after="0" w:line="240" w:lineRule="exact"/>
        <w:ind w:left="363"/>
        <w:rPr>
          <w:rFonts w:ascii="Arial" w:eastAsiaTheme="minorHAnsi" w:hAnsi="Arial"/>
          <w:sz w:val="20"/>
        </w:rPr>
      </w:pPr>
      <w:r w:rsidRPr="00371478">
        <w:rPr>
          <w:rFonts w:ascii="Arial" w:eastAsiaTheme="minorHAnsi" w:hAnsi="Arial"/>
          <w:sz w:val="20"/>
          <w:u w:val="single"/>
        </w:rPr>
        <w:t>Kerncompetentie 2</w:t>
      </w:r>
      <w:r w:rsidRPr="00371478">
        <w:rPr>
          <w:rFonts w:ascii="Arial" w:eastAsiaTheme="minorHAnsi" w:hAnsi="Arial"/>
          <w:sz w:val="20"/>
          <w:u w:val="single"/>
        </w:rPr>
        <w:br/>
      </w:r>
      <w:r w:rsidRPr="00371478">
        <w:rPr>
          <w:rFonts w:ascii="Arial" w:eastAsiaTheme="minorHAnsi" w:hAnsi="Arial"/>
          <w:sz w:val="20"/>
        </w:rPr>
        <w:t xml:space="preserve">Inschrijver heeft aantoonbare ervaring met het beschikbaar stellen van digitaal benaderbare functionaliteit, waarmee hun klant zelf -zonder tussenkomst van Inschrijver- sjablonen van te versturen uitingen kunnen maken, verwijderen, beheren en wijzigen, </w:t>
      </w:r>
      <w:proofErr w:type="spellStart"/>
      <w:r w:rsidRPr="00371478">
        <w:rPr>
          <w:rFonts w:ascii="Arial" w:eastAsiaTheme="minorHAnsi" w:hAnsi="Arial"/>
          <w:sz w:val="20"/>
        </w:rPr>
        <w:t>procesflows</w:t>
      </w:r>
      <w:proofErr w:type="spellEnd"/>
      <w:r w:rsidRPr="00371478">
        <w:rPr>
          <w:rFonts w:ascii="Arial" w:eastAsiaTheme="minorHAnsi" w:hAnsi="Arial"/>
          <w:sz w:val="20"/>
        </w:rPr>
        <w:t xml:space="preserve"> kunnen bouwen en kanaalkeuzes kunnen inrichten en beheren.</w:t>
      </w:r>
    </w:p>
    <w:p w14:paraId="0E216297" w14:textId="77777777" w:rsidR="00371478" w:rsidRPr="00371478" w:rsidRDefault="00371478" w:rsidP="00371478">
      <w:pPr>
        <w:spacing w:after="0" w:line="240" w:lineRule="exact"/>
        <w:ind w:left="363"/>
        <w:rPr>
          <w:rFonts w:ascii="Arial" w:eastAsiaTheme="minorHAnsi" w:hAnsi="Arial"/>
          <w:sz w:val="20"/>
          <w:highlight w:val="yellow"/>
        </w:rPr>
      </w:pPr>
    </w:p>
    <w:p w14:paraId="31CFEC4F" w14:textId="77777777" w:rsidR="00371478" w:rsidRPr="00371478" w:rsidRDefault="00371478" w:rsidP="00371478">
      <w:pPr>
        <w:spacing w:after="0" w:line="240" w:lineRule="exact"/>
        <w:ind w:left="363"/>
        <w:rPr>
          <w:rFonts w:ascii="Arial" w:eastAsiaTheme="minorHAnsi" w:hAnsi="Arial"/>
          <w:sz w:val="20"/>
          <w:u w:val="single"/>
        </w:rPr>
      </w:pPr>
      <w:r w:rsidRPr="00371478">
        <w:rPr>
          <w:rFonts w:ascii="Arial" w:eastAsiaTheme="minorHAnsi" w:hAnsi="Arial"/>
          <w:sz w:val="20"/>
          <w:u w:val="single"/>
        </w:rPr>
        <w:t>Kerncompetentie 3</w:t>
      </w:r>
    </w:p>
    <w:p w14:paraId="42AE4BAB" w14:textId="77777777" w:rsidR="00371478" w:rsidRDefault="00371478" w:rsidP="00371478">
      <w:pPr>
        <w:spacing w:after="0" w:line="240" w:lineRule="exact"/>
        <w:ind w:left="363"/>
        <w:rPr>
          <w:rFonts w:ascii="Arial" w:eastAsiaTheme="minorHAnsi" w:hAnsi="Arial"/>
          <w:sz w:val="20"/>
        </w:rPr>
      </w:pPr>
      <w:r w:rsidRPr="00371478">
        <w:rPr>
          <w:rFonts w:ascii="Arial" w:eastAsiaTheme="minorHAnsi" w:hAnsi="Arial"/>
          <w:sz w:val="20"/>
        </w:rPr>
        <w:t xml:space="preserve">Inschrijver heeft aantoonbare ervaring met: </w:t>
      </w:r>
    </w:p>
    <w:p w14:paraId="0D0B3CFF" w14:textId="77777777" w:rsidR="00371478" w:rsidRDefault="00371478" w:rsidP="00371478">
      <w:pPr>
        <w:pStyle w:val="Lijstalinea"/>
        <w:numPr>
          <w:ilvl w:val="0"/>
          <w:numId w:val="10"/>
        </w:numPr>
      </w:pPr>
      <w:r w:rsidRPr="00371478">
        <w:t>H</w:t>
      </w:r>
      <w:r w:rsidRPr="00371478">
        <w:t xml:space="preserve">et </w:t>
      </w:r>
      <w:proofErr w:type="spellStart"/>
      <w:r w:rsidRPr="00371478">
        <w:t>closed</w:t>
      </w:r>
      <w:proofErr w:type="spellEnd"/>
      <w:r w:rsidRPr="00371478">
        <w:t xml:space="preserve"> loop verwerken (een systeem waarbij het gehele proces digitaal wordt gevolgd en de status van elk afzonderlijk document inzichtelijk maakt) van door een opdrachtgever aangeleverde adresbestanden en documenten, tot documenten met een persoonlijke en vertrouwelijke uiting voor klanten van deze opdrachtgever; en</w:t>
      </w:r>
    </w:p>
    <w:p w14:paraId="32DBC1ED" w14:textId="77777777" w:rsidR="00371478" w:rsidRDefault="00371478" w:rsidP="00371478">
      <w:pPr>
        <w:pStyle w:val="Lijstalinea"/>
        <w:numPr>
          <w:ilvl w:val="0"/>
          <w:numId w:val="10"/>
        </w:numPr>
      </w:pPr>
      <w:r w:rsidRPr="00371478">
        <w:t xml:space="preserve">Het digitaal </w:t>
      </w:r>
      <w:proofErr w:type="spellStart"/>
      <w:r w:rsidRPr="00371478">
        <w:t>terugleveren</w:t>
      </w:r>
      <w:proofErr w:type="spellEnd"/>
      <w:r w:rsidRPr="00371478">
        <w:t xml:space="preserve"> van deze tot een persoonlijke en vertrouwelijke verwerkte documenten naar de opdrachtgever t.b.v. de archivering door deze opdrachtgever; en</w:t>
      </w:r>
    </w:p>
    <w:p w14:paraId="2E235E22" w14:textId="33AB6270" w:rsidR="00371478" w:rsidRPr="00371478" w:rsidRDefault="00371478" w:rsidP="00371478">
      <w:pPr>
        <w:pStyle w:val="Lijstalinea"/>
        <w:numPr>
          <w:ilvl w:val="0"/>
          <w:numId w:val="10"/>
        </w:numPr>
      </w:pPr>
      <w:r>
        <w:t>H</w:t>
      </w:r>
      <w:r w:rsidRPr="00371478">
        <w:t>et digitaal versturen van de bovengenoemde uitingen naar klanten van deze opdrachtgever.</w:t>
      </w:r>
    </w:p>
    <w:p w14:paraId="1DDEF739" w14:textId="77777777" w:rsidR="00371478" w:rsidRPr="00371478" w:rsidRDefault="00371478" w:rsidP="00371478">
      <w:pPr>
        <w:spacing w:after="0" w:line="240" w:lineRule="exact"/>
        <w:ind w:left="363"/>
        <w:rPr>
          <w:rFonts w:ascii="Arial" w:eastAsiaTheme="minorHAnsi" w:hAnsi="Arial"/>
          <w:sz w:val="20"/>
          <w:highlight w:val="yellow"/>
        </w:rPr>
      </w:pPr>
      <w:r w:rsidRPr="00371478">
        <w:rPr>
          <w:rFonts w:ascii="Arial" w:eastAsiaTheme="minorHAnsi" w:hAnsi="Arial"/>
          <w:sz w:val="20"/>
        </w:rPr>
        <w:t>Dit met een omvang van minimaal 7,1 miljoen uitingen per jaar, verdeeld over minimaal 280 verschillende uitingen.</w:t>
      </w:r>
    </w:p>
    <w:p w14:paraId="4DB7747E" w14:textId="2C5722FA" w:rsidR="005D1542" w:rsidRPr="00371478" w:rsidRDefault="0028525F" w:rsidP="00371478">
      <w:pPr>
        <w:spacing w:after="0" w:line="240" w:lineRule="exact"/>
        <w:ind w:left="363"/>
        <w:rPr>
          <w:rFonts w:ascii="Arial" w:eastAsiaTheme="minorHAnsi" w:hAnsi="Arial"/>
          <w:sz w:val="20"/>
        </w:rPr>
      </w:pPr>
      <w:r>
        <w:rPr>
          <w:rFonts w:ascii="Arial" w:hAnsi="Arial" w:cs="Arial"/>
          <w:sz w:val="20"/>
          <w:szCs w:val="20"/>
        </w:rPr>
        <w:br/>
      </w:r>
    </w:p>
    <w:tbl>
      <w:tblPr>
        <w:tblW w:w="0" w:type="auto"/>
        <w:tblInd w:w="421" w:type="dxa"/>
        <w:tblCellMar>
          <w:left w:w="10" w:type="dxa"/>
          <w:right w:w="10" w:type="dxa"/>
        </w:tblCellMar>
        <w:tblLook w:val="0000" w:firstRow="0" w:lastRow="0" w:firstColumn="0" w:lastColumn="0" w:noHBand="0" w:noVBand="0"/>
      </w:tblPr>
      <w:tblGrid>
        <w:gridCol w:w="4961"/>
        <w:gridCol w:w="3403"/>
      </w:tblGrid>
      <w:tr w:rsidR="005D1542" w14:paraId="33A6CDDA" w14:textId="77777777" w:rsidTr="00CA537B">
        <w:tc>
          <w:tcPr>
            <w:tcW w:w="4961" w:type="dxa"/>
            <w:tcBorders>
              <w:top w:val="single" w:sz="4" w:space="0" w:color="000000"/>
              <w:left w:val="single" w:sz="4" w:space="0" w:color="000000"/>
              <w:bottom w:val="single" w:sz="4" w:space="0" w:color="000000"/>
              <w:right w:val="single" w:sz="4" w:space="0" w:color="000000"/>
            </w:tcBorders>
            <w:shd w:val="clear" w:color="auto" w:fill="4472C4" w:themeFill="accent5"/>
            <w:tcMar>
              <w:left w:w="70" w:type="dxa"/>
              <w:right w:w="70" w:type="dxa"/>
            </w:tcMar>
          </w:tcPr>
          <w:p w14:paraId="11FCEA08" w14:textId="77777777" w:rsidR="005D1542" w:rsidRDefault="005D1542" w:rsidP="005D1542">
            <w:pPr>
              <w:spacing w:after="0" w:line="240" w:lineRule="auto"/>
              <w:ind w:left="363"/>
              <w:rPr>
                <w:rFonts w:ascii="Arial" w:eastAsia="Arial" w:hAnsi="Arial" w:cs="Arial"/>
                <w:b/>
                <w:color w:val="FFFFFF"/>
                <w:sz w:val="20"/>
              </w:rPr>
            </w:pPr>
            <w:r>
              <w:rPr>
                <w:rFonts w:ascii="Arial" w:eastAsia="Arial" w:hAnsi="Arial" w:cs="Arial"/>
                <w:b/>
                <w:color w:val="FFFFFF"/>
                <w:sz w:val="20"/>
              </w:rPr>
              <w:t xml:space="preserve">Referentiegegevens voor: </w:t>
            </w:r>
          </w:p>
          <w:p w14:paraId="2EAAE9BB" w14:textId="6A98E3A7" w:rsidR="005D1542" w:rsidRPr="005D1542" w:rsidRDefault="0063142A" w:rsidP="005D1542">
            <w:pPr>
              <w:spacing w:after="0" w:line="240" w:lineRule="auto"/>
              <w:ind w:left="363"/>
              <w:rPr>
                <w:rFonts w:ascii="Arial" w:eastAsia="Arial" w:hAnsi="Arial" w:cs="Arial"/>
                <w:b/>
                <w:color w:val="FFFFFF"/>
                <w:sz w:val="20"/>
              </w:rPr>
            </w:pPr>
            <w:r>
              <w:rPr>
                <w:rFonts w:ascii="Arial" w:eastAsia="Arial" w:hAnsi="Arial" w:cs="Arial"/>
                <w:b/>
                <w:color w:val="FFFFFF"/>
                <w:sz w:val="20"/>
              </w:rPr>
              <w:t>Out</w:t>
            </w:r>
            <w:r w:rsidR="000675F9">
              <w:rPr>
                <w:rFonts w:ascii="Arial" w:eastAsia="Arial" w:hAnsi="Arial" w:cs="Arial"/>
                <w:b/>
                <w:color w:val="FFFFFF"/>
                <w:sz w:val="20"/>
              </w:rPr>
              <w:t>putservices</w:t>
            </w:r>
          </w:p>
        </w:tc>
        <w:tc>
          <w:tcPr>
            <w:tcW w:w="3403" w:type="dxa"/>
            <w:tcBorders>
              <w:top w:val="single" w:sz="4" w:space="0" w:color="000000"/>
              <w:left w:val="single" w:sz="4" w:space="0" w:color="000000"/>
              <w:bottom w:val="single" w:sz="4" w:space="0" w:color="000000"/>
              <w:right w:val="single" w:sz="4" w:space="0" w:color="000000"/>
            </w:tcBorders>
            <w:shd w:val="clear" w:color="auto" w:fill="4472C4" w:themeFill="accent5"/>
            <w:tcMar>
              <w:left w:w="70" w:type="dxa"/>
              <w:right w:w="70" w:type="dxa"/>
            </w:tcMar>
          </w:tcPr>
          <w:p w14:paraId="6DD586F1" w14:textId="066263A6" w:rsidR="005D1542" w:rsidRDefault="005D1542" w:rsidP="0063142A">
            <w:pPr>
              <w:spacing w:after="0" w:line="240" w:lineRule="auto"/>
              <w:ind w:left="363"/>
            </w:pPr>
            <w:r>
              <w:rPr>
                <w:rFonts w:ascii="Arial" w:eastAsia="Arial" w:hAnsi="Arial" w:cs="Arial"/>
                <w:b/>
                <w:color w:val="FFFFFF"/>
                <w:sz w:val="20"/>
              </w:rPr>
              <w:t xml:space="preserve">Referentie </w:t>
            </w:r>
          </w:p>
        </w:tc>
      </w:tr>
      <w:tr w:rsidR="005D1542" w14:paraId="6E502DEF" w14:textId="77777777" w:rsidTr="00CA537B">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133F93E" w14:textId="77777777" w:rsidR="005D1542" w:rsidRDefault="005D1542" w:rsidP="005D1542">
            <w:pPr>
              <w:spacing w:after="0" w:line="240" w:lineRule="auto"/>
              <w:ind w:left="363"/>
            </w:pPr>
            <w:r>
              <w:rPr>
                <w:rFonts w:ascii="Arial" w:eastAsia="Arial" w:hAnsi="Arial" w:cs="Arial"/>
                <w:sz w:val="20"/>
              </w:rPr>
              <w:t>Naam Inschrijver</w:t>
            </w:r>
          </w:p>
        </w:tc>
        <w:tc>
          <w:tcPr>
            <w:tcW w:w="34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1ED7937" w14:textId="77777777" w:rsidR="005D1542" w:rsidRDefault="005D1542" w:rsidP="005D1542">
            <w:pPr>
              <w:tabs>
                <w:tab w:val="left" w:pos="3015"/>
              </w:tabs>
              <w:spacing w:after="0" w:line="240" w:lineRule="auto"/>
              <w:ind w:left="363"/>
            </w:pPr>
            <w:r>
              <w:rPr>
                <w:rFonts w:ascii="Arial" w:eastAsia="Arial" w:hAnsi="Arial" w:cs="Arial"/>
                <w:sz w:val="20"/>
              </w:rPr>
              <w:t>     </w:t>
            </w:r>
          </w:p>
        </w:tc>
      </w:tr>
      <w:tr w:rsidR="005D1542" w14:paraId="229A0554" w14:textId="77777777" w:rsidTr="00CA537B">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4FF2CCD" w14:textId="77777777" w:rsidR="005D1542" w:rsidRDefault="005D1542" w:rsidP="005D1542">
            <w:pPr>
              <w:spacing w:after="0" w:line="240" w:lineRule="auto"/>
              <w:ind w:left="363"/>
            </w:pPr>
            <w:r>
              <w:rPr>
                <w:rFonts w:ascii="Arial" w:eastAsia="Arial" w:hAnsi="Arial" w:cs="Arial"/>
                <w:sz w:val="20"/>
              </w:rPr>
              <w:t>Naam referent (organisatie)</w:t>
            </w:r>
          </w:p>
        </w:tc>
        <w:tc>
          <w:tcPr>
            <w:tcW w:w="34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C667B6F" w14:textId="77777777" w:rsidR="005D1542" w:rsidRDefault="005D1542" w:rsidP="005D1542">
            <w:pPr>
              <w:tabs>
                <w:tab w:val="left" w:pos="3015"/>
              </w:tabs>
              <w:spacing w:after="0" w:line="240" w:lineRule="auto"/>
              <w:ind w:left="363"/>
            </w:pPr>
            <w:r>
              <w:rPr>
                <w:rFonts w:ascii="Arial" w:eastAsia="Arial" w:hAnsi="Arial" w:cs="Arial"/>
                <w:sz w:val="20"/>
              </w:rPr>
              <w:t>     </w:t>
            </w:r>
          </w:p>
        </w:tc>
      </w:tr>
      <w:tr w:rsidR="005D1542" w14:paraId="7EFCAD05" w14:textId="77777777" w:rsidTr="00CA537B">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9CB1D3E" w14:textId="77777777" w:rsidR="005D1542" w:rsidRDefault="005D1542" w:rsidP="005D1542">
            <w:pPr>
              <w:spacing w:after="0" w:line="240" w:lineRule="auto"/>
              <w:ind w:left="363"/>
            </w:pPr>
            <w:r>
              <w:rPr>
                <w:rFonts w:ascii="Arial" w:eastAsia="Arial" w:hAnsi="Arial" w:cs="Arial"/>
                <w:sz w:val="20"/>
              </w:rPr>
              <w:t>Land</w:t>
            </w:r>
          </w:p>
        </w:tc>
        <w:tc>
          <w:tcPr>
            <w:tcW w:w="34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02D9011" w14:textId="77777777" w:rsidR="005D1542" w:rsidRDefault="005D1542" w:rsidP="005D1542">
            <w:pPr>
              <w:tabs>
                <w:tab w:val="left" w:pos="3015"/>
              </w:tabs>
              <w:spacing w:after="0" w:line="240" w:lineRule="auto"/>
              <w:ind w:left="363"/>
            </w:pPr>
            <w:r>
              <w:rPr>
                <w:rFonts w:ascii="Arial" w:eastAsia="Arial" w:hAnsi="Arial" w:cs="Arial"/>
                <w:sz w:val="20"/>
              </w:rPr>
              <w:t>     </w:t>
            </w:r>
          </w:p>
        </w:tc>
      </w:tr>
      <w:tr w:rsidR="005D1542" w14:paraId="68DC1116" w14:textId="77777777" w:rsidTr="00CA537B">
        <w:tc>
          <w:tcPr>
            <w:tcW w:w="4961"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E8698A5" w14:textId="77777777" w:rsidR="005D1542" w:rsidRDefault="005D1542" w:rsidP="005D1542">
            <w:pPr>
              <w:spacing w:after="0" w:line="240" w:lineRule="auto"/>
              <w:ind w:left="363"/>
            </w:pPr>
            <w:r>
              <w:rPr>
                <w:rFonts w:ascii="Arial" w:eastAsia="Arial" w:hAnsi="Arial" w:cs="Arial"/>
                <w:sz w:val="20"/>
              </w:rPr>
              <w:lastRenderedPageBreak/>
              <w:t>Contactpersoon referentie</w:t>
            </w:r>
          </w:p>
        </w:tc>
        <w:tc>
          <w:tcPr>
            <w:tcW w:w="34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C9AC749" w14:textId="77777777" w:rsidR="005D1542" w:rsidRDefault="005D1542" w:rsidP="005D1542">
            <w:pPr>
              <w:tabs>
                <w:tab w:val="left" w:pos="3015"/>
              </w:tabs>
              <w:spacing w:after="0" w:line="240" w:lineRule="auto"/>
              <w:ind w:left="363"/>
            </w:pPr>
            <w:r>
              <w:rPr>
                <w:rFonts w:ascii="Arial" w:eastAsia="Arial" w:hAnsi="Arial" w:cs="Arial"/>
                <w:sz w:val="20"/>
              </w:rPr>
              <w:t>Naam:      </w:t>
            </w:r>
          </w:p>
        </w:tc>
      </w:tr>
      <w:tr w:rsidR="005D1542" w14:paraId="01FFAAD8" w14:textId="77777777" w:rsidTr="00CA537B">
        <w:tc>
          <w:tcPr>
            <w:tcW w:w="496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D886377" w14:textId="77777777" w:rsidR="005D1542" w:rsidRDefault="005D1542" w:rsidP="005D1542">
            <w:pPr>
              <w:spacing w:after="200" w:line="276" w:lineRule="auto"/>
              <w:ind w:left="363"/>
              <w:rPr>
                <w:rFonts w:ascii="Calibri" w:eastAsia="Calibri" w:hAnsi="Calibri" w:cs="Calibri"/>
              </w:rPr>
            </w:pPr>
          </w:p>
        </w:tc>
        <w:tc>
          <w:tcPr>
            <w:tcW w:w="34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45CAA57" w14:textId="77777777" w:rsidR="005D1542" w:rsidRDefault="005D1542" w:rsidP="005D1542">
            <w:pPr>
              <w:tabs>
                <w:tab w:val="left" w:pos="3015"/>
              </w:tabs>
              <w:spacing w:after="0" w:line="240" w:lineRule="auto"/>
              <w:ind w:left="363"/>
            </w:pPr>
            <w:r>
              <w:rPr>
                <w:rFonts w:ascii="Arial" w:eastAsia="Arial" w:hAnsi="Arial" w:cs="Arial"/>
                <w:sz w:val="20"/>
              </w:rPr>
              <w:t>Functie:      </w:t>
            </w:r>
          </w:p>
        </w:tc>
      </w:tr>
      <w:tr w:rsidR="005D1542" w14:paraId="3BD92C6E" w14:textId="77777777" w:rsidTr="00CA537B">
        <w:tc>
          <w:tcPr>
            <w:tcW w:w="496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849CEC6" w14:textId="77777777" w:rsidR="005D1542" w:rsidRDefault="005D1542" w:rsidP="005D1542">
            <w:pPr>
              <w:spacing w:after="200" w:line="276" w:lineRule="auto"/>
              <w:ind w:left="363"/>
              <w:rPr>
                <w:rFonts w:ascii="Calibri" w:eastAsia="Calibri" w:hAnsi="Calibri" w:cs="Calibri"/>
              </w:rPr>
            </w:pPr>
          </w:p>
        </w:tc>
        <w:tc>
          <w:tcPr>
            <w:tcW w:w="34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528E6583" w14:textId="77777777" w:rsidR="005D1542" w:rsidRDefault="005D1542" w:rsidP="005D1542">
            <w:pPr>
              <w:tabs>
                <w:tab w:val="left" w:pos="3015"/>
              </w:tabs>
              <w:spacing w:after="0" w:line="240" w:lineRule="auto"/>
              <w:ind w:left="363"/>
            </w:pPr>
            <w:r>
              <w:rPr>
                <w:rFonts w:ascii="Arial" w:eastAsia="Arial" w:hAnsi="Arial" w:cs="Arial"/>
                <w:sz w:val="20"/>
              </w:rPr>
              <w:t>Tel.nr.      </w:t>
            </w:r>
          </w:p>
        </w:tc>
      </w:tr>
      <w:tr w:rsidR="005D1542" w14:paraId="72CB09BF" w14:textId="77777777" w:rsidTr="00CA537B">
        <w:tc>
          <w:tcPr>
            <w:tcW w:w="4961" w:type="dxa"/>
            <w:vMerge/>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158A49A3" w14:textId="77777777" w:rsidR="005D1542" w:rsidRDefault="005D1542" w:rsidP="005D1542">
            <w:pPr>
              <w:spacing w:after="200" w:line="276" w:lineRule="auto"/>
              <w:ind w:left="363"/>
              <w:rPr>
                <w:rFonts w:ascii="Calibri" w:eastAsia="Calibri" w:hAnsi="Calibri" w:cs="Calibri"/>
              </w:rPr>
            </w:pPr>
          </w:p>
        </w:tc>
        <w:tc>
          <w:tcPr>
            <w:tcW w:w="34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537A53D" w14:textId="77777777" w:rsidR="005D1542" w:rsidRDefault="005D1542" w:rsidP="005D1542">
            <w:pPr>
              <w:tabs>
                <w:tab w:val="left" w:pos="3015"/>
              </w:tabs>
              <w:spacing w:after="0" w:line="240" w:lineRule="auto"/>
              <w:ind w:left="363"/>
            </w:pPr>
            <w:r>
              <w:rPr>
                <w:rFonts w:ascii="Arial" w:eastAsia="Arial" w:hAnsi="Arial" w:cs="Arial"/>
                <w:sz w:val="20"/>
              </w:rPr>
              <w:t>E-mail:      </w:t>
            </w:r>
          </w:p>
        </w:tc>
      </w:tr>
      <w:tr w:rsidR="005D1542" w14:paraId="05C59A7B" w14:textId="77777777" w:rsidTr="00CA537B">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03A083A" w14:textId="77777777" w:rsidR="005D1542" w:rsidRDefault="005D1542" w:rsidP="005D1542">
            <w:pPr>
              <w:spacing w:after="0" w:line="240" w:lineRule="auto"/>
              <w:ind w:left="363"/>
            </w:pPr>
            <w:r>
              <w:rPr>
                <w:rFonts w:ascii="Arial" w:eastAsia="Arial" w:hAnsi="Arial" w:cs="Arial"/>
                <w:sz w:val="20"/>
              </w:rPr>
              <w:t>In Combinatie uitgevoerd?</w:t>
            </w:r>
          </w:p>
        </w:tc>
        <w:tc>
          <w:tcPr>
            <w:tcW w:w="34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2D5A8C50" w14:textId="77777777" w:rsidR="005D1542" w:rsidRDefault="005D1542" w:rsidP="005D1542">
            <w:pPr>
              <w:spacing w:after="0" w:line="240" w:lineRule="auto"/>
              <w:ind w:left="363"/>
            </w:pPr>
            <w:r>
              <w:rPr>
                <w:rFonts w:ascii="Arial" w:eastAsia="Arial" w:hAnsi="Arial" w:cs="Arial"/>
                <w:sz w:val="20"/>
              </w:rPr>
              <w:t>JA / NEE</w:t>
            </w:r>
          </w:p>
        </w:tc>
      </w:tr>
      <w:tr w:rsidR="005D1542" w14:paraId="69440BFE" w14:textId="77777777" w:rsidTr="00CA537B">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08C403C1" w14:textId="4912B7FA" w:rsidR="005D1542" w:rsidRDefault="0028525F" w:rsidP="0063142A">
            <w:pPr>
              <w:spacing w:after="0" w:line="240" w:lineRule="auto"/>
              <w:ind w:left="363"/>
            </w:pPr>
            <w:r>
              <w:rPr>
                <w:rFonts w:ascii="Arial" w:eastAsia="Arial" w:hAnsi="Arial" w:cs="Arial"/>
                <w:sz w:val="20"/>
              </w:rPr>
              <w:t>Indien in Combinat</w:t>
            </w:r>
            <w:r w:rsidR="0063142A">
              <w:rPr>
                <w:rFonts w:ascii="Arial" w:eastAsia="Arial" w:hAnsi="Arial" w:cs="Arial"/>
                <w:sz w:val="20"/>
              </w:rPr>
              <w:t>i</w:t>
            </w:r>
            <w:r>
              <w:rPr>
                <w:rFonts w:ascii="Arial" w:eastAsia="Arial" w:hAnsi="Arial" w:cs="Arial"/>
                <w:sz w:val="20"/>
              </w:rPr>
              <w:t>e uitgevoerd.</w:t>
            </w:r>
            <w:r>
              <w:rPr>
                <w:rFonts w:ascii="Arial" w:eastAsia="Arial" w:hAnsi="Arial" w:cs="Arial"/>
                <w:sz w:val="20"/>
              </w:rPr>
              <w:br/>
            </w:r>
            <w:r w:rsidR="005D1542">
              <w:rPr>
                <w:rFonts w:ascii="Arial" w:eastAsia="Arial" w:hAnsi="Arial" w:cs="Arial"/>
                <w:sz w:val="20"/>
              </w:rPr>
              <w:t>Wat is de naam van de onderneming die de werkzaamheden (namens Inschrijver) heeft uitgevoerd waar de betreffende kerncompetentie betrekking op heeft?</w:t>
            </w:r>
          </w:p>
        </w:tc>
        <w:tc>
          <w:tcPr>
            <w:tcW w:w="34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2D0B6E3" w14:textId="59A9E92A" w:rsidR="005D1542" w:rsidRDefault="005D1542" w:rsidP="005D1542">
            <w:pPr>
              <w:spacing w:after="0" w:line="240" w:lineRule="auto"/>
              <w:ind w:left="363"/>
              <w:rPr>
                <w:rFonts w:ascii="Arial" w:eastAsia="Arial" w:hAnsi="Arial" w:cs="Arial"/>
                <w:sz w:val="20"/>
              </w:rPr>
            </w:pPr>
            <w:r>
              <w:rPr>
                <w:rFonts w:ascii="Arial" w:eastAsia="Arial" w:hAnsi="Arial" w:cs="Arial"/>
                <w:sz w:val="20"/>
              </w:rPr>
              <w:t>Naam onderneming:      </w:t>
            </w:r>
          </w:p>
          <w:p w14:paraId="7C051002" w14:textId="77777777" w:rsidR="005D1542" w:rsidRDefault="005D1542" w:rsidP="005D1542">
            <w:pPr>
              <w:spacing w:after="0" w:line="240" w:lineRule="auto"/>
              <w:ind w:left="363"/>
            </w:pPr>
          </w:p>
        </w:tc>
      </w:tr>
      <w:tr w:rsidR="005D1542" w14:paraId="441494B8" w14:textId="77777777" w:rsidTr="00CA537B">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726A6AC4" w14:textId="63A6C999" w:rsidR="0063142A" w:rsidRDefault="005D1542" w:rsidP="0063142A">
            <w:pPr>
              <w:spacing w:after="0" w:line="240" w:lineRule="auto"/>
              <w:ind w:left="363"/>
              <w:rPr>
                <w:rFonts w:ascii="Arial" w:eastAsia="Arial" w:hAnsi="Arial" w:cs="Arial"/>
                <w:sz w:val="20"/>
              </w:rPr>
            </w:pPr>
            <w:r>
              <w:rPr>
                <w:rFonts w:ascii="Arial" w:eastAsia="Arial" w:hAnsi="Arial" w:cs="Arial"/>
                <w:sz w:val="20"/>
              </w:rPr>
              <w:t>Beschrijf kort en bondig de uitgevoerde opdracht waarmee u aantoonbaar maakt te voldoen aan de benoemde kerncompetentie(s).</w:t>
            </w:r>
            <w:r w:rsidR="0063142A">
              <w:rPr>
                <w:rFonts w:ascii="Arial" w:eastAsia="Arial" w:hAnsi="Arial" w:cs="Arial"/>
                <w:sz w:val="20"/>
              </w:rPr>
              <w:br/>
              <w:t>Benoem hierbij</w:t>
            </w:r>
            <w:r w:rsidR="0041422C">
              <w:rPr>
                <w:rFonts w:ascii="Arial" w:eastAsia="Arial" w:hAnsi="Arial" w:cs="Arial"/>
                <w:sz w:val="20"/>
              </w:rPr>
              <w:t xml:space="preserve"> minimaal</w:t>
            </w:r>
            <w:r w:rsidR="0063142A">
              <w:rPr>
                <w:rFonts w:ascii="Arial" w:eastAsia="Arial" w:hAnsi="Arial" w:cs="Arial"/>
                <w:sz w:val="20"/>
              </w:rPr>
              <w:t>:</w:t>
            </w:r>
          </w:p>
          <w:p w14:paraId="18DFB82D" w14:textId="1090D3D8" w:rsidR="0063142A" w:rsidRDefault="0063142A" w:rsidP="0063142A">
            <w:pPr>
              <w:pStyle w:val="Lijstalinea"/>
              <w:numPr>
                <w:ilvl w:val="0"/>
                <w:numId w:val="9"/>
              </w:numPr>
              <w:spacing w:line="240" w:lineRule="auto"/>
              <w:rPr>
                <w:rFonts w:eastAsia="Arial" w:cs="Arial"/>
              </w:rPr>
            </w:pPr>
            <w:r>
              <w:rPr>
                <w:rFonts w:eastAsia="Arial" w:cs="Arial"/>
              </w:rPr>
              <w:t>D</w:t>
            </w:r>
            <w:r w:rsidRPr="0063142A">
              <w:rPr>
                <w:rFonts w:eastAsia="Arial" w:cs="Arial"/>
              </w:rPr>
              <w:t>e aard van de uitgevoerde opdracht</w:t>
            </w:r>
            <w:r w:rsidR="0041422C">
              <w:rPr>
                <w:rFonts w:eastAsia="Arial" w:cs="Arial"/>
              </w:rPr>
              <w:t>;</w:t>
            </w:r>
          </w:p>
          <w:p w14:paraId="78286467" w14:textId="1F1BB01B" w:rsidR="0063142A" w:rsidRDefault="0063142A" w:rsidP="0063142A">
            <w:pPr>
              <w:pStyle w:val="Lijstalinea"/>
              <w:numPr>
                <w:ilvl w:val="0"/>
                <w:numId w:val="9"/>
              </w:numPr>
              <w:spacing w:line="240" w:lineRule="auto"/>
              <w:rPr>
                <w:rFonts w:eastAsia="Arial" w:cs="Arial"/>
              </w:rPr>
            </w:pPr>
            <w:r w:rsidRPr="0063142A">
              <w:rPr>
                <w:rFonts w:eastAsia="Arial" w:cs="Arial"/>
              </w:rPr>
              <w:t xml:space="preserve">De </w:t>
            </w:r>
            <w:proofErr w:type="spellStart"/>
            <w:r w:rsidRPr="0063142A">
              <w:rPr>
                <w:rFonts w:eastAsia="Arial" w:cs="Arial"/>
              </w:rPr>
              <w:t>financiele</w:t>
            </w:r>
            <w:proofErr w:type="spellEnd"/>
            <w:r w:rsidRPr="0063142A">
              <w:rPr>
                <w:rFonts w:eastAsia="Arial" w:cs="Arial"/>
              </w:rPr>
              <w:t xml:space="preserve"> omvang van de opdracht</w:t>
            </w:r>
            <w:r w:rsidR="0041422C">
              <w:rPr>
                <w:rFonts w:eastAsia="Arial" w:cs="Arial"/>
              </w:rPr>
              <w:t>;</w:t>
            </w:r>
          </w:p>
          <w:p w14:paraId="0CEB597E" w14:textId="1C3C9DC9" w:rsidR="0063142A" w:rsidRDefault="0063142A" w:rsidP="0063142A">
            <w:pPr>
              <w:pStyle w:val="Lijstalinea"/>
              <w:numPr>
                <w:ilvl w:val="0"/>
                <w:numId w:val="9"/>
              </w:numPr>
              <w:spacing w:line="240" w:lineRule="auto"/>
              <w:rPr>
                <w:rFonts w:eastAsia="Arial" w:cs="Arial"/>
              </w:rPr>
            </w:pPr>
            <w:r w:rsidRPr="0063142A">
              <w:rPr>
                <w:rFonts w:eastAsia="Arial" w:cs="Arial"/>
              </w:rPr>
              <w:t xml:space="preserve">De </w:t>
            </w:r>
            <w:r>
              <w:rPr>
                <w:rFonts w:eastAsia="Arial" w:cs="Arial"/>
              </w:rPr>
              <w:t xml:space="preserve">gerealiseerde </w:t>
            </w:r>
            <w:r w:rsidRPr="0063142A">
              <w:rPr>
                <w:rFonts w:eastAsia="Arial" w:cs="Arial"/>
              </w:rPr>
              <w:t xml:space="preserve">aantallen, </w:t>
            </w:r>
            <w:r w:rsidR="0041422C">
              <w:rPr>
                <w:rFonts w:eastAsia="Arial" w:cs="Arial"/>
              </w:rPr>
              <w:t>i.r.t.</w:t>
            </w:r>
            <w:r w:rsidRPr="0063142A">
              <w:rPr>
                <w:rFonts w:eastAsia="Arial" w:cs="Arial"/>
              </w:rPr>
              <w:t>de</w:t>
            </w:r>
            <w:r w:rsidR="0041422C">
              <w:rPr>
                <w:rFonts w:eastAsia="Arial" w:cs="Arial"/>
              </w:rPr>
              <w:t xml:space="preserve"> gestelde</w:t>
            </w:r>
            <w:r w:rsidRPr="0063142A">
              <w:rPr>
                <w:rFonts w:eastAsia="Arial" w:cs="Arial"/>
              </w:rPr>
              <w:t xml:space="preserve"> kerncompetentie</w:t>
            </w:r>
            <w:r w:rsidR="0041422C">
              <w:rPr>
                <w:rFonts w:eastAsia="Arial" w:cs="Arial"/>
              </w:rPr>
              <w:t>;</w:t>
            </w:r>
          </w:p>
          <w:p w14:paraId="5C7DF066" w14:textId="75DF0749" w:rsidR="0041422C" w:rsidRPr="0063142A" w:rsidRDefault="0041422C" w:rsidP="0063142A">
            <w:pPr>
              <w:pStyle w:val="Lijstalinea"/>
              <w:numPr>
                <w:ilvl w:val="0"/>
                <w:numId w:val="9"/>
              </w:numPr>
              <w:spacing w:line="240" w:lineRule="auto"/>
              <w:rPr>
                <w:rFonts w:eastAsia="Arial" w:cs="Arial"/>
              </w:rPr>
            </w:pPr>
            <w:r>
              <w:rPr>
                <w:rFonts w:eastAsia="Arial" w:cs="Arial"/>
              </w:rPr>
              <w:t>Van wanneer tot wanneer uitgevoerd.</w:t>
            </w:r>
          </w:p>
          <w:p w14:paraId="5121F854" w14:textId="0A59F59F" w:rsidR="0063142A" w:rsidRDefault="0063142A" w:rsidP="0063142A">
            <w:pPr>
              <w:spacing w:after="0" w:line="240" w:lineRule="auto"/>
              <w:ind w:left="363"/>
              <w:rPr>
                <w:rFonts w:ascii="Arial" w:eastAsia="Arial" w:hAnsi="Arial" w:cs="Arial"/>
                <w:sz w:val="20"/>
              </w:rPr>
            </w:pPr>
          </w:p>
          <w:p w14:paraId="44EABDE2" w14:textId="7C8364FC" w:rsidR="0063142A" w:rsidRDefault="0063142A" w:rsidP="005D1542">
            <w:pPr>
              <w:spacing w:after="0" w:line="240" w:lineRule="auto"/>
              <w:ind w:left="363"/>
              <w:rPr>
                <w:rFonts w:ascii="Arial" w:eastAsia="Arial" w:hAnsi="Arial" w:cs="Arial"/>
                <w:sz w:val="20"/>
              </w:rPr>
            </w:pPr>
          </w:p>
          <w:p w14:paraId="1AB5DB7D" w14:textId="77777777" w:rsidR="005D1542" w:rsidRDefault="005D1542" w:rsidP="005D1542">
            <w:pPr>
              <w:spacing w:after="0" w:line="240" w:lineRule="auto"/>
              <w:ind w:left="363"/>
            </w:pPr>
            <w:r>
              <w:rPr>
                <w:rFonts w:ascii="Arial" w:eastAsia="Arial" w:hAnsi="Arial" w:cs="Arial"/>
                <w:sz w:val="20"/>
              </w:rPr>
              <w:t xml:space="preserve">Omschrijf indien van toepassing welk gedeelte van de opdracht in </w:t>
            </w:r>
            <w:proofErr w:type="spellStart"/>
            <w:r>
              <w:rPr>
                <w:rFonts w:ascii="Arial" w:eastAsia="Arial" w:hAnsi="Arial" w:cs="Arial"/>
                <w:sz w:val="20"/>
              </w:rPr>
              <w:t>onderaanneming</w:t>
            </w:r>
            <w:proofErr w:type="spellEnd"/>
            <w:r>
              <w:rPr>
                <w:rFonts w:ascii="Arial" w:eastAsia="Arial" w:hAnsi="Arial" w:cs="Arial"/>
                <w:sz w:val="20"/>
              </w:rPr>
              <w:t xml:space="preserve"> is uitgevoerd, dan wel welk gedeelte door één of meerdere deelnemers van de Combinatie is uitgevoerd. </w:t>
            </w:r>
          </w:p>
        </w:tc>
        <w:tc>
          <w:tcPr>
            <w:tcW w:w="34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4DB21676" w14:textId="77777777" w:rsidR="005D1542" w:rsidRDefault="005D1542" w:rsidP="005D1542">
            <w:pPr>
              <w:spacing w:after="0" w:line="240" w:lineRule="auto"/>
              <w:ind w:left="363"/>
            </w:pPr>
          </w:p>
        </w:tc>
      </w:tr>
      <w:tr w:rsidR="0028525F" w14:paraId="799931DA" w14:textId="77777777" w:rsidTr="00CA537B">
        <w:tc>
          <w:tcPr>
            <w:tcW w:w="4961"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3CF1E334" w14:textId="08276B17" w:rsidR="0063142A" w:rsidRDefault="0063142A" w:rsidP="0063142A">
            <w:pPr>
              <w:spacing w:after="0" w:line="240" w:lineRule="auto"/>
              <w:ind w:left="363"/>
              <w:rPr>
                <w:rFonts w:ascii="Arial" w:eastAsia="Arial" w:hAnsi="Arial" w:cs="Arial"/>
                <w:sz w:val="20"/>
              </w:rPr>
            </w:pPr>
            <w:r>
              <w:rPr>
                <w:rFonts w:ascii="Arial" w:eastAsia="Arial" w:hAnsi="Arial" w:cs="Arial"/>
                <w:sz w:val="20"/>
              </w:rPr>
              <w:t>Geef aan op welke kerncompetentie(s) deze referentie betrekking heeft</w:t>
            </w:r>
            <w:r w:rsidR="0041422C">
              <w:rPr>
                <w:rFonts w:ascii="Arial" w:eastAsia="Arial" w:hAnsi="Arial" w:cs="Arial"/>
                <w:sz w:val="20"/>
              </w:rPr>
              <w:t>.</w:t>
            </w:r>
          </w:p>
          <w:p w14:paraId="4DE18256" w14:textId="77777777" w:rsidR="0063142A" w:rsidRDefault="0063142A" w:rsidP="0063142A">
            <w:pPr>
              <w:spacing w:after="0" w:line="240" w:lineRule="auto"/>
              <w:ind w:left="363"/>
              <w:rPr>
                <w:rFonts w:ascii="Arial" w:eastAsia="Arial" w:hAnsi="Arial" w:cs="Arial"/>
                <w:sz w:val="20"/>
              </w:rPr>
            </w:pPr>
          </w:p>
          <w:p w14:paraId="4C28257C" w14:textId="5FA90954" w:rsidR="00EB4B63" w:rsidRPr="00EB4B63" w:rsidRDefault="00EB4B63" w:rsidP="00EB4B63">
            <w:pPr>
              <w:spacing w:after="0" w:line="240" w:lineRule="exact"/>
              <w:ind w:left="363"/>
              <w:rPr>
                <w:rFonts w:ascii="Arial" w:eastAsiaTheme="minorHAnsi" w:hAnsi="Arial"/>
                <w:sz w:val="20"/>
                <w:u w:val="single"/>
              </w:rPr>
            </w:pPr>
            <w:r w:rsidRPr="00371478">
              <w:rPr>
                <w:rFonts w:ascii="Arial" w:eastAsiaTheme="minorHAnsi" w:hAnsi="Arial"/>
                <w:sz w:val="20"/>
                <w:u w:val="single"/>
              </w:rPr>
              <w:t>Kerncompetentie 1</w:t>
            </w:r>
            <w:r>
              <w:rPr>
                <w:rFonts w:ascii="Arial" w:eastAsiaTheme="minorHAnsi" w:hAnsi="Arial"/>
                <w:sz w:val="20"/>
                <w:u w:val="single"/>
              </w:rPr>
              <w:br/>
            </w:r>
            <w:r w:rsidRPr="00371478">
              <w:rPr>
                <w:rFonts w:ascii="Arial" w:eastAsiaTheme="minorHAnsi" w:hAnsi="Arial"/>
                <w:sz w:val="20"/>
              </w:rPr>
              <w:t>Inschrijver heeft aantoonbare ervaring met</w:t>
            </w:r>
            <w:r w:rsidRPr="00371478">
              <w:rPr>
                <w:rFonts w:ascii="Arial" w:eastAsiaTheme="minorHAnsi" w:hAnsi="Arial"/>
                <w:sz w:val="20"/>
                <w:u w:val="single"/>
              </w:rPr>
              <w:t xml:space="preserve">: </w:t>
            </w:r>
          </w:p>
          <w:p w14:paraId="3B32DFBD" w14:textId="77777777" w:rsidR="00EB4B63" w:rsidRDefault="00EB4B63" w:rsidP="00EB4B63">
            <w:pPr>
              <w:pStyle w:val="Lijstalinea"/>
              <w:numPr>
                <w:ilvl w:val="0"/>
                <w:numId w:val="6"/>
              </w:numPr>
            </w:pPr>
            <w:r>
              <w:t>H</w:t>
            </w:r>
            <w:r w:rsidRPr="00371478">
              <w:t xml:space="preserve">et full colour printen en </w:t>
            </w:r>
            <w:proofErr w:type="spellStart"/>
            <w:r w:rsidRPr="00371478">
              <w:t>closed</w:t>
            </w:r>
            <w:proofErr w:type="spellEnd"/>
            <w:r w:rsidRPr="00371478">
              <w:t xml:space="preserve"> loop verwerken (een systeem waarbij het gehele proces digitaal wordt gevolgd en de status v</w:t>
            </w:r>
            <w:bookmarkStart w:id="0" w:name="_GoBack"/>
            <w:bookmarkEnd w:id="0"/>
            <w:r w:rsidRPr="00371478">
              <w:t>an elk afzonderlijk document inzichtelijk maakt) van door een opdrachtgever aangeleverde adresbestanden en documenten, tot documenten met een persoonlijke en vertrouwelijke uiting voor klanten van deze opdrachtgever; en</w:t>
            </w:r>
          </w:p>
          <w:p w14:paraId="29BE1966" w14:textId="77777777" w:rsidR="00EB4B63" w:rsidRDefault="00EB4B63" w:rsidP="00EB4B63">
            <w:pPr>
              <w:pStyle w:val="Lijstalinea"/>
              <w:numPr>
                <w:ilvl w:val="0"/>
                <w:numId w:val="6"/>
              </w:numPr>
            </w:pPr>
            <w:r w:rsidRPr="00371478">
              <w:t xml:space="preserve">Het digitaal </w:t>
            </w:r>
            <w:proofErr w:type="spellStart"/>
            <w:r w:rsidRPr="00371478">
              <w:t>terugleveren</w:t>
            </w:r>
            <w:proofErr w:type="spellEnd"/>
            <w:r w:rsidRPr="00371478">
              <w:t xml:space="preserve"> van deze tot een  persoonlijke en vertrouwelijke verwerkte documenten naar de opdrachtgever t.b.v. de archivering door deze opdrachtgever; en</w:t>
            </w:r>
          </w:p>
          <w:p w14:paraId="7CE11952" w14:textId="77777777" w:rsidR="00EB4B63" w:rsidRPr="00371478" w:rsidRDefault="00EB4B63" w:rsidP="00EB4B63">
            <w:pPr>
              <w:pStyle w:val="Lijstalinea"/>
              <w:numPr>
                <w:ilvl w:val="0"/>
                <w:numId w:val="6"/>
              </w:numPr>
            </w:pPr>
            <w:r>
              <w:t>H</w:t>
            </w:r>
            <w:r w:rsidRPr="00371478">
              <w:t xml:space="preserve">et gepersonaliseerd printen, kappen, snijden, vouwen, </w:t>
            </w:r>
            <w:proofErr w:type="spellStart"/>
            <w:r w:rsidRPr="00371478">
              <w:t>couverteren</w:t>
            </w:r>
            <w:proofErr w:type="spellEnd"/>
            <w:r w:rsidRPr="00371478">
              <w:t xml:space="preserve">, inpakken, </w:t>
            </w:r>
            <w:proofErr w:type="spellStart"/>
            <w:r w:rsidRPr="00371478">
              <w:t>postgereed</w:t>
            </w:r>
            <w:proofErr w:type="spellEnd"/>
            <w:r w:rsidRPr="00371478">
              <w:t xml:space="preserve"> maken van bovengenoemde uiting en dit ter post aanbieden bij een verzendorganisatie.</w:t>
            </w:r>
          </w:p>
          <w:p w14:paraId="629552A0" w14:textId="77777777" w:rsidR="00EB4B63" w:rsidRPr="00371478" w:rsidRDefault="00EB4B63" w:rsidP="00EB4B63">
            <w:pPr>
              <w:spacing w:after="0" w:line="240" w:lineRule="exact"/>
              <w:ind w:left="363"/>
              <w:rPr>
                <w:rFonts w:ascii="Arial" w:eastAsiaTheme="minorHAnsi" w:hAnsi="Arial"/>
                <w:sz w:val="20"/>
              </w:rPr>
            </w:pPr>
            <w:r w:rsidRPr="00371478">
              <w:rPr>
                <w:rFonts w:ascii="Arial" w:eastAsiaTheme="minorHAnsi" w:hAnsi="Arial"/>
                <w:sz w:val="20"/>
              </w:rPr>
              <w:t>Dit met een omvang van minimaal 7,1 miljoen uitingen per jaar, verdeeld over minimaal 280 verschillende uitingen.</w:t>
            </w:r>
          </w:p>
          <w:p w14:paraId="158FBD70" w14:textId="77777777" w:rsidR="00EB4B63" w:rsidRPr="00371478" w:rsidRDefault="00EB4B63" w:rsidP="00EB4B63">
            <w:pPr>
              <w:spacing w:after="0" w:line="240" w:lineRule="exact"/>
              <w:ind w:left="363"/>
              <w:rPr>
                <w:rFonts w:ascii="Arial" w:eastAsiaTheme="minorHAnsi" w:hAnsi="Arial"/>
                <w:sz w:val="20"/>
              </w:rPr>
            </w:pPr>
          </w:p>
          <w:p w14:paraId="46632816" w14:textId="77777777" w:rsidR="00EB4B63" w:rsidRPr="00371478" w:rsidRDefault="00EB4B63" w:rsidP="00EB4B63">
            <w:pPr>
              <w:spacing w:after="0" w:line="240" w:lineRule="exact"/>
              <w:ind w:left="363"/>
              <w:rPr>
                <w:rFonts w:ascii="Arial" w:eastAsiaTheme="minorHAnsi" w:hAnsi="Arial"/>
                <w:sz w:val="20"/>
              </w:rPr>
            </w:pPr>
            <w:r w:rsidRPr="00371478">
              <w:rPr>
                <w:rFonts w:ascii="Arial" w:eastAsiaTheme="minorHAnsi" w:hAnsi="Arial"/>
                <w:sz w:val="20"/>
                <w:u w:val="single"/>
              </w:rPr>
              <w:t>Kerncompetentie 2</w:t>
            </w:r>
            <w:r w:rsidRPr="00371478">
              <w:rPr>
                <w:rFonts w:ascii="Arial" w:eastAsiaTheme="minorHAnsi" w:hAnsi="Arial"/>
                <w:sz w:val="20"/>
                <w:u w:val="single"/>
              </w:rPr>
              <w:br/>
            </w:r>
            <w:r w:rsidRPr="00371478">
              <w:rPr>
                <w:rFonts w:ascii="Arial" w:eastAsiaTheme="minorHAnsi" w:hAnsi="Arial"/>
                <w:sz w:val="20"/>
              </w:rPr>
              <w:t xml:space="preserve">Inschrijver heeft aantoonbare ervaring met het beschikbaar stellen van digitaal benaderbare functionaliteit, waarmee hun klant zelf -zonder </w:t>
            </w:r>
            <w:r w:rsidRPr="00371478">
              <w:rPr>
                <w:rFonts w:ascii="Arial" w:eastAsiaTheme="minorHAnsi" w:hAnsi="Arial"/>
                <w:sz w:val="20"/>
              </w:rPr>
              <w:lastRenderedPageBreak/>
              <w:t xml:space="preserve">tussenkomst van Inschrijver- sjablonen van te versturen uitingen kunnen maken, verwijderen, beheren en wijzigen, </w:t>
            </w:r>
            <w:proofErr w:type="spellStart"/>
            <w:r w:rsidRPr="00371478">
              <w:rPr>
                <w:rFonts w:ascii="Arial" w:eastAsiaTheme="minorHAnsi" w:hAnsi="Arial"/>
                <w:sz w:val="20"/>
              </w:rPr>
              <w:t>procesflows</w:t>
            </w:r>
            <w:proofErr w:type="spellEnd"/>
            <w:r w:rsidRPr="00371478">
              <w:rPr>
                <w:rFonts w:ascii="Arial" w:eastAsiaTheme="minorHAnsi" w:hAnsi="Arial"/>
                <w:sz w:val="20"/>
              </w:rPr>
              <w:t xml:space="preserve"> kunnen bouwen en kanaalkeuzes kunnen inrichten en beheren.</w:t>
            </w:r>
          </w:p>
          <w:p w14:paraId="6505A8E2" w14:textId="77777777" w:rsidR="00EB4B63" w:rsidRPr="00371478" w:rsidRDefault="00EB4B63" w:rsidP="00EB4B63">
            <w:pPr>
              <w:spacing w:after="0" w:line="240" w:lineRule="exact"/>
              <w:ind w:left="363"/>
              <w:rPr>
                <w:rFonts w:ascii="Arial" w:eastAsiaTheme="minorHAnsi" w:hAnsi="Arial"/>
                <w:sz w:val="20"/>
                <w:highlight w:val="yellow"/>
              </w:rPr>
            </w:pPr>
          </w:p>
          <w:p w14:paraId="252CDE97" w14:textId="77777777" w:rsidR="00EB4B63" w:rsidRPr="00371478" w:rsidRDefault="00EB4B63" w:rsidP="00EB4B63">
            <w:pPr>
              <w:spacing w:after="0" w:line="240" w:lineRule="exact"/>
              <w:ind w:left="363"/>
              <w:rPr>
                <w:rFonts w:ascii="Arial" w:eastAsiaTheme="minorHAnsi" w:hAnsi="Arial"/>
                <w:sz w:val="20"/>
                <w:u w:val="single"/>
              </w:rPr>
            </w:pPr>
            <w:r w:rsidRPr="00371478">
              <w:rPr>
                <w:rFonts w:ascii="Arial" w:eastAsiaTheme="minorHAnsi" w:hAnsi="Arial"/>
                <w:sz w:val="20"/>
                <w:u w:val="single"/>
              </w:rPr>
              <w:t>Kerncompetentie 3</w:t>
            </w:r>
          </w:p>
          <w:p w14:paraId="4563FD54" w14:textId="77777777" w:rsidR="00EB4B63" w:rsidRDefault="00EB4B63" w:rsidP="00EB4B63">
            <w:pPr>
              <w:spacing w:after="0" w:line="240" w:lineRule="exact"/>
              <w:ind w:left="363"/>
              <w:rPr>
                <w:rFonts w:ascii="Arial" w:eastAsiaTheme="minorHAnsi" w:hAnsi="Arial"/>
                <w:sz w:val="20"/>
              </w:rPr>
            </w:pPr>
            <w:r w:rsidRPr="00371478">
              <w:rPr>
                <w:rFonts w:ascii="Arial" w:eastAsiaTheme="minorHAnsi" w:hAnsi="Arial"/>
                <w:sz w:val="20"/>
              </w:rPr>
              <w:t xml:space="preserve">Inschrijver heeft aantoonbare ervaring met: </w:t>
            </w:r>
          </w:p>
          <w:p w14:paraId="27FA5B61" w14:textId="77777777" w:rsidR="00EB4B63" w:rsidRDefault="00EB4B63" w:rsidP="00EB4B63">
            <w:pPr>
              <w:pStyle w:val="Lijstalinea"/>
              <w:numPr>
                <w:ilvl w:val="0"/>
                <w:numId w:val="10"/>
              </w:numPr>
            </w:pPr>
            <w:r w:rsidRPr="00371478">
              <w:t xml:space="preserve">Het </w:t>
            </w:r>
            <w:proofErr w:type="spellStart"/>
            <w:r w:rsidRPr="00371478">
              <w:t>closed</w:t>
            </w:r>
            <w:proofErr w:type="spellEnd"/>
            <w:r w:rsidRPr="00371478">
              <w:t xml:space="preserve"> loop verwerken (een systeem waarbij het gehele proces digitaal wordt gevolgd en de status van elk afzonderlijk document inzichtelijk maakt) van door een opdrachtgever aangeleverde adresbestanden en documenten, tot documenten met een persoonlijke en vertrouwelijke uiting voor klanten van deze opdrachtgever; en</w:t>
            </w:r>
          </w:p>
          <w:p w14:paraId="4A90663D" w14:textId="77777777" w:rsidR="00EB4B63" w:rsidRDefault="00EB4B63" w:rsidP="00EB4B63">
            <w:pPr>
              <w:pStyle w:val="Lijstalinea"/>
              <w:numPr>
                <w:ilvl w:val="0"/>
                <w:numId w:val="10"/>
              </w:numPr>
            </w:pPr>
            <w:r w:rsidRPr="00371478">
              <w:t xml:space="preserve">Het digitaal </w:t>
            </w:r>
            <w:proofErr w:type="spellStart"/>
            <w:r w:rsidRPr="00371478">
              <w:t>terugleveren</w:t>
            </w:r>
            <w:proofErr w:type="spellEnd"/>
            <w:r w:rsidRPr="00371478">
              <w:t xml:space="preserve"> van deze tot een persoonlijke en vertrouwelijke verwerkte documenten naar de opdrachtgever t.b.v. de archivering door deze opdrachtgever; en</w:t>
            </w:r>
          </w:p>
          <w:p w14:paraId="20AF0F60" w14:textId="77777777" w:rsidR="00EB4B63" w:rsidRPr="00371478" w:rsidRDefault="00EB4B63" w:rsidP="00EB4B63">
            <w:pPr>
              <w:pStyle w:val="Lijstalinea"/>
              <w:numPr>
                <w:ilvl w:val="0"/>
                <w:numId w:val="10"/>
              </w:numPr>
            </w:pPr>
            <w:r>
              <w:t>H</w:t>
            </w:r>
            <w:r w:rsidRPr="00371478">
              <w:t>et digitaal versturen van de bovengenoemde uitingen naar klanten van deze opdrachtgever.</w:t>
            </w:r>
          </w:p>
          <w:p w14:paraId="03BFBADA" w14:textId="76ED87D9" w:rsidR="0028525F" w:rsidRDefault="00EB4B63" w:rsidP="00EB4B63">
            <w:pPr>
              <w:spacing w:after="0" w:line="240" w:lineRule="auto"/>
              <w:ind w:left="363"/>
              <w:rPr>
                <w:rFonts w:ascii="Arial" w:eastAsia="Arial" w:hAnsi="Arial" w:cs="Arial"/>
                <w:sz w:val="20"/>
              </w:rPr>
            </w:pPr>
            <w:r w:rsidRPr="00371478">
              <w:rPr>
                <w:rFonts w:ascii="Arial" w:eastAsiaTheme="minorHAnsi" w:hAnsi="Arial"/>
                <w:sz w:val="20"/>
              </w:rPr>
              <w:t>Dit met een omvang van minimaal 7,1 miljoen uitingen per jaar, verdeeld over minimaal 280 verschillende uitingen.</w:t>
            </w:r>
          </w:p>
        </w:tc>
        <w:tc>
          <w:tcPr>
            <w:tcW w:w="3403" w:type="dxa"/>
            <w:tcBorders>
              <w:top w:val="single" w:sz="4" w:space="0" w:color="000000"/>
              <w:left w:val="single" w:sz="4" w:space="0" w:color="000000"/>
              <w:bottom w:val="single" w:sz="4" w:space="0" w:color="000000"/>
              <w:right w:val="single" w:sz="4" w:space="0" w:color="000000"/>
            </w:tcBorders>
            <w:shd w:val="clear" w:color="000000" w:fill="FFFFFF"/>
            <w:tcMar>
              <w:left w:w="70" w:type="dxa"/>
              <w:right w:w="70" w:type="dxa"/>
            </w:tcMar>
          </w:tcPr>
          <w:p w14:paraId="6D6FEB0D" w14:textId="77777777" w:rsidR="0028525F" w:rsidRDefault="0028525F" w:rsidP="005D1542">
            <w:pPr>
              <w:spacing w:after="0" w:line="240" w:lineRule="auto"/>
              <w:ind w:left="363"/>
            </w:pPr>
          </w:p>
        </w:tc>
      </w:tr>
    </w:tbl>
    <w:p w14:paraId="4A5DA84F" w14:textId="77777777" w:rsidR="0012313D" w:rsidRDefault="00EB4B63" w:rsidP="005D1542">
      <w:pPr>
        <w:ind w:left="363"/>
      </w:pPr>
    </w:p>
    <w:sectPr w:rsidR="0012313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8297A" w14:textId="77777777" w:rsidR="00371478" w:rsidRDefault="00371478" w:rsidP="00371478">
      <w:pPr>
        <w:spacing w:after="0" w:line="240" w:lineRule="auto"/>
      </w:pPr>
      <w:r>
        <w:separator/>
      </w:r>
    </w:p>
  </w:endnote>
  <w:endnote w:type="continuationSeparator" w:id="0">
    <w:p w14:paraId="6B1772CF" w14:textId="77777777" w:rsidR="00371478" w:rsidRDefault="00371478" w:rsidP="003714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DCF7A2" w14:textId="77777777" w:rsidR="00371478" w:rsidRDefault="00371478" w:rsidP="00371478">
      <w:pPr>
        <w:spacing w:after="0" w:line="240" w:lineRule="auto"/>
      </w:pPr>
      <w:r>
        <w:separator/>
      </w:r>
    </w:p>
  </w:footnote>
  <w:footnote w:type="continuationSeparator" w:id="0">
    <w:p w14:paraId="37EE6E19" w14:textId="77777777" w:rsidR="00371478" w:rsidRDefault="00371478" w:rsidP="003714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6B4EEB"/>
    <w:multiLevelType w:val="hybridMultilevel"/>
    <w:tmpl w:val="794CD258"/>
    <w:lvl w:ilvl="0" w:tplc="FCDAC8E6">
      <w:start w:val="1"/>
      <w:numFmt w:val="decimal"/>
      <w:lvlText w:val="%1."/>
      <w:lvlJc w:val="left"/>
      <w:pPr>
        <w:ind w:left="1069" w:hanging="360"/>
      </w:pPr>
      <w:rPr>
        <w:b/>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 w15:restartNumberingAfterBreak="0">
    <w:nsid w:val="1EC81E7A"/>
    <w:multiLevelType w:val="hybridMultilevel"/>
    <w:tmpl w:val="D81C2884"/>
    <w:lvl w:ilvl="0" w:tplc="04130001">
      <w:start w:val="1"/>
      <w:numFmt w:val="bullet"/>
      <w:lvlText w:val=""/>
      <w:lvlJc w:val="left"/>
      <w:pPr>
        <w:ind w:left="1069" w:hanging="360"/>
      </w:pPr>
      <w:rPr>
        <w:rFonts w:ascii="Symbol" w:hAnsi="Symbol"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3DB75A7C"/>
    <w:multiLevelType w:val="hybridMultilevel"/>
    <w:tmpl w:val="0590BE22"/>
    <w:lvl w:ilvl="0" w:tplc="04130001">
      <w:start w:val="1"/>
      <w:numFmt w:val="bullet"/>
      <w:lvlText w:val=""/>
      <w:lvlJc w:val="left"/>
      <w:pPr>
        <w:ind w:left="1083" w:hanging="360"/>
      </w:pPr>
      <w:rPr>
        <w:rFonts w:ascii="Symbol" w:hAnsi="Symbol" w:hint="default"/>
      </w:rPr>
    </w:lvl>
    <w:lvl w:ilvl="1" w:tplc="04130003" w:tentative="1">
      <w:start w:val="1"/>
      <w:numFmt w:val="bullet"/>
      <w:lvlText w:val="o"/>
      <w:lvlJc w:val="left"/>
      <w:pPr>
        <w:ind w:left="1803" w:hanging="360"/>
      </w:pPr>
      <w:rPr>
        <w:rFonts w:ascii="Courier New" w:hAnsi="Courier New" w:cs="Courier New" w:hint="default"/>
      </w:rPr>
    </w:lvl>
    <w:lvl w:ilvl="2" w:tplc="04130005" w:tentative="1">
      <w:start w:val="1"/>
      <w:numFmt w:val="bullet"/>
      <w:lvlText w:val=""/>
      <w:lvlJc w:val="left"/>
      <w:pPr>
        <w:ind w:left="2523" w:hanging="360"/>
      </w:pPr>
      <w:rPr>
        <w:rFonts w:ascii="Wingdings" w:hAnsi="Wingdings" w:hint="default"/>
      </w:rPr>
    </w:lvl>
    <w:lvl w:ilvl="3" w:tplc="04130001" w:tentative="1">
      <w:start w:val="1"/>
      <w:numFmt w:val="bullet"/>
      <w:lvlText w:val=""/>
      <w:lvlJc w:val="left"/>
      <w:pPr>
        <w:ind w:left="3243" w:hanging="360"/>
      </w:pPr>
      <w:rPr>
        <w:rFonts w:ascii="Symbol" w:hAnsi="Symbol" w:hint="default"/>
      </w:rPr>
    </w:lvl>
    <w:lvl w:ilvl="4" w:tplc="04130003" w:tentative="1">
      <w:start w:val="1"/>
      <w:numFmt w:val="bullet"/>
      <w:lvlText w:val="o"/>
      <w:lvlJc w:val="left"/>
      <w:pPr>
        <w:ind w:left="3963" w:hanging="360"/>
      </w:pPr>
      <w:rPr>
        <w:rFonts w:ascii="Courier New" w:hAnsi="Courier New" w:cs="Courier New" w:hint="default"/>
      </w:rPr>
    </w:lvl>
    <w:lvl w:ilvl="5" w:tplc="04130005" w:tentative="1">
      <w:start w:val="1"/>
      <w:numFmt w:val="bullet"/>
      <w:lvlText w:val=""/>
      <w:lvlJc w:val="left"/>
      <w:pPr>
        <w:ind w:left="4683" w:hanging="360"/>
      </w:pPr>
      <w:rPr>
        <w:rFonts w:ascii="Wingdings" w:hAnsi="Wingdings" w:hint="default"/>
      </w:rPr>
    </w:lvl>
    <w:lvl w:ilvl="6" w:tplc="04130001" w:tentative="1">
      <w:start w:val="1"/>
      <w:numFmt w:val="bullet"/>
      <w:lvlText w:val=""/>
      <w:lvlJc w:val="left"/>
      <w:pPr>
        <w:ind w:left="5403" w:hanging="360"/>
      </w:pPr>
      <w:rPr>
        <w:rFonts w:ascii="Symbol" w:hAnsi="Symbol" w:hint="default"/>
      </w:rPr>
    </w:lvl>
    <w:lvl w:ilvl="7" w:tplc="04130003" w:tentative="1">
      <w:start w:val="1"/>
      <w:numFmt w:val="bullet"/>
      <w:lvlText w:val="o"/>
      <w:lvlJc w:val="left"/>
      <w:pPr>
        <w:ind w:left="6123" w:hanging="360"/>
      </w:pPr>
      <w:rPr>
        <w:rFonts w:ascii="Courier New" w:hAnsi="Courier New" w:cs="Courier New" w:hint="default"/>
      </w:rPr>
    </w:lvl>
    <w:lvl w:ilvl="8" w:tplc="04130005" w:tentative="1">
      <w:start w:val="1"/>
      <w:numFmt w:val="bullet"/>
      <w:lvlText w:val=""/>
      <w:lvlJc w:val="left"/>
      <w:pPr>
        <w:ind w:left="6843" w:hanging="360"/>
      </w:pPr>
      <w:rPr>
        <w:rFonts w:ascii="Wingdings" w:hAnsi="Wingdings" w:hint="default"/>
      </w:rPr>
    </w:lvl>
  </w:abstractNum>
  <w:abstractNum w:abstractNumId="3" w15:restartNumberingAfterBreak="0">
    <w:nsid w:val="4B4B403B"/>
    <w:multiLevelType w:val="hybridMultilevel"/>
    <w:tmpl w:val="83D620DE"/>
    <w:lvl w:ilvl="0" w:tplc="0413000F">
      <w:start w:val="1"/>
      <w:numFmt w:val="decimal"/>
      <w:lvlText w:val="%1."/>
      <w:lvlJc w:val="left"/>
      <w:pPr>
        <w:ind w:left="927" w:hanging="360"/>
      </w:pPr>
    </w:lvl>
    <w:lvl w:ilvl="1" w:tplc="04130019" w:tentative="1">
      <w:start w:val="1"/>
      <w:numFmt w:val="lowerLetter"/>
      <w:lvlText w:val="%2."/>
      <w:lvlJc w:val="left"/>
      <w:pPr>
        <w:ind w:left="2007" w:hanging="360"/>
      </w:pPr>
    </w:lvl>
    <w:lvl w:ilvl="2" w:tplc="0413001B" w:tentative="1">
      <w:start w:val="1"/>
      <w:numFmt w:val="lowerRoman"/>
      <w:lvlText w:val="%3."/>
      <w:lvlJc w:val="right"/>
      <w:pPr>
        <w:ind w:left="2727" w:hanging="180"/>
      </w:pPr>
    </w:lvl>
    <w:lvl w:ilvl="3" w:tplc="0413000F">
      <w:start w:val="1"/>
      <w:numFmt w:val="decimal"/>
      <w:lvlText w:val="%4."/>
      <w:lvlJc w:val="left"/>
      <w:pPr>
        <w:ind w:left="785" w:hanging="360"/>
      </w:pPr>
    </w:lvl>
    <w:lvl w:ilvl="4" w:tplc="04130019" w:tentative="1">
      <w:start w:val="1"/>
      <w:numFmt w:val="lowerLetter"/>
      <w:lvlText w:val="%5."/>
      <w:lvlJc w:val="left"/>
      <w:pPr>
        <w:ind w:left="4167" w:hanging="360"/>
      </w:pPr>
    </w:lvl>
    <w:lvl w:ilvl="5" w:tplc="0413001B" w:tentative="1">
      <w:start w:val="1"/>
      <w:numFmt w:val="lowerRoman"/>
      <w:lvlText w:val="%6."/>
      <w:lvlJc w:val="right"/>
      <w:pPr>
        <w:ind w:left="4887" w:hanging="180"/>
      </w:pPr>
    </w:lvl>
    <w:lvl w:ilvl="6" w:tplc="0413000F" w:tentative="1">
      <w:start w:val="1"/>
      <w:numFmt w:val="decimal"/>
      <w:lvlText w:val="%7."/>
      <w:lvlJc w:val="left"/>
      <w:pPr>
        <w:ind w:left="5607" w:hanging="360"/>
      </w:pPr>
    </w:lvl>
    <w:lvl w:ilvl="7" w:tplc="04130019" w:tentative="1">
      <w:start w:val="1"/>
      <w:numFmt w:val="lowerLetter"/>
      <w:lvlText w:val="%8."/>
      <w:lvlJc w:val="left"/>
      <w:pPr>
        <w:ind w:left="6327" w:hanging="360"/>
      </w:pPr>
    </w:lvl>
    <w:lvl w:ilvl="8" w:tplc="0413001B" w:tentative="1">
      <w:start w:val="1"/>
      <w:numFmt w:val="lowerRoman"/>
      <w:lvlText w:val="%9."/>
      <w:lvlJc w:val="right"/>
      <w:pPr>
        <w:ind w:left="7047" w:hanging="180"/>
      </w:pPr>
    </w:lvl>
  </w:abstractNum>
  <w:abstractNum w:abstractNumId="4" w15:restartNumberingAfterBreak="0">
    <w:nsid w:val="4E6E0EC5"/>
    <w:multiLevelType w:val="multilevel"/>
    <w:tmpl w:val="CB5AD62C"/>
    <w:lvl w:ilvl="0">
      <w:start w:val="1"/>
      <w:numFmt w:val="decimal"/>
      <w:pStyle w:val="Kop1hoofdstuk"/>
      <w:lvlText w:val="%1."/>
      <w:lvlJc w:val="left"/>
      <w:pPr>
        <w:ind w:left="360" w:hanging="360"/>
      </w:pPr>
      <w:rPr>
        <w:rFonts w:hint="default"/>
        <w:color w:val="0070C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50BA3990"/>
    <w:multiLevelType w:val="hybridMultilevel"/>
    <w:tmpl w:val="97B8F0CA"/>
    <w:lvl w:ilvl="0" w:tplc="19A6419E">
      <w:start w:val="1"/>
      <w:numFmt w:val="bullet"/>
      <w:pStyle w:val="Opsommingstip"/>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1710530"/>
    <w:multiLevelType w:val="hybridMultilevel"/>
    <w:tmpl w:val="6E9E0808"/>
    <w:lvl w:ilvl="0" w:tplc="04130001">
      <w:start w:val="1"/>
      <w:numFmt w:val="bullet"/>
      <w:lvlText w:val=""/>
      <w:lvlJc w:val="left"/>
      <w:pPr>
        <w:ind w:left="1083" w:hanging="360"/>
      </w:pPr>
      <w:rPr>
        <w:rFonts w:ascii="Symbol" w:hAnsi="Symbol" w:hint="default"/>
      </w:rPr>
    </w:lvl>
    <w:lvl w:ilvl="1" w:tplc="04130003" w:tentative="1">
      <w:start w:val="1"/>
      <w:numFmt w:val="bullet"/>
      <w:lvlText w:val="o"/>
      <w:lvlJc w:val="left"/>
      <w:pPr>
        <w:ind w:left="1803" w:hanging="360"/>
      </w:pPr>
      <w:rPr>
        <w:rFonts w:ascii="Courier New" w:hAnsi="Courier New" w:cs="Courier New" w:hint="default"/>
      </w:rPr>
    </w:lvl>
    <w:lvl w:ilvl="2" w:tplc="04130005" w:tentative="1">
      <w:start w:val="1"/>
      <w:numFmt w:val="bullet"/>
      <w:lvlText w:val=""/>
      <w:lvlJc w:val="left"/>
      <w:pPr>
        <w:ind w:left="2523" w:hanging="360"/>
      </w:pPr>
      <w:rPr>
        <w:rFonts w:ascii="Wingdings" w:hAnsi="Wingdings" w:hint="default"/>
      </w:rPr>
    </w:lvl>
    <w:lvl w:ilvl="3" w:tplc="04130001" w:tentative="1">
      <w:start w:val="1"/>
      <w:numFmt w:val="bullet"/>
      <w:lvlText w:val=""/>
      <w:lvlJc w:val="left"/>
      <w:pPr>
        <w:ind w:left="3243" w:hanging="360"/>
      </w:pPr>
      <w:rPr>
        <w:rFonts w:ascii="Symbol" w:hAnsi="Symbol" w:hint="default"/>
      </w:rPr>
    </w:lvl>
    <w:lvl w:ilvl="4" w:tplc="04130003" w:tentative="1">
      <w:start w:val="1"/>
      <w:numFmt w:val="bullet"/>
      <w:lvlText w:val="o"/>
      <w:lvlJc w:val="left"/>
      <w:pPr>
        <w:ind w:left="3963" w:hanging="360"/>
      </w:pPr>
      <w:rPr>
        <w:rFonts w:ascii="Courier New" w:hAnsi="Courier New" w:cs="Courier New" w:hint="default"/>
      </w:rPr>
    </w:lvl>
    <w:lvl w:ilvl="5" w:tplc="04130005" w:tentative="1">
      <w:start w:val="1"/>
      <w:numFmt w:val="bullet"/>
      <w:lvlText w:val=""/>
      <w:lvlJc w:val="left"/>
      <w:pPr>
        <w:ind w:left="4683" w:hanging="360"/>
      </w:pPr>
      <w:rPr>
        <w:rFonts w:ascii="Wingdings" w:hAnsi="Wingdings" w:hint="default"/>
      </w:rPr>
    </w:lvl>
    <w:lvl w:ilvl="6" w:tplc="04130001" w:tentative="1">
      <w:start w:val="1"/>
      <w:numFmt w:val="bullet"/>
      <w:lvlText w:val=""/>
      <w:lvlJc w:val="left"/>
      <w:pPr>
        <w:ind w:left="5403" w:hanging="360"/>
      </w:pPr>
      <w:rPr>
        <w:rFonts w:ascii="Symbol" w:hAnsi="Symbol" w:hint="default"/>
      </w:rPr>
    </w:lvl>
    <w:lvl w:ilvl="7" w:tplc="04130003" w:tentative="1">
      <w:start w:val="1"/>
      <w:numFmt w:val="bullet"/>
      <w:lvlText w:val="o"/>
      <w:lvlJc w:val="left"/>
      <w:pPr>
        <w:ind w:left="6123" w:hanging="360"/>
      </w:pPr>
      <w:rPr>
        <w:rFonts w:ascii="Courier New" w:hAnsi="Courier New" w:cs="Courier New" w:hint="default"/>
      </w:rPr>
    </w:lvl>
    <w:lvl w:ilvl="8" w:tplc="04130005" w:tentative="1">
      <w:start w:val="1"/>
      <w:numFmt w:val="bullet"/>
      <w:lvlText w:val=""/>
      <w:lvlJc w:val="left"/>
      <w:pPr>
        <w:ind w:left="6843" w:hanging="360"/>
      </w:pPr>
      <w:rPr>
        <w:rFonts w:ascii="Wingdings" w:hAnsi="Wingdings" w:hint="default"/>
      </w:rPr>
    </w:lvl>
  </w:abstractNum>
  <w:abstractNum w:abstractNumId="7" w15:restartNumberingAfterBreak="0">
    <w:nsid w:val="654A0FCC"/>
    <w:multiLevelType w:val="hybridMultilevel"/>
    <w:tmpl w:val="8294D2E2"/>
    <w:lvl w:ilvl="0" w:tplc="04130001">
      <w:start w:val="1"/>
      <w:numFmt w:val="bullet"/>
      <w:lvlText w:val=""/>
      <w:lvlJc w:val="left"/>
      <w:pPr>
        <w:ind w:left="1083" w:hanging="360"/>
      </w:pPr>
      <w:rPr>
        <w:rFonts w:ascii="Symbol" w:hAnsi="Symbol" w:hint="default"/>
      </w:rPr>
    </w:lvl>
    <w:lvl w:ilvl="1" w:tplc="04130003" w:tentative="1">
      <w:start w:val="1"/>
      <w:numFmt w:val="bullet"/>
      <w:lvlText w:val="o"/>
      <w:lvlJc w:val="left"/>
      <w:pPr>
        <w:ind w:left="1803" w:hanging="360"/>
      </w:pPr>
      <w:rPr>
        <w:rFonts w:ascii="Courier New" w:hAnsi="Courier New" w:cs="Courier New" w:hint="default"/>
      </w:rPr>
    </w:lvl>
    <w:lvl w:ilvl="2" w:tplc="04130005" w:tentative="1">
      <w:start w:val="1"/>
      <w:numFmt w:val="bullet"/>
      <w:lvlText w:val=""/>
      <w:lvlJc w:val="left"/>
      <w:pPr>
        <w:ind w:left="2523" w:hanging="360"/>
      </w:pPr>
      <w:rPr>
        <w:rFonts w:ascii="Wingdings" w:hAnsi="Wingdings" w:hint="default"/>
      </w:rPr>
    </w:lvl>
    <w:lvl w:ilvl="3" w:tplc="04130001" w:tentative="1">
      <w:start w:val="1"/>
      <w:numFmt w:val="bullet"/>
      <w:lvlText w:val=""/>
      <w:lvlJc w:val="left"/>
      <w:pPr>
        <w:ind w:left="3243" w:hanging="360"/>
      </w:pPr>
      <w:rPr>
        <w:rFonts w:ascii="Symbol" w:hAnsi="Symbol" w:hint="default"/>
      </w:rPr>
    </w:lvl>
    <w:lvl w:ilvl="4" w:tplc="04130003" w:tentative="1">
      <w:start w:val="1"/>
      <w:numFmt w:val="bullet"/>
      <w:lvlText w:val="o"/>
      <w:lvlJc w:val="left"/>
      <w:pPr>
        <w:ind w:left="3963" w:hanging="360"/>
      </w:pPr>
      <w:rPr>
        <w:rFonts w:ascii="Courier New" w:hAnsi="Courier New" w:cs="Courier New" w:hint="default"/>
      </w:rPr>
    </w:lvl>
    <w:lvl w:ilvl="5" w:tplc="04130005" w:tentative="1">
      <w:start w:val="1"/>
      <w:numFmt w:val="bullet"/>
      <w:lvlText w:val=""/>
      <w:lvlJc w:val="left"/>
      <w:pPr>
        <w:ind w:left="4683" w:hanging="360"/>
      </w:pPr>
      <w:rPr>
        <w:rFonts w:ascii="Wingdings" w:hAnsi="Wingdings" w:hint="default"/>
      </w:rPr>
    </w:lvl>
    <w:lvl w:ilvl="6" w:tplc="04130001" w:tentative="1">
      <w:start w:val="1"/>
      <w:numFmt w:val="bullet"/>
      <w:lvlText w:val=""/>
      <w:lvlJc w:val="left"/>
      <w:pPr>
        <w:ind w:left="5403" w:hanging="360"/>
      </w:pPr>
      <w:rPr>
        <w:rFonts w:ascii="Symbol" w:hAnsi="Symbol" w:hint="default"/>
      </w:rPr>
    </w:lvl>
    <w:lvl w:ilvl="7" w:tplc="04130003" w:tentative="1">
      <w:start w:val="1"/>
      <w:numFmt w:val="bullet"/>
      <w:lvlText w:val="o"/>
      <w:lvlJc w:val="left"/>
      <w:pPr>
        <w:ind w:left="6123" w:hanging="360"/>
      </w:pPr>
      <w:rPr>
        <w:rFonts w:ascii="Courier New" w:hAnsi="Courier New" w:cs="Courier New" w:hint="default"/>
      </w:rPr>
    </w:lvl>
    <w:lvl w:ilvl="8" w:tplc="04130005" w:tentative="1">
      <w:start w:val="1"/>
      <w:numFmt w:val="bullet"/>
      <w:lvlText w:val=""/>
      <w:lvlJc w:val="left"/>
      <w:pPr>
        <w:ind w:left="6843" w:hanging="360"/>
      </w:pPr>
      <w:rPr>
        <w:rFonts w:ascii="Wingdings" w:hAnsi="Wingdings" w:hint="default"/>
      </w:rPr>
    </w:lvl>
  </w:abstractNum>
  <w:abstractNum w:abstractNumId="8" w15:restartNumberingAfterBreak="0">
    <w:nsid w:val="74A5352D"/>
    <w:multiLevelType w:val="hybridMultilevel"/>
    <w:tmpl w:val="628AB1F6"/>
    <w:lvl w:ilvl="0" w:tplc="04130001">
      <w:start w:val="1"/>
      <w:numFmt w:val="bullet"/>
      <w:lvlText w:val=""/>
      <w:lvlJc w:val="left"/>
      <w:pPr>
        <w:ind w:left="1083" w:hanging="360"/>
      </w:pPr>
      <w:rPr>
        <w:rFonts w:ascii="Symbol" w:hAnsi="Symbol" w:hint="default"/>
      </w:rPr>
    </w:lvl>
    <w:lvl w:ilvl="1" w:tplc="04130003" w:tentative="1">
      <w:start w:val="1"/>
      <w:numFmt w:val="bullet"/>
      <w:lvlText w:val="o"/>
      <w:lvlJc w:val="left"/>
      <w:pPr>
        <w:ind w:left="1803" w:hanging="360"/>
      </w:pPr>
      <w:rPr>
        <w:rFonts w:ascii="Courier New" w:hAnsi="Courier New" w:cs="Courier New" w:hint="default"/>
      </w:rPr>
    </w:lvl>
    <w:lvl w:ilvl="2" w:tplc="04130005" w:tentative="1">
      <w:start w:val="1"/>
      <w:numFmt w:val="bullet"/>
      <w:lvlText w:val=""/>
      <w:lvlJc w:val="left"/>
      <w:pPr>
        <w:ind w:left="2523" w:hanging="360"/>
      </w:pPr>
      <w:rPr>
        <w:rFonts w:ascii="Wingdings" w:hAnsi="Wingdings" w:hint="default"/>
      </w:rPr>
    </w:lvl>
    <w:lvl w:ilvl="3" w:tplc="04130001" w:tentative="1">
      <w:start w:val="1"/>
      <w:numFmt w:val="bullet"/>
      <w:lvlText w:val=""/>
      <w:lvlJc w:val="left"/>
      <w:pPr>
        <w:ind w:left="3243" w:hanging="360"/>
      </w:pPr>
      <w:rPr>
        <w:rFonts w:ascii="Symbol" w:hAnsi="Symbol" w:hint="default"/>
      </w:rPr>
    </w:lvl>
    <w:lvl w:ilvl="4" w:tplc="04130003" w:tentative="1">
      <w:start w:val="1"/>
      <w:numFmt w:val="bullet"/>
      <w:lvlText w:val="o"/>
      <w:lvlJc w:val="left"/>
      <w:pPr>
        <w:ind w:left="3963" w:hanging="360"/>
      </w:pPr>
      <w:rPr>
        <w:rFonts w:ascii="Courier New" w:hAnsi="Courier New" w:cs="Courier New" w:hint="default"/>
      </w:rPr>
    </w:lvl>
    <w:lvl w:ilvl="5" w:tplc="04130005" w:tentative="1">
      <w:start w:val="1"/>
      <w:numFmt w:val="bullet"/>
      <w:lvlText w:val=""/>
      <w:lvlJc w:val="left"/>
      <w:pPr>
        <w:ind w:left="4683" w:hanging="360"/>
      </w:pPr>
      <w:rPr>
        <w:rFonts w:ascii="Wingdings" w:hAnsi="Wingdings" w:hint="default"/>
      </w:rPr>
    </w:lvl>
    <w:lvl w:ilvl="6" w:tplc="04130001" w:tentative="1">
      <w:start w:val="1"/>
      <w:numFmt w:val="bullet"/>
      <w:lvlText w:val=""/>
      <w:lvlJc w:val="left"/>
      <w:pPr>
        <w:ind w:left="5403" w:hanging="360"/>
      </w:pPr>
      <w:rPr>
        <w:rFonts w:ascii="Symbol" w:hAnsi="Symbol" w:hint="default"/>
      </w:rPr>
    </w:lvl>
    <w:lvl w:ilvl="7" w:tplc="04130003" w:tentative="1">
      <w:start w:val="1"/>
      <w:numFmt w:val="bullet"/>
      <w:lvlText w:val="o"/>
      <w:lvlJc w:val="left"/>
      <w:pPr>
        <w:ind w:left="6123" w:hanging="360"/>
      </w:pPr>
      <w:rPr>
        <w:rFonts w:ascii="Courier New" w:hAnsi="Courier New" w:cs="Courier New" w:hint="default"/>
      </w:rPr>
    </w:lvl>
    <w:lvl w:ilvl="8" w:tplc="04130005" w:tentative="1">
      <w:start w:val="1"/>
      <w:numFmt w:val="bullet"/>
      <w:lvlText w:val=""/>
      <w:lvlJc w:val="left"/>
      <w:pPr>
        <w:ind w:left="6843" w:hanging="360"/>
      </w:pPr>
      <w:rPr>
        <w:rFonts w:ascii="Wingdings" w:hAnsi="Wingdings" w:hint="default"/>
      </w:rPr>
    </w:lvl>
  </w:abstractNum>
  <w:num w:numId="1">
    <w:abstractNumId w:val="4"/>
  </w:num>
  <w:num w:numId="2">
    <w:abstractNumId w:val="4"/>
  </w:num>
  <w:num w:numId="3">
    <w:abstractNumId w:val="0"/>
  </w:num>
  <w:num w:numId="4">
    <w:abstractNumId w:val="3"/>
  </w:num>
  <w:num w:numId="5">
    <w:abstractNumId w:val="5"/>
  </w:num>
  <w:num w:numId="6">
    <w:abstractNumId w:val="1"/>
  </w:num>
  <w:num w:numId="7">
    <w:abstractNumId w:val="8"/>
  </w:num>
  <w:num w:numId="8">
    <w:abstractNumId w:val="7"/>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FBF"/>
    <w:rsid w:val="000675F9"/>
    <w:rsid w:val="0028525F"/>
    <w:rsid w:val="00371478"/>
    <w:rsid w:val="0041422C"/>
    <w:rsid w:val="00541FBF"/>
    <w:rsid w:val="005D1542"/>
    <w:rsid w:val="0063142A"/>
    <w:rsid w:val="006364A1"/>
    <w:rsid w:val="0089314C"/>
    <w:rsid w:val="008B296B"/>
    <w:rsid w:val="008F3543"/>
    <w:rsid w:val="00A76AAB"/>
    <w:rsid w:val="00A831C5"/>
    <w:rsid w:val="00AE4307"/>
    <w:rsid w:val="00B131DD"/>
    <w:rsid w:val="00C325B6"/>
    <w:rsid w:val="00CA537B"/>
    <w:rsid w:val="00EB4B63"/>
    <w:rsid w:val="00F611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2C107"/>
  <w15:chartTrackingRefBased/>
  <w15:docId w15:val="{DA44C886-86CB-48C1-B13F-47A0BDA25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B4B63"/>
    <w:rPr>
      <w:rFonts w:eastAsiaTheme="minorEastAsia"/>
      <w:lang w:eastAsia="nl-NL"/>
    </w:rPr>
  </w:style>
  <w:style w:type="paragraph" w:styleId="Kop1">
    <w:name w:val="heading 1"/>
    <w:basedOn w:val="Standaard"/>
    <w:next w:val="Standaard"/>
    <w:link w:val="Kop1Char"/>
    <w:uiPriority w:val="9"/>
    <w:qFormat/>
    <w:rsid w:val="00C325B6"/>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paragraph" w:styleId="Kop2">
    <w:name w:val="heading 2"/>
    <w:aliases w:val="paragraaf,Paragraaf1,Paragraaf,k2 Char,k2"/>
    <w:basedOn w:val="Standaard"/>
    <w:next w:val="Standaard"/>
    <w:link w:val="Kop2Char"/>
    <w:autoRedefine/>
    <w:unhideWhenUsed/>
    <w:qFormat/>
    <w:rsid w:val="00C325B6"/>
    <w:pPr>
      <w:keepNext/>
      <w:keepLines/>
      <w:tabs>
        <w:tab w:val="left" w:pos="1440"/>
      </w:tabs>
      <w:spacing w:before="240" w:after="240" w:line="480" w:lineRule="exact"/>
      <w:outlineLvl w:val="1"/>
    </w:pPr>
    <w:rPr>
      <w:rFonts w:ascii="Arial" w:eastAsiaTheme="majorEastAsia" w:hAnsi="Arial" w:cstheme="majorBidi"/>
      <w:b/>
      <w:bCs/>
      <w:color w:val="4472C4" w:themeColor="accent5"/>
      <w:sz w:val="28"/>
      <w:szCs w:val="26"/>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Kop1ongenummerd">
    <w:name w:val="Kop 1 ongenummerd"/>
    <w:basedOn w:val="Kop1"/>
    <w:next w:val="Standaard"/>
    <w:link w:val="Kop1ongenummerdChar"/>
    <w:autoRedefine/>
    <w:qFormat/>
    <w:rsid w:val="00C325B6"/>
    <w:pPr>
      <w:tabs>
        <w:tab w:val="left" w:pos="1440"/>
      </w:tabs>
      <w:spacing w:after="240" w:line="480" w:lineRule="exact"/>
      <w:ind w:left="1418"/>
    </w:pPr>
    <w:rPr>
      <w:rFonts w:ascii="Arial" w:hAnsi="Arial"/>
      <w:b/>
      <w:bCs/>
      <w:color w:val="4472C4" w:themeColor="accent5"/>
      <w:sz w:val="28"/>
      <w:szCs w:val="26"/>
    </w:rPr>
  </w:style>
  <w:style w:type="character" w:customStyle="1" w:styleId="Kop1ongenummerdChar">
    <w:name w:val="Kop 1 ongenummerd Char"/>
    <w:basedOn w:val="Standaardalinea-lettertype"/>
    <w:link w:val="Kop1ongenummerd"/>
    <w:rsid w:val="00C325B6"/>
    <w:rPr>
      <w:rFonts w:ascii="Arial" w:eastAsiaTheme="majorEastAsia" w:hAnsi="Arial" w:cstheme="majorBidi"/>
      <w:b/>
      <w:bCs/>
      <w:color w:val="4472C4" w:themeColor="accent5"/>
      <w:sz w:val="28"/>
      <w:szCs w:val="26"/>
    </w:rPr>
  </w:style>
  <w:style w:type="character" w:customStyle="1" w:styleId="Kop1Char">
    <w:name w:val="Kop 1 Char"/>
    <w:basedOn w:val="Standaardalinea-lettertype"/>
    <w:link w:val="Kop1"/>
    <w:uiPriority w:val="9"/>
    <w:rsid w:val="00C325B6"/>
    <w:rPr>
      <w:rFonts w:asciiTheme="majorHAnsi" w:eastAsiaTheme="majorEastAsia" w:hAnsiTheme="majorHAnsi" w:cstheme="majorBidi"/>
      <w:color w:val="2E74B5" w:themeColor="accent1" w:themeShade="BF"/>
      <w:sz w:val="32"/>
      <w:szCs w:val="32"/>
    </w:rPr>
  </w:style>
  <w:style w:type="paragraph" w:customStyle="1" w:styleId="Kop1hoofdstuk">
    <w:name w:val="Kop 1 hoofdstuk"/>
    <w:basedOn w:val="Kop1"/>
    <w:link w:val="Kop1hoofdstukChar"/>
    <w:autoRedefine/>
    <w:qFormat/>
    <w:rsid w:val="00C325B6"/>
    <w:pPr>
      <w:numPr>
        <w:numId w:val="2"/>
      </w:numPr>
      <w:tabs>
        <w:tab w:val="left" w:pos="1440"/>
      </w:tabs>
      <w:spacing w:after="240" w:line="480" w:lineRule="exact"/>
    </w:pPr>
    <w:rPr>
      <w:rFonts w:ascii="Arial" w:hAnsi="Arial"/>
      <w:b/>
      <w:bCs/>
      <w:color w:val="4472C4" w:themeColor="accent5"/>
      <w:sz w:val="40"/>
      <w:szCs w:val="40"/>
    </w:rPr>
  </w:style>
  <w:style w:type="character" w:customStyle="1" w:styleId="Kop1hoofdstukChar">
    <w:name w:val="Kop 1 hoofdstuk Char"/>
    <w:basedOn w:val="Standaardalinea-lettertype"/>
    <w:link w:val="Kop1hoofdstuk"/>
    <w:rsid w:val="00C325B6"/>
    <w:rPr>
      <w:rFonts w:ascii="Arial" w:eastAsiaTheme="majorEastAsia" w:hAnsi="Arial" w:cstheme="majorBidi"/>
      <w:b/>
      <w:bCs/>
      <w:color w:val="4472C4" w:themeColor="accent5"/>
      <w:sz w:val="40"/>
      <w:szCs w:val="40"/>
    </w:rPr>
  </w:style>
  <w:style w:type="character" w:customStyle="1" w:styleId="Kop2Char">
    <w:name w:val="Kop 2 Char"/>
    <w:aliases w:val="paragraaf Char,Paragraaf1 Char,Paragraaf Char,k2 Char Char,k2 Char1"/>
    <w:basedOn w:val="Standaardalinea-lettertype"/>
    <w:link w:val="Kop2"/>
    <w:rsid w:val="00C325B6"/>
    <w:rPr>
      <w:rFonts w:ascii="Arial" w:eastAsiaTheme="majorEastAsia" w:hAnsi="Arial" w:cstheme="majorBidi"/>
      <w:b/>
      <w:bCs/>
      <w:color w:val="4472C4" w:themeColor="accent5"/>
      <w:sz w:val="28"/>
      <w:szCs w:val="26"/>
    </w:rPr>
  </w:style>
  <w:style w:type="character" w:styleId="Verwijzingopmerking">
    <w:name w:val="annotation reference"/>
    <w:basedOn w:val="Standaardalinea-lettertype"/>
    <w:uiPriority w:val="99"/>
    <w:semiHidden/>
    <w:unhideWhenUsed/>
    <w:rsid w:val="00541FBF"/>
    <w:rPr>
      <w:sz w:val="16"/>
      <w:szCs w:val="16"/>
    </w:rPr>
  </w:style>
  <w:style w:type="paragraph" w:styleId="Tekstopmerking">
    <w:name w:val="annotation text"/>
    <w:basedOn w:val="Standaard"/>
    <w:link w:val="TekstopmerkingChar"/>
    <w:uiPriority w:val="99"/>
    <w:semiHidden/>
    <w:unhideWhenUsed/>
    <w:rsid w:val="00541FBF"/>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541FBF"/>
    <w:rPr>
      <w:rFonts w:eastAsiaTheme="minorEastAsia"/>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541FBF"/>
    <w:rPr>
      <w:b/>
      <w:bCs/>
    </w:rPr>
  </w:style>
  <w:style w:type="character" w:customStyle="1" w:styleId="OnderwerpvanopmerkingChar">
    <w:name w:val="Onderwerp van opmerking Char"/>
    <w:basedOn w:val="TekstopmerkingChar"/>
    <w:link w:val="Onderwerpvanopmerking"/>
    <w:uiPriority w:val="99"/>
    <w:semiHidden/>
    <w:rsid w:val="00541FBF"/>
    <w:rPr>
      <w:rFonts w:eastAsiaTheme="minorEastAsia"/>
      <w:b/>
      <w:bCs/>
      <w:sz w:val="20"/>
      <w:szCs w:val="20"/>
      <w:lang w:eastAsia="nl-NL"/>
    </w:rPr>
  </w:style>
  <w:style w:type="paragraph" w:styleId="Ballontekst">
    <w:name w:val="Balloon Text"/>
    <w:basedOn w:val="Standaard"/>
    <w:link w:val="BallontekstChar"/>
    <w:uiPriority w:val="99"/>
    <w:semiHidden/>
    <w:unhideWhenUsed/>
    <w:rsid w:val="00541FB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541FBF"/>
    <w:rPr>
      <w:rFonts w:ascii="Segoe UI" w:eastAsiaTheme="minorEastAsia" w:hAnsi="Segoe UI" w:cs="Segoe UI"/>
      <w:sz w:val="18"/>
      <w:szCs w:val="18"/>
      <w:lang w:eastAsia="nl-NL"/>
    </w:rPr>
  </w:style>
  <w:style w:type="paragraph" w:styleId="Lijstalinea">
    <w:name w:val="List Paragraph"/>
    <w:aliases w:val="Reference List"/>
    <w:basedOn w:val="Standaard"/>
    <w:link w:val="LijstalineaChar"/>
    <w:uiPriority w:val="26"/>
    <w:qFormat/>
    <w:rsid w:val="005D1542"/>
    <w:pPr>
      <w:spacing w:after="0" w:line="240" w:lineRule="exact"/>
      <w:ind w:left="1418"/>
      <w:contextualSpacing/>
    </w:pPr>
    <w:rPr>
      <w:rFonts w:ascii="Arial" w:eastAsiaTheme="minorHAnsi" w:hAnsi="Arial"/>
      <w:sz w:val="20"/>
      <w:lang w:eastAsia="en-US"/>
    </w:rPr>
  </w:style>
  <w:style w:type="character" w:customStyle="1" w:styleId="LijstalineaChar">
    <w:name w:val="Lijstalinea Char"/>
    <w:aliases w:val="Reference List Char"/>
    <w:basedOn w:val="Standaardalinea-lettertype"/>
    <w:link w:val="Lijstalinea"/>
    <w:uiPriority w:val="26"/>
    <w:locked/>
    <w:rsid w:val="005D1542"/>
    <w:rPr>
      <w:rFonts w:ascii="Arial" w:hAnsi="Arial"/>
      <w:sz w:val="20"/>
    </w:rPr>
  </w:style>
  <w:style w:type="paragraph" w:customStyle="1" w:styleId="Opsommingstip">
    <w:name w:val="Opsomming stip"/>
    <w:basedOn w:val="Standaard"/>
    <w:qFormat/>
    <w:rsid w:val="0028525F"/>
    <w:pPr>
      <w:numPr>
        <w:numId w:val="5"/>
      </w:numPr>
      <w:spacing w:after="0" w:line="240" w:lineRule="exact"/>
      <w:ind w:left="1667" w:hanging="227"/>
    </w:pPr>
    <w:rPr>
      <w:rFonts w:ascii="Arial" w:eastAsiaTheme="minorHAnsi" w:hAnsi="Arial"/>
      <w:sz w:val="20"/>
      <w:lang w:eastAsia="en-US"/>
    </w:rPr>
  </w:style>
  <w:style w:type="paragraph" w:styleId="Koptekst">
    <w:name w:val="header"/>
    <w:basedOn w:val="Standaard"/>
    <w:link w:val="KoptekstChar"/>
    <w:uiPriority w:val="99"/>
    <w:unhideWhenUsed/>
    <w:rsid w:val="0037147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71478"/>
    <w:rPr>
      <w:rFonts w:eastAsiaTheme="minorEastAsia"/>
      <w:lang w:eastAsia="nl-NL"/>
    </w:rPr>
  </w:style>
  <w:style w:type="paragraph" w:styleId="Voettekst">
    <w:name w:val="footer"/>
    <w:basedOn w:val="Standaard"/>
    <w:link w:val="VoettekstChar"/>
    <w:uiPriority w:val="99"/>
    <w:unhideWhenUsed/>
    <w:rsid w:val="0037147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71478"/>
    <w:rPr>
      <w:rFonts w:eastAsiaTheme="minorEastAsia"/>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043C9050F230498DBB189DCDFB2A3E" ma:contentTypeVersion="10" ma:contentTypeDescription="Een nieuw document maken." ma:contentTypeScope="" ma:versionID="1828b777acb96989d03db27a33856784">
  <xsd:schema xmlns:xsd="http://www.w3.org/2001/XMLSchema" xmlns:xs="http://www.w3.org/2001/XMLSchema" xmlns:p="http://schemas.microsoft.com/office/2006/metadata/properties" xmlns:ns2="df73f22f-39ac-49ec-ac3a-cc40c5278c58" xmlns:ns3="54d863f2-1e65-4923-a67a-3b2bfd8cf821" targetNamespace="http://schemas.microsoft.com/office/2006/metadata/properties" ma:root="true" ma:fieldsID="1097bbae3088124249a1ad24002d4701" ns2:_="" ns3:_="">
    <xsd:import namespace="df73f22f-39ac-49ec-ac3a-cc40c5278c58"/>
    <xsd:import namespace="54d863f2-1e65-4923-a67a-3b2bfd8cf8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3f22f-39ac-49ec-ac3a-cc40c5278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fbeeldingtags" ma:readOnly="false" ma:fieldId="{5cf76f15-5ced-4ddc-b409-7134ff3c332f}" ma:taxonomyMulti="true" ma:sspId="ad69ee52-0c21-409b-8a14-c30c5b92d686"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d863f2-1e65-4923-a67a-3b2bfd8cf82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285efb-243d-466c-916a-3f427d79258d}" ma:internalName="TaxCatchAll" ma:showField="CatchAllData" ma:web="54d863f2-1e65-4923-a67a-3b2bfd8cf821">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f73f22f-39ac-49ec-ac3a-cc40c5278c58">
      <Terms xmlns="http://schemas.microsoft.com/office/infopath/2007/PartnerControls"/>
    </lcf76f155ced4ddcb4097134ff3c332f>
    <TaxCatchAll xmlns="54d863f2-1e65-4923-a67a-3b2bfd8cf8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D5A06-6753-455C-8BA7-E91C13D10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3f22f-39ac-49ec-ac3a-cc40c5278c58"/>
    <ds:schemaRef ds:uri="54d863f2-1e65-4923-a67a-3b2bfd8cf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8EA13E-B7F5-4ED3-8D27-92EBDC2E64B8}">
  <ds:schemaRefs>
    <ds:schemaRef ds:uri="54d863f2-1e65-4923-a67a-3b2bfd8cf821"/>
    <ds:schemaRef ds:uri="http://purl.org/dc/terms/"/>
    <ds:schemaRef ds:uri="http://schemas.openxmlformats.org/package/2006/metadata/core-properties"/>
    <ds:schemaRef ds:uri="df73f22f-39ac-49ec-ac3a-cc40c5278c58"/>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8860F96D-165A-4D5A-85CE-BE2B2D5FCB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890</Words>
  <Characters>4899</Characters>
  <Application>Microsoft Office Word</Application>
  <DocSecurity>0</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het CAK</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Ramyro Traa</dc:creator>
  <cp:keywords/>
  <dc:description/>
  <cp:lastModifiedBy>Ramyro Traa</cp:lastModifiedBy>
  <cp:revision>4</cp:revision>
  <dcterms:created xsi:type="dcterms:W3CDTF">2024-01-18T16:34:00Z</dcterms:created>
  <dcterms:modified xsi:type="dcterms:W3CDTF">2024-01-25T11:30:00Z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0x01010093043C9050F230498DBB189DCDFB2A3E</vt:lpwstr>
  </property>
</Properties>
</file>