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5EA93" w14:textId="77777777" w:rsidR="00D1160E" w:rsidRPr="009F209B" w:rsidRDefault="007E48D9" w:rsidP="009F209B">
      <w:pPr>
        <w:pStyle w:val="Titelrapport"/>
      </w:pPr>
      <w:r>
        <w:rPr>
          <w:noProof/>
          <w:bdr w:val="nil"/>
        </w:rPr>
        <w:t>Marktconsultatieleidraad</w:t>
      </w:r>
    </w:p>
    <w:p w14:paraId="2814BA68" w14:textId="4A268C46" w:rsidR="00502C41" w:rsidRDefault="00F47F2E" w:rsidP="00502C41">
      <w:pPr>
        <w:pStyle w:val="Ondertitelrapport"/>
      </w:pPr>
      <w:r>
        <w:rPr>
          <w:bdr w:val="nil"/>
        </w:rPr>
        <w:t>Geluidsanering Gemeente Utrecht</w:t>
      </w:r>
    </w:p>
    <w:p w14:paraId="3E3FF9AE" w14:textId="77777777" w:rsidR="00D1160E" w:rsidRPr="004C4172" w:rsidRDefault="00D1160E" w:rsidP="00C21B52"/>
    <w:p w14:paraId="375A5025" w14:textId="77777777" w:rsidR="00D1160E" w:rsidRPr="006C3FA6" w:rsidRDefault="00D1160E" w:rsidP="00C21B52">
      <w:pPr>
        <w:pStyle w:val="Normaal12pt"/>
        <w:rPr>
          <w:sz w:val="18"/>
          <w:szCs w:val="18"/>
        </w:rPr>
      </w:pPr>
    </w:p>
    <w:p w14:paraId="1EC15D4E" w14:textId="77777777" w:rsidR="00D1160E" w:rsidRDefault="00D1160E" w:rsidP="00EB66CB">
      <w:pPr>
        <w:pStyle w:val="Opsomming"/>
        <w:numPr>
          <w:ilvl w:val="0"/>
          <w:numId w:val="0"/>
        </w:numPr>
      </w:pPr>
    </w:p>
    <w:p w14:paraId="63759CC0" w14:textId="77777777" w:rsidR="000A7D4F" w:rsidRPr="0010193A" w:rsidRDefault="000A7D4F" w:rsidP="000A7D4F"/>
    <w:tbl>
      <w:tblPr>
        <w:tblStyle w:val="Utrechtgrijs"/>
        <w:tblW w:w="0" w:type="auto"/>
        <w:tblLook w:val="04A0" w:firstRow="1" w:lastRow="0" w:firstColumn="1" w:lastColumn="0" w:noHBand="0" w:noVBand="1"/>
        <w:tblCaption w:val="Ruimte voor een afbeelding"/>
      </w:tblPr>
      <w:tblGrid>
        <w:gridCol w:w="9298"/>
      </w:tblGrid>
      <w:tr w:rsidR="000A7D4F" w14:paraId="77038A27" w14:textId="77777777" w:rsidTr="008B0387">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320B4FDC" w14:textId="77777777" w:rsidR="000A7D4F" w:rsidRPr="0040112C" w:rsidRDefault="000A7D4F" w:rsidP="008B0387"/>
        </w:tc>
      </w:tr>
    </w:tbl>
    <w:p w14:paraId="5DD7F533" w14:textId="77777777" w:rsidR="000A7D4F" w:rsidRPr="0010193A" w:rsidRDefault="000A7D4F" w:rsidP="000A7D4F"/>
    <w:p w14:paraId="1D0B8274" w14:textId="77777777" w:rsidR="00502C41" w:rsidRDefault="00502C41" w:rsidP="0093713C"/>
    <w:p w14:paraId="5D9851F0" w14:textId="77777777" w:rsidR="00502C41" w:rsidRDefault="00502C41" w:rsidP="00502C41">
      <w:pPr>
        <w:pStyle w:val="Colofon"/>
      </w:pPr>
    </w:p>
    <w:p w14:paraId="378C4E10" w14:textId="77777777" w:rsidR="00502C41" w:rsidRDefault="00502C41" w:rsidP="00502C41">
      <w:pPr>
        <w:pStyle w:val="Colofon"/>
      </w:pPr>
    </w:p>
    <w:p w14:paraId="1C9B888B" w14:textId="77777777" w:rsidR="00502C41" w:rsidRDefault="00502C41" w:rsidP="00502C41">
      <w:pPr>
        <w:pStyle w:val="Colofon"/>
      </w:pPr>
    </w:p>
    <w:p w14:paraId="15D1EFFA" w14:textId="77777777" w:rsidR="00502C41" w:rsidRDefault="00502C41" w:rsidP="00502C41">
      <w:pPr>
        <w:pStyle w:val="Colofon"/>
      </w:pPr>
    </w:p>
    <w:p w14:paraId="31EFF521" w14:textId="77777777" w:rsidR="00502C41" w:rsidRDefault="00502C41" w:rsidP="00502C41">
      <w:pPr>
        <w:pStyle w:val="Colofon"/>
      </w:pPr>
    </w:p>
    <w:p w14:paraId="5D9BCC60" w14:textId="77777777" w:rsidR="00502C41" w:rsidRDefault="00502C41" w:rsidP="00502C41">
      <w:pPr>
        <w:pStyle w:val="Colofon"/>
      </w:pPr>
    </w:p>
    <w:p w14:paraId="3CFC7377" w14:textId="77777777" w:rsidR="00502C41" w:rsidRDefault="00502C41" w:rsidP="00502C41">
      <w:pPr>
        <w:pStyle w:val="Colofon"/>
      </w:pPr>
    </w:p>
    <w:p w14:paraId="3BE667FC" w14:textId="77777777" w:rsidR="00502C41" w:rsidRDefault="00502C41" w:rsidP="00502C41">
      <w:pPr>
        <w:pStyle w:val="Colofon"/>
      </w:pPr>
    </w:p>
    <w:p w14:paraId="112FFA87" w14:textId="77777777" w:rsidR="00502C41" w:rsidRDefault="00502C41" w:rsidP="00502C41">
      <w:pPr>
        <w:pStyle w:val="Colofon"/>
      </w:pPr>
    </w:p>
    <w:p w14:paraId="78AAC78F" w14:textId="77777777" w:rsidR="00502C41" w:rsidRDefault="00502C41" w:rsidP="00502C41">
      <w:pPr>
        <w:pStyle w:val="Colofon"/>
      </w:pPr>
    </w:p>
    <w:p w14:paraId="4AB6B3D5" w14:textId="77777777" w:rsidR="00502C41" w:rsidRDefault="00502C41" w:rsidP="00502C41">
      <w:pPr>
        <w:pStyle w:val="Colofon"/>
      </w:pPr>
    </w:p>
    <w:p w14:paraId="5E1DC805" w14:textId="77777777" w:rsidR="00502C41" w:rsidRDefault="00502C41" w:rsidP="00502C41">
      <w:pPr>
        <w:pStyle w:val="Colofon"/>
      </w:pPr>
    </w:p>
    <w:p w14:paraId="378F5942" w14:textId="77777777" w:rsidR="00502C41" w:rsidRDefault="00502C41" w:rsidP="00502C41">
      <w:pPr>
        <w:pStyle w:val="Colofon"/>
      </w:pPr>
    </w:p>
    <w:p w14:paraId="116012F8" w14:textId="77777777" w:rsidR="00502C41" w:rsidRDefault="00502C41" w:rsidP="00502C41">
      <w:pPr>
        <w:pStyle w:val="Colofon"/>
      </w:pPr>
    </w:p>
    <w:p w14:paraId="2DC46D57" w14:textId="77777777" w:rsidR="00502C41" w:rsidRDefault="00502C41" w:rsidP="00502C41">
      <w:pPr>
        <w:pStyle w:val="Colofon"/>
      </w:pPr>
    </w:p>
    <w:p w14:paraId="63A373C0" w14:textId="77777777" w:rsidR="00502C41" w:rsidRDefault="00502C41" w:rsidP="00502C41">
      <w:pPr>
        <w:pStyle w:val="Colofon"/>
      </w:pPr>
    </w:p>
    <w:p w14:paraId="7A4C4389" w14:textId="77777777" w:rsidR="00CD4571" w:rsidRDefault="00CD4571" w:rsidP="00502C41">
      <w:pPr>
        <w:pStyle w:val="Colofon"/>
      </w:pPr>
    </w:p>
    <w:p w14:paraId="3EEA5D6A" w14:textId="77777777" w:rsidR="00CD4571" w:rsidRDefault="00CD4571" w:rsidP="00502C41">
      <w:pPr>
        <w:pStyle w:val="Colofon"/>
      </w:pPr>
    </w:p>
    <w:p w14:paraId="06E5271B" w14:textId="77777777" w:rsidR="00CD4571" w:rsidRDefault="00CD4571" w:rsidP="00502C41">
      <w:pPr>
        <w:pStyle w:val="Colofon"/>
      </w:pPr>
    </w:p>
    <w:p w14:paraId="1B80383D" w14:textId="77777777" w:rsidR="00CD4571" w:rsidRDefault="00CD4571" w:rsidP="00502C41">
      <w:pPr>
        <w:pStyle w:val="Colofon"/>
      </w:pPr>
    </w:p>
    <w:p w14:paraId="3CAE4799" w14:textId="77777777" w:rsidR="00CD4571" w:rsidRDefault="00CD4571" w:rsidP="00502C41">
      <w:pPr>
        <w:pStyle w:val="Colofon"/>
      </w:pPr>
    </w:p>
    <w:p w14:paraId="77741407" w14:textId="77777777" w:rsidR="00012F1F" w:rsidRDefault="00012F1F" w:rsidP="00502C41">
      <w:pPr>
        <w:pStyle w:val="Colofon"/>
      </w:pPr>
    </w:p>
    <w:p w14:paraId="13B267DA" w14:textId="45F70223" w:rsidR="00F45E90" w:rsidRDefault="00F45E90" w:rsidP="000E6473">
      <w:pPr>
        <w:jc w:val="right"/>
        <w:rPr>
          <w:rStyle w:val="Hyperlink"/>
          <w:color w:val="A6A6A6" w:themeColor="background1" w:themeShade="A6"/>
          <w:sz w:val="16"/>
          <w:szCs w:val="16"/>
          <w:u w:val="none"/>
        </w:rPr>
      </w:pPr>
    </w:p>
    <w:p w14:paraId="69C3825A" w14:textId="77777777" w:rsidR="009312CA" w:rsidRDefault="009312CA" w:rsidP="000E6473">
      <w:pPr>
        <w:jc w:val="right"/>
        <w:rPr>
          <w:rStyle w:val="Hyperlink"/>
          <w:color w:val="A6A6A6" w:themeColor="background1" w:themeShade="A6"/>
          <w:sz w:val="16"/>
          <w:szCs w:val="16"/>
          <w:u w:val="none"/>
        </w:rPr>
      </w:pPr>
    </w:p>
    <w:p w14:paraId="3D4D79CB" w14:textId="77777777" w:rsidR="009312CA" w:rsidRDefault="009312CA" w:rsidP="000E6473">
      <w:pPr>
        <w:jc w:val="right"/>
        <w:rPr>
          <w:rStyle w:val="Hyperlink"/>
          <w:color w:val="A6A6A6" w:themeColor="background1" w:themeShade="A6"/>
          <w:sz w:val="16"/>
          <w:szCs w:val="16"/>
          <w:u w:val="none"/>
        </w:rPr>
      </w:pPr>
    </w:p>
    <w:p w14:paraId="0133FED1" w14:textId="77777777" w:rsidR="009312CA" w:rsidRDefault="009312CA" w:rsidP="000E6473">
      <w:pPr>
        <w:jc w:val="right"/>
      </w:pPr>
    </w:p>
    <w:p w14:paraId="4EE10FFA" w14:textId="2FDA5786" w:rsidR="00402277" w:rsidRDefault="00402277">
      <w:pPr>
        <w:pStyle w:val="Inhopg1"/>
        <w:rPr>
          <w:rFonts w:asciiTheme="minorHAnsi" w:eastAsiaTheme="minorEastAsia" w:hAnsiTheme="minorHAnsi"/>
          <w:b w:val="0"/>
          <w:noProof/>
          <w:color w:val="auto"/>
          <w:sz w:val="22"/>
          <w:lang w:eastAsia="nl-NL"/>
        </w:rPr>
      </w:pPr>
      <w:r>
        <w:lastRenderedPageBreak/>
        <w:fldChar w:fldCharType="begin"/>
      </w:r>
      <w:r>
        <w:instrText xml:space="preserve"> TOC \o "1-2" \h \z \u </w:instrText>
      </w:r>
      <w:r>
        <w:fldChar w:fldCharType="separate"/>
      </w:r>
      <w:hyperlink w:anchor="_Toc134016209" w:history="1">
        <w:r w:rsidRPr="0050052C">
          <w:rPr>
            <w:rStyle w:val="Hyperlink"/>
            <w:noProof/>
          </w:rPr>
          <w:t>1</w:t>
        </w:r>
        <w:r>
          <w:rPr>
            <w:rFonts w:asciiTheme="minorHAnsi" w:eastAsiaTheme="minorEastAsia" w:hAnsiTheme="minorHAnsi"/>
            <w:b w:val="0"/>
            <w:noProof/>
            <w:color w:val="auto"/>
            <w:sz w:val="22"/>
            <w:lang w:eastAsia="nl-NL"/>
          </w:rPr>
          <w:tab/>
        </w:r>
        <w:r w:rsidRPr="0050052C">
          <w:rPr>
            <w:rStyle w:val="Hyperlink"/>
            <w:noProof/>
          </w:rPr>
          <w:t>Inleiding</w:t>
        </w:r>
        <w:r>
          <w:rPr>
            <w:noProof/>
            <w:webHidden/>
          </w:rPr>
          <w:tab/>
        </w:r>
        <w:r>
          <w:rPr>
            <w:noProof/>
            <w:webHidden/>
          </w:rPr>
          <w:fldChar w:fldCharType="begin"/>
        </w:r>
        <w:r>
          <w:rPr>
            <w:noProof/>
            <w:webHidden/>
          </w:rPr>
          <w:instrText xml:space="preserve"> PAGEREF _Toc134016209 \h </w:instrText>
        </w:r>
        <w:r>
          <w:rPr>
            <w:noProof/>
            <w:webHidden/>
          </w:rPr>
        </w:r>
        <w:r>
          <w:rPr>
            <w:noProof/>
            <w:webHidden/>
          </w:rPr>
          <w:fldChar w:fldCharType="separate"/>
        </w:r>
        <w:r>
          <w:rPr>
            <w:noProof/>
            <w:webHidden/>
          </w:rPr>
          <w:t>3</w:t>
        </w:r>
        <w:r>
          <w:rPr>
            <w:noProof/>
            <w:webHidden/>
          </w:rPr>
          <w:fldChar w:fldCharType="end"/>
        </w:r>
      </w:hyperlink>
    </w:p>
    <w:p w14:paraId="2B2EB86C" w14:textId="02063278" w:rsidR="00402277" w:rsidRDefault="00814094">
      <w:pPr>
        <w:pStyle w:val="Inhopg1"/>
        <w:rPr>
          <w:rFonts w:asciiTheme="minorHAnsi" w:eastAsiaTheme="minorEastAsia" w:hAnsiTheme="minorHAnsi"/>
          <w:b w:val="0"/>
          <w:noProof/>
          <w:color w:val="auto"/>
          <w:sz w:val="22"/>
          <w:lang w:eastAsia="nl-NL"/>
        </w:rPr>
      </w:pPr>
      <w:hyperlink w:anchor="_Toc134016210" w:history="1">
        <w:r w:rsidR="00402277" w:rsidRPr="0050052C">
          <w:rPr>
            <w:rStyle w:val="Hyperlink"/>
            <w:noProof/>
          </w:rPr>
          <w:t>2</w:t>
        </w:r>
        <w:r w:rsidR="00402277">
          <w:rPr>
            <w:rFonts w:asciiTheme="minorHAnsi" w:eastAsiaTheme="minorEastAsia" w:hAnsiTheme="minorHAnsi"/>
            <w:b w:val="0"/>
            <w:noProof/>
            <w:color w:val="auto"/>
            <w:sz w:val="22"/>
            <w:lang w:eastAsia="nl-NL"/>
          </w:rPr>
          <w:tab/>
        </w:r>
        <w:r w:rsidR="00402277" w:rsidRPr="0050052C">
          <w:rPr>
            <w:rStyle w:val="Hyperlink"/>
            <w:noProof/>
          </w:rPr>
          <w:t>De marktconsultatie</w:t>
        </w:r>
        <w:r w:rsidR="00402277">
          <w:rPr>
            <w:noProof/>
            <w:webHidden/>
          </w:rPr>
          <w:tab/>
        </w:r>
        <w:r w:rsidR="00402277">
          <w:rPr>
            <w:noProof/>
            <w:webHidden/>
          </w:rPr>
          <w:fldChar w:fldCharType="begin"/>
        </w:r>
        <w:r w:rsidR="00402277">
          <w:rPr>
            <w:noProof/>
            <w:webHidden/>
          </w:rPr>
          <w:instrText xml:space="preserve"> PAGEREF _Toc134016210 \h </w:instrText>
        </w:r>
        <w:r w:rsidR="00402277">
          <w:rPr>
            <w:noProof/>
            <w:webHidden/>
          </w:rPr>
        </w:r>
        <w:r w:rsidR="00402277">
          <w:rPr>
            <w:noProof/>
            <w:webHidden/>
          </w:rPr>
          <w:fldChar w:fldCharType="separate"/>
        </w:r>
        <w:r w:rsidR="00402277">
          <w:rPr>
            <w:noProof/>
            <w:webHidden/>
          </w:rPr>
          <w:t>4</w:t>
        </w:r>
        <w:r w:rsidR="00402277">
          <w:rPr>
            <w:noProof/>
            <w:webHidden/>
          </w:rPr>
          <w:fldChar w:fldCharType="end"/>
        </w:r>
      </w:hyperlink>
    </w:p>
    <w:p w14:paraId="3A65CF77" w14:textId="68681DE9" w:rsidR="00402277" w:rsidRDefault="00814094">
      <w:pPr>
        <w:pStyle w:val="Inhopg2"/>
        <w:rPr>
          <w:rFonts w:asciiTheme="minorHAnsi" w:eastAsiaTheme="minorEastAsia" w:hAnsiTheme="minorHAnsi"/>
          <w:noProof/>
          <w:sz w:val="22"/>
          <w:lang w:eastAsia="nl-NL"/>
        </w:rPr>
      </w:pPr>
      <w:hyperlink w:anchor="_Toc134016211" w:history="1">
        <w:r w:rsidR="00402277" w:rsidRPr="0050052C">
          <w:rPr>
            <w:rStyle w:val="Hyperlink"/>
            <w:noProof/>
          </w:rPr>
          <w:t>2.1</w:t>
        </w:r>
        <w:r w:rsidR="00402277">
          <w:rPr>
            <w:rFonts w:asciiTheme="minorHAnsi" w:eastAsiaTheme="minorEastAsia" w:hAnsiTheme="minorHAnsi"/>
            <w:noProof/>
            <w:sz w:val="22"/>
            <w:lang w:eastAsia="nl-NL"/>
          </w:rPr>
          <w:tab/>
        </w:r>
        <w:r w:rsidR="00402277" w:rsidRPr="0050052C">
          <w:rPr>
            <w:rStyle w:val="Hyperlink"/>
            <w:noProof/>
          </w:rPr>
          <w:t>Doel van de marktconsultatie</w:t>
        </w:r>
        <w:r w:rsidR="00402277">
          <w:rPr>
            <w:noProof/>
            <w:webHidden/>
          </w:rPr>
          <w:tab/>
        </w:r>
        <w:r w:rsidR="00402277">
          <w:rPr>
            <w:noProof/>
            <w:webHidden/>
          </w:rPr>
          <w:fldChar w:fldCharType="begin"/>
        </w:r>
        <w:r w:rsidR="00402277">
          <w:rPr>
            <w:noProof/>
            <w:webHidden/>
          </w:rPr>
          <w:instrText xml:space="preserve"> PAGEREF _Toc134016211 \h </w:instrText>
        </w:r>
        <w:r w:rsidR="00402277">
          <w:rPr>
            <w:noProof/>
            <w:webHidden/>
          </w:rPr>
        </w:r>
        <w:r w:rsidR="00402277">
          <w:rPr>
            <w:noProof/>
            <w:webHidden/>
          </w:rPr>
          <w:fldChar w:fldCharType="separate"/>
        </w:r>
        <w:r w:rsidR="00402277">
          <w:rPr>
            <w:noProof/>
            <w:webHidden/>
          </w:rPr>
          <w:t>4</w:t>
        </w:r>
        <w:r w:rsidR="00402277">
          <w:rPr>
            <w:noProof/>
            <w:webHidden/>
          </w:rPr>
          <w:fldChar w:fldCharType="end"/>
        </w:r>
      </w:hyperlink>
    </w:p>
    <w:p w14:paraId="6ED4E5F7" w14:textId="06B74680" w:rsidR="00402277" w:rsidRDefault="00814094">
      <w:pPr>
        <w:pStyle w:val="Inhopg2"/>
        <w:rPr>
          <w:rFonts w:asciiTheme="minorHAnsi" w:eastAsiaTheme="minorEastAsia" w:hAnsiTheme="minorHAnsi"/>
          <w:noProof/>
          <w:sz w:val="22"/>
          <w:lang w:eastAsia="nl-NL"/>
        </w:rPr>
      </w:pPr>
      <w:hyperlink w:anchor="_Toc134016212" w:history="1">
        <w:r w:rsidR="00402277" w:rsidRPr="0050052C">
          <w:rPr>
            <w:rStyle w:val="Hyperlink"/>
            <w:noProof/>
          </w:rPr>
          <w:t>2.2</w:t>
        </w:r>
        <w:r w:rsidR="00402277">
          <w:rPr>
            <w:rFonts w:asciiTheme="minorHAnsi" w:eastAsiaTheme="minorEastAsia" w:hAnsiTheme="minorHAnsi"/>
            <w:noProof/>
            <w:sz w:val="22"/>
            <w:lang w:eastAsia="nl-NL"/>
          </w:rPr>
          <w:tab/>
        </w:r>
        <w:r w:rsidR="00402277" w:rsidRPr="0050052C">
          <w:rPr>
            <w:rStyle w:val="Hyperlink"/>
            <w:noProof/>
          </w:rPr>
          <w:t>Inhoudelijke informatie</w:t>
        </w:r>
        <w:r w:rsidR="00402277">
          <w:rPr>
            <w:noProof/>
            <w:webHidden/>
          </w:rPr>
          <w:tab/>
        </w:r>
        <w:r w:rsidR="00402277">
          <w:rPr>
            <w:noProof/>
            <w:webHidden/>
          </w:rPr>
          <w:fldChar w:fldCharType="begin"/>
        </w:r>
        <w:r w:rsidR="00402277">
          <w:rPr>
            <w:noProof/>
            <w:webHidden/>
          </w:rPr>
          <w:instrText xml:space="preserve"> PAGEREF _Toc134016212 \h </w:instrText>
        </w:r>
        <w:r w:rsidR="00402277">
          <w:rPr>
            <w:noProof/>
            <w:webHidden/>
          </w:rPr>
        </w:r>
        <w:r w:rsidR="00402277">
          <w:rPr>
            <w:noProof/>
            <w:webHidden/>
          </w:rPr>
          <w:fldChar w:fldCharType="separate"/>
        </w:r>
        <w:r w:rsidR="00402277">
          <w:rPr>
            <w:noProof/>
            <w:webHidden/>
          </w:rPr>
          <w:t>4</w:t>
        </w:r>
        <w:r w:rsidR="00402277">
          <w:rPr>
            <w:noProof/>
            <w:webHidden/>
          </w:rPr>
          <w:fldChar w:fldCharType="end"/>
        </w:r>
      </w:hyperlink>
    </w:p>
    <w:p w14:paraId="7887177C" w14:textId="0D5A478C" w:rsidR="00402277" w:rsidRDefault="00814094">
      <w:pPr>
        <w:pStyle w:val="Inhopg1"/>
        <w:rPr>
          <w:rFonts w:asciiTheme="minorHAnsi" w:eastAsiaTheme="minorEastAsia" w:hAnsiTheme="minorHAnsi"/>
          <w:b w:val="0"/>
          <w:noProof/>
          <w:color w:val="auto"/>
          <w:sz w:val="22"/>
          <w:lang w:eastAsia="nl-NL"/>
        </w:rPr>
      </w:pPr>
      <w:hyperlink w:anchor="_Toc134016213" w:history="1">
        <w:r w:rsidR="00402277" w:rsidRPr="0050052C">
          <w:rPr>
            <w:rStyle w:val="Hyperlink"/>
            <w:noProof/>
          </w:rPr>
          <w:t>3</w:t>
        </w:r>
        <w:r w:rsidR="00402277">
          <w:rPr>
            <w:rFonts w:asciiTheme="minorHAnsi" w:eastAsiaTheme="minorEastAsia" w:hAnsiTheme="minorHAnsi"/>
            <w:b w:val="0"/>
            <w:noProof/>
            <w:color w:val="auto"/>
            <w:sz w:val="22"/>
            <w:lang w:eastAsia="nl-NL"/>
          </w:rPr>
          <w:tab/>
        </w:r>
        <w:r w:rsidR="00402277" w:rsidRPr="0050052C">
          <w:rPr>
            <w:rStyle w:val="Hyperlink"/>
            <w:noProof/>
          </w:rPr>
          <w:t>Procedure</w:t>
        </w:r>
        <w:r w:rsidR="00402277">
          <w:rPr>
            <w:noProof/>
            <w:webHidden/>
          </w:rPr>
          <w:tab/>
        </w:r>
        <w:r w:rsidR="00402277">
          <w:rPr>
            <w:noProof/>
            <w:webHidden/>
          </w:rPr>
          <w:fldChar w:fldCharType="begin"/>
        </w:r>
        <w:r w:rsidR="00402277">
          <w:rPr>
            <w:noProof/>
            <w:webHidden/>
          </w:rPr>
          <w:instrText xml:space="preserve"> PAGEREF _Toc134016213 \h </w:instrText>
        </w:r>
        <w:r w:rsidR="00402277">
          <w:rPr>
            <w:noProof/>
            <w:webHidden/>
          </w:rPr>
        </w:r>
        <w:r w:rsidR="00402277">
          <w:rPr>
            <w:noProof/>
            <w:webHidden/>
          </w:rPr>
          <w:fldChar w:fldCharType="separate"/>
        </w:r>
        <w:r w:rsidR="00402277">
          <w:rPr>
            <w:noProof/>
            <w:webHidden/>
          </w:rPr>
          <w:t>5</w:t>
        </w:r>
        <w:r w:rsidR="00402277">
          <w:rPr>
            <w:noProof/>
            <w:webHidden/>
          </w:rPr>
          <w:fldChar w:fldCharType="end"/>
        </w:r>
      </w:hyperlink>
    </w:p>
    <w:p w14:paraId="719CD978" w14:textId="4AA003E1" w:rsidR="00402277" w:rsidRDefault="00814094">
      <w:pPr>
        <w:pStyle w:val="Inhopg2"/>
        <w:rPr>
          <w:rFonts w:asciiTheme="minorHAnsi" w:eastAsiaTheme="minorEastAsia" w:hAnsiTheme="minorHAnsi"/>
          <w:noProof/>
          <w:sz w:val="22"/>
          <w:lang w:eastAsia="nl-NL"/>
        </w:rPr>
      </w:pPr>
      <w:hyperlink w:anchor="_Toc134016214" w:history="1">
        <w:r w:rsidR="00402277" w:rsidRPr="0050052C">
          <w:rPr>
            <w:rStyle w:val="Hyperlink"/>
            <w:noProof/>
            <w:lang w:eastAsia="nl-NL"/>
          </w:rPr>
          <w:t>3.1</w:t>
        </w:r>
        <w:r w:rsidR="00402277">
          <w:rPr>
            <w:rFonts w:asciiTheme="minorHAnsi" w:eastAsiaTheme="minorEastAsia" w:hAnsiTheme="minorHAnsi"/>
            <w:noProof/>
            <w:sz w:val="22"/>
            <w:lang w:eastAsia="nl-NL"/>
          </w:rPr>
          <w:tab/>
        </w:r>
        <w:r w:rsidR="00402277" w:rsidRPr="0050052C">
          <w:rPr>
            <w:rStyle w:val="Hyperlink"/>
            <w:noProof/>
            <w:lang w:eastAsia="nl-NL"/>
          </w:rPr>
          <w:t>Marktconsultatie</w:t>
        </w:r>
        <w:r w:rsidR="00402277">
          <w:rPr>
            <w:noProof/>
            <w:webHidden/>
          </w:rPr>
          <w:tab/>
        </w:r>
        <w:r w:rsidR="00402277">
          <w:rPr>
            <w:noProof/>
            <w:webHidden/>
          </w:rPr>
          <w:fldChar w:fldCharType="begin"/>
        </w:r>
        <w:r w:rsidR="00402277">
          <w:rPr>
            <w:noProof/>
            <w:webHidden/>
          </w:rPr>
          <w:instrText xml:space="preserve"> PAGEREF _Toc134016214 \h </w:instrText>
        </w:r>
        <w:r w:rsidR="00402277">
          <w:rPr>
            <w:noProof/>
            <w:webHidden/>
          </w:rPr>
        </w:r>
        <w:r w:rsidR="00402277">
          <w:rPr>
            <w:noProof/>
            <w:webHidden/>
          </w:rPr>
          <w:fldChar w:fldCharType="separate"/>
        </w:r>
        <w:r w:rsidR="00402277">
          <w:rPr>
            <w:noProof/>
            <w:webHidden/>
          </w:rPr>
          <w:t>5</w:t>
        </w:r>
        <w:r w:rsidR="00402277">
          <w:rPr>
            <w:noProof/>
            <w:webHidden/>
          </w:rPr>
          <w:fldChar w:fldCharType="end"/>
        </w:r>
      </w:hyperlink>
    </w:p>
    <w:p w14:paraId="294FC050" w14:textId="09E9CCBF" w:rsidR="00402277" w:rsidRDefault="00814094">
      <w:pPr>
        <w:pStyle w:val="Inhopg2"/>
        <w:rPr>
          <w:rFonts w:asciiTheme="minorHAnsi" w:eastAsiaTheme="minorEastAsia" w:hAnsiTheme="minorHAnsi"/>
          <w:noProof/>
          <w:sz w:val="22"/>
          <w:lang w:eastAsia="nl-NL"/>
        </w:rPr>
      </w:pPr>
      <w:hyperlink w:anchor="_Toc134016215" w:history="1">
        <w:r w:rsidR="00402277" w:rsidRPr="0050052C">
          <w:rPr>
            <w:rStyle w:val="Hyperlink"/>
            <w:noProof/>
          </w:rPr>
          <w:t>3.2</w:t>
        </w:r>
        <w:r w:rsidR="00402277">
          <w:rPr>
            <w:rFonts w:asciiTheme="minorHAnsi" w:eastAsiaTheme="minorEastAsia" w:hAnsiTheme="minorHAnsi"/>
            <w:noProof/>
            <w:sz w:val="22"/>
            <w:lang w:eastAsia="nl-NL"/>
          </w:rPr>
          <w:tab/>
        </w:r>
        <w:r w:rsidR="00402277" w:rsidRPr="0050052C">
          <w:rPr>
            <w:rStyle w:val="Hyperlink"/>
            <w:noProof/>
          </w:rPr>
          <w:t>Verslaglegging</w:t>
        </w:r>
        <w:r w:rsidR="00402277">
          <w:rPr>
            <w:noProof/>
            <w:webHidden/>
          </w:rPr>
          <w:tab/>
        </w:r>
        <w:r w:rsidR="00402277">
          <w:rPr>
            <w:noProof/>
            <w:webHidden/>
          </w:rPr>
          <w:fldChar w:fldCharType="begin"/>
        </w:r>
        <w:r w:rsidR="00402277">
          <w:rPr>
            <w:noProof/>
            <w:webHidden/>
          </w:rPr>
          <w:instrText xml:space="preserve"> PAGEREF _Toc134016215 \h </w:instrText>
        </w:r>
        <w:r w:rsidR="00402277">
          <w:rPr>
            <w:noProof/>
            <w:webHidden/>
          </w:rPr>
        </w:r>
        <w:r w:rsidR="00402277">
          <w:rPr>
            <w:noProof/>
            <w:webHidden/>
          </w:rPr>
          <w:fldChar w:fldCharType="separate"/>
        </w:r>
        <w:r w:rsidR="00402277">
          <w:rPr>
            <w:noProof/>
            <w:webHidden/>
          </w:rPr>
          <w:t>5</w:t>
        </w:r>
        <w:r w:rsidR="00402277">
          <w:rPr>
            <w:noProof/>
            <w:webHidden/>
          </w:rPr>
          <w:fldChar w:fldCharType="end"/>
        </w:r>
      </w:hyperlink>
    </w:p>
    <w:p w14:paraId="7391904E" w14:textId="0ECC4A36" w:rsidR="00402277" w:rsidRDefault="00814094">
      <w:pPr>
        <w:pStyle w:val="Inhopg2"/>
        <w:rPr>
          <w:rFonts w:asciiTheme="minorHAnsi" w:eastAsiaTheme="minorEastAsia" w:hAnsiTheme="minorHAnsi"/>
          <w:noProof/>
          <w:sz w:val="22"/>
          <w:lang w:eastAsia="nl-NL"/>
        </w:rPr>
      </w:pPr>
      <w:hyperlink w:anchor="_Toc134016216" w:history="1">
        <w:r w:rsidR="00402277" w:rsidRPr="0050052C">
          <w:rPr>
            <w:rStyle w:val="Hyperlink"/>
            <w:noProof/>
          </w:rPr>
          <w:t>3.3</w:t>
        </w:r>
        <w:r w:rsidR="00402277">
          <w:rPr>
            <w:rFonts w:asciiTheme="minorHAnsi" w:eastAsiaTheme="minorEastAsia" w:hAnsiTheme="minorHAnsi"/>
            <w:noProof/>
            <w:sz w:val="22"/>
            <w:lang w:eastAsia="nl-NL"/>
          </w:rPr>
          <w:tab/>
        </w:r>
        <w:r w:rsidR="00402277" w:rsidRPr="0050052C">
          <w:rPr>
            <w:rStyle w:val="Hyperlink"/>
            <w:noProof/>
          </w:rPr>
          <w:t>Planning</w:t>
        </w:r>
        <w:r w:rsidR="00402277">
          <w:rPr>
            <w:noProof/>
            <w:webHidden/>
          </w:rPr>
          <w:tab/>
        </w:r>
        <w:r w:rsidR="00402277">
          <w:rPr>
            <w:noProof/>
            <w:webHidden/>
          </w:rPr>
          <w:fldChar w:fldCharType="begin"/>
        </w:r>
        <w:r w:rsidR="00402277">
          <w:rPr>
            <w:noProof/>
            <w:webHidden/>
          </w:rPr>
          <w:instrText xml:space="preserve"> PAGEREF _Toc134016216 \h </w:instrText>
        </w:r>
        <w:r w:rsidR="00402277">
          <w:rPr>
            <w:noProof/>
            <w:webHidden/>
          </w:rPr>
        </w:r>
        <w:r w:rsidR="00402277">
          <w:rPr>
            <w:noProof/>
            <w:webHidden/>
          </w:rPr>
          <w:fldChar w:fldCharType="separate"/>
        </w:r>
        <w:r w:rsidR="00402277">
          <w:rPr>
            <w:noProof/>
            <w:webHidden/>
          </w:rPr>
          <w:t>5</w:t>
        </w:r>
        <w:r w:rsidR="00402277">
          <w:rPr>
            <w:noProof/>
            <w:webHidden/>
          </w:rPr>
          <w:fldChar w:fldCharType="end"/>
        </w:r>
      </w:hyperlink>
    </w:p>
    <w:p w14:paraId="3259F8F9" w14:textId="1B39B9F3" w:rsidR="00402277" w:rsidRDefault="00814094">
      <w:pPr>
        <w:pStyle w:val="Inhopg1"/>
        <w:rPr>
          <w:rFonts w:asciiTheme="minorHAnsi" w:eastAsiaTheme="minorEastAsia" w:hAnsiTheme="minorHAnsi"/>
          <w:b w:val="0"/>
          <w:noProof/>
          <w:color w:val="auto"/>
          <w:sz w:val="22"/>
          <w:lang w:eastAsia="nl-NL"/>
        </w:rPr>
      </w:pPr>
      <w:hyperlink w:anchor="_Toc134016217" w:history="1">
        <w:r w:rsidR="00402277" w:rsidRPr="0050052C">
          <w:rPr>
            <w:rStyle w:val="Hyperlink"/>
            <w:noProof/>
          </w:rPr>
          <w:t>4</w:t>
        </w:r>
        <w:r w:rsidR="00402277">
          <w:rPr>
            <w:rFonts w:asciiTheme="minorHAnsi" w:eastAsiaTheme="minorEastAsia" w:hAnsiTheme="minorHAnsi"/>
            <w:b w:val="0"/>
            <w:noProof/>
            <w:color w:val="auto"/>
            <w:sz w:val="22"/>
            <w:lang w:eastAsia="nl-NL"/>
          </w:rPr>
          <w:tab/>
        </w:r>
        <w:r w:rsidR="00402277" w:rsidRPr="0050052C">
          <w:rPr>
            <w:rStyle w:val="Hyperlink"/>
            <w:noProof/>
          </w:rPr>
          <w:t>Resultaat en vervolg</w:t>
        </w:r>
        <w:r w:rsidR="00402277">
          <w:rPr>
            <w:noProof/>
            <w:webHidden/>
          </w:rPr>
          <w:tab/>
        </w:r>
        <w:r w:rsidR="00402277">
          <w:rPr>
            <w:noProof/>
            <w:webHidden/>
          </w:rPr>
          <w:fldChar w:fldCharType="begin"/>
        </w:r>
        <w:r w:rsidR="00402277">
          <w:rPr>
            <w:noProof/>
            <w:webHidden/>
          </w:rPr>
          <w:instrText xml:space="preserve"> PAGEREF _Toc134016217 \h </w:instrText>
        </w:r>
        <w:r w:rsidR="00402277">
          <w:rPr>
            <w:noProof/>
            <w:webHidden/>
          </w:rPr>
        </w:r>
        <w:r w:rsidR="00402277">
          <w:rPr>
            <w:noProof/>
            <w:webHidden/>
          </w:rPr>
          <w:fldChar w:fldCharType="separate"/>
        </w:r>
        <w:r w:rsidR="00402277">
          <w:rPr>
            <w:noProof/>
            <w:webHidden/>
          </w:rPr>
          <w:t>6</w:t>
        </w:r>
        <w:r w:rsidR="00402277">
          <w:rPr>
            <w:noProof/>
            <w:webHidden/>
          </w:rPr>
          <w:fldChar w:fldCharType="end"/>
        </w:r>
      </w:hyperlink>
    </w:p>
    <w:p w14:paraId="40B12D04" w14:textId="703F03F5" w:rsidR="00402277" w:rsidRDefault="00814094">
      <w:pPr>
        <w:pStyle w:val="Inhopg1"/>
        <w:rPr>
          <w:rFonts w:asciiTheme="minorHAnsi" w:eastAsiaTheme="minorEastAsia" w:hAnsiTheme="minorHAnsi"/>
          <w:b w:val="0"/>
          <w:noProof/>
          <w:color w:val="auto"/>
          <w:sz w:val="22"/>
          <w:lang w:eastAsia="nl-NL"/>
        </w:rPr>
      </w:pPr>
      <w:hyperlink w:anchor="_Toc134016218" w:history="1">
        <w:r w:rsidR="00402277" w:rsidRPr="0050052C">
          <w:rPr>
            <w:rStyle w:val="Hyperlink"/>
            <w:noProof/>
          </w:rPr>
          <w:t>5</w:t>
        </w:r>
        <w:r w:rsidR="00402277">
          <w:rPr>
            <w:rFonts w:asciiTheme="minorHAnsi" w:eastAsiaTheme="minorEastAsia" w:hAnsiTheme="minorHAnsi"/>
            <w:b w:val="0"/>
            <w:noProof/>
            <w:color w:val="auto"/>
            <w:sz w:val="22"/>
            <w:lang w:eastAsia="nl-NL"/>
          </w:rPr>
          <w:tab/>
        </w:r>
        <w:r w:rsidR="00402277" w:rsidRPr="0050052C">
          <w:rPr>
            <w:rStyle w:val="Hyperlink"/>
            <w:noProof/>
          </w:rPr>
          <w:t>Voorwaarden</w:t>
        </w:r>
        <w:r w:rsidR="00402277">
          <w:rPr>
            <w:noProof/>
            <w:webHidden/>
          </w:rPr>
          <w:tab/>
        </w:r>
        <w:r w:rsidR="00402277">
          <w:rPr>
            <w:noProof/>
            <w:webHidden/>
          </w:rPr>
          <w:fldChar w:fldCharType="begin"/>
        </w:r>
        <w:r w:rsidR="00402277">
          <w:rPr>
            <w:noProof/>
            <w:webHidden/>
          </w:rPr>
          <w:instrText xml:space="preserve"> PAGEREF _Toc134016218 \h </w:instrText>
        </w:r>
        <w:r w:rsidR="00402277">
          <w:rPr>
            <w:noProof/>
            <w:webHidden/>
          </w:rPr>
        </w:r>
        <w:r w:rsidR="00402277">
          <w:rPr>
            <w:noProof/>
            <w:webHidden/>
          </w:rPr>
          <w:fldChar w:fldCharType="separate"/>
        </w:r>
        <w:r w:rsidR="00402277">
          <w:rPr>
            <w:noProof/>
            <w:webHidden/>
          </w:rPr>
          <w:t>7</w:t>
        </w:r>
        <w:r w:rsidR="00402277">
          <w:rPr>
            <w:noProof/>
            <w:webHidden/>
          </w:rPr>
          <w:fldChar w:fldCharType="end"/>
        </w:r>
      </w:hyperlink>
    </w:p>
    <w:p w14:paraId="5AF52204" w14:textId="6818D402" w:rsidR="00011EC2" w:rsidRDefault="00402277" w:rsidP="00F45E90">
      <w:pPr>
        <w:ind w:hanging="851"/>
      </w:pPr>
      <w:r>
        <w:rPr>
          <w:color w:val="CC0000"/>
        </w:rPr>
        <w:fldChar w:fldCharType="end"/>
      </w:r>
    </w:p>
    <w:p w14:paraId="0926E2E0" w14:textId="77777777" w:rsidR="00D1160E" w:rsidRDefault="00502C41" w:rsidP="00D41B67">
      <w:pPr>
        <w:pStyle w:val="Kop1"/>
        <w:ind w:left="851" w:hanging="851"/>
      </w:pPr>
      <w:bookmarkStart w:id="0" w:name="_Toc134015778"/>
      <w:bookmarkStart w:id="1" w:name="_Toc134016209"/>
      <w:r>
        <w:lastRenderedPageBreak/>
        <w:t>Inleiding</w:t>
      </w:r>
      <w:bookmarkEnd w:id="0"/>
      <w:bookmarkEnd w:id="1"/>
    </w:p>
    <w:p w14:paraId="11B62939" w14:textId="06258472" w:rsidR="00186A92" w:rsidRDefault="00186A92" w:rsidP="00502C41">
      <w:pPr>
        <w:pStyle w:val="Geenafstand"/>
        <w:spacing w:line="280" w:lineRule="atLeast"/>
      </w:pPr>
      <w:r>
        <w:t>De Gemeente Utrecht</w:t>
      </w:r>
      <w:r w:rsidR="00A02F4A">
        <w:t xml:space="preserve"> is bezig met de voorbereidin</w:t>
      </w:r>
      <w:r w:rsidR="00440959">
        <w:t>g van het uitvoeren van de gemeentelijke geluidsanering</w:t>
      </w:r>
      <w:r w:rsidR="009819AF">
        <w:t>sopgave verkeerslawaai.</w:t>
      </w:r>
      <w:r>
        <w:t xml:space="preserve"> </w:t>
      </w:r>
    </w:p>
    <w:p w14:paraId="13DD58AA" w14:textId="77777777" w:rsidR="00186A92" w:rsidRDefault="00186A92" w:rsidP="00502C41">
      <w:pPr>
        <w:pStyle w:val="Geenafstand"/>
        <w:spacing w:line="280" w:lineRule="atLeast"/>
      </w:pPr>
    </w:p>
    <w:p w14:paraId="5C083C45" w14:textId="574A1774" w:rsidR="00F45E90" w:rsidRDefault="003B6D69" w:rsidP="00502C41">
      <w:pPr>
        <w:pStyle w:val="Geenafstand"/>
        <w:spacing w:line="280" w:lineRule="atLeast"/>
      </w:pPr>
      <w:r>
        <w:t xml:space="preserve">Met deze marktconsultatie wil de </w:t>
      </w:r>
      <w:r w:rsidR="00473FB5">
        <w:t>gemeen</w:t>
      </w:r>
      <w:r w:rsidR="00DB45A2">
        <w:t xml:space="preserve">te </w:t>
      </w:r>
      <w:r>
        <w:t xml:space="preserve">een beeld vormen van hoe de markt voor </w:t>
      </w:r>
      <w:r w:rsidR="009819AF">
        <w:t>een dergelijke geluidssaneringsopgave</w:t>
      </w:r>
      <w:r>
        <w:t xml:space="preserve"> eruit zie</w:t>
      </w:r>
      <w:r w:rsidR="2D720F2D">
        <w:t>t</w:t>
      </w:r>
      <w:r>
        <w:t xml:space="preserve"> en welke </w:t>
      </w:r>
      <w:r w:rsidR="001421BF">
        <w:t>aanbestedings</w:t>
      </w:r>
      <w:r>
        <w:t>procedure het best</w:t>
      </w:r>
      <w:r w:rsidR="001421BF">
        <w:t>e bij deze opdracht</w:t>
      </w:r>
      <w:r>
        <w:t xml:space="preserve"> past.</w:t>
      </w:r>
    </w:p>
    <w:p w14:paraId="2423C584" w14:textId="0688D3FB" w:rsidR="003B6D69" w:rsidRDefault="003B6D69" w:rsidP="007D7D60">
      <w:pPr>
        <w:pStyle w:val="Geenafstand"/>
        <w:spacing w:line="280" w:lineRule="atLeast"/>
      </w:pPr>
    </w:p>
    <w:p w14:paraId="546D94D1" w14:textId="1FDE1BF7" w:rsidR="00502C41" w:rsidRDefault="005E03BD" w:rsidP="00502C41">
      <w:r>
        <w:t xml:space="preserve">Met uw </w:t>
      </w:r>
      <w:r w:rsidR="003B6D69">
        <w:t>inzichten help</w:t>
      </w:r>
      <w:r>
        <w:t>t u de</w:t>
      </w:r>
      <w:r w:rsidR="003B6D69">
        <w:t xml:space="preserve"> gemeente om</w:t>
      </w:r>
      <w:r w:rsidR="00F16DEE">
        <w:t xml:space="preserve"> </w:t>
      </w:r>
      <w:r>
        <w:t xml:space="preserve">zo goed mogelijk </w:t>
      </w:r>
      <w:r w:rsidR="00372E69">
        <w:t xml:space="preserve">de opdracht </w:t>
      </w:r>
      <w:r w:rsidR="00750153">
        <w:t xml:space="preserve">te beschrijven en om een juiste </w:t>
      </w:r>
      <w:r w:rsidR="003B6D69">
        <w:t xml:space="preserve">inkoopstrategie en </w:t>
      </w:r>
      <w:r>
        <w:t>aanbestedings</w:t>
      </w:r>
      <w:r w:rsidR="003B6D69">
        <w:t>procedure te kiezen</w:t>
      </w:r>
      <w:r w:rsidR="007C48E1">
        <w:t>.</w:t>
      </w:r>
    </w:p>
    <w:p w14:paraId="5100DE0E" w14:textId="77777777" w:rsidR="002C1E96" w:rsidRDefault="002C1E96" w:rsidP="00502C41"/>
    <w:p w14:paraId="60C48AAD" w14:textId="68D6BE11" w:rsidR="00921035" w:rsidRDefault="00502C41" w:rsidP="00502C41">
      <w:r>
        <w:t>Deze marktconsultatie heeft niet tot doel heeft om partijen te selecteren of contracteren. Het is niet de bedoeling dat u een aanmelding of inschrijving indient.</w:t>
      </w:r>
    </w:p>
    <w:p w14:paraId="1A342438" w14:textId="5A10DA62" w:rsidR="00921035" w:rsidRDefault="00921035" w:rsidP="00502C41"/>
    <w:p w14:paraId="14ABA7AF" w14:textId="36D1E4AF" w:rsidR="00921035" w:rsidRDefault="00921035" w:rsidP="00921035">
      <w:pPr>
        <w:pStyle w:val="Kop1"/>
        <w:ind w:left="851" w:hanging="851"/>
      </w:pPr>
      <w:bookmarkStart w:id="2" w:name="_Toc134015779"/>
      <w:bookmarkStart w:id="3" w:name="_Toc134016210"/>
      <w:r>
        <w:lastRenderedPageBreak/>
        <w:t>De marktconsultatie</w:t>
      </w:r>
      <w:bookmarkEnd w:id="2"/>
      <w:bookmarkEnd w:id="3"/>
    </w:p>
    <w:p w14:paraId="0FD72004" w14:textId="2B13F7F0" w:rsidR="00BC6B95" w:rsidRPr="00A72415" w:rsidRDefault="00853830" w:rsidP="00BC6B95">
      <w:pPr>
        <w:spacing w:line="259" w:lineRule="auto"/>
        <w:rPr>
          <w:b/>
          <w:bCs/>
        </w:rPr>
      </w:pPr>
      <w:r>
        <w:rPr>
          <w:b/>
          <w:bCs/>
        </w:rPr>
        <w:t>2.</w:t>
      </w:r>
      <w:r w:rsidR="00BC6B95" w:rsidRPr="00A72415">
        <w:rPr>
          <w:b/>
          <w:bCs/>
        </w:rPr>
        <w:t>1</w:t>
      </w:r>
      <w:r w:rsidR="00BC6B95">
        <w:rPr>
          <w:b/>
          <w:bCs/>
        </w:rPr>
        <w:tab/>
      </w:r>
      <w:r w:rsidR="00BC6B95" w:rsidRPr="00A72415">
        <w:rPr>
          <w:b/>
          <w:bCs/>
        </w:rPr>
        <w:t>Opdrachtgever</w:t>
      </w:r>
    </w:p>
    <w:p w14:paraId="4AF3E9B5" w14:textId="77777777" w:rsidR="00BC6B95" w:rsidRDefault="00BC6B95" w:rsidP="00BC6B95">
      <w:pPr>
        <w:spacing w:line="240" w:lineRule="auto"/>
      </w:pPr>
    </w:p>
    <w:p w14:paraId="0A599DB3" w14:textId="77777777" w:rsidR="00BC6B95" w:rsidRDefault="00BC6B95" w:rsidP="00BC6B95">
      <w:pPr>
        <w:spacing w:line="240" w:lineRule="auto"/>
      </w:pPr>
      <w:r w:rsidRPr="00C937B7">
        <w:t>Utrecht is een van de snelst groeiende steden van Nederland. We vinden het belangrijk dat die groei blijft passen bij het karakter van de stad met een goede balans tussen groei en leefbaarheid. Leidraad hierbij is de</w:t>
      </w:r>
      <w:hyperlink r:id="rId11" w:history="1">
        <w:r w:rsidRPr="00C937B7">
          <w:rPr>
            <w:rStyle w:val="Hyperlink"/>
          </w:rPr>
          <w:t xml:space="preserve"> </w:t>
        </w:r>
      </w:hyperlink>
      <w:hyperlink r:id="rId12" w:history="1">
        <w:r w:rsidRPr="00C937B7">
          <w:rPr>
            <w:rStyle w:val="Hyperlink"/>
          </w:rPr>
          <w:t>Ruimtelijke Strategie Utrecht</w:t>
        </w:r>
      </w:hyperlink>
      <w:hyperlink r:id="rId13" w:history="1">
        <w:r w:rsidRPr="00C937B7">
          <w:rPr>
            <w:rStyle w:val="Hyperlink"/>
          </w:rPr>
          <w:t>,</w:t>
        </w:r>
      </w:hyperlink>
      <w:r w:rsidRPr="00C937B7">
        <w:t xml:space="preserve"> waarbij het bevorderen van gezond stedelijk leven voor iedereen centraal staat. </w:t>
      </w:r>
    </w:p>
    <w:p w14:paraId="2B038072" w14:textId="77777777" w:rsidR="00BC6B95" w:rsidRDefault="00BC6B95" w:rsidP="00BC6B95">
      <w:pPr>
        <w:spacing w:line="240" w:lineRule="auto"/>
      </w:pPr>
    </w:p>
    <w:p w14:paraId="40635388" w14:textId="77777777" w:rsidR="00BC6B95" w:rsidRDefault="00BC6B95" w:rsidP="00BC6B95">
      <w:pPr>
        <w:spacing w:line="240" w:lineRule="auto"/>
      </w:pPr>
      <w:r w:rsidRPr="00C937B7">
        <w:t>De Ontwikkelorganisatie Ruimte werkt vanuit die strategie aan de ruimtelijk economische opgaven van de stad: een forse woningbouwopgave, duurzame mobiliteit, de energie</w:t>
      </w:r>
      <w:r>
        <w:t>-</w:t>
      </w:r>
      <w:r w:rsidRPr="00C937B7">
        <w:t>transitie, behoud en uitbreiding van groen in de stad, voldoende voorzieningen en werkgelegenheid.</w:t>
      </w:r>
    </w:p>
    <w:p w14:paraId="3D885223" w14:textId="77777777" w:rsidR="00BC6B95" w:rsidRPr="00C937B7" w:rsidRDefault="00BC6B95" w:rsidP="00BC6B95">
      <w:pPr>
        <w:spacing w:line="240" w:lineRule="auto"/>
      </w:pPr>
    </w:p>
    <w:p w14:paraId="31C3D85D" w14:textId="77777777" w:rsidR="00BC6B95" w:rsidRDefault="00BC6B95" w:rsidP="00BC6B95">
      <w:pPr>
        <w:spacing w:line="240" w:lineRule="auto"/>
      </w:pPr>
      <w:r w:rsidRPr="00C937B7">
        <w:t xml:space="preserve">Naast het mogelijk maken de ambities van de stad Utrecht is het ook noodzakelijk langdurige en complexe opgaven goed te blijven uitvoeren. Een van de opgaven betreft het uitvoeren van de gemeentelijke geluidsaneringsopgave wegverkeerslawaai, zie </w:t>
      </w:r>
      <w:hyperlink r:id="rId14" w:history="1">
        <w:r w:rsidRPr="00C937B7">
          <w:rPr>
            <w:rStyle w:val="Hyperlink"/>
          </w:rPr>
          <w:t>Sanering | BSV (bureausaneringverkeerslawaai.nl)</w:t>
        </w:r>
      </w:hyperlink>
      <w:r>
        <w:t>.</w:t>
      </w:r>
    </w:p>
    <w:p w14:paraId="5DA03113" w14:textId="13116324" w:rsidR="00853830" w:rsidRPr="00853830" w:rsidRDefault="00853830" w:rsidP="00853830">
      <w:pPr>
        <w:spacing w:line="240" w:lineRule="auto"/>
      </w:pPr>
      <w:r>
        <w:br/>
      </w:r>
      <w:r>
        <w:rPr>
          <w:rFonts w:ascii="Verdana" w:eastAsia="Verdana" w:hAnsi="Verdana" w:cs="Verdana"/>
          <w:b/>
          <w:color w:val="000000"/>
          <w:lang w:eastAsia="nl-NL"/>
        </w:rPr>
        <w:t>2.</w:t>
      </w:r>
      <w:r w:rsidRPr="00853830">
        <w:rPr>
          <w:rFonts w:ascii="Verdana" w:eastAsia="Verdana" w:hAnsi="Verdana" w:cs="Verdana"/>
          <w:b/>
          <w:color w:val="000000"/>
          <w:lang w:eastAsia="nl-NL"/>
        </w:rPr>
        <w:t xml:space="preserve">2 </w:t>
      </w:r>
      <w:r w:rsidRPr="00853830">
        <w:rPr>
          <w:rFonts w:ascii="Verdana" w:eastAsia="Verdana" w:hAnsi="Verdana" w:cs="Verdana"/>
          <w:b/>
          <w:color w:val="000000"/>
          <w:lang w:eastAsia="nl-NL"/>
        </w:rPr>
        <w:tab/>
      </w:r>
      <w:r w:rsidRPr="00853830">
        <w:rPr>
          <w:b/>
          <w:bCs/>
        </w:rPr>
        <w:t>Projectomschrijving</w:t>
      </w:r>
    </w:p>
    <w:p w14:paraId="65878E20" w14:textId="77777777" w:rsidR="00853830" w:rsidRPr="00853830" w:rsidRDefault="00853830" w:rsidP="00853830">
      <w:pPr>
        <w:spacing w:line="240" w:lineRule="auto"/>
      </w:pPr>
    </w:p>
    <w:p w14:paraId="1C6454DE" w14:textId="77777777" w:rsidR="00853830" w:rsidRPr="00853830" w:rsidRDefault="00853830" w:rsidP="00853830">
      <w:pPr>
        <w:spacing w:line="240" w:lineRule="auto"/>
      </w:pPr>
      <w:r w:rsidRPr="00853830">
        <w:t>Voor 2024 is het doel de (resterende) geluidsaneringsopgave van de gemeente Utrecht in gang te zetten. Een mogelijkheid daarvoor is het aangaan van een raamovereenkomst met meerdere (3 tot 5) partijen. De gevraagde dienstverlening daarvoor houdt het volgende in: het uitvoeren van de voorbereiding, begeleiding en toezicht van de (resterende) saneringsopgave van de gemeente Utrecht, die aangemeld zijn als saneringswoning bij het Ministerie van I&amp;W (Bureau Sanering Verkeerslawaai - BSV) en onder de Subsidieregeling Sanering Verkeerslawaai (SSV) vallen.</w:t>
      </w:r>
    </w:p>
    <w:p w14:paraId="50188A0F" w14:textId="77777777" w:rsidR="00853830" w:rsidRPr="00853830" w:rsidRDefault="00853830" w:rsidP="00853830">
      <w:pPr>
        <w:spacing w:line="240" w:lineRule="auto"/>
      </w:pPr>
    </w:p>
    <w:p w14:paraId="5875513E" w14:textId="77777777" w:rsidR="00853830" w:rsidRPr="00853830" w:rsidRDefault="00853830" w:rsidP="00853830">
      <w:pPr>
        <w:spacing w:line="240" w:lineRule="auto"/>
      </w:pPr>
      <w:r w:rsidRPr="00853830">
        <w:t>De (resterende) saneringsopgave bestaat uit ongeveer 5.000 woningen, zie tabel 1. Het betreft de woningen, die in 2020 gemeld zijn bij het Ministerie. Dat was de laatste mogelijkheid om saneringswoningen te melden, die onder de Wet geluidhinder en daarmee de SSV vallen. De verwachting is dat een deel van deze woningen gesaneerd gaat worden met geluidwerende maatregelen, ofwel geluidisolatie.</w:t>
      </w:r>
    </w:p>
    <w:p w14:paraId="27BA91AA" w14:textId="77777777" w:rsidR="00853830" w:rsidRPr="00853830" w:rsidRDefault="00853830" w:rsidP="00853830">
      <w:pPr>
        <w:spacing w:line="240" w:lineRule="auto"/>
      </w:pPr>
    </w:p>
    <w:p w14:paraId="3B72EDF1" w14:textId="77777777" w:rsidR="00853830" w:rsidRPr="00853830" w:rsidRDefault="00853830" w:rsidP="00853830">
      <w:pPr>
        <w:spacing w:line="240" w:lineRule="auto"/>
      </w:pPr>
      <w:r w:rsidRPr="00853830">
        <w:t>Door het Ministerie is geen formele einddatum vastgelegd wanneer de geluidisolatie is uitgevoerd. De gemeente heeft de regie te bepalen wanneer de geluidwerende maatregelen worden opgestart. De gemeente Utrecht heeft de saneringsadressen in vier tranches verdeeld. In volgorde heeft circa 40% van de saneringswoningen de hoogste prioriteit (tranche A1 en A2 van tabel 1), uit te voeren in deelprojecten tot aan 2030, op basis van een logische fysieke / geografische clustering. Wat een werkbare schaal voor een deelproject is, wordt in samenspraak met de raamcontractant uitgewerkt. De opgave is dermate groot dat naar verwachting de totale uitvoering minstens 15 jaar gaat duren.</w:t>
      </w:r>
    </w:p>
    <w:p w14:paraId="431EFF75" w14:textId="77777777" w:rsidR="00853830" w:rsidRPr="00853830" w:rsidRDefault="00853830" w:rsidP="00853830">
      <w:pPr>
        <w:spacing w:line="240" w:lineRule="auto"/>
      </w:pPr>
    </w:p>
    <w:p w14:paraId="173AFB3B" w14:textId="77777777" w:rsidR="00853830" w:rsidRPr="00853830" w:rsidRDefault="00853830" w:rsidP="00853830">
      <w:pPr>
        <w:spacing w:line="240" w:lineRule="auto"/>
      </w:pPr>
      <w:r w:rsidRPr="00853830">
        <w:lastRenderedPageBreak/>
        <w:drawing>
          <wp:inline distT="0" distB="0" distL="0" distR="0" wp14:anchorId="25CD3568" wp14:editId="4C868F0D">
            <wp:extent cx="3663950" cy="30543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alphaModFix/>
                      <a:extLst>
                        <a:ext uri="{28A0092B-C50C-407E-A947-70E740481C1C}">
                          <a14:useLocalDpi xmlns:a14="http://schemas.microsoft.com/office/drawing/2010/main" val="0"/>
                        </a:ext>
                      </a:extLst>
                    </a:blip>
                    <a:srcRect/>
                    <a:stretch>
                      <a:fillRect/>
                    </a:stretch>
                  </pic:blipFill>
                  <pic:spPr bwMode="auto">
                    <a:xfrm>
                      <a:off x="0" y="0"/>
                      <a:ext cx="3663950" cy="3054350"/>
                    </a:xfrm>
                    <a:prstGeom prst="rect">
                      <a:avLst/>
                    </a:prstGeom>
                    <a:noFill/>
                  </pic:spPr>
                </pic:pic>
              </a:graphicData>
            </a:graphic>
          </wp:inline>
        </w:drawing>
      </w:r>
    </w:p>
    <w:p w14:paraId="4CC4C419" w14:textId="77777777" w:rsidR="00853830" w:rsidRPr="00853830" w:rsidRDefault="00853830" w:rsidP="00853830">
      <w:pPr>
        <w:spacing w:line="240" w:lineRule="auto"/>
      </w:pPr>
      <w:r w:rsidRPr="00853830">
        <w:t>Tabel 1: indeling van de saneringsopgave in tranches</w:t>
      </w:r>
    </w:p>
    <w:p w14:paraId="33A3DFBB" w14:textId="77777777" w:rsidR="00853830" w:rsidRPr="00853830" w:rsidRDefault="00853830" w:rsidP="00853830">
      <w:pPr>
        <w:spacing w:line="240" w:lineRule="auto"/>
      </w:pPr>
    </w:p>
    <w:p w14:paraId="30CACAF2" w14:textId="1410FE55" w:rsidR="00853830" w:rsidRPr="00853830" w:rsidRDefault="00853830" w:rsidP="007A3A47">
      <w:pPr>
        <w:pStyle w:val="Kop2"/>
        <w:numPr>
          <w:ilvl w:val="1"/>
          <w:numId w:val="36"/>
        </w:numPr>
        <w:spacing w:after="4" w:line="240" w:lineRule="auto"/>
        <w:jc w:val="both"/>
      </w:pPr>
      <w:r w:rsidRPr="007A3A47">
        <w:rPr>
          <w:rFonts w:ascii="Verdana" w:eastAsia="Verdana" w:hAnsi="Verdana" w:cs="Verdana"/>
          <w:bCs w:val="0"/>
          <w:color w:val="000000"/>
          <w:sz w:val="20"/>
          <w:szCs w:val="22"/>
          <w:lang w:eastAsia="nl-NL"/>
        </w:rPr>
        <w:t>Opdrachtomschrijving</w:t>
      </w:r>
    </w:p>
    <w:p w14:paraId="6ED880BA" w14:textId="77777777" w:rsidR="00853830" w:rsidRPr="00853830" w:rsidRDefault="00853830" w:rsidP="00853830">
      <w:pPr>
        <w:spacing w:line="240" w:lineRule="auto"/>
      </w:pPr>
    </w:p>
    <w:p w14:paraId="02CF3F1C" w14:textId="77777777" w:rsidR="00853830" w:rsidRPr="00853830" w:rsidRDefault="00853830" w:rsidP="00853830">
      <w:pPr>
        <w:spacing w:line="240" w:lineRule="auto"/>
      </w:pPr>
      <w:r w:rsidRPr="00853830">
        <w:t xml:space="preserve">Om een saneringsprogramma op te stellen wordt gewerkt volgens de </w:t>
      </w:r>
      <w:hyperlink r:id="rId16" w:history="1">
        <w:r w:rsidRPr="00853830">
          <w:t>Handreiking gevelisolatie en saneringssubsidie</w:t>
        </w:r>
      </w:hyperlink>
      <w:r w:rsidRPr="00853830">
        <w:t xml:space="preserve"> met datum 30 mei 2014 en opgesteld door BSV. Ieder deelproject doorloopt de volgende stappen:</w:t>
      </w:r>
    </w:p>
    <w:p w14:paraId="63B4B910" w14:textId="77777777" w:rsidR="00853830" w:rsidRPr="00853830" w:rsidRDefault="00853830" w:rsidP="00853830">
      <w:pPr>
        <w:spacing w:line="240" w:lineRule="auto"/>
      </w:pPr>
      <w:r w:rsidRPr="00853830">
        <w:t>1.</w:t>
      </w:r>
      <w:r w:rsidRPr="00853830">
        <w:tab/>
        <w:t>Opstellen en vaststellen van het saneringsprogramma (stap 1)</w:t>
      </w:r>
    </w:p>
    <w:p w14:paraId="272C74E1" w14:textId="77777777" w:rsidR="00853830" w:rsidRPr="00853830" w:rsidRDefault="00853830" w:rsidP="00853830">
      <w:pPr>
        <w:spacing w:line="240" w:lineRule="auto"/>
      </w:pPr>
      <w:r w:rsidRPr="00853830">
        <w:t>2.</w:t>
      </w:r>
      <w:r w:rsidRPr="00853830">
        <w:tab/>
        <w:t>Uitvoering woningonderzoek (stap 2)</w:t>
      </w:r>
    </w:p>
    <w:p w14:paraId="6F8CB2F4" w14:textId="77777777" w:rsidR="00853830" w:rsidRPr="00853830" w:rsidRDefault="00853830" w:rsidP="00853830">
      <w:pPr>
        <w:spacing w:line="240" w:lineRule="auto"/>
      </w:pPr>
      <w:r w:rsidRPr="00853830">
        <w:t>3.</w:t>
      </w:r>
      <w:r w:rsidRPr="00853830">
        <w:tab/>
        <w:t xml:space="preserve">Bepalen geluidwerende gevelmaatregelen en uitvoeringsbudget regelen (stap 3) </w:t>
      </w:r>
    </w:p>
    <w:p w14:paraId="03BA24F8" w14:textId="77777777" w:rsidR="00853830" w:rsidRPr="00853830" w:rsidRDefault="00853830" w:rsidP="00853830">
      <w:pPr>
        <w:spacing w:line="240" w:lineRule="auto"/>
      </w:pPr>
      <w:r w:rsidRPr="00853830">
        <w:t>4.</w:t>
      </w:r>
      <w:r w:rsidRPr="00853830">
        <w:tab/>
        <w:t>Uitvoering van de geluidwerende voorzieningen (fase 4a en 4b)</w:t>
      </w:r>
    </w:p>
    <w:p w14:paraId="1728E7FB" w14:textId="77777777" w:rsidR="00853830" w:rsidRPr="00853830" w:rsidRDefault="00853830" w:rsidP="00853830">
      <w:pPr>
        <w:spacing w:line="240" w:lineRule="auto"/>
      </w:pPr>
    </w:p>
    <w:p w14:paraId="17585044" w14:textId="77777777" w:rsidR="00853830" w:rsidRPr="00853830" w:rsidRDefault="00853830" w:rsidP="00853830">
      <w:pPr>
        <w:spacing w:line="240" w:lineRule="auto"/>
      </w:pPr>
      <w:r w:rsidRPr="00853830">
        <w:t>De opdracht omhelst de beschreven werkzaamheden vanaf stap 1 of wel hoofdstuk 1 van de handreiking gevelisolatie en saneringssubsidie. De werkzaamheden dienen zelfstandig uitgevoerd te worden en waar nodig in samenwerking met de gemeente Utrecht:</w:t>
      </w:r>
    </w:p>
    <w:p w14:paraId="320C1081" w14:textId="77777777" w:rsidR="00853830" w:rsidRPr="00853830" w:rsidRDefault="00853830" w:rsidP="00853830">
      <w:pPr>
        <w:spacing w:line="240" w:lineRule="auto"/>
      </w:pPr>
    </w:p>
    <w:p w14:paraId="13E1E980" w14:textId="77777777" w:rsidR="00853830" w:rsidRPr="00853830" w:rsidRDefault="00853830" w:rsidP="00853830">
      <w:pPr>
        <w:spacing w:line="240" w:lineRule="auto"/>
      </w:pPr>
      <w:r w:rsidRPr="00853830">
        <w:t>Opstellen van het saneringsprogramma (stap 1)</w:t>
      </w:r>
    </w:p>
    <w:p w14:paraId="5CC795A9" w14:textId="77777777" w:rsidR="00853830" w:rsidRPr="00853830" w:rsidRDefault="00853830" w:rsidP="00853830">
      <w:pPr>
        <w:spacing w:line="240" w:lineRule="auto"/>
      </w:pPr>
      <w:r w:rsidRPr="00853830">
        <w:t>In een saneringsprogramma is opgenomen hoe de saneringssituaties te saneren en welke geluidbelastingen resteren na het treffen van de maatregelen:</w:t>
      </w:r>
    </w:p>
    <w:p w14:paraId="6FC55D24" w14:textId="77777777" w:rsidR="00853830" w:rsidRPr="00853830" w:rsidRDefault="00853830" w:rsidP="00853830">
      <w:pPr>
        <w:numPr>
          <w:ilvl w:val="0"/>
          <w:numId w:val="31"/>
        </w:numPr>
        <w:spacing w:after="4" w:line="240" w:lineRule="auto"/>
        <w:contextualSpacing/>
        <w:jc w:val="both"/>
      </w:pPr>
      <w:r w:rsidRPr="00853830">
        <w:t>Gestart wordt met de onderzoeksfase voor het bepalen van de geluidwerende maatregelen.</w:t>
      </w:r>
    </w:p>
    <w:p w14:paraId="01932BBD" w14:textId="77777777" w:rsidR="00853830" w:rsidRPr="00853830" w:rsidRDefault="00853830" w:rsidP="00853830">
      <w:pPr>
        <w:numPr>
          <w:ilvl w:val="0"/>
          <w:numId w:val="31"/>
        </w:numPr>
        <w:spacing w:after="4" w:line="240" w:lineRule="auto"/>
        <w:contextualSpacing/>
        <w:jc w:val="both"/>
      </w:pPr>
      <w:r w:rsidRPr="00853830">
        <w:t>Na het onderzoek stelt BSV vervolgens, namens de Minister, de maatregelen uit het saneringsprogramma en de ten hoogste toelaatbare waarden vast (HoMa-besluit).</w:t>
      </w:r>
    </w:p>
    <w:p w14:paraId="0601964E" w14:textId="77777777" w:rsidR="00853830" w:rsidRPr="00853830" w:rsidRDefault="00853830" w:rsidP="00853830">
      <w:pPr>
        <w:spacing w:line="240" w:lineRule="auto"/>
      </w:pPr>
    </w:p>
    <w:p w14:paraId="05EFDB00" w14:textId="77777777" w:rsidR="00853830" w:rsidRPr="00853830" w:rsidRDefault="00853830" w:rsidP="00853830">
      <w:pPr>
        <w:spacing w:line="240" w:lineRule="auto"/>
      </w:pPr>
      <w:r w:rsidRPr="00853830">
        <w:t>Woningonderzoek en maatregelontwerp (stap 2)</w:t>
      </w:r>
    </w:p>
    <w:p w14:paraId="5DB13180" w14:textId="77777777" w:rsidR="00853830" w:rsidRPr="00853830" w:rsidRDefault="00853830" w:rsidP="00853830">
      <w:pPr>
        <w:spacing w:line="240" w:lineRule="auto"/>
        <w:ind w:left="10" w:hanging="10"/>
      </w:pPr>
      <w:r w:rsidRPr="00853830">
        <w:t>Op basis van het saneringsprogramma, de verleende Hogere Waarden wordt bepaald of en indien nodig welke geluidwerende maatregelen nodig zijn. Om te onderzoeken of bij een woning geluidwerende maatregelen nodig zijn moet een woningonderzoek gedaan worden. Op basis van de opnamegegevens wordt berekend of aan de maximaal toegestane binnenwaarde wordt voldaan. Als dat niet het geval blijkt te zijn wordt een maatregelberekening opgesteld. Het adviesbureau legt per woning alle informatie vast in een akoestisch rapport. Het is vervolgens aan BSV om de berekeningen en daaruit voortvloeiende geluidwerende maatregelen goed te keuren.</w:t>
      </w:r>
    </w:p>
    <w:p w14:paraId="71C4D34A" w14:textId="77777777" w:rsidR="00853830" w:rsidRPr="00853830" w:rsidRDefault="00853830" w:rsidP="00853830">
      <w:pPr>
        <w:spacing w:after="160" w:line="259" w:lineRule="auto"/>
        <w:rPr>
          <w:rFonts w:ascii="Verdana" w:eastAsia="Verdana" w:hAnsi="Verdana" w:cs="Verdana"/>
          <w:color w:val="000000"/>
          <w:lang w:eastAsia="nl-NL"/>
        </w:rPr>
      </w:pPr>
      <w:r w:rsidRPr="00853830">
        <w:br w:type="page"/>
      </w:r>
    </w:p>
    <w:p w14:paraId="26EAB9D1" w14:textId="77777777" w:rsidR="00853830" w:rsidRPr="00853830" w:rsidRDefault="00853830" w:rsidP="00853830">
      <w:pPr>
        <w:spacing w:line="240" w:lineRule="auto"/>
        <w:ind w:left="10" w:hanging="10"/>
      </w:pPr>
      <w:r w:rsidRPr="00853830">
        <w:rPr>
          <w:rFonts w:ascii="Verdana" w:eastAsia="Verdana" w:hAnsi="Verdana" w:cs="Verdana"/>
          <w:i/>
          <w:color w:val="000000"/>
          <w:lang w:eastAsia="nl-NL"/>
        </w:rPr>
        <w:lastRenderedPageBreak/>
        <w:t>St</w:t>
      </w:r>
      <w:r w:rsidRPr="00853830">
        <w:t>arten aanbestedingsprocedure voor een bouwkundige aannemer (stap 3)</w:t>
      </w:r>
    </w:p>
    <w:p w14:paraId="15E74B30" w14:textId="77777777" w:rsidR="00853830" w:rsidRPr="00853830" w:rsidRDefault="00853830" w:rsidP="00853830">
      <w:pPr>
        <w:spacing w:line="240" w:lineRule="auto"/>
        <w:ind w:left="10" w:hanging="10"/>
      </w:pPr>
      <w:r w:rsidRPr="00853830">
        <w:t>De gemeente Utrecht is voornemens een raamovereenkomst aan te gaan met meerdere (3 tot 5) bouwkundige aannemers voor het uitvoeren van de geluidmaatregelen</w:t>
      </w:r>
      <w:r w:rsidRPr="00853830">
        <w:footnoteReference w:id="1"/>
      </w:r>
      <w:r w:rsidRPr="00853830">
        <w:t>. Van het adviesbureau wordt verwacht de benodigde documenten voor de nadere meervoudige onderhandse aanbesteding op te stellen, het gunningsvoorstel ter instemming voor te leggen aan BSV en de activiteiten van de aanbesteding te begeleiden tot en met de administratieve afhandeling.</w:t>
      </w:r>
    </w:p>
    <w:p w14:paraId="653C361E" w14:textId="77777777" w:rsidR="00853830" w:rsidRPr="00853830" w:rsidRDefault="00853830" w:rsidP="00853830">
      <w:pPr>
        <w:spacing w:line="240" w:lineRule="auto"/>
        <w:ind w:left="10" w:hanging="10"/>
      </w:pPr>
    </w:p>
    <w:p w14:paraId="51F51A41" w14:textId="77777777" w:rsidR="00853830" w:rsidRPr="00853830" w:rsidRDefault="00853830" w:rsidP="00853830">
      <w:pPr>
        <w:spacing w:line="240" w:lineRule="auto"/>
        <w:ind w:left="10" w:hanging="10"/>
      </w:pPr>
      <w:r w:rsidRPr="00853830">
        <w:t>Uitvoering werkzaamheden voor de gevelisolatie (stap 4)</w:t>
      </w:r>
    </w:p>
    <w:p w14:paraId="42FD0508" w14:textId="77777777" w:rsidR="00853830" w:rsidRPr="00853830" w:rsidRDefault="00853830" w:rsidP="00853830">
      <w:pPr>
        <w:spacing w:line="240" w:lineRule="auto"/>
        <w:ind w:left="10" w:hanging="10"/>
      </w:pPr>
      <w:r w:rsidRPr="00853830">
        <w:t>Na gunning van de werkzaamheden aan een bouwkundig aannemer voert het adviesbureau het toezicht uit op het uitvoeren van de gevelisolatie, levert de benodigde financiële verantwoording richting BSV in verband met de subsidiebedragen, begeleidt de financiële verantwoording richting het ministerie van Binnenlandse zaken (Sisa) en draagt zorg voor de administratieve afhandeling.</w:t>
      </w:r>
    </w:p>
    <w:p w14:paraId="5217FF19" w14:textId="7FB6E070" w:rsidR="00921035" w:rsidRPr="007870B5" w:rsidRDefault="00921035" w:rsidP="00853830">
      <w:pPr>
        <w:contextualSpacing/>
      </w:pPr>
    </w:p>
    <w:p w14:paraId="6825FE3E" w14:textId="77777777" w:rsidR="00BB2685" w:rsidRPr="00187524" w:rsidRDefault="00BB2685" w:rsidP="00BB2685">
      <w:pPr>
        <w:spacing w:line="240" w:lineRule="auto"/>
        <w:rPr>
          <w:b/>
          <w:bCs/>
        </w:rPr>
      </w:pPr>
      <w:r>
        <w:rPr>
          <w:b/>
          <w:bCs/>
        </w:rPr>
        <w:t>1.4</w:t>
      </w:r>
      <w:r>
        <w:rPr>
          <w:b/>
          <w:bCs/>
        </w:rPr>
        <w:tab/>
      </w:r>
      <w:r w:rsidRPr="00187524">
        <w:rPr>
          <w:b/>
          <w:bCs/>
        </w:rPr>
        <w:t>Programma van eisen</w:t>
      </w:r>
    </w:p>
    <w:p w14:paraId="14977528" w14:textId="77777777" w:rsidR="00BB2685" w:rsidRDefault="00BB2685" w:rsidP="00BB2685">
      <w:pPr>
        <w:spacing w:line="240" w:lineRule="auto"/>
      </w:pPr>
    </w:p>
    <w:p w14:paraId="117630D6" w14:textId="77777777" w:rsidR="00BB2685" w:rsidRDefault="00BB2685" w:rsidP="00BB2685">
      <w:pPr>
        <w:spacing w:line="240" w:lineRule="auto"/>
      </w:pPr>
      <w:bookmarkStart w:id="4" w:name="_Hlk155763530"/>
      <w:r w:rsidRPr="00C937B7">
        <w:t xml:space="preserve">Om </w:t>
      </w:r>
      <w:r>
        <w:t xml:space="preserve">het </w:t>
      </w:r>
      <w:r w:rsidRPr="00C937B7">
        <w:t xml:space="preserve">saneringsprogramma </w:t>
      </w:r>
      <w:r>
        <w:t>uit te voeren wordt</w:t>
      </w:r>
      <w:r w:rsidRPr="00C937B7">
        <w:t xml:space="preserve"> gewerkt volgens </w:t>
      </w:r>
      <w:r>
        <w:t xml:space="preserve">de eisen zoals opgenomen in </w:t>
      </w:r>
      <w:r w:rsidRPr="00C937B7">
        <w:t xml:space="preserve">de </w:t>
      </w:r>
      <w:hyperlink r:id="rId17" w:history="1">
        <w:r w:rsidRPr="00C937B7">
          <w:rPr>
            <w:rStyle w:val="Hyperlink"/>
          </w:rPr>
          <w:t>Handreiking gevelisolatie en saneringssubsidie</w:t>
        </w:r>
      </w:hyperlink>
      <w:r>
        <w:rPr>
          <w:rStyle w:val="Hyperlink"/>
        </w:rPr>
        <w:t xml:space="preserve"> van BSV, de Subsidieregeling sanering verkeerslawaai en hoofdstuk 6 van het Besluit geluidhinder</w:t>
      </w:r>
      <w:r w:rsidRPr="00C937B7">
        <w:t>.</w:t>
      </w:r>
    </w:p>
    <w:p w14:paraId="7E3C4925" w14:textId="77777777" w:rsidR="00BB2685" w:rsidRDefault="00BB2685" w:rsidP="00BB2685">
      <w:pPr>
        <w:spacing w:line="240" w:lineRule="auto"/>
      </w:pPr>
    </w:p>
    <w:bookmarkEnd w:id="4"/>
    <w:p w14:paraId="69CF149D" w14:textId="77777777" w:rsidR="00BB2685" w:rsidRPr="00F93291" w:rsidRDefault="00BB2685" w:rsidP="00BB2685">
      <w:pPr>
        <w:spacing w:line="240" w:lineRule="auto"/>
        <w:rPr>
          <w:b/>
        </w:rPr>
      </w:pPr>
      <w:r>
        <w:rPr>
          <w:b/>
        </w:rPr>
        <w:t>1</w:t>
      </w:r>
      <w:r w:rsidRPr="00F93291">
        <w:rPr>
          <w:b/>
        </w:rPr>
        <w:t>.</w:t>
      </w:r>
      <w:r>
        <w:rPr>
          <w:b/>
        </w:rPr>
        <w:t>5</w:t>
      </w:r>
      <w:r w:rsidRPr="00F93291">
        <w:rPr>
          <w:b/>
        </w:rPr>
        <w:tab/>
        <w:t>Procedure en planning</w:t>
      </w:r>
    </w:p>
    <w:p w14:paraId="4856B4C2" w14:textId="77777777" w:rsidR="00BB2685" w:rsidRPr="00F93291" w:rsidRDefault="00BB2685" w:rsidP="00BB2685">
      <w:pPr>
        <w:spacing w:line="240" w:lineRule="auto"/>
      </w:pPr>
      <w:r>
        <w:t xml:space="preserve">De gunning van de raamovereenkomst </w:t>
      </w:r>
      <w:r w:rsidRPr="00F93291">
        <w:t>wordt bepaald op basis van het gunningcriterium economisch meest voordelige inschrijving, variant "Beste prijs / kwaliteit verhouding"</w:t>
      </w:r>
      <w:r w:rsidRPr="00D76F5C">
        <w:t xml:space="preserve"> in de verhouding 40/60</w:t>
      </w:r>
      <w:r>
        <w:t>.</w:t>
      </w:r>
    </w:p>
    <w:p w14:paraId="41615BA1" w14:textId="77777777" w:rsidR="00BB2685" w:rsidRPr="00F93291" w:rsidRDefault="00BB2685" w:rsidP="00BB2685">
      <w:pPr>
        <w:spacing w:line="240" w:lineRule="auto"/>
      </w:pPr>
    </w:p>
    <w:p w14:paraId="4F051192" w14:textId="77777777" w:rsidR="00BB2685" w:rsidRDefault="00BB2685" w:rsidP="00BB2685">
      <w:pPr>
        <w:spacing w:line="240" w:lineRule="auto"/>
      </w:pPr>
      <w:r w:rsidRPr="00F93291">
        <w:t>In onderstaande tabel staa</w:t>
      </w:r>
      <w:r>
        <w:t xml:space="preserve">t de planning weergegeven. </w:t>
      </w:r>
      <w:r w:rsidRPr="00F93291">
        <w:t>Aan onderstaande planning kunnen geen rechten worden ontleend.</w:t>
      </w:r>
    </w:p>
    <w:p w14:paraId="107FDEF7" w14:textId="77777777" w:rsidR="00BB2685" w:rsidRPr="00F93291" w:rsidRDefault="00BB2685" w:rsidP="00BB2685">
      <w:pPr>
        <w:spacing w:line="240" w:lineRule="auto"/>
      </w:pPr>
    </w:p>
    <w:tbl>
      <w:tblPr>
        <w:tblStyle w:val="Tabelraster1"/>
        <w:tblW w:w="9065" w:type="dxa"/>
        <w:tblInd w:w="1" w:type="dxa"/>
        <w:tblCellMar>
          <w:top w:w="53" w:type="dxa"/>
          <w:left w:w="107" w:type="dxa"/>
          <w:right w:w="115" w:type="dxa"/>
        </w:tblCellMar>
        <w:tblLook w:val="04A0" w:firstRow="1" w:lastRow="0" w:firstColumn="1" w:lastColumn="0" w:noHBand="0" w:noVBand="1"/>
      </w:tblPr>
      <w:tblGrid>
        <w:gridCol w:w="5150"/>
        <w:gridCol w:w="3915"/>
      </w:tblGrid>
      <w:tr w:rsidR="00BB2685" w:rsidRPr="00F93291" w14:paraId="37CE42DE" w14:textId="77777777" w:rsidTr="003C0666">
        <w:trPr>
          <w:trHeight w:val="252"/>
        </w:trPr>
        <w:tc>
          <w:tcPr>
            <w:tcW w:w="5150" w:type="dxa"/>
            <w:tcBorders>
              <w:top w:val="single" w:sz="4" w:space="0" w:color="000000"/>
              <w:left w:val="single" w:sz="4" w:space="0" w:color="000000"/>
              <w:bottom w:val="single" w:sz="4" w:space="0" w:color="000000"/>
              <w:right w:val="single" w:sz="4" w:space="0" w:color="000000"/>
            </w:tcBorders>
            <w:shd w:val="clear" w:color="auto" w:fill="B3B3B3"/>
          </w:tcPr>
          <w:p w14:paraId="149963CE" w14:textId="77777777" w:rsidR="00BB2685" w:rsidRPr="00F93291" w:rsidRDefault="00BB2685" w:rsidP="003C0666">
            <w:pPr>
              <w:spacing w:line="240" w:lineRule="auto"/>
            </w:pPr>
            <w:r w:rsidRPr="00F93291">
              <w:t xml:space="preserve">Fase </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5B96808B" w14:textId="77777777" w:rsidR="00BB2685" w:rsidRPr="00F93291" w:rsidRDefault="00BB2685" w:rsidP="003C0666">
            <w:pPr>
              <w:spacing w:line="240" w:lineRule="auto"/>
            </w:pPr>
            <w:r w:rsidRPr="00F93291">
              <w:t>Datum</w:t>
            </w:r>
          </w:p>
        </w:tc>
      </w:tr>
      <w:tr w:rsidR="00BB2685" w:rsidRPr="00F93291" w14:paraId="41F72AEA"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7EE8077A" w14:textId="0DFDEA26" w:rsidR="00BB2685" w:rsidRPr="00F93291" w:rsidRDefault="00BB2685" w:rsidP="003C0666">
            <w:pPr>
              <w:spacing w:line="240" w:lineRule="auto"/>
            </w:pPr>
            <w:r w:rsidRPr="00F93291">
              <w:t xml:space="preserve">Versturen </w:t>
            </w:r>
            <w:r>
              <w:t xml:space="preserve">aanbestedingsdocumenten </w:t>
            </w:r>
            <w:r w:rsidRPr="00F93291">
              <w:t xml:space="preserve">via </w:t>
            </w:r>
            <w:r w:rsidR="001218B9">
              <w:t>Tenderned</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2673C271" w14:textId="77777777" w:rsidR="00BB2685" w:rsidRPr="00F93291" w:rsidRDefault="00BB2685" w:rsidP="003C0666">
            <w:pPr>
              <w:spacing w:line="240" w:lineRule="auto"/>
            </w:pPr>
            <w:r>
              <w:t>1 juli</w:t>
            </w:r>
            <w:r w:rsidRPr="00F93291">
              <w:t xml:space="preserve"> 2024</w:t>
            </w:r>
          </w:p>
        </w:tc>
      </w:tr>
      <w:tr w:rsidR="00BB2685" w:rsidRPr="00F93291" w14:paraId="7ECB692A"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42361FE2" w14:textId="77777777" w:rsidR="00BB2685" w:rsidRPr="00F93291" w:rsidRDefault="00BB2685" w:rsidP="003C0666">
            <w:pPr>
              <w:spacing w:line="240" w:lineRule="auto"/>
            </w:pPr>
            <w:r w:rsidRPr="00F93291">
              <w:t>Sluitingsdatum en tijd voor het indienen van vragen</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317208E1" w14:textId="77777777" w:rsidR="00BB2685" w:rsidRPr="00F93291" w:rsidRDefault="00BB2685" w:rsidP="003C0666">
            <w:pPr>
              <w:spacing w:line="240" w:lineRule="auto"/>
            </w:pPr>
            <w:r>
              <w:t xml:space="preserve">29 juli </w:t>
            </w:r>
            <w:r w:rsidRPr="00F93291">
              <w:t>2024 om 10:00 uur</w:t>
            </w:r>
          </w:p>
        </w:tc>
      </w:tr>
      <w:tr w:rsidR="00BB2685" w:rsidRPr="00F93291" w14:paraId="19D87EF5" w14:textId="77777777" w:rsidTr="003C0666">
        <w:trPr>
          <w:trHeight w:val="252"/>
        </w:trPr>
        <w:tc>
          <w:tcPr>
            <w:tcW w:w="5150" w:type="dxa"/>
            <w:tcBorders>
              <w:top w:val="single" w:sz="4" w:space="0" w:color="000000"/>
              <w:left w:val="single" w:sz="4" w:space="0" w:color="000000"/>
              <w:bottom w:val="single" w:sz="4" w:space="0" w:color="000000"/>
              <w:right w:val="single" w:sz="4" w:space="0" w:color="000000"/>
            </w:tcBorders>
          </w:tcPr>
          <w:p w14:paraId="5C8E70C2" w14:textId="77777777" w:rsidR="00BB2685" w:rsidRPr="00F93291" w:rsidRDefault="00BB2685" w:rsidP="003C0666">
            <w:pPr>
              <w:spacing w:line="240" w:lineRule="auto"/>
            </w:pPr>
            <w:r>
              <w:t>Beantwoording vragen</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5F88B018" w14:textId="77777777" w:rsidR="00BB2685" w:rsidRPr="00F93291" w:rsidRDefault="00BB2685" w:rsidP="003C0666">
            <w:pPr>
              <w:spacing w:line="240" w:lineRule="auto"/>
            </w:pPr>
            <w:r w:rsidRPr="00F93291">
              <w:t>2</w:t>
            </w:r>
            <w:r>
              <w:t>6 augustus</w:t>
            </w:r>
            <w:r w:rsidRPr="00F93291">
              <w:t xml:space="preserve"> 2024</w:t>
            </w:r>
          </w:p>
        </w:tc>
      </w:tr>
      <w:tr w:rsidR="00BB2685" w:rsidRPr="00F93291" w14:paraId="363E9D3E"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218B489C" w14:textId="77777777" w:rsidR="00BB2685" w:rsidRPr="00F93291" w:rsidRDefault="00BB2685" w:rsidP="003C0666">
            <w:pPr>
              <w:spacing w:line="240" w:lineRule="auto"/>
            </w:pPr>
            <w:r>
              <w:t>Optioneel: sluitingsdatum en tijd bij een 2</w:t>
            </w:r>
            <w:r w:rsidRPr="004671DA">
              <w:rPr>
                <w:vertAlign w:val="superscript"/>
              </w:rPr>
              <w:t>e</w:t>
            </w:r>
            <w:r>
              <w:t xml:space="preserve"> ronde voor het indienen van vragen</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776D46B6" w14:textId="77777777" w:rsidR="00BB2685" w:rsidRPr="00F93291" w:rsidRDefault="00BB2685" w:rsidP="003C0666">
            <w:pPr>
              <w:spacing w:line="240" w:lineRule="auto"/>
            </w:pPr>
            <w:r>
              <w:t>9 september 2024 om 10.00 uur</w:t>
            </w:r>
          </w:p>
        </w:tc>
      </w:tr>
      <w:tr w:rsidR="00BB2685" w:rsidRPr="00F93291" w14:paraId="5052BCA4"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1B23275F" w14:textId="77777777" w:rsidR="00BB2685" w:rsidRPr="00F93291" w:rsidRDefault="00BB2685" w:rsidP="003C0666">
            <w:pPr>
              <w:spacing w:line="240" w:lineRule="auto"/>
            </w:pPr>
            <w:r>
              <w:t>Beantwoording vragen</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2EAA24CE" w14:textId="77777777" w:rsidR="00BB2685" w:rsidRPr="00F93291" w:rsidRDefault="00BB2685" w:rsidP="003C0666">
            <w:pPr>
              <w:spacing w:line="240" w:lineRule="auto"/>
            </w:pPr>
            <w:r>
              <w:t>16 september</w:t>
            </w:r>
          </w:p>
        </w:tc>
      </w:tr>
      <w:tr w:rsidR="00BB2685" w:rsidRPr="00F93291" w14:paraId="247E5797"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111BB633" w14:textId="77777777" w:rsidR="00BB2685" w:rsidRPr="00F93291" w:rsidRDefault="00BB2685" w:rsidP="003C0666">
            <w:pPr>
              <w:spacing w:line="240" w:lineRule="auto"/>
            </w:pPr>
            <w:r w:rsidRPr="00F93291">
              <w:t>Sluitingsdatum en ti</w:t>
            </w:r>
            <w:r>
              <w:t>jd voor indienen van de inschrijving</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6F29751A" w14:textId="77777777" w:rsidR="00BB2685" w:rsidRPr="00F93291" w:rsidRDefault="00BB2685" w:rsidP="003C0666">
            <w:pPr>
              <w:spacing w:line="240" w:lineRule="auto"/>
            </w:pPr>
            <w:r>
              <w:t>7 oktober</w:t>
            </w:r>
            <w:r w:rsidRPr="00F93291">
              <w:t xml:space="preserve"> 2024 om 10.00 uur</w:t>
            </w:r>
          </w:p>
        </w:tc>
      </w:tr>
      <w:tr w:rsidR="00BB2685" w:rsidRPr="00F93291" w14:paraId="754AC7DD"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1DF2FA20" w14:textId="77777777" w:rsidR="00BB2685" w:rsidRPr="00F93291" w:rsidRDefault="00BB2685" w:rsidP="003C0666">
            <w:pPr>
              <w:spacing w:line="240" w:lineRule="auto"/>
            </w:pPr>
            <w:r w:rsidRPr="00F93291">
              <w:t xml:space="preserve">Voornemen tot gunning en afwijzingen* </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0D724EEE" w14:textId="77777777" w:rsidR="00BB2685" w:rsidRPr="00F93291" w:rsidRDefault="00BB2685" w:rsidP="003C0666">
            <w:pPr>
              <w:spacing w:line="240" w:lineRule="auto"/>
            </w:pPr>
            <w:r>
              <w:t>18 november</w:t>
            </w:r>
            <w:r w:rsidRPr="00F93291">
              <w:t xml:space="preserve"> 2024</w:t>
            </w:r>
          </w:p>
        </w:tc>
      </w:tr>
      <w:tr w:rsidR="00BB2685" w:rsidRPr="00F93291" w14:paraId="79519538" w14:textId="77777777" w:rsidTr="003C0666">
        <w:trPr>
          <w:trHeight w:val="252"/>
        </w:trPr>
        <w:tc>
          <w:tcPr>
            <w:tcW w:w="5150" w:type="dxa"/>
            <w:tcBorders>
              <w:top w:val="single" w:sz="4" w:space="0" w:color="000000"/>
              <w:left w:val="single" w:sz="4" w:space="0" w:color="000000"/>
              <w:bottom w:val="single" w:sz="4" w:space="0" w:color="000000"/>
              <w:right w:val="single" w:sz="4" w:space="0" w:color="000000"/>
            </w:tcBorders>
          </w:tcPr>
          <w:p w14:paraId="50E26D75" w14:textId="77777777" w:rsidR="00BB2685" w:rsidRPr="00F93291" w:rsidRDefault="00BB2685" w:rsidP="003C0666">
            <w:pPr>
              <w:spacing w:line="240" w:lineRule="auto"/>
            </w:pPr>
            <w:r w:rsidRPr="00F93291">
              <w:t>Einddatum bezwaarperiode (definitieve gunning)</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198E0B3B" w14:textId="77777777" w:rsidR="00BB2685" w:rsidRPr="00F93291" w:rsidRDefault="00BB2685" w:rsidP="003C0666">
            <w:pPr>
              <w:spacing w:line="240" w:lineRule="auto"/>
            </w:pPr>
            <w:r>
              <w:t>28 november</w:t>
            </w:r>
            <w:r w:rsidRPr="00F93291">
              <w:t xml:space="preserve"> 2024</w:t>
            </w:r>
          </w:p>
        </w:tc>
      </w:tr>
      <w:tr w:rsidR="00BB2685" w:rsidRPr="00F93291" w14:paraId="719423A3"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49D68DCA" w14:textId="77777777" w:rsidR="00BB2685" w:rsidRPr="00F93291" w:rsidRDefault="00BB2685" w:rsidP="003C0666">
            <w:pPr>
              <w:spacing w:line="240" w:lineRule="auto"/>
            </w:pPr>
            <w:r w:rsidRPr="00F93291">
              <w:t xml:space="preserve">Verwachte </w:t>
            </w:r>
            <w:r>
              <w:t>ingangsdatum raam</w:t>
            </w:r>
            <w:r w:rsidRPr="00F93291">
              <w:t>overeenkomst</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470A4F61" w14:textId="77777777" w:rsidR="00BB2685" w:rsidRPr="00F93291" w:rsidRDefault="00BB2685" w:rsidP="003C0666">
            <w:pPr>
              <w:spacing w:line="240" w:lineRule="auto"/>
            </w:pPr>
            <w:r>
              <w:t xml:space="preserve">1 december </w:t>
            </w:r>
            <w:r w:rsidRPr="00F93291">
              <w:t>202</w:t>
            </w:r>
            <w:r>
              <w:t>4</w:t>
            </w:r>
          </w:p>
        </w:tc>
      </w:tr>
    </w:tbl>
    <w:p w14:paraId="5B281787" w14:textId="77777777" w:rsidR="00BB2685" w:rsidRDefault="00BB2685" w:rsidP="00BB2685">
      <w:pPr>
        <w:spacing w:line="240" w:lineRule="auto"/>
      </w:pPr>
    </w:p>
    <w:p w14:paraId="2C1B84DD" w14:textId="77777777" w:rsidR="00BB2685" w:rsidRPr="00C045BF" w:rsidRDefault="00BB2685" w:rsidP="00BB2685">
      <w:pPr>
        <w:rPr>
          <w:b/>
        </w:rPr>
      </w:pPr>
      <w:r w:rsidRPr="00C045BF">
        <w:rPr>
          <w:b/>
        </w:rPr>
        <w:t>1.</w:t>
      </w:r>
      <w:r>
        <w:rPr>
          <w:b/>
        </w:rPr>
        <w:t>6</w:t>
      </w:r>
      <w:r w:rsidRPr="00C045BF">
        <w:rPr>
          <w:b/>
        </w:rPr>
        <w:tab/>
        <w:t>Duur van de overeenkomst</w:t>
      </w:r>
    </w:p>
    <w:p w14:paraId="36C4DE90" w14:textId="77777777" w:rsidR="00BB2685" w:rsidRDefault="00BB2685" w:rsidP="00BB2685">
      <w:pPr>
        <w:spacing w:line="240" w:lineRule="auto"/>
        <w:ind w:left="-5"/>
        <w:rPr>
          <w:szCs w:val="20"/>
        </w:rPr>
      </w:pPr>
    </w:p>
    <w:p w14:paraId="399B10B5" w14:textId="77777777" w:rsidR="00BB2685" w:rsidRDefault="00BB2685" w:rsidP="00BB2685">
      <w:pPr>
        <w:spacing w:line="240" w:lineRule="auto"/>
        <w:ind w:left="-5"/>
        <w:rPr>
          <w:szCs w:val="20"/>
        </w:rPr>
      </w:pPr>
      <w:r w:rsidRPr="00566976">
        <w:rPr>
          <w:szCs w:val="20"/>
        </w:rPr>
        <w:t xml:space="preserve">De geplande ingangsdatum van de </w:t>
      </w:r>
      <w:r>
        <w:rPr>
          <w:szCs w:val="20"/>
        </w:rPr>
        <w:t>raam</w:t>
      </w:r>
      <w:r w:rsidRPr="00566976">
        <w:rPr>
          <w:szCs w:val="20"/>
        </w:rPr>
        <w:t xml:space="preserve">overeenkomst is </w:t>
      </w:r>
      <w:r>
        <w:rPr>
          <w:szCs w:val="20"/>
        </w:rPr>
        <w:t>1 december 2024 voor initieel 4 jaar met opties tot verlenging.</w:t>
      </w:r>
    </w:p>
    <w:p w14:paraId="113EFA4B" w14:textId="3A5037D0" w:rsidR="00D1160E" w:rsidRDefault="00D1160E">
      <w:pPr>
        <w:spacing w:after="160" w:line="259" w:lineRule="auto"/>
      </w:pPr>
    </w:p>
    <w:p w14:paraId="7CF601C7" w14:textId="77777777" w:rsidR="00D8641A" w:rsidRDefault="00D8641A" w:rsidP="00D8641A">
      <w:pPr>
        <w:pStyle w:val="Kop1"/>
      </w:pPr>
      <w:bookmarkStart w:id="5" w:name="_Toc134015782"/>
      <w:bookmarkStart w:id="6" w:name="_Toc134016213"/>
      <w:r>
        <w:lastRenderedPageBreak/>
        <w:t>Procedure</w:t>
      </w:r>
      <w:bookmarkEnd w:id="5"/>
      <w:bookmarkEnd w:id="6"/>
    </w:p>
    <w:p w14:paraId="1A53645D" w14:textId="2449786B" w:rsidR="00D8641A" w:rsidRPr="001218B9" w:rsidRDefault="001218B9" w:rsidP="00D8641A">
      <w:pPr>
        <w:pStyle w:val="Kop2"/>
        <w:numPr>
          <w:ilvl w:val="1"/>
          <w:numId w:val="1"/>
        </w:numPr>
        <w:ind w:left="851" w:hanging="851"/>
        <w:rPr>
          <w:color w:val="auto"/>
          <w:lang w:eastAsia="nl-NL"/>
        </w:rPr>
      </w:pPr>
      <w:r w:rsidRPr="001218B9">
        <w:rPr>
          <w:rFonts w:ascii="Verdana" w:hAnsi="Verdana"/>
          <w:color w:val="auto"/>
          <w:sz w:val="20"/>
          <w:szCs w:val="20"/>
          <w:lang w:eastAsia="nl-NL"/>
        </w:rPr>
        <w:t>Marktconsultatie</w:t>
      </w:r>
    </w:p>
    <w:p w14:paraId="7C1DF15D" w14:textId="77777777" w:rsidR="003451F4" w:rsidRPr="003451F4" w:rsidRDefault="003451F4" w:rsidP="003451F4">
      <w:pPr>
        <w:spacing w:line="259" w:lineRule="auto"/>
      </w:pPr>
      <w:bookmarkStart w:id="7" w:name="_Toc127806215"/>
      <w:bookmarkStart w:id="8" w:name="_Toc134016215"/>
      <w:r w:rsidRPr="003451F4">
        <w:t>Het doel is tweeledig:</w:t>
      </w:r>
    </w:p>
    <w:p w14:paraId="23C16E3B" w14:textId="77777777" w:rsidR="003451F4" w:rsidRPr="003451F4" w:rsidRDefault="003451F4" w:rsidP="003451F4">
      <w:pPr>
        <w:pStyle w:val="Lijstalinea"/>
        <w:numPr>
          <w:ilvl w:val="0"/>
          <w:numId w:val="37"/>
        </w:numPr>
        <w:spacing w:line="259" w:lineRule="auto"/>
        <w:ind w:left="360"/>
      </w:pPr>
      <w:r w:rsidRPr="003451F4">
        <w:t>Opdrachtgever wil van de markt weten of interesse bestaat voor de geluidsaneringsopgave van de gemeente Utrecht.</w:t>
      </w:r>
    </w:p>
    <w:p w14:paraId="4EAE9823" w14:textId="77777777" w:rsidR="003451F4" w:rsidRPr="003451F4" w:rsidRDefault="003451F4" w:rsidP="003451F4">
      <w:pPr>
        <w:pStyle w:val="Lijstalinea"/>
        <w:numPr>
          <w:ilvl w:val="0"/>
          <w:numId w:val="37"/>
        </w:numPr>
        <w:spacing w:line="259" w:lineRule="auto"/>
        <w:ind w:left="360"/>
      </w:pPr>
      <w:r w:rsidRPr="003451F4">
        <w:t>Opdrachtgever staat open voor suggesties vanuit de markt gericht op:</w:t>
      </w:r>
    </w:p>
    <w:p w14:paraId="1B0F543A" w14:textId="77777777" w:rsidR="003451F4" w:rsidRPr="003451F4" w:rsidRDefault="003451F4" w:rsidP="003451F4">
      <w:pPr>
        <w:numPr>
          <w:ilvl w:val="0"/>
          <w:numId w:val="38"/>
        </w:numPr>
        <w:spacing w:line="259" w:lineRule="auto"/>
      </w:pPr>
      <w:r w:rsidRPr="003451F4">
        <w:t>de verschillende varianten voor de samenwerking met marktpartijen, van een bouwteam tot een zogenaamde turn-key aanpak.</w:t>
      </w:r>
    </w:p>
    <w:p w14:paraId="361F02EC" w14:textId="77777777" w:rsidR="003451F4" w:rsidRPr="003451F4" w:rsidRDefault="003451F4" w:rsidP="003451F4">
      <w:pPr>
        <w:numPr>
          <w:ilvl w:val="0"/>
          <w:numId w:val="38"/>
        </w:numPr>
        <w:spacing w:line="259" w:lineRule="auto"/>
      </w:pPr>
      <w:r w:rsidRPr="003451F4">
        <w:t>De ervaringen m.b.t. risico’s en kansen voor om de geluidwerende maatregelen uit te voeren.</w:t>
      </w:r>
    </w:p>
    <w:p w14:paraId="5EBFE702" w14:textId="77777777" w:rsidR="003451F4" w:rsidRDefault="003451F4" w:rsidP="003451F4">
      <w:pPr>
        <w:spacing w:line="259" w:lineRule="auto"/>
      </w:pPr>
    </w:p>
    <w:p w14:paraId="030E1850" w14:textId="77777777" w:rsidR="003451F4" w:rsidRDefault="003451F4" w:rsidP="003451F4">
      <w:pPr>
        <w:spacing w:line="259" w:lineRule="auto"/>
      </w:pPr>
      <w:r w:rsidRPr="00860E58">
        <w:t xml:space="preserve">Door middel van deze </w:t>
      </w:r>
      <w:r>
        <w:t>interessepeiling</w:t>
      </w:r>
      <w:r w:rsidRPr="00860E58">
        <w:t xml:space="preserve"> nodigt de </w:t>
      </w:r>
      <w:r>
        <w:t xml:space="preserve">gemeente Utrecht </w:t>
      </w:r>
      <w:r w:rsidRPr="00860E58">
        <w:t>marktpartijen uit voor een goede voorbereiding van de</w:t>
      </w:r>
      <w:r>
        <w:t xml:space="preserve"> aanbesteding voor de raamovereenkomst met meerdere partijen.</w:t>
      </w:r>
    </w:p>
    <w:bookmarkEnd w:id="7"/>
    <w:bookmarkEnd w:id="8"/>
    <w:p w14:paraId="2AF93A7A" w14:textId="5BCDD255" w:rsidR="00713617" w:rsidRDefault="00713617" w:rsidP="00713617">
      <w:pPr>
        <w:rPr>
          <w:lang w:eastAsia="nl-NL"/>
        </w:rPr>
      </w:pPr>
    </w:p>
    <w:p w14:paraId="36EBBA60" w14:textId="392C0B5F" w:rsidR="001218B9" w:rsidRPr="001218B9" w:rsidRDefault="001218B9" w:rsidP="001218B9">
      <w:pPr>
        <w:spacing w:line="259" w:lineRule="auto"/>
        <w:rPr>
          <w:rFonts w:ascii="Verdana" w:eastAsia="Times New Roman" w:hAnsi="Verdana" w:cs="Arial"/>
          <w:b/>
          <w:bCs/>
          <w:szCs w:val="20"/>
          <w:lang w:eastAsia="nl-NL"/>
        </w:rPr>
      </w:pPr>
      <w:r>
        <w:rPr>
          <w:rFonts w:ascii="Verdana" w:eastAsia="Times New Roman" w:hAnsi="Verdana" w:cs="Arial"/>
          <w:b/>
          <w:bCs/>
          <w:szCs w:val="20"/>
          <w:lang w:eastAsia="nl-NL"/>
        </w:rPr>
        <w:t>3</w:t>
      </w:r>
      <w:r w:rsidRPr="001218B9">
        <w:rPr>
          <w:rFonts w:ascii="Verdana" w:eastAsia="Times New Roman" w:hAnsi="Verdana" w:cs="Arial"/>
          <w:b/>
          <w:bCs/>
          <w:szCs w:val="20"/>
          <w:lang w:eastAsia="nl-NL"/>
        </w:rPr>
        <w:t>.</w:t>
      </w:r>
      <w:r>
        <w:rPr>
          <w:rFonts w:ascii="Verdana" w:eastAsia="Times New Roman" w:hAnsi="Verdana" w:cs="Arial"/>
          <w:b/>
          <w:bCs/>
          <w:szCs w:val="20"/>
          <w:lang w:eastAsia="nl-NL"/>
        </w:rPr>
        <w:t>2</w:t>
      </w:r>
      <w:r w:rsidRPr="001218B9">
        <w:rPr>
          <w:rFonts w:ascii="Verdana" w:eastAsia="Times New Roman" w:hAnsi="Verdana" w:cs="Arial"/>
          <w:b/>
          <w:bCs/>
          <w:szCs w:val="20"/>
          <w:lang w:eastAsia="nl-NL"/>
        </w:rPr>
        <w:tab/>
        <w:t>Digitale peiling en communicatie</w:t>
      </w:r>
    </w:p>
    <w:p w14:paraId="0C59B9F6" w14:textId="77777777" w:rsidR="001218B9" w:rsidRPr="001218B9" w:rsidRDefault="001218B9" w:rsidP="001218B9">
      <w:pPr>
        <w:spacing w:line="259" w:lineRule="auto"/>
        <w:ind w:left="10" w:hanging="10"/>
        <w:rPr>
          <w:rFonts w:ascii="Verdana" w:eastAsia="Verdana" w:hAnsi="Verdana" w:cs="Verdana"/>
          <w:color w:val="000000"/>
          <w:lang w:eastAsia="nl-NL"/>
        </w:rPr>
      </w:pPr>
    </w:p>
    <w:p w14:paraId="693FD7F9" w14:textId="3330CED9" w:rsidR="001218B9" w:rsidRPr="001218B9" w:rsidRDefault="001218B9" w:rsidP="001218B9">
      <w:pPr>
        <w:spacing w:line="259" w:lineRule="auto"/>
        <w:ind w:left="10" w:hanging="10"/>
      </w:pPr>
      <w:r w:rsidRPr="001218B9">
        <w:t xml:space="preserve">Deze interessepeiling verloopt geheel digitaal. Wij verzoeken u alle communicatie over onderhavige aanbesteding via </w:t>
      </w:r>
      <w:r>
        <w:t>Tenderned</w:t>
      </w:r>
      <w:r w:rsidRPr="001218B9">
        <w:t xml:space="preserve"> te laten verlopen.</w:t>
      </w:r>
    </w:p>
    <w:p w14:paraId="514D61D8" w14:textId="77777777" w:rsidR="001218B9" w:rsidRPr="001218B9" w:rsidRDefault="001218B9" w:rsidP="001218B9">
      <w:pPr>
        <w:spacing w:line="259" w:lineRule="auto"/>
        <w:ind w:left="10" w:hanging="10"/>
      </w:pPr>
    </w:p>
    <w:p w14:paraId="20AF7503" w14:textId="77777777" w:rsidR="001218B9" w:rsidRPr="001218B9" w:rsidRDefault="001218B9" w:rsidP="001218B9">
      <w:pPr>
        <w:spacing w:line="259" w:lineRule="auto"/>
        <w:ind w:left="10" w:hanging="10"/>
      </w:pPr>
      <w:r w:rsidRPr="001218B9">
        <w:t>Aan onderstaande planning kunnen geen rechten worden ontleend.</w:t>
      </w:r>
    </w:p>
    <w:p w14:paraId="0628A9E4" w14:textId="77777777" w:rsidR="001218B9" w:rsidRPr="001218B9" w:rsidRDefault="001218B9" w:rsidP="001218B9">
      <w:pPr>
        <w:spacing w:line="259" w:lineRule="auto"/>
        <w:ind w:left="10" w:hanging="10"/>
      </w:pPr>
    </w:p>
    <w:tbl>
      <w:tblPr>
        <w:tblStyle w:val="Tabelraster1"/>
        <w:tblW w:w="9065" w:type="dxa"/>
        <w:tblInd w:w="1" w:type="dxa"/>
        <w:tblCellMar>
          <w:top w:w="53" w:type="dxa"/>
          <w:left w:w="107" w:type="dxa"/>
          <w:right w:w="115" w:type="dxa"/>
        </w:tblCellMar>
        <w:tblLook w:val="04A0" w:firstRow="1" w:lastRow="0" w:firstColumn="1" w:lastColumn="0" w:noHBand="0" w:noVBand="1"/>
      </w:tblPr>
      <w:tblGrid>
        <w:gridCol w:w="5150"/>
        <w:gridCol w:w="3915"/>
      </w:tblGrid>
      <w:tr w:rsidR="001218B9" w:rsidRPr="001218B9" w14:paraId="06A27FB9" w14:textId="77777777" w:rsidTr="003C0666">
        <w:trPr>
          <w:trHeight w:val="252"/>
        </w:trPr>
        <w:tc>
          <w:tcPr>
            <w:tcW w:w="5150" w:type="dxa"/>
            <w:tcBorders>
              <w:top w:val="single" w:sz="4" w:space="0" w:color="000000"/>
              <w:left w:val="single" w:sz="4" w:space="0" w:color="000000"/>
              <w:bottom w:val="single" w:sz="4" w:space="0" w:color="000000"/>
              <w:right w:val="single" w:sz="4" w:space="0" w:color="000000"/>
            </w:tcBorders>
            <w:shd w:val="clear" w:color="auto" w:fill="B3B3B3"/>
          </w:tcPr>
          <w:p w14:paraId="610A5356"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 xml:space="preserve">Fase </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642BFD55"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Datum</w:t>
            </w:r>
          </w:p>
        </w:tc>
      </w:tr>
      <w:tr w:rsidR="001218B9" w:rsidRPr="001218B9" w14:paraId="4FC97A31"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230A8785" w14:textId="2F08C2CC"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 xml:space="preserve">Versturen interessepeiling via </w:t>
            </w:r>
            <w:r>
              <w:rPr>
                <w:rFonts w:eastAsiaTheme="minorHAnsi"/>
                <w:lang w:eastAsia="en-US"/>
              </w:rPr>
              <w:t>Tenderned</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65FDAC57"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5 februari 2024</w:t>
            </w:r>
          </w:p>
        </w:tc>
      </w:tr>
      <w:tr w:rsidR="001218B9" w:rsidRPr="001218B9" w14:paraId="540F015D"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7F619BEA"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 xml:space="preserve">Sluitingsdatum en tijd voor het indienen van vragen </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5EA75259"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26 februari 2024 om 10:00 uur</w:t>
            </w:r>
          </w:p>
        </w:tc>
      </w:tr>
      <w:tr w:rsidR="001218B9" w:rsidRPr="001218B9" w14:paraId="2CCC91ED" w14:textId="77777777" w:rsidTr="003C0666">
        <w:trPr>
          <w:trHeight w:val="252"/>
        </w:trPr>
        <w:tc>
          <w:tcPr>
            <w:tcW w:w="5150" w:type="dxa"/>
            <w:tcBorders>
              <w:top w:val="single" w:sz="4" w:space="0" w:color="000000"/>
              <w:left w:val="single" w:sz="4" w:space="0" w:color="000000"/>
              <w:bottom w:val="single" w:sz="4" w:space="0" w:color="000000"/>
              <w:right w:val="single" w:sz="4" w:space="0" w:color="000000"/>
            </w:tcBorders>
          </w:tcPr>
          <w:p w14:paraId="5EB42F3D"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Beantwoording vragen*</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41852AED"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4 maart 2024</w:t>
            </w:r>
          </w:p>
        </w:tc>
      </w:tr>
      <w:tr w:rsidR="001218B9" w:rsidRPr="001218B9" w14:paraId="3D31455F"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3F07040B"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Uiterste datum voor het indienen van beantwoording interessepeiling</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0B32F6C3"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18 maart 2024 om 10.00 uur</w:t>
            </w:r>
          </w:p>
        </w:tc>
      </w:tr>
      <w:tr w:rsidR="001218B9" w:rsidRPr="001218B9" w14:paraId="3D4949CD" w14:textId="77777777" w:rsidTr="003C0666">
        <w:trPr>
          <w:trHeight w:val="254"/>
        </w:trPr>
        <w:tc>
          <w:tcPr>
            <w:tcW w:w="5150" w:type="dxa"/>
            <w:tcBorders>
              <w:top w:val="single" w:sz="4" w:space="0" w:color="000000"/>
              <w:left w:val="single" w:sz="4" w:space="0" w:color="000000"/>
              <w:bottom w:val="single" w:sz="4" w:space="0" w:color="000000"/>
              <w:right w:val="single" w:sz="4" w:space="0" w:color="000000"/>
            </w:tcBorders>
          </w:tcPr>
          <w:p w14:paraId="263F1FA3"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Verslag en resultaat van de interessepeiling</w:t>
            </w: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14:paraId="5EAD66B0" w14:textId="77777777" w:rsidR="001218B9" w:rsidRPr="001218B9" w:rsidRDefault="001218B9" w:rsidP="001218B9">
            <w:pPr>
              <w:spacing w:line="259" w:lineRule="auto"/>
              <w:ind w:left="10" w:hanging="10"/>
              <w:rPr>
                <w:rFonts w:eastAsiaTheme="minorHAnsi"/>
                <w:lang w:eastAsia="en-US"/>
              </w:rPr>
            </w:pPr>
            <w:r w:rsidRPr="001218B9">
              <w:rPr>
                <w:rFonts w:eastAsiaTheme="minorHAnsi"/>
                <w:lang w:eastAsia="en-US"/>
              </w:rPr>
              <w:t>1 april 2024</w:t>
            </w:r>
          </w:p>
        </w:tc>
      </w:tr>
    </w:tbl>
    <w:p w14:paraId="3FA10B79" w14:textId="77777777" w:rsidR="001218B9" w:rsidRPr="001218B9" w:rsidRDefault="001218B9" w:rsidP="001218B9">
      <w:pPr>
        <w:spacing w:line="259" w:lineRule="auto"/>
        <w:ind w:left="10" w:hanging="10"/>
      </w:pPr>
    </w:p>
    <w:p w14:paraId="2041FE2C" w14:textId="238F43BA" w:rsidR="001218B9" w:rsidRPr="001218B9" w:rsidRDefault="001218B9" w:rsidP="001218B9">
      <w:pPr>
        <w:spacing w:line="259" w:lineRule="auto"/>
        <w:ind w:left="10" w:hanging="10"/>
      </w:pPr>
      <w:r>
        <w:t>3</w:t>
      </w:r>
      <w:r w:rsidRPr="001218B9">
        <w:t>.</w:t>
      </w:r>
      <w:r>
        <w:t>2</w:t>
      </w:r>
      <w:r w:rsidRPr="001218B9">
        <w:t>.</w:t>
      </w:r>
      <w:r>
        <w:t>1</w:t>
      </w:r>
      <w:r w:rsidRPr="001218B9">
        <w:tab/>
        <w:t>Nota van inlichtingen</w:t>
      </w:r>
    </w:p>
    <w:p w14:paraId="1EC08FF7" w14:textId="77777777" w:rsidR="001218B9" w:rsidRPr="001218B9" w:rsidRDefault="001218B9" w:rsidP="001218B9">
      <w:pPr>
        <w:tabs>
          <w:tab w:val="left" w:pos="0"/>
        </w:tabs>
        <w:spacing w:line="259" w:lineRule="auto"/>
        <w:ind w:left="10" w:hanging="10"/>
      </w:pPr>
    </w:p>
    <w:p w14:paraId="5C5FB020" w14:textId="7A5DDC5D" w:rsidR="001218B9" w:rsidRPr="001218B9" w:rsidRDefault="001218B9" w:rsidP="001218B9">
      <w:pPr>
        <w:tabs>
          <w:tab w:val="left" w:pos="0"/>
        </w:tabs>
        <w:spacing w:line="259" w:lineRule="auto"/>
        <w:ind w:left="10" w:hanging="10"/>
      </w:pPr>
      <w:r w:rsidRPr="001218B9">
        <w:t xml:space="preserve">Vragen ten behoeve van de Nota van Inlichtingen (NvI) kunt u stellen via </w:t>
      </w:r>
      <w:r>
        <w:t>Tenderned</w:t>
      </w:r>
      <w:r w:rsidRPr="001218B9">
        <w:t xml:space="preserve">. Alle berichtenverkeer vanuit Aanbestedende dienst zal via </w:t>
      </w:r>
      <w:r>
        <w:t>Tenderned</w:t>
      </w:r>
      <w:r w:rsidRPr="001218B9">
        <w:t xml:space="preserve"> verlopen.</w:t>
      </w:r>
    </w:p>
    <w:p w14:paraId="5DF49AB5" w14:textId="77777777" w:rsidR="001218B9" w:rsidRPr="001218B9" w:rsidRDefault="001218B9" w:rsidP="001218B9">
      <w:pPr>
        <w:tabs>
          <w:tab w:val="left" w:pos="0"/>
        </w:tabs>
        <w:spacing w:line="259" w:lineRule="auto"/>
        <w:ind w:left="10" w:hanging="10"/>
      </w:pPr>
    </w:p>
    <w:p w14:paraId="0BDFFEDA" w14:textId="7836F7C6" w:rsidR="001218B9" w:rsidRPr="001218B9" w:rsidRDefault="001218B9" w:rsidP="001218B9">
      <w:pPr>
        <w:tabs>
          <w:tab w:val="left" w:pos="0"/>
        </w:tabs>
        <w:spacing w:line="259" w:lineRule="auto"/>
        <w:ind w:left="10" w:hanging="10"/>
      </w:pPr>
      <w:r w:rsidRPr="001218B9">
        <w:t xml:space="preserve">Als onderneming kunt u vragen stellen en/of opmerkingen maken over de aanbestedingsdocumenten. U kunt uw vragen en/of opmerkingen via de “vraag en antwoord module” op </w:t>
      </w:r>
      <w:r>
        <w:t>Tenderned</w:t>
      </w:r>
      <w:r w:rsidRPr="001218B9">
        <w:t xml:space="preserve"> stellen aan de aanbestedende diensten. Gestelde vragen worden beantwoord en geanonimiseerd aan alle geregistreerde geïnteresseerde partijen beschikbaar gesteld.</w:t>
      </w:r>
    </w:p>
    <w:p w14:paraId="2B40B6A8" w14:textId="77777777" w:rsidR="001218B9" w:rsidRPr="001218B9" w:rsidRDefault="001218B9" w:rsidP="001218B9">
      <w:pPr>
        <w:tabs>
          <w:tab w:val="left" w:pos="0"/>
        </w:tabs>
        <w:spacing w:line="259" w:lineRule="auto"/>
        <w:ind w:left="10" w:hanging="10"/>
      </w:pPr>
    </w:p>
    <w:p w14:paraId="6CAC0D1E" w14:textId="0CAC36FC" w:rsidR="001218B9" w:rsidRPr="001218B9" w:rsidRDefault="001218B9" w:rsidP="001218B9">
      <w:pPr>
        <w:tabs>
          <w:tab w:val="left" w:pos="0"/>
        </w:tabs>
        <w:spacing w:line="259" w:lineRule="auto"/>
        <w:ind w:left="10" w:hanging="10"/>
      </w:pPr>
      <w:r w:rsidRPr="001218B9">
        <w:t xml:space="preserve">Voor de termijn van het stellen van vragen en beantwoording verwijst de aanbestedende dienst naar paragraaf 2.2 Planning. Conform planning stelt de aanbestedende dienst een NvI op met daarin alle gestelde vragen en gegeven antwoorden. Deze NvI stelt de aanbestedende dienst ter beschikking via </w:t>
      </w:r>
      <w:r>
        <w:t>Tenderned</w:t>
      </w:r>
      <w:r w:rsidRPr="001218B9">
        <w:t xml:space="preserve"> en moet u beschouwen als een integraal onderdeel van de aanbestedingsdocumenten.</w:t>
      </w:r>
    </w:p>
    <w:p w14:paraId="1F8019AF" w14:textId="77777777" w:rsidR="001218B9" w:rsidRPr="001218B9" w:rsidRDefault="001218B9" w:rsidP="001218B9">
      <w:pPr>
        <w:spacing w:after="160" w:line="259" w:lineRule="auto"/>
      </w:pPr>
      <w:r w:rsidRPr="001218B9">
        <w:br w:type="page"/>
      </w:r>
    </w:p>
    <w:p w14:paraId="106603B4" w14:textId="5CF303E6" w:rsidR="001218B9" w:rsidRPr="001218B9" w:rsidRDefault="001218B9" w:rsidP="001218B9">
      <w:pPr>
        <w:tabs>
          <w:tab w:val="left" w:pos="0"/>
        </w:tabs>
        <w:spacing w:line="259" w:lineRule="auto"/>
        <w:ind w:left="10" w:hanging="10"/>
      </w:pPr>
      <w:r w:rsidRPr="001218B9">
        <w:lastRenderedPageBreak/>
        <w:t xml:space="preserve">De aanbestedende dienst garandeert niet dat vragen die worden gesteld nadat de NvI op </w:t>
      </w:r>
      <w:r>
        <w:t>Tenderned</w:t>
      </w:r>
      <w:r w:rsidRPr="001218B9">
        <w:t xml:space="preserve"> is geplaatst worden beantwoord. Mochten gegeven antwoorden strijdig zijn met elkaar dan geldt het laatste antwoord.</w:t>
      </w:r>
    </w:p>
    <w:p w14:paraId="34A8BB8D" w14:textId="77777777" w:rsidR="001218B9" w:rsidRPr="001218B9" w:rsidRDefault="001218B9" w:rsidP="001218B9">
      <w:pPr>
        <w:tabs>
          <w:tab w:val="left" w:pos="0"/>
        </w:tabs>
        <w:spacing w:line="259" w:lineRule="auto"/>
        <w:ind w:left="10" w:hanging="10"/>
      </w:pPr>
    </w:p>
    <w:p w14:paraId="482FDBAD" w14:textId="77777777" w:rsidR="001218B9" w:rsidRPr="001218B9" w:rsidRDefault="001218B9" w:rsidP="001218B9">
      <w:pPr>
        <w:suppressAutoHyphens/>
        <w:autoSpaceDN w:val="0"/>
        <w:spacing w:line="259" w:lineRule="auto"/>
        <w:ind w:left="10" w:firstLine="1"/>
        <w:textAlignment w:val="baseline"/>
      </w:pPr>
      <w:r w:rsidRPr="001218B9">
        <w:t>Wij verzoeken u bij de vragen (indien van toepassing) te verwijzen naar de betreffende pagina en paragraaf van het aanbestedingsdocument. Tevens verzoeken wij u nadrukkelijk uw bedrijfsnaam niet in de vragen op te nemen.</w:t>
      </w:r>
    </w:p>
    <w:p w14:paraId="6F0B5250" w14:textId="77777777" w:rsidR="001218B9" w:rsidRPr="001218B9" w:rsidRDefault="001218B9" w:rsidP="001218B9">
      <w:pPr>
        <w:spacing w:line="259" w:lineRule="auto"/>
        <w:ind w:left="10" w:hanging="10"/>
      </w:pPr>
    </w:p>
    <w:p w14:paraId="2061B86E" w14:textId="2EDADA24" w:rsidR="001218B9" w:rsidRPr="001218B9" w:rsidRDefault="001218B9" w:rsidP="001218B9">
      <w:pPr>
        <w:spacing w:line="259" w:lineRule="auto"/>
        <w:ind w:left="10" w:hanging="10"/>
      </w:pPr>
      <w:r>
        <w:t>3.</w:t>
      </w:r>
      <w:r w:rsidRPr="001218B9">
        <w:t>2.2</w:t>
      </w:r>
      <w:r w:rsidRPr="001218B9">
        <w:tab/>
        <w:t>Beantwoording</w:t>
      </w:r>
    </w:p>
    <w:p w14:paraId="5FED270E" w14:textId="77777777" w:rsidR="001218B9" w:rsidRPr="001218B9" w:rsidRDefault="001218B9" w:rsidP="001218B9">
      <w:pPr>
        <w:spacing w:line="259" w:lineRule="auto"/>
        <w:ind w:left="10" w:hanging="10"/>
      </w:pPr>
    </w:p>
    <w:p w14:paraId="28002EC9" w14:textId="25B51591" w:rsidR="001218B9" w:rsidRPr="001218B9" w:rsidRDefault="001218B9" w:rsidP="001218B9">
      <w:pPr>
        <w:spacing w:line="259" w:lineRule="auto"/>
        <w:ind w:left="10" w:hanging="10"/>
      </w:pPr>
      <w:r w:rsidRPr="001218B9">
        <w:t xml:space="preserve">Indienen van de antwoorden via </w:t>
      </w:r>
      <w:r>
        <w:t>Tenderned</w:t>
      </w:r>
    </w:p>
    <w:p w14:paraId="2A0FA1AC" w14:textId="57171F78" w:rsidR="001218B9" w:rsidRPr="001218B9" w:rsidRDefault="001218B9" w:rsidP="001218B9">
      <w:pPr>
        <w:spacing w:line="259" w:lineRule="auto"/>
        <w:ind w:left="10" w:hanging="10"/>
      </w:pPr>
      <w:r w:rsidRPr="001218B9">
        <w:t xml:space="preserve">De </w:t>
      </w:r>
      <w:r>
        <w:t>beantwoording dient in het invulformulier</w:t>
      </w:r>
      <w:r w:rsidRPr="001218B9">
        <w:t xml:space="preserve"> te worden aangeleverd</w:t>
      </w:r>
      <w:r>
        <w:t xml:space="preserve"> in een Word format.</w:t>
      </w:r>
    </w:p>
    <w:p w14:paraId="34BA165B" w14:textId="77777777" w:rsidR="001218B9" w:rsidRPr="001218B9" w:rsidRDefault="001218B9" w:rsidP="001218B9">
      <w:pPr>
        <w:spacing w:line="259" w:lineRule="auto"/>
        <w:ind w:left="10" w:hanging="10"/>
      </w:pPr>
    </w:p>
    <w:p w14:paraId="61F876DA" w14:textId="77777777" w:rsidR="001218B9" w:rsidRPr="001218B9" w:rsidRDefault="001218B9" w:rsidP="001218B9">
      <w:pPr>
        <w:spacing w:line="259" w:lineRule="auto"/>
        <w:ind w:left="10" w:hanging="10"/>
      </w:pPr>
      <w:r w:rsidRPr="001218B9">
        <w:t>Ongevraagde voorstellen</w:t>
      </w:r>
    </w:p>
    <w:p w14:paraId="13F46237" w14:textId="77777777" w:rsidR="001218B9" w:rsidRPr="001218B9" w:rsidRDefault="001218B9" w:rsidP="001218B9">
      <w:pPr>
        <w:spacing w:line="259" w:lineRule="auto"/>
        <w:ind w:left="10" w:hanging="10"/>
      </w:pPr>
      <w:r w:rsidRPr="001218B9">
        <w:t>Geïnteresseerde is vrij om naast de antwoorden op de vragen in de interessepeiling, zogenaamde ongevraagde voorstellen te doen die betrekking hebben op deze interessepeiling.</w:t>
      </w:r>
    </w:p>
    <w:p w14:paraId="2168835E" w14:textId="77777777" w:rsidR="001218B9" w:rsidRPr="001218B9" w:rsidRDefault="001218B9" w:rsidP="001218B9">
      <w:pPr>
        <w:spacing w:line="259" w:lineRule="auto"/>
        <w:ind w:left="10" w:hanging="10"/>
      </w:pPr>
    </w:p>
    <w:p w14:paraId="41846725" w14:textId="77777777" w:rsidR="001218B9" w:rsidRPr="001218B9" w:rsidRDefault="001218B9" w:rsidP="001218B9">
      <w:pPr>
        <w:spacing w:line="259" w:lineRule="auto"/>
        <w:ind w:left="10" w:hanging="10"/>
      </w:pPr>
      <w:r w:rsidRPr="001218B9">
        <w:t>Geen vertrouwelijkheid en voorbehouden</w:t>
      </w:r>
    </w:p>
    <w:p w14:paraId="0F75C08C" w14:textId="77777777" w:rsidR="001218B9" w:rsidRPr="001218B9" w:rsidRDefault="001218B9" w:rsidP="001218B9">
      <w:pPr>
        <w:spacing w:line="259" w:lineRule="auto"/>
        <w:ind w:left="10" w:hanging="10"/>
      </w:pPr>
      <w:r w:rsidRPr="001218B9">
        <w:t>Opdrachtgever wil bij een opvolgende aanbesteding(en) de geïnteresseerden een gelijkwaardig uitgangspunt geven. Dit betekent dat opdrachtgever alle informatie die in het kader van deze interessepeiling is verstrekt en die van belang is voor de opvolgende aanbesteding(en), toegankelijk en beschikbaar kunnen maken. Opdrachtgever moet de door geïnteresseerden verstrekte informatie dus zonder voorbehouden kunnen gebruiken. Om deze reden zal opdrachtgever eventuele claims/voorbehouden van geïnteresseerden over het gebruik van informatie of vertrouwelijkheid, niet honoreren.</w:t>
      </w:r>
    </w:p>
    <w:p w14:paraId="336886FD" w14:textId="77777777" w:rsidR="001218B9" w:rsidRPr="001218B9" w:rsidRDefault="001218B9" w:rsidP="001218B9">
      <w:pPr>
        <w:spacing w:line="259" w:lineRule="auto"/>
        <w:ind w:left="10" w:hanging="10"/>
      </w:pPr>
    </w:p>
    <w:p w14:paraId="4C0F605E" w14:textId="77777777" w:rsidR="001218B9" w:rsidRPr="001218B9" w:rsidRDefault="001218B9" w:rsidP="001218B9">
      <w:pPr>
        <w:spacing w:line="259" w:lineRule="auto"/>
        <w:ind w:left="10" w:hanging="10"/>
      </w:pPr>
      <w:r w:rsidRPr="001218B9">
        <w:t>Aanvulling, toelichting en verificatie</w:t>
      </w:r>
    </w:p>
    <w:p w14:paraId="04F0C26E" w14:textId="77777777" w:rsidR="001218B9" w:rsidRPr="001218B9" w:rsidRDefault="001218B9" w:rsidP="001218B9">
      <w:pPr>
        <w:spacing w:line="259" w:lineRule="auto"/>
        <w:ind w:left="10" w:hanging="10"/>
      </w:pPr>
      <w:r w:rsidRPr="001218B9">
        <w:t>Opdrachtgever kan verlangen dat geïnteresseerde zijn antwoorden nader toelicht en/of voorziet van ondersteunende bescheiden. Opdrachtgever is gerechtigd doch niet gehouden om alle op basis van de vragen ingediende antwoorden op hun juistheid te controleren.</w:t>
      </w:r>
    </w:p>
    <w:p w14:paraId="235FA5FE" w14:textId="77777777" w:rsidR="001218B9" w:rsidRPr="001218B9" w:rsidRDefault="001218B9" w:rsidP="001218B9">
      <w:pPr>
        <w:spacing w:line="259" w:lineRule="auto"/>
        <w:ind w:left="10" w:hanging="10"/>
      </w:pPr>
    </w:p>
    <w:p w14:paraId="276FC54F" w14:textId="77777777" w:rsidR="001218B9" w:rsidRPr="001218B9" w:rsidRDefault="001218B9" w:rsidP="001218B9">
      <w:pPr>
        <w:spacing w:line="259" w:lineRule="auto"/>
        <w:ind w:left="10" w:hanging="10"/>
      </w:pPr>
      <w:r w:rsidRPr="001218B9">
        <w:t>Rechtsverhouding</w:t>
      </w:r>
    </w:p>
    <w:p w14:paraId="05F13ED8" w14:textId="77777777" w:rsidR="001218B9" w:rsidRPr="001218B9" w:rsidRDefault="001218B9" w:rsidP="001218B9">
      <w:pPr>
        <w:spacing w:line="259" w:lineRule="auto"/>
        <w:ind w:left="10" w:hanging="10"/>
      </w:pPr>
      <w:r w:rsidRPr="001218B9">
        <w:t>De interessepeiling is voor alle partijen vrijblijvend. De interessepeiling houdt op geen enkele wijze de verplichting in om met geïnteresseerden in een bepaalde rechtsverhouding te treden. Deelname aan deze interessepeiling biedt geen enkel recht op het verkrijgen van een opdracht of het afsluiten van een (raam)overeenkomst. De interessepeiling is bedoeld als dialoog waarbij het de bedoeling is dat de uitkomsten van de interessepeiling door opdrachtgever gebruikt kunnen worden ten behoeve van het opstellen van documenten voor een voor de markt passende offerteaanvraag. Informatie uit deze interessepeiling kan echter afwijken van informatie die wordt verstrekt bij de offerteaanvraag. Er kunnen geen rechten of privileges worden ontleend aan deelname aan de interessepeiling of verstrekte informatie tijdens de interessepeiling.</w:t>
      </w:r>
    </w:p>
    <w:p w14:paraId="1304A177" w14:textId="77777777" w:rsidR="001218B9" w:rsidRPr="001218B9" w:rsidRDefault="001218B9" w:rsidP="001218B9">
      <w:pPr>
        <w:spacing w:line="240" w:lineRule="auto"/>
        <w:ind w:left="-5" w:hanging="10"/>
      </w:pPr>
    </w:p>
    <w:p w14:paraId="33B3002A" w14:textId="77777777" w:rsidR="001218B9" w:rsidRPr="001218B9" w:rsidRDefault="001218B9" w:rsidP="001218B9">
      <w:pPr>
        <w:spacing w:line="240" w:lineRule="auto"/>
      </w:pPr>
      <w:r w:rsidRPr="001218B9">
        <w:t>Algemeen</w:t>
      </w:r>
    </w:p>
    <w:p w14:paraId="2FF02EC4" w14:textId="412A64D3" w:rsidR="001218B9" w:rsidRDefault="001218B9" w:rsidP="001218B9">
      <w:pPr>
        <w:spacing w:line="240" w:lineRule="auto"/>
        <w:rPr>
          <w:rFonts w:ascii="Verdana" w:eastAsia="Verdana" w:hAnsi="Verdana" w:cs="Verdana"/>
          <w:color w:val="000000"/>
          <w:lang w:eastAsia="nl-NL"/>
        </w:rPr>
      </w:pPr>
      <w:r w:rsidRPr="001218B9">
        <w:t>U kunt als geïnteresseerde alle gestelde vragen zo volledig mogelijk te beantwoorden.</w:t>
      </w:r>
    </w:p>
    <w:p w14:paraId="034B0D15" w14:textId="24641E6E" w:rsidR="001218B9" w:rsidRPr="001218B9" w:rsidRDefault="001218B9" w:rsidP="001218B9">
      <w:pPr>
        <w:spacing w:line="240" w:lineRule="auto"/>
        <w:rPr>
          <w:rFonts w:ascii="Verdana" w:eastAsia="Verdana" w:hAnsi="Verdana" w:cs="Verdana"/>
          <w:color w:val="000000"/>
          <w:lang w:eastAsia="nl-NL"/>
        </w:rPr>
      </w:pPr>
      <w:r w:rsidRPr="001218B9">
        <w:t>U wordt verzocht de volgende algemene informatie over uw onderneming of combinatie te v</w:t>
      </w:r>
      <w:r>
        <w:t>e</w:t>
      </w:r>
      <w:r w:rsidRPr="001218B9">
        <w:t>rstrekken:</w:t>
      </w:r>
    </w:p>
    <w:p w14:paraId="71419134" w14:textId="77777777" w:rsidR="001218B9" w:rsidRPr="001218B9" w:rsidRDefault="001218B9" w:rsidP="001218B9">
      <w:pPr>
        <w:numPr>
          <w:ilvl w:val="0"/>
          <w:numId w:val="39"/>
        </w:numPr>
        <w:spacing w:after="4" w:line="240" w:lineRule="auto"/>
        <w:contextualSpacing/>
        <w:jc w:val="both"/>
      </w:pPr>
      <w:r w:rsidRPr="001218B9">
        <w:t>Officiële naam rechtspersoon of voorziene combinatie;</w:t>
      </w:r>
    </w:p>
    <w:p w14:paraId="7B6C6908" w14:textId="77777777" w:rsidR="001218B9" w:rsidRPr="001218B9" w:rsidRDefault="001218B9" w:rsidP="001218B9">
      <w:pPr>
        <w:numPr>
          <w:ilvl w:val="0"/>
          <w:numId w:val="39"/>
        </w:numPr>
        <w:spacing w:after="4" w:line="240" w:lineRule="auto"/>
        <w:contextualSpacing/>
        <w:jc w:val="both"/>
      </w:pPr>
      <w:r w:rsidRPr="001218B9">
        <w:t>KvK-nummer;</w:t>
      </w:r>
    </w:p>
    <w:p w14:paraId="09065377" w14:textId="77777777" w:rsidR="001218B9" w:rsidRPr="001218B9" w:rsidRDefault="001218B9" w:rsidP="001218B9">
      <w:pPr>
        <w:numPr>
          <w:ilvl w:val="0"/>
          <w:numId w:val="39"/>
        </w:numPr>
        <w:spacing w:after="4" w:line="240" w:lineRule="auto"/>
        <w:contextualSpacing/>
        <w:jc w:val="both"/>
      </w:pPr>
      <w:r w:rsidRPr="001218B9">
        <w:t>Naam gemachtigd bevoegd contactpersoon en functie;</w:t>
      </w:r>
    </w:p>
    <w:p w14:paraId="52BCC3F0" w14:textId="77777777" w:rsidR="001218B9" w:rsidRPr="001218B9" w:rsidRDefault="001218B9" w:rsidP="001218B9">
      <w:pPr>
        <w:numPr>
          <w:ilvl w:val="0"/>
          <w:numId w:val="39"/>
        </w:numPr>
        <w:spacing w:after="4" w:line="240" w:lineRule="auto"/>
        <w:contextualSpacing/>
        <w:jc w:val="both"/>
      </w:pPr>
      <w:r w:rsidRPr="001218B9">
        <w:t>E-mailadres contactpersoon;</w:t>
      </w:r>
    </w:p>
    <w:p w14:paraId="2EB5A182" w14:textId="77777777" w:rsidR="001218B9" w:rsidRPr="001218B9" w:rsidRDefault="001218B9" w:rsidP="001218B9">
      <w:pPr>
        <w:numPr>
          <w:ilvl w:val="0"/>
          <w:numId w:val="39"/>
        </w:numPr>
        <w:spacing w:after="4" w:line="240" w:lineRule="auto"/>
        <w:contextualSpacing/>
        <w:jc w:val="both"/>
      </w:pPr>
      <w:r w:rsidRPr="001218B9">
        <w:t>Telefoonnummer contactpersoon;</w:t>
      </w:r>
    </w:p>
    <w:p w14:paraId="0901D178" w14:textId="77777777" w:rsidR="001218B9" w:rsidRPr="001218B9" w:rsidRDefault="001218B9" w:rsidP="001218B9">
      <w:pPr>
        <w:numPr>
          <w:ilvl w:val="0"/>
          <w:numId w:val="39"/>
        </w:numPr>
        <w:spacing w:after="4" w:line="240" w:lineRule="auto"/>
        <w:contextualSpacing/>
        <w:jc w:val="both"/>
      </w:pPr>
      <w:r w:rsidRPr="001218B9">
        <w:t>Adres.</w:t>
      </w:r>
    </w:p>
    <w:p w14:paraId="4BC3E3C9" w14:textId="14D01384" w:rsidR="00F518F4" w:rsidRDefault="00F518F4" w:rsidP="00F518F4">
      <w:pPr>
        <w:pStyle w:val="Kop1"/>
      </w:pPr>
      <w:bookmarkStart w:id="9" w:name="_Toc134016218"/>
      <w:r>
        <w:lastRenderedPageBreak/>
        <w:t>Voorwaarden</w:t>
      </w:r>
      <w:bookmarkEnd w:id="9"/>
    </w:p>
    <w:p w14:paraId="2EAD07E3" w14:textId="77777777" w:rsidR="00713617" w:rsidRPr="004247BF" w:rsidRDefault="00713617" w:rsidP="00713617">
      <w:r w:rsidRPr="004247BF">
        <w:t xml:space="preserve">Uw deelname aan deze marktconsultatie is </w:t>
      </w:r>
      <w:r>
        <w:t>geheel vrijwillig</w:t>
      </w:r>
      <w:r w:rsidRPr="004247BF">
        <w:t xml:space="preserve">. </w:t>
      </w:r>
      <w:r>
        <w:t xml:space="preserve">Als </w:t>
      </w:r>
      <w:r w:rsidRPr="004247BF">
        <w:t>u deelneemt aan deze marktconsultatie</w:t>
      </w:r>
      <w:r>
        <w:t xml:space="preserve"> hou dan rekening met het </w:t>
      </w:r>
      <w:r w:rsidRPr="004247BF">
        <w:t>volgende:</w:t>
      </w:r>
    </w:p>
    <w:p w14:paraId="3D8876CA" w14:textId="76D35E3C" w:rsidR="0002210E" w:rsidRPr="004247BF" w:rsidRDefault="0002210E" w:rsidP="0002210E">
      <w:pPr>
        <w:numPr>
          <w:ilvl w:val="0"/>
          <w:numId w:val="19"/>
        </w:numPr>
        <w:contextualSpacing/>
      </w:pPr>
      <w:r>
        <w:t xml:space="preserve">U </w:t>
      </w:r>
      <w:r w:rsidRPr="006E3BA2">
        <w:t>gaat</w:t>
      </w:r>
      <w:r w:rsidRPr="004247BF">
        <w:t xml:space="preserve"> akkoord </w:t>
      </w:r>
      <w:r>
        <w:t>met</w:t>
      </w:r>
      <w:r w:rsidRPr="004247BF">
        <w:t xml:space="preserve"> de voorwaarden van deze marktconsultatie</w:t>
      </w:r>
      <w:r>
        <w:t>;</w:t>
      </w:r>
    </w:p>
    <w:p w14:paraId="3F1463D6" w14:textId="77777777" w:rsidR="00713617" w:rsidRPr="004247BF" w:rsidRDefault="00713617" w:rsidP="00713617">
      <w:pPr>
        <w:numPr>
          <w:ilvl w:val="0"/>
          <w:numId w:val="19"/>
        </w:numPr>
        <w:spacing w:line="250" w:lineRule="atLeast"/>
        <w:contextualSpacing/>
      </w:pPr>
      <w:r w:rsidRPr="004247BF">
        <w:t xml:space="preserve">Deelname is geheel vrijwillig en wederzijds </w:t>
      </w:r>
      <w:r>
        <w:t xml:space="preserve">geheel </w:t>
      </w:r>
      <w:r w:rsidRPr="004247BF">
        <w:t>vrijblijvend, zonder verplichtingen en/of rechten;</w:t>
      </w:r>
    </w:p>
    <w:p w14:paraId="13B79F1A" w14:textId="25C5A018" w:rsidR="00713617" w:rsidRDefault="00713617" w:rsidP="00713617">
      <w:pPr>
        <w:numPr>
          <w:ilvl w:val="0"/>
          <w:numId w:val="19"/>
        </w:numPr>
        <w:contextualSpacing/>
      </w:pPr>
      <w:r w:rsidRPr="004247BF">
        <w:t>De gemeente is niet verplicht om verkregen informatie toe te passen</w:t>
      </w:r>
      <w:r>
        <w:t>;</w:t>
      </w:r>
    </w:p>
    <w:p w14:paraId="6EE892DD" w14:textId="4FB99A13" w:rsidR="00305288" w:rsidRDefault="00CF776B" w:rsidP="00713617">
      <w:pPr>
        <w:numPr>
          <w:ilvl w:val="0"/>
          <w:numId w:val="19"/>
        </w:numPr>
        <w:contextualSpacing/>
      </w:pPr>
      <w:r>
        <w:t>V</w:t>
      </w:r>
      <w:r w:rsidR="00713617" w:rsidRPr="004247BF">
        <w:t xml:space="preserve">oor het verstrekken van informatie </w:t>
      </w:r>
      <w:r>
        <w:t>ontvangt u geen vergoeding</w:t>
      </w:r>
      <w:r w:rsidR="00034173">
        <w:t>;</w:t>
      </w:r>
      <w:r w:rsidR="00713617" w:rsidRPr="004F0916">
        <w:t xml:space="preserve"> </w:t>
      </w:r>
    </w:p>
    <w:p w14:paraId="065F5B53" w14:textId="132BD3FD" w:rsidR="00713617" w:rsidRDefault="00713617" w:rsidP="00713617">
      <w:pPr>
        <w:numPr>
          <w:ilvl w:val="0"/>
          <w:numId w:val="19"/>
        </w:numPr>
        <w:contextualSpacing/>
      </w:pPr>
      <w:r>
        <w:t xml:space="preserve">Alle informatie die u indient als vertrouwelijk </w:t>
      </w:r>
      <w:r w:rsidR="003168C8">
        <w:t xml:space="preserve">behandelt de gemeente </w:t>
      </w:r>
      <w:r w:rsidR="0073493A">
        <w:t>ook vertrouwelijk</w:t>
      </w:r>
      <w:r>
        <w:t>;</w:t>
      </w:r>
    </w:p>
    <w:p w14:paraId="6F0D929F" w14:textId="54CBFBC1" w:rsidR="001218B9" w:rsidRDefault="001218B9">
      <w:pPr>
        <w:spacing w:after="160" w:line="259" w:lineRule="auto"/>
      </w:pPr>
      <w:r>
        <w:br w:type="page"/>
      </w:r>
    </w:p>
    <w:p w14:paraId="3085F182" w14:textId="36172773" w:rsidR="00713617" w:rsidRDefault="001218B9" w:rsidP="001218B9">
      <w:pPr>
        <w:pStyle w:val="Kop1"/>
      </w:pPr>
      <w:r w:rsidRPr="001218B9">
        <w:lastRenderedPageBreak/>
        <w:t>Minimum eisen en gunningscriteria</w:t>
      </w:r>
    </w:p>
    <w:p w14:paraId="601F9E07" w14:textId="2F493900" w:rsidR="001218B9" w:rsidRDefault="001218B9" w:rsidP="001218B9">
      <w:r>
        <w:t>We zijn voornemens de volgende eisen en gunningscriteria te gaan hanteren bij de aanbesteding.</w:t>
      </w:r>
    </w:p>
    <w:p w14:paraId="0B113D44" w14:textId="77777777" w:rsidR="001218B9" w:rsidRDefault="001218B9" w:rsidP="001218B9"/>
    <w:p w14:paraId="6DCF9CD5" w14:textId="171E9E33" w:rsidR="009516D5" w:rsidRPr="009516D5" w:rsidRDefault="009516D5" w:rsidP="009516D5">
      <w:pPr>
        <w:spacing w:line="259" w:lineRule="auto"/>
        <w:rPr>
          <w:rFonts w:ascii="Verdana" w:eastAsia="Verdana" w:hAnsi="Verdana" w:cs="Verdana"/>
          <w:b/>
          <w:bCs/>
          <w:color w:val="000000"/>
          <w:szCs w:val="20"/>
          <w:lang w:eastAsia="nl-NL"/>
        </w:rPr>
      </w:pPr>
      <w:r w:rsidRPr="009516D5">
        <w:rPr>
          <w:rFonts w:ascii="Verdana" w:eastAsia="Verdana" w:hAnsi="Verdana" w:cs="Verdana"/>
          <w:b/>
          <w:bCs/>
          <w:color w:val="000000"/>
          <w:szCs w:val="20"/>
          <w:lang w:eastAsia="nl-NL"/>
        </w:rPr>
        <w:t>Minimum eisen</w:t>
      </w:r>
    </w:p>
    <w:p w14:paraId="46E11AC0" w14:textId="77777777" w:rsidR="00B40C44" w:rsidRDefault="009516D5" w:rsidP="00B40C44">
      <w:pPr>
        <w:contextualSpacing/>
      </w:pPr>
      <w:r w:rsidRPr="009516D5">
        <w:t>De beoogde projectleider heeft minimaal</w:t>
      </w:r>
      <w:r w:rsidR="00B40C44">
        <w:t>:</w:t>
      </w:r>
    </w:p>
    <w:p w14:paraId="05FFF243" w14:textId="27A73A9A" w:rsidR="009516D5" w:rsidRPr="009516D5" w:rsidRDefault="009516D5" w:rsidP="00B40C44">
      <w:pPr>
        <w:pStyle w:val="Lijstalinea"/>
        <w:numPr>
          <w:ilvl w:val="0"/>
          <w:numId w:val="19"/>
        </w:numPr>
      </w:pPr>
      <w:r w:rsidRPr="009516D5">
        <w:t>HBO niveau, met een relevante technische opleiding zoals bouwkunde of hogere cursus akoestiek;</w:t>
      </w:r>
    </w:p>
    <w:p w14:paraId="46FDBA9F" w14:textId="77777777" w:rsidR="009516D5" w:rsidRPr="009516D5" w:rsidRDefault="009516D5" w:rsidP="009516D5">
      <w:pPr>
        <w:numPr>
          <w:ilvl w:val="0"/>
          <w:numId w:val="19"/>
        </w:numPr>
        <w:contextualSpacing/>
      </w:pPr>
      <w:r w:rsidRPr="009516D5">
        <w:t>een VCA-certificaat ‘veiligheid voor Operationeel Leidinggevenden VCU’(VOL-VCA);</w:t>
      </w:r>
    </w:p>
    <w:p w14:paraId="2887F6BD" w14:textId="77777777" w:rsidR="00227860" w:rsidRDefault="009516D5" w:rsidP="009516D5">
      <w:pPr>
        <w:numPr>
          <w:ilvl w:val="0"/>
          <w:numId w:val="19"/>
        </w:numPr>
        <w:contextualSpacing/>
      </w:pPr>
      <w:r w:rsidRPr="009516D5">
        <w:t>5 jaar relevante werkervaring met</w:t>
      </w:r>
      <w:r w:rsidR="00227860">
        <w:t>:</w:t>
      </w:r>
    </w:p>
    <w:p w14:paraId="40DB6F87" w14:textId="122174BB" w:rsidR="009516D5" w:rsidRPr="009516D5" w:rsidRDefault="009516D5" w:rsidP="00227860">
      <w:pPr>
        <w:numPr>
          <w:ilvl w:val="1"/>
          <w:numId w:val="19"/>
        </w:numPr>
        <w:contextualSpacing/>
      </w:pPr>
      <w:r w:rsidRPr="009516D5">
        <w:t>afgeronde geluidsaneringsprojecten verkeerslawaai voor gemeentelijke binnenstedelijke wegen, bij een G-4 gemeente of 100.000+ gemeente of regionale omgevingsdienst, omvang van minimaal 50 woningen en minstens 10 projecten, met de regelgeving en werkwijze BSV, die op de sanering verkeerslawaai van toepassing is;</w:t>
      </w:r>
    </w:p>
    <w:p w14:paraId="3D526D94" w14:textId="77777777" w:rsidR="009516D5" w:rsidRPr="009516D5" w:rsidRDefault="009516D5" w:rsidP="00227860">
      <w:pPr>
        <w:numPr>
          <w:ilvl w:val="1"/>
          <w:numId w:val="19"/>
        </w:numPr>
        <w:contextualSpacing/>
      </w:pPr>
      <w:r w:rsidRPr="009516D5">
        <w:t>met aanbestedingen;</w:t>
      </w:r>
    </w:p>
    <w:p w14:paraId="1E4290F2" w14:textId="77777777" w:rsidR="009516D5" w:rsidRDefault="009516D5" w:rsidP="00227860">
      <w:pPr>
        <w:numPr>
          <w:ilvl w:val="1"/>
          <w:numId w:val="19"/>
        </w:numPr>
        <w:contextualSpacing/>
      </w:pPr>
      <w:r w:rsidRPr="009516D5">
        <w:t>bestekken (STABU) en directievoering (UAV).</w:t>
      </w:r>
    </w:p>
    <w:p w14:paraId="4E46B85C" w14:textId="77777777" w:rsidR="00227860" w:rsidRDefault="00227860" w:rsidP="00227860">
      <w:pPr>
        <w:contextualSpacing/>
      </w:pPr>
    </w:p>
    <w:p w14:paraId="7ABF6702" w14:textId="2F1F3C47" w:rsidR="009516D5" w:rsidRPr="009516D5" w:rsidRDefault="009516D5" w:rsidP="00227860">
      <w:pPr>
        <w:ind w:left="720"/>
        <w:contextualSpacing/>
      </w:pPr>
    </w:p>
    <w:p w14:paraId="1BDFA26D" w14:textId="77777777" w:rsidR="009516D5" w:rsidRPr="009516D5" w:rsidRDefault="009516D5" w:rsidP="00227860">
      <w:pPr>
        <w:contextualSpacing/>
      </w:pPr>
      <w:r w:rsidRPr="009516D5">
        <w:t>Het beoogde projectteam voor het woningonderzoek en maatregelontwerp (en berekeningen heeft minimaal:</w:t>
      </w:r>
    </w:p>
    <w:p w14:paraId="6D66FC3F" w14:textId="77777777" w:rsidR="009516D5" w:rsidRPr="009516D5" w:rsidRDefault="009516D5" w:rsidP="009516D5">
      <w:pPr>
        <w:numPr>
          <w:ilvl w:val="0"/>
          <w:numId w:val="19"/>
        </w:numPr>
        <w:contextualSpacing/>
      </w:pPr>
      <w:r w:rsidRPr="009516D5">
        <w:t>MBO niveau met relevante technische bouwkundige opleiding, met tenminste één adviseur op HBO niveau</w:t>
      </w:r>
    </w:p>
    <w:p w14:paraId="22E7F61F" w14:textId="77777777" w:rsidR="009516D5" w:rsidRPr="009516D5" w:rsidRDefault="009516D5" w:rsidP="009516D5">
      <w:pPr>
        <w:numPr>
          <w:ilvl w:val="0"/>
          <w:numId w:val="19"/>
        </w:numPr>
        <w:contextualSpacing/>
      </w:pPr>
      <w:r w:rsidRPr="009516D5">
        <w:t>3 jaar relevante werkervaring met:</w:t>
      </w:r>
    </w:p>
    <w:p w14:paraId="37D9D935" w14:textId="77777777" w:rsidR="009516D5" w:rsidRPr="009516D5" w:rsidRDefault="009516D5" w:rsidP="00B40C44">
      <w:pPr>
        <w:numPr>
          <w:ilvl w:val="1"/>
          <w:numId w:val="19"/>
        </w:numPr>
        <w:contextualSpacing/>
      </w:pPr>
      <w:r w:rsidRPr="009516D5">
        <w:t>rekenmethode geluidwering gevels volgens het Programma van Eisen (paragraaf 1.4);</w:t>
      </w:r>
    </w:p>
    <w:p w14:paraId="3B6E86D8" w14:textId="77777777" w:rsidR="009516D5" w:rsidRPr="009516D5" w:rsidRDefault="009516D5" w:rsidP="00B40C44">
      <w:pPr>
        <w:numPr>
          <w:ilvl w:val="1"/>
          <w:numId w:val="19"/>
        </w:numPr>
        <w:contextualSpacing/>
      </w:pPr>
      <w:r w:rsidRPr="009516D5">
        <w:t>uitvoeren van geluidmetingen conform de NEN 5077;</w:t>
      </w:r>
    </w:p>
    <w:p w14:paraId="1A37D5FA" w14:textId="77777777" w:rsidR="009516D5" w:rsidRPr="009516D5" w:rsidRDefault="009516D5" w:rsidP="00B40C44">
      <w:pPr>
        <w:numPr>
          <w:ilvl w:val="1"/>
          <w:numId w:val="19"/>
        </w:numPr>
        <w:contextualSpacing/>
      </w:pPr>
      <w:r w:rsidRPr="009516D5">
        <w:t>ontwerpen van geluidwerende voorzieningen in bestaande woningen, inclusief bij monumentale en/of beeldbepalende woningen;</w:t>
      </w:r>
    </w:p>
    <w:p w14:paraId="6B189290" w14:textId="77777777" w:rsidR="009516D5" w:rsidRPr="009516D5" w:rsidRDefault="009516D5" w:rsidP="00B40C44">
      <w:pPr>
        <w:numPr>
          <w:ilvl w:val="1"/>
          <w:numId w:val="19"/>
        </w:numPr>
        <w:contextualSpacing/>
      </w:pPr>
      <w:r w:rsidRPr="009516D5">
        <w:t>geluidsaneringsprojecten verkeerslawaai voor gemeentelijk binnenstedelijke wegen, met de regelgeving en werkwijze BSV, die op de sanering verkeerslawaai van toepassing is.</w:t>
      </w:r>
    </w:p>
    <w:p w14:paraId="28BB87BD" w14:textId="77777777" w:rsidR="009516D5" w:rsidRPr="009516D5" w:rsidRDefault="009516D5" w:rsidP="009516D5">
      <w:pPr>
        <w:spacing w:line="259" w:lineRule="auto"/>
        <w:rPr>
          <w:rFonts w:ascii="Verdana" w:eastAsia="Verdana" w:hAnsi="Verdana" w:cs="Verdana"/>
          <w:bCs/>
          <w:color w:val="000000"/>
          <w:lang w:eastAsia="nl-NL"/>
        </w:rPr>
      </w:pPr>
    </w:p>
    <w:p w14:paraId="084DB8EA" w14:textId="77777777" w:rsidR="00447CDE" w:rsidRPr="00447CDE" w:rsidRDefault="00B40C44" w:rsidP="00447CDE">
      <w:pPr>
        <w:pStyle w:val="Kop2"/>
        <w:spacing w:line="240" w:lineRule="auto"/>
        <w:ind w:left="-5"/>
        <w:rPr>
          <w:rFonts w:ascii="Verdana" w:eastAsia="Verdana" w:hAnsi="Verdana" w:cs="Verdana"/>
          <w:bCs w:val="0"/>
          <w:color w:val="000000"/>
          <w:sz w:val="20"/>
          <w:szCs w:val="22"/>
          <w:lang w:eastAsia="nl-NL"/>
        </w:rPr>
      </w:pPr>
      <w:r>
        <w:t xml:space="preserve"> </w:t>
      </w:r>
      <w:r w:rsidR="00447CDE" w:rsidRPr="00447CDE">
        <w:rPr>
          <w:rFonts w:ascii="Verdana" w:eastAsia="Verdana" w:hAnsi="Verdana" w:cs="Verdana"/>
          <w:bCs w:val="0"/>
          <w:color w:val="000000"/>
          <w:sz w:val="20"/>
          <w:szCs w:val="22"/>
          <w:lang w:eastAsia="nl-NL"/>
        </w:rPr>
        <w:t>Gunningcriteria</w:t>
      </w:r>
    </w:p>
    <w:p w14:paraId="3FBCDABD" w14:textId="77777777" w:rsidR="00447CDE" w:rsidRPr="00447CDE" w:rsidRDefault="00447CDE" w:rsidP="00447CDE">
      <w:pPr>
        <w:spacing w:line="240" w:lineRule="auto"/>
        <w:ind w:left="10" w:hanging="10"/>
      </w:pPr>
      <w:r w:rsidRPr="00447CDE">
        <w:t>De (sub)gunningcriteria zijn voor de inschrijving van de raamovereenkomst zijn:</w:t>
      </w:r>
    </w:p>
    <w:p w14:paraId="4B205103" w14:textId="77777777" w:rsidR="00447CDE" w:rsidRPr="00447CDE" w:rsidRDefault="00447CDE" w:rsidP="00447CDE">
      <w:pPr>
        <w:spacing w:line="240" w:lineRule="auto"/>
        <w:ind w:left="10" w:hanging="10"/>
      </w:pPr>
    </w:p>
    <w:p w14:paraId="31D0BD74" w14:textId="77777777" w:rsidR="00447CDE" w:rsidRPr="00447CDE" w:rsidRDefault="00447CDE" w:rsidP="00447CDE">
      <w:pPr>
        <w:spacing w:line="240" w:lineRule="auto"/>
        <w:ind w:left="10" w:hanging="10"/>
        <w:rPr>
          <w:i/>
          <w:iCs/>
        </w:rPr>
      </w:pPr>
      <w:r w:rsidRPr="00447CDE">
        <w:rPr>
          <w:i/>
          <w:iCs/>
        </w:rPr>
        <w:t>Werkwijze</w:t>
      </w:r>
    </w:p>
    <w:p w14:paraId="3000CB0E" w14:textId="77777777" w:rsidR="00447CDE" w:rsidRPr="00447CDE" w:rsidRDefault="00447CDE" w:rsidP="00447CDE">
      <w:pPr>
        <w:spacing w:line="240" w:lineRule="auto"/>
        <w:ind w:left="10" w:hanging="10"/>
      </w:pPr>
      <w:r w:rsidRPr="00447CDE">
        <w:t>Omdat de saneringsopgave een lange periode duurt is beheersing van tijd, kwaliteit en middelen een essentieel element in de langdurige samenwerking. Elementen daarvoor vormen:</w:t>
      </w:r>
    </w:p>
    <w:p w14:paraId="297AAF9B" w14:textId="77777777" w:rsidR="00447CDE" w:rsidRPr="00447CDE" w:rsidRDefault="00447CDE" w:rsidP="00447CDE">
      <w:pPr>
        <w:numPr>
          <w:ilvl w:val="0"/>
          <w:numId w:val="45"/>
        </w:numPr>
        <w:spacing w:after="4" w:line="240" w:lineRule="auto"/>
        <w:jc w:val="both"/>
      </w:pPr>
      <w:r w:rsidRPr="00447CDE">
        <w:t>Borging van de continuïteit van de uitvoering, subelementen:</w:t>
      </w:r>
    </w:p>
    <w:p w14:paraId="62AF86C7" w14:textId="77777777" w:rsidR="00447CDE" w:rsidRPr="00447CDE" w:rsidRDefault="00447CDE" w:rsidP="00447CDE">
      <w:pPr>
        <w:numPr>
          <w:ilvl w:val="1"/>
          <w:numId w:val="45"/>
        </w:numPr>
        <w:spacing w:after="4" w:line="240" w:lineRule="auto"/>
        <w:ind w:left="851" w:hanging="425"/>
        <w:jc w:val="both"/>
      </w:pPr>
      <w:r w:rsidRPr="00447CDE">
        <w:t>de verdeling van de activiteiten tussen partijen en de gemeente;</w:t>
      </w:r>
    </w:p>
    <w:p w14:paraId="02D26659" w14:textId="77777777" w:rsidR="00447CDE" w:rsidRPr="00447CDE" w:rsidRDefault="00447CDE" w:rsidP="00447CDE">
      <w:pPr>
        <w:numPr>
          <w:ilvl w:val="1"/>
          <w:numId w:val="45"/>
        </w:numPr>
        <w:spacing w:after="4" w:line="240" w:lineRule="auto"/>
        <w:ind w:left="851" w:hanging="425"/>
        <w:jc w:val="both"/>
      </w:pPr>
      <w:r w:rsidRPr="00447CDE">
        <w:t>de beschikbaarheid van de bemensing en benodigde competenties;</w:t>
      </w:r>
    </w:p>
    <w:p w14:paraId="5CAD26F1" w14:textId="77777777" w:rsidR="00447CDE" w:rsidRDefault="00447CDE" w:rsidP="00447CDE">
      <w:pPr>
        <w:numPr>
          <w:ilvl w:val="1"/>
          <w:numId w:val="45"/>
        </w:numPr>
        <w:spacing w:after="4" w:line="240" w:lineRule="auto"/>
        <w:ind w:left="851" w:hanging="425"/>
        <w:jc w:val="both"/>
      </w:pPr>
      <w:r w:rsidRPr="00447CDE">
        <w:t>de mate van flexibiliteit bij gewijzigde omstandigheden met impact op de saneringsopgave (o.a. wijzigingen in gemeentelijk verkeersbeleid, landelijke wetgeving).</w:t>
      </w:r>
    </w:p>
    <w:p w14:paraId="4B98D7D3" w14:textId="77777777" w:rsidR="00447CDE" w:rsidRPr="00447CDE" w:rsidRDefault="00447CDE" w:rsidP="00447CDE">
      <w:pPr>
        <w:numPr>
          <w:ilvl w:val="1"/>
          <w:numId w:val="45"/>
        </w:numPr>
        <w:spacing w:after="4" w:line="240" w:lineRule="auto"/>
        <w:ind w:left="851" w:hanging="425"/>
        <w:jc w:val="both"/>
      </w:pPr>
    </w:p>
    <w:p w14:paraId="79BBD7BF" w14:textId="77777777" w:rsidR="00447CDE" w:rsidRPr="00447CDE" w:rsidRDefault="00447CDE" w:rsidP="00447CDE">
      <w:pPr>
        <w:numPr>
          <w:ilvl w:val="0"/>
          <w:numId w:val="45"/>
        </w:numPr>
        <w:spacing w:after="4" w:line="240" w:lineRule="auto"/>
        <w:jc w:val="both"/>
      </w:pPr>
      <w:r w:rsidRPr="00447CDE">
        <w:lastRenderedPageBreak/>
        <w:t>Borging van de kennis en kwaliteit, subelementen:</w:t>
      </w:r>
    </w:p>
    <w:p w14:paraId="3650B652" w14:textId="77777777" w:rsidR="00447CDE" w:rsidRPr="00447CDE" w:rsidRDefault="00447CDE" w:rsidP="00447CDE">
      <w:pPr>
        <w:numPr>
          <w:ilvl w:val="1"/>
          <w:numId w:val="45"/>
        </w:numPr>
        <w:spacing w:after="4" w:line="240" w:lineRule="auto"/>
        <w:ind w:left="851" w:hanging="425"/>
        <w:jc w:val="both"/>
      </w:pPr>
      <w:r w:rsidRPr="00447CDE">
        <w:t>de dienstverleningsaspecten (zoals reactietijden, klanttevredenheid, klachtenmanagement, nazorg);</w:t>
      </w:r>
    </w:p>
    <w:p w14:paraId="516F2C0C" w14:textId="77777777" w:rsidR="00447CDE" w:rsidRPr="00447CDE" w:rsidRDefault="00447CDE" w:rsidP="00447CDE">
      <w:pPr>
        <w:numPr>
          <w:ilvl w:val="1"/>
          <w:numId w:val="45"/>
        </w:numPr>
        <w:spacing w:after="4" w:line="240" w:lineRule="auto"/>
        <w:ind w:left="851" w:hanging="425"/>
        <w:jc w:val="both"/>
      </w:pPr>
      <w:r w:rsidRPr="00447CDE">
        <w:t>de communicatie naar bewoners;</w:t>
      </w:r>
    </w:p>
    <w:p w14:paraId="30F9B468" w14:textId="77777777" w:rsidR="00447CDE" w:rsidRPr="00447CDE" w:rsidRDefault="00447CDE" w:rsidP="00447CDE">
      <w:pPr>
        <w:numPr>
          <w:ilvl w:val="1"/>
          <w:numId w:val="45"/>
        </w:numPr>
        <w:spacing w:after="4" w:line="276" w:lineRule="auto"/>
        <w:ind w:left="850" w:hanging="425"/>
        <w:contextualSpacing/>
        <w:jc w:val="both"/>
      </w:pPr>
      <w:r w:rsidRPr="00447CDE">
        <w:t>ervaring en kunde van de in te zetten teamleden;</w:t>
      </w:r>
    </w:p>
    <w:p w14:paraId="768AD0C5" w14:textId="77777777" w:rsidR="00447CDE" w:rsidRPr="00447CDE" w:rsidRDefault="00447CDE" w:rsidP="00447CDE">
      <w:pPr>
        <w:numPr>
          <w:ilvl w:val="1"/>
          <w:numId w:val="45"/>
        </w:numPr>
        <w:spacing w:after="4" w:line="240" w:lineRule="auto"/>
        <w:ind w:left="851" w:hanging="425"/>
        <w:jc w:val="both"/>
      </w:pPr>
      <w:r w:rsidRPr="00447CDE">
        <w:t>de kwaliteit en tijdigheid van de dienstverlening.</w:t>
      </w:r>
    </w:p>
    <w:p w14:paraId="46781159" w14:textId="77777777" w:rsidR="00447CDE" w:rsidRPr="00447CDE" w:rsidRDefault="00447CDE" w:rsidP="00447CDE">
      <w:pPr>
        <w:numPr>
          <w:ilvl w:val="0"/>
          <w:numId w:val="45"/>
        </w:numPr>
        <w:spacing w:after="4" w:line="240" w:lineRule="auto"/>
        <w:jc w:val="both"/>
      </w:pPr>
      <w:r w:rsidRPr="00447CDE">
        <w:t>Borging van de financiële betrouwbaarheid, subelementen:</w:t>
      </w:r>
    </w:p>
    <w:p w14:paraId="073E5FDF" w14:textId="77777777" w:rsidR="00447CDE" w:rsidRPr="00447CDE" w:rsidRDefault="00447CDE" w:rsidP="00447CDE">
      <w:pPr>
        <w:numPr>
          <w:ilvl w:val="1"/>
          <w:numId w:val="45"/>
        </w:numPr>
        <w:spacing w:after="4" w:line="240" w:lineRule="auto"/>
        <w:ind w:left="851" w:hanging="425"/>
        <w:jc w:val="both"/>
      </w:pPr>
      <w:r w:rsidRPr="00447CDE">
        <w:t>de risico beperkende maatregelen;</w:t>
      </w:r>
    </w:p>
    <w:p w14:paraId="7EF0ADFF" w14:textId="77777777" w:rsidR="00447CDE" w:rsidRPr="00447CDE" w:rsidRDefault="00447CDE" w:rsidP="00447CDE">
      <w:pPr>
        <w:numPr>
          <w:ilvl w:val="1"/>
          <w:numId w:val="45"/>
        </w:numPr>
        <w:spacing w:after="4" w:line="240" w:lineRule="auto"/>
        <w:ind w:left="851" w:hanging="425"/>
        <w:jc w:val="both"/>
      </w:pPr>
      <w:r w:rsidRPr="00447CDE">
        <w:t>de beïnvloedbaarheid van het risico (exogene, interactie en endogene onzekerheden).</w:t>
      </w:r>
    </w:p>
    <w:p w14:paraId="7250147B" w14:textId="77777777" w:rsidR="00447CDE" w:rsidRPr="00447CDE" w:rsidRDefault="00447CDE" w:rsidP="00447CDE">
      <w:pPr>
        <w:spacing w:line="240" w:lineRule="auto"/>
        <w:ind w:left="10" w:hanging="10"/>
      </w:pPr>
    </w:p>
    <w:p w14:paraId="052EB4D7" w14:textId="77777777" w:rsidR="00447CDE" w:rsidRPr="00447CDE" w:rsidRDefault="00447CDE" w:rsidP="00447CDE">
      <w:pPr>
        <w:spacing w:line="240" w:lineRule="auto"/>
        <w:ind w:left="10" w:hanging="10"/>
        <w:rPr>
          <w:i/>
          <w:iCs/>
        </w:rPr>
      </w:pPr>
      <w:r w:rsidRPr="00447CDE">
        <w:rPr>
          <w:i/>
          <w:iCs/>
        </w:rPr>
        <w:t>Adviesrapport</w:t>
      </w:r>
    </w:p>
    <w:p w14:paraId="6BDC3CD9" w14:textId="77777777" w:rsidR="00447CDE" w:rsidRPr="00447CDE" w:rsidRDefault="00447CDE" w:rsidP="00447CDE">
      <w:pPr>
        <w:spacing w:line="240" w:lineRule="auto"/>
        <w:ind w:left="10" w:hanging="10"/>
      </w:pPr>
      <w:r w:rsidRPr="00447CDE">
        <w:t>Stel een fictief adviesrapport op.</w:t>
      </w:r>
    </w:p>
    <w:p w14:paraId="7B173921" w14:textId="77777777" w:rsidR="00447CDE" w:rsidRPr="00447CDE" w:rsidRDefault="00447CDE" w:rsidP="00447CDE">
      <w:pPr>
        <w:spacing w:line="240" w:lineRule="auto"/>
        <w:ind w:left="10" w:hanging="10"/>
      </w:pPr>
    </w:p>
    <w:p w14:paraId="44F7A132" w14:textId="7F700B2F" w:rsidR="00447CDE" w:rsidRPr="00447CDE" w:rsidRDefault="00EF1EA3" w:rsidP="00447CDE">
      <w:pPr>
        <w:spacing w:line="240" w:lineRule="auto"/>
        <w:ind w:left="10" w:hanging="10"/>
        <w:rPr>
          <w:i/>
          <w:iCs/>
        </w:rPr>
      </w:pPr>
      <w:r w:rsidRPr="00814094">
        <w:rPr>
          <w:i/>
          <w:iCs/>
        </w:rPr>
        <w:t>MVOI:</w:t>
      </w:r>
    </w:p>
    <w:p w14:paraId="6AEFDEE4" w14:textId="096E83A8" w:rsidR="00447CDE" w:rsidRDefault="00EF1EA3" w:rsidP="00EF1EA3">
      <w:pPr>
        <w:pStyle w:val="Lijstalinea"/>
        <w:numPr>
          <w:ilvl w:val="0"/>
          <w:numId w:val="19"/>
        </w:numPr>
        <w:spacing w:line="240" w:lineRule="auto"/>
      </w:pPr>
      <w:r>
        <w:t>5% social return</w:t>
      </w:r>
    </w:p>
    <w:p w14:paraId="538D3428" w14:textId="6A0B4998" w:rsidR="00EF1EA3" w:rsidRPr="00447CDE" w:rsidRDefault="00814094" w:rsidP="00EF1EA3">
      <w:pPr>
        <w:pStyle w:val="Lijstalinea"/>
        <w:numPr>
          <w:ilvl w:val="0"/>
          <w:numId w:val="19"/>
        </w:numPr>
        <w:spacing w:line="240" w:lineRule="auto"/>
      </w:pPr>
      <w:r>
        <w:t>Emissieloos vervoer</w:t>
      </w:r>
    </w:p>
    <w:p w14:paraId="0F46C7F8" w14:textId="77777777" w:rsidR="00447CDE" w:rsidRDefault="00447CDE" w:rsidP="00447CDE">
      <w:pPr>
        <w:spacing w:line="240" w:lineRule="auto"/>
        <w:ind w:left="10" w:hanging="10"/>
      </w:pPr>
    </w:p>
    <w:p w14:paraId="5100DDFD" w14:textId="77777777" w:rsidR="00814094" w:rsidRPr="00447CDE" w:rsidRDefault="00814094" w:rsidP="00447CDE">
      <w:pPr>
        <w:spacing w:line="240" w:lineRule="auto"/>
        <w:ind w:left="10" w:hanging="10"/>
      </w:pPr>
    </w:p>
    <w:p w14:paraId="29722161" w14:textId="77777777" w:rsidR="00447CDE" w:rsidRPr="00447CDE" w:rsidRDefault="00447CDE" w:rsidP="00447CDE">
      <w:pPr>
        <w:spacing w:line="240" w:lineRule="auto"/>
        <w:ind w:left="-5" w:hanging="10"/>
      </w:pPr>
      <w:r w:rsidRPr="00447CDE">
        <w:t>De (sub)gunningcriteria zijn voor een nadere offerteaanvraag zijn:</w:t>
      </w:r>
    </w:p>
    <w:p w14:paraId="1A774721" w14:textId="77777777" w:rsidR="00447CDE" w:rsidRPr="00447CDE" w:rsidRDefault="00447CDE" w:rsidP="00447CDE">
      <w:pPr>
        <w:spacing w:line="240" w:lineRule="auto"/>
      </w:pPr>
    </w:p>
    <w:p w14:paraId="6CF07C00" w14:textId="77777777" w:rsidR="00447CDE" w:rsidRPr="00447CDE" w:rsidRDefault="00447CDE" w:rsidP="00447CDE">
      <w:pPr>
        <w:spacing w:line="240" w:lineRule="auto"/>
        <w:ind w:left="-5" w:hanging="10"/>
        <w:rPr>
          <w:i/>
          <w:iCs/>
        </w:rPr>
      </w:pPr>
      <w:r w:rsidRPr="00447CDE">
        <w:rPr>
          <w:i/>
          <w:iCs/>
        </w:rPr>
        <w:t>Beschrijving werkwijze van de uitvoering van de opdracht</w:t>
      </w:r>
    </w:p>
    <w:p w14:paraId="60D202FC" w14:textId="77777777" w:rsidR="00447CDE" w:rsidRPr="00447CDE" w:rsidRDefault="00447CDE" w:rsidP="00447CDE">
      <w:pPr>
        <w:numPr>
          <w:ilvl w:val="0"/>
          <w:numId w:val="44"/>
        </w:numPr>
        <w:spacing w:after="4" w:line="240" w:lineRule="auto"/>
        <w:contextualSpacing/>
        <w:jc w:val="both"/>
      </w:pPr>
      <w:r w:rsidRPr="00447CDE">
        <w:t>Bepalen benodigde geluidwerende voorzieningen per woning.</w:t>
      </w:r>
    </w:p>
    <w:p w14:paraId="484A4120" w14:textId="77777777" w:rsidR="00814094" w:rsidRDefault="00447CDE" w:rsidP="00447CDE">
      <w:pPr>
        <w:numPr>
          <w:ilvl w:val="0"/>
          <w:numId w:val="44"/>
        </w:numPr>
        <w:spacing w:after="4" w:line="240" w:lineRule="auto"/>
        <w:contextualSpacing/>
        <w:jc w:val="both"/>
      </w:pPr>
      <w:r w:rsidRPr="00447CDE">
        <w:t>Starten aanbestedingsprocedure voor een bouwkundige aannemer.</w:t>
      </w:r>
    </w:p>
    <w:p w14:paraId="48918F92" w14:textId="3BD728F0" w:rsidR="001218B9" w:rsidRPr="001218B9" w:rsidRDefault="00447CDE" w:rsidP="00447CDE">
      <w:pPr>
        <w:numPr>
          <w:ilvl w:val="0"/>
          <w:numId w:val="44"/>
        </w:numPr>
        <w:spacing w:after="4" w:line="240" w:lineRule="auto"/>
        <w:contextualSpacing/>
        <w:jc w:val="both"/>
      </w:pPr>
      <w:r w:rsidRPr="00447CDE">
        <w:t>Uitvoering werkzaamheden voor de gevelisolatie</w:t>
      </w:r>
    </w:p>
    <w:sectPr w:rsidR="001218B9" w:rsidRPr="001218B9" w:rsidSect="008137D0">
      <w:footerReference w:type="default" r:id="rId18"/>
      <w:footerReference w:type="first" r:id="rId19"/>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2E6BE" w14:textId="77777777" w:rsidR="00493086" w:rsidRDefault="00493086">
      <w:pPr>
        <w:spacing w:line="240" w:lineRule="auto"/>
      </w:pPr>
      <w:r>
        <w:separator/>
      </w:r>
    </w:p>
  </w:endnote>
  <w:endnote w:type="continuationSeparator" w:id="0">
    <w:p w14:paraId="46053310" w14:textId="77777777" w:rsidR="00493086" w:rsidRDefault="004930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011EC2" w14:paraId="5E6D0CCB" w14:textId="77777777" w:rsidTr="0093713C">
      <w:tc>
        <w:tcPr>
          <w:tcW w:w="9288" w:type="dxa"/>
        </w:tcPr>
        <w:p w14:paraId="7926BEA7" w14:textId="77777777" w:rsidR="00D1160E" w:rsidRDefault="00D1160E">
          <w:pPr>
            <w:pStyle w:val="Voettekst"/>
          </w:pPr>
        </w:p>
      </w:tc>
    </w:tr>
    <w:tr w:rsidR="00011EC2" w14:paraId="0314A0D2" w14:textId="77777777" w:rsidTr="0093713C">
      <w:tc>
        <w:tcPr>
          <w:tcW w:w="9288" w:type="dxa"/>
        </w:tcPr>
        <w:p w14:paraId="1890B8F7" w14:textId="77777777" w:rsidR="00D1160E" w:rsidRDefault="00D1160E">
          <w:pPr>
            <w:pStyle w:val="Voettekst"/>
          </w:pPr>
        </w:p>
      </w:tc>
    </w:tr>
    <w:tr w:rsidR="00011EC2" w14:paraId="0AE152CD" w14:textId="77777777" w:rsidTr="0093713C">
      <w:tc>
        <w:tcPr>
          <w:tcW w:w="9288" w:type="dxa"/>
        </w:tcPr>
        <w:p w14:paraId="496A3789" w14:textId="6F6F3219" w:rsidR="00D1160E" w:rsidRPr="00C21EBE" w:rsidRDefault="007E48D9" w:rsidP="00C21EBE">
          <w:pPr>
            <w:tabs>
              <w:tab w:val="right" w:pos="9299"/>
            </w:tabs>
            <w:spacing w:line="200" w:lineRule="atLeast"/>
            <w:rPr>
              <w:rFonts w:eastAsia="Calibri" w:cs="Times New Roman"/>
              <w:sz w:val="16"/>
            </w:rPr>
          </w:pPr>
          <w:r>
            <w:rPr>
              <w:sz w:val="16"/>
            </w:rPr>
            <w:t>Marktconsultatieleidraad</w:t>
          </w:r>
          <w:r w:rsidRPr="0093713C">
            <w:rPr>
              <w:rFonts w:eastAsia="Calibri" w:cs="Times New Roman"/>
              <w:sz w:val="16"/>
            </w:rPr>
            <w:t xml:space="preserve"> | </w:t>
          </w:r>
          <w:r w:rsidR="00BB2685">
            <w:rPr>
              <w:rFonts w:eastAsia="Calibri" w:cs="Times New Roman"/>
              <w:sz w:val="16"/>
            </w:rPr>
            <w:t>24-01-</w:t>
          </w:r>
          <w:r>
            <w:rPr>
              <w:sz w:val="16"/>
            </w:rPr>
            <w:t>202</w:t>
          </w:r>
          <w:r w:rsidR="00BB2685">
            <w:rPr>
              <w:sz w:val="16"/>
            </w:rPr>
            <w:t>4</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2</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7</w:t>
          </w:r>
          <w:r w:rsidRPr="0093713C">
            <w:rPr>
              <w:rFonts w:eastAsia="Calibri" w:cs="Times New Roman"/>
              <w:noProof/>
              <w:sz w:val="16"/>
            </w:rPr>
            <w:fldChar w:fldCharType="end"/>
          </w:r>
        </w:p>
      </w:tc>
    </w:tr>
  </w:tbl>
  <w:p w14:paraId="0132264B" w14:textId="77777777" w:rsidR="00D1160E" w:rsidRDefault="00D116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011EC2" w14:paraId="717F6EAF" w14:textId="77777777" w:rsidTr="00947A69">
      <w:tc>
        <w:tcPr>
          <w:tcW w:w="3544" w:type="dxa"/>
          <w:vAlign w:val="bottom"/>
        </w:tcPr>
        <w:p w14:paraId="4FE5DC85" w14:textId="77777777" w:rsidR="00D1160E" w:rsidRDefault="007E48D9" w:rsidP="00947A69">
          <w:pPr>
            <w:pStyle w:val="Voettekst"/>
          </w:pPr>
          <w:r>
            <w:rPr>
              <w:noProof/>
              <w:lang w:eastAsia="nl-NL"/>
            </w:rPr>
            <w:drawing>
              <wp:anchor distT="0" distB="0" distL="114300" distR="114300" simplePos="0" relativeHeight="251658240" behindDoc="0" locked="0" layoutInCell="1" allowOverlap="1" wp14:anchorId="64511DD5" wp14:editId="16F2708A">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4049B282" w14:textId="77777777" w:rsidR="00D1160E" w:rsidRDefault="00D1160E" w:rsidP="00947A69">
          <w:pPr>
            <w:pStyle w:val="Voettekst"/>
            <w:jc w:val="right"/>
          </w:pPr>
        </w:p>
      </w:tc>
      <w:tc>
        <w:tcPr>
          <w:tcW w:w="2836" w:type="dxa"/>
          <w:vAlign w:val="bottom"/>
        </w:tcPr>
        <w:p w14:paraId="6651F70C" w14:textId="16021EDE" w:rsidR="00D1160E" w:rsidRDefault="00841CEA" w:rsidP="00947A69">
          <w:pPr>
            <w:pStyle w:val="Voettekst"/>
            <w:jc w:val="right"/>
          </w:pPr>
          <w:r>
            <w:rPr>
              <w:noProof/>
            </w:rPr>
            <mc:AlternateContent>
              <mc:Choice Requires="wps">
                <w:drawing>
                  <wp:anchor distT="0" distB="0" distL="114300" distR="114300" simplePos="0" relativeHeight="251659264" behindDoc="0" locked="1" layoutInCell="1" allowOverlap="1" wp14:anchorId="6DD410C8" wp14:editId="58357624">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94C0C3" w14:textId="77777777" w:rsidR="00D1160E"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D410C8"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7B94C0C3" w14:textId="77777777" w:rsidR="00D1160E"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39CE" w14:textId="77777777" w:rsidR="00493086" w:rsidRDefault="00493086">
      <w:pPr>
        <w:spacing w:line="240" w:lineRule="auto"/>
      </w:pPr>
      <w:r>
        <w:separator/>
      </w:r>
    </w:p>
  </w:footnote>
  <w:footnote w:type="continuationSeparator" w:id="0">
    <w:p w14:paraId="5B5C0283" w14:textId="77777777" w:rsidR="00493086" w:rsidRDefault="00493086">
      <w:pPr>
        <w:spacing w:line="240" w:lineRule="auto"/>
      </w:pPr>
      <w:r>
        <w:continuationSeparator/>
      </w:r>
    </w:p>
  </w:footnote>
  <w:footnote w:id="1">
    <w:p w14:paraId="612ACF5F" w14:textId="77777777" w:rsidR="00853830" w:rsidRPr="004838FF" w:rsidRDefault="00853830" w:rsidP="00853830">
      <w:pPr>
        <w:pStyle w:val="Voetnoottekst"/>
        <w:rPr>
          <w:sz w:val="16"/>
          <w:szCs w:val="16"/>
        </w:rPr>
      </w:pPr>
      <w:r w:rsidRPr="004838FF">
        <w:rPr>
          <w:rStyle w:val="Voetnootmarkering"/>
          <w:sz w:val="16"/>
          <w:szCs w:val="16"/>
        </w:rPr>
        <w:footnoteRef/>
      </w:r>
      <w:r w:rsidRPr="004838FF">
        <w:rPr>
          <w:sz w:val="16"/>
          <w:szCs w:val="16"/>
        </w:rPr>
        <w:t xml:space="preserve"> Tenzij uit de interessepeiling naar voren komt, dat een turn-key aanpak de voorkeur geniet.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961C9"/>
    <w:multiLevelType w:val="hybridMultilevel"/>
    <w:tmpl w:val="EC48154C"/>
    <w:lvl w:ilvl="0" w:tplc="AFD033FA">
      <w:start w:val="1"/>
      <w:numFmt w:val="bullet"/>
      <w:lvlText w:val="•"/>
      <w:lvlJc w:val="left"/>
      <w:pPr>
        <w:ind w:left="644" w:hanging="360"/>
      </w:pPr>
      <w:rPr>
        <w:rFonts w:ascii="Arial" w:hAnsi="Arial" w:cs="Arial" w:hint="default"/>
        <w:b w:val="0"/>
        <w:i w:val="0"/>
        <w:color w:val="auto"/>
        <w:sz w:val="20"/>
      </w:rPr>
    </w:lvl>
    <w:lvl w:ilvl="1" w:tplc="47C812B2">
      <w:start w:val="1"/>
      <w:numFmt w:val="bullet"/>
      <w:lvlText w:val="o"/>
      <w:lvlJc w:val="left"/>
      <w:pPr>
        <w:ind w:left="1364" w:hanging="360"/>
      </w:pPr>
      <w:rPr>
        <w:rFonts w:ascii="Courier New" w:hAnsi="Courier New" w:cs="Courier New" w:hint="default"/>
      </w:rPr>
    </w:lvl>
    <w:lvl w:ilvl="2" w:tplc="8572ED7C" w:tentative="1">
      <w:start w:val="1"/>
      <w:numFmt w:val="bullet"/>
      <w:lvlText w:val=""/>
      <w:lvlJc w:val="left"/>
      <w:pPr>
        <w:ind w:left="2084" w:hanging="360"/>
      </w:pPr>
      <w:rPr>
        <w:rFonts w:ascii="Wingdings" w:hAnsi="Wingdings" w:hint="default"/>
      </w:rPr>
    </w:lvl>
    <w:lvl w:ilvl="3" w:tplc="73C4BF62" w:tentative="1">
      <w:start w:val="1"/>
      <w:numFmt w:val="bullet"/>
      <w:lvlText w:val=""/>
      <w:lvlJc w:val="left"/>
      <w:pPr>
        <w:ind w:left="2804" w:hanging="360"/>
      </w:pPr>
      <w:rPr>
        <w:rFonts w:ascii="Symbol" w:hAnsi="Symbol" w:hint="default"/>
      </w:rPr>
    </w:lvl>
    <w:lvl w:ilvl="4" w:tplc="C83AFC38" w:tentative="1">
      <w:start w:val="1"/>
      <w:numFmt w:val="bullet"/>
      <w:lvlText w:val="o"/>
      <w:lvlJc w:val="left"/>
      <w:pPr>
        <w:ind w:left="3524" w:hanging="360"/>
      </w:pPr>
      <w:rPr>
        <w:rFonts w:ascii="Courier New" w:hAnsi="Courier New" w:cs="Courier New" w:hint="default"/>
      </w:rPr>
    </w:lvl>
    <w:lvl w:ilvl="5" w:tplc="7BD87D0A" w:tentative="1">
      <w:start w:val="1"/>
      <w:numFmt w:val="bullet"/>
      <w:lvlText w:val=""/>
      <w:lvlJc w:val="left"/>
      <w:pPr>
        <w:ind w:left="4244" w:hanging="360"/>
      </w:pPr>
      <w:rPr>
        <w:rFonts w:ascii="Wingdings" w:hAnsi="Wingdings" w:hint="default"/>
      </w:rPr>
    </w:lvl>
    <w:lvl w:ilvl="6" w:tplc="4C0E4514" w:tentative="1">
      <w:start w:val="1"/>
      <w:numFmt w:val="bullet"/>
      <w:lvlText w:val=""/>
      <w:lvlJc w:val="left"/>
      <w:pPr>
        <w:ind w:left="4964" w:hanging="360"/>
      </w:pPr>
      <w:rPr>
        <w:rFonts w:ascii="Symbol" w:hAnsi="Symbol" w:hint="default"/>
      </w:rPr>
    </w:lvl>
    <w:lvl w:ilvl="7" w:tplc="7D5CA7B4" w:tentative="1">
      <w:start w:val="1"/>
      <w:numFmt w:val="bullet"/>
      <w:lvlText w:val="o"/>
      <w:lvlJc w:val="left"/>
      <w:pPr>
        <w:ind w:left="5684" w:hanging="360"/>
      </w:pPr>
      <w:rPr>
        <w:rFonts w:ascii="Courier New" w:hAnsi="Courier New" w:cs="Courier New" w:hint="default"/>
      </w:rPr>
    </w:lvl>
    <w:lvl w:ilvl="8" w:tplc="3D1CCC5C" w:tentative="1">
      <w:start w:val="1"/>
      <w:numFmt w:val="bullet"/>
      <w:lvlText w:val=""/>
      <w:lvlJc w:val="left"/>
      <w:pPr>
        <w:ind w:left="6404" w:hanging="360"/>
      </w:pPr>
      <w:rPr>
        <w:rFonts w:ascii="Wingdings" w:hAnsi="Wingdings" w:hint="default"/>
      </w:rPr>
    </w:lvl>
  </w:abstractNum>
  <w:abstractNum w:abstractNumId="1" w15:restartNumberingAfterBreak="0">
    <w:nsid w:val="0EC13110"/>
    <w:multiLevelType w:val="hybridMultilevel"/>
    <w:tmpl w:val="FCDAE6B6"/>
    <w:lvl w:ilvl="0" w:tplc="EBF806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F346FF2"/>
    <w:multiLevelType w:val="hybridMultilevel"/>
    <w:tmpl w:val="C7A80CB8"/>
    <w:lvl w:ilvl="0" w:tplc="EBF806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831E28"/>
    <w:multiLevelType w:val="hybridMultilevel"/>
    <w:tmpl w:val="33C8E500"/>
    <w:lvl w:ilvl="0" w:tplc="2EE2E3A8">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B193D"/>
    <w:multiLevelType w:val="hybridMultilevel"/>
    <w:tmpl w:val="CE983C82"/>
    <w:lvl w:ilvl="0" w:tplc="3FCE327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473BB1"/>
    <w:multiLevelType w:val="hybridMultilevel"/>
    <w:tmpl w:val="DEACE8A0"/>
    <w:lvl w:ilvl="0" w:tplc="8A66FBB8">
      <w:start w:val="1"/>
      <w:numFmt w:val="bullet"/>
      <w:lvlText w:val="-"/>
      <w:lvlJc w:val="left"/>
      <w:pPr>
        <w:ind w:left="720" w:hanging="360"/>
      </w:pPr>
      <w:rPr>
        <w:rFonts w:ascii="Lucida Sans Unicode" w:hAnsi="Lucida Sans Unicode" w:hint="default"/>
        <w:color w:val="CC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C50E8F"/>
    <w:multiLevelType w:val="hybridMultilevel"/>
    <w:tmpl w:val="634614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8" w15:restartNumberingAfterBreak="0">
    <w:nsid w:val="25574500"/>
    <w:multiLevelType w:val="hybridMultilevel"/>
    <w:tmpl w:val="B34C1D3A"/>
    <w:lvl w:ilvl="0" w:tplc="0BAE6334">
      <w:start w:val="1"/>
      <w:numFmt w:val="bullet"/>
      <w:lvlText w:val="₋"/>
      <w:lvlJc w:val="left"/>
      <w:pPr>
        <w:ind w:left="1416" w:hanging="360"/>
      </w:pPr>
      <w:rPr>
        <w:rFonts w:ascii="Lucida Sans Unicode" w:hAnsi="Lucida Sans Unicode" w:hint="default"/>
        <w:b w:val="0"/>
        <w:i w:val="0"/>
        <w:color w:val="auto"/>
        <w:sz w:val="20"/>
      </w:rPr>
    </w:lvl>
    <w:lvl w:ilvl="1" w:tplc="5E429B18" w:tentative="1">
      <w:start w:val="1"/>
      <w:numFmt w:val="bullet"/>
      <w:lvlText w:val="o"/>
      <w:lvlJc w:val="left"/>
      <w:pPr>
        <w:ind w:left="2136" w:hanging="360"/>
      </w:pPr>
      <w:rPr>
        <w:rFonts w:ascii="Courier New" w:hAnsi="Courier New" w:cs="Courier New" w:hint="default"/>
      </w:rPr>
    </w:lvl>
    <w:lvl w:ilvl="2" w:tplc="5094CA36" w:tentative="1">
      <w:start w:val="1"/>
      <w:numFmt w:val="bullet"/>
      <w:lvlText w:val=""/>
      <w:lvlJc w:val="left"/>
      <w:pPr>
        <w:ind w:left="2856" w:hanging="360"/>
      </w:pPr>
      <w:rPr>
        <w:rFonts w:ascii="Wingdings" w:hAnsi="Wingdings" w:hint="default"/>
      </w:rPr>
    </w:lvl>
    <w:lvl w:ilvl="3" w:tplc="FCBA0F64" w:tentative="1">
      <w:start w:val="1"/>
      <w:numFmt w:val="bullet"/>
      <w:lvlText w:val=""/>
      <w:lvlJc w:val="left"/>
      <w:pPr>
        <w:ind w:left="3576" w:hanging="360"/>
      </w:pPr>
      <w:rPr>
        <w:rFonts w:ascii="Symbol" w:hAnsi="Symbol" w:hint="default"/>
      </w:rPr>
    </w:lvl>
    <w:lvl w:ilvl="4" w:tplc="E93AE8F8" w:tentative="1">
      <w:start w:val="1"/>
      <w:numFmt w:val="bullet"/>
      <w:lvlText w:val="o"/>
      <w:lvlJc w:val="left"/>
      <w:pPr>
        <w:ind w:left="4296" w:hanging="360"/>
      </w:pPr>
      <w:rPr>
        <w:rFonts w:ascii="Courier New" w:hAnsi="Courier New" w:cs="Courier New" w:hint="default"/>
      </w:rPr>
    </w:lvl>
    <w:lvl w:ilvl="5" w:tplc="3530042A" w:tentative="1">
      <w:start w:val="1"/>
      <w:numFmt w:val="bullet"/>
      <w:lvlText w:val=""/>
      <w:lvlJc w:val="left"/>
      <w:pPr>
        <w:ind w:left="5016" w:hanging="360"/>
      </w:pPr>
      <w:rPr>
        <w:rFonts w:ascii="Wingdings" w:hAnsi="Wingdings" w:hint="default"/>
      </w:rPr>
    </w:lvl>
    <w:lvl w:ilvl="6" w:tplc="1CD460CC" w:tentative="1">
      <w:start w:val="1"/>
      <w:numFmt w:val="bullet"/>
      <w:lvlText w:val=""/>
      <w:lvlJc w:val="left"/>
      <w:pPr>
        <w:ind w:left="5736" w:hanging="360"/>
      </w:pPr>
      <w:rPr>
        <w:rFonts w:ascii="Symbol" w:hAnsi="Symbol" w:hint="default"/>
      </w:rPr>
    </w:lvl>
    <w:lvl w:ilvl="7" w:tplc="DED2D6DC" w:tentative="1">
      <w:start w:val="1"/>
      <w:numFmt w:val="bullet"/>
      <w:lvlText w:val="o"/>
      <w:lvlJc w:val="left"/>
      <w:pPr>
        <w:ind w:left="6456" w:hanging="360"/>
      </w:pPr>
      <w:rPr>
        <w:rFonts w:ascii="Courier New" w:hAnsi="Courier New" w:cs="Courier New" w:hint="default"/>
      </w:rPr>
    </w:lvl>
    <w:lvl w:ilvl="8" w:tplc="5CD6069C" w:tentative="1">
      <w:start w:val="1"/>
      <w:numFmt w:val="bullet"/>
      <w:lvlText w:val=""/>
      <w:lvlJc w:val="left"/>
      <w:pPr>
        <w:ind w:left="7176" w:hanging="360"/>
      </w:pPr>
      <w:rPr>
        <w:rFonts w:ascii="Wingdings" w:hAnsi="Wingdings" w:hint="default"/>
      </w:rPr>
    </w:lvl>
  </w:abstractNum>
  <w:abstractNum w:abstractNumId="9" w15:restartNumberingAfterBreak="0">
    <w:nsid w:val="26804899"/>
    <w:multiLevelType w:val="hybridMultilevel"/>
    <w:tmpl w:val="B9F466CC"/>
    <w:lvl w:ilvl="0" w:tplc="EBF806D2">
      <w:start w:val="1"/>
      <w:numFmt w:val="bullet"/>
      <w:lvlText w:val=""/>
      <w:lvlJc w:val="left"/>
      <w:pPr>
        <w:ind w:left="720" w:hanging="360"/>
      </w:pPr>
      <w:rPr>
        <w:rFonts w:ascii="Symbol" w:hAnsi="Symbol" w:hint="default"/>
        <w:b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2837DC"/>
    <w:multiLevelType w:val="hybridMultilevel"/>
    <w:tmpl w:val="67E8B624"/>
    <w:lvl w:ilvl="0" w:tplc="8A66FBB8">
      <w:start w:val="1"/>
      <w:numFmt w:val="bullet"/>
      <w:lvlText w:val="-"/>
      <w:lvlJc w:val="left"/>
      <w:pPr>
        <w:ind w:left="720" w:hanging="360"/>
      </w:pPr>
      <w:rPr>
        <w:rFonts w:ascii="Lucida Sans Unicode" w:hAnsi="Lucida Sans Unicode" w:hint="default"/>
        <w:color w:val="CC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CF0AFA"/>
    <w:multiLevelType w:val="multilevel"/>
    <w:tmpl w:val="A4BC4FC4"/>
    <w:lvl w:ilvl="0">
      <w:start w:val="1"/>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93392"/>
    <w:multiLevelType w:val="hybridMultilevel"/>
    <w:tmpl w:val="386039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65B06FC"/>
    <w:multiLevelType w:val="hybridMultilevel"/>
    <w:tmpl w:val="35A68CF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A825DB6"/>
    <w:multiLevelType w:val="hybridMultilevel"/>
    <w:tmpl w:val="1F464AF6"/>
    <w:lvl w:ilvl="0" w:tplc="04130017">
      <w:start w:val="1"/>
      <w:numFmt w:val="lowerLetter"/>
      <w:lvlText w:val="%1)"/>
      <w:lvlJc w:val="left"/>
      <w:pPr>
        <w:ind w:left="370" w:hanging="360"/>
      </w:pPr>
      <w:rPr>
        <w:rFonts w:hint="default"/>
      </w:rPr>
    </w:lvl>
    <w:lvl w:ilvl="1" w:tplc="EBF806D2">
      <w:start w:val="1"/>
      <w:numFmt w:val="bullet"/>
      <w:lvlText w:val=""/>
      <w:lvlJc w:val="left"/>
      <w:pPr>
        <w:ind w:left="1090" w:hanging="360"/>
      </w:pPr>
      <w:rPr>
        <w:rFonts w:ascii="Symbol" w:hAnsi="Symbol" w:hint="default"/>
      </w:r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16" w15:restartNumberingAfterBreak="0">
    <w:nsid w:val="3B7B2FE2"/>
    <w:multiLevelType w:val="hybridMultilevel"/>
    <w:tmpl w:val="52AAAF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E66317"/>
    <w:multiLevelType w:val="hybridMultilevel"/>
    <w:tmpl w:val="A77CE0AE"/>
    <w:lvl w:ilvl="0" w:tplc="FAD6833E">
      <w:start w:val="1"/>
      <w:numFmt w:val="bullet"/>
      <w:lvlText w:val="•"/>
      <w:lvlJc w:val="left"/>
      <w:pPr>
        <w:ind w:left="720" w:hanging="360"/>
      </w:pPr>
      <w:rPr>
        <w:rFonts w:ascii="Arial" w:hAnsi="Arial" w:cs="Arial" w:hint="default"/>
        <w:b w:val="0"/>
        <w:i w:val="0"/>
        <w:color w:val="auto"/>
        <w:sz w:val="20"/>
      </w:rPr>
    </w:lvl>
    <w:lvl w:ilvl="1" w:tplc="4F248E52">
      <w:start w:val="1"/>
      <w:numFmt w:val="bullet"/>
      <w:lvlText w:val="•"/>
      <w:lvlJc w:val="left"/>
      <w:pPr>
        <w:ind w:left="1440" w:hanging="360"/>
      </w:pPr>
      <w:rPr>
        <w:rFonts w:ascii="Lucida Sans Unicode" w:hAnsi="Lucida Sans Unicode" w:hint="default"/>
        <w:b w:val="0"/>
        <w:i w:val="0"/>
        <w:color w:val="auto"/>
        <w:sz w:val="20"/>
      </w:rPr>
    </w:lvl>
    <w:lvl w:ilvl="2" w:tplc="7592CB12" w:tentative="1">
      <w:start w:val="1"/>
      <w:numFmt w:val="bullet"/>
      <w:lvlText w:val=""/>
      <w:lvlJc w:val="left"/>
      <w:pPr>
        <w:ind w:left="2160" w:hanging="360"/>
      </w:pPr>
      <w:rPr>
        <w:rFonts w:ascii="Wingdings" w:hAnsi="Wingdings" w:hint="default"/>
      </w:rPr>
    </w:lvl>
    <w:lvl w:ilvl="3" w:tplc="F0B4D8C2" w:tentative="1">
      <w:start w:val="1"/>
      <w:numFmt w:val="bullet"/>
      <w:lvlText w:val=""/>
      <w:lvlJc w:val="left"/>
      <w:pPr>
        <w:ind w:left="2880" w:hanging="360"/>
      </w:pPr>
      <w:rPr>
        <w:rFonts w:ascii="Symbol" w:hAnsi="Symbol" w:hint="default"/>
      </w:rPr>
    </w:lvl>
    <w:lvl w:ilvl="4" w:tplc="03D677DC" w:tentative="1">
      <w:start w:val="1"/>
      <w:numFmt w:val="bullet"/>
      <w:lvlText w:val="o"/>
      <w:lvlJc w:val="left"/>
      <w:pPr>
        <w:ind w:left="3600" w:hanging="360"/>
      </w:pPr>
      <w:rPr>
        <w:rFonts w:ascii="Courier New" w:hAnsi="Courier New" w:cs="Courier New" w:hint="default"/>
      </w:rPr>
    </w:lvl>
    <w:lvl w:ilvl="5" w:tplc="B26A01E4" w:tentative="1">
      <w:start w:val="1"/>
      <w:numFmt w:val="bullet"/>
      <w:lvlText w:val=""/>
      <w:lvlJc w:val="left"/>
      <w:pPr>
        <w:ind w:left="4320" w:hanging="360"/>
      </w:pPr>
      <w:rPr>
        <w:rFonts w:ascii="Wingdings" w:hAnsi="Wingdings" w:hint="default"/>
      </w:rPr>
    </w:lvl>
    <w:lvl w:ilvl="6" w:tplc="DCEE2ACC" w:tentative="1">
      <w:start w:val="1"/>
      <w:numFmt w:val="bullet"/>
      <w:lvlText w:val=""/>
      <w:lvlJc w:val="left"/>
      <w:pPr>
        <w:ind w:left="5040" w:hanging="360"/>
      </w:pPr>
      <w:rPr>
        <w:rFonts w:ascii="Symbol" w:hAnsi="Symbol" w:hint="default"/>
      </w:rPr>
    </w:lvl>
    <w:lvl w:ilvl="7" w:tplc="43407476" w:tentative="1">
      <w:start w:val="1"/>
      <w:numFmt w:val="bullet"/>
      <w:lvlText w:val="o"/>
      <w:lvlJc w:val="left"/>
      <w:pPr>
        <w:ind w:left="5760" w:hanging="360"/>
      </w:pPr>
      <w:rPr>
        <w:rFonts w:ascii="Courier New" w:hAnsi="Courier New" w:cs="Courier New" w:hint="default"/>
      </w:rPr>
    </w:lvl>
    <w:lvl w:ilvl="8" w:tplc="47CA90CA" w:tentative="1">
      <w:start w:val="1"/>
      <w:numFmt w:val="bullet"/>
      <w:lvlText w:val=""/>
      <w:lvlJc w:val="left"/>
      <w:pPr>
        <w:ind w:left="6480" w:hanging="360"/>
      </w:pPr>
      <w:rPr>
        <w:rFonts w:ascii="Wingdings" w:hAnsi="Wingdings" w:hint="default"/>
      </w:rPr>
    </w:lvl>
  </w:abstractNum>
  <w:abstractNum w:abstractNumId="18"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9" w15:restartNumberingAfterBreak="0">
    <w:nsid w:val="4EEB5450"/>
    <w:multiLevelType w:val="hybridMultilevel"/>
    <w:tmpl w:val="74125812"/>
    <w:lvl w:ilvl="0" w:tplc="EBF806D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B641F9"/>
    <w:multiLevelType w:val="hybridMultilevel"/>
    <w:tmpl w:val="BB0AE896"/>
    <w:lvl w:ilvl="0" w:tplc="EFC05022">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9F3315"/>
    <w:multiLevelType w:val="hybridMultilevel"/>
    <w:tmpl w:val="DB7802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23"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8E226D2"/>
    <w:multiLevelType w:val="multilevel"/>
    <w:tmpl w:val="6596C784"/>
    <w:lvl w:ilvl="0">
      <w:start w:val="1"/>
      <w:numFmt w:val="decimal"/>
      <w:pStyle w:val="Kop1"/>
      <w:lvlText w:val="%1"/>
      <w:lvlJc w:val="left"/>
      <w:pPr>
        <w:ind w:left="432" w:hanging="432"/>
      </w:pPr>
    </w:lvl>
    <w:lvl w:ilvl="1">
      <w:start w:val="1"/>
      <w:numFmt w:val="decimal"/>
      <w:pStyle w:val="Kop2"/>
      <w:lvlText w:val="%1.%2"/>
      <w:lvlJc w:val="left"/>
      <w:pPr>
        <w:ind w:left="576" w:hanging="576"/>
      </w:pPr>
      <w:rPr>
        <w:rFonts w:ascii="Verdana" w:hAnsi="Verdana" w:hint="default"/>
        <w:color w:val="auto"/>
        <w:sz w:val="20"/>
        <w:szCs w:val="20"/>
      </w:r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8B24DB4"/>
    <w:multiLevelType w:val="hybridMultilevel"/>
    <w:tmpl w:val="F5B6FE5C"/>
    <w:lvl w:ilvl="0" w:tplc="EBF806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D2520D"/>
    <w:multiLevelType w:val="hybridMultilevel"/>
    <w:tmpl w:val="F17E0A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7454E7"/>
    <w:multiLevelType w:val="hybridMultilevel"/>
    <w:tmpl w:val="F8C89D82"/>
    <w:lvl w:ilvl="0" w:tplc="5D62FB0A">
      <w:start w:val="1"/>
      <w:numFmt w:val="bullet"/>
      <w:lvlText w:val="₋"/>
      <w:lvlJc w:val="left"/>
      <w:pPr>
        <w:ind w:left="1068" w:hanging="360"/>
      </w:pPr>
      <w:rPr>
        <w:rFonts w:ascii="Lucida Sans Unicode" w:hAnsi="Lucida Sans Unicode" w:hint="default"/>
        <w:b w:val="0"/>
        <w:i w:val="0"/>
        <w:color w:val="auto"/>
        <w:sz w:val="20"/>
      </w:rPr>
    </w:lvl>
    <w:lvl w:ilvl="1" w:tplc="778C912A" w:tentative="1">
      <w:start w:val="1"/>
      <w:numFmt w:val="bullet"/>
      <w:lvlText w:val="o"/>
      <w:lvlJc w:val="left"/>
      <w:pPr>
        <w:ind w:left="1788" w:hanging="360"/>
      </w:pPr>
      <w:rPr>
        <w:rFonts w:ascii="Courier New" w:hAnsi="Courier New" w:cs="Courier New" w:hint="default"/>
      </w:rPr>
    </w:lvl>
    <w:lvl w:ilvl="2" w:tplc="7144E094" w:tentative="1">
      <w:start w:val="1"/>
      <w:numFmt w:val="bullet"/>
      <w:lvlText w:val=""/>
      <w:lvlJc w:val="left"/>
      <w:pPr>
        <w:ind w:left="2508" w:hanging="360"/>
      </w:pPr>
      <w:rPr>
        <w:rFonts w:ascii="Wingdings" w:hAnsi="Wingdings" w:hint="default"/>
      </w:rPr>
    </w:lvl>
    <w:lvl w:ilvl="3" w:tplc="53182478" w:tentative="1">
      <w:start w:val="1"/>
      <w:numFmt w:val="bullet"/>
      <w:lvlText w:val=""/>
      <w:lvlJc w:val="left"/>
      <w:pPr>
        <w:ind w:left="3228" w:hanging="360"/>
      </w:pPr>
      <w:rPr>
        <w:rFonts w:ascii="Symbol" w:hAnsi="Symbol" w:hint="default"/>
      </w:rPr>
    </w:lvl>
    <w:lvl w:ilvl="4" w:tplc="807A67B6" w:tentative="1">
      <w:start w:val="1"/>
      <w:numFmt w:val="bullet"/>
      <w:lvlText w:val="o"/>
      <w:lvlJc w:val="left"/>
      <w:pPr>
        <w:ind w:left="3948" w:hanging="360"/>
      </w:pPr>
      <w:rPr>
        <w:rFonts w:ascii="Courier New" w:hAnsi="Courier New" w:cs="Courier New" w:hint="default"/>
      </w:rPr>
    </w:lvl>
    <w:lvl w:ilvl="5" w:tplc="0C16F4B0" w:tentative="1">
      <w:start w:val="1"/>
      <w:numFmt w:val="bullet"/>
      <w:lvlText w:val=""/>
      <w:lvlJc w:val="left"/>
      <w:pPr>
        <w:ind w:left="4668" w:hanging="360"/>
      </w:pPr>
      <w:rPr>
        <w:rFonts w:ascii="Wingdings" w:hAnsi="Wingdings" w:hint="default"/>
      </w:rPr>
    </w:lvl>
    <w:lvl w:ilvl="6" w:tplc="ADB20350" w:tentative="1">
      <w:start w:val="1"/>
      <w:numFmt w:val="bullet"/>
      <w:lvlText w:val=""/>
      <w:lvlJc w:val="left"/>
      <w:pPr>
        <w:ind w:left="5388" w:hanging="360"/>
      </w:pPr>
      <w:rPr>
        <w:rFonts w:ascii="Symbol" w:hAnsi="Symbol" w:hint="default"/>
      </w:rPr>
    </w:lvl>
    <w:lvl w:ilvl="7" w:tplc="7014395A" w:tentative="1">
      <w:start w:val="1"/>
      <w:numFmt w:val="bullet"/>
      <w:lvlText w:val="o"/>
      <w:lvlJc w:val="left"/>
      <w:pPr>
        <w:ind w:left="6108" w:hanging="360"/>
      </w:pPr>
      <w:rPr>
        <w:rFonts w:ascii="Courier New" w:hAnsi="Courier New" w:cs="Courier New" w:hint="default"/>
      </w:rPr>
    </w:lvl>
    <w:lvl w:ilvl="8" w:tplc="BBAAF10A" w:tentative="1">
      <w:start w:val="1"/>
      <w:numFmt w:val="bullet"/>
      <w:lvlText w:val=""/>
      <w:lvlJc w:val="left"/>
      <w:pPr>
        <w:ind w:left="6828" w:hanging="360"/>
      </w:pPr>
      <w:rPr>
        <w:rFonts w:ascii="Wingdings" w:hAnsi="Wingdings" w:hint="default"/>
      </w:rPr>
    </w:lvl>
  </w:abstractNum>
  <w:abstractNum w:abstractNumId="28"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9" w15:restartNumberingAfterBreak="0">
    <w:nsid w:val="7AD21D9A"/>
    <w:multiLevelType w:val="hybridMultilevel"/>
    <w:tmpl w:val="F6F6F670"/>
    <w:lvl w:ilvl="0" w:tplc="EF0A197C">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F260AD"/>
    <w:multiLevelType w:val="hybridMultilevel"/>
    <w:tmpl w:val="0F766B10"/>
    <w:lvl w:ilvl="0" w:tplc="EBF806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DEF1FF7"/>
    <w:multiLevelType w:val="hybridMultilevel"/>
    <w:tmpl w:val="ECECB9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FCC781E"/>
    <w:multiLevelType w:val="hybridMultilevel"/>
    <w:tmpl w:val="6D8AA788"/>
    <w:lvl w:ilvl="0" w:tplc="A014B0A8">
      <w:start w:val="1"/>
      <w:numFmt w:val="bullet"/>
      <w:lvlText w:val="-"/>
      <w:lvlJc w:val="left"/>
      <w:pPr>
        <w:ind w:left="360" w:hanging="360"/>
      </w:pPr>
      <w:rPr>
        <w:rFonts w:ascii="Arial" w:hAnsi="Arial" w:cs="Arial" w:hint="default"/>
      </w:rPr>
    </w:lvl>
    <w:lvl w:ilvl="1" w:tplc="C2361330" w:tentative="1">
      <w:start w:val="1"/>
      <w:numFmt w:val="bullet"/>
      <w:lvlText w:val="o"/>
      <w:lvlJc w:val="left"/>
      <w:pPr>
        <w:ind w:left="1080" w:hanging="360"/>
      </w:pPr>
      <w:rPr>
        <w:rFonts w:ascii="Courier New" w:hAnsi="Courier New" w:cs="Courier New" w:hint="default"/>
      </w:rPr>
    </w:lvl>
    <w:lvl w:ilvl="2" w:tplc="9878A028" w:tentative="1">
      <w:start w:val="1"/>
      <w:numFmt w:val="bullet"/>
      <w:lvlText w:val=""/>
      <w:lvlJc w:val="left"/>
      <w:pPr>
        <w:ind w:left="1800" w:hanging="360"/>
      </w:pPr>
      <w:rPr>
        <w:rFonts w:ascii="Wingdings" w:hAnsi="Wingdings" w:hint="default"/>
      </w:rPr>
    </w:lvl>
    <w:lvl w:ilvl="3" w:tplc="B7E67C62" w:tentative="1">
      <w:start w:val="1"/>
      <w:numFmt w:val="bullet"/>
      <w:lvlText w:val=""/>
      <w:lvlJc w:val="left"/>
      <w:pPr>
        <w:ind w:left="2520" w:hanging="360"/>
      </w:pPr>
      <w:rPr>
        <w:rFonts w:ascii="Symbol" w:hAnsi="Symbol" w:hint="default"/>
      </w:rPr>
    </w:lvl>
    <w:lvl w:ilvl="4" w:tplc="3D1A81E8" w:tentative="1">
      <w:start w:val="1"/>
      <w:numFmt w:val="bullet"/>
      <w:lvlText w:val="o"/>
      <w:lvlJc w:val="left"/>
      <w:pPr>
        <w:ind w:left="3240" w:hanging="360"/>
      </w:pPr>
      <w:rPr>
        <w:rFonts w:ascii="Courier New" w:hAnsi="Courier New" w:cs="Courier New" w:hint="default"/>
      </w:rPr>
    </w:lvl>
    <w:lvl w:ilvl="5" w:tplc="2FBCB178" w:tentative="1">
      <w:start w:val="1"/>
      <w:numFmt w:val="bullet"/>
      <w:lvlText w:val=""/>
      <w:lvlJc w:val="left"/>
      <w:pPr>
        <w:ind w:left="3960" w:hanging="360"/>
      </w:pPr>
      <w:rPr>
        <w:rFonts w:ascii="Wingdings" w:hAnsi="Wingdings" w:hint="default"/>
      </w:rPr>
    </w:lvl>
    <w:lvl w:ilvl="6" w:tplc="DD16261C" w:tentative="1">
      <w:start w:val="1"/>
      <w:numFmt w:val="bullet"/>
      <w:lvlText w:val=""/>
      <w:lvlJc w:val="left"/>
      <w:pPr>
        <w:ind w:left="4680" w:hanging="360"/>
      </w:pPr>
      <w:rPr>
        <w:rFonts w:ascii="Symbol" w:hAnsi="Symbol" w:hint="default"/>
      </w:rPr>
    </w:lvl>
    <w:lvl w:ilvl="7" w:tplc="89E24D34" w:tentative="1">
      <w:start w:val="1"/>
      <w:numFmt w:val="bullet"/>
      <w:lvlText w:val="o"/>
      <w:lvlJc w:val="left"/>
      <w:pPr>
        <w:ind w:left="5400" w:hanging="360"/>
      </w:pPr>
      <w:rPr>
        <w:rFonts w:ascii="Courier New" w:hAnsi="Courier New" w:cs="Courier New" w:hint="default"/>
      </w:rPr>
    </w:lvl>
    <w:lvl w:ilvl="8" w:tplc="3F26F936" w:tentative="1">
      <w:start w:val="1"/>
      <w:numFmt w:val="bullet"/>
      <w:lvlText w:val=""/>
      <w:lvlJc w:val="left"/>
      <w:pPr>
        <w:ind w:left="6120" w:hanging="360"/>
      </w:pPr>
      <w:rPr>
        <w:rFonts w:ascii="Wingdings" w:hAnsi="Wingdings" w:hint="default"/>
      </w:rPr>
    </w:lvl>
  </w:abstractNum>
  <w:abstractNum w:abstractNumId="33" w15:restartNumberingAfterBreak="0">
    <w:nsid w:val="7FCC781F"/>
    <w:multiLevelType w:val="hybridMultilevel"/>
    <w:tmpl w:val="090A3FDE"/>
    <w:lvl w:ilvl="0" w:tplc="D57A49A0">
      <w:start w:val="1"/>
      <w:numFmt w:val="bullet"/>
      <w:lvlText w:val="-"/>
      <w:lvlJc w:val="left"/>
      <w:pPr>
        <w:ind w:left="360" w:hanging="360"/>
      </w:pPr>
      <w:rPr>
        <w:rFonts w:ascii="Lucida Sans Unicode" w:hAnsi="Lucida Sans Unicode" w:hint="default"/>
        <w:color w:val="CC0000"/>
      </w:rPr>
    </w:lvl>
    <w:lvl w:ilvl="1" w:tplc="D9AE607A">
      <w:start w:val="1"/>
      <w:numFmt w:val="bullet"/>
      <w:lvlText w:val="o"/>
      <w:lvlJc w:val="left"/>
      <w:pPr>
        <w:ind w:left="1080" w:hanging="360"/>
      </w:pPr>
      <w:rPr>
        <w:rFonts w:ascii="Courier New" w:hAnsi="Courier New" w:cs="Courier New" w:hint="default"/>
      </w:rPr>
    </w:lvl>
    <w:lvl w:ilvl="2" w:tplc="852ECE88" w:tentative="1">
      <w:start w:val="1"/>
      <w:numFmt w:val="bullet"/>
      <w:lvlText w:val=""/>
      <w:lvlJc w:val="left"/>
      <w:pPr>
        <w:ind w:left="1800" w:hanging="360"/>
      </w:pPr>
      <w:rPr>
        <w:rFonts w:ascii="Wingdings" w:hAnsi="Wingdings" w:hint="default"/>
      </w:rPr>
    </w:lvl>
    <w:lvl w:ilvl="3" w:tplc="CBD068BE" w:tentative="1">
      <w:start w:val="1"/>
      <w:numFmt w:val="bullet"/>
      <w:lvlText w:val=""/>
      <w:lvlJc w:val="left"/>
      <w:pPr>
        <w:ind w:left="2520" w:hanging="360"/>
      </w:pPr>
      <w:rPr>
        <w:rFonts w:ascii="Symbol" w:hAnsi="Symbol" w:hint="default"/>
      </w:rPr>
    </w:lvl>
    <w:lvl w:ilvl="4" w:tplc="B0CE5DBC" w:tentative="1">
      <w:start w:val="1"/>
      <w:numFmt w:val="bullet"/>
      <w:lvlText w:val="o"/>
      <w:lvlJc w:val="left"/>
      <w:pPr>
        <w:ind w:left="3240" w:hanging="360"/>
      </w:pPr>
      <w:rPr>
        <w:rFonts w:ascii="Courier New" w:hAnsi="Courier New" w:cs="Courier New" w:hint="default"/>
      </w:rPr>
    </w:lvl>
    <w:lvl w:ilvl="5" w:tplc="58CE3768" w:tentative="1">
      <w:start w:val="1"/>
      <w:numFmt w:val="bullet"/>
      <w:lvlText w:val=""/>
      <w:lvlJc w:val="left"/>
      <w:pPr>
        <w:ind w:left="3960" w:hanging="360"/>
      </w:pPr>
      <w:rPr>
        <w:rFonts w:ascii="Wingdings" w:hAnsi="Wingdings" w:hint="default"/>
      </w:rPr>
    </w:lvl>
    <w:lvl w:ilvl="6" w:tplc="0DAAACC0" w:tentative="1">
      <w:start w:val="1"/>
      <w:numFmt w:val="bullet"/>
      <w:lvlText w:val=""/>
      <w:lvlJc w:val="left"/>
      <w:pPr>
        <w:ind w:left="4680" w:hanging="360"/>
      </w:pPr>
      <w:rPr>
        <w:rFonts w:ascii="Symbol" w:hAnsi="Symbol" w:hint="default"/>
      </w:rPr>
    </w:lvl>
    <w:lvl w:ilvl="7" w:tplc="C9C88020" w:tentative="1">
      <w:start w:val="1"/>
      <w:numFmt w:val="bullet"/>
      <w:lvlText w:val="o"/>
      <w:lvlJc w:val="left"/>
      <w:pPr>
        <w:ind w:left="5400" w:hanging="360"/>
      </w:pPr>
      <w:rPr>
        <w:rFonts w:ascii="Courier New" w:hAnsi="Courier New" w:cs="Courier New" w:hint="default"/>
      </w:rPr>
    </w:lvl>
    <w:lvl w:ilvl="8" w:tplc="B236348C" w:tentative="1">
      <w:start w:val="1"/>
      <w:numFmt w:val="bullet"/>
      <w:lvlText w:val=""/>
      <w:lvlJc w:val="left"/>
      <w:pPr>
        <w:ind w:left="6120" w:hanging="360"/>
      </w:pPr>
      <w:rPr>
        <w:rFonts w:ascii="Wingdings" w:hAnsi="Wingdings" w:hint="default"/>
      </w:rPr>
    </w:lvl>
  </w:abstractNum>
  <w:num w:numId="1" w16cid:durableId="1825776441">
    <w:abstractNumId w:val="24"/>
  </w:num>
  <w:num w:numId="2" w16cid:durableId="432674535">
    <w:abstractNumId w:val="24"/>
  </w:num>
  <w:num w:numId="3" w16cid:durableId="335959016">
    <w:abstractNumId w:val="24"/>
  </w:num>
  <w:num w:numId="4" w16cid:durableId="1098716978">
    <w:abstractNumId w:val="24"/>
  </w:num>
  <w:num w:numId="5" w16cid:durableId="1697081136">
    <w:abstractNumId w:val="23"/>
  </w:num>
  <w:num w:numId="6" w16cid:durableId="1500925488">
    <w:abstractNumId w:val="28"/>
  </w:num>
  <w:num w:numId="7" w16cid:durableId="1000542190">
    <w:abstractNumId w:val="13"/>
  </w:num>
  <w:num w:numId="8" w16cid:durableId="1376193261">
    <w:abstractNumId w:val="32"/>
  </w:num>
  <w:num w:numId="9" w16cid:durableId="861019793">
    <w:abstractNumId w:val="33"/>
  </w:num>
  <w:num w:numId="10" w16cid:durableId="2019843054">
    <w:abstractNumId w:val="22"/>
  </w:num>
  <w:num w:numId="11" w16cid:durableId="1229533742">
    <w:abstractNumId w:val="7"/>
  </w:num>
  <w:num w:numId="12" w16cid:durableId="264045338">
    <w:abstractNumId w:val="18"/>
  </w:num>
  <w:num w:numId="13" w16cid:durableId="434832062">
    <w:abstractNumId w:val="27"/>
  </w:num>
  <w:num w:numId="14" w16cid:durableId="26834295">
    <w:abstractNumId w:val="8"/>
  </w:num>
  <w:num w:numId="15" w16cid:durableId="637145585">
    <w:abstractNumId w:val="17"/>
  </w:num>
  <w:num w:numId="16" w16cid:durableId="1504776559">
    <w:abstractNumId w:val="0"/>
  </w:num>
  <w:num w:numId="17" w16cid:durableId="1573390679">
    <w:abstractNumId w:val="12"/>
  </w:num>
  <w:num w:numId="18" w16cid:durableId="2019648423">
    <w:abstractNumId w:val="4"/>
  </w:num>
  <w:num w:numId="19" w16cid:durableId="604315481">
    <w:abstractNumId w:val="10"/>
  </w:num>
  <w:num w:numId="20" w16cid:durableId="249583502">
    <w:abstractNumId w:val="20"/>
  </w:num>
  <w:num w:numId="21" w16cid:durableId="979457033">
    <w:abstractNumId w:val="21"/>
  </w:num>
  <w:num w:numId="22" w16cid:durableId="2070683214">
    <w:abstractNumId w:val="3"/>
  </w:num>
  <w:num w:numId="23" w16cid:durableId="1359621005">
    <w:abstractNumId w:val="29"/>
  </w:num>
  <w:num w:numId="24" w16cid:durableId="1209876426">
    <w:abstractNumId w:val="14"/>
  </w:num>
  <w:num w:numId="25" w16cid:durableId="12097586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1432254">
    <w:abstractNumId w:val="24"/>
  </w:num>
  <w:num w:numId="27" w16cid:durableId="383140933">
    <w:abstractNumId w:val="24"/>
  </w:num>
  <w:num w:numId="28" w16cid:durableId="587885670">
    <w:abstractNumId w:val="16"/>
  </w:num>
  <w:num w:numId="29" w16cid:durableId="890504714">
    <w:abstractNumId w:val="5"/>
  </w:num>
  <w:num w:numId="30" w16cid:durableId="2067297569">
    <w:abstractNumId w:val="11"/>
  </w:num>
  <w:num w:numId="31" w16cid:durableId="1452742570">
    <w:abstractNumId w:val="31"/>
  </w:num>
  <w:num w:numId="32" w16cid:durableId="103890776">
    <w:abstractNumId w:val="24"/>
    <w:lvlOverride w:ilvl="0">
      <w:startOverride w:val="2"/>
    </w:lvlOverride>
    <w:lvlOverride w:ilvl="1">
      <w:startOverride w:val="3"/>
    </w:lvlOverride>
  </w:num>
  <w:num w:numId="33" w16cid:durableId="784927223">
    <w:abstractNumId w:val="24"/>
    <w:lvlOverride w:ilvl="0">
      <w:startOverride w:val="2"/>
    </w:lvlOverride>
    <w:lvlOverride w:ilvl="1">
      <w:startOverride w:val="3"/>
    </w:lvlOverride>
  </w:num>
  <w:num w:numId="34" w16cid:durableId="1046300774">
    <w:abstractNumId w:val="24"/>
    <w:lvlOverride w:ilvl="0">
      <w:startOverride w:val="2"/>
    </w:lvlOverride>
    <w:lvlOverride w:ilvl="1">
      <w:startOverride w:val="2"/>
    </w:lvlOverride>
  </w:num>
  <w:num w:numId="35" w16cid:durableId="191117564">
    <w:abstractNumId w:val="24"/>
    <w:lvlOverride w:ilvl="0">
      <w:startOverride w:val="2"/>
    </w:lvlOverride>
    <w:lvlOverride w:ilvl="1">
      <w:startOverride w:val="3"/>
    </w:lvlOverride>
  </w:num>
  <w:num w:numId="36" w16cid:durableId="2145730986">
    <w:abstractNumId w:val="24"/>
    <w:lvlOverride w:ilvl="0">
      <w:startOverride w:val="2"/>
    </w:lvlOverride>
    <w:lvlOverride w:ilvl="1">
      <w:startOverride w:val="3"/>
    </w:lvlOverride>
  </w:num>
  <w:num w:numId="37" w16cid:durableId="298388183">
    <w:abstractNumId w:val="26"/>
  </w:num>
  <w:num w:numId="38" w16cid:durableId="14549529">
    <w:abstractNumId w:val="9"/>
  </w:num>
  <w:num w:numId="39" w16cid:durableId="1456679072">
    <w:abstractNumId w:val="2"/>
  </w:num>
  <w:num w:numId="40" w16cid:durableId="1586497725">
    <w:abstractNumId w:val="25"/>
  </w:num>
  <w:num w:numId="41" w16cid:durableId="1568998912">
    <w:abstractNumId w:val="30"/>
  </w:num>
  <w:num w:numId="42" w16cid:durableId="1563523635">
    <w:abstractNumId w:val="19"/>
  </w:num>
  <w:num w:numId="43" w16cid:durableId="1736584076">
    <w:abstractNumId w:val="6"/>
  </w:num>
  <w:num w:numId="44" w16cid:durableId="1671299889">
    <w:abstractNumId w:val="1"/>
  </w:num>
  <w:num w:numId="45" w16cid:durableId="6247785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11EC2"/>
    <w:rsid w:val="00012C16"/>
    <w:rsid w:val="00012F1F"/>
    <w:rsid w:val="0002210E"/>
    <w:rsid w:val="00034173"/>
    <w:rsid w:val="0004056C"/>
    <w:rsid w:val="00055E4C"/>
    <w:rsid w:val="00075698"/>
    <w:rsid w:val="00081EF6"/>
    <w:rsid w:val="000A7D4F"/>
    <w:rsid w:val="000C5AA3"/>
    <w:rsid w:val="000D5327"/>
    <w:rsid w:val="000D67A8"/>
    <w:rsid w:val="000E5F3E"/>
    <w:rsid w:val="000E6473"/>
    <w:rsid w:val="001106F6"/>
    <w:rsid w:val="001218B9"/>
    <w:rsid w:val="00121DC9"/>
    <w:rsid w:val="001410F6"/>
    <w:rsid w:val="001421BF"/>
    <w:rsid w:val="0014516B"/>
    <w:rsid w:val="0016267F"/>
    <w:rsid w:val="00186A92"/>
    <w:rsid w:val="00194270"/>
    <w:rsid w:val="001C4504"/>
    <w:rsid w:val="001F5B2D"/>
    <w:rsid w:val="00216C39"/>
    <w:rsid w:val="0021795F"/>
    <w:rsid w:val="00227860"/>
    <w:rsid w:val="00257C99"/>
    <w:rsid w:val="00281529"/>
    <w:rsid w:val="00283478"/>
    <w:rsid w:val="00283DBC"/>
    <w:rsid w:val="002A009D"/>
    <w:rsid w:val="002C07E7"/>
    <w:rsid w:val="002C0FB9"/>
    <w:rsid w:val="002C1E96"/>
    <w:rsid w:val="002E753A"/>
    <w:rsid w:val="002F1852"/>
    <w:rsid w:val="0030213C"/>
    <w:rsid w:val="00305288"/>
    <w:rsid w:val="003168C8"/>
    <w:rsid w:val="003451F4"/>
    <w:rsid w:val="00372E69"/>
    <w:rsid w:val="003B6D69"/>
    <w:rsid w:val="003C1764"/>
    <w:rsid w:val="003C50E1"/>
    <w:rsid w:val="003E1A24"/>
    <w:rsid w:val="003F1F63"/>
    <w:rsid w:val="00402277"/>
    <w:rsid w:val="00423667"/>
    <w:rsid w:val="00440959"/>
    <w:rsid w:val="00447CDE"/>
    <w:rsid w:val="00473FB5"/>
    <w:rsid w:val="00477627"/>
    <w:rsid w:val="00493086"/>
    <w:rsid w:val="004B7F0B"/>
    <w:rsid w:val="004C1C32"/>
    <w:rsid w:val="004C5348"/>
    <w:rsid w:val="004C7455"/>
    <w:rsid w:val="004E24FA"/>
    <w:rsid w:val="004F0CC7"/>
    <w:rsid w:val="00502C41"/>
    <w:rsid w:val="00502CA3"/>
    <w:rsid w:val="005070EA"/>
    <w:rsid w:val="00524A8D"/>
    <w:rsid w:val="00530D08"/>
    <w:rsid w:val="00541464"/>
    <w:rsid w:val="00544F36"/>
    <w:rsid w:val="0056762F"/>
    <w:rsid w:val="0057394E"/>
    <w:rsid w:val="005D5AEA"/>
    <w:rsid w:val="005E03BD"/>
    <w:rsid w:val="005E166A"/>
    <w:rsid w:val="005F2832"/>
    <w:rsid w:val="006526C5"/>
    <w:rsid w:val="0066455B"/>
    <w:rsid w:val="00675916"/>
    <w:rsid w:val="006C2029"/>
    <w:rsid w:val="006D6A42"/>
    <w:rsid w:val="006E7C63"/>
    <w:rsid w:val="00713617"/>
    <w:rsid w:val="0071430B"/>
    <w:rsid w:val="00722E35"/>
    <w:rsid w:val="0073493A"/>
    <w:rsid w:val="00750153"/>
    <w:rsid w:val="007560AE"/>
    <w:rsid w:val="00763A7A"/>
    <w:rsid w:val="0078009E"/>
    <w:rsid w:val="00794AD6"/>
    <w:rsid w:val="007A3A47"/>
    <w:rsid w:val="007C31F7"/>
    <w:rsid w:val="007C48E1"/>
    <w:rsid w:val="007D0A59"/>
    <w:rsid w:val="007D7D60"/>
    <w:rsid w:val="007E48D9"/>
    <w:rsid w:val="007F338E"/>
    <w:rsid w:val="008025D5"/>
    <w:rsid w:val="00814094"/>
    <w:rsid w:val="00824452"/>
    <w:rsid w:val="00841CEA"/>
    <w:rsid w:val="00846EB8"/>
    <w:rsid w:val="00853830"/>
    <w:rsid w:val="00863E9D"/>
    <w:rsid w:val="00871C86"/>
    <w:rsid w:val="00891C9D"/>
    <w:rsid w:val="008B11EE"/>
    <w:rsid w:val="008C43A7"/>
    <w:rsid w:val="008C6498"/>
    <w:rsid w:val="008D1472"/>
    <w:rsid w:val="008D386A"/>
    <w:rsid w:val="008F56EC"/>
    <w:rsid w:val="009071A9"/>
    <w:rsid w:val="009107EC"/>
    <w:rsid w:val="00921035"/>
    <w:rsid w:val="009312CA"/>
    <w:rsid w:val="009516D5"/>
    <w:rsid w:val="009537D1"/>
    <w:rsid w:val="00967727"/>
    <w:rsid w:val="009819AF"/>
    <w:rsid w:val="009856D8"/>
    <w:rsid w:val="009946F6"/>
    <w:rsid w:val="009A7911"/>
    <w:rsid w:val="009D1234"/>
    <w:rsid w:val="009D4CE5"/>
    <w:rsid w:val="009E62DC"/>
    <w:rsid w:val="00A02F4A"/>
    <w:rsid w:val="00A34F2A"/>
    <w:rsid w:val="00A46810"/>
    <w:rsid w:val="00A624AD"/>
    <w:rsid w:val="00A746F5"/>
    <w:rsid w:val="00A96504"/>
    <w:rsid w:val="00AB0219"/>
    <w:rsid w:val="00AB75FA"/>
    <w:rsid w:val="00AE68BA"/>
    <w:rsid w:val="00AF5C55"/>
    <w:rsid w:val="00B033EC"/>
    <w:rsid w:val="00B34118"/>
    <w:rsid w:val="00B40C44"/>
    <w:rsid w:val="00B64426"/>
    <w:rsid w:val="00B9368F"/>
    <w:rsid w:val="00B95CE7"/>
    <w:rsid w:val="00B972D1"/>
    <w:rsid w:val="00BB2685"/>
    <w:rsid w:val="00BC6B95"/>
    <w:rsid w:val="00BD256E"/>
    <w:rsid w:val="00BD77A0"/>
    <w:rsid w:val="00BF7D62"/>
    <w:rsid w:val="00C36B92"/>
    <w:rsid w:val="00C43672"/>
    <w:rsid w:val="00C603C1"/>
    <w:rsid w:val="00C72715"/>
    <w:rsid w:val="00CA040A"/>
    <w:rsid w:val="00CA364B"/>
    <w:rsid w:val="00CB7688"/>
    <w:rsid w:val="00CD4571"/>
    <w:rsid w:val="00CE5DA5"/>
    <w:rsid w:val="00CF776B"/>
    <w:rsid w:val="00D1160E"/>
    <w:rsid w:val="00D148DA"/>
    <w:rsid w:val="00D20C76"/>
    <w:rsid w:val="00D30D5D"/>
    <w:rsid w:val="00D47824"/>
    <w:rsid w:val="00D8641A"/>
    <w:rsid w:val="00D86D3A"/>
    <w:rsid w:val="00D91AFC"/>
    <w:rsid w:val="00DA7B50"/>
    <w:rsid w:val="00DB45A2"/>
    <w:rsid w:val="00DC70F7"/>
    <w:rsid w:val="00E0777B"/>
    <w:rsid w:val="00E61DB6"/>
    <w:rsid w:val="00EA55B4"/>
    <w:rsid w:val="00ED0894"/>
    <w:rsid w:val="00EE5240"/>
    <w:rsid w:val="00EF1EA3"/>
    <w:rsid w:val="00F05BE0"/>
    <w:rsid w:val="00F16DEE"/>
    <w:rsid w:val="00F24E54"/>
    <w:rsid w:val="00F30836"/>
    <w:rsid w:val="00F368DD"/>
    <w:rsid w:val="00F45E90"/>
    <w:rsid w:val="00F47F2E"/>
    <w:rsid w:val="00F518F4"/>
    <w:rsid w:val="00F73A45"/>
    <w:rsid w:val="00F7541B"/>
    <w:rsid w:val="00F778B6"/>
    <w:rsid w:val="00F77D95"/>
    <w:rsid w:val="00FA6A0E"/>
    <w:rsid w:val="01A918F3"/>
    <w:rsid w:val="0CB8FC39"/>
    <w:rsid w:val="165BFD6B"/>
    <w:rsid w:val="258B7037"/>
    <w:rsid w:val="28336CBA"/>
    <w:rsid w:val="2CE9503F"/>
    <w:rsid w:val="2D720F2D"/>
    <w:rsid w:val="3325E0F4"/>
    <w:rsid w:val="3A7AAC22"/>
    <w:rsid w:val="40457CB8"/>
    <w:rsid w:val="4506CF2E"/>
    <w:rsid w:val="4F5D9324"/>
    <w:rsid w:val="543C14A0"/>
    <w:rsid w:val="68A0A761"/>
    <w:rsid w:val="6A04D35A"/>
    <w:rsid w:val="6A9A7D10"/>
    <w:rsid w:val="6ECD5DEB"/>
    <w:rsid w:val="72120EA7"/>
    <w:rsid w:val="7BC45C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C8D"/>
  <w15:docId w15:val="{44B4FA87-528E-402B-A4E2-4D695F00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402277"/>
    <w:pPr>
      <w:tabs>
        <w:tab w:val="left" w:pos="851"/>
        <w:tab w:val="right" w:pos="7938"/>
      </w:tabs>
      <w:spacing w:before="480" w:after="100"/>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link w:val="LijstalineaChar"/>
    <w:uiPriority w:val="34"/>
    <w:qFormat/>
    <w:rsid w:val="00502C41"/>
    <w:pPr>
      <w:ind w:left="720"/>
      <w:contextualSpacing/>
    </w:pPr>
  </w:style>
  <w:style w:type="character" w:styleId="Verwijzingopmerking">
    <w:name w:val="annotation reference"/>
    <w:basedOn w:val="Standaardalinea-lettertype"/>
    <w:unhideWhenUsed/>
    <w:rsid w:val="00F518F4"/>
    <w:rPr>
      <w:sz w:val="16"/>
      <w:szCs w:val="16"/>
    </w:rPr>
  </w:style>
  <w:style w:type="paragraph" w:styleId="Tekstopmerking">
    <w:name w:val="annotation text"/>
    <w:basedOn w:val="Standaard"/>
    <w:link w:val="TekstopmerkingChar"/>
    <w:unhideWhenUsed/>
    <w:rsid w:val="00F518F4"/>
    <w:pPr>
      <w:spacing w:line="240" w:lineRule="auto"/>
    </w:pPr>
    <w:rPr>
      <w:szCs w:val="20"/>
    </w:rPr>
  </w:style>
  <w:style w:type="character" w:customStyle="1" w:styleId="TekstopmerkingChar">
    <w:name w:val="Tekst opmerking Char"/>
    <w:basedOn w:val="Standaardalinea-lettertype"/>
    <w:link w:val="Tekstopmerking"/>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402277"/>
    <w:pPr>
      <w:tabs>
        <w:tab w:val="left" w:pos="851"/>
        <w:tab w:val="right" w:pos="7938"/>
        <w:tab w:val="right" w:pos="9288"/>
      </w:tabs>
      <w:spacing w:after="100"/>
      <w:ind w:left="198" w:hanging="198"/>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styleId="Revisie">
    <w:name w:val="Revision"/>
    <w:hidden/>
    <w:uiPriority w:val="99"/>
    <w:semiHidden/>
    <w:rsid w:val="007C31F7"/>
    <w:pPr>
      <w:spacing w:after="0" w:line="240" w:lineRule="auto"/>
    </w:pPr>
    <w:rPr>
      <w:rFonts w:ascii="Arial" w:hAnsi="Arial"/>
      <w:sz w:val="20"/>
    </w:rPr>
  </w:style>
  <w:style w:type="character" w:customStyle="1" w:styleId="LijstalineaChar">
    <w:name w:val="Lijstalinea Char"/>
    <w:basedOn w:val="Standaardalinea-lettertype"/>
    <w:link w:val="Lijstalinea"/>
    <w:uiPriority w:val="34"/>
    <w:rsid w:val="00921035"/>
    <w:rPr>
      <w:rFonts w:ascii="Arial" w:hAnsi="Arial"/>
      <w:sz w:val="20"/>
    </w:rPr>
  </w:style>
  <w:style w:type="paragraph" w:styleId="Kopvaninhoudsopgave">
    <w:name w:val="TOC Heading"/>
    <w:basedOn w:val="Kop1"/>
    <w:next w:val="Standaard"/>
    <w:uiPriority w:val="39"/>
    <w:unhideWhenUsed/>
    <w:qFormat/>
    <w:rsid w:val="002F1852"/>
    <w:pPr>
      <w:pageBreakBefore w:val="0"/>
      <w:numPr>
        <w:numId w:val="0"/>
      </w:numPr>
      <w:tabs>
        <w:tab w:val="clear" w:pos="851"/>
      </w:tabs>
      <w:spacing w:before="240" w:after="0" w:line="259" w:lineRule="auto"/>
      <w:outlineLvl w:val="9"/>
    </w:pPr>
    <w:rPr>
      <w:rFonts w:asciiTheme="majorHAnsi" w:hAnsiTheme="majorHAnsi"/>
      <w:bCs w:val="0"/>
      <w:color w:val="2F5496" w:themeColor="accent1" w:themeShade="BF"/>
      <w:sz w:val="32"/>
      <w:szCs w:val="32"/>
      <w:lang w:eastAsia="nl-NL"/>
    </w:rPr>
  </w:style>
  <w:style w:type="paragraph" w:styleId="Voetnoottekst">
    <w:name w:val="footnote text"/>
    <w:basedOn w:val="Standaard"/>
    <w:link w:val="VoetnoottekstChar"/>
    <w:uiPriority w:val="99"/>
    <w:semiHidden/>
    <w:unhideWhenUsed/>
    <w:rsid w:val="00853830"/>
    <w:pPr>
      <w:spacing w:line="240" w:lineRule="auto"/>
      <w:ind w:left="10" w:hanging="10"/>
      <w:jc w:val="both"/>
    </w:pPr>
    <w:rPr>
      <w:rFonts w:ascii="Verdana" w:eastAsia="Verdana" w:hAnsi="Verdana" w:cs="Verdana"/>
      <w:color w:val="000000"/>
      <w:szCs w:val="20"/>
      <w:lang w:eastAsia="nl-NL"/>
    </w:rPr>
  </w:style>
  <w:style w:type="character" w:customStyle="1" w:styleId="VoetnoottekstChar">
    <w:name w:val="Voetnoottekst Char"/>
    <w:basedOn w:val="Standaardalinea-lettertype"/>
    <w:link w:val="Voetnoottekst"/>
    <w:uiPriority w:val="99"/>
    <w:semiHidden/>
    <w:rsid w:val="00853830"/>
    <w:rPr>
      <w:rFonts w:ascii="Verdana" w:eastAsia="Verdana" w:hAnsi="Verdana" w:cs="Verdana"/>
      <w:color w:val="000000"/>
      <w:sz w:val="20"/>
      <w:szCs w:val="20"/>
      <w:lang w:eastAsia="nl-NL"/>
    </w:rPr>
  </w:style>
  <w:style w:type="character" w:styleId="Voetnootmarkering">
    <w:name w:val="footnote reference"/>
    <w:basedOn w:val="Standaardalinea-lettertype"/>
    <w:uiPriority w:val="99"/>
    <w:semiHidden/>
    <w:unhideWhenUsed/>
    <w:rsid w:val="00853830"/>
    <w:rPr>
      <w:vertAlign w:val="superscript"/>
    </w:rPr>
  </w:style>
  <w:style w:type="table" w:customStyle="1" w:styleId="Tabelraster1">
    <w:name w:val="Tabelraster1"/>
    <w:rsid w:val="00BB2685"/>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mgevingsvisie.utrecht.nl/de-koers/ruimtelijke-strategie-utrecht-204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mgevingsvisie.utrecht.nl/de-koers/ruimtelijke-strategie-utrecht-2040/" TargetMode="External"/><Relationship Id="rId17" Type="http://schemas.openxmlformats.org/officeDocument/2006/relationships/hyperlink" Target="https://www.bureausaneringverkeerslawaai.nl/lokale-sanering-3/subsidie/handleiding-subsidie/294-2/" TargetMode="External"/><Relationship Id="rId2" Type="http://schemas.openxmlformats.org/officeDocument/2006/relationships/customXml" Target="../customXml/item2.xml"/><Relationship Id="rId16" Type="http://schemas.openxmlformats.org/officeDocument/2006/relationships/hyperlink" Target="https://www.bureausaneringverkeerslawaai.nl/lokale-sanering-3/subsidie/handleiding-subsidie/294-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mgevingsvisie.utrecht.nl/de-koers/ruimtelijke-strategie-utrecht-2040/"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ureausaneringverkeerslawaai.nl/lokale-sanering-3/saner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3fd651-88bc-49e2-a230-0ab0bc28a367">
      <Terms xmlns="http://schemas.microsoft.com/office/infopath/2007/PartnerControls"/>
    </lcf76f155ced4ddcb4097134ff3c332f>
    <TaxCatchAll xmlns="a7a67ca5-b7a3-4db9-9f75-f0391c61df39" xsi:nil="true"/>
    <Uitkomst xmlns="643fd651-88bc-49e2-a230-0ab0bc28a3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14" ma:contentTypeDescription="Een nieuw document maken." ma:contentTypeScope="" ma:versionID="4ec86fd048977ae3a7af8b782a6252c5">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b6cbf4b39740eaeff3b56146b93073c7"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Uitkoms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Uitkomst" ma:index="20" nillable="true" ma:displayName="Uitkomst" ma:format="Dropdown" ma:internalName="Uitkomst">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6a06ab-e009-4053-9c8e-170167bfa0e3}"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CBF6D-6594-4864-91B9-FF25B8C0C70D}">
  <ds:schemaRefs>
    <ds:schemaRef ds:uri="http://schemas.openxmlformats.org/officeDocument/2006/bibliography"/>
  </ds:schemaRefs>
</ds:datastoreItem>
</file>

<file path=customXml/itemProps2.xml><?xml version="1.0" encoding="utf-8"?>
<ds:datastoreItem xmlns:ds="http://schemas.openxmlformats.org/officeDocument/2006/customXml" ds:itemID="{8BA0B55B-47C3-4956-B6E7-D16E67564533}">
  <ds:schemaRefs>
    <ds:schemaRef ds:uri="http://www.w3.org/XML/1998/namespace"/>
    <ds:schemaRef ds:uri="http://schemas.microsoft.com/office/infopath/2007/PartnerControls"/>
    <ds:schemaRef ds:uri="http://purl.org/dc/terms/"/>
    <ds:schemaRef ds:uri="http://schemas.microsoft.com/office/2006/metadata/properties"/>
    <ds:schemaRef ds:uri="8f60f658-5482-4395-a0d1-b127bdc0964f"/>
    <ds:schemaRef ds:uri="http://schemas.microsoft.com/office/2006/documentManagement/types"/>
    <ds:schemaRef ds:uri="http://purl.org/dc/elements/1.1/"/>
    <ds:schemaRef ds:uri="http://schemas.openxmlformats.org/package/2006/metadata/core-properties"/>
    <ds:schemaRef ds:uri="60160dd8-000d-4488-b2fa-a24fe6a83c6d"/>
    <ds:schemaRef ds:uri="http://purl.org/dc/dcmitype/"/>
  </ds:schemaRefs>
</ds:datastoreItem>
</file>

<file path=customXml/itemProps3.xml><?xml version="1.0" encoding="utf-8"?>
<ds:datastoreItem xmlns:ds="http://schemas.openxmlformats.org/officeDocument/2006/customXml" ds:itemID="{4F902559-E5E0-4C81-9D74-BEE010BF5CD3}">
  <ds:schemaRefs>
    <ds:schemaRef ds:uri="http://schemas.microsoft.com/sharepoint/v3/contenttype/forms"/>
  </ds:schemaRefs>
</ds:datastoreItem>
</file>

<file path=customXml/itemProps4.xml><?xml version="1.0" encoding="utf-8"?>
<ds:datastoreItem xmlns:ds="http://schemas.openxmlformats.org/officeDocument/2006/customXml" ds:itemID="{171211ED-17EA-416B-819C-7E06352BF6D2}"/>
</file>

<file path=docProps/app.xml><?xml version="1.0" encoding="utf-8"?>
<Properties xmlns="http://schemas.openxmlformats.org/officeDocument/2006/extended-properties" xmlns:vt="http://schemas.openxmlformats.org/officeDocument/2006/docPropsVTypes">
  <Template>Normal</Template>
  <TotalTime>48</TotalTime>
  <Pages>11</Pages>
  <Words>2696</Words>
  <Characters>14832</Characters>
  <Application>Microsoft Office Word</Application>
  <DocSecurity>0</DocSecurity>
  <Lines>123</Lines>
  <Paragraphs>34</Paragraphs>
  <ScaleCrop>false</ScaleCrop>
  <Company>Gemeente Utrecht</Company>
  <LinksUpToDate>false</LinksUpToDate>
  <CharactersWithSpaces>17494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A-004 v25052023</dc:title>
  <dc:creator>Kools, Michele</dc:creator>
  <cp:lastModifiedBy>Mariska Goddijn</cp:lastModifiedBy>
  <cp:revision>22</cp:revision>
  <dcterms:created xsi:type="dcterms:W3CDTF">2024-01-24T09:39:00Z</dcterms:created>
  <dcterms:modified xsi:type="dcterms:W3CDTF">2024-01-24T10:10:00Z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0x0101000A68FE223A4A884288BA08916A3B3AE8</vt:lpwstr>
  </property>
  <property fmtid="{D5CDD505-2E9C-101B-9397-08002B2CF9AE}" pid="3" name="MediaServiceImageTags">
    <vt:lpwstr/>
  </property>
</Properties>
</file>