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14D85" w14:textId="5BDFBE8C" w:rsidR="00C44436" w:rsidRPr="00F84ABE" w:rsidRDefault="00F84ABE" w:rsidP="00946A0F">
      <w:pPr>
        <w:autoSpaceDE w:val="0"/>
        <w:autoSpaceDN w:val="0"/>
        <w:adjustRightInd w:val="0"/>
        <w:spacing w:after="0" w:line="240" w:lineRule="auto"/>
        <w:rPr>
          <w:rFonts w:ascii="Verdana" w:hAnsi="Verdana" w:cstheme="minorHAnsi"/>
          <w:sz w:val="24"/>
          <w:szCs w:val="24"/>
          <w:lang w:val="en-US"/>
        </w:rPr>
      </w:pPr>
      <w:bookmarkStart w:id="0" w:name="_Hlk113978658"/>
      <w:proofErr w:type="spellStart"/>
      <w:r>
        <w:rPr>
          <w:rFonts w:ascii="Verdana" w:hAnsi="Verdana" w:cstheme="minorHAnsi"/>
          <w:sz w:val="24"/>
          <w:szCs w:val="24"/>
          <w:lang w:val="en-US"/>
        </w:rPr>
        <w:t>N</w:t>
      </w:r>
      <w:r w:rsidR="00C44436" w:rsidRPr="00F84ABE">
        <w:rPr>
          <w:rFonts w:ascii="Verdana" w:hAnsi="Verdana" w:cstheme="minorHAnsi"/>
          <w:sz w:val="24"/>
          <w:szCs w:val="24"/>
          <w:lang w:val="en-US"/>
        </w:rPr>
        <w:t>arratief</w:t>
      </w:r>
      <w:proofErr w:type="spellEnd"/>
      <w:r w:rsidR="00C44436" w:rsidRPr="00F84ABE">
        <w:rPr>
          <w:rFonts w:ascii="Verdana" w:hAnsi="Verdana" w:cstheme="minorHAnsi"/>
          <w:sz w:val="24"/>
          <w:szCs w:val="24"/>
          <w:lang w:val="en-US"/>
        </w:rPr>
        <w:t xml:space="preserve"> </w:t>
      </w:r>
      <w:proofErr w:type="spellStart"/>
      <w:r w:rsidR="00C44436" w:rsidRPr="00F84ABE">
        <w:rPr>
          <w:rFonts w:ascii="Verdana" w:hAnsi="Verdana" w:cstheme="minorHAnsi"/>
          <w:sz w:val="24"/>
          <w:szCs w:val="24"/>
          <w:lang w:val="en-US"/>
        </w:rPr>
        <w:t>werkthema</w:t>
      </w:r>
      <w:proofErr w:type="spellEnd"/>
      <w:r w:rsidR="00C44436" w:rsidRPr="00F84ABE">
        <w:rPr>
          <w:rFonts w:ascii="Verdana" w:hAnsi="Verdana" w:cstheme="minorHAnsi"/>
          <w:sz w:val="24"/>
          <w:szCs w:val="24"/>
          <w:lang w:val="en-US"/>
        </w:rPr>
        <w:t xml:space="preserve"> Common Ground</w:t>
      </w:r>
    </w:p>
    <w:p w14:paraId="1CA10D47" w14:textId="6261D8FF" w:rsidR="00C44436" w:rsidRPr="00F84ABE" w:rsidRDefault="00C44436" w:rsidP="00946A0F">
      <w:pPr>
        <w:autoSpaceDE w:val="0"/>
        <w:autoSpaceDN w:val="0"/>
        <w:adjustRightInd w:val="0"/>
        <w:spacing w:after="0" w:line="240" w:lineRule="auto"/>
        <w:rPr>
          <w:rFonts w:ascii="Verdana" w:hAnsi="Verdana" w:cstheme="minorHAnsi"/>
          <w:b/>
          <w:bCs/>
          <w:sz w:val="18"/>
          <w:szCs w:val="18"/>
          <w:u w:val="single"/>
          <w:lang w:val="en-US"/>
        </w:rPr>
      </w:pPr>
    </w:p>
    <w:p w14:paraId="5ECE9609" w14:textId="77777777" w:rsidR="00C44436" w:rsidRPr="00F84ABE" w:rsidRDefault="00C44436" w:rsidP="00946A0F">
      <w:pPr>
        <w:autoSpaceDE w:val="0"/>
        <w:autoSpaceDN w:val="0"/>
        <w:adjustRightInd w:val="0"/>
        <w:spacing w:after="0" w:line="240" w:lineRule="auto"/>
        <w:rPr>
          <w:rFonts w:ascii="Verdana" w:hAnsi="Verdana" w:cstheme="minorHAnsi"/>
          <w:b/>
          <w:bCs/>
          <w:sz w:val="18"/>
          <w:szCs w:val="18"/>
          <w:u w:val="single"/>
          <w:lang w:val="en-US"/>
        </w:rPr>
      </w:pPr>
    </w:p>
    <w:p w14:paraId="28D1C8A8" w14:textId="045819C5" w:rsidR="008630E6" w:rsidRPr="00F84ABE" w:rsidRDefault="008630E6" w:rsidP="00946A0F">
      <w:pPr>
        <w:autoSpaceDE w:val="0"/>
        <w:autoSpaceDN w:val="0"/>
        <w:adjustRightInd w:val="0"/>
        <w:spacing w:after="0" w:line="240" w:lineRule="auto"/>
        <w:rPr>
          <w:rFonts w:ascii="Verdana" w:hAnsi="Verdana" w:cstheme="minorHAnsi"/>
          <w:b/>
          <w:bCs/>
          <w:sz w:val="18"/>
          <w:szCs w:val="18"/>
          <w:u w:val="single"/>
          <w:lang w:val="en-US"/>
        </w:rPr>
      </w:pPr>
      <w:r w:rsidRPr="00F84ABE">
        <w:rPr>
          <w:rFonts w:ascii="Verdana" w:hAnsi="Verdana" w:cstheme="minorHAnsi"/>
          <w:b/>
          <w:bCs/>
          <w:sz w:val="18"/>
          <w:szCs w:val="18"/>
          <w:u w:val="single"/>
          <w:lang w:val="en-US"/>
        </w:rPr>
        <w:t>Proposition</w:t>
      </w:r>
      <w:r w:rsidR="00830C4C" w:rsidRPr="00F84ABE">
        <w:rPr>
          <w:rFonts w:ascii="Verdana" w:hAnsi="Verdana" w:cstheme="minorHAnsi"/>
          <w:b/>
          <w:bCs/>
          <w:sz w:val="18"/>
          <w:szCs w:val="18"/>
          <w:u w:val="single"/>
          <w:lang w:val="en-US"/>
        </w:rPr>
        <w:t xml:space="preserve"> NL participation Expo 2025 Osaka</w:t>
      </w:r>
    </w:p>
    <w:p w14:paraId="01DD0BB6" w14:textId="1BD84782" w:rsidR="008630E6" w:rsidRPr="00F84ABE" w:rsidRDefault="008630E6" w:rsidP="00946A0F">
      <w:pPr>
        <w:tabs>
          <w:tab w:val="left" w:pos="1896"/>
        </w:tabs>
        <w:autoSpaceDE w:val="0"/>
        <w:autoSpaceDN w:val="0"/>
        <w:adjustRightInd w:val="0"/>
        <w:spacing w:after="0" w:line="240" w:lineRule="auto"/>
        <w:rPr>
          <w:rFonts w:ascii="Verdana" w:hAnsi="Verdana" w:cstheme="minorHAnsi"/>
          <w:b/>
          <w:bCs/>
          <w:sz w:val="18"/>
          <w:szCs w:val="18"/>
          <w:lang w:val="en-US"/>
        </w:rPr>
      </w:pPr>
      <w:r w:rsidRPr="00F84ABE">
        <w:rPr>
          <w:rFonts w:ascii="Verdana" w:hAnsi="Verdana" w:cstheme="minorHAnsi"/>
          <w:b/>
          <w:bCs/>
          <w:sz w:val="18"/>
          <w:szCs w:val="18"/>
          <w:lang w:val="en-US"/>
        </w:rPr>
        <w:tab/>
      </w:r>
    </w:p>
    <w:p w14:paraId="6433CFDA" w14:textId="77777777" w:rsidR="00497B96" w:rsidRPr="00C44436" w:rsidRDefault="00497B96" w:rsidP="00946A0F">
      <w:pPr>
        <w:tabs>
          <w:tab w:val="left" w:pos="1896"/>
        </w:tabs>
        <w:autoSpaceDE w:val="0"/>
        <w:autoSpaceDN w:val="0"/>
        <w:adjustRightInd w:val="0"/>
        <w:spacing w:after="0" w:line="240" w:lineRule="auto"/>
        <w:jc w:val="center"/>
        <w:rPr>
          <w:rFonts w:ascii="Verdana" w:hAnsi="Verdana" w:cstheme="minorHAnsi"/>
          <w:b/>
          <w:bCs/>
          <w:sz w:val="20"/>
          <w:szCs w:val="20"/>
          <w:lang w:val="en-US"/>
        </w:rPr>
      </w:pPr>
      <w:r w:rsidRPr="00C44436">
        <w:rPr>
          <w:rFonts w:ascii="Verdana" w:hAnsi="Verdana" w:cstheme="minorHAnsi"/>
          <w:b/>
          <w:bCs/>
          <w:sz w:val="20"/>
          <w:szCs w:val="20"/>
          <w:lang w:val="en-US"/>
        </w:rPr>
        <w:t>Common Ground</w:t>
      </w:r>
    </w:p>
    <w:p w14:paraId="32B9B916" w14:textId="375FFB09" w:rsidR="00497B96" w:rsidRPr="00C44436" w:rsidRDefault="00497B96" w:rsidP="00946A0F">
      <w:pPr>
        <w:tabs>
          <w:tab w:val="left" w:pos="1896"/>
        </w:tabs>
        <w:autoSpaceDE w:val="0"/>
        <w:autoSpaceDN w:val="0"/>
        <w:adjustRightInd w:val="0"/>
        <w:spacing w:after="0" w:line="240" w:lineRule="auto"/>
        <w:jc w:val="center"/>
        <w:rPr>
          <w:rFonts w:ascii="Verdana" w:hAnsi="Verdana" w:cstheme="minorHAnsi"/>
          <w:sz w:val="20"/>
          <w:szCs w:val="20"/>
          <w:lang w:val="en-US"/>
        </w:rPr>
      </w:pPr>
      <w:r w:rsidRPr="00C44436">
        <w:rPr>
          <w:rFonts w:ascii="Verdana" w:hAnsi="Verdana" w:cstheme="minorHAnsi"/>
          <w:sz w:val="20"/>
          <w:szCs w:val="20"/>
          <w:lang w:val="en-US"/>
        </w:rPr>
        <w:t>A</w:t>
      </w:r>
      <w:r w:rsidR="00336258" w:rsidRPr="00C44436">
        <w:rPr>
          <w:rFonts w:ascii="Verdana" w:hAnsi="Verdana" w:cstheme="minorHAnsi"/>
          <w:sz w:val="20"/>
          <w:szCs w:val="20"/>
          <w:lang w:val="en-US"/>
        </w:rPr>
        <w:t xml:space="preserve"> Dutch</w:t>
      </w:r>
      <w:r w:rsidR="00946A0F" w:rsidRPr="00C44436">
        <w:rPr>
          <w:rFonts w:ascii="Verdana" w:hAnsi="Verdana" w:cstheme="minorHAnsi"/>
          <w:sz w:val="20"/>
          <w:szCs w:val="20"/>
          <w:lang w:val="en-US"/>
        </w:rPr>
        <w:t xml:space="preserve"> </w:t>
      </w:r>
      <w:r w:rsidRPr="00C44436">
        <w:rPr>
          <w:rFonts w:ascii="Verdana" w:hAnsi="Verdana" w:cstheme="minorHAnsi"/>
          <w:sz w:val="20"/>
          <w:szCs w:val="20"/>
          <w:lang w:val="en-US"/>
        </w:rPr>
        <w:t>invitation to create healthy societies together</w:t>
      </w:r>
    </w:p>
    <w:p w14:paraId="19FE4122" w14:textId="77777777" w:rsidR="00497B96" w:rsidRPr="00C44436" w:rsidRDefault="00497B96" w:rsidP="00946A0F">
      <w:pPr>
        <w:autoSpaceDE w:val="0"/>
        <w:autoSpaceDN w:val="0"/>
        <w:adjustRightInd w:val="0"/>
        <w:spacing w:after="0" w:line="240" w:lineRule="auto"/>
        <w:rPr>
          <w:rFonts w:ascii="Verdana" w:hAnsi="Verdana" w:cstheme="minorHAnsi"/>
          <w:b/>
          <w:bCs/>
          <w:sz w:val="18"/>
          <w:szCs w:val="18"/>
          <w:lang w:val="en-US"/>
        </w:rPr>
      </w:pPr>
    </w:p>
    <w:p w14:paraId="352C3E9E" w14:textId="77777777" w:rsidR="00497B96" w:rsidRPr="00C44436" w:rsidRDefault="00497B96" w:rsidP="00946A0F">
      <w:pPr>
        <w:autoSpaceDE w:val="0"/>
        <w:autoSpaceDN w:val="0"/>
        <w:adjustRightInd w:val="0"/>
        <w:spacing w:after="0" w:line="240" w:lineRule="auto"/>
        <w:rPr>
          <w:rFonts w:ascii="Verdana" w:hAnsi="Verdana" w:cstheme="minorHAnsi"/>
          <w:b/>
          <w:bCs/>
          <w:sz w:val="18"/>
          <w:szCs w:val="18"/>
          <w:lang w:val="en-US"/>
        </w:rPr>
      </w:pPr>
    </w:p>
    <w:p w14:paraId="7D6AF435" w14:textId="6FE36FB0" w:rsidR="00497B96" w:rsidRPr="00C44436" w:rsidRDefault="0086129C" w:rsidP="000B5D65">
      <w:pPr>
        <w:autoSpaceDE w:val="0"/>
        <w:autoSpaceDN w:val="0"/>
        <w:adjustRightInd w:val="0"/>
        <w:spacing w:after="0" w:line="240" w:lineRule="auto"/>
        <w:jc w:val="both"/>
        <w:rPr>
          <w:rFonts w:ascii="Verdana" w:hAnsi="Verdana" w:cstheme="minorHAnsi"/>
          <w:b/>
          <w:bCs/>
          <w:sz w:val="18"/>
          <w:szCs w:val="18"/>
          <w:u w:val="single"/>
          <w:lang w:val="en-US"/>
        </w:rPr>
      </w:pPr>
      <w:r w:rsidRPr="00C44436">
        <w:rPr>
          <w:rFonts w:ascii="Verdana" w:hAnsi="Verdana" w:cstheme="minorHAnsi"/>
          <w:b/>
          <w:bCs/>
          <w:sz w:val="18"/>
          <w:szCs w:val="18"/>
          <w:u w:val="single"/>
          <w:lang w:val="en-US"/>
        </w:rPr>
        <w:t xml:space="preserve">Storyline </w:t>
      </w:r>
      <w:r w:rsidR="00497B96" w:rsidRPr="00C44436">
        <w:rPr>
          <w:rFonts w:ascii="Verdana" w:hAnsi="Verdana" w:cstheme="minorHAnsi"/>
          <w:b/>
          <w:bCs/>
          <w:sz w:val="18"/>
          <w:szCs w:val="18"/>
          <w:u w:val="single"/>
          <w:lang w:val="en-US"/>
        </w:rPr>
        <w:t xml:space="preserve">‘Common ground’ </w:t>
      </w:r>
    </w:p>
    <w:p w14:paraId="0B279A08" w14:textId="77777777" w:rsidR="00497B96" w:rsidRPr="00C44436" w:rsidRDefault="00497B96" w:rsidP="000B5D65">
      <w:pPr>
        <w:autoSpaceDE w:val="0"/>
        <w:autoSpaceDN w:val="0"/>
        <w:adjustRightInd w:val="0"/>
        <w:spacing w:after="0" w:line="240" w:lineRule="auto"/>
        <w:jc w:val="both"/>
        <w:rPr>
          <w:rFonts w:ascii="Verdana" w:hAnsi="Verdana" w:cstheme="minorHAnsi"/>
          <w:sz w:val="18"/>
          <w:szCs w:val="18"/>
          <w:lang w:val="en-US"/>
        </w:rPr>
      </w:pPr>
    </w:p>
    <w:p w14:paraId="094CD34A" w14:textId="4F743053"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Dutch people have always worked together to overcome major challenges. In the fight against water, people put aside their differences to work towards a common goal. Not only to protect ourselves from water</w:t>
      </w:r>
      <w:r w:rsidR="00336258" w:rsidRPr="00C44436">
        <w:rPr>
          <w:rFonts w:ascii="Verdana" w:hAnsi="Verdana" w:cstheme="minorHAnsi"/>
          <w:i/>
          <w:iCs/>
          <w:sz w:val="18"/>
          <w:szCs w:val="18"/>
          <w:lang w:val="en-US"/>
        </w:rPr>
        <w:t>,</w:t>
      </w:r>
      <w:r w:rsidRPr="00C44436">
        <w:rPr>
          <w:rFonts w:ascii="Verdana" w:hAnsi="Verdana" w:cstheme="minorHAnsi"/>
          <w:i/>
          <w:iCs/>
          <w:sz w:val="18"/>
          <w:szCs w:val="18"/>
          <w:lang w:val="en-US"/>
        </w:rPr>
        <w:t xml:space="preserve"> but also </w:t>
      </w:r>
      <w:r w:rsidR="00946A0F" w:rsidRPr="00C44436">
        <w:rPr>
          <w:rFonts w:ascii="Verdana" w:hAnsi="Verdana" w:cstheme="minorHAnsi"/>
          <w:i/>
          <w:iCs/>
          <w:sz w:val="18"/>
          <w:szCs w:val="18"/>
          <w:lang w:val="en-US"/>
        </w:rPr>
        <w:t xml:space="preserve">to </w:t>
      </w:r>
      <w:r w:rsidRPr="00C44436">
        <w:rPr>
          <w:rFonts w:ascii="Verdana" w:hAnsi="Verdana" w:cstheme="minorHAnsi"/>
          <w:i/>
          <w:iCs/>
          <w:sz w:val="18"/>
          <w:szCs w:val="18"/>
          <w:lang w:val="en-US"/>
        </w:rPr>
        <w:t xml:space="preserve">learn to live together with </w:t>
      </w:r>
      <w:r w:rsidR="00946A0F" w:rsidRPr="00C44436">
        <w:rPr>
          <w:rFonts w:ascii="Verdana" w:hAnsi="Verdana" w:cstheme="minorHAnsi"/>
          <w:i/>
          <w:iCs/>
          <w:sz w:val="18"/>
          <w:szCs w:val="18"/>
          <w:lang w:val="en-US"/>
        </w:rPr>
        <w:t>the elements</w:t>
      </w:r>
      <w:r w:rsidRPr="00C44436">
        <w:rPr>
          <w:rFonts w:ascii="Verdana" w:hAnsi="Verdana" w:cstheme="minorHAnsi"/>
          <w:i/>
          <w:iCs/>
          <w:sz w:val="18"/>
          <w:szCs w:val="18"/>
          <w:lang w:val="en-US"/>
        </w:rPr>
        <w:t>. By combining different expertise and ideas, we were able to protect our coastlines, harness the</w:t>
      </w:r>
      <w:r w:rsidR="00D33564" w:rsidRPr="00C44436">
        <w:rPr>
          <w:rFonts w:ascii="Verdana" w:hAnsi="Verdana" w:cstheme="minorHAnsi"/>
          <w:i/>
          <w:iCs/>
          <w:sz w:val="18"/>
          <w:szCs w:val="18"/>
          <w:lang w:val="en-US"/>
        </w:rPr>
        <w:t xml:space="preserve"> power of</w:t>
      </w:r>
      <w:r w:rsidRPr="00C44436">
        <w:rPr>
          <w:rFonts w:ascii="Verdana" w:hAnsi="Verdana" w:cstheme="minorHAnsi"/>
          <w:i/>
          <w:iCs/>
          <w:sz w:val="18"/>
          <w:szCs w:val="18"/>
          <w:lang w:val="en-US"/>
        </w:rPr>
        <w:t xml:space="preserve"> wind to claim land from the sea and develop a sophisticated system of water management. It is on this foundation that the Netherlands we know today – both in terms of landscape and mindset – was built.</w:t>
      </w:r>
    </w:p>
    <w:p w14:paraId="21772CA9" w14:textId="77777777"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p>
    <w:p w14:paraId="6F54AB40" w14:textId="62A278AF"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 xml:space="preserve">Even today this mindset still plays a big part in our culture and contributes to the wellbeing of the people of the Netherlands. Integrating different points of view helps us understand and respect others, think outside the box and discover possibilities that we wouldn’t have spotted alone. This mindset shapes our economy, our infrastructure and our cultural landscape, supports social diversity and promotes </w:t>
      </w:r>
      <w:r w:rsidR="00022351" w:rsidRPr="00C44436">
        <w:rPr>
          <w:rFonts w:ascii="Verdana" w:hAnsi="Verdana" w:cstheme="minorHAnsi"/>
          <w:i/>
          <w:iCs/>
          <w:sz w:val="18"/>
          <w:szCs w:val="18"/>
          <w:lang w:val="en-US"/>
        </w:rPr>
        <w:t>innovative capacity</w:t>
      </w:r>
      <w:r w:rsidRPr="00C44436">
        <w:rPr>
          <w:rFonts w:ascii="Verdana" w:hAnsi="Verdana" w:cstheme="minorHAnsi"/>
          <w:i/>
          <w:iCs/>
          <w:sz w:val="18"/>
          <w:szCs w:val="18"/>
          <w:lang w:val="en-US"/>
        </w:rPr>
        <w:t>.</w:t>
      </w:r>
    </w:p>
    <w:p w14:paraId="7B19AF56" w14:textId="77777777"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p>
    <w:p w14:paraId="4DA72F9D" w14:textId="77777777"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We believe that this mentality may also be valuable in helping us deal with the global crises that currently threaten the wellbeing and health of all life on our planet. Challenges such as climate change, food insecurity, ageing societies and health threats demand that we look beyond our borders and collaborate in ways we haven’t done before.</w:t>
      </w:r>
    </w:p>
    <w:p w14:paraId="21DA7A18" w14:textId="155273D2"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p>
    <w:p w14:paraId="1D32CE0D" w14:textId="2829B7BA" w:rsidR="00022351"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 xml:space="preserve">So let’s meet on common ground. </w:t>
      </w:r>
      <w:r w:rsidR="00022351" w:rsidRPr="00C44436">
        <w:rPr>
          <w:rFonts w:ascii="Verdana" w:hAnsi="Verdana" w:cstheme="minorHAnsi"/>
          <w:i/>
          <w:iCs/>
          <w:sz w:val="18"/>
          <w:szCs w:val="18"/>
          <w:lang w:val="en-US"/>
        </w:rPr>
        <w:t xml:space="preserve">This common ground is shaped by </w:t>
      </w:r>
      <w:r w:rsidR="00946A0F" w:rsidRPr="00C44436">
        <w:rPr>
          <w:rFonts w:ascii="Verdana" w:hAnsi="Verdana" w:cstheme="minorHAnsi"/>
          <w:i/>
          <w:iCs/>
          <w:sz w:val="18"/>
          <w:szCs w:val="18"/>
          <w:lang w:val="en-US"/>
        </w:rPr>
        <w:t xml:space="preserve">more than </w:t>
      </w:r>
      <w:r w:rsidR="00336258" w:rsidRPr="00C44436">
        <w:rPr>
          <w:rFonts w:ascii="Verdana" w:hAnsi="Verdana" w:cstheme="minorHAnsi"/>
          <w:i/>
          <w:iCs/>
          <w:sz w:val="18"/>
          <w:szCs w:val="18"/>
          <w:lang w:val="en-US"/>
        </w:rPr>
        <w:t>four</w:t>
      </w:r>
      <w:r w:rsidR="00946A0F" w:rsidRPr="00C44436">
        <w:rPr>
          <w:rFonts w:ascii="Verdana" w:hAnsi="Verdana" w:cstheme="minorHAnsi"/>
          <w:i/>
          <w:iCs/>
          <w:sz w:val="18"/>
          <w:szCs w:val="18"/>
          <w:lang w:val="en-US"/>
        </w:rPr>
        <w:t xml:space="preserve"> centuries of</w:t>
      </w:r>
      <w:r w:rsidR="00022351" w:rsidRPr="00C44436">
        <w:rPr>
          <w:rFonts w:ascii="Verdana" w:hAnsi="Verdana" w:cstheme="minorHAnsi"/>
          <w:i/>
          <w:iCs/>
          <w:sz w:val="18"/>
          <w:szCs w:val="18"/>
          <w:lang w:val="en-US"/>
        </w:rPr>
        <w:t xml:space="preserve"> dialogue between our two countries</w:t>
      </w:r>
      <w:r w:rsidR="00336258" w:rsidRPr="00C44436">
        <w:rPr>
          <w:rFonts w:ascii="Verdana" w:hAnsi="Verdana" w:cstheme="minorHAnsi"/>
          <w:i/>
          <w:iCs/>
          <w:sz w:val="18"/>
          <w:szCs w:val="18"/>
          <w:lang w:val="en-US"/>
        </w:rPr>
        <w:t xml:space="preserve">. It has taken different forms, </w:t>
      </w:r>
      <w:r w:rsidR="00022351" w:rsidRPr="00C44436">
        <w:rPr>
          <w:rFonts w:ascii="Verdana" w:hAnsi="Verdana" w:cstheme="minorHAnsi"/>
          <w:i/>
          <w:iCs/>
          <w:sz w:val="18"/>
          <w:szCs w:val="18"/>
          <w:lang w:val="en-US"/>
        </w:rPr>
        <w:t xml:space="preserve">such as in </w:t>
      </w:r>
      <w:proofErr w:type="spellStart"/>
      <w:r w:rsidR="00022351" w:rsidRPr="00C44436">
        <w:rPr>
          <w:rFonts w:ascii="Verdana" w:hAnsi="Verdana" w:cstheme="minorHAnsi"/>
          <w:i/>
          <w:iCs/>
          <w:sz w:val="18"/>
          <w:szCs w:val="18"/>
          <w:lang w:val="en-US"/>
        </w:rPr>
        <w:t>Hirado</w:t>
      </w:r>
      <w:proofErr w:type="spellEnd"/>
      <w:r w:rsidR="00022351" w:rsidRPr="00C44436">
        <w:rPr>
          <w:rFonts w:ascii="Verdana" w:hAnsi="Verdana" w:cstheme="minorHAnsi"/>
          <w:i/>
          <w:iCs/>
          <w:sz w:val="18"/>
          <w:szCs w:val="18"/>
          <w:lang w:val="en-US"/>
        </w:rPr>
        <w:t xml:space="preserve">, on the artificial island of </w:t>
      </w:r>
      <w:proofErr w:type="spellStart"/>
      <w:r w:rsidR="00022351" w:rsidRPr="00C44436">
        <w:rPr>
          <w:rFonts w:ascii="Verdana" w:hAnsi="Verdana" w:cstheme="minorHAnsi"/>
          <w:i/>
          <w:iCs/>
          <w:sz w:val="18"/>
          <w:szCs w:val="18"/>
          <w:lang w:val="en-US"/>
        </w:rPr>
        <w:t>Dejima</w:t>
      </w:r>
      <w:proofErr w:type="spellEnd"/>
      <w:r w:rsidR="00022351" w:rsidRPr="00C44436">
        <w:rPr>
          <w:rFonts w:ascii="Verdana" w:hAnsi="Verdana" w:cstheme="minorHAnsi"/>
          <w:i/>
          <w:iCs/>
          <w:sz w:val="18"/>
          <w:szCs w:val="18"/>
          <w:lang w:val="en-US"/>
        </w:rPr>
        <w:t xml:space="preserve"> </w:t>
      </w:r>
      <w:r w:rsidR="00336258" w:rsidRPr="00C44436">
        <w:rPr>
          <w:rFonts w:ascii="Verdana" w:hAnsi="Verdana" w:cstheme="minorHAnsi"/>
          <w:i/>
          <w:iCs/>
          <w:sz w:val="18"/>
          <w:szCs w:val="18"/>
          <w:lang w:val="en-US"/>
        </w:rPr>
        <w:t>and</w:t>
      </w:r>
      <w:r w:rsidR="00022351" w:rsidRPr="00C44436">
        <w:rPr>
          <w:rFonts w:ascii="Verdana" w:hAnsi="Verdana" w:cstheme="minorHAnsi"/>
          <w:i/>
          <w:iCs/>
          <w:sz w:val="18"/>
          <w:szCs w:val="18"/>
          <w:lang w:val="en-US"/>
        </w:rPr>
        <w:t xml:space="preserve"> even the rangaku learning </w:t>
      </w:r>
      <w:proofErr w:type="spellStart"/>
      <w:r w:rsidR="00022351" w:rsidRPr="00C44436">
        <w:rPr>
          <w:rFonts w:ascii="Verdana" w:hAnsi="Verdana" w:cstheme="minorHAnsi"/>
          <w:i/>
          <w:iCs/>
          <w:sz w:val="18"/>
          <w:szCs w:val="18"/>
          <w:lang w:val="en-US"/>
        </w:rPr>
        <w:t>centr</w:t>
      </w:r>
      <w:r w:rsidR="00336258" w:rsidRPr="00C44436">
        <w:rPr>
          <w:rFonts w:ascii="Verdana" w:hAnsi="Verdana" w:cstheme="minorHAnsi"/>
          <w:i/>
          <w:iCs/>
          <w:sz w:val="18"/>
          <w:szCs w:val="18"/>
          <w:lang w:val="en-US"/>
        </w:rPr>
        <w:t>e</w:t>
      </w:r>
      <w:r w:rsidR="00022351" w:rsidRPr="00C44436">
        <w:rPr>
          <w:rFonts w:ascii="Verdana" w:hAnsi="Verdana" w:cstheme="minorHAnsi"/>
          <w:i/>
          <w:iCs/>
          <w:sz w:val="18"/>
          <w:szCs w:val="18"/>
          <w:lang w:val="en-US"/>
        </w:rPr>
        <w:t>s</w:t>
      </w:r>
      <w:proofErr w:type="spellEnd"/>
      <w:r w:rsidR="00022351" w:rsidRPr="00C44436">
        <w:rPr>
          <w:rFonts w:ascii="Verdana" w:hAnsi="Verdana" w:cstheme="minorHAnsi"/>
          <w:i/>
          <w:iCs/>
          <w:sz w:val="18"/>
          <w:szCs w:val="18"/>
          <w:lang w:val="en-US"/>
        </w:rPr>
        <w:t xml:space="preserve"> all over Japan. </w:t>
      </w:r>
    </w:p>
    <w:p w14:paraId="601F8D62" w14:textId="77777777" w:rsidR="00022351" w:rsidRPr="00C44436" w:rsidRDefault="00022351" w:rsidP="000B5D65">
      <w:pPr>
        <w:autoSpaceDE w:val="0"/>
        <w:autoSpaceDN w:val="0"/>
        <w:adjustRightInd w:val="0"/>
        <w:spacing w:after="0" w:line="240" w:lineRule="auto"/>
        <w:jc w:val="both"/>
        <w:rPr>
          <w:rFonts w:ascii="Verdana" w:hAnsi="Verdana" w:cstheme="minorHAnsi"/>
          <w:i/>
          <w:iCs/>
          <w:sz w:val="18"/>
          <w:szCs w:val="18"/>
          <w:lang w:val="en-US"/>
        </w:rPr>
      </w:pPr>
    </w:p>
    <w:p w14:paraId="3D567FCE" w14:textId="77777777" w:rsidR="00497B96" w:rsidRPr="00C44436" w:rsidRDefault="00497B96" w:rsidP="000B5D65">
      <w:pPr>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 xml:space="preserve">On common ground, we can develop far-reaching breakthrough solutions. Future resilience depends on our joining forces and combining expertise now. This includes in areas such as the development of </w:t>
      </w:r>
      <w:proofErr w:type="spellStart"/>
      <w:r w:rsidRPr="00C44436">
        <w:rPr>
          <w:rFonts w:ascii="Verdana" w:hAnsi="Verdana" w:cstheme="minorHAnsi"/>
          <w:i/>
          <w:iCs/>
          <w:sz w:val="18"/>
          <w:szCs w:val="18"/>
          <w:lang w:val="en-US"/>
        </w:rPr>
        <w:t>agri</w:t>
      </w:r>
      <w:proofErr w:type="spellEnd"/>
      <w:r w:rsidRPr="00C44436">
        <w:rPr>
          <w:rFonts w:ascii="Verdana" w:hAnsi="Verdana" w:cstheme="minorHAnsi"/>
          <w:i/>
          <w:iCs/>
          <w:sz w:val="18"/>
          <w:szCs w:val="18"/>
          <w:lang w:val="en-US"/>
        </w:rPr>
        <w:t>-tech for a healthy food supply, the construction of green, smart cities for a better, affordable quality of life, the use of AI for improved healthcare, and the generation of renewable energy for a sustainable future. For a happier and healthier life for all.</w:t>
      </w:r>
    </w:p>
    <w:p w14:paraId="64088DD7" w14:textId="77777777" w:rsidR="00022351" w:rsidRPr="00C44436" w:rsidRDefault="00022351" w:rsidP="000B5D65">
      <w:pPr>
        <w:tabs>
          <w:tab w:val="left" w:pos="5933"/>
        </w:tabs>
        <w:autoSpaceDE w:val="0"/>
        <w:autoSpaceDN w:val="0"/>
        <w:adjustRightInd w:val="0"/>
        <w:spacing w:after="0" w:line="240" w:lineRule="auto"/>
        <w:jc w:val="both"/>
        <w:rPr>
          <w:rFonts w:ascii="Verdana" w:hAnsi="Verdana" w:cstheme="minorHAnsi"/>
          <w:i/>
          <w:iCs/>
          <w:sz w:val="18"/>
          <w:szCs w:val="18"/>
          <w:lang w:val="en-US"/>
        </w:rPr>
      </w:pPr>
    </w:p>
    <w:p w14:paraId="28640FF6" w14:textId="77777777" w:rsidR="00213685" w:rsidRPr="00C44436" w:rsidRDefault="00497B96" w:rsidP="000B5D65">
      <w:pPr>
        <w:tabs>
          <w:tab w:val="left" w:pos="5933"/>
        </w:tabs>
        <w:autoSpaceDE w:val="0"/>
        <w:autoSpaceDN w:val="0"/>
        <w:adjustRightInd w:val="0"/>
        <w:spacing w:after="0" w:line="240" w:lineRule="auto"/>
        <w:jc w:val="both"/>
        <w:rPr>
          <w:rFonts w:ascii="Verdana" w:hAnsi="Verdana" w:cstheme="minorHAnsi"/>
          <w:i/>
          <w:iCs/>
          <w:sz w:val="18"/>
          <w:szCs w:val="18"/>
          <w:lang w:val="en-US"/>
        </w:rPr>
      </w:pPr>
      <w:r w:rsidRPr="00C44436">
        <w:rPr>
          <w:rFonts w:ascii="Verdana" w:hAnsi="Verdana" w:cstheme="minorHAnsi"/>
          <w:i/>
          <w:iCs/>
          <w:sz w:val="18"/>
          <w:szCs w:val="18"/>
          <w:lang w:val="en-US"/>
        </w:rPr>
        <w:t>At World Expo 2025 Osaka the Netherlands Pavilion aims to create common ground. An open-minded space in which to experiment with new ideas, bringing people and inventive minds together</w:t>
      </w:r>
      <w:r w:rsidR="00E44892" w:rsidRPr="00C44436">
        <w:rPr>
          <w:rFonts w:ascii="Verdana" w:hAnsi="Verdana" w:cstheme="minorHAnsi"/>
          <w:i/>
          <w:iCs/>
          <w:sz w:val="18"/>
          <w:szCs w:val="18"/>
          <w:lang w:val="en-US"/>
        </w:rPr>
        <w:t>.</w:t>
      </w:r>
      <w:r w:rsidRPr="00C44436">
        <w:rPr>
          <w:rFonts w:ascii="Verdana" w:hAnsi="Verdana" w:cstheme="minorHAnsi"/>
          <w:i/>
          <w:iCs/>
          <w:sz w:val="18"/>
          <w:szCs w:val="18"/>
          <w:lang w:val="en-US"/>
        </w:rPr>
        <w:t xml:space="preserve"> </w:t>
      </w:r>
      <w:r w:rsidR="00E44892" w:rsidRPr="00C44436">
        <w:rPr>
          <w:rFonts w:ascii="Verdana" w:hAnsi="Verdana" w:cstheme="minorHAnsi"/>
          <w:i/>
          <w:iCs/>
          <w:sz w:val="18"/>
          <w:szCs w:val="18"/>
          <w:lang w:val="en-US"/>
        </w:rPr>
        <w:t>T</w:t>
      </w:r>
      <w:r w:rsidRPr="00C44436">
        <w:rPr>
          <w:rFonts w:ascii="Verdana" w:hAnsi="Verdana" w:cstheme="minorHAnsi"/>
          <w:i/>
          <w:iCs/>
          <w:sz w:val="18"/>
          <w:szCs w:val="18"/>
          <w:lang w:val="en-US"/>
        </w:rPr>
        <w:t>o create societies that strive for resilience</w:t>
      </w:r>
      <w:r w:rsidR="00022351" w:rsidRPr="00C44436">
        <w:rPr>
          <w:rFonts w:ascii="Verdana" w:hAnsi="Verdana" w:cstheme="minorHAnsi"/>
          <w:i/>
          <w:iCs/>
          <w:sz w:val="18"/>
          <w:szCs w:val="18"/>
          <w:lang w:val="en-US"/>
        </w:rPr>
        <w:t xml:space="preserve">, </w:t>
      </w:r>
      <w:r w:rsidR="00641510" w:rsidRPr="00C44436">
        <w:rPr>
          <w:rFonts w:ascii="Verdana" w:hAnsi="Verdana" w:cstheme="minorHAnsi"/>
          <w:i/>
          <w:iCs/>
          <w:sz w:val="18"/>
          <w:szCs w:val="18"/>
          <w:lang w:val="en-US"/>
        </w:rPr>
        <w:t>happiness</w:t>
      </w:r>
      <w:r w:rsidRPr="00C44436">
        <w:rPr>
          <w:rFonts w:ascii="Verdana" w:hAnsi="Verdana" w:cstheme="minorHAnsi"/>
          <w:i/>
          <w:iCs/>
          <w:sz w:val="18"/>
          <w:szCs w:val="18"/>
          <w:lang w:val="en-US"/>
        </w:rPr>
        <w:t xml:space="preserve"> and health – for ourselves, our surroundings, our planet and our future. </w:t>
      </w:r>
    </w:p>
    <w:p w14:paraId="21C91DC2" w14:textId="77777777" w:rsidR="00213685" w:rsidRPr="00C44436" w:rsidRDefault="00213685" w:rsidP="000B5D65">
      <w:pPr>
        <w:tabs>
          <w:tab w:val="left" w:pos="5933"/>
        </w:tabs>
        <w:autoSpaceDE w:val="0"/>
        <w:autoSpaceDN w:val="0"/>
        <w:adjustRightInd w:val="0"/>
        <w:spacing w:after="0" w:line="240" w:lineRule="auto"/>
        <w:jc w:val="both"/>
        <w:rPr>
          <w:rFonts w:ascii="Verdana" w:hAnsi="Verdana" w:cstheme="minorHAnsi"/>
          <w:i/>
          <w:iCs/>
          <w:sz w:val="18"/>
          <w:szCs w:val="18"/>
          <w:lang w:val="en-US"/>
        </w:rPr>
      </w:pPr>
    </w:p>
    <w:p w14:paraId="3D196C9D" w14:textId="21C51BD2" w:rsidR="00497B96" w:rsidRPr="00C44436" w:rsidRDefault="00497B96" w:rsidP="000B5D65">
      <w:pPr>
        <w:tabs>
          <w:tab w:val="left" w:pos="5933"/>
        </w:tabs>
        <w:autoSpaceDE w:val="0"/>
        <w:autoSpaceDN w:val="0"/>
        <w:adjustRightInd w:val="0"/>
        <w:spacing w:after="0" w:line="240" w:lineRule="auto"/>
        <w:jc w:val="both"/>
        <w:rPr>
          <w:rFonts w:ascii="Verdana" w:hAnsi="Verdana" w:cstheme="minorHAnsi"/>
          <w:b/>
          <w:bCs/>
          <w:i/>
          <w:iCs/>
          <w:sz w:val="18"/>
          <w:szCs w:val="18"/>
          <w:lang w:val="en-US"/>
        </w:rPr>
      </w:pPr>
      <w:r w:rsidRPr="00C44436">
        <w:rPr>
          <w:rFonts w:ascii="Verdana" w:hAnsi="Verdana" w:cstheme="minorHAnsi"/>
          <w:b/>
          <w:bCs/>
          <w:i/>
          <w:iCs/>
          <w:sz w:val="18"/>
          <w:szCs w:val="18"/>
          <w:lang w:val="en-US"/>
        </w:rPr>
        <w:t>Let’s create healthy societies together, on common ground.</w:t>
      </w:r>
    </w:p>
    <w:bookmarkEnd w:id="0"/>
    <w:p w14:paraId="1368A5F2" w14:textId="77777777" w:rsidR="00497B96" w:rsidRPr="00C44436" w:rsidRDefault="00497B96" w:rsidP="000B5D65">
      <w:pPr>
        <w:autoSpaceDE w:val="0"/>
        <w:autoSpaceDN w:val="0"/>
        <w:adjustRightInd w:val="0"/>
        <w:spacing w:after="0" w:line="240" w:lineRule="auto"/>
        <w:jc w:val="both"/>
        <w:rPr>
          <w:rFonts w:ascii="Verdana" w:hAnsi="Verdana" w:cstheme="minorHAnsi"/>
          <w:b/>
          <w:bCs/>
          <w:sz w:val="18"/>
          <w:szCs w:val="18"/>
          <w:lang w:val="en-US"/>
        </w:rPr>
      </w:pPr>
    </w:p>
    <w:p w14:paraId="5585C436" w14:textId="77777777" w:rsidR="00C44436" w:rsidRDefault="00C44436">
      <w:pPr>
        <w:rPr>
          <w:rFonts w:ascii="Verdana" w:hAnsi="Verdana" w:cstheme="minorHAnsi"/>
          <w:b/>
          <w:bCs/>
          <w:sz w:val="18"/>
          <w:szCs w:val="18"/>
          <w:u w:val="single"/>
          <w:lang w:val="en-US"/>
        </w:rPr>
      </w:pPr>
      <w:r>
        <w:rPr>
          <w:rFonts w:ascii="Verdana" w:hAnsi="Verdana" w:cstheme="minorHAnsi"/>
          <w:b/>
          <w:bCs/>
          <w:sz w:val="18"/>
          <w:szCs w:val="18"/>
          <w:u w:val="single"/>
          <w:lang w:val="en-US"/>
        </w:rPr>
        <w:br w:type="page"/>
      </w:r>
    </w:p>
    <w:p w14:paraId="1FEA0E88" w14:textId="77F6E395" w:rsidR="00DD1880" w:rsidRPr="00F84ABE" w:rsidRDefault="0086129C" w:rsidP="00946A0F">
      <w:pPr>
        <w:autoSpaceDE w:val="0"/>
        <w:autoSpaceDN w:val="0"/>
        <w:adjustRightInd w:val="0"/>
        <w:spacing w:after="0" w:line="240" w:lineRule="auto"/>
        <w:rPr>
          <w:rFonts w:ascii="Verdana" w:hAnsi="Verdana" w:cstheme="minorHAnsi"/>
          <w:b/>
          <w:bCs/>
          <w:sz w:val="18"/>
          <w:szCs w:val="18"/>
          <w:u w:val="single"/>
        </w:rPr>
      </w:pPr>
      <w:r w:rsidRPr="00F84ABE">
        <w:rPr>
          <w:rFonts w:ascii="Verdana" w:hAnsi="Verdana" w:cstheme="minorHAnsi"/>
          <w:b/>
          <w:bCs/>
          <w:sz w:val="18"/>
          <w:szCs w:val="18"/>
          <w:u w:val="single"/>
        </w:rPr>
        <w:lastRenderedPageBreak/>
        <w:t xml:space="preserve">Verhaallijn ‘Common </w:t>
      </w:r>
      <w:proofErr w:type="spellStart"/>
      <w:r w:rsidRPr="00F84ABE">
        <w:rPr>
          <w:rFonts w:ascii="Verdana" w:hAnsi="Verdana" w:cstheme="minorHAnsi"/>
          <w:b/>
          <w:bCs/>
          <w:sz w:val="18"/>
          <w:szCs w:val="18"/>
          <w:u w:val="single"/>
        </w:rPr>
        <w:t>Ground</w:t>
      </w:r>
      <w:proofErr w:type="spellEnd"/>
      <w:r w:rsidRPr="00F84ABE">
        <w:rPr>
          <w:rFonts w:ascii="Verdana" w:hAnsi="Verdana" w:cstheme="minorHAnsi"/>
          <w:b/>
          <w:bCs/>
          <w:sz w:val="18"/>
          <w:szCs w:val="18"/>
          <w:u w:val="single"/>
        </w:rPr>
        <w:t>’</w:t>
      </w:r>
    </w:p>
    <w:p w14:paraId="713C2EC7" w14:textId="77777777" w:rsidR="00DD1880" w:rsidRPr="00F84ABE" w:rsidRDefault="00DD1880" w:rsidP="00946A0F">
      <w:pPr>
        <w:autoSpaceDE w:val="0"/>
        <w:autoSpaceDN w:val="0"/>
        <w:adjustRightInd w:val="0"/>
        <w:spacing w:after="0" w:line="240" w:lineRule="auto"/>
        <w:rPr>
          <w:rFonts w:ascii="Verdana" w:hAnsi="Verdana" w:cstheme="minorHAnsi"/>
          <w:sz w:val="18"/>
          <w:szCs w:val="18"/>
        </w:rPr>
      </w:pPr>
    </w:p>
    <w:p w14:paraId="2CDB6B0D" w14:textId="5B26C6B2"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r w:rsidRPr="00C44436">
        <w:rPr>
          <w:rFonts w:ascii="Verdana" w:hAnsi="Verdana" w:cstheme="minorHAnsi"/>
          <w:i/>
          <w:iCs/>
          <w:sz w:val="18"/>
          <w:szCs w:val="18"/>
        </w:rPr>
        <w:t>Nederlanders hebben altijd al samengewerkt om grote uitdagingen het hoofd te bieden</w:t>
      </w:r>
      <w:r w:rsidR="00E21E8F" w:rsidRPr="00C44436">
        <w:rPr>
          <w:rFonts w:ascii="Verdana" w:hAnsi="Verdana"/>
          <w:i/>
          <w:iCs/>
          <w:sz w:val="18"/>
          <w:szCs w:val="18"/>
        </w:rPr>
        <w:t>. Niet alleen om onszelf tegen het water te beschermen, maar ook om te leren leven met de elementen</w:t>
      </w:r>
      <w:r w:rsidR="00946A0F" w:rsidRPr="00C44436">
        <w:rPr>
          <w:rFonts w:ascii="Verdana" w:hAnsi="Verdana" w:cstheme="minorHAnsi"/>
          <w:i/>
          <w:iCs/>
          <w:sz w:val="18"/>
          <w:szCs w:val="18"/>
        </w:rPr>
        <w:t>.</w:t>
      </w:r>
      <w:r w:rsidRPr="00C44436">
        <w:rPr>
          <w:rFonts w:ascii="Verdana" w:hAnsi="Verdana" w:cstheme="minorHAnsi"/>
          <w:i/>
          <w:iCs/>
          <w:sz w:val="18"/>
          <w:szCs w:val="18"/>
        </w:rPr>
        <w:t xml:space="preserve"> In de strijd tegen het water zetten mensen hun verschillen opzij om samen te werken aan een gemeenschappelijk doel. Door expertise en ideeën te combineren, konden we onze kustlijnen beschermen, de kracht van wind gebruiken om nieuw land uit zee te creëren en een geavanceerd watermanagementsysteem opzetten. Dit vormt het fundament waarop Nederland is gebouwd - zowel qua landschap als qua mentaliteit.</w:t>
      </w:r>
    </w:p>
    <w:p w14:paraId="78A694C8"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p>
    <w:p w14:paraId="29A6AC4D" w14:textId="704F71D8"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r w:rsidRPr="00C44436">
        <w:rPr>
          <w:rFonts w:ascii="Verdana" w:hAnsi="Verdana" w:cstheme="minorHAnsi"/>
          <w:i/>
          <w:iCs/>
          <w:sz w:val="18"/>
          <w:szCs w:val="18"/>
        </w:rPr>
        <w:t xml:space="preserve">En ook vandaag speelt deze mentaliteit nog een grote rol in onze cultuur en draagt bij aan het welbevinden van de Nederlandse burgers. Het samenbrengen van verschillende perspectieven helpt ons om elkaar beter te begrijpen en te respecteren, </w:t>
      </w:r>
      <w:proofErr w:type="spellStart"/>
      <w:r w:rsidRPr="00C44436">
        <w:rPr>
          <w:rFonts w:ascii="Verdana" w:hAnsi="Verdana" w:cstheme="minorHAnsi"/>
          <w:i/>
          <w:iCs/>
          <w:sz w:val="18"/>
          <w:szCs w:val="18"/>
        </w:rPr>
        <w:t>outside</w:t>
      </w:r>
      <w:proofErr w:type="spellEnd"/>
      <w:r w:rsidRPr="00C44436">
        <w:rPr>
          <w:rFonts w:ascii="Verdana" w:hAnsi="Verdana" w:cstheme="minorHAnsi"/>
          <w:i/>
          <w:iCs/>
          <w:sz w:val="18"/>
          <w:szCs w:val="18"/>
        </w:rPr>
        <w:t xml:space="preserve"> </w:t>
      </w:r>
      <w:proofErr w:type="spellStart"/>
      <w:r w:rsidRPr="00C44436">
        <w:rPr>
          <w:rFonts w:ascii="Verdana" w:hAnsi="Verdana" w:cstheme="minorHAnsi"/>
          <w:i/>
          <w:iCs/>
          <w:sz w:val="18"/>
          <w:szCs w:val="18"/>
        </w:rPr>
        <w:t>the</w:t>
      </w:r>
      <w:proofErr w:type="spellEnd"/>
      <w:r w:rsidRPr="00C44436">
        <w:rPr>
          <w:rFonts w:ascii="Verdana" w:hAnsi="Verdana" w:cstheme="minorHAnsi"/>
          <w:i/>
          <w:iCs/>
          <w:sz w:val="18"/>
          <w:szCs w:val="18"/>
        </w:rPr>
        <w:t xml:space="preserve"> box te denken en mogelijkheden te ontdekken waar we alleen nooit op waren gekomen. Deze mentaliteit geeft vorm aan onze economie, onze infrastructuur en ons culturele landschap, ondersteunt onze sociale diversiteit en </w:t>
      </w:r>
      <w:r w:rsidR="00E73733" w:rsidRPr="00C44436">
        <w:rPr>
          <w:rFonts w:ascii="Verdana" w:hAnsi="Verdana"/>
          <w:i/>
          <w:iCs/>
          <w:sz w:val="18"/>
          <w:szCs w:val="18"/>
        </w:rPr>
        <w:t xml:space="preserve">stimuleert </w:t>
      </w:r>
      <w:r w:rsidRPr="00C44436">
        <w:rPr>
          <w:rFonts w:ascii="Verdana" w:hAnsi="Verdana" w:cstheme="minorHAnsi"/>
          <w:i/>
          <w:iCs/>
          <w:sz w:val="18"/>
          <w:szCs w:val="18"/>
        </w:rPr>
        <w:t>on</w:t>
      </w:r>
      <w:r w:rsidR="00EF5D01" w:rsidRPr="00C44436">
        <w:rPr>
          <w:rFonts w:ascii="Verdana" w:hAnsi="Verdana" w:cstheme="minorHAnsi"/>
          <w:i/>
          <w:iCs/>
          <w:sz w:val="18"/>
          <w:szCs w:val="18"/>
        </w:rPr>
        <w:t xml:space="preserve">s </w:t>
      </w:r>
      <w:r w:rsidR="00E73733" w:rsidRPr="00C44436">
        <w:rPr>
          <w:rFonts w:ascii="Verdana" w:hAnsi="Verdana" w:cstheme="minorHAnsi"/>
          <w:i/>
          <w:iCs/>
          <w:sz w:val="18"/>
          <w:szCs w:val="18"/>
        </w:rPr>
        <w:t xml:space="preserve">innovatief </w:t>
      </w:r>
      <w:r w:rsidR="00EF5D01" w:rsidRPr="00C44436">
        <w:rPr>
          <w:rFonts w:ascii="Verdana" w:hAnsi="Verdana" w:cstheme="minorHAnsi"/>
          <w:i/>
          <w:iCs/>
          <w:sz w:val="18"/>
          <w:szCs w:val="18"/>
        </w:rPr>
        <w:t>vermogen</w:t>
      </w:r>
      <w:r w:rsidR="00E73733" w:rsidRPr="00C44436">
        <w:rPr>
          <w:rFonts w:ascii="Verdana" w:hAnsi="Verdana" w:cstheme="minorHAnsi"/>
          <w:i/>
          <w:iCs/>
          <w:sz w:val="18"/>
          <w:szCs w:val="18"/>
        </w:rPr>
        <w:t>.</w:t>
      </w:r>
    </w:p>
    <w:p w14:paraId="7A2CD252"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p>
    <w:p w14:paraId="248D9784"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r w:rsidRPr="00C44436">
        <w:rPr>
          <w:rFonts w:ascii="Verdana" w:hAnsi="Verdana" w:cstheme="minorHAnsi"/>
          <w:i/>
          <w:iCs/>
          <w:sz w:val="18"/>
          <w:szCs w:val="18"/>
        </w:rPr>
        <w:t>Wij geloven dat deze mentaliteit ons kan helpen in de omgang met de mondiale crises die nu het welzijn en de gezondheid van al het leven op onze planeet bedreigen. Om met uitdagingen als klimaatverandering, voedselzekerheid, vergrijzing en gezond leven om te kunnen gaan, moeten we voorbij onze grenzen kijken en samenwerken op manieren die we nog niet eerder hebben gedaan.</w:t>
      </w:r>
    </w:p>
    <w:p w14:paraId="66FA6304"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p>
    <w:p w14:paraId="19FD543A" w14:textId="77777777" w:rsidR="00E73733" w:rsidRPr="00C44436" w:rsidRDefault="00E73733" w:rsidP="00E73733">
      <w:pPr>
        <w:autoSpaceDE w:val="0"/>
        <w:autoSpaceDN w:val="0"/>
        <w:rPr>
          <w:rFonts w:ascii="Verdana" w:hAnsi="Verdana"/>
          <w:i/>
          <w:iCs/>
          <w:sz w:val="18"/>
          <w:szCs w:val="18"/>
        </w:rPr>
      </w:pPr>
      <w:r w:rsidRPr="00C44436">
        <w:rPr>
          <w:rFonts w:ascii="Verdana" w:hAnsi="Verdana"/>
          <w:i/>
          <w:iCs/>
          <w:sz w:val="18"/>
          <w:szCs w:val="18"/>
        </w:rPr>
        <w:t xml:space="preserve">Dus laten we elkaar ontmoeten op common </w:t>
      </w:r>
      <w:proofErr w:type="spellStart"/>
      <w:r w:rsidRPr="00C44436">
        <w:rPr>
          <w:rFonts w:ascii="Verdana" w:hAnsi="Verdana"/>
          <w:i/>
          <w:iCs/>
          <w:sz w:val="18"/>
          <w:szCs w:val="18"/>
        </w:rPr>
        <w:t>ground</w:t>
      </w:r>
      <w:proofErr w:type="spellEnd"/>
      <w:r w:rsidRPr="00C44436">
        <w:rPr>
          <w:rFonts w:ascii="Verdana" w:hAnsi="Verdana"/>
          <w:i/>
          <w:iCs/>
          <w:sz w:val="18"/>
          <w:szCs w:val="18"/>
        </w:rPr>
        <w:t xml:space="preserve">. Deze is gevormd door meer dan vier eeuwen van dialoog tussen onze beiden landen en komt in vele gedaanten voor. Op </w:t>
      </w:r>
      <w:proofErr w:type="spellStart"/>
      <w:r w:rsidRPr="00C44436">
        <w:rPr>
          <w:rFonts w:ascii="Verdana" w:hAnsi="Verdana"/>
          <w:i/>
          <w:iCs/>
          <w:sz w:val="18"/>
          <w:szCs w:val="18"/>
        </w:rPr>
        <w:t>Hirado</w:t>
      </w:r>
      <w:proofErr w:type="spellEnd"/>
      <w:r w:rsidRPr="00C44436">
        <w:rPr>
          <w:rFonts w:ascii="Verdana" w:hAnsi="Verdana"/>
          <w:i/>
          <w:iCs/>
          <w:sz w:val="18"/>
          <w:szCs w:val="18"/>
        </w:rPr>
        <w:t xml:space="preserve"> bijvoorbeeld, op het kunstmatige eiland </w:t>
      </w:r>
      <w:proofErr w:type="spellStart"/>
      <w:r w:rsidRPr="00C44436">
        <w:rPr>
          <w:rFonts w:ascii="Verdana" w:hAnsi="Verdana"/>
          <w:i/>
          <w:iCs/>
          <w:sz w:val="18"/>
          <w:szCs w:val="18"/>
        </w:rPr>
        <w:t>Deshima</w:t>
      </w:r>
      <w:proofErr w:type="spellEnd"/>
      <w:r w:rsidRPr="00C44436">
        <w:rPr>
          <w:rFonts w:ascii="Verdana" w:hAnsi="Verdana"/>
          <w:i/>
          <w:iCs/>
          <w:sz w:val="18"/>
          <w:szCs w:val="18"/>
        </w:rPr>
        <w:t xml:space="preserve">, maar ook in de </w:t>
      </w:r>
      <w:proofErr w:type="spellStart"/>
      <w:r w:rsidRPr="00C44436">
        <w:rPr>
          <w:rFonts w:ascii="Verdana" w:hAnsi="Verdana"/>
          <w:i/>
          <w:iCs/>
          <w:sz w:val="18"/>
          <w:szCs w:val="18"/>
        </w:rPr>
        <w:t>rangaku</w:t>
      </w:r>
      <w:proofErr w:type="spellEnd"/>
      <w:r w:rsidRPr="00C44436">
        <w:rPr>
          <w:rFonts w:ascii="Verdana" w:hAnsi="Verdana"/>
          <w:i/>
          <w:iCs/>
          <w:sz w:val="18"/>
          <w:szCs w:val="18"/>
        </w:rPr>
        <w:t xml:space="preserve">-leercentra in heel Japan.   </w:t>
      </w:r>
    </w:p>
    <w:p w14:paraId="7B557DCF"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r w:rsidRPr="00C44436">
        <w:rPr>
          <w:rFonts w:ascii="Verdana" w:hAnsi="Verdana" w:cstheme="minorHAnsi"/>
          <w:i/>
          <w:iCs/>
          <w:sz w:val="18"/>
          <w:szCs w:val="18"/>
        </w:rPr>
        <w:t xml:space="preserve">Op common </w:t>
      </w:r>
      <w:proofErr w:type="spellStart"/>
      <w:r w:rsidRPr="00C44436">
        <w:rPr>
          <w:rFonts w:ascii="Verdana" w:hAnsi="Verdana" w:cstheme="minorHAnsi"/>
          <w:i/>
          <w:iCs/>
          <w:sz w:val="18"/>
          <w:szCs w:val="18"/>
        </w:rPr>
        <w:t>ground</w:t>
      </w:r>
      <w:proofErr w:type="spellEnd"/>
      <w:r w:rsidRPr="00C44436">
        <w:rPr>
          <w:rFonts w:ascii="Verdana" w:hAnsi="Verdana" w:cstheme="minorHAnsi"/>
          <w:i/>
          <w:iCs/>
          <w:sz w:val="18"/>
          <w:szCs w:val="18"/>
        </w:rPr>
        <w:t xml:space="preserve"> kunnen we baanbrekende oplossingen creëren. Veerkracht voor de toekomst ligt in het bundelen van krachten en expertise. Bijvoorbeeld door </w:t>
      </w:r>
      <w:proofErr w:type="spellStart"/>
      <w:r w:rsidRPr="00C44436">
        <w:rPr>
          <w:rFonts w:ascii="Verdana" w:hAnsi="Verdana" w:cstheme="minorHAnsi"/>
          <w:i/>
          <w:iCs/>
          <w:sz w:val="18"/>
          <w:szCs w:val="18"/>
        </w:rPr>
        <w:t>agri</w:t>
      </w:r>
      <w:proofErr w:type="spellEnd"/>
      <w:r w:rsidRPr="00C44436">
        <w:rPr>
          <w:rFonts w:ascii="Verdana" w:hAnsi="Verdana" w:cstheme="minorHAnsi"/>
          <w:i/>
          <w:iCs/>
          <w:sz w:val="18"/>
          <w:szCs w:val="18"/>
        </w:rPr>
        <w:t>-technologie te ontwikkelen voor een gezonde voedselvoorziening, door groene slimme steden te bouwen voor een betere en betaalbare levenskwaliteit, door de gezondheidszorg te verbeteren met kunstmatige intelligentie en door hernieuwbare energie te genereren voor een duurzame toekomst. Voor een gelukkigere en gezondere manier van leven, voor iedereen.</w:t>
      </w:r>
    </w:p>
    <w:p w14:paraId="19C87680" w14:textId="77777777" w:rsidR="00DD1880" w:rsidRPr="00C44436" w:rsidRDefault="00DD1880" w:rsidP="00CA1231">
      <w:pPr>
        <w:autoSpaceDE w:val="0"/>
        <w:autoSpaceDN w:val="0"/>
        <w:adjustRightInd w:val="0"/>
        <w:spacing w:after="0" w:line="240" w:lineRule="auto"/>
        <w:jc w:val="both"/>
        <w:rPr>
          <w:rFonts w:ascii="Verdana" w:hAnsi="Verdana" w:cstheme="minorHAnsi"/>
          <w:i/>
          <w:iCs/>
          <w:sz w:val="18"/>
          <w:szCs w:val="18"/>
        </w:rPr>
      </w:pPr>
    </w:p>
    <w:p w14:paraId="3A76C020" w14:textId="59D4517C" w:rsidR="00DD1880" w:rsidRPr="00C44436" w:rsidRDefault="00DD1880" w:rsidP="00CA1231">
      <w:pPr>
        <w:tabs>
          <w:tab w:val="left" w:pos="5933"/>
        </w:tabs>
        <w:autoSpaceDE w:val="0"/>
        <w:autoSpaceDN w:val="0"/>
        <w:adjustRightInd w:val="0"/>
        <w:spacing w:after="0" w:line="240" w:lineRule="auto"/>
        <w:jc w:val="both"/>
        <w:rPr>
          <w:rFonts w:ascii="Verdana" w:hAnsi="Verdana" w:cstheme="minorHAnsi"/>
          <w:i/>
          <w:iCs/>
          <w:sz w:val="18"/>
          <w:szCs w:val="18"/>
        </w:rPr>
      </w:pPr>
      <w:r w:rsidRPr="00C44436">
        <w:rPr>
          <w:rFonts w:ascii="Verdana" w:hAnsi="Verdana" w:cstheme="minorHAnsi"/>
          <w:i/>
          <w:iCs/>
          <w:sz w:val="18"/>
          <w:szCs w:val="18"/>
        </w:rPr>
        <w:t xml:space="preserve">Op de Wereldtentoonstelling 2025 in Osaka creëert het Nederlandse paviljoen een common </w:t>
      </w:r>
      <w:proofErr w:type="spellStart"/>
      <w:r w:rsidRPr="00C44436">
        <w:rPr>
          <w:rFonts w:ascii="Verdana" w:hAnsi="Verdana" w:cstheme="minorHAnsi"/>
          <w:i/>
          <w:iCs/>
          <w:sz w:val="18"/>
          <w:szCs w:val="18"/>
        </w:rPr>
        <w:t>ground</w:t>
      </w:r>
      <w:proofErr w:type="spellEnd"/>
      <w:r w:rsidRPr="00C44436">
        <w:rPr>
          <w:rFonts w:ascii="Verdana" w:hAnsi="Verdana" w:cstheme="minorHAnsi"/>
          <w:i/>
          <w:iCs/>
          <w:sz w:val="18"/>
          <w:szCs w:val="18"/>
        </w:rPr>
        <w:t>. Een open-</w:t>
      </w:r>
      <w:proofErr w:type="spellStart"/>
      <w:r w:rsidRPr="00C44436">
        <w:rPr>
          <w:rFonts w:ascii="Verdana" w:hAnsi="Verdana" w:cstheme="minorHAnsi"/>
          <w:i/>
          <w:iCs/>
          <w:sz w:val="18"/>
          <w:szCs w:val="18"/>
        </w:rPr>
        <w:t>minded</w:t>
      </w:r>
      <w:proofErr w:type="spellEnd"/>
      <w:r w:rsidRPr="00C44436">
        <w:rPr>
          <w:rFonts w:ascii="Verdana" w:hAnsi="Verdana" w:cstheme="minorHAnsi"/>
          <w:i/>
          <w:iCs/>
          <w:sz w:val="18"/>
          <w:szCs w:val="18"/>
        </w:rPr>
        <w:t xml:space="preserve"> startpunt, een ruimte waar met nieuwe ideeën wordt geëxperimenteerd, waar mensen en inventieve geesten samenkomen, om samenlevingen vorm te geven die streven naar veerkrachtige</w:t>
      </w:r>
      <w:r w:rsidR="00EF5D01" w:rsidRPr="00C44436">
        <w:rPr>
          <w:rFonts w:ascii="Verdana" w:hAnsi="Verdana" w:cstheme="minorHAnsi"/>
          <w:i/>
          <w:iCs/>
          <w:sz w:val="18"/>
          <w:szCs w:val="18"/>
        </w:rPr>
        <w:t>, gelukkige</w:t>
      </w:r>
      <w:r w:rsidRPr="00C44436">
        <w:rPr>
          <w:rFonts w:ascii="Verdana" w:hAnsi="Verdana" w:cstheme="minorHAnsi"/>
          <w:i/>
          <w:iCs/>
          <w:sz w:val="18"/>
          <w:szCs w:val="18"/>
        </w:rPr>
        <w:t xml:space="preserve"> en gezonde levens. Gezond voor onszelf, voor de mensen om ons heen, voor onze planeet en voor onze toekomst. </w:t>
      </w:r>
    </w:p>
    <w:p w14:paraId="78B56B3B" w14:textId="77777777" w:rsidR="00DD1880" w:rsidRPr="00C44436" w:rsidRDefault="00DD1880" w:rsidP="00CA1231">
      <w:pPr>
        <w:tabs>
          <w:tab w:val="left" w:pos="5933"/>
        </w:tabs>
        <w:autoSpaceDE w:val="0"/>
        <w:autoSpaceDN w:val="0"/>
        <w:adjustRightInd w:val="0"/>
        <w:spacing w:after="0" w:line="240" w:lineRule="auto"/>
        <w:jc w:val="both"/>
        <w:rPr>
          <w:rFonts w:ascii="Verdana" w:hAnsi="Verdana" w:cstheme="minorHAnsi"/>
          <w:i/>
          <w:iCs/>
          <w:sz w:val="18"/>
          <w:szCs w:val="18"/>
        </w:rPr>
      </w:pPr>
    </w:p>
    <w:p w14:paraId="62DFADF1" w14:textId="77777777" w:rsidR="00DD1880" w:rsidRPr="00C44436" w:rsidRDefault="00DD1880" w:rsidP="00CA1231">
      <w:pPr>
        <w:tabs>
          <w:tab w:val="left" w:pos="5933"/>
        </w:tabs>
        <w:autoSpaceDE w:val="0"/>
        <w:autoSpaceDN w:val="0"/>
        <w:adjustRightInd w:val="0"/>
        <w:spacing w:after="0" w:line="240" w:lineRule="auto"/>
        <w:jc w:val="both"/>
        <w:rPr>
          <w:rFonts w:ascii="Verdana" w:hAnsi="Verdana" w:cstheme="minorHAnsi"/>
          <w:b/>
          <w:bCs/>
          <w:i/>
          <w:iCs/>
          <w:sz w:val="18"/>
          <w:szCs w:val="18"/>
          <w:lang w:val="en-US"/>
        </w:rPr>
      </w:pPr>
      <w:r w:rsidRPr="00C44436">
        <w:rPr>
          <w:rFonts w:ascii="Verdana" w:hAnsi="Verdana" w:cstheme="minorHAnsi"/>
          <w:b/>
          <w:bCs/>
          <w:i/>
          <w:iCs/>
          <w:sz w:val="18"/>
          <w:szCs w:val="18"/>
          <w:lang w:val="en-US"/>
        </w:rPr>
        <w:t>Let’s create healthy societies together, on common ground.</w:t>
      </w:r>
    </w:p>
    <w:p w14:paraId="3A20EBF7" w14:textId="77777777" w:rsidR="00DD1880" w:rsidRPr="00C44436" w:rsidRDefault="00DD1880" w:rsidP="00CA1231">
      <w:pPr>
        <w:autoSpaceDE w:val="0"/>
        <w:autoSpaceDN w:val="0"/>
        <w:adjustRightInd w:val="0"/>
        <w:spacing w:after="0" w:line="240" w:lineRule="auto"/>
        <w:jc w:val="both"/>
        <w:rPr>
          <w:rFonts w:ascii="Verdana" w:hAnsi="Verdana" w:cstheme="minorHAnsi"/>
          <w:b/>
          <w:bCs/>
          <w:sz w:val="18"/>
          <w:szCs w:val="18"/>
          <w:lang w:val="en-US"/>
        </w:rPr>
      </w:pPr>
    </w:p>
    <w:p w14:paraId="7934BD8A" w14:textId="1C092E69" w:rsidR="008630E6" w:rsidRPr="00C44436" w:rsidRDefault="008630E6" w:rsidP="00CA1231">
      <w:pPr>
        <w:autoSpaceDE w:val="0"/>
        <w:autoSpaceDN w:val="0"/>
        <w:adjustRightInd w:val="0"/>
        <w:spacing w:after="0" w:line="240" w:lineRule="auto"/>
        <w:jc w:val="both"/>
        <w:rPr>
          <w:rFonts w:ascii="Verdana" w:hAnsi="Verdana" w:cstheme="minorHAnsi"/>
          <w:sz w:val="18"/>
          <w:szCs w:val="18"/>
          <w:lang w:val="en-US"/>
        </w:rPr>
      </w:pPr>
    </w:p>
    <w:sectPr w:rsidR="008630E6" w:rsidRPr="00C44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E6"/>
    <w:rsid w:val="000038A7"/>
    <w:rsid w:val="00022351"/>
    <w:rsid w:val="00055035"/>
    <w:rsid w:val="000B5D65"/>
    <w:rsid w:val="00213685"/>
    <w:rsid w:val="00222428"/>
    <w:rsid w:val="00232CEA"/>
    <w:rsid w:val="002D2D5A"/>
    <w:rsid w:val="00336258"/>
    <w:rsid w:val="003E0595"/>
    <w:rsid w:val="00497B96"/>
    <w:rsid w:val="004C67BD"/>
    <w:rsid w:val="00517A16"/>
    <w:rsid w:val="005F42E3"/>
    <w:rsid w:val="00641510"/>
    <w:rsid w:val="00692D86"/>
    <w:rsid w:val="006D50E9"/>
    <w:rsid w:val="00790C97"/>
    <w:rsid w:val="007E6BAC"/>
    <w:rsid w:val="00830C4C"/>
    <w:rsid w:val="0086129C"/>
    <w:rsid w:val="008630E6"/>
    <w:rsid w:val="008E02FD"/>
    <w:rsid w:val="009407F6"/>
    <w:rsid w:val="00946A0F"/>
    <w:rsid w:val="00C44436"/>
    <w:rsid w:val="00CA1231"/>
    <w:rsid w:val="00D0145D"/>
    <w:rsid w:val="00D33564"/>
    <w:rsid w:val="00D91464"/>
    <w:rsid w:val="00DD1880"/>
    <w:rsid w:val="00DD30BD"/>
    <w:rsid w:val="00DF7DE0"/>
    <w:rsid w:val="00E21D5B"/>
    <w:rsid w:val="00E21E8F"/>
    <w:rsid w:val="00E44892"/>
    <w:rsid w:val="00E47171"/>
    <w:rsid w:val="00E62D30"/>
    <w:rsid w:val="00E73733"/>
    <w:rsid w:val="00ED446D"/>
    <w:rsid w:val="00EF3F0E"/>
    <w:rsid w:val="00EF4434"/>
    <w:rsid w:val="00EF5D01"/>
    <w:rsid w:val="00F84ABE"/>
    <w:rsid w:val="00F85F23"/>
    <w:rsid w:val="00F917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5BB1"/>
  <w15:chartTrackingRefBased/>
  <w15:docId w15:val="{F78AEC52-3F3F-4642-804D-6F826AC6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unhideWhenUsed/>
    <w:rsid w:val="00E21D5B"/>
    <w:pPr>
      <w:spacing w:line="240" w:lineRule="auto"/>
    </w:pPr>
    <w:rPr>
      <w:sz w:val="20"/>
      <w:szCs w:val="20"/>
    </w:rPr>
  </w:style>
  <w:style w:type="character" w:customStyle="1" w:styleId="TekstopmerkingChar">
    <w:name w:val="Tekst opmerking Char"/>
    <w:basedOn w:val="Standaardalinea-lettertype"/>
    <w:link w:val="Tekstopmerking"/>
    <w:uiPriority w:val="99"/>
    <w:rsid w:val="00E21D5B"/>
    <w:rPr>
      <w:sz w:val="20"/>
      <w:szCs w:val="20"/>
    </w:rPr>
  </w:style>
  <w:style w:type="character" w:styleId="Verwijzingopmerking">
    <w:name w:val="annotation reference"/>
    <w:basedOn w:val="Standaardalinea-lettertype"/>
    <w:uiPriority w:val="99"/>
    <w:semiHidden/>
    <w:unhideWhenUsed/>
    <w:rsid w:val="00E21D5B"/>
    <w:rPr>
      <w:sz w:val="16"/>
      <w:szCs w:val="16"/>
    </w:rPr>
  </w:style>
  <w:style w:type="paragraph" w:styleId="Onderwerpvanopmerking">
    <w:name w:val="annotation subject"/>
    <w:basedOn w:val="Tekstopmerking"/>
    <w:next w:val="Tekstopmerking"/>
    <w:link w:val="OnderwerpvanopmerkingChar"/>
    <w:uiPriority w:val="99"/>
    <w:semiHidden/>
    <w:unhideWhenUsed/>
    <w:rsid w:val="00E21D5B"/>
    <w:rPr>
      <w:b/>
      <w:bCs/>
    </w:rPr>
  </w:style>
  <w:style w:type="character" w:customStyle="1" w:styleId="OnderwerpvanopmerkingChar">
    <w:name w:val="Onderwerp van opmerking Char"/>
    <w:basedOn w:val="TekstopmerkingChar"/>
    <w:link w:val="Onderwerpvanopmerking"/>
    <w:uiPriority w:val="99"/>
    <w:semiHidden/>
    <w:rsid w:val="00E21D5B"/>
    <w:rPr>
      <w:b/>
      <w:bCs/>
      <w:sz w:val="20"/>
      <w:szCs w:val="20"/>
    </w:rPr>
  </w:style>
  <w:style w:type="paragraph" w:styleId="HTML-voorafopgemaakt">
    <w:name w:val="HTML Preformatted"/>
    <w:basedOn w:val="Standaard"/>
    <w:link w:val="HTML-voorafopgemaaktChar"/>
    <w:uiPriority w:val="99"/>
    <w:semiHidden/>
    <w:unhideWhenUsed/>
    <w:rsid w:val="00EF5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EF5D01"/>
    <w:rPr>
      <w:rFonts w:ascii="Courier New" w:eastAsia="Times New Roman" w:hAnsi="Courier New" w:cs="Courier New"/>
      <w:sz w:val="20"/>
      <w:szCs w:val="20"/>
      <w:lang w:eastAsia="nl-NL"/>
    </w:rPr>
  </w:style>
  <w:style w:type="character" w:customStyle="1" w:styleId="y2iqfc">
    <w:name w:val="y2iqfc"/>
    <w:basedOn w:val="Standaardalinea-lettertype"/>
    <w:rsid w:val="00EF5D01"/>
  </w:style>
  <w:style w:type="character" w:styleId="Hyperlink">
    <w:name w:val="Hyperlink"/>
    <w:basedOn w:val="Standaardalinea-lettertype"/>
    <w:uiPriority w:val="99"/>
    <w:unhideWhenUsed/>
    <w:rsid w:val="00C44436"/>
    <w:rPr>
      <w:color w:val="0563C1" w:themeColor="hyperlink"/>
      <w:u w:val="single"/>
    </w:rPr>
  </w:style>
  <w:style w:type="character" w:styleId="Onopgelostemelding">
    <w:name w:val="Unresolved Mention"/>
    <w:basedOn w:val="Standaardalinea-lettertype"/>
    <w:uiPriority w:val="99"/>
    <w:semiHidden/>
    <w:unhideWhenUsed/>
    <w:rsid w:val="00C44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50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4A9C05A0770D4086875B25262A41D1" ma:contentTypeVersion="0" ma:contentTypeDescription="Een nieuw document maken." ma:contentTypeScope="" ma:versionID="4a7a0ebb355b1c8702061b5253cc31a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919BF4-FEF4-4FA2-BBC4-7A8B0210D01E}">
  <ds:schemaRefs>
    <ds:schemaRef ds:uri="http://schemas.microsoft.com/sharepoint/v3/contenttype/forms"/>
  </ds:schemaRefs>
</ds:datastoreItem>
</file>

<file path=customXml/itemProps2.xml><?xml version="1.0" encoding="utf-8"?>
<ds:datastoreItem xmlns:ds="http://schemas.openxmlformats.org/officeDocument/2006/customXml" ds:itemID="{231C8034-B8EF-4A71-B4FB-BB70F4C26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BB516C2-B2A2-4A24-B44F-B0A00EDB7425}">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830</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Foreign Affairs</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Sprengers, Julie</dc:creator>
  <cp:keywords/>
  <dc:description/>
  <cp:lastModifiedBy>Vries, drs. D.V. de (Dink)</cp:lastModifiedBy>
  <cp:revision>2</cp:revision>
  <dcterms:created xsi:type="dcterms:W3CDTF">2022-09-15T08:58:00Z</dcterms:created>
  <dcterms:modified xsi:type="dcterms:W3CDTF">2022-09-15T08:58:00Z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0x010100644A9C05A0770D4086875B25262A41D1</vt:lpwstr>
  </property>
</Properties>
</file>