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E578E" w14:textId="734CD22B" w:rsidR="008E44DA" w:rsidRDefault="008E44DA" w:rsidP="008E44DA"/>
    <w:p w14:paraId="12819F35" w14:textId="77777777" w:rsidR="008E44DA" w:rsidRDefault="008E44DA" w:rsidP="008E44DA"/>
    <w:p w14:paraId="11C565B6" w14:textId="77777777" w:rsidR="008E44DA" w:rsidRDefault="008E44DA" w:rsidP="008E44DA"/>
    <w:p w14:paraId="5CDBBD19" w14:textId="77777777" w:rsidR="008E44DA" w:rsidRDefault="008E44DA" w:rsidP="008E44DA"/>
    <w:p w14:paraId="74F25AF2" w14:textId="77777777" w:rsidR="008E44DA" w:rsidRDefault="008E44DA" w:rsidP="008E44DA"/>
    <w:p w14:paraId="1097E137" w14:textId="77777777" w:rsidR="008E44DA" w:rsidRDefault="008E44DA" w:rsidP="008E44DA"/>
    <w:p w14:paraId="2DA7B2A7" w14:textId="77777777" w:rsidR="008E44DA" w:rsidRDefault="008E44DA" w:rsidP="008E44DA"/>
    <w:p w14:paraId="157D88F0" w14:textId="77777777" w:rsidR="008E44DA" w:rsidRDefault="008E44DA" w:rsidP="008E44DA"/>
    <w:p w14:paraId="7D8A8675" w14:textId="77777777" w:rsidR="008D57D1" w:rsidRPr="002B655B" w:rsidRDefault="008D57D1" w:rsidP="008D57D1">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8D57D1" w:rsidRPr="003E1398" w14:paraId="4B7A2E05" w14:textId="77777777" w:rsidTr="643C8938">
        <w:trPr>
          <w:trHeight w:val="1163"/>
        </w:trPr>
        <w:tc>
          <w:tcPr>
            <w:tcW w:w="9107" w:type="dxa"/>
            <w:vAlign w:val="center"/>
          </w:tcPr>
          <w:p w14:paraId="46552506" w14:textId="27A15516" w:rsidR="008D57D1" w:rsidRPr="008D57D1" w:rsidRDefault="00FE67B3" w:rsidP="00AA28C6">
            <w:pPr>
              <w:jc w:val="center"/>
              <w:rPr>
                <w:rFonts w:cs="Lucida Sans Unicode"/>
                <w:color w:val="004996"/>
                <w:sz w:val="28"/>
                <w:szCs w:val="28"/>
                <w:lang w:val="en-US"/>
              </w:rPr>
            </w:pPr>
            <w:sdt>
              <w:sdtPr>
                <w:rPr>
                  <w:b/>
                  <w:bCs/>
                  <w:color w:val="004996"/>
                  <w:sz w:val="40"/>
                  <w:szCs w:val="40"/>
                  <w:lang w:val="en-US"/>
                </w:rPr>
                <w:alias w:val="Onderwerp"/>
                <w:tag w:val=""/>
                <w:id w:val="-1338764674"/>
                <w:placeholder>
                  <w:docPart w:val="E363D1D2CDA349B5A26594486E9191C3"/>
                </w:placeholder>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8D57D1" w:rsidRPr="00002066">
                  <w:rPr>
                    <w:b/>
                    <w:bCs/>
                    <w:color w:val="004996"/>
                    <w:sz w:val="40"/>
                    <w:szCs w:val="40"/>
                    <w:lang w:val="en-US"/>
                  </w:rPr>
                  <w:t>Aanbesteding</w:t>
                </w:r>
                <w:proofErr w:type="spellEnd"/>
                <w:r w:rsidR="008D57D1" w:rsidRPr="00002066">
                  <w:rPr>
                    <w:b/>
                    <w:bCs/>
                    <w:color w:val="004996"/>
                    <w:sz w:val="40"/>
                    <w:szCs w:val="40"/>
                    <w:lang w:val="en-US"/>
                  </w:rPr>
                  <w:t xml:space="preserve"> </w:t>
                </w:r>
                <w:r w:rsidR="00002066" w:rsidRPr="00002066">
                  <w:rPr>
                    <w:b/>
                    <w:bCs/>
                    <w:color w:val="004996"/>
                    <w:sz w:val="40"/>
                    <w:szCs w:val="40"/>
                    <w:lang w:val="en-US"/>
                  </w:rPr>
                  <w:t>K</w:t>
                </w:r>
                <w:r w:rsidR="00002066">
                  <w:rPr>
                    <w:b/>
                    <w:bCs/>
                    <w:color w:val="004996"/>
                    <w:sz w:val="40"/>
                    <w:szCs w:val="40"/>
                    <w:lang w:val="en-US"/>
                  </w:rPr>
                  <w:t>CC-Dienst</w:t>
                </w:r>
              </w:sdtContent>
            </w:sdt>
            <w:r w:rsidR="008D57D1" w:rsidRPr="008D57D1">
              <w:rPr>
                <w:rFonts w:cs="Lucida Sans Unicode"/>
                <w:b/>
                <w:bCs/>
                <w:color w:val="004996"/>
                <w:sz w:val="36"/>
                <w:szCs w:val="36"/>
                <w:lang w:val="en-US"/>
              </w:rPr>
              <w:br/>
            </w:r>
            <w:proofErr w:type="spellStart"/>
            <w:r w:rsidR="008D57D1" w:rsidRPr="008D57D1">
              <w:rPr>
                <w:rFonts w:cs="Lucida Sans Unicode"/>
                <w:color w:val="004996"/>
                <w:sz w:val="28"/>
                <w:szCs w:val="28"/>
                <w:lang w:val="en-US"/>
              </w:rPr>
              <w:t>Bijlage</w:t>
            </w:r>
            <w:proofErr w:type="spellEnd"/>
            <w:r w:rsidR="008D57D1" w:rsidRPr="008D57D1">
              <w:rPr>
                <w:rFonts w:cs="Lucida Sans Unicode"/>
                <w:color w:val="004996"/>
                <w:sz w:val="28"/>
                <w:szCs w:val="28"/>
                <w:lang w:val="en-US"/>
              </w:rPr>
              <w:t xml:space="preserve"> </w:t>
            </w:r>
            <w:r w:rsidR="7941B575" w:rsidRPr="008D57D1">
              <w:rPr>
                <w:rFonts w:cs="Lucida Sans Unicode"/>
                <w:color w:val="004996"/>
                <w:sz w:val="28"/>
                <w:szCs w:val="28"/>
                <w:lang w:val="en-US"/>
              </w:rPr>
              <w:t>H</w:t>
            </w:r>
            <w:r w:rsidR="008D57D1" w:rsidRPr="008D57D1">
              <w:rPr>
                <w:rFonts w:cs="Lucida Sans Unicode"/>
                <w:color w:val="004996"/>
                <w:sz w:val="28"/>
                <w:szCs w:val="28"/>
                <w:lang w:val="en-US"/>
              </w:rPr>
              <w:t xml:space="preserve"> Service Level Agreement [conce</w:t>
            </w:r>
            <w:r w:rsidR="008D57D1">
              <w:rPr>
                <w:rFonts w:cs="Lucida Sans Unicode"/>
                <w:color w:val="004996"/>
                <w:sz w:val="28"/>
                <w:szCs w:val="28"/>
                <w:lang w:val="en-US"/>
              </w:rPr>
              <w:t>pt]</w:t>
            </w:r>
          </w:p>
        </w:tc>
      </w:tr>
    </w:tbl>
    <w:p w14:paraId="649B0614" w14:textId="77777777" w:rsidR="008E44DA" w:rsidRPr="008D57D1" w:rsidRDefault="008E44DA" w:rsidP="008E44DA">
      <w:pPr>
        <w:rPr>
          <w:lang w:val="en-US"/>
        </w:rPr>
      </w:pPr>
    </w:p>
    <w:p w14:paraId="2A452A53" w14:textId="77777777" w:rsidR="008E44DA" w:rsidRPr="008D57D1" w:rsidRDefault="008E44DA" w:rsidP="008E44DA">
      <w:pPr>
        <w:rPr>
          <w:lang w:val="en-US"/>
        </w:rPr>
      </w:pPr>
    </w:p>
    <w:p w14:paraId="3A756BB3" w14:textId="77777777" w:rsidR="008E44DA" w:rsidRPr="008D57D1" w:rsidRDefault="008E44DA" w:rsidP="008E44DA">
      <w:pPr>
        <w:rPr>
          <w:lang w:val="en-US"/>
        </w:rPr>
      </w:pPr>
    </w:p>
    <w:p w14:paraId="45B178AF" w14:textId="77777777" w:rsidR="008E44DA" w:rsidRPr="008D57D1" w:rsidRDefault="008E44DA" w:rsidP="008E44DA">
      <w:pPr>
        <w:rPr>
          <w:lang w:val="en-US"/>
        </w:rPr>
      </w:pPr>
    </w:p>
    <w:p w14:paraId="446FB66E" w14:textId="77777777" w:rsidR="008E44DA" w:rsidRPr="008D57D1" w:rsidRDefault="008E44DA" w:rsidP="008E44DA">
      <w:pPr>
        <w:rPr>
          <w:lang w:val="en-US"/>
        </w:rPr>
      </w:pPr>
    </w:p>
    <w:p w14:paraId="1C18F65F" w14:textId="547E0F7F" w:rsidR="008E44DA" w:rsidRPr="008D57D1" w:rsidRDefault="008D57D1" w:rsidP="008D57D1">
      <w:pPr>
        <w:jc w:val="center"/>
        <w:rPr>
          <w:lang w:val="en-US"/>
        </w:rPr>
      </w:pPr>
      <w:r w:rsidRPr="002B655B">
        <w:rPr>
          <w:noProof/>
          <w:szCs w:val="18"/>
          <w:lang w:eastAsia="nl-NL"/>
        </w:rPr>
        <w:drawing>
          <wp:inline distT="0" distB="0" distL="0" distR="0" wp14:anchorId="03257067" wp14:editId="4E55DD29">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7BB6DCA1" w14:textId="313B03C6" w:rsidR="00D716DD" w:rsidRPr="008D57D1" w:rsidRDefault="00D716DD" w:rsidP="008E44DA">
      <w:pPr>
        <w:rPr>
          <w:lang w:val="en-US"/>
        </w:rPr>
      </w:pPr>
    </w:p>
    <w:p w14:paraId="400CA35D" w14:textId="3FE3F7DC" w:rsidR="00D716DD" w:rsidRPr="008D57D1" w:rsidRDefault="00D716DD" w:rsidP="008E44DA">
      <w:pPr>
        <w:rPr>
          <w:lang w:val="en-US"/>
        </w:rPr>
      </w:pPr>
    </w:p>
    <w:p w14:paraId="27A87AEE" w14:textId="77777777" w:rsidR="00D716DD" w:rsidRPr="008D57D1" w:rsidRDefault="00D716DD" w:rsidP="008E44DA">
      <w:pPr>
        <w:rPr>
          <w:lang w:val="en-US"/>
        </w:rPr>
      </w:pPr>
    </w:p>
    <w:p w14:paraId="20FC3DEF" w14:textId="77777777" w:rsidR="008E44DA" w:rsidRPr="008D57D1" w:rsidRDefault="008E44DA" w:rsidP="008E44DA">
      <w:pPr>
        <w:rPr>
          <w:lang w:val="en-US"/>
        </w:rPr>
      </w:pPr>
    </w:p>
    <w:p w14:paraId="07E0B266" w14:textId="77777777" w:rsidR="008E44DA" w:rsidRPr="008D57D1" w:rsidRDefault="008E44DA" w:rsidP="008E44DA">
      <w:pPr>
        <w:rPr>
          <w:lang w:val="en-US"/>
        </w:rPr>
      </w:pPr>
    </w:p>
    <w:p w14:paraId="5B083CDD" w14:textId="350491A6" w:rsidR="008D57D1" w:rsidRPr="00C16EC7" w:rsidRDefault="008D57D1" w:rsidP="008D57D1">
      <w:pPr>
        <w:pStyle w:val="Geenafstand"/>
        <w:jc w:val="both"/>
        <w:rPr>
          <w:sz w:val="18"/>
          <w:szCs w:val="18"/>
        </w:rPr>
      </w:pPr>
      <w:r w:rsidRPr="00C16EC7">
        <w:rPr>
          <w:sz w:val="18"/>
          <w:szCs w:val="18"/>
        </w:rPr>
        <w:t xml:space="preserve">Versie: </w:t>
      </w:r>
      <w:r>
        <w:rPr>
          <w:sz w:val="18"/>
          <w:szCs w:val="18"/>
        </w:rPr>
        <w:t>1.0</w:t>
      </w:r>
    </w:p>
    <w:p w14:paraId="6613E1F2" w14:textId="2BD8817F" w:rsidR="008D57D1" w:rsidRPr="000A072B" w:rsidRDefault="008D57D1" w:rsidP="008D57D1">
      <w:pPr>
        <w:pStyle w:val="Geenafstand"/>
        <w:jc w:val="both"/>
        <w:rPr>
          <w:sz w:val="18"/>
          <w:szCs w:val="18"/>
        </w:rPr>
      </w:pPr>
      <w:r w:rsidRPr="00C16EC7">
        <w:rPr>
          <w:sz w:val="18"/>
          <w:szCs w:val="18"/>
        </w:rPr>
        <w:t xml:space="preserve">Datum: </w:t>
      </w:r>
      <w:r w:rsidR="003E1398">
        <w:rPr>
          <w:sz w:val="18"/>
          <w:szCs w:val="18"/>
        </w:rPr>
        <w:t>22-01-2024</w:t>
      </w:r>
    </w:p>
    <w:p w14:paraId="23CFDDD4" w14:textId="77777777" w:rsidR="008D57D1" w:rsidRPr="00C16EC7" w:rsidRDefault="008D57D1" w:rsidP="008D57D1">
      <w:pPr>
        <w:pStyle w:val="Geenafstand"/>
        <w:jc w:val="both"/>
        <w:rPr>
          <w:sz w:val="18"/>
          <w:szCs w:val="18"/>
        </w:rPr>
      </w:pPr>
      <w:r w:rsidRPr="000A072B">
        <w:rPr>
          <w:sz w:val="18"/>
          <w:szCs w:val="18"/>
        </w:rPr>
        <w:t xml:space="preserve">TenderNed: </w:t>
      </w:r>
      <w:r>
        <w:rPr>
          <w:sz w:val="18"/>
          <w:szCs w:val="18"/>
        </w:rPr>
        <w:t>428678</w:t>
      </w:r>
    </w:p>
    <w:p w14:paraId="787DCA7B" w14:textId="77777777" w:rsidR="008D57D1" w:rsidRPr="00CF03C6" w:rsidRDefault="008D57D1" w:rsidP="008D57D1">
      <w:pPr>
        <w:pStyle w:val="Geenafstand"/>
        <w:rPr>
          <w:sz w:val="18"/>
          <w:szCs w:val="18"/>
        </w:rPr>
      </w:pPr>
    </w:p>
    <w:p w14:paraId="0CCDC0EE" w14:textId="77777777" w:rsidR="008D57D1" w:rsidRPr="004A52AE" w:rsidRDefault="008D57D1" w:rsidP="008D57D1">
      <w:pPr>
        <w:pStyle w:val="Geenafstand"/>
        <w:rPr>
          <w:sz w:val="18"/>
          <w:szCs w:val="18"/>
        </w:rPr>
      </w:pPr>
      <w:r w:rsidRPr="004A52AE">
        <w:rPr>
          <w:sz w:val="18"/>
          <w:szCs w:val="18"/>
        </w:rPr>
        <w:t>SVHW</w:t>
      </w:r>
    </w:p>
    <w:p w14:paraId="4C6F21D5" w14:textId="77777777" w:rsidR="008D57D1" w:rsidRPr="004A52AE" w:rsidRDefault="008D57D1" w:rsidP="008D57D1">
      <w:pPr>
        <w:pStyle w:val="Geenafstand"/>
        <w:rPr>
          <w:sz w:val="18"/>
          <w:szCs w:val="18"/>
        </w:rPr>
      </w:pPr>
      <w:r w:rsidRPr="004A52AE">
        <w:rPr>
          <w:sz w:val="18"/>
          <w:szCs w:val="18"/>
        </w:rPr>
        <w:t>Rijksstraatweg 3b</w:t>
      </w:r>
    </w:p>
    <w:p w14:paraId="5E71CB22" w14:textId="77777777" w:rsidR="008D57D1" w:rsidRPr="00B3518B" w:rsidRDefault="008D57D1" w:rsidP="008D57D1">
      <w:pPr>
        <w:pStyle w:val="Geenafstand"/>
        <w:rPr>
          <w:sz w:val="18"/>
          <w:szCs w:val="18"/>
        </w:rPr>
      </w:pPr>
      <w:r w:rsidRPr="00B3518B">
        <w:rPr>
          <w:sz w:val="18"/>
          <w:szCs w:val="18"/>
        </w:rPr>
        <w:t>Postbus 7059</w:t>
      </w:r>
    </w:p>
    <w:p w14:paraId="4E8AC0A0" w14:textId="77777777" w:rsidR="008D57D1" w:rsidRPr="00B3518B" w:rsidRDefault="008D57D1" w:rsidP="008D57D1">
      <w:pPr>
        <w:pStyle w:val="Geenafstand"/>
        <w:rPr>
          <w:sz w:val="18"/>
          <w:szCs w:val="18"/>
        </w:rPr>
      </w:pPr>
      <w:r w:rsidRPr="00B3518B">
        <w:rPr>
          <w:sz w:val="18"/>
          <w:szCs w:val="18"/>
        </w:rPr>
        <w:t>3286 ZH Klaaswaal</w:t>
      </w:r>
    </w:p>
    <w:p w14:paraId="3C0C9BD5" w14:textId="59A60EA6" w:rsidR="008D57D1" w:rsidRPr="008D57D1" w:rsidRDefault="00B3518B" w:rsidP="008D57D1">
      <w:pPr>
        <w:pStyle w:val="Geenafstand"/>
        <w:rPr>
          <w:sz w:val="18"/>
          <w:szCs w:val="18"/>
          <w:lang w:val="de-DE"/>
        </w:rPr>
      </w:pPr>
      <w:hyperlink r:id="rId12" w:history="1">
        <w:r w:rsidR="008D57D1" w:rsidRPr="008D57D1">
          <w:rPr>
            <w:rStyle w:val="Hyperlink"/>
            <w:sz w:val="18"/>
            <w:szCs w:val="18"/>
            <w:lang w:val="de-DE"/>
          </w:rPr>
          <w:t>www.svhw.nl</w:t>
        </w:r>
      </w:hyperlink>
    </w:p>
    <w:p w14:paraId="4AC30ED3" w14:textId="77777777" w:rsidR="008D57D1" w:rsidRDefault="008D57D1" w:rsidP="008D57D1">
      <w:pPr>
        <w:rPr>
          <w:szCs w:val="18"/>
        </w:rPr>
      </w:pPr>
      <w:r>
        <w:rPr>
          <w:szCs w:val="18"/>
        </w:rPr>
        <w:t>(</w:t>
      </w:r>
      <w:r w:rsidRPr="00A5158D">
        <w:rPr>
          <w:szCs w:val="18"/>
        </w:rPr>
        <w:t>0186</w:t>
      </w:r>
      <w:r>
        <w:rPr>
          <w:szCs w:val="18"/>
        </w:rPr>
        <w:t xml:space="preserve">) </w:t>
      </w:r>
      <w:r w:rsidRPr="00A5158D">
        <w:rPr>
          <w:szCs w:val="18"/>
        </w:rPr>
        <w:t>57 72 00</w:t>
      </w:r>
    </w:p>
    <w:p w14:paraId="61DBF529" w14:textId="5E681C08" w:rsidR="006F15AE" w:rsidRDefault="006F15AE"/>
    <w:p w14:paraId="6E93153C" w14:textId="77777777" w:rsidR="00002066" w:rsidRDefault="00002066">
      <w:pPr>
        <w:jc w:val="left"/>
        <w:rPr>
          <w:rFonts w:eastAsiaTheme="majorEastAsia" w:cstheme="majorBidi"/>
          <w:b/>
          <w:color w:val="4472C4" w:themeColor="accent1"/>
          <w:sz w:val="28"/>
          <w:szCs w:val="32"/>
        </w:rPr>
      </w:pPr>
      <w:r>
        <w:br w:type="page"/>
      </w:r>
    </w:p>
    <w:p w14:paraId="0C86962F" w14:textId="41B241CC" w:rsidR="008D57D1" w:rsidRPr="008D57D1" w:rsidRDefault="008D57D1" w:rsidP="008D57D1">
      <w:pPr>
        <w:pStyle w:val="Kop1"/>
        <w:numPr>
          <w:ilvl w:val="0"/>
          <w:numId w:val="0"/>
        </w:numPr>
        <w:ind w:left="431" w:hanging="431"/>
      </w:pPr>
      <w:r w:rsidRPr="008D57D1">
        <w:lastRenderedPageBreak/>
        <w:t>Toelichting</w:t>
      </w:r>
    </w:p>
    <w:p w14:paraId="031B2905" w14:textId="77777777" w:rsidR="008D57D1" w:rsidRDefault="008D57D1" w:rsidP="008D57D1">
      <w:pPr>
        <w:ind w:left="360"/>
        <w:jc w:val="left"/>
        <w:rPr>
          <w:rFonts w:cs="Lucida Sans Unicode"/>
          <w:szCs w:val="18"/>
        </w:rPr>
      </w:pPr>
    </w:p>
    <w:p w14:paraId="2B08B7AA" w14:textId="315BE05A" w:rsidR="00E03F90" w:rsidRDefault="00E03F90" w:rsidP="00E03F90">
      <w:pPr>
        <w:pStyle w:val="Kop1"/>
      </w:pPr>
      <w:r>
        <w:t>Inleiding</w:t>
      </w:r>
    </w:p>
    <w:p w14:paraId="6A20D794" w14:textId="77777777" w:rsidR="00E03F90" w:rsidRDefault="00E03F90" w:rsidP="00E03F90">
      <w:pPr>
        <w:ind w:left="432"/>
        <w:jc w:val="left"/>
        <w:rPr>
          <w:rFonts w:cs="Lucida Sans Unicode"/>
          <w:szCs w:val="18"/>
        </w:rPr>
      </w:pPr>
    </w:p>
    <w:p w14:paraId="4D240871" w14:textId="59FABC6B" w:rsidR="002E4EF8" w:rsidRPr="008D57D1" w:rsidRDefault="002E4EF8" w:rsidP="008D57D1">
      <w:pPr>
        <w:numPr>
          <w:ilvl w:val="0"/>
          <w:numId w:val="37"/>
        </w:numPr>
        <w:jc w:val="left"/>
        <w:rPr>
          <w:rFonts w:cs="Lucida Sans Unicode"/>
          <w:szCs w:val="18"/>
        </w:rPr>
      </w:pPr>
      <w:r w:rsidRPr="008D57D1">
        <w:rPr>
          <w:rFonts w:cs="Lucida Sans Unicode"/>
          <w:szCs w:val="18"/>
        </w:rPr>
        <w:t>Dit document bevat de opsomming van de punten, die door de Leverancier minimaal moeten worden uitgewerkt en/of waar minimaal aan moet worden voldaan in een concept SLA. Het opstellen van een concept SLA is een opdracht aan de Inschrijver.</w:t>
      </w:r>
    </w:p>
    <w:p w14:paraId="7A64BDA0" w14:textId="77777777" w:rsidR="002E4EF8" w:rsidRPr="008D57D1" w:rsidRDefault="002E4EF8" w:rsidP="008D57D1">
      <w:pPr>
        <w:numPr>
          <w:ilvl w:val="0"/>
          <w:numId w:val="37"/>
        </w:numPr>
        <w:jc w:val="left"/>
        <w:rPr>
          <w:rFonts w:cs="Lucida Sans Unicode"/>
          <w:szCs w:val="18"/>
        </w:rPr>
      </w:pPr>
      <w:r w:rsidRPr="008D57D1">
        <w:rPr>
          <w:rFonts w:cs="Lucida Sans Unicode"/>
          <w:szCs w:val="18"/>
        </w:rPr>
        <w:t>Wij stellen het op prijs wanneer u de hier aangereikte indeling gebruikt, maar het staat u vrij om daarin aanpassingen door te voeren wanneer u dat nodig acht.</w:t>
      </w:r>
    </w:p>
    <w:p w14:paraId="05CB9685" w14:textId="77777777" w:rsidR="002E4EF8" w:rsidRPr="008D57D1" w:rsidRDefault="002E4EF8" w:rsidP="008D57D1">
      <w:pPr>
        <w:numPr>
          <w:ilvl w:val="0"/>
          <w:numId w:val="37"/>
        </w:numPr>
        <w:jc w:val="left"/>
        <w:rPr>
          <w:rFonts w:cs="Lucida Sans Unicode"/>
          <w:szCs w:val="18"/>
        </w:rPr>
      </w:pPr>
      <w:r w:rsidRPr="008D57D1">
        <w:rPr>
          <w:rFonts w:cs="Lucida Sans Unicode"/>
          <w:szCs w:val="18"/>
        </w:rPr>
        <w:t>Alle vermelde normen, tijden, prestaties dienen smart te zijn geformuleerd en dienen onafhankelijk van de partij, die de meting/rapportage doet, objectief verifieerbaar te zijn.</w:t>
      </w:r>
    </w:p>
    <w:p w14:paraId="297A1FD5" w14:textId="6E5A154D" w:rsidR="002E4EF8" w:rsidRPr="008D57D1" w:rsidRDefault="002E4EF8" w:rsidP="008D57D1">
      <w:pPr>
        <w:pStyle w:val="Lijstalinea"/>
        <w:numPr>
          <w:ilvl w:val="0"/>
          <w:numId w:val="37"/>
        </w:numPr>
        <w:rPr>
          <w:rFonts w:cs="Lucida Sans Unicode"/>
          <w:szCs w:val="18"/>
        </w:rPr>
      </w:pPr>
      <w:r w:rsidRPr="008D57D1">
        <w:rPr>
          <w:rFonts w:cs="Lucida Sans Unicode"/>
          <w:szCs w:val="18"/>
        </w:rPr>
        <w:t xml:space="preserve">Ondertekenende partijen bepalen in de SLA welke </w:t>
      </w:r>
      <w:proofErr w:type="spellStart"/>
      <w:r w:rsidRPr="008D57D1">
        <w:rPr>
          <w:rFonts w:cs="Lucida Sans Unicode"/>
          <w:szCs w:val="18"/>
        </w:rPr>
        <w:t>key</w:t>
      </w:r>
      <w:proofErr w:type="spellEnd"/>
      <w:r w:rsidRPr="008D57D1">
        <w:rPr>
          <w:rFonts w:cs="Lucida Sans Unicode"/>
          <w:szCs w:val="18"/>
        </w:rPr>
        <w:t xml:space="preserve"> performance indicatoren (KPI) worden gebruikt.</w:t>
      </w:r>
    </w:p>
    <w:p w14:paraId="0496B651" w14:textId="20F86A30" w:rsidR="00BD2CE2" w:rsidRDefault="00BD2CE2" w:rsidP="00BD2CE2"/>
    <w:p w14:paraId="750E83E8" w14:textId="48E75EA1" w:rsidR="00BD2CE2" w:rsidRDefault="00BD2CE2" w:rsidP="00BD2CE2"/>
    <w:p w14:paraId="728E9600" w14:textId="77777777" w:rsidR="00BD2CE2" w:rsidRDefault="00BD2CE2">
      <w:pPr>
        <w:jc w:val="left"/>
        <w:rPr>
          <w:rFonts w:eastAsiaTheme="majorEastAsia" w:cstheme="majorBidi"/>
          <w:b/>
          <w:color w:val="A9032E"/>
          <w:sz w:val="28"/>
          <w:szCs w:val="32"/>
        </w:rPr>
      </w:pPr>
      <w:bookmarkStart w:id="0" w:name="_Toc519666168"/>
      <w:r>
        <w:br w:type="page"/>
      </w:r>
    </w:p>
    <w:bookmarkEnd w:id="0"/>
    <w:p w14:paraId="406649BC" w14:textId="4BD968D2" w:rsidR="00BD2CE2" w:rsidRPr="008D57D1" w:rsidRDefault="008D57D1" w:rsidP="00BD2CE2">
      <w:pPr>
        <w:pStyle w:val="Kop1"/>
      </w:pPr>
      <w:r>
        <w:t>Begrippen en definities</w:t>
      </w:r>
    </w:p>
    <w:p w14:paraId="7B90F8E1" w14:textId="77777777" w:rsidR="00BD2CE2" w:rsidRDefault="00BD2CE2" w:rsidP="00BD2CE2">
      <w:pPr>
        <w:rPr>
          <w:b/>
        </w:rPr>
      </w:pPr>
    </w:p>
    <w:p w14:paraId="3BFD55C3" w14:textId="1A825CB8" w:rsidR="00BD2CE2" w:rsidRPr="00BD2CE2" w:rsidRDefault="008A027B" w:rsidP="00BD2CE2">
      <w:r>
        <w:t xml:space="preserve">De begrippen zoals omschreven in de Aanbestedingsleidraad </w:t>
      </w:r>
      <w:r w:rsidR="00D02147">
        <w:t>KCC-</w:t>
      </w:r>
      <w:r w:rsidR="00D02147" w:rsidRPr="00D02147">
        <w:rPr>
          <w:highlight w:val="yellow"/>
        </w:rPr>
        <w:t>Dienst</w:t>
      </w:r>
      <w:r w:rsidR="00F00714" w:rsidRPr="00D02147">
        <w:rPr>
          <w:highlight w:val="yellow"/>
        </w:rPr>
        <w:t xml:space="preserve"> dd. </w:t>
      </w:r>
      <w:r w:rsidR="00E553FC" w:rsidRPr="00D02147">
        <w:rPr>
          <w:highlight w:val="yellow"/>
        </w:rPr>
        <w:t>[datum]</w:t>
      </w:r>
      <w:r w:rsidR="00E553FC">
        <w:t xml:space="preserve"> </w:t>
      </w:r>
      <w:r>
        <w:t xml:space="preserve">zijn </w:t>
      </w:r>
      <w:r w:rsidR="00F00714">
        <w:t>van toepassing.</w:t>
      </w:r>
    </w:p>
    <w:p w14:paraId="467ED7F7" w14:textId="77777777" w:rsidR="00BD2CE2" w:rsidRPr="00BD2CE2" w:rsidRDefault="00BD2CE2" w:rsidP="00BD2CE2"/>
    <w:p w14:paraId="18B1DDF5" w14:textId="77777777" w:rsidR="00BD2CE2" w:rsidRPr="00BD2CE2" w:rsidRDefault="00BD2CE2" w:rsidP="00BD2CE2"/>
    <w:p w14:paraId="7A9CBB0B" w14:textId="77777777" w:rsidR="00BD2CE2" w:rsidRPr="00BD2CE2" w:rsidRDefault="00BD2CE2" w:rsidP="00BD2CE2"/>
    <w:p w14:paraId="69C09A4B" w14:textId="77777777" w:rsidR="00BD2CE2" w:rsidRPr="00BD2CE2" w:rsidRDefault="00BD2CE2" w:rsidP="00BD2CE2">
      <w:pPr>
        <w:rPr>
          <w:b/>
        </w:rPr>
      </w:pPr>
      <w:r w:rsidRPr="00BD2CE2">
        <w:br w:type="page"/>
      </w:r>
    </w:p>
    <w:p w14:paraId="1CEC0E7B" w14:textId="1E29FC8D" w:rsidR="00BD2CE2" w:rsidRPr="008D57D1" w:rsidRDefault="002E4EF8" w:rsidP="00BD2CE2">
      <w:pPr>
        <w:pStyle w:val="Kop1"/>
      </w:pPr>
      <w:r w:rsidRPr="008D57D1">
        <w:t>Werking en toepassing van de SLA</w:t>
      </w:r>
    </w:p>
    <w:p w14:paraId="00955730" w14:textId="77777777" w:rsidR="00BD2CE2" w:rsidRDefault="00BD2CE2" w:rsidP="00BD2CE2"/>
    <w:p w14:paraId="64A0629E" w14:textId="77777777" w:rsidR="002E4EF8" w:rsidRDefault="002E4EF8" w:rsidP="002E4EF8">
      <w:pPr>
        <w:pStyle w:val="Kop2"/>
      </w:pPr>
      <w:r w:rsidRPr="00203E40">
        <w:t>Ingangsdatum</w:t>
      </w:r>
    </w:p>
    <w:p w14:paraId="60972365" w14:textId="77777777" w:rsidR="00D66508" w:rsidRDefault="00D66508" w:rsidP="00D66508"/>
    <w:p w14:paraId="77F42A00" w14:textId="07DE4A91" w:rsidR="002E4EF8" w:rsidRDefault="00D66508" w:rsidP="002E4EF8">
      <w:r>
        <w:t xml:space="preserve">De SLA gaat in </w:t>
      </w:r>
      <w:r w:rsidR="00402A35">
        <w:t>zodra de dienst in productie wordt genomen.</w:t>
      </w:r>
    </w:p>
    <w:p w14:paraId="10CB3419" w14:textId="77777777" w:rsidR="00402A35" w:rsidRPr="00203E40" w:rsidRDefault="00402A35" w:rsidP="002E4EF8"/>
    <w:p w14:paraId="6CFC43B3" w14:textId="77777777" w:rsidR="002E4EF8" w:rsidRDefault="002E4EF8" w:rsidP="008D57D1">
      <w:pPr>
        <w:pStyle w:val="Kop2"/>
      </w:pPr>
      <w:r w:rsidRPr="00203E40">
        <w:t>Duur</w:t>
      </w:r>
    </w:p>
    <w:p w14:paraId="67656F82" w14:textId="77777777" w:rsidR="008D57D1" w:rsidRDefault="008D57D1" w:rsidP="00402A35"/>
    <w:p w14:paraId="60CC8B12" w14:textId="3FACE8A2" w:rsidR="00402A35" w:rsidRPr="00402A35" w:rsidRDefault="00402A35" w:rsidP="00402A35">
      <w:r>
        <w:t>De looptijd van de SLA is gelijk aan de looptijd van de algemene Overeenkomst.</w:t>
      </w:r>
    </w:p>
    <w:p w14:paraId="24BE140E" w14:textId="77777777" w:rsidR="002E4EF8" w:rsidRPr="00203E40" w:rsidRDefault="002E4EF8" w:rsidP="002E4EF8"/>
    <w:p w14:paraId="2B141176" w14:textId="77777777" w:rsidR="002E4EF8" w:rsidRDefault="002E4EF8" w:rsidP="002E4EF8">
      <w:pPr>
        <w:pStyle w:val="Kop2"/>
      </w:pPr>
      <w:r w:rsidRPr="00203E40">
        <w:t>Beëindiging</w:t>
      </w:r>
    </w:p>
    <w:p w14:paraId="26D510E6" w14:textId="77777777" w:rsidR="008D57D1" w:rsidRDefault="008D57D1" w:rsidP="008D57D1"/>
    <w:p w14:paraId="05C69C8E" w14:textId="3973B434" w:rsidR="008D57D1" w:rsidRPr="008D57D1" w:rsidRDefault="008D57D1" w:rsidP="008D57D1">
      <w:r>
        <w:t>De beëindiging van de SLA is gelijk aan die van de algemene Overeenkomst.</w:t>
      </w:r>
    </w:p>
    <w:p w14:paraId="3BEEB46F" w14:textId="77777777" w:rsidR="002E4EF8" w:rsidRPr="00203E40" w:rsidRDefault="002E4EF8" w:rsidP="002E4EF8"/>
    <w:p w14:paraId="4F8CD4A0" w14:textId="77777777" w:rsidR="002E4EF8" w:rsidRDefault="002E4EF8" w:rsidP="002E4EF8">
      <w:pPr>
        <w:pStyle w:val="Kop2"/>
      </w:pPr>
      <w:r w:rsidRPr="00203E40">
        <w:t>Aanpassing/wijziging inhoud</w:t>
      </w:r>
    </w:p>
    <w:p w14:paraId="390A8CC8" w14:textId="77777777" w:rsidR="008D57D1" w:rsidRDefault="008D57D1" w:rsidP="008D57D1"/>
    <w:p w14:paraId="385E1FDC" w14:textId="56F61182" w:rsidR="008D57D1" w:rsidRPr="008D57D1" w:rsidRDefault="008D57D1" w:rsidP="008D57D1">
      <w:r>
        <w:t>Aanpassing en wijziging van deze SLA geschiedt in overleg tussen Opdrachtgever en Opdrachtnemer. Eventuele wijzigingen of aanpassingen worden schriftelijk vastgelegd en ondertekend door zowel Opdrachtgever als Opdrachtnemer.</w:t>
      </w:r>
    </w:p>
    <w:p w14:paraId="68C5D0D8" w14:textId="77777777" w:rsidR="002E4EF8" w:rsidRPr="00203E40" w:rsidRDefault="002E4EF8" w:rsidP="002E4EF8"/>
    <w:p w14:paraId="471569AC" w14:textId="07E9DCB1" w:rsidR="002E4EF8" w:rsidRDefault="002E4EF8" w:rsidP="002E4EF8">
      <w:pPr>
        <w:pStyle w:val="Kop2"/>
      </w:pPr>
      <w:r w:rsidRPr="00203E40">
        <w:t>ICT</w:t>
      </w:r>
      <w:r>
        <w:t>-</w:t>
      </w:r>
      <w:r w:rsidRPr="00203E40">
        <w:t>prestatie die door de SLA word</w:t>
      </w:r>
      <w:r>
        <w:t>t</w:t>
      </w:r>
      <w:r w:rsidRPr="00203E40">
        <w:t xml:space="preserve"> gedekt</w:t>
      </w:r>
    </w:p>
    <w:p w14:paraId="5A1F5F96" w14:textId="77777777" w:rsidR="008D57D1" w:rsidRDefault="008D57D1" w:rsidP="008D57D1"/>
    <w:p w14:paraId="7CF2FDBF" w14:textId="64C7A55A" w:rsidR="008D57D1" w:rsidRPr="008D57D1" w:rsidRDefault="008D57D1" w:rsidP="008D57D1">
      <w:r>
        <w:t>De ICT Prestatie die door de SLA wordt gedekt is de in de algemene Overeenkomst beschreven ICT-Prestatie.</w:t>
      </w:r>
    </w:p>
    <w:p w14:paraId="6FE8B7C1" w14:textId="77777777" w:rsidR="00BD2CE2" w:rsidRPr="00BD2CE2" w:rsidRDefault="00BD2CE2" w:rsidP="00BD2CE2"/>
    <w:p w14:paraId="4DDE648B" w14:textId="77777777" w:rsidR="00BD2CE2" w:rsidRPr="00BD2CE2" w:rsidRDefault="00BD2CE2" w:rsidP="00BD2CE2">
      <w:pPr>
        <w:rPr>
          <w:b/>
        </w:rPr>
      </w:pPr>
      <w:r w:rsidRPr="00BD2CE2">
        <w:br w:type="page"/>
      </w:r>
    </w:p>
    <w:p w14:paraId="67C40508" w14:textId="56331EA0" w:rsidR="00BD2CE2" w:rsidRDefault="00EB2F1D" w:rsidP="00BD2CE2">
      <w:pPr>
        <w:pStyle w:val="Kop1"/>
      </w:pPr>
      <w:r>
        <w:t>Organisatie</w:t>
      </w:r>
    </w:p>
    <w:p w14:paraId="022ACE0D" w14:textId="3F2F67BE" w:rsidR="00EB2F1D" w:rsidRDefault="00EB2F1D" w:rsidP="00EB2F1D"/>
    <w:p w14:paraId="7FBAD260" w14:textId="5F42606C" w:rsidR="00EB2F1D" w:rsidRDefault="00EB2F1D" w:rsidP="00EB2F1D">
      <w:pPr>
        <w:pStyle w:val="Kop2"/>
      </w:pPr>
      <w:r>
        <w:t xml:space="preserve">Taak en rolverdeling </w:t>
      </w:r>
    </w:p>
    <w:p w14:paraId="02B5A359" w14:textId="77777777" w:rsidR="008D57D1" w:rsidRPr="008D57D1" w:rsidRDefault="008D57D1" w:rsidP="008D57D1"/>
    <w:p w14:paraId="3D25A92E" w14:textId="17BA948D" w:rsidR="00EB2F1D" w:rsidRDefault="00EB2F1D" w:rsidP="004A2A28">
      <w:pPr>
        <w:pStyle w:val="Lijstalinea"/>
        <w:numPr>
          <w:ilvl w:val="0"/>
          <w:numId w:val="40"/>
        </w:numPr>
      </w:pPr>
      <w:r>
        <w:t>Leverancier</w:t>
      </w:r>
    </w:p>
    <w:p w14:paraId="68D830BC" w14:textId="528298FE" w:rsidR="00EB2F1D" w:rsidRDefault="00EB2F1D" w:rsidP="004A2A28">
      <w:pPr>
        <w:pStyle w:val="Lijstalinea"/>
        <w:numPr>
          <w:ilvl w:val="0"/>
          <w:numId w:val="40"/>
        </w:numPr>
      </w:pPr>
      <w:r>
        <w:t>Opdrachtgever</w:t>
      </w:r>
    </w:p>
    <w:p w14:paraId="48D29322" w14:textId="2D9BDBC9" w:rsidR="00EB2F1D" w:rsidRDefault="00EB2F1D" w:rsidP="004A2A28">
      <w:pPr>
        <w:pStyle w:val="Lijstalinea"/>
        <w:numPr>
          <w:ilvl w:val="0"/>
          <w:numId w:val="40"/>
        </w:numPr>
      </w:pPr>
      <w:r>
        <w:t>Type activiteiten</w:t>
      </w:r>
    </w:p>
    <w:p w14:paraId="1F5DDB7B" w14:textId="77777777" w:rsidR="00AA28C6" w:rsidRDefault="00AA28C6" w:rsidP="00AA28C6"/>
    <w:p w14:paraId="00C5D179" w14:textId="0258627D" w:rsidR="00AA28C6" w:rsidRDefault="00AA28C6" w:rsidP="00AA28C6">
      <w:r>
        <w:t>[desgewenst matrix opnemen]</w:t>
      </w:r>
    </w:p>
    <w:p w14:paraId="51635C56" w14:textId="77777777" w:rsidR="00EB2F1D" w:rsidRDefault="00EB2F1D" w:rsidP="00EB2F1D"/>
    <w:p w14:paraId="6BDA390A" w14:textId="13C4FA12" w:rsidR="00EB2F1D" w:rsidRDefault="00EB2F1D" w:rsidP="00EB2F1D">
      <w:pPr>
        <w:pStyle w:val="Kop2"/>
      </w:pPr>
      <w:r>
        <w:t>Overlegvormen en -frequentie</w:t>
      </w:r>
    </w:p>
    <w:p w14:paraId="26F3ED7E" w14:textId="77777777" w:rsidR="008D57D1" w:rsidRDefault="008D57D1" w:rsidP="008D57D1"/>
    <w:p w14:paraId="03C63F92" w14:textId="0D483A5E" w:rsidR="008D57D1" w:rsidRPr="008D57D1" w:rsidRDefault="008D57D1" w:rsidP="008D57D1">
      <w:r>
        <w:t>Nader uitwerken in overleg</w:t>
      </w:r>
    </w:p>
    <w:p w14:paraId="2DCB20C1" w14:textId="77777777" w:rsidR="00EB2F1D" w:rsidRDefault="00EB2F1D" w:rsidP="00EB2F1D"/>
    <w:p w14:paraId="18ABC583" w14:textId="49B27BC0" w:rsidR="00EB2F1D" w:rsidRPr="00EB2F1D" w:rsidRDefault="00EB2F1D" w:rsidP="00EB2F1D">
      <w:pPr>
        <w:pStyle w:val="Kop2"/>
      </w:pPr>
      <w:r>
        <w:t>Monitoring, rapportage en evaluatie werking</w:t>
      </w:r>
    </w:p>
    <w:p w14:paraId="29F8A81A" w14:textId="77777777" w:rsidR="008D57D1" w:rsidRDefault="008D57D1" w:rsidP="00BD2CE2"/>
    <w:p w14:paraId="2B0AE1B9" w14:textId="76EAD4F5" w:rsidR="00BD2CE2" w:rsidRDefault="008D57D1" w:rsidP="00BD2CE2">
      <w:r>
        <w:t>Nader uitwerken in overleg</w:t>
      </w:r>
    </w:p>
    <w:p w14:paraId="5C252660" w14:textId="77777777" w:rsidR="00BD2CE2" w:rsidRDefault="00BD2CE2">
      <w:pPr>
        <w:jc w:val="left"/>
        <w:rPr>
          <w:rFonts w:eastAsiaTheme="majorEastAsia" w:cstheme="majorBidi"/>
          <w:b/>
          <w:color w:val="A9032E"/>
          <w:sz w:val="28"/>
          <w:szCs w:val="32"/>
        </w:rPr>
      </w:pPr>
      <w:r>
        <w:br w:type="page"/>
      </w:r>
    </w:p>
    <w:p w14:paraId="0BE48233" w14:textId="31B323AB" w:rsidR="00EB2F1D" w:rsidRDefault="00EB2F1D" w:rsidP="00EB2F1D">
      <w:pPr>
        <w:pStyle w:val="Kop1"/>
      </w:pPr>
      <w:r>
        <w:t xml:space="preserve">Overzicht dienstverlening </w:t>
      </w:r>
    </w:p>
    <w:p w14:paraId="0D9CED36" w14:textId="77777777" w:rsidR="00EB2F1D" w:rsidRDefault="00EB2F1D" w:rsidP="00EB2F1D"/>
    <w:p w14:paraId="007D2FAD" w14:textId="77777777" w:rsidR="00EB2F1D" w:rsidRDefault="00EB2F1D" w:rsidP="00EB2F1D"/>
    <w:p w14:paraId="5D9AA922" w14:textId="115EA950" w:rsidR="00EB2F1D" w:rsidRDefault="00EB2F1D" w:rsidP="00EB2F1D">
      <w:pPr>
        <w:pStyle w:val="Kop2"/>
      </w:pPr>
      <w:r>
        <w:t>Beschrijving te realiseren dienstverlening</w:t>
      </w:r>
    </w:p>
    <w:p w14:paraId="11575A6B" w14:textId="77777777" w:rsidR="00EB2F1D" w:rsidRDefault="00EB2F1D" w:rsidP="00EB2F1D"/>
    <w:p w14:paraId="502444AB" w14:textId="157ABC96" w:rsidR="008D57D1" w:rsidRPr="008D57D1" w:rsidRDefault="008D57D1" w:rsidP="005E1FD2">
      <w:pPr>
        <w:suppressAutoHyphens/>
        <w:ind w:right="-1"/>
        <w:jc w:val="left"/>
      </w:pPr>
      <w:r w:rsidRPr="008D57D1">
        <w:t xml:space="preserve">Opdrachtnemer garandeert de Opdrachtgever de beschikbaarheid van de </w:t>
      </w:r>
      <w:r w:rsidR="005E1FD2">
        <w:t>KCC-Dienst</w:t>
      </w:r>
      <w:r w:rsidRPr="008D57D1">
        <w:t>.</w:t>
      </w:r>
      <w:r w:rsidR="005E1FD2">
        <w:t xml:space="preserve"> Deze dienst </w:t>
      </w:r>
      <w:r w:rsidRPr="008D57D1">
        <w:t>is niet-beschikbaar als het geheel of een onderdeel niet naar behoren functioneert vanwege een technische storing met uitzondering van onderhoud gedurende het overeengekomen service</w:t>
      </w:r>
      <w:r w:rsidR="00AA28C6">
        <w:t xml:space="preserve"> </w:t>
      </w:r>
      <w:proofErr w:type="spellStart"/>
      <w:r w:rsidRPr="008D57D1">
        <w:t>window</w:t>
      </w:r>
      <w:proofErr w:type="spellEnd"/>
      <w:r w:rsidRPr="008D57D1">
        <w:t>, vernieling of beschadiging door schuld of nalatigheid van de Opdrachtgever en van calamiteiten zoals kabelbreuk</w:t>
      </w:r>
      <w:r w:rsidR="00267AF2">
        <w:t xml:space="preserve"> of niet beschikbaarheid telefoniedienst</w:t>
      </w:r>
      <w:r w:rsidRPr="008D57D1">
        <w:t>. De niet-beschikbaarheid wordt geacht te zijn ingegaan vanaf het moment dat Opdrachtgever Opdrachtnemer van de niet-beschikbaarheid in kennis heeft gesteld of Opdrachtnemer zelf heeft kennisgenomen van de storing. Alle verplichtingen van de Opdrachtnemer ingevolge de toepassing van dit artikel, alsmede de eventuele daaruit voortvloeiende financiële consequenties, worden over een periode van een kalenderkwartaal vastgesteld.</w:t>
      </w:r>
    </w:p>
    <w:p w14:paraId="1E419F5C" w14:textId="77777777" w:rsidR="00EB2F1D" w:rsidRDefault="00EB2F1D" w:rsidP="00EB2F1D"/>
    <w:p w14:paraId="568B56C0" w14:textId="60312798" w:rsidR="00EB2F1D" w:rsidRDefault="008D57D1" w:rsidP="00EB2F1D">
      <w:pPr>
        <w:pStyle w:val="Kop2"/>
      </w:pPr>
      <w:r>
        <w:t>Beschikbaarheid</w:t>
      </w:r>
    </w:p>
    <w:p w14:paraId="5CDA2D5F" w14:textId="77777777" w:rsidR="008D57D1" w:rsidRDefault="008D57D1" w:rsidP="008D57D1">
      <w:pPr>
        <w:suppressAutoHyphens/>
        <w:ind w:right="-1"/>
      </w:pPr>
    </w:p>
    <w:p w14:paraId="14A69BFC" w14:textId="04FD5B41" w:rsidR="008D57D1" w:rsidRDefault="008D57D1" w:rsidP="008D57D1">
      <w:pPr>
        <w:pStyle w:val="Kop3"/>
      </w:pPr>
      <w:r>
        <w:t>Beschikbaarheid op werkdagen</w:t>
      </w:r>
    </w:p>
    <w:p w14:paraId="0853CF02" w14:textId="2964A1F9" w:rsidR="008D57D1" w:rsidRDefault="008D57D1" w:rsidP="008D57D1">
      <w:pPr>
        <w:suppressAutoHyphens/>
        <w:ind w:right="-1"/>
      </w:pPr>
      <w:r>
        <w:t xml:space="preserve"> </w:t>
      </w:r>
    </w:p>
    <w:p w14:paraId="42D136C1" w14:textId="6E1E8D45" w:rsidR="008D57D1" w:rsidRDefault="008D57D1" w:rsidP="008D57D1">
      <w:pPr>
        <w:suppressAutoHyphens/>
        <w:ind w:right="-1"/>
      </w:pPr>
      <w:r w:rsidRPr="008D57D1">
        <w:t xml:space="preserve">De beschikbaarheid van de </w:t>
      </w:r>
      <w:r w:rsidR="00267AF2">
        <w:t>KCC-dienst</w:t>
      </w:r>
      <w:r w:rsidRPr="008D57D1">
        <w:t xml:space="preserve"> dient </w:t>
      </w:r>
      <w:r w:rsidRPr="008D57D1">
        <w:rPr>
          <w:b/>
          <w:bCs/>
        </w:rPr>
        <w:t>op werkdagen</w:t>
      </w:r>
      <w:r w:rsidRPr="008D57D1">
        <w:t xml:space="preserve"> minimaal 99,9 % te zijn en buiten de werkdagen minimaal 95 %. Beschikbaarheid wordt vastgesteld over elk kalenderkwartaal. De maximale beschikbaarheid tijdens werkdagen wordt vastgesteld op basis van het aantal beschikbare werkdagen van het kalenderkwartaal x 12 uur = 100%. De beschikbaarheid wordt vastgesteld op basis van de volgende formule: </w:t>
      </w:r>
    </w:p>
    <w:p w14:paraId="7BF516CF" w14:textId="77777777" w:rsidR="008D57D1" w:rsidRPr="008D57D1" w:rsidRDefault="008D57D1" w:rsidP="008D57D1">
      <w:pPr>
        <w:suppressAutoHyphens/>
        <w:ind w:right="-1"/>
      </w:pPr>
    </w:p>
    <w:p w14:paraId="1100C56E" w14:textId="77777777" w:rsidR="008D57D1" w:rsidRDefault="008D57D1" w:rsidP="008D57D1">
      <w:pPr>
        <w:suppressAutoHyphens/>
        <w:ind w:left="709" w:right="-1" w:hanging="12"/>
        <w:rPr>
          <w:b/>
          <w:bCs/>
        </w:rPr>
      </w:pPr>
      <w:r w:rsidRPr="008D57D1">
        <w:rPr>
          <w:b/>
          <w:bCs/>
        </w:rPr>
        <w:t xml:space="preserve">Beschikbaarheidspercentage tijdens werkdagen: </w:t>
      </w:r>
    </w:p>
    <w:p w14:paraId="6F2E6692" w14:textId="0ACDB761" w:rsidR="008D57D1" w:rsidRPr="008D57D1" w:rsidRDefault="008D57D1" w:rsidP="008D57D1">
      <w:pPr>
        <w:suppressAutoHyphens/>
        <w:ind w:left="709" w:right="-1" w:hanging="12"/>
        <w:rPr>
          <w:b/>
          <w:bCs/>
        </w:rPr>
      </w:pPr>
      <w:r w:rsidRPr="008D57D1">
        <w:rPr>
          <w:b/>
          <w:bCs/>
        </w:rPr>
        <w:t xml:space="preserve">B = (B1+C/aantal beschikbare werkdagen in het kalenderkwartaal x 12) x 100 % </w:t>
      </w:r>
    </w:p>
    <w:p w14:paraId="32A0EB70" w14:textId="77777777" w:rsidR="008D57D1" w:rsidRDefault="008D57D1" w:rsidP="008D57D1">
      <w:pPr>
        <w:suppressAutoHyphens/>
        <w:ind w:left="720" w:right="-1" w:hanging="12"/>
      </w:pPr>
    </w:p>
    <w:p w14:paraId="6221F4C9" w14:textId="29C50E13" w:rsidR="008D57D1" w:rsidRPr="008D57D1" w:rsidRDefault="008D57D1" w:rsidP="008D57D1">
      <w:pPr>
        <w:suppressAutoHyphens/>
        <w:ind w:right="-1" w:hanging="12"/>
        <w:rPr>
          <w:sz w:val="16"/>
          <w:szCs w:val="20"/>
        </w:rPr>
      </w:pPr>
      <w:r w:rsidRPr="008D57D1">
        <w:rPr>
          <w:sz w:val="16"/>
          <w:szCs w:val="20"/>
        </w:rPr>
        <w:t xml:space="preserve">B1 = De som van alle werktijden van de </w:t>
      </w:r>
      <w:r w:rsidR="00267AF2">
        <w:rPr>
          <w:sz w:val="16"/>
          <w:szCs w:val="20"/>
        </w:rPr>
        <w:t>KCC-dienst</w:t>
      </w:r>
      <w:r w:rsidRPr="008D57D1">
        <w:rPr>
          <w:sz w:val="16"/>
          <w:szCs w:val="20"/>
        </w:rPr>
        <w:t xml:space="preserve"> per kwartaal (= aantal beschikbare Werkdagen in het kalenderkwartaal x 12 -/- het totaalaantal uren waarin de </w:t>
      </w:r>
      <w:r w:rsidR="00267AF2">
        <w:rPr>
          <w:sz w:val="16"/>
          <w:szCs w:val="20"/>
        </w:rPr>
        <w:t>KCC-dienst</w:t>
      </w:r>
      <w:r w:rsidRPr="008D57D1">
        <w:rPr>
          <w:sz w:val="16"/>
          <w:szCs w:val="20"/>
        </w:rPr>
        <w:t xml:space="preserve"> niet beschikbaar is). </w:t>
      </w:r>
    </w:p>
    <w:p w14:paraId="2FE5988D" w14:textId="77777777" w:rsidR="008D57D1" w:rsidRPr="008D57D1" w:rsidRDefault="008D57D1" w:rsidP="008D57D1">
      <w:pPr>
        <w:suppressAutoHyphens/>
        <w:ind w:right="-1" w:hanging="12"/>
        <w:rPr>
          <w:sz w:val="16"/>
          <w:szCs w:val="20"/>
        </w:rPr>
      </w:pPr>
    </w:p>
    <w:p w14:paraId="4BB8A5B3" w14:textId="65A2C17C" w:rsidR="008D57D1" w:rsidRPr="008D57D1" w:rsidRDefault="008D57D1" w:rsidP="008D57D1">
      <w:pPr>
        <w:suppressAutoHyphens/>
        <w:ind w:right="-1" w:hanging="12"/>
        <w:rPr>
          <w:sz w:val="16"/>
          <w:szCs w:val="20"/>
        </w:rPr>
      </w:pPr>
      <w:r w:rsidRPr="008D57D1">
        <w:rPr>
          <w:sz w:val="16"/>
          <w:szCs w:val="20"/>
        </w:rPr>
        <w:t xml:space="preserve">C = De som van alle werktijden besteed aan onderhoud op afspraak en interventies ten gevolge van gebruikersfouten. Wanneer Opdrachtnemer de oorzaak toeschrijft aan gebruikersfouten, zal de Opdrachtnemer moeten aantonen dat gebruikersfouten daadwerkelijk de oorzaak zijn. </w:t>
      </w:r>
    </w:p>
    <w:p w14:paraId="032EE0A1" w14:textId="77777777" w:rsidR="008D57D1" w:rsidRDefault="008D57D1" w:rsidP="008D57D1">
      <w:pPr>
        <w:suppressAutoHyphens/>
        <w:ind w:left="720" w:right="-1" w:hanging="12"/>
      </w:pPr>
    </w:p>
    <w:p w14:paraId="56A0F0DF" w14:textId="2D5C46D1" w:rsidR="008D57D1" w:rsidRDefault="008D57D1" w:rsidP="008D57D1">
      <w:pPr>
        <w:pStyle w:val="Kop3"/>
      </w:pPr>
      <w:r>
        <w:t>Beschikbaarheid buiten werkdagen</w:t>
      </w:r>
    </w:p>
    <w:p w14:paraId="79F567ED" w14:textId="77777777" w:rsidR="008D57D1" w:rsidRDefault="008D57D1" w:rsidP="008D57D1">
      <w:pPr>
        <w:suppressAutoHyphens/>
        <w:ind w:right="-1" w:hanging="12"/>
      </w:pPr>
    </w:p>
    <w:p w14:paraId="05B9A656" w14:textId="49BD305E" w:rsidR="008D57D1" w:rsidRPr="008D57D1" w:rsidRDefault="008D57D1" w:rsidP="008D57D1">
      <w:pPr>
        <w:suppressAutoHyphens/>
        <w:ind w:right="-1" w:hanging="12"/>
      </w:pPr>
      <w:r w:rsidRPr="008D57D1">
        <w:t xml:space="preserve">De maximale beschikbaarheid </w:t>
      </w:r>
      <w:r w:rsidRPr="008D57D1">
        <w:rPr>
          <w:b/>
          <w:bCs/>
        </w:rPr>
        <w:t>buiten werkdagen</w:t>
      </w:r>
      <w:r w:rsidRPr="008D57D1">
        <w:t xml:space="preserve"> wordt vastgesteld op basis van het aantal beschikbare uren in het kalenderkwartaal buiten werkdagen = 100%. De beschikbaarheid wordt vastgesteld op basis van de volgende formule: </w:t>
      </w:r>
    </w:p>
    <w:p w14:paraId="61F58F65" w14:textId="77777777" w:rsidR="008D57D1" w:rsidRDefault="008D57D1" w:rsidP="008D57D1">
      <w:pPr>
        <w:suppressAutoHyphens/>
        <w:ind w:left="1428" w:right="-1" w:hanging="12"/>
        <w:rPr>
          <w:b/>
          <w:bCs/>
        </w:rPr>
      </w:pPr>
    </w:p>
    <w:p w14:paraId="3E2EF0B5" w14:textId="11220A65" w:rsidR="008D57D1" w:rsidRPr="008D57D1" w:rsidRDefault="008D57D1" w:rsidP="008D57D1">
      <w:pPr>
        <w:suppressAutoHyphens/>
        <w:ind w:left="709" w:right="-1" w:hanging="12"/>
        <w:rPr>
          <w:b/>
          <w:bCs/>
        </w:rPr>
      </w:pPr>
      <w:r w:rsidRPr="008D57D1">
        <w:rPr>
          <w:b/>
          <w:bCs/>
        </w:rPr>
        <w:t xml:space="preserve">Beschikbaarheidspercentage buiten werkdagen: B = (B1+C/aantal beschikbare uren in het kalenderkwartaal buiten werkdagen) x 100 % </w:t>
      </w:r>
    </w:p>
    <w:p w14:paraId="7FF013D3" w14:textId="77777777" w:rsidR="008D57D1" w:rsidRDefault="008D57D1" w:rsidP="008D57D1">
      <w:pPr>
        <w:suppressAutoHyphens/>
        <w:ind w:right="-1" w:hanging="12"/>
      </w:pPr>
    </w:p>
    <w:p w14:paraId="29D523D3" w14:textId="3538B3C2" w:rsidR="008D57D1" w:rsidRPr="008D57D1" w:rsidRDefault="008D57D1" w:rsidP="008D57D1">
      <w:pPr>
        <w:suppressAutoHyphens/>
        <w:ind w:right="-1" w:hanging="12"/>
        <w:rPr>
          <w:sz w:val="16"/>
          <w:szCs w:val="20"/>
        </w:rPr>
      </w:pPr>
      <w:r w:rsidRPr="008D57D1">
        <w:rPr>
          <w:sz w:val="16"/>
          <w:szCs w:val="20"/>
        </w:rPr>
        <w:t xml:space="preserve">B1 = De som van alle werktijden van de </w:t>
      </w:r>
      <w:r w:rsidR="00267AF2">
        <w:rPr>
          <w:sz w:val="16"/>
          <w:szCs w:val="20"/>
        </w:rPr>
        <w:t>KCC-dienst</w:t>
      </w:r>
      <w:r w:rsidRPr="008D57D1">
        <w:rPr>
          <w:sz w:val="16"/>
          <w:szCs w:val="20"/>
        </w:rPr>
        <w:t xml:space="preserve"> per kwartaal (= aantal beschikbare uren in het kalenderkwartaal buiten werkdagen -/- het totaalaantal uren buiten werkdagen waarin de </w:t>
      </w:r>
      <w:r w:rsidR="00267AF2">
        <w:rPr>
          <w:sz w:val="16"/>
          <w:szCs w:val="20"/>
        </w:rPr>
        <w:t>KCC-dienst</w:t>
      </w:r>
      <w:r w:rsidRPr="008D57D1">
        <w:rPr>
          <w:sz w:val="16"/>
          <w:szCs w:val="20"/>
        </w:rPr>
        <w:t xml:space="preserve"> niet beschikbaar is). </w:t>
      </w:r>
    </w:p>
    <w:p w14:paraId="29C99B8A" w14:textId="77777777" w:rsidR="008D57D1" w:rsidRPr="008D57D1" w:rsidRDefault="008D57D1" w:rsidP="008D57D1">
      <w:pPr>
        <w:suppressAutoHyphens/>
        <w:ind w:right="-1" w:hanging="12"/>
        <w:rPr>
          <w:sz w:val="16"/>
          <w:szCs w:val="20"/>
        </w:rPr>
      </w:pPr>
    </w:p>
    <w:p w14:paraId="70CC27D9" w14:textId="67A115AE" w:rsidR="008D57D1" w:rsidRPr="008D57D1" w:rsidRDefault="008D57D1" w:rsidP="008D57D1">
      <w:pPr>
        <w:suppressAutoHyphens/>
        <w:ind w:right="-1" w:hanging="12"/>
        <w:rPr>
          <w:sz w:val="16"/>
          <w:szCs w:val="20"/>
        </w:rPr>
      </w:pPr>
      <w:r w:rsidRPr="008D57D1">
        <w:rPr>
          <w:sz w:val="16"/>
          <w:szCs w:val="20"/>
        </w:rPr>
        <w:t xml:space="preserve">C = De som van alle werktijden besteed aan onderhoud op afspraak en interventies ten gevolge van gebruikersfouten. Wanneer Opdrachtnemer de oorzaak toeschrijft aan gebruikersfouten, zal de Opdrachtnemer moeten aantonen dat gebruikersfouten daadwerkelijk de oorzaak zijn. </w:t>
      </w:r>
    </w:p>
    <w:p w14:paraId="7A81FBAD" w14:textId="77777777" w:rsidR="008D57D1" w:rsidRPr="008D57D1" w:rsidRDefault="008D57D1" w:rsidP="008D57D1">
      <w:pPr>
        <w:suppressAutoHyphens/>
        <w:ind w:left="709" w:right="-1" w:hanging="709"/>
        <w:rPr>
          <w:szCs w:val="22"/>
        </w:rPr>
      </w:pPr>
    </w:p>
    <w:p w14:paraId="632193A2" w14:textId="53030E33" w:rsidR="008D57D1" w:rsidRDefault="008D57D1" w:rsidP="008D57D1">
      <w:pPr>
        <w:suppressAutoHyphens/>
        <w:ind w:right="-1"/>
        <w:jc w:val="left"/>
      </w:pPr>
      <w:r w:rsidRPr="008D57D1">
        <w:t>Wanneer de beschikbaarheid tijdens werkdagen lager is dan 99,9 % of buiten werkdagen lager of gelijk is aan 95 %, gemeten over een periode van drie (3) maanden, dan zal Opdrachtnemer maximaal 3 (drie) kalenderweken de tijd krijgen om de beschikbaarheid naar het overeengekomen beschikbaarheidspercentage te herstellen.</w:t>
      </w:r>
    </w:p>
    <w:p w14:paraId="7CF5A5B0" w14:textId="77777777" w:rsidR="008D57D1" w:rsidRDefault="008D57D1" w:rsidP="008D57D1">
      <w:pPr>
        <w:suppressAutoHyphens/>
        <w:ind w:right="-1"/>
      </w:pPr>
    </w:p>
    <w:p w14:paraId="5FF14A9F" w14:textId="00A6157E" w:rsidR="008D57D1" w:rsidRDefault="008D57D1" w:rsidP="008D57D1">
      <w:pPr>
        <w:pStyle w:val="Kop3"/>
      </w:pPr>
      <w:r>
        <w:t xml:space="preserve">Afwijkingen in beschikbaarheid </w:t>
      </w:r>
    </w:p>
    <w:p w14:paraId="6E9B1DAF" w14:textId="77777777" w:rsidR="008D57D1" w:rsidRPr="008D57D1" w:rsidRDefault="008D57D1" w:rsidP="008D57D1"/>
    <w:p w14:paraId="1A29ABF5" w14:textId="25580929" w:rsidR="008D57D1" w:rsidRPr="008D57D1" w:rsidRDefault="008D57D1" w:rsidP="008D57D1">
      <w:pPr>
        <w:suppressAutoHyphens/>
        <w:ind w:right="-1"/>
        <w:jc w:val="left"/>
      </w:pPr>
      <w:r w:rsidRPr="008D57D1">
        <w:t>Wanneer de beschikbaarheid in de betreffende maand tijdens werkdagen lager of gelijk is aan 99,9% of buiten werkdagen lager of gelijk is aan 95 %, dan is Opdrachtgever na afloop van de betreffende maand gerechtigd een boete te heffen van 5,0 % over de maandfactuur. In geval de opvolgende maand de beschikbaarheid in de betreffende maand tijdens werkdagen lager of gelijk is aan 99,9% of buiten werkdagen lager of gelijk is aan 95 %, dan is Opdrachtgever na afloop van de betreffende maand gerechtigd een boete te heffen van 10,0 % over de maandfactuur, enzovoort. Een en ander met een maximum van vijftig procent (50 %) ingeval de beschikbaarheid, tijdens werkdagen lager of gelijk is aan 99,9 % of buiten werkdagen lager of gelijk is aan 95 % is voor een periode van tien (10) of meer aaneengesloten maanden.</w:t>
      </w:r>
      <w:r>
        <w:br/>
      </w:r>
    </w:p>
    <w:p w14:paraId="4BB6A461" w14:textId="4A657747" w:rsidR="008D57D1" w:rsidRPr="008D57D1" w:rsidRDefault="008D57D1" w:rsidP="008D57D1">
      <w:pPr>
        <w:suppressAutoHyphens/>
        <w:ind w:right="-1"/>
      </w:pPr>
      <w:r w:rsidRPr="008D57D1">
        <w:t>Wanneer de beschikbaarheid van de Diensten gedurende een periode van meer dan twaalf maanden lager of gelijk is aan 99,5 % tijdens werkdagen of 95 % buiten werkdagen, dan mag Opdrachtgever de Overeenkomst ontbinden en op grond van de wachtkamerbepaling voor de resterende looptijd laten uitvoeren door de rechtmatig opvolgende Inschrijver.</w:t>
      </w:r>
    </w:p>
    <w:p w14:paraId="34199B04" w14:textId="77777777" w:rsidR="00EB2F1D" w:rsidRDefault="00EB2F1D" w:rsidP="00EB2F1D"/>
    <w:p w14:paraId="555CBB66" w14:textId="7FEF1A16" w:rsidR="00EB2F1D" w:rsidRDefault="00FE67B3" w:rsidP="00EB2F1D">
      <w:pPr>
        <w:pStyle w:val="Kop2"/>
      </w:pPr>
      <w:r>
        <w:t>Back-up</w:t>
      </w:r>
    </w:p>
    <w:p w14:paraId="3D4273FE" w14:textId="77777777" w:rsidR="008D57D1" w:rsidRDefault="008D57D1" w:rsidP="00EB2F1D"/>
    <w:p w14:paraId="37BBAEBD" w14:textId="275D318B" w:rsidR="008D57D1" w:rsidRDefault="008D57D1" w:rsidP="00EB2F1D">
      <w:r>
        <w:t xml:space="preserve">Opdrachtnemer draagt dat de beschikbaarheid van de dienst wordt gegarandeerd door middel van een veilige en betrouwbare back up / </w:t>
      </w:r>
      <w:proofErr w:type="spellStart"/>
      <w:r>
        <w:t>restore</w:t>
      </w:r>
      <w:proofErr w:type="spellEnd"/>
      <w:r>
        <w:t xml:space="preserve"> functie. Deze heeft zowel betrekking op de feitelijke dienst als alle data die door Opdrachtnemer ten behoeve van Opdrachtgever worden vastgelegd en opgeslagen. </w:t>
      </w:r>
    </w:p>
    <w:p w14:paraId="4425C381" w14:textId="6FEDD2E8" w:rsidR="008D57D1" w:rsidRDefault="008D57D1" w:rsidP="00EB2F1D">
      <w:r>
        <w:t>Voor herstel van dienst en of data gelden de volgende eisen:</w:t>
      </w:r>
    </w:p>
    <w:p w14:paraId="78150A7D" w14:textId="77777777" w:rsidR="008D57D1" w:rsidRDefault="008D57D1" w:rsidP="00EB2F1D"/>
    <w:p w14:paraId="1824DD20" w14:textId="5F31F5C4" w:rsidR="00EB2F1D" w:rsidRDefault="00EB2F1D" w:rsidP="00EB2F1D">
      <w:pPr>
        <w:pStyle w:val="Lijstalinea"/>
        <w:numPr>
          <w:ilvl w:val="0"/>
          <w:numId w:val="28"/>
        </w:numPr>
      </w:pPr>
      <w:r>
        <w:t>RPO Productieomgeving: 1 uur</w:t>
      </w:r>
    </w:p>
    <w:p w14:paraId="5943C33B" w14:textId="21DBA220" w:rsidR="00EB2F1D" w:rsidRDefault="00EB2F1D" w:rsidP="00EB2F1D">
      <w:pPr>
        <w:pStyle w:val="Lijstalinea"/>
        <w:numPr>
          <w:ilvl w:val="0"/>
          <w:numId w:val="28"/>
        </w:numPr>
      </w:pPr>
      <w:r>
        <w:t>RTO Productieomgeving: 4 uur</w:t>
      </w:r>
    </w:p>
    <w:p w14:paraId="17A58787" w14:textId="4AAED9B4" w:rsidR="00EB2F1D" w:rsidRDefault="00EB2F1D" w:rsidP="4010EC05">
      <w:pPr>
        <w:pStyle w:val="Lijstalinea"/>
        <w:numPr>
          <w:ilvl w:val="0"/>
          <w:numId w:val="28"/>
        </w:numPr>
        <w:rPr>
          <w:rFonts w:eastAsia="Lucida Sans Unicode" w:cs="Lucida Sans Unicode"/>
          <w:szCs w:val="18"/>
        </w:rPr>
      </w:pPr>
      <w:r w:rsidRPr="4010EC05">
        <w:rPr>
          <w:rFonts w:eastAsia="Lucida Sans Unicode" w:cs="Lucida Sans Unicode"/>
          <w:szCs w:val="18"/>
        </w:rPr>
        <w:t>RPO Testomgeving: 1 dag</w:t>
      </w:r>
    </w:p>
    <w:p w14:paraId="444CF865" w14:textId="01C7C757" w:rsidR="00EB2F1D" w:rsidRDefault="00EB2F1D" w:rsidP="4010EC05">
      <w:pPr>
        <w:pStyle w:val="Lijstalinea"/>
        <w:numPr>
          <w:ilvl w:val="0"/>
          <w:numId w:val="28"/>
        </w:numPr>
        <w:rPr>
          <w:rFonts w:eastAsia="Lucida Sans Unicode" w:cs="Lucida Sans Unicode"/>
          <w:szCs w:val="18"/>
        </w:rPr>
      </w:pPr>
      <w:r w:rsidRPr="4010EC05">
        <w:rPr>
          <w:rFonts w:eastAsia="Lucida Sans Unicode" w:cs="Lucida Sans Unicode"/>
          <w:szCs w:val="18"/>
        </w:rPr>
        <w:t>RTO Testomgeving: 2 dagen</w:t>
      </w:r>
    </w:p>
    <w:p w14:paraId="57E216ED" w14:textId="77777777" w:rsidR="00EB2F1D" w:rsidRDefault="00EB2F1D" w:rsidP="4010EC05">
      <w:pPr>
        <w:rPr>
          <w:rFonts w:eastAsia="Lucida Sans Unicode" w:cs="Lucida Sans Unicode"/>
          <w:szCs w:val="18"/>
        </w:rPr>
      </w:pPr>
    </w:p>
    <w:p w14:paraId="089318F2" w14:textId="77777777" w:rsidR="008D57D1" w:rsidRPr="008D57D1" w:rsidRDefault="008D57D1" w:rsidP="4010EC05">
      <w:pPr>
        <w:rPr>
          <w:rFonts w:eastAsia="Lucida Sans Unicode" w:cs="Lucida Sans Unicode"/>
          <w:szCs w:val="18"/>
        </w:rPr>
      </w:pPr>
      <w:r w:rsidRPr="4010EC05">
        <w:rPr>
          <w:rFonts w:eastAsia="Lucida Sans Unicode" w:cs="Lucida Sans Unicode"/>
          <w:szCs w:val="18"/>
        </w:rPr>
        <w:t>Toelichting:</w:t>
      </w:r>
    </w:p>
    <w:p w14:paraId="0E309F22" w14:textId="77777777" w:rsidR="008D57D1" w:rsidRPr="008D57D1" w:rsidRDefault="008D57D1" w:rsidP="4010EC05">
      <w:pPr>
        <w:pStyle w:val="Lijstalinea"/>
        <w:numPr>
          <w:ilvl w:val="0"/>
          <w:numId w:val="27"/>
        </w:numPr>
        <w:rPr>
          <w:rFonts w:eastAsia="Lucida Sans Unicode" w:cs="Lucida Sans Unicode"/>
          <w:szCs w:val="18"/>
        </w:rPr>
      </w:pPr>
      <w:r w:rsidRPr="4010EC05">
        <w:rPr>
          <w:rFonts w:eastAsia="Lucida Sans Unicode" w:cs="Lucida Sans Unicode"/>
          <w:szCs w:val="18"/>
        </w:rPr>
        <w:t xml:space="preserve">Recovery Point </w:t>
      </w:r>
      <w:proofErr w:type="spellStart"/>
      <w:r w:rsidRPr="4010EC05">
        <w:rPr>
          <w:rFonts w:eastAsia="Lucida Sans Unicode" w:cs="Lucida Sans Unicode"/>
          <w:szCs w:val="18"/>
        </w:rPr>
        <w:t>Objective</w:t>
      </w:r>
      <w:proofErr w:type="spellEnd"/>
      <w:r w:rsidRPr="4010EC05">
        <w:rPr>
          <w:rFonts w:eastAsia="Lucida Sans Unicode" w:cs="Lucida Sans Unicode"/>
          <w:szCs w:val="18"/>
        </w:rPr>
        <w:t xml:space="preserve"> (RPO): hoeveel data gaat er verloren</w:t>
      </w:r>
    </w:p>
    <w:p w14:paraId="7A559D0F" w14:textId="77777777" w:rsidR="008D57D1" w:rsidRPr="008D57D1" w:rsidRDefault="008D57D1" w:rsidP="4010EC05">
      <w:pPr>
        <w:pStyle w:val="Lijstalinea"/>
        <w:numPr>
          <w:ilvl w:val="0"/>
          <w:numId w:val="27"/>
        </w:numPr>
        <w:jc w:val="left"/>
        <w:rPr>
          <w:rFonts w:eastAsia="Lucida Sans Unicode" w:cs="Lucida Sans Unicode"/>
          <w:szCs w:val="18"/>
        </w:rPr>
      </w:pPr>
      <w:r w:rsidRPr="4010EC05">
        <w:rPr>
          <w:rFonts w:eastAsia="Lucida Sans Unicode" w:cs="Lucida Sans Unicode"/>
          <w:szCs w:val="18"/>
        </w:rPr>
        <w:t xml:space="preserve">Recovery Time </w:t>
      </w:r>
      <w:proofErr w:type="spellStart"/>
      <w:r w:rsidRPr="4010EC05">
        <w:rPr>
          <w:rFonts w:eastAsia="Lucida Sans Unicode" w:cs="Lucida Sans Unicode"/>
          <w:szCs w:val="18"/>
        </w:rPr>
        <w:t>Objective</w:t>
      </w:r>
      <w:proofErr w:type="spellEnd"/>
      <w:r w:rsidRPr="4010EC05">
        <w:rPr>
          <w:rFonts w:eastAsia="Lucida Sans Unicode" w:cs="Lucida Sans Unicode"/>
          <w:szCs w:val="18"/>
        </w:rPr>
        <w:t xml:space="preserve"> (RTO): hoe lang duurt het voor de omgeving weer functioneert</w:t>
      </w:r>
    </w:p>
    <w:p w14:paraId="441C3110" w14:textId="77777777" w:rsidR="008D57D1" w:rsidRDefault="008D57D1" w:rsidP="00EB2F1D"/>
    <w:p w14:paraId="38F9F162" w14:textId="52042E53" w:rsidR="00BD2CE2" w:rsidRPr="00BD2CE2" w:rsidRDefault="00BD2CE2" w:rsidP="00BD2CE2">
      <w:pPr>
        <w:rPr>
          <w:b/>
        </w:rPr>
      </w:pPr>
    </w:p>
    <w:p w14:paraId="00BE8D3A" w14:textId="77777777" w:rsidR="008D57D1" w:rsidRDefault="008D57D1">
      <w:pPr>
        <w:jc w:val="left"/>
        <w:rPr>
          <w:rFonts w:eastAsiaTheme="majorEastAsia" w:cstheme="majorBidi"/>
          <w:b/>
          <w:color w:val="A9032E"/>
          <w:sz w:val="28"/>
          <w:szCs w:val="32"/>
        </w:rPr>
      </w:pPr>
      <w:r>
        <w:br w:type="page"/>
      </w:r>
    </w:p>
    <w:p w14:paraId="67AE165D" w14:textId="0571FB33" w:rsidR="00BD2CE2" w:rsidRPr="008D57D1" w:rsidRDefault="00EB2F1D" w:rsidP="008D57D1">
      <w:pPr>
        <w:pStyle w:val="Kop1"/>
      </w:pPr>
      <w:r w:rsidRPr="008D57D1">
        <w:t>Service en reactietijden</w:t>
      </w:r>
    </w:p>
    <w:p w14:paraId="54A4A766" w14:textId="77777777" w:rsidR="00082A5A" w:rsidRDefault="00082A5A" w:rsidP="00082A5A"/>
    <w:p w14:paraId="1C9CDEDB" w14:textId="2BF6C158" w:rsidR="00BD2CE2" w:rsidRPr="00BD2CE2" w:rsidRDefault="00EB2F1D" w:rsidP="00082A5A">
      <w:pPr>
        <w:pStyle w:val="Kop2"/>
      </w:pPr>
      <w:r>
        <w:t>Overzicht</w:t>
      </w:r>
    </w:p>
    <w:p w14:paraId="6DE9E0D6" w14:textId="77777777" w:rsidR="00EB2F1D" w:rsidRPr="00EB2F1D" w:rsidRDefault="00EB2F1D" w:rsidP="00EB2F1D">
      <w:r w:rsidRPr="00EB2F1D">
        <w:t>Onderstaand de gegevens/eisen waar in ieder geval aan voldaan moet worden:</w:t>
      </w:r>
    </w:p>
    <w:p w14:paraId="40636EB9" w14:textId="54EFC289" w:rsidR="00EB2F1D" w:rsidRDefault="00EB2F1D" w:rsidP="00EB2F1D"/>
    <w:tbl>
      <w:tblPr>
        <w:tblStyle w:val="Tabelraster"/>
        <w:tblW w:w="0" w:type="auto"/>
        <w:tblLook w:val="04A0" w:firstRow="1" w:lastRow="0" w:firstColumn="1" w:lastColumn="0" w:noHBand="0" w:noVBand="1"/>
      </w:tblPr>
      <w:tblGrid>
        <w:gridCol w:w="1980"/>
        <w:gridCol w:w="3541"/>
        <w:gridCol w:w="3541"/>
      </w:tblGrid>
      <w:tr w:rsidR="00797413" w:rsidRPr="008D57D1" w14:paraId="08B12831" w14:textId="77777777" w:rsidTr="008D57D1">
        <w:trPr>
          <w:tblHeader/>
        </w:trPr>
        <w:tc>
          <w:tcPr>
            <w:tcW w:w="1980" w:type="dxa"/>
            <w:shd w:val="clear" w:color="auto" w:fill="B4C6E7" w:themeFill="accent1" w:themeFillTint="66"/>
          </w:tcPr>
          <w:p w14:paraId="4E2D0B8A" w14:textId="7A7779BF" w:rsidR="00797413" w:rsidRPr="008D57D1" w:rsidRDefault="00797413" w:rsidP="00797413">
            <w:pPr>
              <w:rPr>
                <w:b/>
                <w:bCs/>
                <w:iCs/>
              </w:rPr>
            </w:pPr>
            <w:r w:rsidRPr="008D57D1">
              <w:rPr>
                <w:b/>
                <w:bCs/>
                <w:iCs/>
              </w:rPr>
              <w:t>Indicator</w:t>
            </w:r>
          </w:p>
        </w:tc>
        <w:tc>
          <w:tcPr>
            <w:tcW w:w="3541" w:type="dxa"/>
            <w:shd w:val="clear" w:color="auto" w:fill="B4C6E7" w:themeFill="accent1" w:themeFillTint="66"/>
          </w:tcPr>
          <w:p w14:paraId="312083AD" w14:textId="023E2F3E" w:rsidR="00797413" w:rsidRPr="008D57D1" w:rsidRDefault="00797413" w:rsidP="00797413">
            <w:pPr>
              <w:jc w:val="left"/>
              <w:rPr>
                <w:b/>
                <w:bCs/>
                <w:iCs/>
              </w:rPr>
            </w:pPr>
            <w:r w:rsidRPr="008D57D1">
              <w:rPr>
                <w:b/>
                <w:bCs/>
              </w:rPr>
              <w:t>Omschrijving en meetmethodiek</w:t>
            </w:r>
          </w:p>
        </w:tc>
        <w:tc>
          <w:tcPr>
            <w:tcW w:w="3541" w:type="dxa"/>
            <w:shd w:val="clear" w:color="auto" w:fill="B4C6E7" w:themeFill="accent1" w:themeFillTint="66"/>
          </w:tcPr>
          <w:p w14:paraId="476855D2" w14:textId="26A7016A" w:rsidR="00797413" w:rsidRPr="008D57D1" w:rsidRDefault="00797413" w:rsidP="00797413">
            <w:pPr>
              <w:jc w:val="left"/>
              <w:rPr>
                <w:b/>
                <w:bCs/>
                <w:iCs/>
              </w:rPr>
            </w:pPr>
            <w:r w:rsidRPr="008D57D1">
              <w:rPr>
                <w:b/>
                <w:bCs/>
              </w:rPr>
              <w:t>Norm*</w:t>
            </w:r>
          </w:p>
        </w:tc>
      </w:tr>
      <w:tr w:rsidR="00797413" w14:paraId="49CFEF57" w14:textId="77777777" w:rsidTr="00EB2F1D">
        <w:tc>
          <w:tcPr>
            <w:tcW w:w="1980" w:type="dxa"/>
            <w:shd w:val="clear" w:color="auto" w:fill="FFFFFF" w:themeFill="background1"/>
          </w:tcPr>
          <w:p w14:paraId="49767FC4" w14:textId="4A0B6354" w:rsidR="00797413" w:rsidRPr="009F40B8" w:rsidRDefault="00797413" w:rsidP="00797413">
            <w:pPr>
              <w:jc w:val="left"/>
              <w:rPr>
                <w:iCs/>
              </w:rPr>
            </w:pPr>
            <w:r w:rsidRPr="00EB2F1D">
              <w:t>Reactietijd</w:t>
            </w:r>
          </w:p>
        </w:tc>
        <w:tc>
          <w:tcPr>
            <w:tcW w:w="3541" w:type="dxa"/>
          </w:tcPr>
          <w:p w14:paraId="62105E37" w14:textId="7B10F36E" w:rsidR="00797413" w:rsidRPr="009F40B8" w:rsidRDefault="00797413" w:rsidP="00365C00">
            <w:pPr>
              <w:jc w:val="left"/>
              <w:rPr>
                <w:iCs/>
              </w:rPr>
            </w:pPr>
            <w:r w:rsidRPr="00EB2F1D">
              <w:t xml:space="preserve">Bij melding door </w:t>
            </w:r>
            <w:r w:rsidR="00365C00">
              <w:t>Opdrachtgever</w:t>
            </w:r>
            <w:r w:rsidRPr="00EB2F1D">
              <w:t xml:space="preserve"> binnenkomst bij helpdesk Leverancier tot en met de terugmelding bij </w:t>
            </w:r>
            <w:r w:rsidR="00365C00">
              <w:t>Opdrachtgever</w:t>
            </w:r>
          </w:p>
        </w:tc>
        <w:tc>
          <w:tcPr>
            <w:tcW w:w="3541" w:type="dxa"/>
          </w:tcPr>
          <w:p w14:paraId="28FB3FEB" w14:textId="69CF6C79" w:rsidR="00797413" w:rsidRPr="009F40B8" w:rsidRDefault="00797413" w:rsidP="00797413">
            <w:pPr>
              <w:jc w:val="left"/>
              <w:rPr>
                <w:iCs/>
              </w:rPr>
            </w:pPr>
            <w:r w:rsidRPr="00EB2F1D">
              <w:t>Prioriteit 1: 1 uur</w:t>
            </w:r>
            <w:r w:rsidRPr="00EB2F1D">
              <w:br/>
              <w:t>Prioriteit 2: 4 uur</w:t>
            </w:r>
            <w:r w:rsidRPr="00EB2F1D">
              <w:br/>
              <w:t>Prioriteit 3: 8 uur</w:t>
            </w:r>
            <w:r w:rsidRPr="00EB2F1D">
              <w:br/>
              <w:t>Prioriteit 4: 1 week</w:t>
            </w:r>
          </w:p>
        </w:tc>
      </w:tr>
      <w:tr w:rsidR="00797413" w14:paraId="7268746D" w14:textId="77777777" w:rsidTr="00EB2F1D">
        <w:tc>
          <w:tcPr>
            <w:tcW w:w="1980" w:type="dxa"/>
            <w:shd w:val="clear" w:color="auto" w:fill="FFFFFF" w:themeFill="background1"/>
          </w:tcPr>
          <w:p w14:paraId="0BA2F808" w14:textId="2C4779CD" w:rsidR="00797413" w:rsidRPr="00EB2F1D" w:rsidRDefault="00797413" w:rsidP="00797413">
            <w:pPr>
              <w:jc w:val="left"/>
            </w:pPr>
            <w:r w:rsidRPr="00EB2F1D">
              <w:t>Afhandeltijd</w:t>
            </w:r>
          </w:p>
        </w:tc>
        <w:tc>
          <w:tcPr>
            <w:tcW w:w="3541" w:type="dxa"/>
          </w:tcPr>
          <w:p w14:paraId="061200B5" w14:textId="594BB6C9" w:rsidR="00797413" w:rsidRPr="009F40B8" w:rsidRDefault="00797413" w:rsidP="00365C00">
            <w:pPr>
              <w:jc w:val="left"/>
              <w:rPr>
                <w:iCs/>
              </w:rPr>
            </w:pPr>
            <w:r w:rsidRPr="00EB2F1D">
              <w:t xml:space="preserve">Vanaf de hierboven genoemde terugmelding door Leverancier tot en met het opleveren van RFC aan </w:t>
            </w:r>
            <w:r w:rsidR="00365C00">
              <w:t>Opdrachtgever</w:t>
            </w:r>
          </w:p>
        </w:tc>
        <w:tc>
          <w:tcPr>
            <w:tcW w:w="3541" w:type="dxa"/>
          </w:tcPr>
          <w:p w14:paraId="7BB1E343" w14:textId="5581425C" w:rsidR="00797413" w:rsidRPr="009F40B8" w:rsidRDefault="00797413" w:rsidP="00797413">
            <w:pPr>
              <w:jc w:val="left"/>
              <w:rPr>
                <w:iCs/>
              </w:rPr>
            </w:pPr>
            <w:r w:rsidRPr="00EB2F1D">
              <w:t>Prioriteit 1: 8 uur (aaneensluitend)</w:t>
            </w:r>
            <w:r w:rsidRPr="00EB2F1D">
              <w:br/>
              <w:t>Prioriteit 2: 24 uur</w:t>
            </w:r>
            <w:r w:rsidRPr="00EB2F1D">
              <w:br/>
              <w:t>Prioriteit 3: 4 weken</w:t>
            </w:r>
            <w:r w:rsidRPr="00EB2F1D">
              <w:br/>
              <w:t>Prioriteit 4: 2 maanden</w:t>
            </w:r>
          </w:p>
        </w:tc>
      </w:tr>
      <w:tr w:rsidR="00797413" w14:paraId="40F82E61" w14:textId="77777777" w:rsidTr="00EB2F1D">
        <w:tc>
          <w:tcPr>
            <w:tcW w:w="1980" w:type="dxa"/>
            <w:shd w:val="clear" w:color="auto" w:fill="FFFFFF" w:themeFill="background1"/>
          </w:tcPr>
          <w:p w14:paraId="641C8A43" w14:textId="0C18035A" w:rsidR="00797413" w:rsidRPr="00EB2F1D" w:rsidRDefault="00797413" w:rsidP="00797413">
            <w:pPr>
              <w:jc w:val="left"/>
            </w:pPr>
            <w:r w:rsidRPr="00EB2F1D">
              <w:t>Aantal openstaande meldingen</w:t>
            </w:r>
          </w:p>
        </w:tc>
        <w:tc>
          <w:tcPr>
            <w:tcW w:w="3541" w:type="dxa"/>
          </w:tcPr>
          <w:p w14:paraId="35F11B29" w14:textId="1F8D3102" w:rsidR="00797413" w:rsidRPr="009F40B8" w:rsidRDefault="00797413" w:rsidP="00365C00">
            <w:pPr>
              <w:jc w:val="left"/>
              <w:rPr>
                <w:iCs/>
              </w:rPr>
            </w:pPr>
            <w:r w:rsidRPr="00EB2F1D">
              <w:t>Gemeten op de laatste vrijdag van iedere maand</w:t>
            </w:r>
          </w:p>
        </w:tc>
        <w:tc>
          <w:tcPr>
            <w:tcW w:w="3541" w:type="dxa"/>
          </w:tcPr>
          <w:p w14:paraId="7DABC02B" w14:textId="5ADBAC8C" w:rsidR="00797413" w:rsidRPr="009F40B8" w:rsidRDefault="00797413" w:rsidP="00797413">
            <w:pPr>
              <w:jc w:val="left"/>
              <w:rPr>
                <w:iCs/>
              </w:rPr>
            </w:pPr>
            <w:r w:rsidRPr="00EB2F1D">
              <w:t>Maximaal 30 stuks, als volgt verdeeld:</w:t>
            </w:r>
            <w:r w:rsidRPr="00EB2F1D">
              <w:br/>
              <w:t>Prioriteit 1: 10%</w:t>
            </w:r>
            <w:r w:rsidRPr="00EB2F1D">
              <w:br/>
              <w:t>Prioriteit 2: 20%</w:t>
            </w:r>
            <w:r w:rsidRPr="00EB2F1D">
              <w:br/>
              <w:t>Prioriteit 3 en 4: 70% van het totaal openstaande aantal meldingen</w:t>
            </w:r>
          </w:p>
        </w:tc>
      </w:tr>
      <w:tr w:rsidR="00797413" w14:paraId="7DE58458" w14:textId="77777777" w:rsidTr="00EB2F1D">
        <w:tc>
          <w:tcPr>
            <w:tcW w:w="1980" w:type="dxa"/>
            <w:shd w:val="clear" w:color="auto" w:fill="FFFFFF" w:themeFill="background1"/>
          </w:tcPr>
          <w:p w14:paraId="3C63DB05" w14:textId="691318C8" w:rsidR="00797413" w:rsidRPr="00EB2F1D" w:rsidRDefault="00797413" w:rsidP="00797413">
            <w:pPr>
              <w:jc w:val="left"/>
            </w:pPr>
            <w:r w:rsidRPr="00EB2F1D">
              <w:t>Minimale bezetting helpdesk Leverancier</w:t>
            </w:r>
          </w:p>
        </w:tc>
        <w:tc>
          <w:tcPr>
            <w:tcW w:w="3541" w:type="dxa"/>
          </w:tcPr>
          <w:p w14:paraId="5DD611A7" w14:textId="069DCE08" w:rsidR="00797413" w:rsidRPr="009F40B8" w:rsidRDefault="00797413" w:rsidP="00365C00">
            <w:pPr>
              <w:jc w:val="left"/>
              <w:rPr>
                <w:iCs/>
              </w:rPr>
            </w:pPr>
            <w:r w:rsidRPr="00EB2F1D">
              <w:t>Kantoortijden op werkdagen van 08.00 uur tot 17.00 uur telefonisch bereikbaar. Buiten kantoortijden 24/7 bereikbaar om online en per e-mail vragen, meldingen en RFC in te dienen.</w:t>
            </w:r>
          </w:p>
        </w:tc>
        <w:tc>
          <w:tcPr>
            <w:tcW w:w="3541" w:type="dxa"/>
          </w:tcPr>
          <w:p w14:paraId="78700E67" w14:textId="38774AA1" w:rsidR="00797413" w:rsidRPr="009F40B8" w:rsidRDefault="00797413" w:rsidP="00797413">
            <w:pPr>
              <w:jc w:val="left"/>
              <w:rPr>
                <w:iCs/>
              </w:rPr>
            </w:pPr>
            <w:r w:rsidRPr="00EB2F1D">
              <w:t>1 FTE</w:t>
            </w:r>
          </w:p>
        </w:tc>
      </w:tr>
    </w:tbl>
    <w:p w14:paraId="70908273" w14:textId="18D1BB18" w:rsidR="00EB2F1D" w:rsidRPr="00EB2F1D" w:rsidRDefault="00797413" w:rsidP="00797413">
      <w:pPr>
        <w:ind w:left="142" w:hanging="142"/>
        <w:jc w:val="left"/>
        <w:rPr>
          <w:sz w:val="16"/>
          <w:szCs w:val="21"/>
        </w:rPr>
      </w:pPr>
      <w:r>
        <w:rPr>
          <w:sz w:val="16"/>
          <w:szCs w:val="21"/>
        </w:rPr>
        <w:t>*</w:t>
      </w:r>
      <w:r>
        <w:rPr>
          <w:sz w:val="16"/>
          <w:szCs w:val="21"/>
        </w:rPr>
        <w:tab/>
      </w:r>
      <w:r w:rsidR="00EB2F1D" w:rsidRPr="00EB2F1D">
        <w:rPr>
          <w:sz w:val="16"/>
          <w:szCs w:val="21"/>
        </w:rPr>
        <w:t>Prioriteit 1: Software is niet beschikbaar</w:t>
      </w:r>
      <w:r w:rsidR="00EB2F1D" w:rsidRPr="00EB2F1D">
        <w:rPr>
          <w:sz w:val="16"/>
          <w:szCs w:val="21"/>
        </w:rPr>
        <w:br/>
        <w:t>Prioriteit 2: Software is deels niet beschikbaar</w:t>
      </w:r>
      <w:r w:rsidR="00EB2F1D" w:rsidRPr="00EB2F1D">
        <w:rPr>
          <w:sz w:val="16"/>
          <w:szCs w:val="21"/>
        </w:rPr>
        <w:br/>
        <w:t>Prioriteit 3: Kleine verstoring</w:t>
      </w:r>
      <w:r w:rsidR="00EB2F1D" w:rsidRPr="00EB2F1D">
        <w:rPr>
          <w:sz w:val="16"/>
          <w:szCs w:val="21"/>
        </w:rPr>
        <w:br/>
        <w:t>Prioriteit 4: Wensen</w:t>
      </w:r>
    </w:p>
    <w:p w14:paraId="72E96C9C" w14:textId="77777777" w:rsidR="00EB2F1D" w:rsidRPr="00EB2F1D" w:rsidRDefault="00EB2F1D" w:rsidP="00EB2F1D"/>
    <w:p w14:paraId="7FF8A02B" w14:textId="77777777" w:rsidR="00EB2F1D" w:rsidRPr="00EB2F1D" w:rsidRDefault="00EB2F1D" w:rsidP="00797413">
      <w:pPr>
        <w:pStyle w:val="Kop2"/>
      </w:pPr>
      <w:r w:rsidRPr="00EB2F1D">
        <w:t xml:space="preserve">Normering werkzaamheden </w:t>
      </w:r>
    </w:p>
    <w:p w14:paraId="00258970" w14:textId="5B5E21A3" w:rsidR="00EB2F1D" w:rsidRPr="00EB2F1D" w:rsidRDefault="00EB2F1D" w:rsidP="00797413">
      <w:r w:rsidRPr="00EB2F1D">
        <w:t>Normering werkzaamheden in het kader van de SLA inclusief de wijze waarop deze normen worden gehandhaafd en indien aan de orde gesanctioneerd</w:t>
      </w:r>
      <w:r w:rsidR="008D57D1">
        <w:t>.</w:t>
      </w:r>
    </w:p>
    <w:p w14:paraId="3B162BE2" w14:textId="77777777" w:rsidR="00EB2F1D" w:rsidRPr="00EB2F1D" w:rsidRDefault="00EB2F1D" w:rsidP="00EB2F1D"/>
    <w:p w14:paraId="5C9E5EA9" w14:textId="77777777" w:rsidR="00EB2F1D" w:rsidRPr="00EB2F1D" w:rsidRDefault="00EB2F1D" w:rsidP="00797413">
      <w:pPr>
        <w:pStyle w:val="Kop2"/>
      </w:pPr>
      <w:proofErr w:type="spellStart"/>
      <w:r w:rsidRPr="00EB2F1D">
        <w:t>Key</w:t>
      </w:r>
      <w:proofErr w:type="spellEnd"/>
      <w:r w:rsidRPr="00EB2F1D">
        <w:t xml:space="preserve"> Performance Indicatoren (KPI)</w:t>
      </w:r>
    </w:p>
    <w:p w14:paraId="42A24E4A" w14:textId="77777777" w:rsidR="00EB2F1D" w:rsidRPr="00EB2F1D" w:rsidRDefault="00EB2F1D" w:rsidP="00797413">
      <w:pPr>
        <w:pStyle w:val="Lijstalinea"/>
        <w:numPr>
          <w:ilvl w:val="0"/>
          <w:numId w:val="28"/>
        </w:numPr>
      </w:pPr>
      <w:r w:rsidRPr="00EB2F1D">
        <w:t>Opdrachtgever hecht aan een kosteneffectieve en tegelijk zo adequaat mogelijke ondersteuning op basis van de SLA. In de uitwerking van de reactietijden dient u dit aspect tot uitdrukking te brengen.</w:t>
      </w:r>
    </w:p>
    <w:p w14:paraId="67A23F01" w14:textId="77777777" w:rsidR="00EB2F1D" w:rsidRPr="00EB2F1D" w:rsidRDefault="00EB2F1D" w:rsidP="00797413">
      <w:pPr>
        <w:pStyle w:val="Lijstalinea"/>
        <w:numPr>
          <w:ilvl w:val="0"/>
          <w:numId w:val="28"/>
        </w:numPr>
      </w:pPr>
      <w:r w:rsidRPr="00EB2F1D">
        <w:t>Bij de beoordeling zal vooral waarde worden toegekend aan de wijze waarop u de combinatie van kosteneffectiviteit en adequaatheid tot uitdrukking brengt. Denk daarbij bijvoorbeeld aan het tijdig plannen van voorzienbare piekmomenten (bijv. belangrijke kohierruns) in combinatie met het op die momenten beschikbaar houden van ondersteunend personeel en het beperken van de ondersteuningscapaciteit op rustiger momenten.</w:t>
      </w:r>
    </w:p>
    <w:p w14:paraId="5657E633" w14:textId="13FCB32C" w:rsidR="00EB2F1D" w:rsidRPr="00EB2F1D" w:rsidRDefault="00EB2F1D" w:rsidP="00797413">
      <w:pPr>
        <w:pStyle w:val="Lijstalinea"/>
        <w:numPr>
          <w:ilvl w:val="0"/>
          <w:numId w:val="28"/>
        </w:numPr>
      </w:pPr>
      <w:r w:rsidRPr="00EB2F1D">
        <w:t>Wanneer u uw uitwerking op basis van de voorgaande punten formuleert, geef dan ook aan hoe u de afstemming en coördinatie tussen u en Opdrachtgever gaat regelen.</w:t>
      </w:r>
    </w:p>
    <w:p w14:paraId="4658EA5B" w14:textId="77777777" w:rsidR="00082A5A" w:rsidRPr="00BD2CE2" w:rsidRDefault="00082A5A" w:rsidP="00082A5A"/>
    <w:p w14:paraId="118153BB" w14:textId="77777777" w:rsidR="00BD2CE2" w:rsidRPr="00BD2CE2" w:rsidRDefault="00BD2CE2" w:rsidP="00BD2CE2"/>
    <w:p w14:paraId="2975DDF0" w14:textId="77777777" w:rsidR="00BD2CE2" w:rsidRPr="00BD2CE2" w:rsidRDefault="00BD2CE2" w:rsidP="00BD2CE2"/>
    <w:p w14:paraId="7FCCC439" w14:textId="5EC0055B" w:rsidR="00797413" w:rsidRDefault="00797413" w:rsidP="00797413">
      <w:pPr>
        <w:pStyle w:val="Kop1"/>
      </w:pPr>
      <w:r>
        <w:t>Overige aspecten</w:t>
      </w:r>
    </w:p>
    <w:p w14:paraId="71C4595E" w14:textId="77777777" w:rsidR="00797413" w:rsidRDefault="00797413" w:rsidP="00797413"/>
    <w:p w14:paraId="6D90B637" w14:textId="0A36C230" w:rsidR="00797413" w:rsidRDefault="00797413" w:rsidP="00797413">
      <w:pPr>
        <w:pStyle w:val="Kop2"/>
      </w:pPr>
      <w:r>
        <w:t>Veiligheid en beveiliging van gegevens</w:t>
      </w:r>
    </w:p>
    <w:p w14:paraId="63AB5164" w14:textId="77777777" w:rsidR="00797413" w:rsidRDefault="00797413" w:rsidP="00797413"/>
    <w:p w14:paraId="743A40A9" w14:textId="44E6F064" w:rsidR="00797413" w:rsidRDefault="00797413" w:rsidP="00797413">
      <w:pPr>
        <w:pStyle w:val="Kop2"/>
      </w:pPr>
      <w:r>
        <w:t>Kostenbeheersing</w:t>
      </w:r>
    </w:p>
    <w:p w14:paraId="292DB68D" w14:textId="3AC71F85" w:rsidR="00797413" w:rsidRDefault="00797413" w:rsidP="00082A5A"/>
    <w:p w14:paraId="04110F95" w14:textId="1D8F6793" w:rsidR="00797413" w:rsidRDefault="00797413" w:rsidP="00082A5A"/>
    <w:p w14:paraId="781224C4" w14:textId="48B5D920" w:rsidR="00BE0F0C" w:rsidRPr="00BE0F0C" w:rsidRDefault="00BE0F0C" w:rsidP="00BE0F0C">
      <w:pPr>
        <w:jc w:val="left"/>
      </w:pPr>
      <w:r w:rsidRPr="00BE0F0C">
        <w:t xml:space="preserve"> </w:t>
      </w:r>
    </w:p>
    <w:sectPr w:rsidR="00BE0F0C" w:rsidRPr="00BE0F0C" w:rsidSect="008D57D1">
      <w:headerReference w:type="even" r:id="rId13"/>
      <w:headerReference w:type="default" r:id="rId14"/>
      <w:footerReference w:type="even" r:id="rId15"/>
      <w:footerReference w:type="default" r:id="rId16"/>
      <w:headerReference w:type="first" r:id="rId17"/>
      <w:footerReference w:type="first" r:id="rId18"/>
      <w:pgSz w:w="11906" w:h="16838"/>
      <w:pgMar w:top="1831"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6EDE2" w14:textId="77777777" w:rsidR="00A427B2" w:rsidRDefault="00A427B2" w:rsidP="00033849">
      <w:r>
        <w:separator/>
      </w:r>
    </w:p>
  </w:endnote>
  <w:endnote w:type="continuationSeparator" w:id="0">
    <w:p w14:paraId="5E148340" w14:textId="77777777" w:rsidR="00A427B2" w:rsidRDefault="00A427B2" w:rsidP="00033849">
      <w:r>
        <w:continuationSeparator/>
      </w:r>
    </w:p>
  </w:endnote>
  <w:endnote w:type="continuationNotice" w:id="1">
    <w:p w14:paraId="075925D3" w14:textId="77777777" w:rsidR="00A427B2" w:rsidRDefault="00A42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6F43" w14:textId="77777777" w:rsidR="00A1459F" w:rsidRDefault="00A1459F" w:rsidP="005B553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4531B9A" w14:textId="77777777" w:rsidR="00A1459F" w:rsidRDefault="00A145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35FBC" w14:textId="77777777" w:rsidR="00A1459F" w:rsidRPr="00BD787D" w:rsidRDefault="00A1459F" w:rsidP="00CB5603">
    <w:pPr>
      <w:pStyle w:val="Voettekst"/>
      <w:pBdr>
        <w:bottom w:val="single" w:sz="6" w:space="1" w:color="auto"/>
      </w:pBdr>
      <w:tabs>
        <w:tab w:val="clear" w:pos="9072"/>
        <w:tab w:val="right" w:pos="9356"/>
      </w:tabs>
      <w:ind w:right="14"/>
      <w:rPr>
        <w:sz w:val="6"/>
        <w:szCs w:val="11"/>
      </w:rPr>
    </w:pPr>
  </w:p>
  <w:p w14:paraId="285C94D4" w14:textId="77777777" w:rsidR="00A1459F" w:rsidRPr="00BD787D" w:rsidRDefault="00A1459F" w:rsidP="00CB5603">
    <w:pPr>
      <w:pStyle w:val="Voettekst"/>
      <w:ind w:right="360"/>
      <w:rPr>
        <w:sz w:val="4"/>
        <w:szCs w:val="10"/>
      </w:rPr>
    </w:pPr>
  </w:p>
  <w:p w14:paraId="341FF4E2" w14:textId="2393F35C" w:rsidR="00A1459F" w:rsidRPr="008D57D1" w:rsidRDefault="00A1459F" w:rsidP="00CB5603">
    <w:pPr>
      <w:pStyle w:val="Voettekst"/>
      <w:ind w:right="360"/>
      <w:jc w:val="center"/>
      <w:rPr>
        <w:color w:val="000000" w:themeColor="text1"/>
        <w:szCs w:val="18"/>
      </w:rPr>
    </w:pPr>
    <w:r w:rsidRPr="008D57D1">
      <w:rPr>
        <w:szCs w:val="18"/>
      </w:rPr>
      <w:t xml:space="preserve">Pagina </w:t>
    </w:r>
    <w:r w:rsidRPr="008D57D1">
      <w:rPr>
        <w:color w:val="000000" w:themeColor="text1"/>
        <w:szCs w:val="18"/>
      </w:rPr>
      <w:fldChar w:fldCharType="begin"/>
    </w:r>
    <w:r w:rsidRPr="008D57D1">
      <w:rPr>
        <w:color w:val="000000" w:themeColor="text1"/>
        <w:szCs w:val="18"/>
      </w:rPr>
      <w:instrText>PAGE</w:instrText>
    </w:r>
    <w:r w:rsidRPr="008D57D1">
      <w:rPr>
        <w:color w:val="000000" w:themeColor="text1"/>
        <w:szCs w:val="18"/>
      </w:rPr>
      <w:fldChar w:fldCharType="separate"/>
    </w:r>
    <w:r w:rsidRPr="008D57D1">
      <w:rPr>
        <w:color w:val="000000" w:themeColor="text1"/>
        <w:szCs w:val="18"/>
      </w:rPr>
      <w:t>6</w:t>
    </w:r>
    <w:r w:rsidRPr="008D57D1">
      <w:rPr>
        <w:color w:val="000000" w:themeColor="text1"/>
        <w:szCs w:val="18"/>
      </w:rPr>
      <w:fldChar w:fldCharType="end"/>
    </w:r>
    <w:r w:rsidR="008D57D1" w:rsidRPr="008D57D1">
      <w:rPr>
        <w:color w:val="000000" w:themeColor="text1"/>
        <w:szCs w:val="18"/>
      </w:rPr>
      <w:t xml:space="preserve"> van </w:t>
    </w:r>
    <w:r w:rsidR="00267AF2">
      <w:rPr>
        <w:color w:val="000000" w:themeColor="text1"/>
        <w:szCs w:val="18"/>
      </w:rPr>
      <w:t>8</w:t>
    </w:r>
  </w:p>
  <w:p w14:paraId="7BAB10DC" w14:textId="77777777" w:rsidR="00A1459F" w:rsidRPr="00CB5603" w:rsidRDefault="00A1459F" w:rsidP="00CB5603">
    <w:pPr>
      <w:pStyle w:val="Voetteks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1E2A" w14:textId="77777777" w:rsidR="008D57D1" w:rsidRDefault="008D57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108D" w14:textId="77777777" w:rsidR="00A427B2" w:rsidRDefault="00A427B2" w:rsidP="00033849">
      <w:r>
        <w:separator/>
      </w:r>
    </w:p>
  </w:footnote>
  <w:footnote w:type="continuationSeparator" w:id="0">
    <w:p w14:paraId="092EA16D" w14:textId="77777777" w:rsidR="00A427B2" w:rsidRDefault="00A427B2" w:rsidP="00033849">
      <w:r>
        <w:continuationSeparator/>
      </w:r>
    </w:p>
  </w:footnote>
  <w:footnote w:type="continuationNotice" w:id="1">
    <w:p w14:paraId="036BAF99" w14:textId="77777777" w:rsidR="00A427B2" w:rsidRDefault="00A427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1C0B" w14:textId="77777777" w:rsidR="00A1459F" w:rsidRDefault="00FE67B3">
    <w:pPr>
      <w:pStyle w:val="Koptekst"/>
    </w:pPr>
    <w:r>
      <w:rPr>
        <w:noProof/>
      </w:rPr>
      <w:pict w14:anchorId="57155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6" o:spid="_x0000_s1027" type="#_x0000_t136" style="position:absolute;left:0;text-align:left;margin-left:0;margin-top:0;width:532.95pt;height:106.55pt;rotation:315;z-index:-251658239;mso-wrap-edited:f;mso-position-horizontal:center;mso-position-horizontal-relative:margin;mso-position-vertical:center;mso-position-vertical-relative:margin" o:allowincell="f" fillcolor="silver" stroked="f">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916A" w14:textId="2B57A1A3" w:rsidR="00A1459F" w:rsidRDefault="00267AF2" w:rsidP="00267AF2">
    <w:pPr>
      <w:pStyle w:val="Koptekst"/>
      <w:jc w:val="left"/>
    </w:pPr>
    <w:r>
      <w:rPr>
        <w:noProof/>
        <w:lang w:eastAsia="nl-NL"/>
      </w:rPr>
      <w:drawing>
        <wp:anchor distT="0" distB="0" distL="114300" distR="114300" simplePos="0" relativeHeight="251659267" behindDoc="1" locked="0" layoutInCell="1" allowOverlap="1" wp14:anchorId="1FCA1046" wp14:editId="3F6BFE60">
          <wp:simplePos x="0" y="0"/>
          <wp:positionH relativeFrom="column">
            <wp:posOffset>4992655</wp:posOffset>
          </wp:positionH>
          <wp:positionV relativeFrom="page">
            <wp:posOffset>359317</wp:posOffset>
          </wp:positionV>
          <wp:extent cx="708660" cy="467995"/>
          <wp:effectExtent l="0" t="0" r="0" b="8255"/>
          <wp:wrapThrough wrapText="bothSides">
            <wp:wrapPolygon edited="0">
              <wp:start x="4645" y="0"/>
              <wp:lineTo x="0" y="1758"/>
              <wp:lineTo x="0" y="10551"/>
              <wp:lineTo x="581" y="15826"/>
              <wp:lineTo x="6968" y="20223"/>
              <wp:lineTo x="9290" y="21102"/>
              <wp:lineTo x="15677" y="21102"/>
              <wp:lineTo x="16839" y="20223"/>
              <wp:lineTo x="20903" y="15826"/>
              <wp:lineTo x="20903" y="7913"/>
              <wp:lineTo x="15097" y="879"/>
              <wp:lineTo x="9871" y="0"/>
              <wp:lineTo x="4645" y="0"/>
            </wp:wrapPolygon>
          </wp:wrapThrough>
          <wp:docPr id="784773423" name="Afbeelding 78477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8660" cy="467995"/>
                  </a:xfrm>
                  <a:prstGeom prst="rect">
                    <a:avLst/>
                  </a:prstGeom>
                  <a:noFill/>
                </pic:spPr>
              </pic:pic>
            </a:graphicData>
          </a:graphic>
        </wp:anchor>
      </w:drawing>
    </w:r>
    <w:r w:rsidR="008D57D1">
      <w:rPr>
        <w:rFonts w:cs="Lucida Sans Unicode"/>
        <w:noProof/>
      </w:rPr>
      <mc:AlternateContent>
        <mc:Choice Requires="wps">
          <w:drawing>
            <wp:anchor distT="0" distB="0" distL="114300" distR="114300" simplePos="0" relativeHeight="251658242" behindDoc="0" locked="0" layoutInCell="1" allowOverlap="1" wp14:anchorId="3A47F814" wp14:editId="14F150B6">
              <wp:simplePos x="0" y="0"/>
              <wp:positionH relativeFrom="column">
                <wp:posOffset>-48260</wp:posOffset>
              </wp:positionH>
              <wp:positionV relativeFrom="paragraph">
                <wp:posOffset>527666</wp:posOffset>
              </wp:positionV>
              <wp:extent cx="5748856" cy="0"/>
              <wp:effectExtent l="0" t="0" r="0" b="0"/>
              <wp:wrapNone/>
              <wp:docPr id="1759194670" name="Rechte verbindingslijn 1759194670"/>
              <wp:cNvGraphicFramePr/>
              <a:graphic xmlns:a="http://schemas.openxmlformats.org/drawingml/2006/main">
                <a:graphicData uri="http://schemas.microsoft.com/office/word/2010/wordprocessingShape">
                  <wps:wsp>
                    <wps:cNvCnPr/>
                    <wps:spPr>
                      <a:xfrm>
                        <a:off x="0" y="0"/>
                        <a:ext cx="57488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6ADAD" id="Rechte verbindingslijn 1759194670"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41.55pt" to="448.8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" strokecolor="#4472c4 [3204]" strokeweight=".5pt">
              <v:stroke joinstyle="miter"/>
            </v:line>
          </w:pict>
        </mc:Fallback>
      </mc:AlternateContent>
    </w:r>
    <w:sdt>
      <w:sdtPr>
        <w:rPr>
          <w:rFonts w:cs="Lucida Sans Unicode"/>
          <w:szCs w:val="18"/>
        </w:r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002066">
          <w:rPr>
            <w:rFonts w:cs="Lucida Sans Unicode"/>
            <w:szCs w:val="18"/>
          </w:rPr>
          <w:t>Aanbesteding KCC-Dienst</w:t>
        </w:r>
      </w:sdtContent>
    </w:sdt>
    <w:r w:rsidR="008D57D1" w:rsidRPr="008D57D1">
      <w:rPr>
        <w:rFonts w:cs="Lucida Sans Unicode"/>
        <w:szCs w:val="18"/>
      </w:rPr>
      <w:t xml:space="preserve"> - Bijlage </w:t>
    </w:r>
    <w:r w:rsidR="00E03F90">
      <w:rPr>
        <w:rFonts w:cs="Lucida Sans Unicode"/>
        <w:szCs w:val="18"/>
      </w:rPr>
      <w:t>H</w:t>
    </w:r>
    <w:r w:rsidR="008D57D1" w:rsidRPr="008D57D1">
      <w:rPr>
        <w:rFonts w:cs="Lucida Sans Unicode"/>
        <w:szCs w:val="18"/>
      </w:rPr>
      <w:t xml:space="preserve"> Concept </w:t>
    </w:r>
    <w:r w:rsidR="008D57D1">
      <w:rPr>
        <w:rFonts w:cs="Lucida Sans Unicode"/>
        <w:szCs w:val="18"/>
      </w:rPr>
      <w:t>SLA</w:t>
    </w:r>
    <w:r w:rsidR="008D57D1">
      <w:tab/>
    </w:r>
    <w:r w:rsidR="00FE67B3">
      <w:rPr>
        <w:noProof/>
      </w:rPr>
      <w:pict w14:anchorId="5659D7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7" o:spid="_x0000_s1026" type="#_x0000_t136" style="position:absolute;margin-left:0;margin-top:0;width:532.95pt;height:106.55pt;rotation:315;z-index:-251658237;mso-wrap-edited:f;mso-position-horizontal:center;mso-position-horizontal-relative:margin;mso-position-vertical:center;mso-position-vertical-relative:margin" o:allowincell="f" fillcolor="silver" stroked="f">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A504" w14:textId="77777777" w:rsidR="00A1459F" w:rsidRDefault="00FE67B3">
    <w:pPr>
      <w:pStyle w:val="Koptekst"/>
    </w:pPr>
    <w:r>
      <w:rPr>
        <w:noProof/>
      </w:rPr>
      <w:pict w14:anchorId="7D7331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60565" o:spid="_x0000_s1025" type="#_x0000_t136" style="position:absolute;left:0;text-align:left;margin-left:0;margin-top:0;width:532.95pt;height:106.55pt;rotation:315;z-index:-251658240;mso-wrap-edited:f;mso-position-horizontal:center;mso-position-horizontal-relative:margin;mso-position-vertical:center;mso-position-vertical-relative:margin" o:allowincell="f" fillcolor="silver" stroked="f">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53F4"/>
    <w:multiLevelType w:val="hybridMultilevel"/>
    <w:tmpl w:val="1F5455F8"/>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51291A"/>
    <w:multiLevelType w:val="multilevel"/>
    <w:tmpl w:val="8674B9A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AAE2AF4"/>
    <w:multiLevelType w:val="hybridMultilevel"/>
    <w:tmpl w:val="AC468F14"/>
    <w:lvl w:ilvl="0" w:tplc="D94231B8">
      <w:start w:val="5"/>
      <w:numFmt w:val="bullet"/>
      <w:lvlText w:val=""/>
      <w:lvlJc w:val="left"/>
      <w:pPr>
        <w:ind w:left="1060" w:hanging="70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0673DF"/>
    <w:multiLevelType w:val="hybridMultilevel"/>
    <w:tmpl w:val="27C627B8"/>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A12F88"/>
    <w:multiLevelType w:val="hybridMultilevel"/>
    <w:tmpl w:val="5010C6E4"/>
    <w:lvl w:ilvl="0" w:tplc="DE783540">
      <w:start w:val="1"/>
      <w:numFmt w:val="bullet"/>
      <w:lvlText w:val=""/>
      <w:lvlJc w:val="left"/>
      <w:pPr>
        <w:ind w:left="360" w:hanging="360"/>
      </w:pPr>
      <w:rPr>
        <w:rFonts w:ascii="Wingdings" w:hAnsi="Wingdings" w:hint="default"/>
        <w:color w:val="A9032E"/>
      </w:rPr>
    </w:lvl>
    <w:lvl w:ilvl="1" w:tplc="DE783540">
      <w:start w:val="1"/>
      <w:numFmt w:val="bullet"/>
      <w:lvlText w:val=""/>
      <w:lvlJc w:val="left"/>
      <w:pPr>
        <w:ind w:left="1080" w:hanging="360"/>
      </w:pPr>
      <w:rPr>
        <w:rFonts w:ascii="Wingdings" w:hAnsi="Wingdings" w:hint="default"/>
        <w:color w:val="A9032E"/>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B936B26"/>
    <w:multiLevelType w:val="hybridMultilevel"/>
    <w:tmpl w:val="9F167D56"/>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2F5A4302"/>
    <w:multiLevelType w:val="hybridMultilevel"/>
    <w:tmpl w:val="5198A874"/>
    <w:lvl w:ilvl="0" w:tplc="589CE1F6">
      <w:start w:val="5"/>
      <w:numFmt w:val="bullet"/>
      <w:lvlText w:val=""/>
      <w:lvlJc w:val="left"/>
      <w:pPr>
        <w:ind w:left="1060" w:hanging="70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746BC"/>
    <w:multiLevelType w:val="hybridMultilevel"/>
    <w:tmpl w:val="AF1C3D02"/>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51B1D9C"/>
    <w:multiLevelType w:val="hybridMultilevel"/>
    <w:tmpl w:val="62D0546A"/>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41D12349"/>
    <w:multiLevelType w:val="hybridMultilevel"/>
    <w:tmpl w:val="E282249C"/>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7A4140F"/>
    <w:multiLevelType w:val="hybridMultilevel"/>
    <w:tmpl w:val="65F2898E"/>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BF66284"/>
    <w:multiLevelType w:val="multilevel"/>
    <w:tmpl w:val="8674B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F275006"/>
    <w:multiLevelType w:val="hybridMultilevel"/>
    <w:tmpl w:val="9620BBDE"/>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F532A5"/>
    <w:multiLevelType w:val="hybridMultilevel"/>
    <w:tmpl w:val="4AC2711C"/>
    <w:lvl w:ilvl="0" w:tplc="83D61414">
      <w:start w:val="1"/>
      <w:numFmt w:val="decimal"/>
      <w:lvlText w:val="1.%1."/>
      <w:lvlJc w:val="left"/>
      <w:pPr>
        <w:ind w:left="720" w:hanging="360"/>
      </w:pPr>
      <w:rPr>
        <w:rFonts w:ascii="Verdana" w:hAnsi="Verdana" w:hint="default"/>
        <w:caps w:val="0"/>
        <w:strike w:val="0"/>
        <w:dstrike w:val="0"/>
        <w:vanish w:val="0"/>
        <w:sz w:val="2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DD368D"/>
    <w:multiLevelType w:val="hybridMultilevel"/>
    <w:tmpl w:val="39E20E10"/>
    <w:lvl w:ilvl="0" w:tplc="0413000F">
      <w:start w:val="1"/>
      <w:numFmt w:val="decimal"/>
      <w:lvlText w:val="%1."/>
      <w:lvlJc w:val="left"/>
      <w:pPr>
        <w:ind w:left="360" w:hanging="360"/>
      </w:pPr>
      <w:rPr>
        <w:rFonts w:hint="default"/>
        <w:color w:val="A9032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3440D84"/>
    <w:multiLevelType w:val="hybridMultilevel"/>
    <w:tmpl w:val="62085934"/>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F04895"/>
    <w:multiLevelType w:val="hybridMultilevel"/>
    <w:tmpl w:val="153E3DAC"/>
    <w:lvl w:ilvl="0" w:tplc="04130001">
      <w:start w:val="1"/>
      <w:numFmt w:val="bullet"/>
      <w:lvlText w:val=""/>
      <w:lvlJc w:val="left"/>
      <w:pPr>
        <w:ind w:left="360" w:hanging="360"/>
      </w:pPr>
      <w:rPr>
        <w:rFonts w:ascii="Symbol" w:hAnsi="Symbol" w:hint="default"/>
        <w:color w:val="A9032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9EC7819"/>
    <w:multiLevelType w:val="hybridMultilevel"/>
    <w:tmpl w:val="4CFE1DE2"/>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C97EC4"/>
    <w:multiLevelType w:val="hybridMultilevel"/>
    <w:tmpl w:val="D5E2D0F4"/>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608931E4"/>
    <w:multiLevelType w:val="hybridMultilevel"/>
    <w:tmpl w:val="3E9AE47A"/>
    <w:lvl w:ilvl="0" w:tplc="1018DE04">
      <w:start w:val="1"/>
      <w:numFmt w:val="bullet"/>
      <w:lvlText w:val=""/>
      <w:lvlJc w:val="left"/>
      <w:pPr>
        <w:ind w:left="360" w:hanging="360"/>
      </w:pPr>
      <w:rPr>
        <w:rFonts w:ascii="Symbol" w:eastAsiaTheme="minorHAnsi" w:hAnsi="Symbol" w:cs="Lucida Sans Unicode" w:hint="default"/>
        <w:color w:val="A9032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A6040D8"/>
    <w:multiLevelType w:val="hybridMultilevel"/>
    <w:tmpl w:val="AF18A0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B5569A8"/>
    <w:multiLevelType w:val="hybridMultilevel"/>
    <w:tmpl w:val="57D26700"/>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E04843"/>
    <w:multiLevelType w:val="hybridMultilevel"/>
    <w:tmpl w:val="77682E32"/>
    <w:lvl w:ilvl="0" w:tplc="3B80FC74">
      <w:start w:val="5"/>
      <w:numFmt w:val="bullet"/>
      <w:lvlText w:val="•"/>
      <w:lvlJc w:val="left"/>
      <w:pPr>
        <w:ind w:left="1060" w:hanging="70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B94F02"/>
    <w:multiLevelType w:val="hybridMultilevel"/>
    <w:tmpl w:val="A478437C"/>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8580B30"/>
    <w:multiLevelType w:val="hybridMultilevel"/>
    <w:tmpl w:val="DC4CF0A2"/>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C3D0559"/>
    <w:multiLevelType w:val="hybridMultilevel"/>
    <w:tmpl w:val="978C620A"/>
    <w:lvl w:ilvl="0" w:tplc="DE783540">
      <w:start w:val="1"/>
      <w:numFmt w:val="bullet"/>
      <w:lvlText w:val=""/>
      <w:lvlJc w:val="left"/>
      <w:pPr>
        <w:ind w:left="360" w:hanging="360"/>
      </w:pPr>
      <w:rPr>
        <w:rFonts w:ascii="Wingdings" w:hAnsi="Wingdings" w:hint="default"/>
        <w:color w:val="A9032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F540BE2"/>
    <w:multiLevelType w:val="multilevel"/>
    <w:tmpl w:val="1FD8F2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F6F14A1"/>
    <w:multiLevelType w:val="hybridMultilevel"/>
    <w:tmpl w:val="A626843C"/>
    <w:lvl w:ilvl="0" w:tplc="DE783540">
      <w:start w:val="1"/>
      <w:numFmt w:val="bullet"/>
      <w:lvlText w:val=""/>
      <w:lvlJc w:val="left"/>
      <w:pPr>
        <w:ind w:left="360" w:hanging="360"/>
      </w:pPr>
      <w:rPr>
        <w:rFonts w:ascii="Wingdings" w:hAnsi="Wingdings" w:hint="default"/>
        <w:color w:val="A9032E"/>
      </w:rPr>
    </w:lvl>
    <w:lvl w:ilvl="1" w:tplc="51D6CEF4">
      <w:start w:val="5"/>
      <w:numFmt w:val="bullet"/>
      <w:lvlText w:val=""/>
      <w:lvlJc w:val="left"/>
      <w:pPr>
        <w:ind w:left="1420" w:hanging="700"/>
      </w:pPr>
      <w:rPr>
        <w:rFonts w:ascii="Symbol" w:eastAsiaTheme="minorHAnsi" w:hAnsi="Symbol"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5970529">
    <w:abstractNumId w:val="1"/>
  </w:num>
  <w:num w:numId="2" w16cid:durableId="1388459009">
    <w:abstractNumId w:val="10"/>
  </w:num>
  <w:num w:numId="3" w16cid:durableId="458456654">
    <w:abstractNumId w:val="25"/>
  </w:num>
  <w:num w:numId="4" w16cid:durableId="27412397">
    <w:abstractNumId w:val="0"/>
  </w:num>
  <w:num w:numId="5" w16cid:durableId="2047635389">
    <w:abstractNumId w:val="18"/>
  </w:num>
  <w:num w:numId="6" w16cid:durableId="769735983">
    <w:abstractNumId w:val="15"/>
  </w:num>
  <w:num w:numId="7" w16cid:durableId="1778327141">
    <w:abstractNumId w:val="7"/>
  </w:num>
  <w:num w:numId="8" w16cid:durableId="1426223455">
    <w:abstractNumId w:val="8"/>
  </w:num>
  <w:num w:numId="9" w16cid:durableId="680009750">
    <w:abstractNumId w:val="23"/>
  </w:num>
  <w:num w:numId="10" w16cid:durableId="851722539">
    <w:abstractNumId w:val="9"/>
  </w:num>
  <w:num w:numId="11" w16cid:durableId="699209255">
    <w:abstractNumId w:val="26"/>
  </w:num>
  <w:num w:numId="12" w16cid:durableId="254017726">
    <w:abstractNumId w:val="20"/>
  </w:num>
  <w:num w:numId="13" w16cid:durableId="905338671">
    <w:abstractNumId w:val="1"/>
  </w:num>
  <w:num w:numId="14" w16cid:durableId="848562595">
    <w:abstractNumId w:val="1"/>
  </w:num>
  <w:num w:numId="15" w16cid:durableId="203759237">
    <w:abstractNumId w:val="1"/>
  </w:num>
  <w:num w:numId="16" w16cid:durableId="719477837">
    <w:abstractNumId w:val="1"/>
  </w:num>
  <w:num w:numId="17" w16cid:durableId="368917063">
    <w:abstractNumId w:val="1"/>
  </w:num>
  <w:num w:numId="18" w16cid:durableId="537084633">
    <w:abstractNumId w:val="24"/>
  </w:num>
  <w:num w:numId="19" w16cid:durableId="2024932952">
    <w:abstractNumId w:val="22"/>
  </w:num>
  <w:num w:numId="20" w16cid:durableId="626199325">
    <w:abstractNumId w:val="3"/>
  </w:num>
  <w:num w:numId="21" w16cid:durableId="1288513112">
    <w:abstractNumId w:val="1"/>
  </w:num>
  <w:num w:numId="22" w16cid:durableId="648246237">
    <w:abstractNumId w:val="12"/>
  </w:num>
  <w:num w:numId="23" w16cid:durableId="543833484">
    <w:abstractNumId w:val="6"/>
  </w:num>
  <w:num w:numId="24" w16cid:durableId="260651365">
    <w:abstractNumId w:val="27"/>
  </w:num>
  <w:num w:numId="25" w16cid:durableId="396362611">
    <w:abstractNumId w:val="17"/>
  </w:num>
  <w:num w:numId="26" w16cid:durableId="589116929">
    <w:abstractNumId w:val="2"/>
  </w:num>
  <w:num w:numId="27" w16cid:durableId="106629391">
    <w:abstractNumId w:val="4"/>
  </w:num>
  <w:num w:numId="28" w16cid:durableId="461733794">
    <w:abstractNumId w:val="21"/>
  </w:num>
  <w:num w:numId="29" w16cid:durableId="660163709">
    <w:abstractNumId w:val="5"/>
  </w:num>
  <w:num w:numId="30" w16cid:durableId="1901821303">
    <w:abstractNumId w:val="13"/>
  </w:num>
  <w:num w:numId="31" w16cid:durableId="2090227697">
    <w:abstractNumId w:val="1"/>
  </w:num>
  <w:num w:numId="32" w16cid:durableId="1466047902">
    <w:abstractNumId w:val="1"/>
  </w:num>
  <w:num w:numId="33" w16cid:durableId="93214457">
    <w:abstractNumId w:val="1"/>
  </w:num>
  <w:num w:numId="34" w16cid:durableId="1611163046">
    <w:abstractNumId w:val="1"/>
  </w:num>
  <w:num w:numId="35" w16cid:durableId="2131513132">
    <w:abstractNumId w:val="1"/>
  </w:num>
  <w:num w:numId="36" w16cid:durableId="333609589">
    <w:abstractNumId w:val="1"/>
  </w:num>
  <w:num w:numId="37" w16cid:durableId="1816949295">
    <w:abstractNumId w:val="11"/>
  </w:num>
  <w:num w:numId="38" w16cid:durableId="2025789721">
    <w:abstractNumId w:val="14"/>
  </w:num>
  <w:num w:numId="39" w16cid:durableId="1272204096">
    <w:abstractNumId w:val="16"/>
  </w:num>
  <w:num w:numId="40" w16cid:durableId="89250044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AE"/>
    <w:rsid w:val="00002066"/>
    <w:rsid w:val="000043FB"/>
    <w:rsid w:val="00023A16"/>
    <w:rsid w:val="00033849"/>
    <w:rsid w:val="00035394"/>
    <w:rsid w:val="00043093"/>
    <w:rsid w:val="00044C7B"/>
    <w:rsid w:val="00075D71"/>
    <w:rsid w:val="00082A5A"/>
    <w:rsid w:val="000D0582"/>
    <w:rsid w:val="00117C1F"/>
    <w:rsid w:val="00120350"/>
    <w:rsid w:val="00131DD7"/>
    <w:rsid w:val="001361D0"/>
    <w:rsid w:val="00141030"/>
    <w:rsid w:val="0016310E"/>
    <w:rsid w:val="00167F4D"/>
    <w:rsid w:val="001B3244"/>
    <w:rsid w:val="001B42BC"/>
    <w:rsid w:val="001C7F0F"/>
    <w:rsid w:val="001D25FB"/>
    <w:rsid w:val="001D32E1"/>
    <w:rsid w:val="001D3F39"/>
    <w:rsid w:val="001D5693"/>
    <w:rsid w:val="001E1414"/>
    <w:rsid w:val="001F203F"/>
    <w:rsid w:val="00250A54"/>
    <w:rsid w:val="00255674"/>
    <w:rsid w:val="00260ABC"/>
    <w:rsid w:val="00267AF2"/>
    <w:rsid w:val="00284906"/>
    <w:rsid w:val="002C5E27"/>
    <w:rsid w:val="002D1CCD"/>
    <w:rsid w:val="002E4EF8"/>
    <w:rsid w:val="00331D75"/>
    <w:rsid w:val="00347573"/>
    <w:rsid w:val="00355304"/>
    <w:rsid w:val="00365C00"/>
    <w:rsid w:val="003C31D6"/>
    <w:rsid w:val="003C43A9"/>
    <w:rsid w:val="003C7D6D"/>
    <w:rsid w:val="003D12C3"/>
    <w:rsid w:val="003D389A"/>
    <w:rsid w:val="003E1398"/>
    <w:rsid w:val="003F7421"/>
    <w:rsid w:val="00402A35"/>
    <w:rsid w:val="0043228F"/>
    <w:rsid w:val="00436912"/>
    <w:rsid w:val="0048112C"/>
    <w:rsid w:val="004A2A28"/>
    <w:rsid w:val="004B5F51"/>
    <w:rsid w:val="004D0014"/>
    <w:rsid w:val="00507C82"/>
    <w:rsid w:val="0054533B"/>
    <w:rsid w:val="00560D71"/>
    <w:rsid w:val="00586A82"/>
    <w:rsid w:val="005953A9"/>
    <w:rsid w:val="005B2F90"/>
    <w:rsid w:val="005B38E5"/>
    <w:rsid w:val="005B553B"/>
    <w:rsid w:val="005D23B7"/>
    <w:rsid w:val="005D6D33"/>
    <w:rsid w:val="005E1FD2"/>
    <w:rsid w:val="005E2A3F"/>
    <w:rsid w:val="00600362"/>
    <w:rsid w:val="00616A7B"/>
    <w:rsid w:val="006344D6"/>
    <w:rsid w:val="00636C89"/>
    <w:rsid w:val="0064165B"/>
    <w:rsid w:val="006A3177"/>
    <w:rsid w:val="006C31DA"/>
    <w:rsid w:val="006D2F42"/>
    <w:rsid w:val="006E032D"/>
    <w:rsid w:val="006E3C37"/>
    <w:rsid w:val="006F0024"/>
    <w:rsid w:val="006F15AE"/>
    <w:rsid w:val="006F6555"/>
    <w:rsid w:val="0071017E"/>
    <w:rsid w:val="0071232C"/>
    <w:rsid w:val="007143B7"/>
    <w:rsid w:val="007226D3"/>
    <w:rsid w:val="00732C3C"/>
    <w:rsid w:val="00737E92"/>
    <w:rsid w:val="00750F48"/>
    <w:rsid w:val="00757FD1"/>
    <w:rsid w:val="00771AA0"/>
    <w:rsid w:val="007745BC"/>
    <w:rsid w:val="00783EC4"/>
    <w:rsid w:val="00784F88"/>
    <w:rsid w:val="00797413"/>
    <w:rsid w:val="007A40A5"/>
    <w:rsid w:val="007D532F"/>
    <w:rsid w:val="008121EE"/>
    <w:rsid w:val="00815A95"/>
    <w:rsid w:val="00816670"/>
    <w:rsid w:val="00824A00"/>
    <w:rsid w:val="0086457D"/>
    <w:rsid w:val="008A027B"/>
    <w:rsid w:val="008B0191"/>
    <w:rsid w:val="008C7311"/>
    <w:rsid w:val="008D57D1"/>
    <w:rsid w:val="008D67C9"/>
    <w:rsid w:val="008D6EBA"/>
    <w:rsid w:val="008D7713"/>
    <w:rsid w:val="008E3567"/>
    <w:rsid w:val="008E3F31"/>
    <w:rsid w:val="008E44DA"/>
    <w:rsid w:val="009002D4"/>
    <w:rsid w:val="00911297"/>
    <w:rsid w:val="00927476"/>
    <w:rsid w:val="009715A6"/>
    <w:rsid w:val="0098529C"/>
    <w:rsid w:val="009A449D"/>
    <w:rsid w:val="009A5F5A"/>
    <w:rsid w:val="009B12C7"/>
    <w:rsid w:val="009B2DBB"/>
    <w:rsid w:val="009B453D"/>
    <w:rsid w:val="009D190F"/>
    <w:rsid w:val="009F40B8"/>
    <w:rsid w:val="00A06D8C"/>
    <w:rsid w:val="00A1459F"/>
    <w:rsid w:val="00A2294D"/>
    <w:rsid w:val="00A31E2A"/>
    <w:rsid w:val="00A427B2"/>
    <w:rsid w:val="00A54C58"/>
    <w:rsid w:val="00A6207B"/>
    <w:rsid w:val="00A67FAB"/>
    <w:rsid w:val="00A735C4"/>
    <w:rsid w:val="00AA28C6"/>
    <w:rsid w:val="00AB3E92"/>
    <w:rsid w:val="00AC2047"/>
    <w:rsid w:val="00AD0DA5"/>
    <w:rsid w:val="00AD4746"/>
    <w:rsid w:val="00AD7240"/>
    <w:rsid w:val="00AF49B3"/>
    <w:rsid w:val="00B05E14"/>
    <w:rsid w:val="00B3518B"/>
    <w:rsid w:val="00B379F6"/>
    <w:rsid w:val="00B63169"/>
    <w:rsid w:val="00B643C8"/>
    <w:rsid w:val="00B96DA3"/>
    <w:rsid w:val="00B97DAE"/>
    <w:rsid w:val="00BD1DCF"/>
    <w:rsid w:val="00BD2CE2"/>
    <w:rsid w:val="00BD3259"/>
    <w:rsid w:val="00BE0F0C"/>
    <w:rsid w:val="00BF478A"/>
    <w:rsid w:val="00C22EB3"/>
    <w:rsid w:val="00C251A0"/>
    <w:rsid w:val="00C3302D"/>
    <w:rsid w:val="00C37052"/>
    <w:rsid w:val="00C57D4D"/>
    <w:rsid w:val="00C71B92"/>
    <w:rsid w:val="00C721CA"/>
    <w:rsid w:val="00C74897"/>
    <w:rsid w:val="00CA4A51"/>
    <w:rsid w:val="00CA56C6"/>
    <w:rsid w:val="00CB5603"/>
    <w:rsid w:val="00CC680E"/>
    <w:rsid w:val="00D02147"/>
    <w:rsid w:val="00D0310C"/>
    <w:rsid w:val="00D14ABE"/>
    <w:rsid w:val="00D24AA5"/>
    <w:rsid w:val="00D46DB9"/>
    <w:rsid w:val="00D5051C"/>
    <w:rsid w:val="00D57F0C"/>
    <w:rsid w:val="00D66508"/>
    <w:rsid w:val="00D716DD"/>
    <w:rsid w:val="00D91D20"/>
    <w:rsid w:val="00DB356D"/>
    <w:rsid w:val="00DE361E"/>
    <w:rsid w:val="00DE63E0"/>
    <w:rsid w:val="00E00BFA"/>
    <w:rsid w:val="00E03F90"/>
    <w:rsid w:val="00E14E29"/>
    <w:rsid w:val="00E176E7"/>
    <w:rsid w:val="00E553FC"/>
    <w:rsid w:val="00E56581"/>
    <w:rsid w:val="00E80A50"/>
    <w:rsid w:val="00E84168"/>
    <w:rsid w:val="00EA5F10"/>
    <w:rsid w:val="00EB2F1D"/>
    <w:rsid w:val="00EC26CC"/>
    <w:rsid w:val="00ED5818"/>
    <w:rsid w:val="00EF5DFC"/>
    <w:rsid w:val="00F00714"/>
    <w:rsid w:val="00F05528"/>
    <w:rsid w:val="00F229A4"/>
    <w:rsid w:val="00F43EE4"/>
    <w:rsid w:val="00F45A13"/>
    <w:rsid w:val="00F5317D"/>
    <w:rsid w:val="00F57AF3"/>
    <w:rsid w:val="00F84BC7"/>
    <w:rsid w:val="00F85992"/>
    <w:rsid w:val="00F94BD8"/>
    <w:rsid w:val="00FB3B51"/>
    <w:rsid w:val="00FC3EA3"/>
    <w:rsid w:val="00FE521E"/>
    <w:rsid w:val="00FE5876"/>
    <w:rsid w:val="00FE67B3"/>
    <w:rsid w:val="4010EC05"/>
    <w:rsid w:val="643C8938"/>
    <w:rsid w:val="7941B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AF96"/>
  <w15:chartTrackingRefBased/>
  <w15:docId w15:val="{85B444E3-077B-4A2E-8BE3-B818EA9C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57D1"/>
    <w:pPr>
      <w:jc w:val="both"/>
    </w:pPr>
    <w:rPr>
      <w:rFonts w:ascii="Lucida Sans Unicode" w:hAnsi="Lucida Sans Unicode"/>
      <w:sz w:val="18"/>
    </w:rPr>
  </w:style>
  <w:style w:type="paragraph" w:styleId="Kop1">
    <w:name w:val="heading 1"/>
    <w:basedOn w:val="Standaard"/>
    <w:next w:val="Standaard"/>
    <w:link w:val="Kop1Char"/>
    <w:uiPriority w:val="9"/>
    <w:qFormat/>
    <w:rsid w:val="008D57D1"/>
    <w:pPr>
      <w:keepNext/>
      <w:keepLines/>
      <w:numPr>
        <w:numId w:val="1"/>
      </w:numPr>
      <w:spacing w:before="240"/>
      <w:outlineLvl w:val="0"/>
    </w:pPr>
    <w:rPr>
      <w:rFonts w:eastAsiaTheme="majorEastAsia" w:cstheme="majorBidi"/>
      <w:b/>
      <w:color w:val="4472C4" w:themeColor="accent1"/>
      <w:sz w:val="28"/>
      <w:szCs w:val="32"/>
    </w:rPr>
  </w:style>
  <w:style w:type="paragraph" w:styleId="Kop2">
    <w:name w:val="heading 2"/>
    <w:basedOn w:val="Standaard"/>
    <w:next w:val="Standaard"/>
    <w:link w:val="Kop2Char"/>
    <w:uiPriority w:val="9"/>
    <w:unhideWhenUsed/>
    <w:qFormat/>
    <w:rsid w:val="008D57D1"/>
    <w:pPr>
      <w:keepNext/>
      <w:keepLines/>
      <w:numPr>
        <w:ilvl w:val="1"/>
        <w:numId w:val="1"/>
      </w:numPr>
      <w:spacing w:before="40"/>
      <w:outlineLvl w:val="1"/>
    </w:pPr>
    <w:rPr>
      <w:rFonts w:eastAsiaTheme="majorEastAsia" w:cstheme="majorBidi"/>
      <w:b/>
      <w:color w:val="4472C4" w:themeColor="accent1"/>
      <w:sz w:val="22"/>
      <w:szCs w:val="26"/>
    </w:rPr>
  </w:style>
  <w:style w:type="paragraph" w:styleId="Kop3">
    <w:name w:val="heading 3"/>
    <w:basedOn w:val="Standaard"/>
    <w:next w:val="Standaard"/>
    <w:link w:val="Kop3Char"/>
    <w:uiPriority w:val="9"/>
    <w:unhideWhenUsed/>
    <w:qFormat/>
    <w:rsid w:val="008D57D1"/>
    <w:pPr>
      <w:keepNext/>
      <w:keepLines/>
      <w:numPr>
        <w:ilvl w:val="2"/>
        <w:numId w:val="1"/>
      </w:numPr>
      <w:spacing w:before="40"/>
      <w:outlineLvl w:val="2"/>
    </w:pPr>
    <w:rPr>
      <w:rFonts w:eastAsiaTheme="majorEastAsia" w:cstheme="majorBidi"/>
      <w:color w:val="4472C4" w:themeColor="accent1"/>
      <w:sz w:val="22"/>
    </w:rPr>
  </w:style>
  <w:style w:type="paragraph" w:styleId="Kop4">
    <w:name w:val="heading 4"/>
    <w:basedOn w:val="Standaard"/>
    <w:next w:val="Standaard"/>
    <w:link w:val="Kop4Char"/>
    <w:uiPriority w:val="9"/>
    <w:semiHidden/>
    <w:unhideWhenUsed/>
    <w:qFormat/>
    <w:rsid w:val="006F15A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F15A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F15A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F15A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F15A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F15A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57D1"/>
    <w:rPr>
      <w:rFonts w:ascii="Lucida Sans Unicode" w:eastAsiaTheme="majorEastAsia" w:hAnsi="Lucida Sans Unicode" w:cstheme="majorBidi"/>
      <w:b/>
      <w:color w:val="4472C4" w:themeColor="accent1"/>
      <w:sz w:val="28"/>
      <w:szCs w:val="32"/>
    </w:rPr>
  </w:style>
  <w:style w:type="paragraph" w:styleId="Titel">
    <w:name w:val="Title"/>
    <w:basedOn w:val="Standaard"/>
    <w:next w:val="Standaard"/>
    <w:link w:val="TitelChar"/>
    <w:uiPriority w:val="10"/>
    <w:qFormat/>
    <w:rsid w:val="006F15AE"/>
    <w:pPr>
      <w:pBdr>
        <w:top w:val="single" w:sz="4" w:space="1" w:color="auto"/>
        <w:left w:val="single" w:sz="4" w:space="4" w:color="auto"/>
        <w:bottom w:val="single" w:sz="4" w:space="1" w:color="auto"/>
        <w:right w:val="single" w:sz="4" w:space="4" w:color="auto"/>
      </w:pBdr>
      <w:contextualSpacing/>
      <w:jc w:val="center"/>
    </w:pPr>
    <w:rPr>
      <w:rFonts w:eastAsiaTheme="majorEastAsia" w:cstheme="majorBidi"/>
      <w:spacing w:val="-10"/>
      <w:kern w:val="28"/>
      <w:sz w:val="48"/>
      <w:szCs w:val="56"/>
    </w:rPr>
  </w:style>
  <w:style w:type="character" w:customStyle="1" w:styleId="Kop2Char">
    <w:name w:val="Kop 2 Char"/>
    <w:basedOn w:val="Standaardalinea-lettertype"/>
    <w:link w:val="Kop2"/>
    <w:uiPriority w:val="9"/>
    <w:rsid w:val="008D57D1"/>
    <w:rPr>
      <w:rFonts w:ascii="Lucida Sans Unicode" w:eastAsiaTheme="majorEastAsia" w:hAnsi="Lucida Sans Unicode" w:cstheme="majorBidi"/>
      <w:b/>
      <w:color w:val="4472C4" w:themeColor="accent1"/>
      <w:sz w:val="22"/>
      <w:szCs w:val="26"/>
    </w:rPr>
  </w:style>
  <w:style w:type="character" w:customStyle="1" w:styleId="Kop3Char">
    <w:name w:val="Kop 3 Char"/>
    <w:basedOn w:val="Standaardalinea-lettertype"/>
    <w:link w:val="Kop3"/>
    <w:uiPriority w:val="9"/>
    <w:rsid w:val="008D57D1"/>
    <w:rPr>
      <w:rFonts w:ascii="Lucida Sans Unicode" w:eastAsiaTheme="majorEastAsia" w:hAnsi="Lucida Sans Unicode" w:cstheme="majorBidi"/>
      <w:color w:val="4472C4" w:themeColor="accent1"/>
      <w:sz w:val="22"/>
    </w:rPr>
  </w:style>
  <w:style w:type="character" w:customStyle="1" w:styleId="Kop4Char">
    <w:name w:val="Kop 4 Char"/>
    <w:basedOn w:val="Standaardalinea-lettertype"/>
    <w:link w:val="Kop4"/>
    <w:uiPriority w:val="9"/>
    <w:semiHidden/>
    <w:rsid w:val="006F15AE"/>
    <w:rPr>
      <w:rFonts w:asciiTheme="majorHAnsi" w:eastAsiaTheme="majorEastAsia" w:hAnsiTheme="majorHAnsi" w:cstheme="majorBidi"/>
      <w:i/>
      <w:iCs/>
      <w:color w:val="2F5496" w:themeColor="accent1" w:themeShade="BF"/>
      <w:sz w:val="20"/>
    </w:rPr>
  </w:style>
  <w:style w:type="character" w:customStyle="1" w:styleId="Kop5Char">
    <w:name w:val="Kop 5 Char"/>
    <w:basedOn w:val="Standaardalinea-lettertype"/>
    <w:link w:val="Kop5"/>
    <w:uiPriority w:val="9"/>
    <w:semiHidden/>
    <w:rsid w:val="006F15AE"/>
    <w:rPr>
      <w:rFonts w:asciiTheme="majorHAnsi" w:eastAsiaTheme="majorEastAsia" w:hAnsiTheme="majorHAnsi" w:cstheme="majorBidi"/>
      <w:color w:val="2F5496" w:themeColor="accent1" w:themeShade="BF"/>
      <w:sz w:val="20"/>
    </w:rPr>
  </w:style>
  <w:style w:type="character" w:customStyle="1" w:styleId="Kop6Char">
    <w:name w:val="Kop 6 Char"/>
    <w:basedOn w:val="Standaardalinea-lettertype"/>
    <w:link w:val="Kop6"/>
    <w:uiPriority w:val="9"/>
    <w:semiHidden/>
    <w:rsid w:val="006F15AE"/>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semiHidden/>
    <w:rsid w:val="006F15AE"/>
    <w:rPr>
      <w:rFonts w:asciiTheme="majorHAnsi" w:eastAsiaTheme="majorEastAsia" w:hAnsiTheme="majorHAnsi" w:cstheme="majorBidi"/>
      <w:i/>
      <w:iCs/>
      <w:color w:val="1F3763" w:themeColor="accent1" w:themeShade="7F"/>
      <w:sz w:val="20"/>
    </w:rPr>
  </w:style>
  <w:style w:type="character" w:customStyle="1" w:styleId="Kop8Char">
    <w:name w:val="Kop 8 Char"/>
    <w:basedOn w:val="Standaardalinea-lettertype"/>
    <w:link w:val="Kop8"/>
    <w:uiPriority w:val="9"/>
    <w:semiHidden/>
    <w:rsid w:val="006F15A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F15AE"/>
    <w:rPr>
      <w:rFonts w:asciiTheme="majorHAnsi" w:eastAsiaTheme="majorEastAsia" w:hAnsiTheme="majorHAnsi" w:cstheme="majorBidi"/>
      <w:i/>
      <w:iCs/>
      <w:color w:val="272727" w:themeColor="text1" w:themeTint="D8"/>
      <w:sz w:val="21"/>
      <w:szCs w:val="21"/>
    </w:rPr>
  </w:style>
  <w:style w:type="character" w:customStyle="1" w:styleId="TitelChar">
    <w:name w:val="Titel Char"/>
    <w:basedOn w:val="Standaardalinea-lettertype"/>
    <w:link w:val="Titel"/>
    <w:uiPriority w:val="10"/>
    <w:rsid w:val="006F15AE"/>
    <w:rPr>
      <w:rFonts w:ascii="Verdana" w:eastAsiaTheme="majorEastAsia" w:hAnsi="Verdana" w:cstheme="majorBidi"/>
      <w:spacing w:val="-10"/>
      <w:kern w:val="28"/>
      <w:sz w:val="48"/>
      <w:szCs w:val="56"/>
    </w:rPr>
  </w:style>
  <w:style w:type="paragraph" w:styleId="Voetnoottekst">
    <w:name w:val="footnote text"/>
    <w:basedOn w:val="Standaard"/>
    <w:link w:val="VoetnoottekstChar"/>
    <w:uiPriority w:val="99"/>
    <w:semiHidden/>
    <w:unhideWhenUsed/>
    <w:rsid w:val="00033849"/>
    <w:rPr>
      <w:szCs w:val="20"/>
    </w:rPr>
  </w:style>
  <w:style w:type="character" w:customStyle="1" w:styleId="VoetnoottekstChar">
    <w:name w:val="Voetnoottekst Char"/>
    <w:basedOn w:val="Standaardalinea-lettertype"/>
    <w:link w:val="Voetnoottekst"/>
    <w:uiPriority w:val="99"/>
    <w:semiHidden/>
    <w:rsid w:val="00033849"/>
    <w:rPr>
      <w:rFonts w:ascii="Verdana" w:hAnsi="Verdana"/>
      <w:sz w:val="20"/>
      <w:szCs w:val="20"/>
    </w:rPr>
  </w:style>
  <w:style w:type="character" w:styleId="Voetnootmarkering">
    <w:name w:val="footnote reference"/>
    <w:basedOn w:val="Standaardalinea-lettertype"/>
    <w:uiPriority w:val="99"/>
    <w:semiHidden/>
    <w:unhideWhenUsed/>
    <w:rsid w:val="00033849"/>
    <w:rPr>
      <w:vertAlign w:val="superscript"/>
    </w:rPr>
  </w:style>
  <w:style w:type="paragraph" w:styleId="Koptekst">
    <w:name w:val="header"/>
    <w:basedOn w:val="Standaard"/>
    <w:link w:val="KoptekstChar"/>
    <w:uiPriority w:val="99"/>
    <w:unhideWhenUsed/>
    <w:rsid w:val="003C43A9"/>
    <w:pPr>
      <w:tabs>
        <w:tab w:val="center" w:pos="4536"/>
        <w:tab w:val="right" w:pos="9072"/>
      </w:tabs>
    </w:pPr>
  </w:style>
  <w:style w:type="character" w:customStyle="1" w:styleId="KoptekstChar">
    <w:name w:val="Koptekst Char"/>
    <w:basedOn w:val="Standaardalinea-lettertype"/>
    <w:link w:val="Koptekst"/>
    <w:uiPriority w:val="99"/>
    <w:rsid w:val="003C43A9"/>
    <w:rPr>
      <w:rFonts w:ascii="Verdana" w:hAnsi="Verdana"/>
      <w:sz w:val="20"/>
    </w:rPr>
  </w:style>
  <w:style w:type="paragraph" w:styleId="Voettekst">
    <w:name w:val="footer"/>
    <w:basedOn w:val="Standaard"/>
    <w:link w:val="VoettekstChar"/>
    <w:uiPriority w:val="99"/>
    <w:unhideWhenUsed/>
    <w:rsid w:val="003C43A9"/>
    <w:pPr>
      <w:tabs>
        <w:tab w:val="center" w:pos="4536"/>
        <w:tab w:val="right" w:pos="9072"/>
      </w:tabs>
    </w:pPr>
  </w:style>
  <w:style w:type="character" w:customStyle="1" w:styleId="VoettekstChar">
    <w:name w:val="Voettekst Char"/>
    <w:basedOn w:val="Standaardalinea-lettertype"/>
    <w:link w:val="Voettekst"/>
    <w:uiPriority w:val="99"/>
    <w:rsid w:val="003C43A9"/>
    <w:rPr>
      <w:rFonts w:ascii="Verdana" w:hAnsi="Verdana"/>
      <w:sz w:val="20"/>
    </w:rPr>
  </w:style>
  <w:style w:type="character" w:styleId="Paginanummer">
    <w:name w:val="page number"/>
    <w:basedOn w:val="Standaardalinea-lettertype"/>
    <w:uiPriority w:val="99"/>
    <w:semiHidden/>
    <w:unhideWhenUsed/>
    <w:rsid w:val="003C43A9"/>
  </w:style>
  <w:style w:type="paragraph" w:styleId="Normaalweb">
    <w:name w:val="Normal (Web)"/>
    <w:basedOn w:val="Standaard"/>
    <w:uiPriority w:val="99"/>
    <w:unhideWhenUsed/>
    <w:rsid w:val="003C43A9"/>
    <w:pPr>
      <w:spacing w:before="100" w:beforeAutospacing="1" w:after="100" w:afterAutospacing="1"/>
    </w:pPr>
    <w:rPr>
      <w:rFonts w:ascii="Times New Roman" w:eastAsia="Times New Roman" w:hAnsi="Times New Roman" w:cs="Times New Roman"/>
      <w:sz w:val="24"/>
      <w:lang w:eastAsia="nl-NL"/>
    </w:rPr>
  </w:style>
  <w:style w:type="paragraph" w:styleId="Lijstalinea">
    <w:name w:val="List Paragraph"/>
    <w:basedOn w:val="Standaard"/>
    <w:uiPriority w:val="34"/>
    <w:qFormat/>
    <w:rsid w:val="008121EE"/>
    <w:pPr>
      <w:ind w:left="720"/>
      <w:contextualSpacing/>
    </w:pPr>
  </w:style>
  <w:style w:type="table" w:styleId="Tabelraster">
    <w:name w:val="Table Grid"/>
    <w:basedOn w:val="Standaardtabel"/>
    <w:uiPriority w:val="39"/>
    <w:rsid w:val="009F4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A5F5A"/>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9A5F5A"/>
    <w:rPr>
      <w:rFonts w:ascii="Times New Roman" w:hAnsi="Times New Roman" w:cs="Times New Roman"/>
      <w:sz w:val="18"/>
      <w:szCs w:val="18"/>
    </w:rPr>
  </w:style>
  <w:style w:type="character" w:styleId="Hyperlink">
    <w:name w:val="Hyperlink"/>
    <w:basedOn w:val="Standaardalinea-lettertype"/>
    <w:uiPriority w:val="99"/>
    <w:unhideWhenUsed/>
    <w:rsid w:val="00AD0DA5"/>
    <w:rPr>
      <w:color w:val="0563C1" w:themeColor="hyperlink"/>
      <w:u w:val="single"/>
    </w:rPr>
  </w:style>
  <w:style w:type="character" w:styleId="Onopgelostemelding">
    <w:name w:val="Unresolved Mention"/>
    <w:basedOn w:val="Standaardalinea-lettertype"/>
    <w:uiPriority w:val="99"/>
    <w:semiHidden/>
    <w:unhideWhenUsed/>
    <w:rsid w:val="00AD0DA5"/>
    <w:rPr>
      <w:color w:val="605E5C"/>
      <w:shd w:val="clear" w:color="auto" w:fill="E1DFDD"/>
    </w:rPr>
  </w:style>
  <w:style w:type="paragraph" w:styleId="Bijschrift">
    <w:name w:val="caption"/>
    <w:basedOn w:val="Standaard"/>
    <w:next w:val="Standaard"/>
    <w:uiPriority w:val="35"/>
    <w:unhideWhenUsed/>
    <w:qFormat/>
    <w:rsid w:val="005B553B"/>
    <w:pPr>
      <w:spacing w:after="200"/>
    </w:pPr>
    <w:rPr>
      <w:i/>
      <w:iCs/>
      <w:color w:val="44546A" w:themeColor="text2"/>
      <w:szCs w:val="18"/>
    </w:rPr>
  </w:style>
  <w:style w:type="character" w:customStyle="1" w:styleId="apple-converted-space">
    <w:name w:val="apple-converted-space"/>
    <w:basedOn w:val="Standaardalinea-lettertype"/>
    <w:rsid w:val="00732C3C"/>
  </w:style>
  <w:style w:type="paragraph" w:styleId="Inhopg1">
    <w:name w:val="toc 1"/>
    <w:basedOn w:val="Standaard"/>
    <w:next w:val="Standaard"/>
    <w:autoRedefine/>
    <w:uiPriority w:val="39"/>
    <w:unhideWhenUsed/>
    <w:rsid w:val="00C57D4D"/>
    <w:pPr>
      <w:spacing w:before="240" w:after="120" w:line="276" w:lineRule="auto"/>
      <w:jc w:val="left"/>
    </w:pPr>
    <w:rPr>
      <w:rFonts w:asciiTheme="minorHAnsi" w:eastAsia="Times New Roman" w:hAnsiTheme="minorHAnsi" w:cs="Times New Roman"/>
      <w:b/>
      <w:bCs/>
      <w:sz w:val="22"/>
      <w:szCs w:val="20"/>
      <w:lang w:bidi="en-US"/>
    </w:rPr>
  </w:style>
  <w:style w:type="paragraph" w:styleId="Inhopg2">
    <w:name w:val="toc 2"/>
    <w:basedOn w:val="Standaard"/>
    <w:next w:val="Standaard"/>
    <w:autoRedefine/>
    <w:uiPriority w:val="39"/>
    <w:unhideWhenUsed/>
    <w:rsid w:val="00C57D4D"/>
    <w:pPr>
      <w:spacing w:before="120" w:line="276" w:lineRule="auto"/>
      <w:jc w:val="left"/>
    </w:pPr>
    <w:rPr>
      <w:rFonts w:asciiTheme="minorHAnsi" w:eastAsia="Times New Roman" w:hAnsiTheme="minorHAnsi" w:cs="Times New Roman"/>
      <w:iCs/>
      <w:szCs w:val="20"/>
      <w:lang w:bidi="en-US"/>
    </w:rPr>
  </w:style>
  <w:style w:type="character" w:styleId="Verwijzingopmerking">
    <w:name w:val="annotation reference"/>
    <w:basedOn w:val="Standaardalinea-lettertype"/>
    <w:uiPriority w:val="99"/>
    <w:semiHidden/>
    <w:unhideWhenUsed/>
    <w:rsid w:val="00B05E14"/>
    <w:rPr>
      <w:sz w:val="16"/>
      <w:szCs w:val="16"/>
    </w:rPr>
  </w:style>
  <w:style w:type="paragraph" w:styleId="Tekstopmerking">
    <w:name w:val="annotation text"/>
    <w:basedOn w:val="Standaard"/>
    <w:link w:val="TekstopmerkingChar"/>
    <w:uiPriority w:val="99"/>
    <w:semiHidden/>
    <w:unhideWhenUsed/>
    <w:rsid w:val="00B05E14"/>
    <w:rPr>
      <w:szCs w:val="20"/>
    </w:rPr>
  </w:style>
  <w:style w:type="character" w:customStyle="1" w:styleId="TekstopmerkingChar">
    <w:name w:val="Tekst opmerking Char"/>
    <w:basedOn w:val="Standaardalinea-lettertype"/>
    <w:link w:val="Tekstopmerking"/>
    <w:uiPriority w:val="99"/>
    <w:semiHidden/>
    <w:rsid w:val="00B05E1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B05E14"/>
    <w:rPr>
      <w:b/>
      <w:bCs/>
    </w:rPr>
  </w:style>
  <w:style w:type="character" w:customStyle="1" w:styleId="OnderwerpvanopmerkingChar">
    <w:name w:val="Onderwerp van opmerking Char"/>
    <w:basedOn w:val="TekstopmerkingChar"/>
    <w:link w:val="Onderwerpvanopmerking"/>
    <w:uiPriority w:val="99"/>
    <w:semiHidden/>
    <w:rsid w:val="00B05E14"/>
    <w:rPr>
      <w:rFonts w:ascii="Verdana" w:hAnsi="Verdana"/>
      <w:b/>
      <w:bCs/>
      <w:sz w:val="20"/>
      <w:szCs w:val="20"/>
    </w:rPr>
  </w:style>
  <w:style w:type="character" w:styleId="Tekstvantijdelijkeaanduiding">
    <w:name w:val="Placeholder Text"/>
    <w:basedOn w:val="Standaardalinea-lettertype"/>
    <w:uiPriority w:val="99"/>
    <w:semiHidden/>
    <w:rsid w:val="002E4EF8"/>
    <w:rPr>
      <w:color w:val="808080"/>
    </w:rPr>
  </w:style>
  <w:style w:type="paragraph" w:styleId="Geenafstand">
    <w:name w:val="No Spacing"/>
    <w:link w:val="GeenafstandChar"/>
    <w:uiPriority w:val="1"/>
    <w:qFormat/>
    <w:rsid w:val="008D57D1"/>
    <w:rPr>
      <w:rFonts w:ascii="Lucida Sans Unicode" w:hAnsi="Lucida Sans Unicode" w:cs="Lucida Sans Unicode"/>
      <w:sz w:val="22"/>
      <w:szCs w:val="22"/>
    </w:rPr>
  </w:style>
  <w:style w:type="character" w:customStyle="1" w:styleId="GeenafstandChar">
    <w:name w:val="Geen afstand Char"/>
    <w:basedOn w:val="Standaardalinea-lettertype"/>
    <w:link w:val="Geenafstand"/>
    <w:uiPriority w:val="1"/>
    <w:locked/>
    <w:rsid w:val="008D57D1"/>
    <w:rPr>
      <w:rFonts w:ascii="Lucida Sans Unicode" w:hAnsi="Lucida Sans Unicode" w:cs="Lucida Sans Unicod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4386">
      <w:bodyDiv w:val="1"/>
      <w:marLeft w:val="0"/>
      <w:marRight w:val="0"/>
      <w:marTop w:val="0"/>
      <w:marBottom w:val="0"/>
      <w:divBdr>
        <w:top w:val="none" w:sz="0" w:space="0" w:color="auto"/>
        <w:left w:val="none" w:sz="0" w:space="0" w:color="auto"/>
        <w:bottom w:val="none" w:sz="0" w:space="0" w:color="auto"/>
        <w:right w:val="none" w:sz="0" w:space="0" w:color="auto"/>
      </w:divBdr>
      <w:divsChild>
        <w:div w:id="905995555">
          <w:marLeft w:val="0"/>
          <w:marRight w:val="0"/>
          <w:marTop w:val="0"/>
          <w:marBottom w:val="0"/>
          <w:divBdr>
            <w:top w:val="none" w:sz="0" w:space="0" w:color="auto"/>
            <w:left w:val="none" w:sz="0" w:space="0" w:color="auto"/>
            <w:bottom w:val="none" w:sz="0" w:space="0" w:color="auto"/>
            <w:right w:val="none" w:sz="0" w:space="0" w:color="auto"/>
          </w:divBdr>
          <w:divsChild>
            <w:div w:id="402338711">
              <w:marLeft w:val="0"/>
              <w:marRight w:val="0"/>
              <w:marTop w:val="0"/>
              <w:marBottom w:val="0"/>
              <w:divBdr>
                <w:top w:val="none" w:sz="0" w:space="0" w:color="auto"/>
                <w:left w:val="none" w:sz="0" w:space="0" w:color="auto"/>
                <w:bottom w:val="none" w:sz="0" w:space="0" w:color="auto"/>
                <w:right w:val="none" w:sz="0" w:space="0" w:color="auto"/>
              </w:divBdr>
              <w:divsChild>
                <w:div w:id="110534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739">
      <w:bodyDiv w:val="1"/>
      <w:marLeft w:val="0"/>
      <w:marRight w:val="0"/>
      <w:marTop w:val="0"/>
      <w:marBottom w:val="0"/>
      <w:divBdr>
        <w:top w:val="none" w:sz="0" w:space="0" w:color="auto"/>
        <w:left w:val="none" w:sz="0" w:space="0" w:color="auto"/>
        <w:bottom w:val="none" w:sz="0" w:space="0" w:color="auto"/>
        <w:right w:val="none" w:sz="0" w:space="0" w:color="auto"/>
      </w:divBdr>
    </w:div>
    <w:div w:id="75833358">
      <w:bodyDiv w:val="1"/>
      <w:marLeft w:val="0"/>
      <w:marRight w:val="0"/>
      <w:marTop w:val="0"/>
      <w:marBottom w:val="0"/>
      <w:divBdr>
        <w:top w:val="none" w:sz="0" w:space="0" w:color="auto"/>
        <w:left w:val="none" w:sz="0" w:space="0" w:color="auto"/>
        <w:bottom w:val="none" w:sz="0" w:space="0" w:color="auto"/>
        <w:right w:val="none" w:sz="0" w:space="0" w:color="auto"/>
      </w:divBdr>
    </w:div>
    <w:div w:id="124784928">
      <w:bodyDiv w:val="1"/>
      <w:marLeft w:val="0"/>
      <w:marRight w:val="0"/>
      <w:marTop w:val="0"/>
      <w:marBottom w:val="0"/>
      <w:divBdr>
        <w:top w:val="none" w:sz="0" w:space="0" w:color="auto"/>
        <w:left w:val="none" w:sz="0" w:space="0" w:color="auto"/>
        <w:bottom w:val="none" w:sz="0" w:space="0" w:color="auto"/>
        <w:right w:val="none" w:sz="0" w:space="0" w:color="auto"/>
      </w:divBdr>
      <w:divsChild>
        <w:div w:id="1224947876">
          <w:marLeft w:val="0"/>
          <w:marRight w:val="0"/>
          <w:marTop w:val="0"/>
          <w:marBottom w:val="0"/>
          <w:divBdr>
            <w:top w:val="none" w:sz="0" w:space="0" w:color="auto"/>
            <w:left w:val="none" w:sz="0" w:space="0" w:color="auto"/>
            <w:bottom w:val="none" w:sz="0" w:space="0" w:color="auto"/>
            <w:right w:val="none" w:sz="0" w:space="0" w:color="auto"/>
          </w:divBdr>
          <w:divsChild>
            <w:div w:id="47652224">
              <w:marLeft w:val="0"/>
              <w:marRight w:val="0"/>
              <w:marTop w:val="0"/>
              <w:marBottom w:val="0"/>
              <w:divBdr>
                <w:top w:val="none" w:sz="0" w:space="0" w:color="auto"/>
                <w:left w:val="none" w:sz="0" w:space="0" w:color="auto"/>
                <w:bottom w:val="none" w:sz="0" w:space="0" w:color="auto"/>
                <w:right w:val="none" w:sz="0" w:space="0" w:color="auto"/>
              </w:divBdr>
              <w:divsChild>
                <w:div w:id="174791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2375">
      <w:bodyDiv w:val="1"/>
      <w:marLeft w:val="0"/>
      <w:marRight w:val="0"/>
      <w:marTop w:val="0"/>
      <w:marBottom w:val="0"/>
      <w:divBdr>
        <w:top w:val="none" w:sz="0" w:space="0" w:color="auto"/>
        <w:left w:val="none" w:sz="0" w:space="0" w:color="auto"/>
        <w:bottom w:val="none" w:sz="0" w:space="0" w:color="auto"/>
        <w:right w:val="none" w:sz="0" w:space="0" w:color="auto"/>
      </w:divBdr>
      <w:divsChild>
        <w:div w:id="639503464">
          <w:marLeft w:val="0"/>
          <w:marRight w:val="0"/>
          <w:marTop w:val="0"/>
          <w:marBottom w:val="0"/>
          <w:divBdr>
            <w:top w:val="none" w:sz="0" w:space="0" w:color="auto"/>
            <w:left w:val="none" w:sz="0" w:space="0" w:color="auto"/>
            <w:bottom w:val="none" w:sz="0" w:space="0" w:color="auto"/>
            <w:right w:val="none" w:sz="0" w:space="0" w:color="auto"/>
          </w:divBdr>
          <w:divsChild>
            <w:div w:id="69937199">
              <w:marLeft w:val="0"/>
              <w:marRight w:val="0"/>
              <w:marTop w:val="0"/>
              <w:marBottom w:val="0"/>
              <w:divBdr>
                <w:top w:val="none" w:sz="0" w:space="0" w:color="auto"/>
                <w:left w:val="none" w:sz="0" w:space="0" w:color="auto"/>
                <w:bottom w:val="none" w:sz="0" w:space="0" w:color="auto"/>
                <w:right w:val="none" w:sz="0" w:space="0" w:color="auto"/>
              </w:divBdr>
              <w:divsChild>
                <w:div w:id="16022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1836">
      <w:bodyDiv w:val="1"/>
      <w:marLeft w:val="0"/>
      <w:marRight w:val="0"/>
      <w:marTop w:val="0"/>
      <w:marBottom w:val="0"/>
      <w:divBdr>
        <w:top w:val="none" w:sz="0" w:space="0" w:color="auto"/>
        <w:left w:val="none" w:sz="0" w:space="0" w:color="auto"/>
        <w:bottom w:val="none" w:sz="0" w:space="0" w:color="auto"/>
        <w:right w:val="none" w:sz="0" w:space="0" w:color="auto"/>
      </w:divBdr>
    </w:div>
    <w:div w:id="208304051">
      <w:bodyDiv w:val="1"/>
      <w:marLeft w:val="0"/>
      <w:marRight w:val="0"/>
      <w:marTop w:val="0"/>
      <w:marBottom w:val="0"/>
      <w:divBdr>
        <w:top w:val="none" w:sz="0" w:space="0" w:color="auto"/>
        <w:left w:val="none" w:sz="0" w:space="0" w:color="auto"/>
        <w:bottom w:val="none" w:sz="0" w:space="0" w:color="auto"/>
        <w:right w:val="none" w:sz="0" w:space="0" w:color="auto"/>
      </w:divBdr>
      <w:divsChild>
        <w:div w:id="2047752516">
          <w:marLeft w:val="0"/>
          <w:marRight w:val="0"/>
          <w:marTop w:val="0"/>
          <w:marBottom w:val="0"/>
          <w:divBdr>
            <w:top w:val="none" w:sz="0" w:space="0" w:color="auto"/>
            <w:left w:val="none" w:sz="0" w:space="0" w:color="auto"/>
            <w:bottom w:val="none" w:sz="0" w:space="0" w:color="auto"/>
            <w:right w:val="none" w:sz="0" w:space="0" w:color="auto"/>
          </w:divBdr>
          <w:divsChild>
            <w:div w:id="657073728">
              <w:marLeft w:val="0"/>
              <w:marRight w:val="0"/>
              <w:marTop w:val="0"/>
              <w:marBottom w:val="0"/>
              <w:divBdr>
                <w:top w:val="none" w:sz="0" w:space="0" w:color="auto"/>
                <w:left w:val="none" w:sz="0" w:space="0" w:color="auto"/>
                <w:bottom w:val="none" w:sz="0" w:space="0" w:color="auto"/>
                <w:right w:val="none" w:sz="0" w:space="0" w:color="auto"/>
              </w:divBdr>
              <w:divsChild>
                <w:div w:id="6837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06459">
      <w:bodyDiv w:val="1"/>
      <w:marLeft w:val="0"/>
      <w:marRight w:val="0"/>
      <w:marTop w:val="0"/>
      <w:marBottom w:val="0"/>
      <w:divBdr>
        <w:top w:val="none" w:sz="0" w:space="0" w:color="auto"/>
        <w:left w:val="none" w:sz="0" w:space="0" w:color="auto"/>
        <w:bottom w:val="none" w:sz="0" w:space="0" w:color="auto"/>
        <w:right w:val="none" w:sz="0" w:space="0" w:color="auto"/>
      </w:divBdr>
      <w:divsChild>
        <w:div w:id="967394683">
          <w:marLeft w:val="0"/>
          <w:marRight w:val="0"/>
          <w:marTop w:val="0"/>
          <w:marBottom w:val="0"/>
          <w:divBdr>
            <w:top w:val="none" w:sz="0" w:space="0" w:color="auto"/>
            <w:left w:val="none" w:sz="0" w:space="0" w:color="auto"/>
            <w:bottom w:val="none" w:sz="0" w:space="0" w:color="auto"/>
            <w:right w:val="none" w:sz="0" w:space="0" w:color="auto"/>
          </w:divBdr>
          <w:divsChild>
            <w:div w:id="2063015873">
              <w:marLeft w:val="0"/>
              <w:marRight w:val="0"/>
              <w:marTop w:val="0"/>
              <w:marBottom w:val="0"/>
              <w:divBdr>
                <w:top w:val="none" w:sz="0" w:space="0" w:color="auto"/>
                <w:left w:val="none" w:sz="0" w:space="0" w:color="auto"/>
                <w:bottom w:val="none" w:sz="0" w:space="0" w:color="auto"/>
                <w:right w:val="none" w:sz="0" w:space="0" w:color="auto"/>
              </w:divBdr>
              <w:divsChild>
                <w:div w:id="165714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49592">
      <w:bodyDiv w:val="1"/>
      <w:marLeft w:val="0"/>
      <w:marRight w:val="0"/>
      <w:marTop w:val="0"/>
      <w:marBottom w:val="0"/>
      <w:divBdr>
        <w:top w:val="none" w:sz="0" w:space="0" w:color="auto"/>
        <w:left w:val="none" w:sz="0" w:space="0" w:color="auto"/>
        <w:bottom w:val="none" w:sz="0" w:space="0" w:color="auto"/>
        <w:right w:val="none" w:sz="0" w:space="0" w:color="auto"/>
      </w:divBdr>
      <w:divsChild>
        <w:div w:id="927081559">
          <w:marLeft w:val="0"/>
          <w:marRight w:val="0"/>
          <w:marTop w:val="0"/>
          <w:marBottom w:val="0"/>
          <w:divBdr>
            <w:top w:val="none" w:sz="0" w:space="0" w:color="auto"/>
            <w:left w:val="none" w:sz="0" w:space="0" w:color="auto"/>
            <w:bottom w:val="none" w:sz="0" w:space="0" w:color="auto"/>
            <w:right w:val="none" w:sz="0" w:space="0" w:color="auto"/>
          </w:divBdr>
          <w:divsChild>
            <w:div w:id="688334863">
              <w:marLeft w:val="0"/>
              <w:marRight w:val="0"/>
              <w:marTop w:val="0"/>
              <w:marBottom w:val="0"/>
              <w:divBdr>
                <w:top w:val="none" w:sz="0" w:space="0" w:color="auto"/>
                <w:left w:val="none" w:sz="0" w:space="0" w:color="auto"/>
                <w:bottom w:val="none" w:sz="0" w:space="0" w:color="auto"/>
                <w:right w:val="none" w:sz="0" w:space="0" w:color="auto"/>
              </w:divBdr>
              <w:divsChild>
                <w:div w:id="481852989">
                  <w:marLeft w:val="0"/>
                  <w:marRight w:val="0"/>
                  <w:marTop w:val="0"/>
                  <w:marBottom w:val="0"/>
                  <w:divBdr>
                    <w:top w:val="none" w:sz="0" w:space="0" w:color="auto"/>
                    <w:left w:val="none" w:sz="0" w:space="0" w:color="auto"/>
                    <w:bottom w:val="none" w:sz="0" w:space="0" w:color="auto"/>
                    <w:right w:val="none" w:sz="0" w:space="0" w:color="auto"/>
                  </w:divBdr>
                </w:div>
              </w:divsChild>
            </w:div>
            <w:div w:id="954799205">
              <w:marLeft w:val="0"/>
              <w:marRight w:val="0"/>
              <w:marTop w:val="0"/>
              <w:marBottom w:val="0"/>
              <w:divBdr>
                <w:top w:val="none" w:sz="0" w:space="0" w:color="auto"/>
                <w:left w:val="none" w:sz="0" w:space="0" w:color="auto"/>
                <w:bottom w:val="none" w:sz="0" w:space="0" w:color="auto"/>
                <w:right w:val="none" w:sz="0" w:space="0" w:color="auto"/>
              </w:divBdr>
              <w:divsChild>
                <w:div w:id="478496114">
                  <w:marLeft w:val="0"/>
                  <w:marRight w:val="0"/>
                  <w:marTop w:val="0"/>
                  <w:marBottom w:val="0"/>
                  <w:divBdr>
                    <w:top w:val="none" w:sz="0" w:space="0" w:color="auto"/>
                    <w:left w:val="none" w:sz="0" w:space="0" w:color="auto"/>
                    <w:bottom w:val="none" w:sz="0" w:space="0" w:color="auto"/>
                    <w:right w:val="none" w:sz="0" w:space="0" w:color="auto"/>
                  </w:divBdr>
                </w:div>
              </w:divsChild>
            </w:div>
            <w:div w:id="1313145694">
              <w:marLeft w:val="0"/>
              <w:marRight w:val="0"/>
              <w:marTop w:val="0"/>
              <w:marBottom w:val="0"/>
              <w:divBdr>
                <w:top w:val="none" w:sz="0" w:space="0" w:color="auto"/>
                <w:left w:val="none" w:sz="0" w:space="0" w:color="auto"/>
                <w:bottom w:val="none" w:sz="0" w:space="0" w:color="auto"/>
                <w:right w:val="none" w:sz="0" w:space="0" w:color="auto"/>
              </w:divBdr>
              <w:divsChild>
                <w:div w:id="206833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26021">
          <w:marLeft w:val="0"/>
          <w:marRight w:val="0"/>
          <w:marTop w:val="0"/>
          <w:marBottom w:val="0"/>
          <w:divBdr>
            <w:top w:val="none" w:sz="0" w:space="0" w:color="auto"/>
            <w:left w:val="none" w:sz="0" w:space="0" w:color="auto"/>
            <w:bottom w:val="none" w:sz="0" w:space="0" w:color="auto"/>
            <w:right w:val="none" w:sz="0" w:space="0" w:color="auto"/>
          </w:divBdr>
          <w:divsChild>
            <w:div w:id="5717600">
              <w:marLeft w:val="0"/>
              <w:marRight w:val="0"/>
              <w:marTop w:val="0"/>
              <w:marBottom w:val="0"/>
              <w:divBdr>
                <w:top w:val="none" w:sz="0" w:space="0" w:color="auto"/>
                <w:left w:val="none" w:sz="0" w:space="0" w:color="auto"/>
                <w:bottom w:val="none" w:sz="0" w:space="0" w:color="auto"/>
                <w:right w:val="none" w:sz="0" w:space="0" w:color="auto"/>
              </w:divBdr>
              <w:divsChild>
                <w:div w:id="735326588">
                  <w:marLeft w:val="0"/>
                  <w:marRight w:val="0"/>
                  <w:marTop w:val="0"/>
                  <w:marBottom w:val="0"/>
                  <w:divBdr>
                    <w:top w:val="none" w:sz="0" w:space="0" w:color="auto"/>
                    <w:left w:val="none" w:sz="0" w:space="0" w:color="auto"/>
                    <w:bottom w:val="none" w:sz="0" w:space="0" w:color="auto"/>
                    <w:right w:val="none" w:sz="0" w:space="0" w:color="auto"/>
                  </w:divBdr>
                </w:div>
              </w:divsChild>
            </w:div>
            <w:div w:id="877208894">
              <w:marLeft w:val="0"/>
              <w:marRight w:val="0"/>
              <w:marTop w:val="0"/>
              <w:marBottom w:val="0"/>
              <w:divBdr>
                <w:top w:val="none" w:sz="0" w:space="0" w:color="auto"/>
                <w:left w:val="none" w:sz="0" w:space="0" w:color="auto"/>
                <w:bottom w:val="none" w:sz="0" w:space="0" w:color="auto"/>
                <w:right w:val="none" w:sz="0" w:space="0" w:color="auto"/>
              </w:divBdr>
              <w:divsChild>
                <w:div w:id="342821560">
                  <w:marLeft w:val="0"/>
                  <w:marRight w:val="0"/>
                  <w:marTop w:val="0"/>
                  <w:marBottom w:val="0"/>
                  <w:divBdr>
                    <w:top w:val="none" w:sz="0" w:space="0" w:color="auto"/>
                    <w:left w:val="none" w:sz="0" w:space="0" w:color="auto"/>
                    <w:bottom w:val="none" w:sz="0" w:space="0" w:color="auto"/>
                    <w:right w:val="none" w:sz="0" w:space="0" w:color="auto"/>
                  </w:divBdr>
                </w:div>
              </w:divsChild>
            </w:div>
            <w:div w:id="930626745">
              <w:marLeft w:val="0"/>
              <w:marRight w:val="0"/>
              <w:marTop w:val="0"/>
              <w:marBottom w:val="0"/>
              <w:divBdr>
                <w:top w:val="none" w:sz="0" w:space="0" w:color="auto"/>
                <w:left w:val="none" w:sz="0" w:space="0" w:color="auto"/>
                <w:bottom w:val="none" w:sz="0" w:space="0" w:color="auto"/>
                <w:right w:val="none" w:sz="0" w:space="0" w:color="auto"/>
              </w:divBdr>
              <w:divsChild>
                <w:div w:id="1298145067">
                  <w:marLeft w:val="0"/>
                  <w:marRight w:val="0"/>
                  <w:marTop w:val="0"/>
                  <w:marBottom w:val="0"/>
                  <w:divBdr>
                    <w:top w:val="none" w:sz="0" w:space="0" w:color="auto"/>
                    <w:left w:val="none" w:sz="0" w:space="0" w:color="auto"/>
                    <w:bottom w:val="none" w:sz="0" w:space="0" w:color="auto"/>
                    <w:right w:val="none" w:sz="0" w:space="0" w:color="auto"/>
                  </w:divBdr>
                </w:div>
                <w:div w:id="1974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92273">
          <w:marLeft w:val="0"/>
          <w:marRight w:val="0"/>
          <w:marTop w:val="0"/>
          <w:marBottom w:val="0"/>
          <w:divBdr>
            <w:top w:val="none" w:sz="0" w:space="0" w:color="auto"/>
            <w:left w:val="none" w:sz="0" w:space="0" w:color="auto"/>
            <w:bottom w:val="none" w:sz="0" w:space="0" w:color="auto"/>
            <w:right w:val="none" w:sz="0" w:space="0" w:color="auto"/>
          </w:divBdr>
          <w:divsChild>
            <w:div w:id="132479789">
              <w:marLeft w:val="0"/>
              <w:marRight w:val="0"/>
              <w:marTop w:val="0"/>
              <w:marBottom w:val="0"/>
              <w:divBdr>
                <w:top w:val="none" w:sz="0" w:space="0" w:color="auto"/>
                <w:left w:val="none" w:sz="0" w:space="0" w:color="auto"/>
                <w:bottom w:val="none" w:sz="0" w:space="0" w:color="auto"/>
                <w:right w:val="none" w:sz="0" w:space="0" w:color="auto"/>
              </w:divBdr>
              <w:divsChild>
                <w:div w:id="1015421867">
                  <w:marLeft w:val="0"/>
                  <w:marRight w:val="0"/>
                  <w:marTop w:val="0"/>
                  <w:marBottom w:val="0"/>
                  <w:divBdr>
                    <w:top w:val="none" w:sz="0" w:space="0" w:color="auto"/>
                    <w:left w:val="none" w:sz="0" w:space="0" w:color="auto"/>
                    <w:bottom w:val="none" w:sz="0" w:space="0" w:color="auto"/>
                    <w:right w:val="none" w:sz="0" w:space="0" w:color="auto"/>
                  </w:divBdr>
                </w:div>
              </w:divsChild>
            </w:div>
            <w:div w:id="1944191092">
              <w:marLeft w:val="0"/>
              <w:marRight w:val="0"/>
              <w:marTop w:val="0"/>
              <w:marBottom w:val="0"/>
              <w:divBdr>
                <w:top w:val="none" w:sz="0" w:space="0" w:color="auto"/>
                <w:left w:val="none" w:sz="0" w:space="0" w:color="auto"/>
                <w:bottom w:val="none" w:sz="0" w:space="0" w:color="auto"/>
                <w:right w:val="none" w:sz="0" w:space="0" w:color="auto"/>
              </w:divBdr>
              <w:divsChild>
                <w:div w:id="7465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213723">
      <w:bodyDiv w:val="1"/>
      <w:marLeft w:val="0"/>
      <w:marRight w:val="0"/>
      <w:marTop w:val="0"/>
      <w:marBottom w:val="0"/>
      <w:divBdr>
        <w:top w:val="none" w:sz="0" w:space="0" w:color="auto"/>
        <w:left w:val="none" w:sz="0" w:space="0" w:color="auto"/>
        <w:bottom w:val="none" w:sz="0" w:space="0" w:color="auto"/>
        <w:right w:val="none" w:sz="0" w:space="0" w:color="auto"/>
      </w:divBdr>
    </w:div>
    <w:div w:id="500312456">
      <w:bodyDiv w:val="1"/>
      <w:marLeft w:val="0"/>
      <w:marRight w:val="0"/>
      <w:marTop w:val="0"/>
      <w:marBottom w:val="0"/>
      <w:divBdr>
        <w:top w:val="none" w:sz="0" w:space="0" w:color="auto"/>
        <w:left w:val="none" w:sz="0" w:space="0" w:color="auto"/>
        <w:bottom w:val="none" w:sz="0" w:space="0" w:color="auto"/>
        <w:right w:val="none" w:sz="0" w:space="0" w:color="auto"/>
      </w:divBdr>
      <w:divsChild>
        <w:div w:id="1910994726">
          <w:marLeft w:val="0"/>
          <w:marRight w:val="0"/>
          <w:marTop w:val="0"/>
          <w:marBottom w:val="0"/>
          <w:divBdr>
            <w:top w:val="none" w:sz="0" w:space="0" w:color="auto"/>
            <w:left w:val="none" w:sz="0" w:space="0" w:color="auto"/>
            <w:bottom w:val="none" w:sz="0" w:space="0" w:color="auto"/>
            <w:right w:val="none" w:sz="0" w:space="0" w:color="auto"/>
          </w:divBdr>
          <w:divsChild>
            <w:div w:id="521017021">
              <w:marLeft w:val="0"/>
              <w:marRight w:val="0"/>
              <w:marTop w:val="0"/>
              <w:marBottom w:val="0"/>
              <w:divBdr>
                <w:top w:val="none" w:sz="0" w:space="0" w:color="auto"/>
                <w:left w:val="none" w:sz="0" w:space="0" w:color="auto"/>
                <w:bottom w:val="none" w:sz="0" w:space="0" w:color="auto"/>
                <w:right w:val="none" w:sz="0" w:space="0" w:color="auto"/>
              </w:divBdr>
              <w:divsChild>
                <w:div w:id="16123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59769">
      <w:bodyDiv w:val="1"/>
      <w:marLeft w:val="0"/>
      <w:marRight w:val="0"/>
      <w:marTop w:val="0"/>
      <w:marBottom w:val="0"/>
      <w:divBdr>
        <w:top w:val="none" w:sz="0" w:space="0" w:color="auto"/>
        <w:left w:val="none" w:sz="0" w:space="0" w:color="auto"/>
        <w:bottom w:val="none" w:sz="0" w:space="0" w:color="auto"/>
        <w:right w:val="none" w:sz="0" w:space="0" w:color="auto"/>
      </w:divBdr>
      <w:divsChild>
        <w:div w:id="566646747">
          <w:marLeft w:val="0"/>
          <w:marRight w:val="0"/>
          <w:marTop w:val="0"/>
          <w:marBottom w:val="0"/>
          <w:divBdr>
            <w:top w:val="none" w:sz="0" w:space="0" w:color="auto"/>
            <w:left w:val="none" w:sz="0" w:space="0" w:color="auto"/>
            <w:bottom w:val="none" w:sz="0" w:space="0" w:color="auto"/>
            <w:right w:val="none" w:sz="0" w:space="0" w:color="auto"/>
          </w:divBdr>
          <w:divsChild>
            <w:div w:id="1167939878">
              <w:marLeft w:val="0"/>
              <w:marRight w:val="0"/>
              <w:marTop w:val="0"/>
              <w:marBottom w:val="0"/>
              <w:divBdr>
                <w:top w:val="none" w:sz="0" w:space="0" w:color="auto"/>
                <w:left w:val="none" w:sz="0" w:space="0" w:color="auto"/>
                <w:bottom w:val="none" w:sz="0" w:space="0" w:color="auto"/>
                <w:right w:val="none" w:sz="0" w:space="0" w:color="auto"/>
              </w:divBdr>
              <w:divsChild>
                <w:div w:id="675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52851">
      <w:bodyDiv w:val="1"/>
      <w:marLeft w:val="0"/>
      <w:marRight w:val="0"/>
      <w:marTop w:val="0"/>
      <w:marBottom w:val="0"/>
      <w:divBdr>
        <w:top w:val="none" w:sz="0" w:space="0" w:color="auto"/>
        <w:left w:val="none" w:sz="0" w:space="0" w:color="auto"/>
        <w:bottom w:val="none" w:sz="0" w:space="0" w:color="auto"/>
        <w:right w:val="none" w:sz="0" w:space="0" w:color="auto"/>
      </w:divBdr>
    </w:div>
    <w:div w:id="532307697">
      <w:bodyDiv w:val="1"/>
      <w:marLeft w:val="0"/>
      <w:marRight w:val="0"/>
      <w:marTop w:val="0"/>
      <w:marBottom w:val="0"/>
      <w:divBdr>
        <w:top w:val="none" w:sz="0" w:space="0" w:color="auto"/>
        <w:left w:val="none" w:sz="0" w:space="0" w:color="auto"/>
        <w:bottom w:val="none" w:sz="0" w:space="0" w:color="auto"/>
        <w:right w:val="none" w:sz="0" w:space="0" w:color="auto"/>
      </w:divBdr>
      <w:divsChild>
        <w:div w:id="1397704776">
          <w:marLeft w:val="0"/>
          <w:marRight w:val="0"/>
          <w:marTop w:val="0"/>
          <w:marBottom w:val="0"/>
          <w:divBdr>
            <w:top w:val="none" w:sz="0" w:space="0" w:color="auto"/>
            <w:left w:val="none" w:sz="0" w:space="0" w:color="auto"/>
            <w:bottom w:val="none" w:sz="0" w:space="0" w:color="auto"/>
            <w:right w:val="none" w:sz="0" w:space="0" w:color="auto"/>
          </w:divBdr>
          <w:divsChild>
            <w:div w:id="1687973454">
              <w:marLeft w:val="0"/>
              <w:marRight w:val="0"/>
              <w:marTop w:val="0"/>
              <w:marBottom w:val="0"/>
              <w:divBdr>
                <w:top w:val="none" w:sz="0" w:space="0" w:color="auto"/>
                <w:left w:val="none" w:sz="0" w:space="0" w:color="auto"/>
                <w:bottom w:val="none" w:sz="0" w:space="0" w:color="auto"/>
                <w:right w:val="none" w:sz="0" w:space="0" w:color="auto"/>
              </w:divBdr>
              <w:divsChild>
                <w:div w:id="1817605781">
                  <w:marLeft w:val="0"/>
                  <w:marRight w:val="0"/>
                  <w:marTop w:val="0"/>
                  <w:marBottom w:val="0"/>
                  <w:divBdr>
                    <w:top w:val="none" w:sz="0" w:space="0" w:color="auto"/>
                    <w:left w:val="none" w:sz="0" w:space="0" w:color="auto"/>
                    <w:bottom w:val="none" w:sz="0" w:space="0" w:color="auto"/>
                    <w:right w:val="none" w:sz="0" w:space="0" w:color="auto"/>
                  </w:divBdr>
                  <w:divsChild>
                    <w:div w:id="7308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823177">
      <w:bodyDiv w:val="1"/>
      <w:marLeft w:val="0"/>
      <w:marRight w:val="0"/>
      <w:marTop w:val="0"/>
      <w:marBottom w:val="0"/>
      <w:divBdr>
        <w:top w:val="none" w:sz="0" w:space="0" w:color="auto"/>
        <w:left w:val="none" w:sz="0" w:space="0" w:color="auto"/>
        <w:bottom w:val="none" w:sz="0" w:space="0" w:color="auto"/>
        <w:right w:val="none" w:sz="0" w:space="0" w:color="auto"/>
      </w:divBdr>
      <w:divsChild>
        <w:div w:id="2002273152">
          <w:marLeft w:val="0"/>
          <w:marRight w:val="0"/>
          <w:marTop w:val="0"/>
          <w:marBottom w:val="0"/>
          <w:divBdr>
            <w:top w:val="none" w:sz="0" w:space="0" w:color="auto"/>
            <w:left w:val="none" w:sz="0" w:space="0" w:color="auto"/>
            <w:bottom w:val="none" w:sz="0" w:space="0" w:color="auto"/>
            <w:right w:val="none" w:sz="0" w:space="0" w:color="auto"/>
          </w:divBdr>
          <w:divsChild>
            <w:div w:id="428699115">
              <w:marLeft w:val="0"/>
              <w:marRight w:val="0"/>
              <w:marTop w:val="0"/>
              <w:marBottom w:val="0"/>
              <w:divBdr>
                <w:top w:val="none" w:sz="0" w:space="0" w:color="auto"/>
                <w:left w:val="none" w:sz="0" w:space="0" w:color="auto"/>
                <w:bottom w:val="none" w:sz="0" w:space="0" w:color="auto"/>
                <w:right w:val="none" w:sz="0" w:space="0" w:color="auto"/>
              </w:divBdr>
              <w:divsChild>
                <w:div w:id="12315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72119">
      <w:bodyDiv w:val="1"/>
      <w:marLeft w:val="0"/>
      <w:marRight w:val="0"/>
      <w:marTop w:val="0"/>
      <w:marBottom w:val="0"/>
      <w:divBdr>
        <w:top w:val="none" w:sz="0" w:space="0" w:color="auto"/>
        <w:left w:val="none" w:sz="0" w:space="0" w:color="auto"/>
        <w:bottom w:val="none" w:sz="0" w:space="0" w:color="auto"/>
        <w:right w:val="none" w:sz="0" w:space="0" w:color="auto"/>
      </w:divBdr>
      <w:divsChild>
        <w:div w:id="443231099">
          <w:marLeft w:val="0"/>
          <w:marRight w:val="0"/>
          <w:marTop w:val="0"/>
          <w:marBottom w:val="0"/>
          <w:divBdr>
            <w:top w:val="none" w:sz="0" w:space="0" w:color="auto"/>
            <w:left w:val="none" w:sz="0" w:space="0" w:color="auto"/>
            <w:bottom w:val="none" w:sz="0" w:space="0" w:color="auto"/>
            <w:right w:val="none" w:sz="0" w:space="0" w:color="auto"/>
          </w:divBdr>
          <w:divsChild>
            <w:div w:id="1965576168">
              <w:marLeft w:val="0"/>
              <w:marRight w:val="0"/>
              <w:marTop w:val="0"/>
              <w:marBottom w:val="0"/>
              <w:divBdr>
                <w:top w:val="none" w:sz="0" w:space="0" w:color="auto"/>
                <w:left w:val="none" w:sz="0" w:space="0" w:color="auto"/>
                <w:bottom w:val="none" w:sz="0" w:space="0" w:color="auto"/>
                <w:right w:val="none" w:sz="0" w:space="0" w:color="auto"/>
              </w:divBdr>
              <w:divsChild>
                <w:div w:id="1633169604">
                  <w:marLeft w:val="0"/>
                  <w:marRight w:val="0"/>
                  <w:marTop w:val="0"/>
                  <w:marBottom w:val="0"/>
                  <w:divBdr>
                    <w:top w:val="none" w:sz="0" w:space="0" w:color="auto"/>
                    <w:left w:val="none" w:sz="0" w:space="0" w:color="auto"/>
                    <w:bottom w:val="none" w:sz="0" w:space="0" w:color="auto"/>
                    <w:right w:val="none" w:sz="0" w:space="0" w:color="auto"/>
                  </w:divBdr>
                  <w:divsChild>
                    <w:div w:id="7792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831721">
      <w:bodyDiv w:val="1"/>
      <w:marLeft w:val="0"/>
      <w:marRight w:val="0"/>
      <w:marTop w:val="0"/>
      <w:marBottom w:val="0"/>
      <w:divBdr>
        <w:top w:val="none" w:sz="0" w:space="0" w:color="auto"/>
        <w:left w:val="none" w:sz="0" w:space="0" w:color="auto"/>
        <w:bottom w:val="none" w:sz="0" w:space="0" w:color="auto"/>
        <w:right w:val="none" w:sz="0" w:space="0" w:color="auto"/>
      </w:divBdr>
    </w:div>
    <w:div w:id="593829941">
      <w:bodyDiv w:val="1"/>
      <w:marLeft w:val="0"/>
      <w:marRight w:val="0"/>
      <w:marTop w:val="0"/>
      <w:marBottom w:val="0"/>
      <w:divBdr>
        <w:top w:val="none" w:sz="0" w:space="0" w:color="auto"/>
        <w:left w:val="none" w:sz="0" w:space="0" w:color="auto"/>
        <w:bottom w:val="none" w:sz="0" w:space="0" w:color="auto"/>
        <w:right w:val="none" w:sz="0" w:space="0" w:color="auto"/>
      </w:divBdr>
      <w:divsChild>
        <w:div w:id="683559458">
          <w:marLeft w:val="562"/>
          <w:marRight w:val="0"/>
          <w:marTop w:val="200"/>
          <w:marBottom w:val="0"/>
          <w:divBdr>
            <w:top w:val="none" w:sz="0" w:space="0" w:color="auto"/>
            <w:left w:val="none" w:sz="0" w:space="0" w:color="auto"/>
            <w:bottom w:val="none" w:sz="0" w:space="0" w:color="auto"/>
            <w:right w:val="none" w:sz="0" w:space="0" w:color="auto"/>
          </w:divBdr>
        </w:div>
        <w:div w:id="951670970">
          <w:marLeft w:val="562"/>
          <w:marRight w:val="0"/>
          <w:marTop w:val="200"/>
          <w:marBottom w:val="0"/>
          <w:divBdr>
            <w:top w:val="none" w:sz="0" w:space="0" w:color="auto"/>
            <w:left w:val="none" w:sz="0" w:space="0" w:color="auto"/>
            <w:bottom w:val="none" w:sz="0" w:space="0" w:color="auto"/>
            <w:right w:val="none" w:sz="0" w:space="0" w:color="auto"/>
          </w:divBdr>
        </w:div>
        <w:div w:id="1493449918">
          <w:marLeft w:val="1282"/>
          <w:marRight w:val="0"/>
          <w:marTop w:val="100"/>
          <w:marBottom w:val="0"/>
          <w:divBdr>
            <w:top w:val="none" w:sz="0" w:space="0" w:color="auto"/>
            <w:left w:val="none" w:sz="0" w:space="0" w:color="auto"/>
            <w:bottom w:val="none" w:sz="0" w:space="0" w:color="auto"/>
            <w:right w:val="none" w:sz="0" w:space="0" w:color="auto"/>
          </w:divBdr>
        </w:div>
        <w:div w:id="1577787760">
          <w:marLeft w:val="1282"/>
          <w:marRight w:val="0"/>
          <w:marTop w:val="100"/>
          <w:marBottom w:val="0"/>
          <w:divBdr>
            <w:top w:val="none" w:sz="0" w:space="0" w:color="auto"/>
            <w:left w:val="none" w:sz="0" w:space="0" w:color="auto"/>
            <w:bottom w:val="none" w:sz="0" w:space="0" w:color="auto"/>
            <w:right w:val="none" w:sz="0" w:space="0" w:color="auto"/>
          </w:divBdr>
        </w:div>
        <w:div w:id="1801454993">
          <w:marLeft w:val="562"/>
          <w:marRight w:val="0"/>
          <w:marTop w:val="200"/>
          <w:marBottom w:val="0"/>
          <w:divBdr>
            <w:top w:val="none" w:sz="0" w:space="0" w:color="auto"/>
            <w:left w:val="none" w:sz="0" w:space="0" w:color="auto"/>
            <w:bottom w:val="none" w:sz="0" w:space="0" w:color="auto"/>
            <w:right w:val="none" w:sz="0" w:space="0" w:color="auto"/>
          </w:divBdr>
        </w:div>
        <w:div w:id="1850098710">
          <w:marLeft w:val="562"/>
          <w:marRight w:val="0"/>
          <w:marTop w:val="200"/>
          <w:marBottom w:val="0"/>
          <w:divBdr>
            <w:top w:val="none" w:sz="0" w:space="0" w:color="auto"/>
            <w:left w:val="none" w:sz="0" w:space="0" w:color="auto"/>
            <w:bottom w:val="none" w:sz="0" w:space="0" w:color="auto"/>
            <w:right w:val="none" w:sz="0" w:space="0" w:color="auto"/>
          </w:divBdr>
        </w:div>
        <w:div w:id="2025089838">
          <w:marLeft w:val="562"/>
          <w:marRight w:val="0"/>
          <w:marTop w:val="200"/>
          <w:marBottom w:val="0"/>
          <w:divBdr>
            <w:top w:val="none" w:sz="0" w:space="0" w:color="auto"/>
            <w:left w:val="none" w:sz="0" w:space="0" w:color="auto"/>
            <w:bottom w:val="none" w:sz="0" w:space="0" w:color="auto"/>
            <w:right w:val="none" w:sz="0" w:space="0" w:color="auto"/>
          </w:divBdr>
        </w:div>
      </w:divsChild>
    </w:div>
    <w:div w:id="596642500">
      <w:bodyDiv w:val="1"/>
      <w:marLeft w:val="0"/>
      <w:marRight w:val="0"/>
      <w:marTop w:val="0"/>
      <w:marBottom w:val="0"/>
      <w:divBdr>
        <w:top w:val="none" w:sz="0" w:space="0" w:color="auto"/>
        <w:left w:val="none" w:sz="0" w:space="0" w:color="auto"/>
        <w:bottom w:val="none" w:sz="0" w:space="0" w:color="auto"/>
        <w:right w:val="none" w:sz="0" w:space="0" w:color="auto"/>
      </w:divBdr>
      <w:divsChild>
        <w:div w:id="809710119">
          <w:marLeft w:val="0"/>
          <w:marRight w:val="0"/>
          <w:marTop w:val="0"/>
          <w:marBottom w:val="0"/>
          <w:divBdr>
            <w:top w:val="none" w:sz="0" w:space="0" w:color="auto"/>
            <w:left w:val="none" w:sz="0" w:space="0" w:color="auto"/>
            <w:bottom w:val="none" w:sz="0" w:space="0" w:color="auto"/>
            <w:right w:val="none" w:sz="0" w:space="0" w:color="auto"/>
          </w:divBdr>
          <w:divsChild>
            <w:div w:id="1532840416">
              <w:marLeft w:val="0"/>
              <w:marRight w:val="0"/>
              <w:marTop w:val="0"/>
              <w:marBottom w:val="0"/>
              <w:divBdr>
                <w:top w:val="none" w:sz="0" w:space="0" w:color="auto"/>
                <w:left w:val="none" w:sz="0" w:space="0" w:color="auto"/>
                <w:bottom w:val="none" w:sz="0" w:space="0" w:color="auto"/>
                <w:right w:val="none" w:sz="0" w:space="0" w:color="auto"/>
              </w:divBdr>
              <w:divsChild>
                <w:div w:id="477915409">
                  <w:marLeft w:val="0"/>
                  <w:marRight w:val="0"/>
                  <w:marTop w:val="0"/>
                  <w:marBottom w:val="0"/>
                  <w:divBdr>
                    <w:top w:val="none" w:sz="0" w:space="0" w:color="auto"/>
                    <w:left w:val="none" w:sz="0" w:space="0" w:color="auto"/>
                    <w:bottom w:val="none" w:sz="0" w:space="0" w:color="auto"/>
                    <w:right w:val="none" w:sz="0" w:space="0" w:color="auto"/>
                  </w:divBdr>
                  <w:divsChild>
                    <w:div w:id="194637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007499">
      <w:bodyDiv w:val="1"/>
      <w:marLeft w:val="0"/>
      <w:marRight w:val="0"/>
      <w:marTop w:val="0"/>
      <w:marBottom w:val="0"/>
      <w:divBdr>
        <w:top w:val="none" w:sz="0" w:space="0" w:color="auto"/>
        <w:left w:val="none" w:sz="0" w:space="0" w:color="auto"/>
        <w:bottom w:val="none" w:sz="0" w:space="0" w:color="auto"/>
        <w:right w:val="none" w:sz="0" w:space="0" w:color="auto"/>
      </w:divBdr>
    </w:div>
    <w:div w:id="700977881">
      <w:bodyDiv w:val="1"/>
      <w:marLeft w:val="0"/>
      <w:marRight w:val="0"/>
      <w:marTop w:val="0"/>
      <w:marBottom w:val="0"/>
      <w:divBdr>
        <w:top w:val="none" w:sz="0" w:space="0" w:color="auto"/>
        <w:left w:val="none" w:sz="0" w:space="0" w:color="auto"/>
        <w:bottom w:val="none" w:sz="0" w:space="0" w:color="auto"/>
        <w:right w:val="none" w:sz="0" w:space="0" w:color="auto"/>
      </w:divBdr>
      <w:divsChild>
        <w:div w:id="282421853">
          <w:marLeft w:val="0"/>
          <w:marRight w:val="0"/>
          <w:marTop w:val="0"/>
          <w:marBottom w:val="0"/>
          <w:divBdr>
            <w:top w:val="none" w:sz="0" w:space="0" w:color="auto"/>
            <w:left w:val="none" w:sz="0" w:space="0" w:color="auto"/>
            <w:bottom w:val="none" w:sz="0" w:space="0" w:color="auto"/>
            <w:right w:val="none" w:sz="0" w:space="0" w:color="auto"/>
          </w:divBdr>
        </w:div>
        <w:div w:id="2132893108">
          <w:marLeft w:val="0"/>
          <w:marRight w:val="0"/>
          <w:marTop w:val="0"/>
          <w:marBottom w:val="120"/>
          <w:divBdr>
            <w:top w:val="none" w:sz="0" w:space="0" w:color="auto"/>
            <w:left w:val="none" w:sz="0" w:space="0" w:color="auto"/>
            <w:bottom w:val="none" w:sz="0" w:space="0" w:color="auto"/>
            <w:right w:val="none" w:sz="0" w:space="0" w:color="auto"/>
          </w:divBdr>
        </w:div>
      </w:divsChild>
    </w:div>
    <w:div w:id="702363552">
      <w:bodyDiv w:val="1"/>
      <w:marLeft w:val="0"/>
      <w:marRight w:val="0"/>
      <w:marTop w:val="0"/>
      <w:marBottom w:val="0"/>
      <w:divBdr>
        <w:top w:val="none" w:sz="0" w:space="0" w:color="auto"/>
        <w:left w:val="none" w:sz="0" w:space="0" w:color="auto"/>
        <w:bottom w:val="none" w:sz="0" w:space="0" w:color="auto"/>
        <w:right w:val="none" w:sz="0" w:space="0" w:color="auto"/>
      </w:divBdr>
      <w:divsChild>
        <w:div w:id="807481622">
          <w:marLeft w:val="0"/>
          <w:marRight w:val="0"/>
          <w:marTop w:val="0"/>
          <w:marBottom w:val="0"/>
          <w:divBdr>
            <w:top w:val="none" w:sz="0" w:space="0" w:color="auto"/>
            <w:left w:val="none" w:sz="0" w:space="0" w:color="auto"/>
            <w:bottom w:val="none" w:sz="0" w:space="0" w:color="auto"/>
            <w:right w:val="none" w:sz="0" w:space="0" w:color="auto"/>
          </w:divBdr>
          <w:divsChild>
            <w:div w:id="197007396">
              <w:marLeft w:val="0"/>
              <w:marRight w:val="0"/>
              <w:marTop w:val="0"/>
              <w:marBottom w:val="0"/>
              <w:divBdr>
                <w:top w:val="none" w:sz="0" w:space="0" w:color="auto"/>
                <w:left w:val="none" w:sz="0" w:space="0" w:color="auto"/>
                <w:bottom w:val="none" w:sz="0" w:space="0" w:color="auto"/>
                <w:right w:val="none" w:sz="0" w:space="0" w:color="auto"/>
              </w:divBdr>
              <w:divsChild>
                <w:div w:id="16781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2108">
      <w:bodyDiv w:val="1"/>
      <w:marLeft w:val="0"/>
      <w:marRight w:val="0"/>
      <w:marTop w:val="0"/>
      <w:marBottom w:val="0"/>
      <w:divBdr>
        <w:top w:val="none" w:sz="0" w:space="0" w:color="auto"/>
        <w:left w:val="none" w:sz="0" w:space="0" w:color="auto"/>
        <w:bottom w:val="none" w:sz="0" w:space="0" w:color="auto"/>
        <w:right w:val="none" w:sz="0" w:space="0" w:color="auto"/>
      </w:divBdr>
      <w:divsChild>
        <w:div w:id="1782988415">
          <w:marLeft w:val="562"/>
          <w:marRight w:val="0"/>
          <w:marTop w:val="200"/>
          <w:marBottom w:val="0"/>
          <w:divBdr>
            <w:top w:val="none" w:sz="0" w:space="0" w:color="auto"/>
            <w:left w:val="none" w:sz="0" w:space="0" w:color="auto"/>
            <w:bottom w:val="none" w:sz="0" w:space="0" w:color="auto"/>
            <w:right w:val="none" w:sz="0" w:space="0" w:color="auto"/>
          </w:divBdr>
        </w:div>
      </w:divsChild>
    </w:div>
    <w:div w:id="778181639">
      <w:bodyDiv w:val="1"/>
      <w:marLeft w:val="0"/>
      <w:marRight w:val="0"/>
      <w:marTop w:val="0"/>
      <w:marBottom w:val="0"/>
      <w:divBdr>
        <w:top w:val="none" w:sz="0" w:space="0" w:color="auto"/>
        <w:left w:val="none" w:sz="0" w:space="0" w:color="auto"/>
        <w:bottom w:val="none" w:sz="0" w:space="0" w:color="auto"/>
        <w:right w:val="none" w:sz="0" w:space="0" w:color="auto"/>
      </w:divBdr>
    </w:div>
    <w:div w:id="856188596">
      <w:bodyDiv w:val="1"/>
      <w:marLeft w:val="0"/>
      <w:marRight w:val="0"/>
      <w:marTop w:val="0"/>
      <w:marBottom w:val="0"/>
      <w:divBdr>
        <w:top w:val="none" w:sz="0" w:space="0" w:color="auto"/>
        <w:left w:val="none" w:sz="0" w:space="0" w:color="auto"/>
        <w:bottom w:val="none" w:sz="0" w:space="0" w:color="auto"/>
        <w:right w:val="none" w:sz="0" w:space="0" w:color="auto"/>
      </w:divBdr>
      <w:divsChild>
        <w:div w:id="1134327374">
          <w:marLeft w:val="0"/>
          <w:marRight w:val="0"/>
          <w:marTop w:val="0"/>
          <w:marBottom w:val="0"/>
          <w:divBdr>
            <w:top w:val="none" w:sz="0" w:space="0" w:color="auto"/>
            <w:left w:val="none" w:sz="0" w:space="0" w:color="auto"/>
            <w:bottom w:val="none" w:sz="0" w:space="0" w:color="auto"/>
            <w:right w:val="none" w:sz="0" w:space="0" w:color="auto"/>
          </w:divBdr>
          <w:divsChild>
            <w:div w:id="152766877">
              <w:marLeft w:val="0"/>
              <w:marRight w:val="0"/>
              <w:marTop w:val="0"/>
              <w:marBottom w:val="0"/>
              <w:divBdr>
                <w:top w:val="none" w:sz="0" w:space="0" w:color="auto"/>
                <w:left w:val="none" w:sz="0" w:space="0" w:color="auto"/>
                <w:bottom w:val="none" w:sz="0" w:space="0" w:color="auto"/>
                <w:right w:val="none" w:sz="0" w:space="0" w:color="auto"/>
              </w:divBdr>
              <w:divsChild>
                <w:div w:id="8592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743029">
      <w:bodyDiv w:val="1"/>
      <w:marLeft w:val="0"/>
      <w:marRight w:val="0"/>
      <w:marTop w:val="0"/>
      <w:marBottom w:val="0"/>
      <w:divBdr>
        <w:top w:val="none" w:sz="0" w:space="0" w:color="auto"/>
        <w:left w:val="none" w:sz="0" w:space="0" w:color="auto"/>
        <w:bottom w:val="none" w:sz="0" w:space="0" w:color="auto"/>
        <w:right w:val="none" w:sz="0" w:space="0" w:color="auto"/>
      </w:divBdr>
      <w:divsChild>
        <w:div w:id="987631702">
          <w:marLeft w:val="0"/>
          <w:marRight w:val="0"/>
          <w:marTop w:val="0"/>
          <w:marBottom w:val="0"/>
          <w:divBdr>
            <w:top w:val="none" w:sz="0" w:space="0" w:color="auto"/>
            <w:left w:val="none" w:sz="0" w:space="0" w:color="auto"/>
            <w:bottom w:val="none" w:sz="0" w:space="0" w:color="auto"/>
            <w:right w:val="none" w:sz="0" w:space="0" w:color="auto"/>
          </w:divBdr>
          <w:divsChild>
            <w:div w:id="645428834">
              <w:marLeft w:val="0"/>
              <w:marRight w:val="0"/>
              <w:marTop w:val="0"/>
              <w:marBottom w:val="0"/>
              <w:divBdr>
                <w:top w:val="none" w:sz="0" w:space="0" w:color="auto"/>
                <w:left w:val="none" w:sz="0" w:space="0" w:color="auto"/>
                <w:bottom w:val="none" w:sz="0" w:space="0" w:color="auto"/>
                <w:right w:val="none" w:sz="0" w:space="0" w:color="auto"/>
              </w:divBdr>
              <w:divsChild>
                <w:div w:id="1347563981">
                  <w:marLeft w:val="0"/>
                  <w:marRight w:val="0"/>
                  <w:marTop w:val="0"/>
                  <w:marBottom w:val="0"/>
                  <w:divBdr>
                    <w:top w:val="none" w:sz="0" w:space="0" w:color="auto"/>
                    <w:left w:val="none" w:sz="0" w:space="0" w:color="auto"/>
                    <w:bottom w:val="none" w:sz="0" w:space="0" w:color="auto"/>
                    <w:right w:val="none" w:sz="0" w:space="0" w:color="auto"/>
                  </w:divBdr>
                </w:div>
              </w:divsChild>
            </w:div>
            <w:div w:id="1037973506">
              <w:marLeft w:val="0"/>
              <w:marRight w:val="0"/>
              <w:marTop w:val="0"/>
              <w:marBottom w:val="0"/>
              <w:divBdr>
                <w:top w:val="none" w:sz="0" w:space="0" w:color="auto"/>
                <w:left w:val="none" w:sz="0" w:space="0" w:color="auto"/>
                <w:bottom w:val="none" w:sz="0" w:space="0" w:color="auto"/>
                <w:right w:val="none" w:sz="0" w:space="0" w:color="auto"/>
              </w:divBdr>
              <w:divsChild>
                <w:div w:id="225845142">
                  <w:marLeft w:val="0"/>
                  <w:marRight w:val="0"/>
                  <w:marTop w:val="0"/>
                  <w:marBottom w:val="0"/>
                  <w:divBdr>
                    <w:top w:val="none" w:sz="0" w:space="0" w:color="auto"/>
                    <w:left w:val="none" w:sz="0" w:space="0" w:color="auto"/>
                    <w:bottom w:val="none" w:sz="0" w:space="0" w:color="auto"/>
                    <w:right w:val="none" w:sz="0" w:space="0" w:color="auto"/>
                  </w:divBdr>
                </w:div>
              </w:divsChild>
            </w:div>
            <w:div w:id="1570727400">
              <w:marLeft w:val="0"/>
              <w:marRight w:val="0"/>
              <w:marTop w:val="0"/>
              <w:marBottom w:val="0"/>
              <w:divBdr>
                <w:top w:val="none" w:sz="0" w:space="0" w:color="auto"/>
                <w:left w:val="none" w:sz="0" w:space="0" w:color="auto"/>
                <w:bottom w:val="none" w:sz="0" w:space="0" w:color="auto"/>
                <w:right w:val="none" w:sz="0" w:space="0" w:color="auto"/>
              </w:divBdr>
              <w:divsChild>
                <w:div w:id="168940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385907">
      <w:bodyDiv w:val="1"/>
      <w:marLeft w:val="0"/>
      <w:marRight w:val="0"/>
      <w:marTop w:val="0"/>
      <w:marBottom w:val="0"/>
      <w:divBdr>
        <w:top w:val="none" w:sz="0" w:space="0" w:color="auto"/>
        <w:left w:val="none" w:sz="0" w:space="0" w:color="auto"/>
        <w:bottom w:val="none" w:sz="0" w:space="0" w:color="auto"/>
        <w:right w:val="none" w:sz="0" w:space="0" w:color="auto"/>
      </w:divBdr>
    </w:div>
    <w:div w:id="898981031">
      <w:bodyDiv w:val="1"/>
      <w:marLeft w:val="0"/>
      <w:marRight w:val="0"/>
      <w:marTop w:val="0"/>
      <w:marBottom w:val="0"/>
      <w:divBdr>
        <w:top w:val="none" w:sz="0" w:space="0" w:color="auto"/>
        <w:left w:val="none" w:sz="0" w:space="0" w:color="auto"/>
        <w:bottom w:val="none" w:sz="0" w:space="0" w:color="auto"/>
        <w:right w:val="none" w:sz="0" w:space="0" w:color="auto"/>
      </w:divBdr>
    </w:div>
    <w:div w:id="928732603">
      <w:bodyDiv w:val="1"/>
      <w:marLeft w:val="0"/>
      <w:marRight w:val="0"/>
      <w:marTop w:val="0"/>
      <w:marBottom w:val="0"/>
      <w:divBdr>
        <w:top w:val="none" w:sz="0" w:space="0" w:color="auto"/>
        <w:left w:val="none" w:sz="0" w:space="0" w:color="auto"/>
        <w:bottom w:val="none" w:sz="0" w:space="0" w:color="auto"/>
        <w:right w:val="none" w:sz="0" w:space="0" w:color="auto"/>
      </w:divBdr>
      <w:divsChild>
        <w:div w:id="655647148">
          <w:marLeft w:val="0"/>
          <w:marRight w:val="0"/>
          <w:marTop w:val="0"/>
          <w:marBottom w:val="0"/>
          <w:divBdr>
            <w:top w:val="none" w:sz="0" w:space="0" w:color="auto"/>
            <w:left w:val="none" w:sz="0" w:space="0" w:color="auto"/>
            <w:bottom w:val="none" w:sz="0" w:space="0" w:color="auto"/>
            <w:right w:val="none" w:sz="0" w:space="0" w:color="auto"/>
          </w:divBdr>
          <w:divsChild>
            <w:div w:id="1436828010">
              <w:marLeft w:val="0"/>
              <w:marRight w:val="0"/>
              <w:marTop w:val="0"/>
              <w:marBottom w:val="0"/>
              <w:divBdr>
                <w:top w:val="none" w:sz="0" w:space="0" w:color="auto"/>
                <w:left w:val="none" w:sz="0" w:space="0" w:color="auto"/>
                <w:bottom w:val="none" w:sz="0" w:space="0" w:color="auto"/>
                <w:right w:val="none" w:sz="0" w:space="0" w:color="auto"/>
              </w:divBdr>
              <w:divsChild>
                <w:div w:id="12624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5991">
      <w:bodyDiv w:val="1"/>
      <w:marLeft w:val="0"/>
      <w:marRight w:val="0"/>
      <w:marTop w:val="0"/>
      <w:marBottom w:val="0"/>
      <w:divBdr>
        <w:top w:val="none" w:sz="0" w:space="0" w:color="auto"/>
        <w:left w:val="none" w:sz="0" w:space="0" w:color="auto"/>
        <w:bottom w:val="none" w:sz="0" w:space="0" w:color="auto"/>
        <w:right w:val="none" w:sz="0" w:space="0" w:color="auto"/>
      </w:divBdr>
      <w:divsChild>
        <w:div w:id="1742019837">
          <w:marLeft w:val="0"/>
          <w:marRight w:val="0"/>
          <w:marTop w:val="0"/>
          <w:marBottom w:val="0"/>
          <w:divBdr>
            <w:top w:val="none" w:sz="0" w:space="0" w:color="auto"/>
            <w:left w:val="none" w:sz="0" w:space="0" w:color="auto"/>
            <w:bottom w:val="none" w:sz="0" w:space="0" w:color="auto"/>
            <w:right w:val="none" w:sz="0" w:space="0" w:color="auto"/>
          </w:divBdr>
          <w:divsChild>
            <w:div w:id="1959097985">
              <w:marLeft w:val="0"/>
              <w:marRight w:val="0"/>
              <w:marTop w:val="0"/>
              <w:marBottom w:val="0"/>
              <w:divBdr>
                <w:top w:val="none" w:sz="0" w:space="0" w:color="auto"/>
                <w:left w:val="none" w:sz="0" w:space="0" w:color="auto"/>
                <w:bottom w:val="none" w:sz="0" w:space="0" w:color="auto"/>
                <w:right w:val="none" w:sz="0" w:space="0" w:color="auto"/>
              </w:divBdr>
              <w:divsChild>
                <w:div w:id="1095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408418">
      <w:bodyDiv w:val="1"/>
      <w:marLeft w:val="0"/>
      <w:marRight w:val="0"/>
      <w:marTop w:val="0"/>
      <w:marBottom w:val="0"/>
      <w:divBdr>
        <w:top w:val="none" w:sz="0" w:space="0" w:color="auto"/>
        <w:left w:val="none" w:sz="0" w:space="0" w:color="auto"/>
        <w:bottom w:val="none" w:sz="0" w:space="0" w:color="auto"/>
        <w:right w:val="none" w:sz="0" w:space="0" w:color="auto"/>
      </w:divBdr>
    </w:div>
    <w:div w:id="949122576">
      <w:bodyDiv w:val="1"/>
      <w:marLeft w:val="0"/>
      <w:marRight w:val="0"/>
      <w:marTop w:val="0"/>
      <w:marBottom w:val="0"/>
      <w:divBdr>
        <w:top w:val="none" w:sz="0" w:space="0" w:color="auto"/>
        <w:left w:val="none" w:sz="0" w:space="0" w:color="auto"/>
        <w:bottom w:val="none" w:sz="0" w:space="0" w:color="auto"/>
        <w:right w:val="none" w:sz="0" w:space="0" w:color="auto"/>
      </w:divBdr>
      <w:divsChild>
        <w:div w:id="1527139358">
          <w:marLeft w:val="0"/>
          <w:marRight w:val="0"/>
          <w:marTop w:val="0"/>
          <w:marBottom w:val="0"/>
          <w:divBdr>
            <w:top w:val="none" w:sz="0" w:space="0" w:color="auto"/>
            <w:left w:val="none" w:sz="0" w:space="0" w:color="auto"/>
            <w:bottom w:val="none" w:sz="0" w:space="0" w:color="auto"/>
            <w:right w:val="none" w:sz="0" w:space="0" w:color="auto"/>
          </w:divBdr>
          <w:divsChild>
            <w:div w:id="1865367399">
              <w:marLeft w:val="0"/>
              <w:marRight w:val="0"/>
              <w:marTop w:val="0"/>
              <w:marBottom w:val="0"/>
              <w:divBdr>
                <w:top w:val="none" w:sz="0" w:space="0" w:color="auto"/>
                <w:left w:val="none" w:sz="0" w:space="0" w:color="auto"/>
                <w:bottom w:val="none" w:sz="0" w:space="0" w:color="auto"/>
                <w:right w:val="none" w:sz="0" w:space="0" w:color="auto"/>
              </w:divBdr>
              <w:divsChild>
                <w:div w:id="11749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7336">
      <w:bodyDiv w:val="1"/>
      <w:marLeft w:val="0"/>
      <w:marRight w:val="0"/>
      <w:marTop w:val="0"/>
      <w:marBottom w:val="0"/>
      <w:divBdr>
        <w:top w:val="none" w:sz="0" w:space="0" w:color="auto"/>
        <w:left w:val="none" w:sz="0" w:space="0" w:color="auto"/>
        <w:bottom w:val="none" w:sz="0" w:space="0" w:color="auto"/>
        <w:right w:val="none" w:sz="0" w:space="0" w:color="auto"/>
      </w:divBdr>
      <w:divsChild>
        <w:div w:id="507332838">
          <w:marLeft w:val="0"/>
          <w:marRight w:val="0"/>
          <w:marTop w:val="0"/>
          <w:marBottom w:val="0"/>
          <w:divBdr>
            <w:top w:val="none" w:sz="0" w:space="0" w:color="auto"/>
            <w:left w:val="none" w:sz="0" w:space="0" w:color="auto"/>
            <w:bottom w:val="none" w:sz="0" w:space="0" w:color="auto"/>
            <w:right w:val="none" w:sz="0" w:space="0" w:color="auto"/>
          </w:divBdr>
          <w:divsChild>
            <w:div w:id="1523083055">
              <w:marLeft w:val="0"/>
              <w:marRight w:val="0"/>
              <w:marTop w:val="0"/>
              <w:marBottom w:val="0"/>
              <w:divBdr>
                <w:top w:val="none" w:sz="0" w:space="0" w:color="auto"/>
                <w:left w:val="none" w:sz="0" w:space="0" w:color="auto"/>
                <w:bottom w:val="none" w:sz="0" w:space="0" w:color="auto"/>
                <w:right w:val="none" w:sz="0" w:space="0" w:color="auto"/>
              </w:divBdr>
              <w:divsChild>
                <w:div w:id="72850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83779">
      <w:bodyDiv w:val="1"/>
      <w:marLeft w:val="0"/>
      <w:marRight w:val="0"/>
      <w:marTop w:val="0"/>
      <w:marBottom w:val="0"/>
      <w:divBdr>
        <w:top w:val="none" w:sz="0" w:space="0" w:color="auto"/>
        <w:left w:val="none" w:sz="0" w:space="0" w:color="auto"/>
        <w:bottom w:val="none" w:sz="0" w:space="0" w:color="auto"/>
        <w:right w:val="none" w:sz="0" w:space="0" w:color="auto"/>
      </w:divBdr>
    </w:div>
    <w:div w:id="976687810">
      <w:bodyDiv w:val="1"/>
      <w:marLeft w:val="0"/>
      <w:marRight w:val="0"/>
      <w:marTop w:val="0"/>
      <w:marBottom w:val="0"/>
      <w:divBdr>
        <w:top w:val="none" w:sz="0" w:space="0" w:color="auto"/>
        <w:left w:val="none" w:sz="0" w:space="0" w:color="auto"/>
        <w:bottom w:val="none" w:sz="0" w:space="0" w:color="auto"/>
        <w:right w:val="none" w:sz="0" w:space="0" w:color="auto"/>
      </w:divBdr>
      <w:divsChild>
        <w:div w:id="348408655">
          <w:marLeft w:val="0"/>
          <w:marRight w:val="0"/>
          <w:marTop w:val="0"/>
          <w:marBottom w:val="0"/>
          <w:divBdr>
            <w:top w:val="none" w:sz="0" w:space="0" w:color="auto"/>
            <w:left w:val="none" w:sz="0" w:space="0" w:color="auto"/>
            <w:bottom w:val="none" w:sz="0" w:space="0" w:color="auto"/>
            <w:right w:val="none" w:sz="0" w:space="0" w:color="auto"/>
          </w:divBdr>
          <w:divsChild>
            <w:div w:id="203492160">
              <w:marLeft w:val="0"/>
              <w:marRight w:val="0"/>
              <w:marTop w:val="0"/>
              <w:marBottom w:val="0"/>
              <w:divBdr>
                <w:top w:val="none" w:sz="0" w:space="0" w:color="auto"/>
                <w:left w:val="none" w:sz="0" w:space="0" w:color="auto"/>
                <w:bottom w:val="none" w:sz="0" w:space="0" w:color="auto"/>
                <w:right w:val="none" w:sz="0" w:space="0" w:color="auto"/>
              </w:divBdr>
              <w:divsChild>
                <w:div w:id="1001197990">
                  <w:marLeft w:val="0"/>
                  <w:marRight w:val="0"/>
                  <w:marTop w:val="0"/>
                  <w:marBottom w:val="0"/>
                  <w:divBdr>
                    <w:top w:val="none" w:sz="0" w:space="0" w:color="auto"/>
                    <w:left w:val="none" w:sz="0" w:space="0" w:color="auto"/>
                    <w:bottom w:val="none" w:sz="0" w:space="0" w:color="auto"/>
                    <w:right w:val="none" w:sz="0" w:space="0" w:color="auto"/>
                  </w:divBdr>
                </w:div>
              </w:divsChild>
            </w:div>
            <w:div w:id="2006929150">
              <w:marLeft w:val="0"/>
              <w:marRight w:val="0"/>
              <w:marTop w:val="0"/>
              <w:marBottom w:val="0"/>
              <w:divBdr>
                <w:top w:val="none" w:sz="0" w:space="0" w:color="auto"/>
                <w:left w:val="none" w:sz="0" w:space="0" w:color="auto"/>
                <w:bottom w:val="none" w:sz="0" w:space="0" w:color="auto"/>
                <w:right w:val="none" w:sz="0" w:space="0" w:color="auto"/>
              </w:divBdr>
              <w:divsChild>
                <w:div w:id="740758466">
                  <w:marLeft w:val="0"/>
                  <w:marRight w:val="0"/>
                  <w:marTop w:val="0"/>
                  <w:marBottom w:val="0"/>
                  <w:divBdr>
                    <w:top w:val="none" w:sz="0" w:space="0" w:color="auto"/>
                    <w:left w:val="none" w:sz="0" w:space="0" w:color="auto"/>
                    <w:bottom w:val="none" w:sz="0" w:space="0" w:color="auto"/>
                    <w:right w:val="none" w:sz="0" w:space="0" w:color="auto"/>
                  </w:divBdr>
                </w:div>
                <w:div w:id="20611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08838">
          <w:marLeft w:val="0"/>
          <w:marRight w:val="0"/>
          <w:marTop w:val="0"/>
          <w:marBottom w:val="0"/>
          <w:divBdr>
            <w:top w:val="none" w:sz="0" w:space="0" w:color="auto"/>
            <w:left w:val="none" w:sz="0" w:space="0" w:color="auto"/>
            <w:bottom w:val="none" w:sz="0" w:space="0" w:color="auto"/>
            <w:right w:val="none" w:sz="0" w:space="0" w:color="auto"/>
          </w:divBdr>
          <w:divsChild>
            <w:div w:id="71315754">
              <w:marLeft w:val="0"/>
              <w:marRight w:val="0"/>
              <w:marTop w:val="0"/>
              <w:marBottom w:val="0"/>
              <w:divBdr>
                <w:top w:val="none" w:sz="0" w:space="0" w:color="auto"/>
                <w:left w:val="none" w:sz="0" w:space="0" w:color="auto"/>
                <w:bottom w:val="none" w:sz="0" w:space="0" w:color="auto"/>
                <w:right w:val="none" w:sz="0" w:space="0" w:color="auto"/>
              </w:divBdr>
              <w:divsChild>
                <w:div w:id="1582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52803">
      <w:bodyDiv w:val="1"/>
      <w:marLeft w:val="0"/>
      <w:marRight w:val="0"/>
      <w:marTop w:val="0"/>
      <w:marBottom w:val="0"/>
      <w:divBdr>
        <w:top w:val="none" w:sz="0" w:space="0" w:color="auto"/>
        <w:left w:val="none" w:sz="0" w:space="0" w:color="auto"/>
        <w:bottom w:val="none" w:sz="0" w:space="0" w:color="auto"/>
        <w:right w:val="none" w:sz="0" w:space="0" w:color="auto"/>
      </w:divBdr>
      <w:divsChild>
        <w:div w:id="1051079548">
          <w:marLeft w:val="0"/>
          <w:marRight w:val="0"/>
          <w:marTop w:val="0"/>
          <w:marBottom w:val="0"/>
          <w:divBdr>
            <w:top w:val="none" w:sz="0" w:space="0" w:color="auto"/>
            <w:left w:val="none" w:sz="0" w:space="0" w:color="auto"/>
            <w:bottom w:val="none" w:sz="0" w:space="0" w:color="auto"/>
            <w:right w:val="none" w:sz="0" w:space="0" w:color="auto"/>
          </w:divBdr>
          <w:divsChild>
            <w:div w:id="644966973">
              <w:marLeft w:val="0"/>
              <w:marRight w:val="0"/>
              <w:marTop w:val="0"/>
              <w:marBottom w:val="0"/>
              <w:divBdr>
                <w:top w:val="none" w:sz="0" w:space="0" w:color="auto"/>
                <w:left w:val="none" w:sz="0" w:space="0" w:color="auto"/>
                <w:bottom w:val="none" w:sz="0" w:space="0" w:color="auto"/>
                <w:right w:val="none" w:sz="0" w:space="0" w:color="auto"/>
              </w:divBdr>
              <w:divsChild>
                <w:div w:id="849023111">
                  <w:marLeft w:val="0"/>
                  <w:marRight w:val="0"/>
                  <w:marTop w:val="0"/>
                  <w:marBottom w:val="0"/>
                  <w:divBdr>
                    <w:top w:val="none" w:sz="0" w:space="0" w:color="auto"/>
                    <w:left w:val="none" w:sz="0" w:space="0" w:color="auto"/>
                    <w:bottom w:val="none" w:sz="0" w:space="0" w:color="auto"/>
                    <w:right w:val="none" w:sz="0" w:space="0" w:color="auto"/>
                  </w:divBdr>
                  <w:divsChild>
                    <w:div w:id="108784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66384">
      <w:bodyDiv w:val="1"/>
      <w:marLeft w:val="0"/>
      <w:marRight w:val="0"/>
      <w:marTop w:val="0"/>
      <w:marBottom w:val="0"/>
      <w:divBdr>
        <w:top w:val="none" w:sz="0" w:space="0" w:color="auto"/>
        <w:left w:val="none" w:sz="0" w:space="0" w:color="auto"/>
        <w:bottom w:val="none" w:sz="0" w:space="0" w:color="auto"/>
        <w:right w:val="none" w:sz="0" w:space="0" w:color="auto"/>
      </w:divBdr>
      <w:divsChild>
        <w:div w:id="652829374">
          <w:marLeft w:val="0"/>
          <w:marRight w:val="0"/>
          <w:marTop w:val="0"/>
          <w:marBottom w:val="0"/>
          <w:divBdr>
            <w:top w:val="none" w:sz="0" w:space="0" w:color="auto"/>
            <w:left w:val="none" w:sz="0" w:space="0" w:color="auto"/>
            <w:bottom w:val="none" w:sz="0" w:space="0" w:color="auto"/>
            <w:right w:val="none" w:sz="0" w:space="0" w:color="auto"/>
          </w:divBdr>
          <w:divsChild>
            <w:div w:id="507908925">
              <w:marLeft w:val="0"/>
              <w:marRight w:val="0"/>
              <w:marTop w:val="0"/>
              <w:marBottom w:val="0"/>
              <w:divBdr>
                <w:top w:val="none" w:sz="0" w:space="0" w:color="auto"/>
                <w:left w:val="none" w:sz="0" w:space="0" w:color="auto"/>
                <w:bottom w:val="none" w:sz="0" w:space="0" w:color="auto"/>
                <w:right w:val="none" w:sz="0" w:space="0" w:color="auto"/>
              </w:divBdr>
              <w:divsChild>
                <w:div w:id="14663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972851">
      <w:bodyDiv w:val="1"/>
      <w:marLeft w:val="0"/>
      <w:marRight w:val="0"/>
      <w:marTop w:val="0"/>
      <w:marBottom w:val="0"/>
      <w:divBdr>
        <w:top w:val="none" w:sz="0" w:space="0" w:color="auto"/>
        <w:left w:val="none" w:sz="0" w:space="0" w:color="auto"/>
        <w:bottom w:val="none" w:sz="0" w:space="0" w:color="auto"/>
        <w:right w:val="none" w:sz="0" w:space="0" w:color="auto"/>
      </w:divBdr>
      <w:divsChild>
        <w:div w:id="616986611">
          <w:marLeft w:val="0"/>
          <w:marRight w:val="0"/>
          <w:marTop w:val="0"/>
          <w:marBottom w:val="0"/>
          <w:divBdr>
            <w:top w:val="none" w:sz="0" w:space="0" w:color="auto"/>
            <w:left w:val="none" w:sz="0" w:space="0" w:color="auto"/>
            <w:bottom w:val="none" w:sz="0" w:space="0" w:color="auto"/>
            <w:right w:val="none" w:sz="0" w:space="0" w:color="auto"/>
          </w:divBdr>
          <w:divsChild>
            <w:div w:id="1279216750">
              <w:marLeft w:val="0"/>
              <w:marRight w:val="0"/>
              <w:marTop w:val="0"/>
              <w:marBottom w:val="0"/>
              <w:divBdr>
                <w:top w:val="none" w:sz="0" w:space="0" w:color="auto"/>
                <w:left w:val="none" w:sz="0" w:space="0" w:color="auto"/>
                <w:bottom w:val="none" w:sz="0" w:space="0" w:color="auto"/>
                <w:right w:val="none" w:sz="0" w:space="0" w:color="auto"/>
              </w:divBdr>
              <w:divsChild>
                <w:div w:id="16738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047809">
      <w:bodyDiv w:val="1"/>
      <w:marLeft w:val="0"/>
      <w:marRight w:val="0"/>
      <w:marTop w:val="0"/>
      <w:marBottom w:val="0"/>
      <w:divBdr>
        <w:top w:val="none" w:sz="0" w:space="0" w:color="auto"/>
        <w:left w:val="none" w:sz="0" w:space="0" w:color="auto"/>
        <w:bottom w:val="none" w:sz="0" w:space="0" w:color="auto"/>
        <w:right w:val="none" w:sz="0" w:space="0" w:color="auto"/>
      </w:divBdr>
      <w:divsChild>
        <w:div w:id="1195466463">
          <w:marLeft w:val="0"/>
          <w:marRight w:val="0"/>
          <w:marTop w:val="0"/>
          <w:marBottom w:val="0"/>
          <w:divBdr>
            <w:top w:val="none" w:sz="0" w:space="0" w:color="auto"/>
            <w:left w:val="none" w:sz="0" w:space="0" w:color="auto"/>
            <w:bottom w:val="none" w:sz="0" w:space="0" w:color="auto"/>
            <w:right w:val="none" w:sz="0" w:space="0" w:color="auto"/>
          </w:divBdr>
          <w:divsChild>
            <w:div w:id="194999569">
              <w:marLeft w:val="0"/>
              <w:marRight w:val="0"/>
              <w:marTop w:val="0"/>
              <w:marBottom w:val="0"/>
              <w:divBdr>
                <w:top w:val="none" w:sz="0" w:space="0" w:color="auto"/>
                <w:left w:val="none" w:sz="0" w:space="0" w:color="auto"/>
                <w:bottom w:val="none" w:sz="0" w:space="0" w:color="auto"/>
                <w:right w:val="none" w:sz="0" w:space="0" w:color="auto"/>
              </w:divBdr>
              <w:divsChild>
                <w:div w:id="9073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263517">
      <w:bodyDiv w:val="1"/>
      <w:marLeft w:val="0"/>
      <w:marRight w:val="0"/>
      <w:marTop w:val="0"/>
      <w:marBottom w:val="0"/>
      <w:divBdr>
        <w:top w:val="none" w:sz="0" w:space="0" w:color="auto"/>
        <w:left w:val="none" w:sz="0" w:space="0" w:color="auto"/>
        <w:bottom w:val="none" w:sz="0" w:space="0" w:color="auto"/>
        <w:right w:val="none" w:sz="0" w:space="0" w:color="auto"/>
      </w:divBdr>
    </w:div>
    <w:div w:id="1142622619">
      <w:bodyDiv w:val="1"/>
      <w:marLeft w:val="0"/>
      <w:marRight w:val="0"/>
      <w:marTop w:val="0"/>
      <w:marBottom w:val="0"/>
      <w:divBdr>
        <w:top w:val="none" w:sz="0" w:space="0" w:color="auto"/>
        <w:left w:val="none" w:sz="0" w:space="0" w:color="auto"/>
        <w:bottom w:val="none" w:sz="0" w:space="0" w:color="auto"/>
        <w:right w:val="none" w:sz="0" w:space="0" w:color="auto"/>
      </w:divBdr>
    </w:div>
    <w:div w:id="1237325361">
      <w:bodyDiv w:val="1"/>
      <w:marLeft w:val="0"/>
      <w:marRight w:val="0"/>
      <w:marTop w:val="0"/>
      <w:marBottom w:val="0"/>
      <w:divBdr>
        <w:top w:val="none" w:sz="0" w:space="0" w:color="auto"/>
        <w:left w:val="none" w:sz="0" w:space="0" w:color="auto"/>
        <w:bottom w:val="none" w:sz="0" w:space="0" w:color="auto"/>
        <w:right w:val="none" w:sz="0" w:space="0" w:color="auto"/>
      </w:divBdr>
      <w:divsChild>
        <w:div w:id="982540036">
          <w:marLeft w:val="0"/>
          <w:marRight w:val="0"/>
          <w:marTop w:val="0"/>
          <w:marBottom w:val="0"/>
          <w:divBdr>
            <w:top w:val="none" w:sz="0" w:space="0" w:color="auto"/>
            <w:left w:val="none" w:sz="0" w:space="0" w:color="auto"/>
            <w:bottom w:val="none" w:sz="0" w:space="0" w:color="auto"/>
            <w:right w:val="none" w:sz="0" w:space="0" w:color="auto"/>
          </w:divBdr>
          <w:divsChild>
            <w:div w:id="512913640">
              <w:marLeft w:val="0"/>
              <w:marRight w:val="0"/>
              <w:marTop w:val="0"/>
              <w:marBottom w:val="0"/>
              <w:divBdr>
                <w:top w:val="none" w:sz="0" w:space="0" w:color="auto"/>
                <w:left w:val="none" w:sz="0" w:space="0" w:color="auto"/>
                <w:bottom w:val="none" w:sz="0" w:space="0" w:color="auto"/>
                <w:right w:val="none" w:sz="0" w:space="0" w:color="auto"/>
              </w:divBdr>
              <w:divsChild>
                <w:div w:id="2056585353">
                  <w:marLeft w:val="0"/>
                  <w:marRight w:val="0"/>
                  <w:marTop w:val="0"/>
                  <w:marBottom w:val="0"/>
                  <w:divBdr>
                    <w:top w:val="none" w:sz="0" w:space="0" w:color="auto"/>
                    <w:left w:val="none" w:sz="0" w:space="0" w:color="auto"/>
                    <w:bottom w:val="none" w:sz="0" w:space="0" w:color="auto"/>
                    <w:right w:val="none" w:sz="0" w:space="0" w:color="auto"/>
                  </w:divBdr>
                </w:div>
              </w:divsChild>
            </w:div>
            <w:div w:id="1727953881">
              <w:marLeft w:val="0"/>
              <w:marRight w:val="0"/>
              <w:marTop w:val="0"/>
              <w:marBottom w:val="0"/>
              <w:divBdr>
                <w:top w:val="none" w:sz="0" w:space="0" w:color="auto"/>
                <w:left w:val="none" w:sz="0" w:space="0" w:color="auto"/>
                <w:bottom w:val="none" w:sz="0" w:space="0" w:color="auto"/>
                <w:right w:val="none" w:sz="0" w:space="0" w:color="auto"/>
              </w:divBdr>
              <w:divsChild>
                <w:div w:id="790786709">
                  <w:marLeft w:val="0"/>
                  <w:marRight w:val="0"/>
                  <w:marTop w:val="0"/>
                  <w:marBottom w:val="0"/>
                  <w:divBdr>
                    <w:top w:val="none" w:sz="0" w:space="0" w:color="auto"/>
                    <w:left w:val="none" w:sz="0" w:space="0" w:color="auto"/>
                    <w:bottom w:val="none" w:sz="0" w:space="0" w:color="auto"/>
                    <w:right w:val="none" w:sz="0" w:space="0" w:color="auto"/>
                  </w:divBdr>
                </w:div>
              </w:divsChild>
            </w:div>
            <w:div w:id="2094233396">
              <w:marLeft w:val="0"/>
              <w:marRight w:val="0"/>
              <w:marTop w:val="0"/>
              <w:marBottom w:val="0"/>
              <w:divBdr>
                <w:top w:val="none" w:sz="0" w:space="0" w:color="auto"/>
                <w:left w:val="none" w:sz="0" w:space="0" w:color="auto"/>
                <w:bottom w:val="none" w:sz="0" w:space="0" w:color="auto"/>
                <w:right w:val="none" w:sz="0" w:space="0" w:color="auto"/>
              </w:divBdr>
              <w:divsChild>
                <w:div w:id="18867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3140">
      <w:bodyDiv w:val="1"/>
      <w:marLeft w:val="0"/>
      <w:marRight w:val="0"/>
      <w:marTop w:val="0"/>
      <w:marBottom w:val="0"/>
      <w:divBdr>
        <w:top w:val="none" w:sz="0" w:space="0" w:color="auto"/>
        <w:left w:val="none" w:sz="0" w:space="0" w:color="auto"/>
        <w:bottom w:val="none" w:sz="0" w:space="0" w:color="auto"/>
        <w:right w:val="none" w:sz="0" w:space="0" w:color="auto"/>
      </w:divBdr>
    </w:div>
    <w:div w:id="1326322654">
      <w:bodyDiv w:val="1"/>
      <w:marLeft w:val="0"/>
      <w:marRight w:val="0"/>
      <w:marTop w:val="0"/>
      <w:marBottom w:val="0"/>
      <w:divBdr>
        <w:top w:val="none" w:sz="0" w:space="0" w:color="auto"/>
        <w:left w:val="none" w:sz="0" w:space="0" w:color="auto"/>
        <w:bottom w:val="none" w:sz="0" w:space="0" w:color="auto"/>
        <w:right w:val="none" w:sz="0" w:space="0" w:color="auto"/>
      </w:divBdr>
      <w:divsChild>
        <w:div w:id="989676344">
          <w:marLeft w:val="0"/>
          <w:marRight w:val="0"/>
          <w:marTop w:val="0"/>
          <w:marBottom w:val="0"/>
          <w:divBdr>
            <w:top w:val="none" w:sz="0" w:space="0" w:color="auto"/>
            <w:left w:val="none" w:sz="0" w:space="0" w:color="auto"/>
            <w:bottom w:val="none" w:sz="0" w:space="0" w:color="auto"/>
            <w:right w:val="none" w:sz="0" w:space="0" w:color="auto"/>
          </w:divBdr>
          <w:divsChild>
            <w:div w:id="124666776">
              <w:marLeft w:val="0"/>
              <w:marRight w:val="0"/>
              <w:marTop w:val="0"/>
              <w:marBottom w:val="0"/>
              <w:divBdr>
                <w:top w:val="none" w:sz="0" w:space="0" w:color="auto"/>
                <w:left w:val="none" w:sz="0" w:space="0" w:color="auto"/>
                <w:bottom w:val="none" w:sz="0" w:space="0" w:color="auto"/>
                <w:right w:val="none" w:sz="0" w:space="0" w:color="auto"/>
              </w:divBdr>
              <w:divsChild>
                <w:div w:id="15798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05021">
      <w:bodyDiv w:val="1"/>
      <w:marLeft w:val="0"/>
      <w:marRight w:val="0"/>
      <w:marTop w:val="0"/>
      <w:marBottom w:val="0"/>
      <w:divBdr>
        <w:top w:val="none" w:sz="0" w:space="0" w:color="auto"/>
        <w:left w:val="none" w:sz="0" w:space="0" w:color="auto"/>
        <w:bottom w:val="none" w:sz="0" w:space="0" w:color="auto"/>
        <w:right w:val="none" w:sz="0" w:space="0" w:color="auto"/>
      </w:divBdr>
      <w:divsChild>
        <w:div w:id="797837294">
          <w:marLeft w:val="0"/>
          <w:marRight w:val="0"/>
          <w:marTop w:val="0"/>
          <w:marBottom w:val="0"/>
          <w:divBdr>
            <w:top w:val="none" w:sz="0" w:space="0" w:color="auto"/>
            <w:left w:val="none" w:sz="0" w:space="0" w:color="auto"/>
            <w:bottom w:val="none" w:sz="0" w:space="0" w:color="auto"/>
            <w:right w:val="none" w:sz="0" w:space="0" w:color="auto"/>
          </w:divBdr>
          <w:divsChild>
            <w:div w:id="196771476">
              <w:marLeft w:val="0"/>
              <w:marRight w:val="0"/>
              <w:marTop w:val="0"/>
              <w:marBottom w:val="0"/>
              <w:divBdr>
                <w:top w:val="none" w:sz="0" w:space="0" w:color="auto"/>
                <w:left w:val="none" w:sz="0" w:space="0" w:color="auto"/>
                <w:bottom w:val="none" w:sz="0" w:space="0" w:color="auto"/>
                <w:right w:val="none" w:sz="0" w:space="0" w:color="auto"/>
              </w:divBdr>
              <w:divsChild>
                <w:div w:id="17958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50106">
      <w:bodyDiv w:val="1"/>
      <w:marLeft w:val="0"/>
      <w:marRight w:val="0"/>
      <w:marTop w:val="0"/>
      <w:marBottom w:val="0"/>
      <w:divBdr>
        <w:top w:val="none" w:sz="0" w:space="0" w:color="auto"/>
        <w:left w:val="none" w:sz="0" w:space="0" w:color="auto"/>
        <w:bottom w:val="none" w:sz="0" w:space="0" w:color="auto"/>
        <w:right w:val="none" w:sz="0" w:space="0" w:color="auto"/>
      </w:divBdr>
    </w:div>
    <w:div w:id="1366099248">
      <w:bodyDiv w:val="1"/>
      <w:marLeft w:val="0"/>
      <w:marRight w:val="0"/>
      <w:marTop w:val="0"/>
      <w:marBottom w:val="0"/>
      <w:divBdr>
        <w:top w:val="none" w:sz="0" w:space="0" w:color="auto"/>
        <w:left w:val="none" w:sz="0" w:space="0" w:color="auto"/>
        <w:bottom w:val="none" w:sz="0" w:space="0" w:color="auto"/>
        <w:right w:val="none" w:sz="0" w:space="0" w:color="auto"/>
      </w:divBdr>
    </w:div>
    <w:div w:id="1376469514">
      <w:bodyDiv w:val="1"/>
      <w:marLeft w:val="0"/>
      <w:marRight w:val="0"/>
      <w:marTop w:val="0"/>
      <w:marBottom w:val="0"/>
      <w:divBdr>
        <w:top w:val="none" w:sz="0" w:space="0" w:color="auto"/>
        <w:left w:val="none" w:sz="0" w:space="0" w:color="auto"/>
        <w:bottom w:val="none" w:sz="0" w:space="0" w:color="auto"/>
        <w:right w:val="none" w:sz="0" w:space="0" w:color="auto"/>
      </w:divBdr>
    </w:div>
    <w:div w:id="1422721639">
      <w:bodyDiv w:val="1"/>
      <w:marLeft w:val="0"/>
      <w:marRight w:val="0"/>
      <w:marTop w:val="0"/>
      <w:marBottom w:val="0"/>
      <w:divBdr>
        <w:top w:val="none" w:sz="0" w:space="0" w:color="auto"/>
        <w:left w:val="none" w:sz="0" w:space="0" w:color="auto"/>
        <w:bottom w:val="none" w:sz="0" w:space="0" w:color="auto"/>
        <w:right w:val="none" w:sz="0" w:space="0" w:color="auto"/>
      </w:divBdr>
      <w:divsChild>
        <w:div w:id="1297220273">
          <w:marLeft w:val="562"/>
          <w:marRight w:val="0"/>
          <w:marTop w:val="200"/>
          <w:marBottom w:val="0"/>
          <w:divBdr>
            <w:top w:val="none" w:sz="0" w:space="0" w:color="auto"/>
            <w:left w:val="none" w:sz="0" w:space="0" w:color="auto"/>
            <w:bottom w:val="none" w:sz="0" w:space="0" w:color="auto"/>
            <w:right w:val="none" w:sz="0" w:space="0" w:color="auto"/>
          </w:divBdr>
        </w:div>
      </w:divsChild>
    </w:div>
    <w:div w:id="1479106908">
      <w:bodyDiv w:val="1"/>
      <w:marLeft w:val="0"/>
      <w:marRight w:val="0"/>
      <w:marTop w:val="0"/>
      <w:marBottom w:val="0"/>
      <w:divBdr>
        <w:top w:val="none" w:sz="0" w:space="0" w:color="auto"/>
        <w:left w:val="none" w:sz="0" w:space="0" w:color="auto"/>
        <w:bottom w:val="none" w:sz="0" w:space="0" w:color="auto"/>
        <w:right w:val="none" w:sz="0" w:space="0" w:color="auto"/>
      </w:divBdr>
    </w:div>
    <w:div w:id="1486164075">
      <w:bodyDiv w:val="1"/>
      <w:marLeft w:val="0"/>
      <w:marRight w:val="0"/>
      <w:marTop w:val="0"/>
      <w:marBottom w:val="0"/>
      <w:divBdr>
        <w:top w:val="none" w:sz="0" w:space="0" w:color="auto"/>
        <w:left w:val="none" w:sz="0" w:space="0" w:color="auto"/>
        <w:bottom w:val="none" w:sz="0" w:space="0" w:color="auto"/>
        <w:right w:val="none" w:sz="0" w:space="0" w:color="auto"/>
      </w:divBdr>
      <w:divsChild>
        <w:div w:id="1402143656">
          <w:marLeft w:val="0"/>
          <w:marRight w:val="0"/>
          <w:marTop w:val="0"/>
          <w:marBottom w:val="0"/>
          <w:divBdr>
            <w:top w:val="none" w:sz="0" w:space="0" w:color="auto"/>
            <w:left w:val="none" w:sz="0" w:space="0" w:color="auto"/>
            <w:bottom w:val="none" w:sz="0" w:space="0" w:color="auto"/>
            <w:right w:val="none" w:sz="0" w:space="0" w:color="auto"/>
          </w:divBdr>
          <w:divsChild>
            <w:div w:id="44522878">
              <w:marLeft w:val="0"/>
              <w:marRight w:val="0"/>
              <w:marTop w:val="0"/>
              <w:marBottom w:val="0"/>
              <w:divBdr>
                <w:top w:val="none" w:sz="0" w:space="0" w:color="auto"/>
                <w:left w:val="none" w:sz="0" w:space="0" w:color="auto"/>
                <w:bottom w:val="none" w:sz="0" w:space="0" w:color="auto"/>
                <w:right w:val="none" w:sz="0" w:space="0" w:color="auto"/>
              </w:divBdr>
              <w:divsChild>
                <w:div w:id="325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16370">
      <w:bodyDiv w:val="1"/>
      <w:marLeft w:val="0"/>
      <w:marRight w:val="0"/>
      <w:marTop w:val="0"/>
      <w:marBottom w:val="0"/>
      <w:divBdr>
        <w:top w:val="none" w:sz="0" w:space="0" w:color="auto"/>
        <w:left w:val="none" w:sz="0" w:space="0" w:color="auto"/>
        <w:bottom w:val="none" w:sz="0" w:space="0" w:color="auto"/>
        <w:right w:val="none" w:sz="0" w:space="0" w:color="auto"/>
      </w:divBdr>
      <w:divsChild>
        <w:div w:id="360087336">
          <w:marLeft w:val="0"/>
          <w:marRight w:val="0"/>
          <w:marTop w:val="0"/>
          <w:marBottom w:val="0"/>
          <w:divBdr>
            <w:top w:val="none" w:sz="0" w:space="0" w:color="auto"/>
            <w:left w:val="none" w:sz="0" w:space="0" w:color="auto"/>
            <w:bottom w:val="none" w:sz="0" w:space="0" w:color="auto"/>
            <w:right w:val="none" w:sz="0" w:space="0" w:color="auto"/>
          </w:divBdr>
          <w:divsChild>
            <w:div w:id="2016955908">
              <w:marLeft w:val="0"/>
              <w:marRight w:val="0"/>
              <w:marTop w:val="0"/>
              <w:marBottom w:val="0"/>
              <w:divBdr>
                <w:top w:val="none" w:sz="0" w:space="0" w:color="auto"/>
                <w:left w:val="none" w:sz="0" w:space="0" w:color="auto"/>
                <w:bottom w:val="none" w:sz="0" w:space="0" w:color="auto"/>
                <w:right w:val="none" w:sz="0" w:space="0" w:color="auto"/>
              </w:divBdr>
              <w:divsChild>
                <w:div w:id="11535802">
                  <w:marLeft w:val="0"/>
                  <w:marRight w:val="0"/>
                  <w:marTop w:val="0"/>
                  <w:marBottom w:val="0"/>
                  <w:divBdr>
                    <w:top w:val="none" w:sz="0" w:space="0" w:color="auto"/>
                    <w:left w:val="none" w:sz="0" w:space="0" w:color="auto"/>
                    <w:bottom w:val="none" w:sz="0" w:space="0" w:color="auto"/>
                    <w:right w:val="none" w:sz="0" w:space="0" w:color="auto"/>
                  </w:divBdr>
                  <w:divsChild>
                    <w:div w:id="302201353">
                      <w:marLeft w:val="0"/>
                      <w:marRight w:val="0"/>
                      <w:marTop w:val="0"/>
                      <w:marBottom w:val="0"/>
                      <w:divBdr>
                        <w:top w:val="none" w:sz="0" w:space="0" w:color="auto"/>
                        <w:left w:val="none" w:sz="0" w:space="0" w:color="auto"/>
                        <w:bottom w:val="none" w:sz="0" w:space="0" w:color="auto"/>
                        <w:right w:val="none" w:sz="0" w:space="0" w:color="auto"/>
                      </w:divBdr>
                    </w:div>
                  </w:divsChild>
                </w:div>
                <w:div w:id="450590715">
                  <w:marLeft w:val="0"/>
                  <w:marRight w:val="0"/>
                  <w:marTop w:val="0"/>
                  <w:marBottom w:val="0"/>
                  <w:divBdr>
                    <w:top w:val="none" w:sz="0" w:space="0" w:color="auto"/>
                    <w:left w:val="none" w:sz="0" w:space="0" w:color="auto"/>
                    <w:bottom w:val="none" w:sz="0" w:space="0" w:color="auto"/>
                    <w:right w:val="none" w:sz="0" w:space="0" w:color="auto"/>
                  </w:divBdr>
                  <w:divsChild>
                    <w:div w:id="1895965716">
                      <w:marLeft w:val="0"/>
                      <w:marRight w:val="0"/>
                      <w:marTop w:val="0"/>
                      <w:marBottom w:val="0"/>
                      <w:divBdr>
                        <w:top w:val="none" w:sz="0" w:space="0" w:color="auto"/>
                        <w:left w:val="none" w:sz="0" w:space="0" w:color="auto"/>
                        <w:bottom w:val="none" w:sz="0" w:space="0" w:color="auto"/>
                        <w:right w:val="none" w:sz="0" w:space="0" w:color="auto"/>
                      </w:divBdr>
                    </w:div>
                  </w:divsChild>
                </w:div>
                <w:div w:id="656343360">
                  <w:marLeft w:val="0"/>
                  <w:marRight w:val="0"/>
                  <w:marTop w:val="0"/>
                  <w:marBottom w:val="0"/>
                  <w:divBdr>
                    <w:top w:val="none" w:sz="0" w:space="0" w:color="auto"/>
                    <w:left w:val="none" w:sz="0" w:space="0" w:color="auto"/>
                    <w:bottom w:val="none" w:sz="0" w:space="0" w:color="auto"/>
                    <w:right w:val="none" w:sz="0" w:space="0" w:color="auto"/>
                  </w:divBdr>
                  <w:divsChild>
                    <w:div w:id="1278297731">
                      <w:marLeft w:val="0"/>
                      <w:marRight w:val="0"/>
                      <w:marTop w:val="0"/>
                      <w:marBottom w:val="0"/>
                      <w:divBdr>
                        <w:top w:val="none" w:sz="0" w:space="0" w:color="auto"/>
                        <w:left w:val="none" w:sz="0" w:space="0" w:color="auto"/>
                        <w:bottom w:val="none" w:sz="0" w:space="0" w:color="auto"/>
                        <w:right w:val="none" w:sz="0" w:space="0" w:color="auto"/>
                      </w:divBdr>
                    </w:div>
                  </w:divsChild>
                </w:div>
                <w:div w:id="1764036649">
                  <w:marLeft w:val="0"/>
                  <w:marRight w:val="0"/>
                  <w:marTop w:val="0"/>
                  <w:marBottom w:val="0"/>
                  <w:divBdr>
                    <w:top w:val="none" w:sz="0" w:space="0" w:color="auto"/>
                    <w:left w:val="none" w:sz="0" w:space="0" w:color="auto"/>
                    <w:bottom w:val="none" w:sz="0" w:space="0" w:color="auto"/>
                    <w:right w:val="none" w:sz="0" w:space="0" w:color="auto"/>
                  </w:divBdr>
                  <w:divsChild>
                    <w:div w:id="20808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40461">
      <w:bodyDiv w:val="1"/>
      <w:marLeft w:val="0"/>
      <w:marRight w:val="0"/>
      <w:marTop w:val="0"/>
      <w:marBottom w:val="0"/>
      <w:divBdr>
        <w:top w:val="none" w:sz="0" w:space="0" w:color="auto"/>
        <w:left w:val="none" w:sz="0" w:space="0" w:color="auto"/>
        <w:bottom w:val="none" w:sz="0" w:space="0" w:color="auto"/>
        <w:right w:val="none" w:sz="0" w:space="0" w:color="auto"/>
      </w:divBdr>
      <w:divsChild>
        <w:div w:id="1694112198">
          <w:marLeft w:val="0"/>
          <w:marRight w:val="0"/>
          <w:marTop w:val="0"/>
          <w:marBottom w:val="0"/>
          <w:divBdr>
            <w:top w:val="none" w:sz="0" w:space="0" w:color="auto"/>
            <w:left w:val="none" w:sz="0" w:space="0" w:color="auto"/>
            <w:bottom w:val="none" w:sz="0" w:space="0" w:color="auto"/>
            <w:right w:val="none" w:sz="0" w:space="0" w:color="auto"/>
          </w:divBdr>
          <w:divsChild>
            <w:div w:id="2073655557">
              <w:marLeft w:val="0"/>
              <w:marRight w:val="0"/>
              <w:marTop w:val="0"/>
              <w:marBottom w:val="0"/>
              <w:divBdr>
                <w:top w:val="none" w:sz="0" w:space="0" w:color="auto"/>
                <w:left w:val="none" w:sz="0" w:space="0" w:color="auto"/>
                <w:bottom w:val="none" w:sz="0" w:space="0" w:color="auto"/>
                <w:right w:val="none" w:sz="0" w:space="0" w:color="auto"/>
              </w:divBdr>
              <w:divsChild>
                <w:div w:id="207573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74732">
      <w:bodyDiv w:val="1"/>
      <w:marLeft w:val="0"/>
      <w:marRight w:val="0"/>
      <w:marTop w:val="0"/>
      <w:marBottom w:val="0"/>
      <w:divBdr>
        <w:top w:val="none" w:sz="0" w:space="0" w:color="auto"/>
        <w:left w:val="none" w:sz="0" w:space="0" w:color="auto"/>
        <w:bottom w:val="none" w:sz="0" w:space="0" w:color="auto"/>
        <w:right w:val="none" w:sz="0" w:space="0" w:color="auto"/>
      </w:divBdr>
    </w:div>
    <w:div w:id="1707023155">
      <w:bodyDiv w:val="1"/>
      <w:marLeft w:val="0"/>
      <w:marRight w:val="0"/>
      <w:marTop w:val="0"/>
      <w:marBottom w:val="0"/>
      <w:divBdr>
        <w:top w:val="none" w:sz="0" w:space="0" w:color="auto"/>
        <w:left w:val="none" w:sz="0" w:space="0" w:color="auto"/>
        <w:bottom w:val="none" w:sz="0" w:space="0" w:color="auto"/>
        <w:right w:val="none" w:sz="0" w:space="0" w:color="auto"/>
      </w:divBdr>
      <w:divsChild>
        <w:div w:id="1633055027">
          <w:marLeft w:val="0"/>
          <w:marRight w:val="0"/>
          <w:marTop w:val="0"/>
          <w:marBottom w:val="0"/>
          <w:divBdr>
            <w:top w:val="none" w:sz="0" w:space="0" w:color="auto"/>
            <w:left w:val="none" w:sz="0" w:space="0" w:color="auto"/>
            <w:bottom w:val="none" w:sz="0" w:space="0" w:color="auto"/>
            <w:right w:val="none" w:sz="0" w:space="0" w:color="auto"/>
          </w:divBdr>
          <w:divsChild>
            <w:div w:id="1373772774">
              <w:marLeft w:val="0"/>
              <w:marRight w:val="0"/>
              <w:marTop w:val="0"/>
              <w:marBottom w:val="0"/>
              <w:divBdr>
                <w:top w:val="none" w:sz="0" w:space="0" w:color="auto"/>
                <w:left w:val="none" w:sz="0" w:space="0" w:color="auto"/>
                <w:bottom w:val="none" w:sz="0" w:space="0" w:color="auto"/>
                <w:right w:val="none" w:sz="0" w:space="0" w:color="auto"/>
              </w:divBdr>
              <w:divsChild>
                <w:div w:id="17604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2432">
      <w:bodyDiv w:val="1"/>
      <w:marLeft w:val="0"/>
      <w:marRight w:val="0"/>
      <w:marTop w:val="0"/>
      <w:marBottom w:val="0"/>
      <w:divBdr>
        <w:top w:val="none" w:sz="0" w:space="0" w:color="auto"/>
        <w:left w:val="none" w:sz="0" w:space="0" w:color="auto"/>
        <w:bottom w:val="none" w:sz="0" w:space="0" w:color="auto"/>
        <w:right w:val="none" w:sz="0" w:space="0" w:color="auto"/>
      </w:divBdr>
    </w:div>
    <w:div w:id="1795321760">
      <w:bodyDiv w:val="1"/>
      <w:marLeft w:val="0"/>
      <w:marRight w:val="0"/>
      <w:marTop w:val="0"/>
      <w:marBottom w:val="0"/>
      <w:divBdr>
        <w:top w:val="none" w:sz="0" w:space="0" w:color="auto"/>
        <w:left w:val="none" w:sz="0" w:space="0" w:color="auto"/>
        <w:bottom w:val="none" w:sz="0" w:space="0" w:color="auto"/>
        <w:right w:val="none" w:sz="0" w:space="0" w:color="auto"/>
      </w:divBdr>
      <w:divsChild>
        <w:div w:id="1159035218">
          <w:marLeft w:val="0"/>
          <w:marRight w:val="0"/>
          <w:marTop w:val="0"/>
          <w:marBottom w:val="0"/>
          <w:divBdr>
            <w:top w:val="none" w:sz="0" w:space="0" w:color="auto"/>
            <w:left w:val="none" w:sz="0" w:space="0" w:color="auto"/>
            <w:bottom w:val="none" w:sz="0" w:space="0" w:color="auto"/>
            <w:right w:val="none" w:sz="0" w:space="0" w:color="auto"/>
          </w:divBdr>
          <w:divsChild>
            <w:div w:id="2093351941">
              <w:marLeft w:val="0"/>
              <w:marRight w:val="0"/>
              <w:marTop w:val="0"/>
              <w:marBottom w:val="0"/>
              <w:divBdr>
                <w:top w:val="none" w:sz="0" w:space="0" w:color="auto"/>
                <w:left w:val="none" w:sz="0" w:space="0" w:color="auto"/>
                <w:bottom w:val="none" w:sz="0" w:space="0" w:color="auto"/>
                <w:right w:val="none" w:sz="0" w:space="0" w:color="auto"/>
              </w:divBdr>
              <w:divsChild>
                <w:div w:id="2026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7961">
      <w:bodyDiv w:val="1"/>
      <w:marLeft w:val="0"/>
      <w:marRight w:val="0"/>
      <w:marTop w:val="0"/>
      <w:marBottom w:val="0"/>
      <w:divBdr>
        <w:top w:val="none" w:sz="0" w:space="0" w:color="auto"/>
        <w:left w:val="none" w:sz="0" w:space="0" w:color="auto"/>
        <w:bottom w:val="none" w:sz="0" w:space="0" w:color="auto"/>
        <w:right w:val="none" w:sz="0" w:space="0" w:color="auto"/>
      </w:divBdr>
      <w:divsChild>
        <w:div w:id="232276569">
          <w:marLeft w:val="0"/>
          <w:marRight w:val="0"/>
          <w:marTop w:val="0"/>
          <w:marBottom w:val="0"/>
          <w:divBdr>
            <w:top w:val="none" w:sz="0" w:space="0" w:color="auto"/>
            <w:left w:val="none" w:sz="0" w:space="0" w:color="auto"/>
            <w:bottom w:val="none" w:sz="0" w:space="0" w:color="auto"/>
            <w:right w:val="none" w:sz="0" w:space="0" w:color="auto"/>
          </w:divBdr>
          <w:divsChild>
            <w:div w:id="1997301210">
              <w:marLeft w:val="0"/>
              <w:marRight w:val="0"/>
              <w:marTop w:val="0"/>
              <w:marBottom w:val="0"/>
              <w:divBdr>
                <w:top w:val="none" w:sz="0" w:space="0" w:color="auto"/>
                <w:left w:val="none" w:sz="0" w:space="0" w:color="auto"/>
                <w:bottom w:val="none" w:sz="0" w:space="0" w:color="auto"/>
                <w:right w:val="none" w:sz="0" w:space="0" w:color="auto"/>
              </w:divBdr>
              <w:divsChild>
                <w:div w:id="5266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29914">
      <w:bodyDiv w:val="1"/>
      <w:marLeft w:val="0"/>
      <w:marRight w:val="0"/>
      <w:marTop w:val="0"/>
      <w:marBottom w:val="0"/>
      <w:divBdr>
        <w:top w:val="none" w:sz="0" w:space="0" w:color="auto"/>
        <w:left w:val="none" w:sz="0" w:space="0" w:color="auto"/>
        <w:bottom w:val="none" w:sz="0" w:space="0" w:color="auto"/>
        <w:right w:val="none" w:sz="0" w:space="0" w:color="auto"/>
      </w:divBdr>
      <w:divsChild>
        <w:div w:id="1268276507">
          <w:marLeft w:val="0"/>
          <w:marRight w:val="0"/>
          <w:marTop w:val="0"/>
          <w:marBottom w:val="0"/>
          <w:divBdr>
            <w:top w:val="none" w:sz="0" w:space="0" w:color="auto"/>
            <w:left w:val="none" w:sz="0" w:space="0" w:color="auto"/>
            <w:bottom w:val="none" w:sz="0" w:space="0" w:color="auto"/>
            <w:right w:val="none" w:sz="0" w:space="0" w:color="auto"/>
          </w:divBdr>
          <w:divsChild>
            <w:div w:id="1147209724">
              <w:marLeft w:val="0"/>
              <w:marRight w:val="0"/>
              <w:marTop w:val="0"/>
              <w:marBottom w:val="0"/>
              <w:divBdr>
                <w:top w:val="none" w:sz="0" w:space="0" w:color="auto"/>
                <w:left w:val="none" w:sz="0" w:space="0" w:color="auto"/>
                <w:bottom w:val="none" w:sz="0" w:space="0" w:color="auto"/>
                <w:right w:val="none" w:sz="0" w:space="0" w:color="auto"/>
              </w:divBdr>
              <w:divsChild>
                <w:div w:id="4111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18027">
      <w:bodyDiv w:val="1"/>
      <w:marLeft w:val="0"/>
      <w:marRight w:val="0"/>
      <w:marTop w:val="0"/>
      <w:marBottom w:val="0"/>
      <w:divBdr>
        <w:top w:val="none" w:sz="0" w:space="0" w:color="auto"/>
        <w:left w:val="none" w:sz="0" w:space="0" w:color="auto"/>
        <w:bottom w:val="none" w:sz="0" w:space="0" w:color="auto"/>
        <w:right w:val="none" w:sz="0" w:space="0" w:color="auto"/>
      </w:divBdr>
      <w:divsChild>
        <w:div w:id="457844685">
          <w:marLeft w:val="0"/>
          <w:marRight w:val="0"/>
          <w:marTop w:val="0"/>
          <w:marBottom w:val="0"/>
          <w:divBdr>
            <w:top w:val="none" w:sz="0" w:space="0" w:color="auto"/>
            <w:left w:val="none" w:sz="0" w:space="0" w:color="auto"/>
            <w:bottom w:val="none" w:sz="0" w:space="0" w:color="auto"/>
            <w:right w:val="none" w:sz="0" w:space="0" w:color="auto"/>
          </w:divBdr>
          <w:divsChild>
            <w:div w:id="196427931">
              <w:marLeft w:val="0"/>
              <w:marRight w:val="0"/>
              <w:marTop w:val="0"/>
              <w:marBottom w:val="0"/>
              <w:divBdr>
                <w:top w:val="none" w:sz="0" w:space="0" w:color="auto"/>
                <w:left w:val="none" w:sz="0" w:space="0" w:color="auto"/>
                <w:bottom w:val="none" w:sz="0" w:space="0" w:color="auto"/>
                <w:right w:val="none" w:sz="0" w:space="0" w:color="auto"/>
              </w:divBdr>
              <w:divsChild>
                <w:div w:id="428695669">
                  <w:marLeft w:val="0"/>
                  <w:marRight w:val="0"/>
                  <w:marTop w:val="0"/>
                  <w:marBottom w:val="0"/>
                  <w:divBdr>
                    <w:top w:val="none" w:sz="0" w:space="0" w:color="auto"/>
                    <w:left w:val="none" w:sz="0" w:space="0" w:color="auto"/>
                    <w:bottom w:val="none" w:sz="0" w:space="0" w:color="auto"/>
                    <w:right w:val="none" w:sz="0" w:space="0" w:color="auto"/>
                  </w:divBdr>
                  <w:divsChild>
                    <w:div w:id="201452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453833">
      <w:bodyDiv w:val="1"/>
      <w:marLeft w:val="0"/>
      <w:marRight w:val="0"/>
      <w:marTop w:val="0"/>
      <w:marBottom w:val="0"/>
      <w:divBdr>
        <w:top w:val="none" w:sz="0" w:space="0" w:color="auto"/>
        <w:left w:val="none" w:sz="0" w:space="0" w:color="auto"/>
        <w:bottom w:val="none" w:sz="0" w:space="0" w:color="auto"/>
        <w:right w:val="none" w:sz="0" w:space="0" w:color="auto"/>
      </w:divBdr>
    </w:div>
    <w:div w:id="1896774304">
      <w:bodyDiv w:val="1"/>
      <w:marLeft w:val="0"/>
      <w:marRight w:val="0"/>
      <w:marTop w:val="0"/>
      <w:marBottom w:val="0"/>
      <w:divBdr>
        <w:top w:val="none" w:sz="0" w:space="0" w:color="auto"/>
        <w:left w:val="none" w:sz="0" w:space="0" w:color="auto"/>
        <w:bottom w:val="none" w:sz="0" w:space="0" w:color="auto"/>
        <w:right w:val="none" w:sz="0" w:space="0" w:color="auto"/>
      </w:divBdr>
      <w:divsChild>
        <w:div w:id="136337811">
          <w:marLeft w:val="0"/>
          <w:marRight w:val="0"/>
          <w:marTop w:val="0"/>
          <w:marBottom w:val="0"/>
          <w:divBdr>
            <w:top w:val="none" w:sz="0" w:space="0" w:color="auto"/>
            <w:left w:val="none" w:sz="0" w:space="0" w:color="auto"/>
            <w:bottom w:val="none" w:sz="0" w:space="0" w:color="auto"/>
            <w:right w:val="none" w:sz="0" w:space="0" w:color="auto"/>
          </w:divBdr>
          <w:divsChild>
            <w:div w:id="247927889">
              <w:marLeft w:val="0"/>
              <w:marRight w:val="0"/>
              <w:marTop w:val="0"/>
              <w:marBottom w:val="0"/>
              <w:divBdr>
                <w:top w:val="none" w:sz="0" w:space="0" w:color="auto"/>
                <w:left w:val="none" w:sz="0" w:space="0" w:color="auto"/>
                <w:bottom w:val="none" w:sz="0" w:space="0" w:color="auto"/>
                <w:right w:val="none" w:sz="0" w:space="0" w:color="auto"/>
              </w:divBdr>
              <w:divsChild>
                <w:div w:id="1557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63747">
      <w:bodyDiv w:val="1"/>
      <w:marLeft w:val="0"/>
      <w:marRight w:val="0"/>
      <w:marTop w:val="0"/>
      <w:marBottom w:val="0"/>
      <w:divBdr>
        <w:top w:val="none" w:sz="0" w:space="0" w:color="auto"/>
        <w:left w:val="none" w:sz="0" w:space="0" w:color="auto"/>
        <w:bottom w:val="none" w:sz="0" w:space="0" w:color="auto"/>
        <w:right w:val="none" w:sz="0" w:space="0" w:color="auto"/>
      </w:divBdr>
      <w:divsChild>
        <w:div w:id="660306502">
          <w:marLeft w:val="0"/>
          <w:marRight w:val="0"/>
          <w:marTop w:val="0"/>
          <w:marBottom w:val="0"/>
          <w:divBdr>
            <w:top w:val="none" w:sz="0" w:space="0" w:color="auto"/>
            <w:left w:val="none" w:sz="0" w:space="0" w:color="auto"/>
            <w:bottom w:val="none" w:sz="0" w:space="0" w:color="auto"/>
            <w:right w:val="none" w:sz="0" w:space="0" w:color="auto"/>
          </w:divBdr>
          <w:divsChild>
            <w:div w:id="1602375770">
              <w:marLeft w:val="0"/>
              <w:marRight w:val="0"/>
              <w:marTop w:val="0"/>
              <w:marBottom w:val="0"/>
              <w:divBdr>
                <w:top w:val="none" w:sz="0" w:space="0" w:color="auto"/>
                <w:left w:val="none" w:sz="0" w:space="0" w:color="auto"/>
                <w:bottom w:val="none" w:sz="0" w:space="0" w:color="auto"/>
                <w:right w:val="none" w:sz="0" w:space="0" w:color="auto"/>
              </w:divBdr>
              <w:divsChild>
                <w:div w:id="1048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80915">
      <w:bodyDiv w:val="1"/>
      <w:marLeft w:val="0"/>
      <w:marRight w:val="0"/>
      <w:marTop w:val="0"/>
      <w:marBottom w:val="0"/>
      <w:divBdr>
        <w:top w:val="none" w:sz="0" w:space="0" w:color="auto"/>
        <w:left w:val="none" w:sz="0" w:space="0" w:color="auto"/>
        <w:bottom w:val="none" w:sz="0" w:space="0" w:color="auto"/>
        <w:right w:val="none" w:sz="0" w:space="0" w:color="auto"/>
      </w:divBdr>
    </w:div>
    <w:div w:id="1957102458">
      <w:bodyDiv w:val="1"/>
      <w:marLeft w:val="0"/>
      <w:marRight w:val="0"/>
      <w:marTop w:val="0"/>
      <w:marBottom w:val="0"/>
      <w:divBdr>
        <w:top w:val="none" w:sz="0" w:space="0" w:color="auto"/>
        <w:left w:val="none" w:sz="0" w:space="0" w:color="auto"/>
        <w:bottom w:val="none" w:sz="0" w:space="0" w:color="auto"/>
        <w:right w:val="none" w:sz="0" w:space="0" w:color="auto"/>
      </w:divBdr>
      <w:divsChild>
        <w:div w:id="1979261437">
          <w:marLeft w:val="0"/>
          <w:marRight w:val="0"/>
          <w:marTop w:val="0"/>
          <w:marBottom w:val="0"/>
          <w:divBdr>
            <w:top w:val="none" w:sz="0" w:space="0" w:color="auto"/>
            <w:left w:val="none" w:sz="0" w:space="0" w:color="auto"/>
            <w:bottom w:val="none" w:sz="0" w:space="0" w:color="auto"/>
            <w:right w:val="none" w:sz="0" w:space="0" w:color="auto"/>
          </w:divBdr>
          <w:divsChild>
            <w:div w:id="470905440">
              <w:marLeft w:val="0"/>
              <w:marRight w:val="0"/>
              <w:marTop w:val="0"/>
              <w:marBottom w:val="0"/>
              <w:divBdr>
                <w:top w:val="none" w:sz="0" w:space="0" w:color="auto"/>
                <w:left w:val="none" w:sz="0" w:space="0" w:color="auto"/>
                <w:bottom w:val="none" w:sz="0" w:space="0" w:color="auto"/>
                <w:right w:val="none" w:sz="0" w:space="0" w:color="auto"/>
              </w:divBdr>
              <w:divsChild>
                <w:div w:id="1351566084">
                  <w:marLeft w:val="0"/>
                  <w:marRight w:val="0"/>
                  <w:marTop w:val="0"/>
                  <w:marBottom w:val="0"/>
                  <w:divBdr>
                    <w:top w:val="none" w:sz="0" w:space="0" w:color="auto"/>
                    <w:left w:val="none" w:sz="0" w:space="0" w:color="auto"/>
                    <w:bottom w:val="none" w:sz="0" w:space="0" w:color="auto"/>
                    <w:right w:val="none" w:sz="0" w:space="0" w:color="auto"/>
                  </w:divBdr>
                </w:div>
              </w:divsChild>
            </w:div>
            <w:div w:id="1054160448">
              <w:marLeft w:val="0"/>
              <w:marRight w:val="0"/>
              <w:marTop w:val="0"/>
              <w:marBottom w:val="0"/>
              <w:divBdr>
                <w:top w:val="none" w:sz="0" w:space="0" w:color="auto"/>
                <w:left w:val="none" w:sz="0" w:space="0" w:color="auto"/>
                <w:bottom w:val="none" w:sz="0" w:space="0" w:color="auto"/>
                <w:right w:val="none" w:sz="0" w:space="0" w:color="auto"/>
              </w:divBdr>
              <w:divsChild>
                <w:div w:id="1096629717">
                  <w:marLeft w:val="0"/>
                  <w:marRight w:val="0"/>
                  <w:marTop w:val="0"/>
                  <w:marBottom w:val="0"/>
                  <w:divBdr>
                    <w:top w:val="none" w:sz="0" w:space="0" w:color="auto"/>
                    <w:left w:val="none" w:sz="0" w:space="0" w:color="auto"/>
                    <w:bottom w:val="none" w:sz="0" w:space="0" w:color="auto"/>
                    <w:right w:val="none" w:sz="0" w:space="0" w:color="auto"/>
                  </w:divBdr>
                  <w:divsChild>
                    <w:div w:id="5456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267849">
      <w:bodyDiv w:val="1"/>
      <w:marLeft w:val="0"/>
      <w:marRight w:val="0"/>
      <w:marTop w:val="0"/>
      <w:marBottom w:val="0"/>
      <w:divBdr>
        <w:top w:val="none" w:sz="0" w:space="0" w:color="auto"/>
        <w:left w:val="none" w:sz="0" w:space="0" w:color="auto"/>
        <w:bottom w:val="none" w:sz="0" w:space="0" w:color="auto"/>
        <w:right w:val="none" w:sz="0" w:space="0" w:color="auto"/>
      </w:divBdr>
    </w:div>
    <w:div w:id="2025159659">
      <w:bodyDiv w:val="1"/>
      <w:marLeft w:val="0"/>
      <w:marRight w:val="0"/>
      <w:marTop w:val="0"/>
      <w:marBottom w:val="0"/>
      <w:divBdr>
        <w:top w:val="none" w:sz="0" w:space="0" w:color="auto"/>
        <w:left w:val="none" w:sz="0" w:space="0" w:color="auto"/>
        <w:bottom w:val="none" w:sz="0" w:space="0" w:color="auto"/>
        <w:right w:val="none" w:sz="0" w:space="0" w:color="auto"/>
      </w:divBdr>
      <w:divsChild>
        <w:div w:id="1395543769">
          <w:marLeft w:val="0"/>
          <w:marRight w:val="0"/>
          <w:marTop w:val="0"/>
          <w:marBottom w:val="0"/>
          <w:divBdr>
            <w:top w:val="none" w:sz="0" w:space="0" w:color="auto"/>
            <w:left w:val="none" w:sz="0" w:space="0" w:color="auto"/>
            <w:bottom w:val="none" w:sz="0" w:space="0" w:color="auto"/>
            <w:right w:val="none" w:sz="0" w:space="0" w:color="auto"/>
          </w:divBdr>
          <w:divsChild>
            <w:div w:id="1491750456">
              <w:marLeft w:val="0"/>
              <w:marRight w:val="0"/>
              <w:marTop w:val="0"/>
              <w:marBottom w:val="0"/>
              <w:divBdr>
                <w:top w:val="none" w:sz="0" w:space="0" w:color="auto"/>
                <w:left w:val="none" w:sz="0" w:space="0" w:color="auto"/>
                <w:bottom w:val="none" w:sz="0" w:space="0" w:color="auto"/>
                <w:right w:val="none" w:sz="0" w:space="0" w:color="auto"/>
              </w:divBdr>
              <w:divsChild>
                <w:div w:id="5901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99378">
      <w:bodyDiv w:val="1"/>
      <w:marLeft w:val="0"/>
      <w:marRight w:val="0"/>
      <w:marTop w:val="0"/>
      <w:marBottom w:val="0"/>
      <w:divBdr>
        <w:top w:val="none" w:sz="0" w:space="0" w:color="auto"/>
        <w:left w:val="none" w:sz="0" w:space="0" w:color="auto"/>
        <w:bottom w:val="none" w:sz="0" w:space="0" w:color="auto"/>
        <w:right w:val="none" w:sz="0" w:space="0" w:color="auto"/>
      </w:divBdr>
      <w:divsChild>
        <w:div w:id="266162108">
          <w:marLeft w:val="0"/>
          <w:marRight w:val="0"/>
          <w:marTop w:val="0"/>
          <w:marBottom w:val="0"/>
          <w:divBdr>
            <w:top w:val="none" w:sz="0" w:space="0" w:color="auto"/>
            <w:left w:val="none" w:sz="0" w:space="0" w:color="auto"/>
            <w:bottom w:val="none" w:sz="0" w:space="0" w:color="auto"/>
            <w:right w:val="none" w:sz="0" w:space="0" w:color="auto"/>
          </w:divBdr>
          <w:divsChild>
            <w:div w:id="1939287103">
              <w:marLeft w:val="0"/>
              <w:marRight w:val="0"/>
              <w:marTop w:val="0"/>
              <w:marBottom w:val="0"/>
              <w:divBdr>
                <w:top w:val="none" w:sz="0" w:space="0" w:color="auto"/>
                <w:left w:val="none" w:sz="0" w:space="0" w:color="auto"/>
                <w:bottom w:val="none" w:sz="0" w:space="0" w:color="auto"/>
                <w:right w:val="none" w:sz="0" w:space="0" w:color="auto"/>
              </w:divBdr>
              <w:divsChild>
                <w:div w:id="20290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87878">
      <w:bodyDiv w:val="1"/>
      <w:marLeft w:val="0"/>
      <w:marRight w:val="0"/>
      <w:marTop w:val="0"/>
      <w:marBottom w:val="0"/>
      <w:divBdr>
        <w:top w:val="none" w:sz="0" w:space="0" w:color="auto"/>
        <w:left w:val="none" w:sz="0" w:space="0" w:color="auto"/>
        <w:bottom w:val="none" w:sz="0" w:space="0" w:color="auto"/>
        <w:right w:val="none" w:sz="0" w:space="0" w:color="auto"/>
      </w:divBdr>
    </w:div>
    <w:div w:id="212391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vhw.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63D1D2CDA349B5A26594486E9191C3"/>
        <w:category>
          <w:name w:val="Algemeen"/>
          <w:gallery w:val="placeholder"/>
        </w:category>
        <w:types>
          <w:type w:val="bbPlcHdr"/>
        </w:types>
        <w:behaviors>
          <w:behavior w:val="content"/>
        </w:behaviors>
        <w:guid w:val="{B5B689BA-DE43-404C-A768-CA11AAD77FCB}"/>
      </w:docPartPr>
      <w:docPartBody>
        <w:p w:rsidR="00F05528" w:rsidRDefault="00F05528" w:rsidP="00F05528">
          <w:pPr>
            <w:pStyle w:val="E363D1D2CDA349B5A26594486E9191C3"/>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528"/>
    <w:rsid w:val="00877BBA"/>
    <w:rsid w:val="00AE0CE0"/>
    <w:rsid w:val="00F055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5528"/>
    <w:rPr>
      <w:color w:val="808080"/>
    </w:rPr>
  </w:style>
  <w:style w:type="paragraph" w:customStyle="1" w:styleId="E363D1D2CDA349B5A26594486E9191C3">
    <w:name w:val="E363D1D2CDA349B5A26594486E9191C3"/>
    <w:rsid w:val="00F05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7CA5374C6F454287DBBD37B52A4281" ma:contentTypeVersion="5" ma:contentTypeDescription="Een nieuw document maken." ma:contentTypeScope="" ma:versionID="1b2e874eb7a6c4292c0aeb24cad78a32">
  <xsd:schema xmlns:xsd="http://www.w3.org/2001/XMLSchema" xmlns:xs="http://www.w3.org/2001/XMLSchema" xmlns:p="http://schemas.microsoft.com/office/2006/metadata/properties" xmlns:ns2="e0810537-d494-432a-ac00-2aff06a5d0bb" xmlns:ns3="9aa86941-9c93-47d8-8e09-a600e9cbf32f" targetNamespace="http://schemas.microsoft.com/office/2006/metadata/properties" ma:root="true" ma:fieldsID="785343962395d93212127fb3fda55962" ns2:_="" ns3:_="">
    <xsd:import namespace="e0810537-d494-432a-ac00-2aff06a5d0bb"/>
    <xsd:import namespace="9aa86941-9c93-47d8-8e09-a600e9cbf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10537-d494-432a-ac00-2aff06a5d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a86941-9c93-47d8-8e09-a600e9cbf32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EC59C1-0814-5F4A-A6A6-E31FE7E96DAE}">
  <ds:schemaRefs>
    <ds:schemaRef ds:uri="http://schemas.openxmlformats.org/officeDocument/2006/bibliography"/>
  </ds:schemaRefs>
</ds:datastoreItem>
</file>

<file path=customXml/itemProps2.xml><?xml version="1.0" encoding="utf-8"?>
<ds:datastoreItem xmlns:ds="http://schemas.openxmlformats.org/officeDocument/2006/customXml" ds:itemID="{65F4AFAE-85F5-44FC-B2F7-37671E5A21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54A0B5-BEFF-4BC9-9095-5B704A6AA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10537-d494-432a-ac00-2aff06a5d0bb"/>
    <ds:schemaRef ds:uri="9aa86941-9c93-47d8-8e09-a600e9cbf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6A841C-10EB-4F1C-BB08-187A94332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1430</Words>
  <Characters>7865</Characters>
  <Application>Microsoft Office Word</Application>
  <DocSecurity>0</DocSecurity>
  <Lines>65</Lines>
  <Paragraphs>18</Paragraphs>
  <ScaleCrop>false</ScaleCrop>
  <Company>© 2020 Tasclinx BV</Company>
  <LinksUpToDate>false</LinksUpToDate>
  <CharactersWithSpaces>9277</CharactersWithSpaces>
  <SharedDoc>false</SharedDoc>
  <HyperlinkBase>ITIL, SLA</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SLA</dc:title>
  <dc:subject>Aanbesteding KCC-Dienst</dc:subject>
  <dc:creator>Bart Geerdink;Herman Timmermans</dc:creator>
  <cp:keywords/>
  <dc:description/>
  <cp:lastModifiedBy>Herman Timmermans</cp:lastModifiedBy>
  <cp:revision>9</cp:revision>
  <dcterms:created xsi:type="dcterms:W3CDTF">2023-11-06T13:38:00Z</dcterms:created>
  <dcterms:modified xsi:type="dcterms:W3CDTF">2024-01-22T09:20:00Z</dcterms:modified>
  <cp:category>Service Management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0x010100917CA5374C6F454287DBBD37B52A4281</vt:lpwstr>
  </property>
</Properties>
</file>