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78112" w14:textId="77777777" w:rsidR="00AD7BDF" w:rsidRDefault="00AD7BDF" w:rsidP="00AD7BDF">
      <w:pPr>
        <w:tabs>
          <w:tab w:val="num" w:pos="720"/>
        </w:tabs>
        <w:spacing w:after="0"/>
        <w:ind w:left="1185"/>
        <w:textAlignment w:val="baseline"/>
      </w:pPr>
    </w:p>
    <w:p w14:paraId="51358D6A" w14:textId="0ADA692D" w:rsidR="00AD7BDF" w:rsidRPr="00AD7BDF" w:rsidRDefault="5464A227" w:rsidP="5FA754CE">
      <w:pPr>
        <w:pStyle w:val="paragraph"/>
        <w:spacing w:before="0" w:beforeAutospacing="0" w:after="0" w:afterAutospacing="0"/>
        <w:textAlignment w:val="baseline"/>
        <w:rPr>
          <w:rFonts w:asciiTheme="majorHAnsi" w:eastAsiaTheme="majorEastAsia" w:hAnsiTheme="majorHAnsi" w:cstheme="majorBidi"/>
          <w:b/>
          <w:bCs/>
          <w:color w:val="2F5496" w:themeColor="accent1" w:themeShade="BF"/>
          <w:sz w:val="32"/>
          <w:szCs w:val="32"/>
          <w:lang w:eastAsia="en-US"/>
        </w:rPr>
      </w:pPr>
      <w:r w:rsidRPr="5FA754CE">
        <w:rPr>
          <w:rFonts w:asciiTheme="majorHAnsi" w:eastAsiaTheme="majorEastAsia" w:hAnsiTheme="majorHAnsi" w:cstheme="majorBidi"/>
          <w:b/>
          <w:bCs/>
          <w:color w:val="2F5496" w:themeColor="accent1" w:themeShade="BF"/>
          <w:sz w:val="32"/>
          <w:szCs w:val="32"/>
          <w:lang w:eastAsia="en-US"/>
        </w:rPr>
        <w:t xml:space="preserve">Bijlage </w:t>
      </w:r>
      <w:r w:rsidR="001048D0">
        <w:rPr>
          <w:rFonts w:asciiTheme="majorHAnsi" w:eastAsiaTheme="majorEastAsia" w:hAnsiTheme="majorHAnsi" w:cstheme="majorBidi"/>
          <w:b/>
          <w:bCs/>
          <w:color w:val="2F5496" w:themeColor="accent1" w:themeShade="BF"/>
          <w:sz w:val="32"/>
          <w:szCs w:val="32"/>
          <w:lang w:eastAsia="en-US"/>
        </w:rPr>
        <w:t>2</w:t>
      </w:r>
      <w:r w:rsidRPr="5FA754CE">
        <w:rPr>
          <w:rFonts w:asciiTheme="majorHAnsi" w:eastAsiaTheme="majorEastAsia" w:hAnsiTheme="majorHAnsi" w:cstheme="majorBidi"/>
          <w:b/>
          <w:bCs/>
          <w:color w:val="2F5496" w:themeColor="accent1" w:themeShade="BF"/>
          <w:sz w:val="32"/>
          <w:szCs w:val="32"/>
          <w:lang w:eastAsia="en-US"/>
        </w:rPr>
        <w:t xml:space="preserve"> </w:t>
      </w:r>
      <w:r w:rsidR="0D360519" w:rsidRPr="5FA754CE">
        <w:rPr>
          <w:rFonts w:asciiTheme="majorHAnsi" w:eastAsiaTheme="majorEastAsia" w:hAnsiTheme="majorHAnsi" w:cstheme="majorBidi"/>
          <w:b/>
          <w:bCs/>
          <w:color w:val="2F5496" w:themeColor="accent1" w:themeShade="BF"/>
          <w:sz w:val="32"/>
          <w:szCs w:val="32"/>
          <w:lang w:eastAsia="en-US"/>
        </w:rPr>
        <w:t>Vragenlijst</w:t>
      </w:r>
      <w:r w:rsidR="13DBC8F7" w:rsidRPr="5FA754CE">
        <w:rPr>
          <w:rFonts w:asciiTheme="majorHAnsi" w:eastAsiaTheme="majorEastAsia" w:hAnsiTheme="majorHAnsi" w:cstheme="majorBidi"/>
          <w:b/>
          <w:bCs/>
          <w:color w:val="2F5496" w:themeColor="accent1" w:themeShade="BF"/>
          <w:sz w:val="32"/>
          <w:szCs w:val="32"/>
          <w:lang w:eastAsia="en-US"/>
        </w:rPr>
        <w:t xml:space="preserve"> t.b.v. Marktconsultatie AOV en Jeugdvervoer van gemeente Borne</w:t>
      </w:r>
    </w:p>
    <w:p w14:paraId="74F728A7" w14:textId="77777777" w:rsidR="00AD7BDF" w:rsidRPr="00AD7BDF" w:rsidRDefault="00AD7BDF" w:rsidP="00AD7BDF">
      <w:pPr>
        <w:pStyle w:val="paragraph"/>
        <w:spacing w:before="0" w:beforeAutospacing="0" w:after="0" w:afterAutospacing="0"/>
        <w:textAlignment w:val="baseline"/>
        <w:rPr>
          <w:rFonts w:ascii="Calibri" w:hAnsi="Calibri" w:cs="Calibri"/>
          <w:sz w:val="22"/>
          <w:szCs w:val="22"/>
        </w:rPr>
      </w:pPr>
    </w:p>
    <w:p w14:paraId="6A79EF91" w14:textId="51D5E856" w:rsidR="5FA754CE" w:rsidRDefault="5FA754CE" w:rsidP="5FA754CE">
      <w:pPr>
        <w:pStyle w:val="paragraph"/>
        <w:spacing w:before="0" w:beforeAutospacing="0" w:after="0" w:afterAutospacing="0"/>
        <w:ind w:left="426"/>
        <w:rPr>
          <w:rStyle w:val="normaltextrun"/>
          <w:rFonts w:ascii="Calibri" w:hAnsi="Calibri" w:cs="Calibri"/>
          <w:color w:val="000000" w:themeColor="text1"/>
        </w:rPr>
      </w:pPr>
    </w:p>
    <w:p w14:paraId="02DA6CA4" w14:textId="61D709FE" w:rsidR="5672DC3D" w:rsidRDefault="5672DC3D" w:rsidP="5FA754CE">
      <w:pPr>
        <w:pStyle w:val="paragraph"/>
        <w:spacing w:before="0" w:beforeAutospacing="0" w:after="0" w:afterAutospacing="0"/>
        <w:rPr>
          <w:rFonts w:ascii="Calibri" w:hAnsi="Calibri" w:cs="Calibri"/>
          <w:b/>
          <w:bCs/>
        </w:rPr>
      </w:pPr>
      <w:r w:rsidRPr="5FA754CE">
        <w:rPr>
          <w:rFonts w:ascii="Calibri" w:hAnsi="Calibri" w:cs="Calibri"/>
          <w:b/>
          <w:bCs/>
        </w:rPr>
        <w:t>Ritten</w:t>
      </w:r>
    </w:p>
    <w:p w14:paraId="66289F8A" w14:textId="526E74CE" w:rsidR="5672DC3D" w:rsidRDefault="5672DC3D" w:rsidP="5FA754CE">
      <w:pPr>
        <w:pStyle w:val="paragraph"/>
        <w:numPr>
          <w:ilvl w:val="0"/>
          <w:numId w:val="11"/>
        </w:numPr>
        <w:spacing w:before="0" w:beforeAutospacing="0" w:after="0" w:afterAutospacing="0"/>
        <w:ind w:left="426" w:right="315"/>
        <w:rPr>
          <w:rStyle w:val="normaltextrun"/>
          <w:rFonts w:ascii="Calibri" w:hAnsi="Calibri" w:cs="Calibri"/>
          <w:color w:val="000000" w:themeColor="text1"/>
        </w:rPr>
      </w:pPr>
      <w:r w:rsidRPr="5FA754CE">
        <w:rPr>
          <w:rStyle w:val="normaltextrun"/>
          <w:rFonts w:ascii="Calibri" w:hAnsi="Calibri" w:cs="Calibri"/>
          <w:color w:val="000000" w:themeColor="text1"/>
        </w:rPr>
        <w:t>Wat is uw ervaring met het combineren van enerzijds het jeugdvervoer/ leerlingenvervoer en anderzijds het AOV? Wat is uw advies hierover</w:t>
      </w:r>
      <w:r w:rsidR="007831B5">
        <w:rPr>
          <w:rStyle w:val="normaltextrun"/>
          <w:rFonts w:ascii="Calibri" w:hAnsi="Calibri" w:cs="Calibri"/>
          <w:color w:val="000000" w:themeColor="text1"/>
        </w:rPr>
        <w:t xml:space="preserve"> aan de gemeente Borne</w:t>
      </w:r>
      <w:r w:rsidRPr="5FA754CE">
        <w:rPr>
          <w:rStyle w:val="normaltextrun"/>
          <w:rFonts w:ascii="Calibri" w:hAnsi="Calibri" w:cs="Calibri"/>
          <w:color w:val="000000" w:themeColor="text1"/>
        </w:rPr>
        <w:t xml:space="preserve">? </w:t>
      </w:r>
    </w:p>
    <w:p w14:paraId="50DA55FB" w14:textId="2CB58EA5" w:rsidR="5FA754CE" w:rsidRDefault="5FA754CE" w:rsidP="5FA754CE">
      <w:pPr>
        <w:pStyle w:val="paragraph"/>
        <w:spacing w:before="0" w:beforeAutospacing="0" w:after="0" w:afterAutospacing="0"/>
        <w:ind w:right="315"/>
        <w:rPr>
          <w:rStyle w:val="normaltextrun"/>
          <w:rFonts w:ascii="Calibri" w:hAnsi="Calibri" w:cs="Calibri"/>
          <w:color w:val="000000" w:themeColor="text1"/>
        </w:rPr>
      </w:pPr>
    </w:p>
    <w:p w14:paraId="7ABA90EE" w14:textId="11109E8A" w:rsidR="661B08A2" w:rsidRDefault="661B08A2" w:rsidP="5FA754CE">
      <w:pPr>
        <w:pStyle w:val="paragraph"/>
        <w:spacing w:before="0" w:beforeAutospacing="0" w:after="0" w:afterAutospacing="0"/>
        <w:ind w:right="315"/>
        <w:rPr>
          <w:rStyle w:val="normaltextrun"/>
          <w:rFonts w:ascii="Calibri" w:hAnsi="Calibri" w:cs="Calibri"/>
          <w:color w:val="000000" w:themeColor="text1"/>
        </w:rPr>
      </w:pPr>
      <w:r w:rsidRPr="5FA754CE">
        <w:rPr>
          <w:rStyle w:val="normaltextrun"/>
          <w:rFonts w:ascii="Calibri" w:hAnsi="Calibri" w:cs="Calibri"/>
          <w:color w:val="000000" w:themeColor="text1"/>
        </w:rPr>
        <w:t xml:space="preserve">Antwoord: </w:t>
      </w:r>
    </w:p>
    <w:p w14:paraId="4A261E3E" w14:textId="105CABDE" w:rsidR="5FA754CE" w:rsidRDefault="5FA754CE" w:rsidP="5FA754CE">
      <w:pPr>
        <w:pStyle w:val="paragraph"/>
        <w:spacing w:before="0" w:beforeAutospacing="0" w:after="0" w:afterAutospacing="0"/>
        <w:rPr>
          <w:rStyle w:val="normaltextrun"/>
          <w:rFonts w:ascii="Calibri" w:hAnsi="Calibri" w:cs="Calibri"/>
          <w:color w:val="000000" w:themeColor="text1"/>
        </w:rPr>
      </w:pPr>
    </w:p>
    <w:p w14:paraId="29E4D421" w14:textId="62F679C7" w:rsidR="5672DC3D" w:rsidRDefault="5672DC3D" w:rsidP="5FA754CE">
      <w:pPr>
        <w:pStyle w:val="paragraph"/>
        <w:numPr>
          <w:ilvl w:val="0"/>
          <w:numId w:val="11"/>
        </w:numPr>
        <w:spacing w:before="0" w:beforeAutospacing="0" w:after="0" w:afterAutospacing="0"/>
        <w:ind w:left="426"/>
        <w:rPr>
          <w:rStyle w:val="normaltextrun"/>
          <w:rFonts w:ascii="Calibri" w:hAnsi="Calibri" w:cs="Calibri"/>
          <w:color w:val="000000" w:themeColor="text1"/>
        </w:rPr>
      </w:pPr>
      <w:r w:rsidRPr="5FA754CE">
        <w:rPr>
          <w:rStyle w:val="normaltextrun"/>
          <w:rFonts w:ascii="Calibri" w:hAnsi="Calibri" w:cs="Calibri"/>
          <w:color w:val="000000" w:themeColor="text1"/>
        </w:rPr>
        <w:t xml:space="preserve">Wat zijn voor u de voor-en nadelen van het gebruik maken van </w:t>
      </w:r>
      <w:r w:rsidRPr="5FA754CE">
        <w:rPr>
          <w:rStyle w:val="normaltextrun"/>
          <w:rFonts w:asciiTheme="minorHAnsi" w:eastAsiaTheme="minorEastAsia" w:hAnsiTheme="minorHAnsi" w:cstheme="minorBidi"/>
          <w:color w:val="000000" w:themeColor="text1"/>
        </w:rPr>
        <w:t>een opstapplaats? </w:t>
      </w:r>
    </w:p>
    <w:p w14:paraId="191ED9E0" w14:textId="4DE3959B" w:rsidR="5FA754CE" w:rsidRDefault="5FA754CE" w:rsidP="5FA754CE">
      <w:pPr>
        <w:pStyle w:val="paragraph"/>
        <w:spacing w:before="0" w:beforeAutospacing="0" w:after="0" w:afterAutospacing="0"/>
        <w:rPr>
          <w:rStyle w:val="normaltextrun"/>
          <w:rFonts w:ascii="Calibri" w:hAnsi="Calibri" w:cs="Calibri"/>
          <w:color w:val="000000" w:themeColor="text1"/>
        </w:rPr>
      </w:pPr>
    </w:p>
    <w:p w14:paraId="42253D26" w14:textId="3BA181B3" w:rsidR="732E3B8F" w:rsidRDefault="732E3B8F" w:rsidP="5FA754CE">
      <w:pPr>
        <w:pStyle w:val="paragraph"/>
        <w:spacing w:before="0" w:beforeAutospacing="0" w:after="0" w:afterAutospacing="0"/>
        <w:rPr>
          <w:rStyle w:val="normaltextrun"/>
          <w:rFonts w:ascii="Calibri" w:hAnsi="Calibri" w:cs="Calibri"/>
          <w:color w:val="000000" w:themeColor="text1"/>
        </w:rPr>
      </w:pPr>
      <w:r w:rsidRPr="5FA754CE">
        <w:rPr>
          <w:rStyle w:val="normaltextrun"/>
          <w:rFonts w:ascii="Calibri" w:hAnsi="Calibri" w:cs="Calibri"/>
          <w:color w:val="000000" w:themeColor="text1"/>
        </w:rPr>
        <w:t xml:space="preserve">Antwoord: </w:t>
      </w:r>
    </w:p>
    <w:p w14:paraId="7FD895EC" w14:textId="3523470A" w:rsidR="5FA754CE" w:rsidRDefault="5FA754CE" w:rsidP="5FA754CE">
      <w:pPr>
        <w:pStyle w:val="paragraph"/>
        <w:spacing w:before="0" w:beforeAutospacing="0" w:after="0" w:afterAutospacing="0"/>
        <w:rPr>
          <w:rStyle w:val="normaltextrun"/>
          <w:rFonts w:ascii="Calibri" w:hAnsi="Calibri" w:cs="Calibri"/>
          <w:color w:val="000000" w:themeColor="text1"/>
        </w:rPr>
      </w:pPr>
    </w:p>
    <w:p w14:paraId="45023788" w14:textId="546ABEE2" w:rsidR="5672DC3D" w:rsidRDefault="5672DC3D" w:rsidP="5FA754CE">
      <w:pPr>
        <w:pStyle w:val="paragraph"/>
        <w:numPr>
          <w:ilvl w:val="0"/>
          <w:numId w:val="11"/>
        </w:numPr>
        <w:spacing w:before="0" w:beforeAutospacing="0" w:after="0" w:afterAutospacing="0"/>
        <w:ind w:left="426"/>
        <w:rPr>
          <w:rStyle w:val="normaltextrun"/>
          <w:rFonts w:ascii="Calibri" w:hAnsi="Calibri" w:cs="Calibri"/>
          <w:color w:val="000000" w:themeColor="text1"/>
        </w:rPr>
      </w:pPr>
      <w:r w:rsidRPr="5FA754CE">
        <w:rPr>
          <w:rStyle w:val="normaltextrun"/>
          <w:rFonts w:asciiTheme="minorHAnsi" w:eastAsiaTheme="minorEastAsia" w:hAnsiTheme="minorHAnsi" w:cstheme="minorBidi"/>
          <w:color w:val="000000" w:themeColor="text1"/>
        </w:rPr>
        <w:t xml:space="preserve">Voor alle vervoersstromen geldt de kwaliteitseis, dat de extra reistijd van de reiziger niet te lang mag zijn, een belangrijke beperkende factor voor de combineerbaarheid is. In het belang van de reizigers </w:t>
      </w:r>
      <w:r w:rsidR="00580D5E">
        <w:rPr>
          <w:rStyle w:val="normaltextrun"/>
          <w:rFonts w:asciiTheme="minorHAnsi" w:eastAsiaTheme="minorEastAsia" w:hAnsiTheme="minorHAnsi" w:cstheme="minorBidi"/>
          <w:color w:val="000000" w:themeColor="text1"/>
        </w:rPr>
        <w:t>zal gemeente Borne</w:t>
      </w:r>
      <w:r w:rsidRPr="5FA754CE">
        <w:rPr>
          <w:rStyle w:val="normaltextrun"/>
          <w:rFonts w:asciiTheme="minorHAnsi" w:eastAsiaTheme="minorEastAsia" w:hAnsiTheme="minorHAnsi" w:cstheme="minorBidi"/>
          <w:color w:val="000000" w:themeColor="text1"/>
        </w:rPr>
        <w:t xml:space="preserve"> dit wel weer inbouwen in de eisen in het bestek. </w:t>
      </w:r>
      <w:r w:rsidRPr="5FA754CE">
        <w:rPr>
          <w:rStyle w:val="normaltextrun"/>
          <w:rFonts w:ascii="Calibri" w:hAnsi="Calibri" w:cs="Calibri"/>
          <w:color w:val="000000" w:themeColor="text1"/>
        </w:rPr>
        <w:t>Hoe zien de vervoerders dit? </w:t>
      </w:r>
    </w:p>
    <w:p w14:paraId="14EA2C4E" w14:textId="2BFA41CB" w:rsidR="5FA754CE" w:rsidRDefault="5FA754CE" w:rsidP="5FA754CE">
      <w:pPr>
        <w:pStyle w:val="paragraph"/>
        <w:spacing w:before="0" w:beforeAutospacing="0" w:after="0" w:afterAutospacing="0"/>
        <w:rPr>
          <w:rStyle w:val="normaltextrun"/>
          <w:rFonts w:ascii="Calibri" w:hAnsi="Calibri" w:cs="Calibri"/>
          <w:color w:val="000000" w:themeColor="text1"/>
        </w:rPr>
      </w:pPr>
    </w:p>
    <w:p w14:paraId="41093DE9" w14:textId="2B96B9D1" w:rsidR="3208ACDC" w:rsidRDefault="3208ACDC" w:rsidP="5FA754CE">
      <w:pPr>
        <w:pStyle w:val="paragraph"/>
        <w:spacing w:before="0" w:beforeAutospacing="0" w:after="0" w:afterAutospacing="0"/>
        <w:rPr>
          <w:rStyle w:val="normaltextrun"/>
          <w:rFonts w:ascii="Calibri" w:hAnsi="Calibri" w:cs="Calibri"/>
          <w:color w:val="000000" w:themeColor="text1"/>
        </w:rPr>
      </w:pPr>
      <w:r w:rsidRPr="5FA754CE">
        <w:rPr>
          <w:rStyle w:val="normaltextrun"/>
          <w:rFonts w:ascii="Calibri" w:hAnsi="Calibri" w:cs="Calibri"/>
          <w:color w:val="000000" w:themeColor="text1"/>
        </w:rPr>
        <w:t xml:space="preserve">Antwoord: </w:t>
      </w:r>
    </w:p>
    <w:p w14:paraId="4A0D60A2" w14:textId="7D1FCE3C" w:rsidR="5FA754CE" w:rsidRDefault="5FA754CE" w:rsidP="5FA754CE">
      <w:pPr>
        <w:pStyle w:val="paragraph"/>
        <w:spacing w:before="0" w:beforeAutospacing="0" w:after="0" w:afterAutospacing="0"/>
        <w:rPr>
          <w:rStyle w:val="normaltextrun"/>
          <w:rFonts w:ascii="Calibri" w:hAnsi="Calibri" w:cs="Calibri"/>
          <w:color w:val="000000" w:themeColor="text1"/>
        </w:rPr>
      </w:pPr>
    </w:p>
    <w:p w14:paraId="6A442B87" w14:textId="6666F271" w:rsidR="2D83AE5D" w:rsidRDefault="346D4EC5" w:rsidP="5FA754CE">
      <w:pPr>
        <w:pStyle w:val="paragraph"/>
        <w:spacing w:before="0" w:beforeAutospacing="0" w:after="0" w:afterAutospacing="0"/>
        <w:rPr>
          <w:rFonts w:ascii="Calibri" w:hAnsi="Calibri" w:cs="Calibri"/>
          <w:b/>
          <w:bCs/>
        </w:rPr>
      </w:pPr>
      <w:r w:rsidRPr="5FA754CE">
        <w:rPr>
          <w:rFonts w:ascii="Calibri" w:hAnsi="Calibri" w:cs="Calibri"/>
          <w:b/>
          <w:bCs/>
        </w:rPr>
        <w:t>Voertuigen</w:t>
      </w:r>
    </w:p>
    <w:p w14:paraId="2B22ABF5" w14:textId="1920C888" w:rsidR="00AD7BDF" w:rsidRDefault="007831B5" w:rsidP="1A745F9E">
      <w:pPr>
        <w:pStyle w:val="paragraph"/>
        <w:numPr>
          <w:ilvl w:val="0"/>
          <w:numId w:val="11"/>
        </w:numPr>
        <w:spacing w:before="0" w:beforeAutospacing="0" w:after="0" w:afterAutospacing="0"/>
        <w:ind w:left="426"/>
        <w:textAlignment w:val="baseline"/>
        <w:rPr>
          <w:rStyle w:val="eop"/>
          <w:rFonts w:ascii="Calibri" w:hAnsi="Calibri" w:cs="Calibri"/>
        </w:rPr>
      </w:pPr>
      <w:r>
        <w:rPr>
          <w:rStyle w:val="normaltextrun"/>
          <w:rFonts w:ascii="Calibri" w:hAnsi="Calibri" w:cs="Calibri"/>
        </w:rPr>
        <w:t>Gemeente Borne is</w:t>
      </w:r>
      <w:r w:rsidR="48634244" w:rsidRPr="5FA754CE">
        <w:rPr>
          <w:rStyle w:val="normaltextrun"/>
          <w:rFonts w:ascii="Calibri" w:hAnsi="Calibri" w:cs="Calibri"/>
        </w:rPr>
        <w:t xml:space="preserve"> voornemens om een ‘lage</w:t>
      </w:r>
      <w:r w:rsidR="0D360519" w:rsidRPr="5FA754CE">
        <w:rPr>
          <w:rStyle w:val="normaltextrun"/>
          <w:rFonts w:ascii="Calibri" w:hAnsi="Calibri" w:cs="Calibri"/>
        </w:rPr>
        <w:t xml:space="preserve"> instap</w:t>
      </w:r>
      <w:r w:rsidR="3C3F7F4F" w:rsidRPr="5FA754CE">
        <w:rPr>
          <w:rStyle w:val="normaltextrun"/>
          <w:rFonts w:ascii="Calibri" w:hAnsi="Calibri" w:cs="Calibri"/>
        </w:rPr>
        <w:t>’</w:t>
      </w:r>
      <w:r w:rsidR="0D360519" w:rsidRPr="5FA754CE">
        <w:rPr>
          <w:rStyle w:val="normaltextrun"/>
          <w:rFonts w:ascii="Calibri" w:hAnsi="Calibri" w:cs="Calibri"/>
        </w:rPr>
        <w:t xml:space="preserve"> bij voertuigen</w:t>
      </w:r>
      <w:r w:rsidR="004139F7" w:rsidRPr="5FA754CE">
        <w:rPr>
          <w:rStyle w:val="normaltextrun"/>
          <w:rFonts w:ascii="Calibri" w:hAnsi="Calibri" w:cs="Calibri"/>
        </w:rPr>
        <w:t xml:space="preserve"> voor te schrijven</w:t>
      </w:r>
      <w:r w:rsidR="0D360519" w:rsidRPr="5FA754CE">
        <w:rPr>
          <w:rStyle w:val="normaltextrun"/>
          <w:rFonts w:ascii="Calibri" w:hAnsi="Calibri" w:cs="Calibri"/>
        </w:rPr>
        <w:t xml:space="preserve">. Wat </w:t>
      </w:r>
      <w:r w:rsidR="2AE1E382" w:rsidRPr="5FA754CE">
        <w:rPr>
          <w:rStyle w:val="normaltextrun"/>
          <w:rFonts w:ascii="Calibri" w:hAnsi="Calibri" w:cs="Calibri"/>
        </w:rPr>
        <w:t xml:space="preserve">is uw </w:t>
      </w:r>
      <w:r w:rsidR="0D360519" w:rsidRPr="5FA754CE">
        <w:rPr>
          <w:rStyle w:val="normaltextrun"/>
          <w:rFonts w:ascii="Calibri" w:hAnsi="Calibri" w:cs="Calibri"/>
        </w:rPr>
        <w:t>advies om dit specifiek en meetbaar te omschrijven?</w:t>
      </w:r>
      <w:r w:rsidR="0D360519" w:rsidRPr="5FA754CE">
        <w:rPr>
          <w:rStyle w:val="eop"/>
          <w:rFonts w:ascii="Calibri" w:hAnsi="Calibri" w:cs="Calibri"/>
        </w:rPr>
        <w:t> </w:t>
      </w:r>
    </w:p>
    <w:p w14:paraId="220FC7B2" w14:textId="77777777" w:rsidR="00AD7BDF" w:rsidRPr="00AD7BDF" w:rsidRDefault="00AD7BDF" w:rsidP="5FA754CE">
      <w:pPr>
        <w:pStyle w:val="paragraph"/>
        <w:spacing w:before="0" w:beforeAutospacing="0" w:after="0" w:afterAutospacing="0"/>
        <w:textAlignment w:val="baseline"/>
        <w:rPr>
          <w:rFonts w:ascii="Calibri" w:hAnsi="Calibri" w:cs="Calibri"/>
        </w:rPr>
      </w:pPr>
    </w:p>
    <w:p w14:paraId="61E7F857" w14:textId="1BF0EE36" w:rsidR="41E902BC" w:rsidRDefault="41E902BC" w:rsidP="5FA754CE">
      <w:pPr>
        <w:pStyle w:val="paragraph"/>
        <w:spacing w:before="0" w:beforeAutospacing="0" w:after="0" w:afterAutospacing="0"/>
        <w:rPr>
          <w:rFonts w:ascii="Calibri" w:hAnsi="Calibri" w:cs="Calibri"/>
        </w:rPr>
      </w:pPr>
      <w:r w:rsidRPr="5FA754CE">
        <w:rPr>
          <w:rFonts w:ascii="Calibri" w:hAnsi="Calibri" w:cs="Calibri"/>
        </w:rPr>
        <w:t xml:space="preserve">Antwoord: </w:t>
      </w:r>
    </w:p>
    <w:p w14:paraId="0A0AF8D3" w14:textId="5A30B957" w:rsidR="5FA754CE" w:rsidRDefault="5FA754CE" w:rsidP="5FA754CE">
      <w:pPr>
        <w:pStyle w:val="paragraph"/>
        <w:spacing w:before="0" w:beforeAutospacing="0" w:after="0" w:afterAutospacing="0"/>
        <w:rPr>
          <w:rFonts w:ascii="Calibri" w:hAnsi="Calibri" w:cs="Calibri"/>
        </w:rPr>
      </w:pPr>
    </w:p>
    <w:p w14:paraId="2D7A91BA" w14:textId="79E9451C" w:rsidR="00AD7BDF" w:rsidRDefault="007831B5" w:rsidP="1A745F9E">
      <w:pPr>
        <w:pStyle w:val="paragraph"/>
        <w:numPr>
          <w:ilvl w:val="0"/>
          <w:numId w:val="11"/>
        </w:numPr>
        <w:spacing w:before="0" w:beforeAutospacing="0" w:after="0" w:afterAutospacing="0"/>
        <w:ind w:left="426"/>
        <w:textAlignment w:val="baseline"/>
        <w:rPr>
          <w:rStyle w:val="eop"/>
          <w:rFonts w:ascii="Calibri" w:hAnsi="Calibri" w:cs="Calibri"/>
        </w:rPr>
      </w:pPr>
      <w:r>
        <w:rPr>
          <w:rStyle w:val="normaltextrun"/>
          <w:rFonts w:ascii="Calibri" w:hAnsi="Calibri" w:cs="Calibri"/>
        </w:rPr>
        <w:t>Gemeente Borne is</w:t>
      </w:r>
      <w:r w:rsidR="35B3B13A" w:rsidRPr="5FA754CE">
        <w:rPr>
          <w:rStyle w:val="normaltextrun"/>
          <w:rFonts w:ascii="Calibri" w:hAnsi="Calibri" w:cs="Calibri"/>
        </w:rPr>
        <w:t xml:space="preserve"> voornemens om </w:t>
      </w:r>
      <w:r w:rsidR="0D360519" w:rsidRPr="5FA754CE">
        <w:rPr>
          <w:rStyle w:val="normaltextrun"/>
          <w:rFonts w:ascii="Calibri" w:hAnsi="Calibri" w:cs="Calibri"/>
        </w:rPr>
        <w:t>voldoende beenruimte</w:t>
      </w:r>
      <w:r w:rsidR="0FA0C155" w:rsidRPr="5FA754CE">
        <w:rPr>
          <w:rStyle w:val="normaltextrun"/>
          <w:rFonts w:ascii="Calibri" w:hAnsi="Calibri" w:cs="Calibri"/>
        </w:rPr>
        <w:t xml:space="preserve"> voor te schrijven</w:t>
      </w:r>
      <w:r w:rsidR="47DF1022" w:rsidRPr="5FA754CE">
        <w:rPr>
          <w:rStyle w:val="normaltextrun"/>
          <w:rFonts w:ascii="Calibri" w:hAnsi="Calibri" w:cs="Calibri"/>
        </w:rPr>
        <w:t xml:space="preserve">, </w:t>
      </w:r>
      <w:r w:rsidR="61D3781A" w:rsidRPr="5FA754CE">
        <w:rPr>
          <w:rStyle w:val="normaltextrun"/>
          <w:rFonts w:ascii="Calibri" w:hAnsi="Calibri" w:cs="Calibri"/>
        </w:rPr>
        <w:t>zodat</w:t>
      </w:r>
      <w:r w:rsidR="0D360519" w:rsidRPr="5FA754CE">
        <w:rPr>
          <w:rStyle w:val="normaltextrun"/>
          <w:rFonts w:ascii="Calibri" w:hAnsi="Calibri" w:cs="Calibri"/>
        </w:rPr>
        <w:t xml:space="preserve"> reizigers makkelijk in en uit kunnen stappen</w:t>
      </w:r>
      <w:r w:rsidR="093A2AF1" w:rsidRPr="5FA754CE">
        <w:rPr>
          <w:rStyle w:val="normaltextrun"/>
          <w:rFonts w:ascii="Calibri" w:hAnsi="Calibri" w:cs="Calibri"/>
        </w:rPr>
        <w:t>.</w:t>
      </w:r>
      <w:r w:rsidR="0D360519" w:rsidRPr="5FA754CE">
        <w:rPr>
          <w:rStyle w:val="normaltextrun"/>
          <w:rFonts w:ascii="Calibri" w:hAnsi="Calibri" w:cs="Calibri"/>
        </w:rPr>
        <w:t xml:space="preserve"> Wat </w:t>
      </w:r>
      <w:r w:rsidR="44B2E17D" w:rsidRPr="5FA754CE">
        <w:rPr>
          <w:rStyle w:val="normaltextrun"/>
          <w:rFonts w:ascii="Calibri" w:hAnsi="Calibri" w:cs="Calibri"/>
        </w:rPr>
        <w:t>is uw</w:t>
      </w:r>
      <w:r w:rsidR="0D360519" w:rsidRPr="5FA754CE">
        <w:rPr>
          <w:rStyle w:val="normaltextrun"/>
          <w:rFonts w:ascii="Calibri" w:hAnsi="Calibri" w:cs="Calibri"/>
        </w:rPr>
        <w:t xml:space="preserve"> advies om dit specifiek en meetbaar te omschrijven?</w:t>
      </w:r>
      <w:r w:rsidR="0D360519" w:rsidRPr="5FA754CE">
        <w:rPr>
          <w:rStyle w:val="eop"/>
          <w:rFonts w:ascii="Calibri" w:hAnsi="Calibri" w:cs="Calibri"/>
        </w:rPr>
        <w:t> </w:t>
      </w:r>
    </w:p>
    <w:p w14:paraId="0063DDE3" w14:textId="5230F6A3" w:rsidR="5FA754CE" w:rsidRDefault="5FA754CE" w:rsidP="5FA754CE">
      <w:pPr>
        <w:pStyle w:val="paragraph"/>
        <w:spacing w:before="0" w:beforeAutospacing="0" w:after="0" w:afterAutospacing="0"/>
        <w:rPr>
          <w:rFonts w:ascii="Calibri" w:hAnsi="Calibri" w:cs="Calibri"/>
        </w:rPr>
      </w:pPr>
    </w:p>
    <w:p w14:paraId="52401D2A" w14:textId="586B350F" w:rsidR="00AD7BDF" w:rsidRDefault="78B874A0" w:rsidP="5FA754CE">
      <w:pPr>
        <w:pStyle w:val="paragraph"/>
        <w:spacing w:before="0" w:beforeAutospacing="0" w:after="0" w:afterAutospacing="0"/>
        <w:textAlignment w:val="baseline"/>
        <w:rPr>
          <w:rFonts w:ascii="Calibri" w:hAnsi="Calibri" w:cs="Calibri"/>
        </w:rPr>
      </w:pPr>
      <w:r w:rsidRPr="5FA754CE">
        <w:rPr>
          <w:rFonts w:ascii="Calibri" w:hAnsi="Calibri" w:cs="Calibri"/>
        </w:rPr>
        <w:t xml:space="preserve">Antwoord: </w:t>
      </w:r>
    </w:p>
    <w:p w14:paraId="1A14DDBC" w14:textId="755787C2" w:rsidR="5FA754CE" w:rsidRDefault="5FA754CE" w:rsidP="5FA754CE">
      <w:pPr>
        <w:pStyle w:val="paragraph"/>
        <w:spacing w:before="0" w:beforeAutospacing="0" w:after="0" w:afterAutospacing="0"/>
        <w:rPr>
          <w:rFonts w:ascii="Calibri" w:hAnsi="Calibri" w:cs="Calibri"/>
        </w:rPr>
      </w:pPr>
    </w:p>
    <w:p w14:paraId="61F8178A" w14:textId="2A04B71C" w:rsidR="00AD7BDF" w:rsidRDefault="007831B5" w:rsidP="5FA754CE">
      <w:pPr>
        <w:pStyle w:val="paragraph"/>
        <w:numPr>
          <w:ilvl w:val="0"/>
          <w:numId w:val="11"/>
        </w:numPr>
        <w:spacing w:before="0" w:beforeAutospacing="0" w:after="0" w:afterAutospacing="0"/>
        <w:ind w:left="426"/>
        <w:textAlignment w:val="baseline"/>
        <w:rPr>
          <w:rStyle w:val="eop"/>
          <w:rFonts w:ascii="Calibri" w:hAnsi="Calibri" w:cs="Calibri"/>
        </w:rPr>
      </w:pPr>
      <w:r>
        <w:rPr>
          <w:rStyle w:val="normaltextrun"/>
          <w:rFonts w:ascii="Calibri" w:hAnsi="Calibri" w:cs="Calibri"/>
        </w:rPr>
        <w:t xml:space="preserve">Gemeente Borne is </w:t>
      </w:r>
      <w:r w:rsidR="36D79B1E" w:rsidRPr="5FA754CE">
        <w:rPr>
          <w:rStyle w:val="normaltextrun"/>
          <w:rFonts w:ascii="Calibri" w:hAnsi="Calibri" w:cs="Calibri"/>
        </w:rPr>
        <w:t>voornemens o</w:t>
      </w:r>
      <w:r w:rsidR="0D360519" w:rsidRPr="5FA754CE">
        <w:rPr>
          <w:rStyle w:val="normaltextrun"/>
          <w:rFonts w:ascii="Calibri" w:hAnsi="Calibri" w:cs="Calibri"/>
        </w:rPr>
        <w:t xml:space="preserve">m voertuigen </w:t>
      </w:r>
      <w:r w:rsidR="07381E75" w:rsidRPr="5FA754CE">
        <w:rPr>
          <w:rStyle w:val="normaltextrun"/>
          <w:rFonts w:ascii="Calibri" w:hAnsi="Calibri" w:cs="Calibri"/>
        </w:rPr>
        <w:t xml:space="preserve">te vragen, </w:t>
      </w:r>
      <w:r w:rsidR="0D360519" w:rsidRPr="5FA754CE">
        <w:rPr>
          <w:rStyle w:val="normaltextrun"/>
          <w:rFonts w:ascii="Calibri" w:hAnsi="Calibri" w:cs="Calibri"/>
        </w:rPr>
        <w:t xml:space="preserve">die voorzien zijn van een zithoogte geschikt voor ouderen en cliënten met een beperking. Wat </w:t>
      </w:r>
      <w:r w:rsidR="6A5CE8A9" w:rsidRPr="5FA754CE">
        <w:rPr>
          <w:rStyle w:val="normaltextrun"/>
          <w:rFonts w:ascii="Calibri" w:hAnsi="Calibri" w:cs="Calibri"/>
        </w:rPr>
        <w:t>is uw a</w:t>
      </w:r>
      <w:r w:rsidR="0D360519" w:rsidRPr="5FA754CE">
        <w:rPr>
          <w:rStyle w:val="normaltextrun"/>
          <w:rFonts w:ascii="Calibri" w:hAnsi="Calibri" w:cs="Calibri"/>
        </w:rPr>
        <w:t>dvies om dit specifiek en meetbaar te omschrijven?</w:t>
      </w:r>
      <w:r w:rsidR="0D360519" w:rsidRPr="5FA754CE">
        <w:rPr>
          <w:rStyle w:val="eop"/>
          <w:rFonts w:ascii="Calibri" w:hAnsi="Calibri" w:cs="Calibri"/>
        </w:rPr>
        <w:t> </w:t>
      </w:r>
    </w:p>
    <w:p w14:paraId="0BD72A40" w14:textId="6BA5567D" w:rsidR="00AD7BDF" w:rsidRPr="00AD7BDF" w:rsidRDefault="00AD7BDF" w:rsidP="5FA754CE">
      <w:pPr>
        <w:pStyle w:val="paragraph"/>
        <w:spacing w:before="0" w:beforeAutospacing="0" w:after="0" w:afterAutospacing="0"/>
        <w:textAlignment w:val="baseline"/>
        <w:rPr>
          <w:rStyle w:val="eop"/>
          <w:rFonts w:ascii="Calibri" w:hAnsi="Calibri" w:cs="Calibri"/>
        </w:rPr>
      </w:pPr>
    </w:p>
    <w:p w14:paraId="31614752" w14:textId="3A033CC8" w:rsidR="00AD7BDF" w:rsidRPr="00AD7BDF" w:rsidRDefault="31EE1EA1" w:rsidP="5FA754CE">
      <w:pPr>
        <w:pStyle w:val="paragraph"/>
        <w:spacing w:before="0" w:beforeAutospacing="0" w:after="0" w:afterAutospacing="0"/>
        <w:textAlignment w:val="baseline"/>
        <w:rPr>
          <w:rStyle w:val="eop"/>
          <w:rFonts w:ascii="Calibri" w:hAnsi="Calibri" w:cs="Calibri"/>
        </w:rPr>
      </w:pPr>
      <w:r w:rsidRPr="5FA754CE">
        <w:rPr>
          <w:rStyle w:val="eop"/>
          <w:rFonts w:ascii="Calibri" w:hAnsi="Calibri" w:cs="Calibri"/>
        </w:rPr>
        <w:t xml:space="preserve">Antwoord: </w:t>
      </w:r>
    </w:p>
    <w:p w14:paraId="3F8072E8" w14:textId="2EF3AE70" w:rsidR="00AD7BDF" w:rsidRPr="00AD7BDF" w:rsidRDefault="00AD7BDF" w:rsidP="5FA754CE">
      <w:pPr>
        <w:pStyle w:val="paragraph"/>
        <w:spacing w:before="0" w:beforeAutospacing="0" w:after="0" w:afterAutospacing="0"/>
        <w:textAlignment w:val="baseline"/>
        <w:rPr>
          <w:rStyle w:val="eop"/>
          <w:rFonts w:ascii="Calibri" w:hAnsi="Calibri" w:cs="Calibri"/>
        </w:rPr>
      </w:pPr>
    </w:p>
    <w:p w14:paraId="3A8FF662" w14:textId="34A6569F" w:rsidR="00AD7BDF" w:rsidRPr="00AD7BDF" w:rsidRDefault="053D92DF" w:rsidP="5FA754CE">
      <w:pPr>
        <w:pStyle w:val="paragraph"/>
        <w:spacing w:before="0" w:beforeAutospacing="0" w:after="0" w:afterAutospacing="0"/>
        <w:textAlignment w:val="baseline"/>
        <w:rPr>
          <w:rFonts w:ascii="Calibri" w:hAnsi="Calibri" w:cs="Calibri"/>
          <w:b/>
          <w:bCs/>
        </w:rPr>
      </w:pPr>
      <w:r w:rsidRPr="5FA754CE">
        <w:rPr>
          <w:rFonts w:asciiTheme="minorHAnsi" w:eastAsiaTheme="minorEastAsia" w:hAnsiTheme="minorHAnsi" w:cstheme="minorBidi"/>
          <w:b/>
          <w:bCs/>
        </w:rPr>
        <w:t>Digitale innovaties</w:t>
      </w:r>
    </w:p>
    <w:p w14:paraId="758DFE0A" w14:textId="7D555A83" w:rsidR="00AD7BDF" w:rsidRPr="00AD7BDF" w:rsidRDefault="007831B5" w:rsidP="5FA754CE">
      <w:pPr>
        <w:pStyle w:val="paragraph"/>
        <w:numPr>
          <w:ilvl w:val="0"/>
          <w:numId w:val="11"/>
        </w:numPr>
        <w:spacing w:before="0" w:beforeAutospacing="0" w:after="0" w:afterAutospacing="0"/>
        <w:ind w:left="426"/>
        <w:textAlignment w:val="baseline"/>
        <w:rPr>
          <w:rStyle w:val="normaltextrun"/>
          <w:rFonts w:ascii="Calibri" w:hAnsi="Calibri" w:cs="Calibri"/>
        </w:rPr>
      </w:pPr>
      <w:r>
        <w:rPr>
          <w:rStyle w:val="normaltextrun"/>
          <w:rFonts w:ascii="Calibri" w:hAnsi="Calibri" w:cs="Calibri"/>
        </w:rPr>
        <w:t>Gemeente Borne is</w:t>
      </w:r>
      <w:r w:rsidR="053D92DF" w:rsidRPr="5FA754CE">
        <w:rPr>
          <w:rStyle w:val="normaltextrun"/>
          <w:rFonts w:ascii="Calibri" w:hAnsi="Calibri" w:cs="Calibri"/>
        </w:rPr>
        <w:t xml:space="preserve"> voornemens digitale innovaties, waarbij het mogelijk is real time de bus te volgen, op te nemen in het bestek. In hoeverre is dit proportioneel gelet op de stand van zaken in de huidige markt?</w:t>
      </w:r>
    </w:p>
    <w:p w14:paraId="732710A2" w14:textId="4194CECE" w:rsidR="00AD7BDF" w:rsidRPr="00AD7BDF" w:rsidRDefault="00AD7BDF" w:rsidP="5FA754CE">
      <w:pPr>
        <w:pStyle w:val="paragraph"/>
        <w:spacing w:before="0" w:beforeAutospacing="0" w:after="0" w:afterAutospacing="0"/>
        <w:textAlignment w:val="baseline"/>
        <w:rPr>
          <w:rStyle w:val="eop"/>
          <w:rFonts w:ascii="Calibri" w:hAnsi="Calibri" w:cs="Calibri"/>
          <w:shd w:val="clear" w:color="auto" w:fill="FFFFFF"/>
        </w:rPr>
      </w:pPr>
    </w:p>
    <w:p w14:paraId="45B8327E" w14:textId="2F7999E8" w:rsidR="0AE9D2F9" w:rsidRDefault="0AE9D2F9" w:rsidP="5FA754CE">
      <w:pPr>
        <w:pStyle w:val="paragraph"/>
        <w:spacing w:before="0" w:beforeAutospacing="0" w:after="0" w:afterAutospacing="0"/>
        <w:rPr>
          <w:rStyle w:val="eop"/>
          <w:rFonts w:ascii="Calibri" w:hAnsi="Calibri" w:cs="Calibri"/>
        </w:rPr>
      </w:pPr>
      <w:r w:rsidRPr="5FA754CE">
        <w:rPr>
          <w:rStyle w:val="eop"/>
          <w:rFonts w:ascii="Calibri" w:hAnsi="Calibri" w:cs="Calibri"/>
        </w:rPr>
        <w:t xml:space="preserve">Antwoord: </w:t>
      </w:r>
    </w:p>
    <w:p w14:paraId="7550D402" w14:textId="4E5BEA41" w:rsidR="5FA754CE" w:rsidRDefault="5FA754CE" w:rsidP="5FA754CE">
      <w:pPr>
        <w:pStyle w:val="paragraph"/>
        <w:spacing w:before="0" w:beforeAutospacing="0" w:after="0" w:afterAutospacing="0"/>
        <w:rPr>
          <w:rStyle w:val="eop"/>
          <w:rFonts w:ascii="Calibri" w:hAnsi="Calibri" w:cs="Calibri"/>
        </w:rPr>
      </w:pPr>
    </w:p>
    <w:p w14:paraId="0E967111" w14:textId="6E700D23" w:rsidR="5FA754CE" w:rsidRDefault="5FA754CE" w:rsidP="5FA754CE">
      <w:pPr>
        <w:pStyle w:val="paragraph"/>
        <w:spacing w:before="0" w:beforeAutospacing="0" w:after="0" w:afterAutospacing="0"/>
        <w:rPr>
          <w:rStyle w:val="eop"/>
          <w:rFonts w:ascii="Calibri" w:hAnsi="Calibri" w:cs="Calibri"/>
        </w:rPr>
      </w:pPr>
    </w:p>
    <w:p w14:paraId="7701025A" w14:textId="5286B776" w:rsidR="00AD7BDF" w:rsidRPr="00AD7BDF" w:rsidRDefault="7CD9B649" w:rsidP="5FA754CE">
      <w:pPr>
        <w:pStyle w:val="paragraph"/>
        <w:spacing w:before="0" w:beforeAutospacing="0" w:after="0" w:afterAutospacing="0"/>
        <w:textAlignment w:val="baseline"/>
        <w:rPr>
          <w:rStyle w:val="normaltextrun"/>
          <w:rFonts w:ascii="Calibri" w:hAnsi="Calibri" w:cs="Calibri"/>
          <w:b/>
          <w:bCs/>
          <w:color w:val="000000"/>
          <w:shd w:val="clear" w:color="auto" w:fill="FFFFFF"/>
        </w:rPr>
      </w:pPr>
      <w:r w:rsidRPr="5FA754CE">
        <w:rPr>
          <w:rStyle w:val="normaltextrun"/>
          <w:rFonts w:ascii="Calibri" w:hAnsi="Calibri" w:cs="Calibri"/>
          <w:b/>
          <w:bCs/>
          <w:color w:val="000000" w:themeColor="text1"/>
        </w:rPr>
        <w:t>Duurzaamheid</w:t>
      </w:r>
    </w:p>
    <w:p w14:paraId="675EF216" w14:textId="4DFAE23A" w:rsidR="00AD7BDF" w:rsidRPr="00AD7BDF" w:rsidRDefault="00580D5E" w:rsidP="5FA754CE">
      <w:pPr>
        <w:pStyle w:val="paragraph"/>
        <w:numPr>
          <w:ilvl w:val="0"/>
          <w:numId w:val="11"/>
        </w:numPr>
        <w:spacing w:before="0" w:beforeAutospacing="0" w:after="0" w:afterAutospacing="0"/>
        <w:ind w:left="426"/>
        <w:textAlignment w:val="baseline"/>
        <w:rPr>
          <w:rStyle w:val="normaltextrun"/>
          <w:rFonts w:asciiTheme="minorHAnsi" w:eastAsiaTheme="minorEastAsia" w:hAnsiTheme="minorHAnsi" w:cstheme="minorBidi"/>
        </w:rPr>
      </w:pPr>
      <w:r>
        <w:rPr>
          <w:rStyle w:val="normaltextrun"/>
          <w:rFonts w:asciiTheme="minorHAnsi" w:eastAsiaTheme="minorEastAsia" w:hAnsiTheme="minorHAnsi" w:cstheme="minorBidi"/>
        </w:rPr>
        <w:t>Gemeente Borne</w:t>
      </w:r>
      <w:r w:rsidR="7CD9B649" w:rsidRPr="5FA754CE">
        <w:rPr>
          <w:rStyle w:val="normaltextrun"/>
          <w:rFonts w:asciiTheme="minorHAnsi" w:eastAsiaTheme="minorEastAsia" w:hAnsiTheme="minorHAnsi" w:cstheme="minorBidi"/>
        </w:rPr>
        <w:t xml:space="preserve"> wil de uitvoering van het vervoer graag verduurzamen. M</w:t>
      </w:r>
      <w:r w:rsidR="4C2F4EC1" w:rsidRPr="5FA754CE">
        <w:rPr>
          <w:rStyle w:val="normaltextrun"/>
          <w:rFonts w:asciiTheme="minorHAnsi" w:eastAsiaTheme="minorEastAsia" w:hAnsiTheme="minorHAnsi" w:cstheme="minorBidi"/>
        </w:rPr>
        <w:t>et andere woorden, we</w:t>
      </w:r>
      <w:r w:rsidR="7CD9B649" w:rsidRPr="5FA754CE">
        <w:rPr>
          <w:rStyle w:val="normaltextrun"/>
          <w:rFonts w:asciiTheme="minorHAnsi" w:eastAsiaTheme="minorEastAsia" w:hAnsiTheme="minorHAnsi" w:cstheme="minorBidi"/>
        </w:rPr>
        <w:t xml:space="preserve"> wil</w:t>
      </w:r>
      <w:r w:rsidR="056ED175" w:rsidRPr="5FA754CE">
        <w:rPr>
          <w:rStyle w:val="normaltextrun"/>
          <w:rFonts w:asciiTheme="minorHAnsi" w:eastAsiaTheme="minorEastAsia" w:hAnsiTheme="minorHAnsi" w:cstheme="minorBidi"/>
        </w:rPr>
        <w:t>len</w:t>
      </w:r>
      <w:r w:rsidR="7CD9B649" w:rsidRPr="5FA754CE">
        <w:rPr>
          <w:rStyle w:val="normaltextrun"/>
          <w:rFonts w:asciiTheme="minorHAnsi" w:eastAsiaTheme="minorEastAsia" w:hAnsiTheme="minorHAnsi" w:cstheme="minorBidi"/>
        </w:rPr>
        <w:t xml:space="preserve"> de uitstoot van schadelijke stoffen (sterk) beperken. </w:t>
      </w:r>
      <w:r w:rsidR="03FC3852" w:rsidRPr="5FA754CE">
        <w:rPr>
          <w:rStyle w:val="normaltextrun"/>
          <w:rFonts w:asciiTheme="minorHAnsi" w:eastAsiaTheme="minorEastAsia" w:hAnsiTheme="minorHAnsi" w:cstheme="minorBidi"/>
        </w:rPr>
        <w:t>Wij zijn voornem</w:t>
      </w:r>
      <w:r w:rsidR="2852F622" w:rsidRPr="5FA754CE">
        <w:rPr>
          <w:rStyle w:val="normaltextrun"/>
          <w:rFonts w:asciiTheme="minorHAnsi" w:eastAsiaTheme="minorEastAsia" w:hAnsiTheme="minorHAnsi" w:cstheme="minorBidi"/>
        </w:rPr>
        <w:t>e</w:t>
      </w:r>
      <w:r w:rsidR="03FC3852" w:rsidRPr="5FA754CE">
        <w:rPr>
          <w:rStyle w:val="normaltextrun"/>
          <w:rFonts w:asciiTheme="minorHAnsi" w:eastAsiaTheme="minorEastAsia" w:hAnsiTheme="minorHAnsi" w:cstheme="minorBidi"/>
        </w:rPr>
        <w:t>n</w:t>
      </w:r>
      <w:r w:rsidR="582A25E0" w:rsidRPr="5FA754CE">
        <w:rPr>
          <w:rStyle w:val="normaltextrun"/>
          <w:rFonts w:asciiTheme="minorHAnsi" w:eastAsiaTheme="minorEastAsia" w:hAnsiTheme="minorHAnsi" w:cstheme="minorBidi"/>
        </w:rPr>
        <w:t>s</w:t>
      </w:r>
      <w:r w:rsidR="03FC3852" w:rsidRPr="5FA754CE">
        <w:rPr>
          <w:rStyle w:val="normaltextrun"/>
          <w:rFonts w:asciiTheme="minorHAnsi" w:eastAsiaTheme="minorEastAsia" w:hAnsiTheme="minorHAnsi" w:cstheme="minorBidi"/>
        </w:rPr>
        <w:t xml:space="preserve"> hierover eisen op te nemen in ons bestek. Wat zijn volgens u proportionele eisen gelet op de huidige ontwikkelingen in de</w:t>
      </w:r>
      <w:r w:rsidR="37348198" w:rsidRPr="5FA754CE">
        <w:rPr>
          <w:rStyle w:val="normaltextrun"/>
          <w:rFonts w:asciiTheme="minorHAnsi" w:eastAsiaTheme="minorEastAsia" w:hAnsiTheme="minorHAnsi" w:cstheme="minorBidi"/>
        </w:rPr>
        <w:t xml:space="preserve"> </w:t>
      </w:r>
      <w:r w:rsidR="03FC3852" w:rsidRPr="5FA754CE">
        <w:rPr>
          <w:rStyle w:val="normaltextrun"/>
          <w:rFonts w:asciiTheme="minorHAnsi" w:eastAsiaTheme="minorEastAsia" w:hAnsiTheme="minorHAnsi" w:cstheme="minorBidi"/>
        </w:rPr>
        <w:t>mark</w:t>
      </w:r>
      <w:r w:rsidR="1E85EFEC" w:rsidRPr="5FA754CE">
        <w:rPr>
          <w:rStyle w:val="normaltextrun"/>
          <w:rFonts w:asciiTheme="minorHAnsi" w:eastAsiaTheme="minorEastAsia" w:hAnsiTheme="minorHAnsi" w:cstheme="minorBidi"/>
        </w:rPr>
        <w:t>t</w:t>
      </w:r>
      <w:r w:rsidR="03FC3852" w:rsidRPr="5FA754CE">
        <w:rPr>
          <w:rStyle w:val="normaltextrun"/>
          <w:rFonts w:asciiTheme="minorHAnsi" w:eastAsiaTheme="minorEastAsia" w:hAnsiTheme="minorHAnsi" w:cstheme="minorBidi"/>
        </w:rPr>
        <w:t>?</w:t>
      </w:r>
    </w:p>
    <w:p w14:paraId="73E4AB6F" w14:textId="63DB6827" w:rsidR="5FA754CE" w:rsidRDefault="5FA754CE" w:rsidP="5FA754CE">
      <w:pPr>
        <w:pStyle w:val="paragraph"/>
        <w:spacing w:before="0" w:beforeAutospacing="0" w:after="0" w:afterAutospacing="0"/>
        <w:rPr>
          <w:rStyle w:val="normaltextrun"/>
          <w:rFonts w:asciiTheme="minorHAnsi" w:eastAsiaTheme="minorEastAsia" w:hAnsiTheme="minorHAnsi" w:cstheme="minorBidi"/>
        </w:rPr>
      </w:pPr>
    </w:p>
    <w:p w14:paraId="3C7EB134" w14:textId="66BD907C" w:rsidR="5280AE28" w:rsidRDefault="5280AE28" w:rsidP="5FA754CE">
      <w:pPr>
        <w:pStyle w:val="paragraph"/>
        <w:spacing w:before="0" w:beforeAutospacing="0" w:after="0" w:afterAutospacing="0"/>
        <w:rPr>
          <w:rStyle w:val="normaltextrun"/>
          <w:rFonts w:asciiTheme="minorHAnsi" w:eastAsiaTheme="minorEastAsia" w:hAnsiTheme="minorHAnsi" w:cstheme="minorBidi"/>
        </w:rPr>
      </w:pPr>
      <w:r w:rsidRPr="5FA754CE">
        <w:rPr>
          <w:rStyle w:val="normaltextrun"/>
          <w:rFonts w:asciiTheme="minorHAnsi" w:eastAsiaTheme="minorEastAsia" w:hAnsiTheme="minorHAnsi" w:cstheme="minorBidi"/>
        </w:rPr>
        <w:t xml:space="preserve">Antwoord: </w:t>
      </w:r>
    </w:p>
    <w:p w14:paraId="14EC9EEC" w14:textId="3A700AB6" w:rsidR="5FA754CE" w:rsidRDefault="5FA754CE" w:rsidP="5FA754CE">
      <w:pPr>
        <w:pStyle w:val="paragraph"/>
        <w:spacing w:before="0" w:beforeAutospacing="0" w:after="0" w:afterAutospacing="0"/>
        <w:rPr>
          <w:rStyle w:val="normaltextrun"/>
          <w:rFonts w:asciiTheme="minorHAnsi" w:eastAsiaTheme="minorEastAsia" w:hAnsiTheme="minorHAnsi" w:cstheme="minorBidi"/>
        </w:rPr>
      </w:pPr>
    </w:p>
    <w:p w14:paraId="6FA4FAE3" w14:textId="1ABCB5BC" w:rsidR="366ADC4B" w:rsidRDefault="366ADC4B" w:rsidP="5FA754CE">
      <w:pPr>
        <w:pStyle w:val="paragraph"/>
        <w:spacing w:before="0" w:beforeAutospacing="0" w:after="0" w:afterAutospacing="0"/>
        <w:rPr>
          <w:rFonts w:ascii="Calibri" w:hAnsi="Calibri" w:cs="Calibri"/>
          <w:b/>
          <w:bCs/>
        </w:rPr>
      </w:pPr>
      <w:r w:rsidRPr="5FA754CE">
        <w:rPr>
          <w:rFonts w:ascii="Calibri" w:hAnsi="Calibri" w:cs="Calibri"/>
          <w:b/>
          <w:bCs/>
        </w:rPr>
        <w:t>Tarieven</w:t>
      </w:r>
    </w:p>
    <w:p w14:paraId="6E98FB0B" w14:textId="77777777" w:rsidR="00DE7B0A" w:rsidRPr="00DE7B0A" w:rsidRDefault="366ADC4B" w:rsidP="5FA754CE">
      <w:pPr>
        <w:pStyle w:val="paragraph"/>
        <w:numPr>
          <w:ilvl w:val="0"/>
          <w:numId w:val="11"/>
        </w:numPr>
        <w:spacing w:before="0" w:beforeAutospacing="0" w:after="0" w:afterAutospacing="0"/>
        <w:ind w:left="426"/>
        <w:rPr>
          <w:rStyle w:val="eop"/>
        </w:rPr>
      </w:pPr>
      <w:r w:rsidRPr="5FA754CE">
        <w:rPr>
          <w:rStyle w:val="eop"/>
          <w:rFonts w:ascii="Calibri" w:hAnsi="Calibri" w:cs="Calibri"/>
        </w:rPr>
        <w:t xml:space="preserve">Er zijn diverse vormen bekostiging mogelijk: </w:t>
      </w:r>
      <w:r>
        <w:br/>
      </w:r>
      <w:r>
        <w:tab/>
      </w:r>
      <w:r w:rsidRPr="5FA754CE">
        <w:rPr>
          <w:rStyle w:val="eop"/>
          <w:rFonts w:ascii="Calibri" w:hAnsi="Calibri" w:cs="Calibri"/>
        </w:rPr>
        <w:t>a. Per zone</w:t>
      </w:r>
      <w:r>
        <w:br/>
      </w:r>
      <w:r>
        <w:tab/>
      </w:r>
      <w:r w:rsidRPr="5FA754CE">
        <w:rPr>
          <w:rStyle w:val="eop"/>
          <w:rFonts w:ascii="Calibri" w:hAnsi="Calibri" w:cs="Calibri"/>
        </w:rPr>
        <w:t>b. Per kilometer</w:t>
      </w:r>
      <w:r>
        <w:br/>
      </w:r>
      <w:r>
        <w:tab/>
      </w:r>
      <w:r w:rsidRPr="5FA754CE">
        <w:rPr>
          <w:rStyle w:val="eop"/>
          <w:rFonts w:ascii="Calibri" w:hAnsi="Calibri" w:cs="Calibri"/>
        </w:rPr>
        <w:t>c. Per uur</w:t>
      </w:r>
      <w:r>
        <w:br/>
      </w:r>
      <w:r>
        <w:tab/>
      </w:r>
      <w:r w:rsidRPr="5FA754CE">
        <w:rPr>
          <w:rStyle w:val="eop"/>
          <w:rFonts w:ascii="Calibri" w:hAnsi="Calibri" w:cs="Calibri"/>
        </w:rPr>
        <w:t>d. Per leerling</w:t>
      </w:r>
      <w:r>
        <w:br/>
      </w:r>
      <w:r>
        <w:tab/>
      </w:r>
      <w:r w:rsidRPr="5FA754CE">
        <w:rPr>
          <w:rStyle w:val="eop"/>
          <w:rFonts w:ascii="Calibri" w:hAnsi="Calibri" w:cs="Calibri"/>
        </w:rPr>
        <w:t>e. Per bus</w:t>
      </w:r>
      <w:r>
        <w:br/>
      </w:r>
      <w:r>
        <w:tab/>
      </w:r>
      <w:r w:rsidRPr="5FA754CE">
        <w:rPr>
          <w:rStyle w:val="eop"/>
          <w:rFonts w:ascii="Calibri" w:hAnsi="Calibri" w:cs="Calibri"/>
        </w:rPr>
        <w:t xml:space="preserve">f. Anders </w:t>
      </w:r>
      <w:r>
        <w:br/>
      </w:r>
    </w:p>
    <w:p w14:paraId="5F2B6529" w14:textId="003E3C39" w:rsidR="366ADC4B" w:rsidRDefault="366ADC4B" w:rsidP="00DE7B0A">
      <w:pPr>
        <w:pStyle w:val="paragraph"/>
        <w:spacing w:before="0" w:beforeAutospacing="0" w:after="0" w:afterAutospacing="0"/>
        <w:ind w:left="426"/>
        <w:rPr>
          <w:rStyle w:val="eop"/>
          <w:rFonts w:ascii="Calibri" w:hAnsi="Calibri" w:cs="Calibri"/>
        </w:rPr>
      </w:pPr>
      <w:r w:rsidRPr="5FA754CE">
        <w:rPr>
          <w:rStyle w:val="eop"/>
          <w:rFonts w:ascii="Calibri" w:hAnsi="Calibri" w:cs="Calibri"/>
        </w:rPr>
        <w:t>Wat zijn volgens u de voor- en nadelen per methodiek per categorie vervoer?</w:t>
      </w:r>
      <w:r>
        <w:br/>
      </w:r>
      <w:r w:rsidRPr="5FA754CE">
        <w:rPr>
          <w:rStyle w:val="eop"/>
          <w:rFonts w:ascii="Calibri" w:hAnsi="Calibri" w:cs="Calibri"/>
        </w:rPr>
        <w:t>Categorie 1: Leerlingenvervoer en jeugdvervoer</w:t>
      </w:r>
      <w:r>
        <w:br/>
      </w:r>
      <w:r w:rsidRPr="5FA754CE">
        <w:rPr>
          <w:rStyle w:val="eop"/>
          <w:rFonts w:ascii="Calibri" w:hAnsi="Calibri" w:cs="Calibri"/>
        </w:rPr>
        <w:t>Categorie 2: AOV</w:t>
      </w:r>
    </w:p>
    <w:p w14:paraId="44B8E8F1" w14:textId="77777777" w:rsidR="00DE7B0A" w:rsidRDefault="00DE7B0A" w:rsidP="00DE7B0A">
      <w:pPr>
        <w:pStyle w:val="paragraph"/>
        <w:spacing w:before="0" w:beforeAutospacing="0" w:after="0" w:afterAutospacing="0"/>
        <w:ind w:left="426"/>
      </w:pPr>
    </w:p>
    <w:tbl>
      <w:tblPr>
        <w:tblStyle w:val="Tabelraster"/>
        <w:tblW w:w="0" w:type="auto"/>
        <w:tblLayout w:type="fixed"/>
        <w:tblLook w:val="06A0" w:firstRow="1" w:lastRow="0" w:firstColumn="1" w:lastColumn="0" w:noHBand="1" w:noVBand="1"/>
      </w:tblPr>
      <w:tblGrid>
        <w:gridCol w:w="3020"/>
        <w:gridCol w:w="3020"/>
        <w:gridCol w:w="3020"/>
      </w:tblGrid>
      <w:tr w:rsidR="5FA754CE" w14:paraId="44FF728F" w14:textId="77777777" w:rsidTr="5FA754CE">
        <w:trPr>
          <w:trHeight w:val="300"/>
        </w:trPr>
        <w:tc>
          <w:tcPr>
            <w:tcW w:w="3020" w:type="dxa"/>
          </w:tcPr>
          <w:p w14:paraId="70B31D20" w14:textId="4DA4AD4C" w:rsidR="7E76024F" w:rsidRDefault="7E76024F" w:rsidP="5FA754CE">
            <w:pPr>
              <w:pStyle w:val="paragraph"/>
              <w:rPr>
                <w:rStyle w:val="eop"/>
                <w:rFonts w:ascii="Calibri" w:hAnsi="Calibri" w:cs="Calibri"/>
              </w:rPr>
            </w:pPr>
            <w:r w:rsidRPr="5FA754CE">
              <w:rPr>
                <w:rStyle w:val="eop"/>
                <w:rFonts w:asciiTheme="minorHAnsi" w:eastAsiaTheme="minorEastAsia" w:hAnsiTheme="minorHAnsi" w:cstheme="minorBidi"/>
              </w:rPr>
              <w:t>Categorie 1 Leerlingenvervoer en Jeugdvervoer</w:t>
            </w:r>
          </w:p>
        </w:tc>
        <w:tc>
          <w:tcPr>
            <w:tcW w:w="3020" w:type="dxa"/>
          </w:tcPr>
          <w:p w14:paraId="1039B565" w14:textId="02F2476E" w:rsidR="7E76024F" w:rsidRDefault="7E76024F" w:rsidP="5FA754CE">
            <w:pPr>
              <w:pStyle w:val="paragraph"/>
              <w:rPr>
                <w:rStyle w:val="eop"/>
                <w:rFonts w:ascii="Calibri" w:hAnsi="Calibri" w:cs="Calibri"/>
              </w:rPr>
            </w:pPr>
            <w:r w:rsidRPr="5FA754CE">
              <w:rPr>
                <w:rStyle w:val="eop"/>
                <w:rFonts w:asciiTheme="minorHAnsi" w:eastAsiaTheme="minorEastAsia" w:hAnsiTheme="minorHAnsi" w:cstheme="minorBidi"/>
              </w:rPr>
              <w:t>Voordelen</w:t>
            </w:r>
          </w:p>
        </w:tc>
        <w:tc>
          <w:tcPr>
            <w:tcW w:w="3020" w:type="dxa"/>
          </w:tcPr>
          <w:p w14:paraId="0F586FB1" w14:textId="52B3987E" w:rsidR="7E76024F" w:rsidRDefault="7E76024F" w:rsidP="5FA754CE">
            <w:pPr>
              <w:pStyle w:val="paragraph"/>
              <w:rPr>
                <w:rStyle w:val="eop"/>
                <w:rFonts w:ascii="Calibri" w:hAnsi="Calibri" w:cs="Calibri"/>
              </w:rPr>
            </w:pPr>
            <w:r w:rsidRPr="5FA754CE">
              <w:rPr>
                <w:rStyle w:val="eop"/>
                <w:rFonts w:asciiTheme="minorHAnsi" w:eastAsiaTheme="minorEastAsia" w:hAnsiTheme="minorHAnsi" w:cstheme="minorBidi"/>
              </w:rPr>
              <w:t>Nadelen</w:t>
            </w:r>
          </w:p>
        </w:tc>
      </w:tr>
      <w:tr w:rsidR="5FA754CE" w14:paraId="2450B353" w14:textId="77777777" w:rsidTr="5FA754CE">
        <w:trPr>
          <w:trHeight w:val="300"/>
        </w:trPr>
        <w:tc>
          <w:tcPr>
            <w:tcW w:w="3020" w:type="dxa"/>
          </w:tcPr>
          <w:p w14:paraId="284E8061" w14:textId="52F16310" w:rsidR="7E76024F" w:rsidRDefault="7E76024F" w:rsidP="5FA754CE">
            <w:pPr>
              <w:pStyle w:val="paragraph"/>
              <w:numPr>
                <w:ilvl w:val="0"/>
                <w:numId w:val="1"/>
              </w:numPr>
              <w:rPr>
                <w:rStyle w:val="eop"/>
                <w:rFonts w:ascii="Calibri" w:hAnsi="Calibri" w:cs="Calibri"/>
              </w:rPr>
            </w:pPr>
            <w:r w:rsidRPr="5FA754CE">
              <w:rPr>
                <w:rStyle w:val="eop"/>
                <w:rFonts w:asciiTheme="minorHAnsi" w:eastAsiaTheme="minorEastAsia" w:hAnsiTheme="minorHAnsi" w:cstheme="minorBidi"/>
              </w:rPr>
              <w:t>Per zone</w:t>
            </w:r>
          </w:p>
        </w:tc>
        <w:tc>
          <w:tcPr>
            <w:tcW w:w="3020" w:type="dxa"/>
          </w:tcPr>
          <w:p w14:paraId="1062C56F" w14:textId="40229A86" w:rsidR="5FA754CE" w:rsidRDefault="5FA754CE" w:rsidP="5FA754CE">
            <w:pPr>
              <w:pStyle w:val="paragraph"/>
              <w:rPr>
                <w:rStyle w:val="eop"/>
                <w:rFonts w:ascii="Calibri" w:hAnsi="Calibri" w:cs="Calibri"/>
              </w:rPr>
            </w:pPr>
          </w:p>
        </w:tc>
        <w:tc>
          <w:tcPr>
            <w:tcW w:w="3020" w:type="dxa"/>
          </w:tcPr>
          <w:p w14:paraId="59A145C3" w14:textId="40229A86" w:rsidR="5FA754CE" w:rsidRDefault="5FA754CE" w:rsidP="5FA754CE">
            <w:pPr>
              <w:pStyle w:val="paragraph"/>
              <w:rPr>
                <w:rStyle w:val="eop"/>
                <w:rFonts w:ascii="Calibri" w:hAnsi="Calibri" w:cs="Calibri"/>
              </w:rPr>
            </w:pPr>
          </w:p>
        </w:tc>
      </w:tr>
      <w:tr w:rsidR="5FA754CE" w14:paraId="148046B3" w14:textId="77777777" w:rsidTr="5FA754CE">
        <w:trPr>
          <w:trHeight w:val="300"/>
        </w:trPr>
        <w:tc>
          <w:tcPr>
            <w:tcW w:w="3020" w:type="dxa"/>
          </w:tcPr>
          <w:p w14:paraId="3FCDB935" w14:textId="46630132" w:rsidR="7E76024F" w:rsidRDefault="7E76024F" w:rsidP="5FA754CE">
            <w:pPr>
              <w:pStyle w:val="paragraph"/>
              <w:numPr>
                <w:ilvl w:val="0"/>
                <w:numId w:val="1"/>
              </w:numPr>
              <w:rPr>
                <w:rStyle w:val="eop"/>
                <w:rFonts w:ascii="Calibri" w:hAnsi="Calibri" w:cs="Calibri"/>
              </w:rPr>
            </w:pPr>
            <w:r w:rsidRPr="5FA754CE">
              <w:rPr>
                <w:rStyle w:val="eop"/>
                <w:rFonts w:asciiTheme="minorHAnsi" w:eastAsiaTheme="minorEastAsia" w:hAnsiTheme="minorHAnsi" w:cstheme="minorBidi"/>
              </w:rPr>
              <w:t>Per kilometer</w:t>
            </w:r>
          </w:p>
        </w:tc>
        <w:tc>
          <w:tcPr>
            <w:tcW w:w="3020" w:type="dxa"/>
          </w:tcPr>
          <w:p w14:paraId="018132EA" w14:textId="389A807A" w:rsidR="5FA754CE" w:rsidRDefault="5FA754CE" w:rsidP="5FA754CE">
            <w:pPr>
              <w:pStyle w:val="paragraph"/>
              <w:rPr>
                <w:rStyle w:val="eop"/>
                <w:rFonts w:ascii="Calibri" w:hAnsi="Calibri" w:cs="Calibri"/>
              </w:rPr>
            </w:pPr>
          </w:p>
        </w:tc>
        <w:tc>
          <w:tcPr>
            <w:tcW w:w="3020" w:type="dxa"/>
          </w:tcPr>
          <w:p w14:paraId="27AA2CEE" w14:textId="32928DFA" w:rsidR="5FA754CE" w:rsidRDefault="5FA754CE" w:rsidP="5FA754CE">
            <w:pPr>
              <w:pStyle w:val="paragraph"/>
              <w:rPr>
                <w:rStyle w:val="eop"/>
                <w:rFonts w:ascii="Calibri" w:hAnsi="Calibri" w:cs="Calibri"/>
              </w:rPr>
            </w:pPr>
          </w:p>
        </w:tc>
      </w:tr>
      <w:tr w:rsidR="5FA754CE" w14:paraId="4C0CB18F" w14:textId="77777777" w:rsidTr="5FA754CE">
        <w:trPr>
          <w:trHeight w:val="300"/>
        </w:trPr>
        <w:tc>
          <w:tcPr>
            <w:tcW w:w="3020" w:type="dxa"/>
          </w:tcPr>
          <w:p w14:paraId="0FF6652B" w14:textId="7A4099AC" w:rsidR="7E76024F" w:rsidRDefault="7E76024F" w:rsidP="5FA754CE">
            <w:pPr>
              <w:pStyle w:val="paragraph"/>
              <w:numPr>
                <w:ilvl w:val="0"/>
                <w:numId w:val="1"/>
              </w:numPr>
              <w:rPr>
                <w:rStyle w:val="eop"/>
                <w:rFonts w:ascii="Calibri" w:hAnsi="Calibri" w:cs="Calibri"/>
              </w:rPr>
            </w:pPr>
            <w:r w:rsidRPr="5FA754CE">
              <w:rPr>
                <w:rStyle w:val="eop"/>
                <w:rFonts w:asciiTheme="minorHAnsi" w:eastAsiaTheme="minorEastAsia" w:hAnsiTheme="minorHAnsi" w:cstheme="minorBidi"/>
              </w:rPr>
              <w:t>Per uur</w:t>
            </w:r>
          </w:p>
        </w:tc>
        <w:tc>
          <w:tcPr>
            <w:tcW w:w="3020" w:type="dxa"/>
          </w:tcPr>
          <w:p w14:paraId="73DA7202" w14:textId="6716894E" w:rsidR="5FA754CE" w:rsidRDefault="5FA754CE" w:rsidP="5FA754CE">
            <w:pPr>
              <w:pStyle w:val="paragraph"/>
              <w:rPr>
                <w:rStyle w:val="eop"/>
                <w:rFonts w:ascii="Calibri" w:hAnsi="Calibri" w:cs="Calibri"/>
              </w:rPr>
            </w:pPr>
          </w:p>
        </w:tc>
        <w:tc>
          <w:tcPr>
            <w:tcW w:w="3020" w:type="dxa"/>
          </w:tcPr>
          <w:p w14:paraId="7D54C6D5" w14:textId="609AB7DA" w:rsidR="5FA754CE" w:rsidRDefault="5FA754CE" w:rsidP="5FA754CE">
            <w:pPr>
              <w:pStyle w:val="paragraph"/>
              <w:rPr>
                <w:rStyle w:val="eop"/>
                <w:rFonts w:ascii="Calibri" w:hAnsi="Calibri" w:cs="Calibri"/>
              </w:rPr>
            </w:pPr>
          </w:p>
        </w:tc>
      </w:tr>
      <w:tr w:rsidR="5FA754CE" w14:paraId="3F6029D0" w14:textId="77777777" w:rsidTr="5FA754CE">
        <w:trPr>
          <w:trHeight w:val="300"/>
        </w:trPr>
        <w:tc>
          <w:tcPr>
            <w:tcW w:w="3020" w:type="dxa"/>
          </w:tcPr>
          <w:p w14:paraId="78AC4664" w14:textId="06FA202A" w:rsidR="7E76024F" w:rsidRDefault="7E76024F" w:rsidP="5FA754CE">
            <w:pPr>
              <w:pStyle w:val="paragraph"/>
              <w:numPr>
                <w:ilvl w:val="0"/>
                <w:numId w:val="1"/>
              </w:numPr>
              <w:rPr>
                <w:rStyle w:val="eop"/>
                <w:rFonts w:ascii="Calibri" w:hAnsi="Calibri" w:cs="Calibri"/>
              </w:rPr>
            </w:pPr>
            <w:r w:rsidRPr="5FA754CE">
              <w:rPr>
                <w:rStyle w:val="eop"/>
                <w:rFonts w:asciiTheme="minorHAnsi" w:eastAsiaTheme="minorEastAsia" w:hAnsiTheme="minorHAnsi" w:cstheme="minorBidi"/>
              </w:rPr>
              <w:t>Per leerling</w:t>
            </w:r>
          </w:p>
        </w:tc>
        <w:tc>
          <w:tcPr>
            <w:tcW w:w="3020" w:type="dxa"/>
          </w:tcPr>
          <w:p w14:paraId="08CB0941" w14:textId="62B92AAD" w:rsidR="5FA754CE" w:rsidRDefault="5FA754CE" w:rsidP="5FA754CE">
            <w:pPr>
              <w:pStyle w:val="paragraph"/>
              <w:rPr>
                <w:rStyle w:val="eop"/>
                <w:rFonts w:ascii="Calibri" w:hAnsi="Calibri" w:cs="Calibri"/>
              </w:rPr>
            </w:pPr>
          </w:p>
        </w:tc>
        <w:tc>
          <w:tcPr>
            <w:tcW w:w="3020" w:type="dxa"/>
          </w:tcPr>
          <w:p w14:paraId="2AFC018B" w14:textId="6FDEC090" w:rsidR="5FA754CE" w:rsidRDefault="5FA754CE" w:rsidP="5FA754CE">
            <w:pPr>
              <w:pStyle w:val="paragraph"/>
              <w:rPr>
                <w:rStyle w:val="eop"/>
                <w:rFonts w:ascii="Calibri" w:hAnsi="Calibri" w:cs="Calibri"/>
              </w:rPr>
            </w:pPr>
          </w:p>
        </w:tc>
      </w:tr>
      <w:tr w:rsidR="5FA754CE" w14:paraId="51D79282" w14:textId="77777777" w:rsidTr="5FA754CE">
        <w:trPr>
          <w:trHeight w:val="300"/>
        </w:trPr>
        <w:tc>
          <w:tcPr>
            <w:tcW w:w="3020" w:type="dxa"/>
          </w:tcPr>
          <w:p w14:paraId="4114832B" w14:textId="58E45305" w:rsidR="7E76024F" w:rsidRDefault="7E76024F" w:rsidP="5FA754CE">
            <w:pPr>
              <w:pStyle w:val="paragraph"/>
              <w:numPr>
                <w:ilvl w:val="0"/>
                <w:numId w:val="1"/>
              </w:numPr>
              <w:rPr>
                <w:rStyle w:val="eop"/>
                <w:rFonts w:ascii="Calibri" w:hAnsi="Calibri" w:cs="Calibri"/>
              </w:rPr>
            </w:pPr>
            <w:r w:rsidRPr="5FA754CE">
              <w:rPr>
                <w:rStyle w:val="eop"/>
                <w:rFonts w:asciiTheme="minorHAnsi" w:eastAsiaTheme="minorEastAsia" w:hAnsiTheme="minorHAnsi" w:cstheme="minorBidi"/>
              </w:rPr>
              <w:t>Per bus</w:t>
            </w:r>
          </w:p>
        </w:tc>
        <w:tc>
          <w:tcPr>
            <w:tcW w:w="3020" w:type="dxa"/>
          </w:tcPr>
          <w:p w14:paraId="7F6965D5" w14:textId="56FD2B23" w:rsidR="5FA754CE" w:rsidRDefault="5FA754CE" w:rsidP="5FA754CE">
            <w:pPr>
              <w:pStyle w:val="paragraph"/>
              <w:rPr>
                <w:rStyle w:val="eop"/>
                <w:rFonts w:ascii="Calibri" w:hAnsi="Calibri" w:cs="Calibri"/>
              </w:rPr>
            </w:pPr>
          </w:p>
        </w:tc>
        <w:tc>
          <w:tcPr>
            <w:tcW w:w="3020" w:type="dxa"/>
          </w:tcPr>
          <w:p w14:paraId="49117247" w14:textId="14E1D1C3" w:rsidR="5FA754CE" w:rsidRDefault="5FA754CE" w:rsidP="5FA754CE">
            <w:pPr>
              <w:pStyle w:val="paragraph"/>
              <w:rPr>
                <w:rStyle w:val="eop"/>
                <w:rFonts w:ascii="Calibri" w:hAnsi="Calibri" w:cs="Calibri"/>
              </w:rPr>
            </w:pPr>
          </w:p>
        </w:tc>
      </w:tr>
      <w:tr w:rsidR="5FA754CE" w14:paraId="59EE1A87" w14:textId="77777777" w:rsidTr="5FA754CE">
        <w:trPr>
          <w:trHeight w:val="300"/>
        </w:trPr>
        <w:tc>
          <w:tcPr>
            <w:tcW w:w="3020" w:type="dxa"/>
          </w:tcPr>
          <w:p w14:paraId="4594F18F" w14:textId="18783C13" w:rsidR="7E76024F" w:rsidRDefault="7E76024F" w:rsidP="5FA754CE">
            <w:pPr>
              <w:pStyle w:val="paragraph"/>
              <w:numPr>
                <w:ilvl w:val="0"/>
                <w:numId w:val="1"/>
              </w:numPr>
              <w:rPr>
                <w:rStyle w:val="eop"/>
                <w:rFonts w:ascii="Calibri" w:hAnsi="Calibri" w:cs="Calibri"/>
              </w:rPr>
            </w:pPr>
            <w:r w:rsidRPr="5FA754CE">
              <w:rPr>
                <w:rStyle w:val="eop"/>
                <w:rFonts w:asciiTheme="minorHAnsi" w:eastAsiaTheme="minorEastAsia" w:hAnsiTheme="minorHAnsi" w:cstheme="minorBidi"/>
              </w:rPr>
              <w:t>Anders</w:t>
            </w:r>
          </w:p>
        </w:tc>
        <w:tc>
          <w:tcPr>
            <w:tcW w:w="3020" w:type="dxa"/>
          </w:tcPr>
          <w:p w14:paraId="00703F80" w14:textId="5D3A71CF" w:rsidR="5FA754CE" w:rsidRDefault="5FA754CE" w:rsidP="5FA754CE">
            <w:pPr>
              <w:pStyle w:val="paragraph"/>
              <w:rPr>
                <w:rStyle w:val="eop"/>
                <w:rFonts w:ascii="Calibri" w:hAnsi="Calibri" w:cs="Calibri"/>
              </w:rPr>
            </w:pPr>
          </w:p>
        </w:tc>
        <w:tc>
          <w:tcPr>
            <w:tcW w:w="3020" w:type="dxa"/>
          </w:tcPr>
          <w:p w14:paraId="329E4D98" w14:textId="5151B48F" w:rsidR="5FA754CE" w:rsidRDefault="5FA754CE" w:rsidP="5FA754CE">
            <w:pPr>
              <w:pStyle w:val="paragraph"/>
              <w:rPr>
                <w:rStyle w:val="eop"/>
                <w:rFonts w:ascii="Calibri" w:hAnsi="Calibri" w:cs="Calibri"/>
              </w:rPr>
            </w:pPr>
          </w:p>
        </w:tc>
      </w:tr>
    </w:tbl>
    <w:p w14:paraId="70750C2A" w14:textId="79942E79" w:rsidR="00DE7B0A" w:rsidRDefault="00DE7B0A" w:rsidP="5FA754CE">
      <w:pPr>
        <w:pStyle w:val="paragraph"/>
        <w:spacing w:before="0" w:beforeAutospacing="0" w:after="0" w:afterAutospacing="0"/>
        <w:rPr>
          <w:rStyle w:val="eop"/>
          <w:rFonts w:ascii="Calibri" w:hAnsi="Calibri" w:cs="Calibri"/>
        </w:rPr>
      </w:pPr>
    </w:p>
    <w:p w14:paraId="44C7D89C" w14:textId="77777777" w:rsidR="00DE7B0A" w:rsidRDefault="00DE7B0A">
      <w:pPr>
        <w:rPr>
          <w:rStyle w:val="eop"/>
          <w:rFonts w:ascii="Calibri" w:eastAsia="Times New Roman" w:hAnsi="Calibri" w:cs="Calibri"/>
          <w:sz w:val="24"/>
          <w:szCs w:val="24"/>
          <w:lang w:eastAsia="nl-NL"/>
        </w:rPr>
      </w:pPr>
      <w:r>
        <w:rPr>
          <w:rStyle w:val="eop"/>
          <w:rFonts w:ascii="Calibri" w:hAnsi="Calibri" w:cs="Calibri"/>
        </w:rPr>
        <w:br w:type="page"/>
      </w:r>
    </w:p>
    <w:p w14:paraId="53AEF259" w14:textId="77777777" w:rsidR="5FA754CE" w:rsidRDefault="5FA754CE" w:rsidP="5FA754CE">
      <w:pPr>
        <w:pStyle w:val="paragraph"/>
        <w:spacing w:before="0" w:beforeAutospacing="0" w:after="0" w:afterAutospacing="0"/>
        <w:rPr>
          <w:rStyle w:val="eop"/>
          <w:rFonts w:ascii="Calibri" w:hAnsi="Calibri" w:cs="Calibri"/>
        </w:rPr>
      </w:pPr>
    </w:p>
    <w:tbl>
      <w:tblPr>
        <w:tblStyle w:val="Tabelraster"/>
        <w:tblW w:w="0" w:type="auto"/>
        <w:tblLayout w:type="fixed"/>
        <w:tblLook w:val="06A0" w:firstRow="1" w:lastRow="0" w:firstColumn="1" w:lastColumn="0" w:noHBand="1" w:noVBand="1"/>
      </w:tblPr>
      <w:tblGrid>
        <w:gridCol w:w="3020"/>
        <w:gridCol w:w="3020"/>
        <w:gridCol w:w="3020"/>
      </w:tblGrid>
      <w:tr w:rsidR="5FA754CE" w14:paraId="7B8F30F0" w14:textId="77777777" w:rsidTr="5FA754CE">
        <w:trPr>
          <w:trHeight w:val="300"/>
        </w:trPr>
        <w:tc>
          <w:tcPr>
            <w:tcW w:w="3020" w:type="dxa"/>
          </w:tcPr>
          <w:p w14:paraId="37ECB879" w14:textId="4F2D22BB" w:rsidR="5FA754CE" w:rsidRDefault="5FA754CE" w:rsidP="5FA754CE">
            <w:pPr>
              <w:pStyle w:val="paragraph"/>
              <w:rPr>
                <w:rStyle w:val="eop"/>
                <w:rFonts w:ascii="Calibri" w:hAnsi="Calibri" w:cs="Calibri"/>
              </w:rPr>
            </w:pPr>
            <w:r w:rsidRPr="5FA754CE">
              <w:rPr>
                <w:rStyle w:val="eop"/>
                <w:rFonts w:asciiTheme="minorHAnsi" w:eastAsiaTheme="minorEastAsia" w:hAnsiTheme="minorHAnsi" w:cstheme="minorBidi"/>
              </w:rPr>
              <w:t xml:space="preserve">Categorie </w:t>
            </w:r>
            <w:r w:rsidR="4963E227" w:rsidRPr="5FA754CE">
              <w:rPr>
                <w:rStyle w:val="eop"/>
                <w:rFonts w:asciiTheme="minorHAnsi" w:eastAsiaTheme="minorEastAsia" w:hAnsiTheme="minorHAnsi" w:cstheme="minorBidi"/>
              </w:rPr>
              <w:t>2</w:t>
            </w:r>
            <w:r w:rsidRPr="5FA754CE">
              <w:rPr>
                <w:rStyle w:val="eop"/>
                <w:rFonts w:asciiTheme="minorHAnsi" w:eastAsiaTheme="minorEastAsia" w:hAnsiTheme="minorHAnsi" w:cstheme="minorBidi"/>
              </w:rPr>
              <w:t xml:space="preserve"> </w:t>
            </w:r>
            <w:r w:rsidR="539B34BB" w:rsidRPr="5FA754CE">
              <w:rPr>
                <w:rStyle w:val="eop"/>
                <w:rFonts w:asciiTheme="minorHAnsi" w:eastAsiaTheme="minorEastAsia" w:hAnsiTheme="minorHAnsi" w:cstheme="minorBidi"/>
              </w:rPr>
              <w:t>Aanvullend Openbaar Vervoer</w:t>
            </w:r>
          </w:p>
        </w:tc>
        <w:tc>
          <w:tcPr>
            <w:tcW w:w="3020" w:type="dxa"/>
          </w:tcPr>
          <w:p w14:paraId="32FBC260" w14:textId="02F2476E" w:rsidR="5FA754CE" w:rsidRDefault="5FA754CE" w:rsidP="5FA754CE">
            <w:pPr>
              <w:pStyle w:val="paragraph"/>
              <w:rPr>
                <w:rStyle w:val="eop"/>
                <w:rFonts w:ascii="Calibri" w:hAnsi="Calibri" w:cs="Calibri"/>
              </w:rPr>
            </w:pPr>
            <w:r w:rsidRPr="5FA754CE">
              <w:rPr>
                <w:rStyle w:val="eop"/>
                <w:rFonts w:asciiTheme="minorHAnsi" w:eastAsiaTheme="minorEastAsia" w:hAnsiTheme="minorHAnsi" w:cstheme="minorBidi"/>
              </w:rPr>
              <w:t>Voordelen</w:t>
            </w:r>
          </w:p>
        </w:tc>
        <w:tc>
          <w:tcPr>
            <w:tcW w:w="3020" w:type="dxa"/>
          </w:tcPr>
          <w:p w14:paraId="298BF957" w14:textId="52B3987E" w:rsidR="5FA754CE" w:rsidRDefault="5FA754CE" w:rsidP="5FA754CE">
            <w:pPr>
              <w:pStyle w:val="paragraph"/>
              <w:rPr>
                <w:rStyle w:val="eop"/>
                <w:rFonts w:ascii="Calibri" w:hAnsi="Calibri" w:cs="Calibri"/>
              </w:rPr>
            </w:pPr>
            <w:r w:rsidRPr="5FA754CE">
              <w:rPr>
                <w:rStyle w:val="eop"/>
                <w:rFonts w:asciiTheme="minorHAnsi" w:eastAsiaTheme="minorEastAsia" w:hAnsiTheme="minorHAnsi" w:cstheme="minorBidi"/>
              </w:rPr>
              <w:t>Nadelen</w:t>
            </w:r>
          </w:p>
        </w:tc>
      </w:tr>
      <w:tr w:rsidR="5FA754CE" w14:paraId="67CC2885" w14:textId="77777777" w:rsidTr="5FA754CE">
        <w:trPr>
          <w:trHeight w:val="300"/>
        </w:trPr>
        <w:tc>
          <w:tcPr>
            <w:tcW w:w="3020" w:type="dxa"/>
          </w:tcPr>
          <w:p w14:paraId="64F0D17C" w14:textId="52F16310" w:rsidR="5FA754CE" w:rsidRDefault="5FA754CE" w:rsidP="00DE7B0A">
            <w:pPr>
              <w:pStyle w:val="paragraph"/>
              <w:numPr>
                <w:ilvl w:val="0"/>
                <w:numId w:val="12"/>
              </w:numPr>
              <w:rPr>
                <w:rStyle w:val="eop"/>
                <w:rFonts w:ascii="Calibri" w:hAnsi="Calibri" w:cs="Calibri"/>
              </w:rPr>
            </w:pPr>
            <w:r w:rsidRPr="5FA754CE">
              <w:rPr>
                <w:rStyle w:val="eop"/>
                <w:rFonts w:asciiTheme="minorHAnsi" w:eastAsiaTheme="minorEastAsia" w:hAnsiTheme="minorHAnsi" w:cstheme="minorBidi"/>
              </w:rPr>
              <w:t>Per zone</w:t>
            </w:r>
          </w:p>
        </w:tc>
        <w:tc>
          <w:tcPr>
            <w:tcW w:w="3020" w:type="dxa"/>
          </w:tcPr>
          <w:p w14:paraId="5F3E0E35" w14:textId="40229A86" w:rsidR="5FA754CE" w:rsidRDefault="5FA754CE" w:rsidP="5FA754CE">
            <w:pPr>
              <w:pStyle w:val="paragraph"/>
              <w:rPr>
                <w:rStyle w:val="eop"/>
                <w:rFonts w:ascii="Calibri" w:hAnsi="Calibri" w:cs="Calibri"/>
              </w:rPr>
            </w:pPr>
          </w:p>
        </w:tc>
        <w:tc>
          <w:tcPr>
            <w:tcW w:w="3020" w:type="dxa"/>
          </w:tcPr>
          <w:p w14:paraId="6DD57694" w14:textId="40229A86" w:rsidR="5FA754CE" w:rsidRDefault="5FA754CE" w:rsidP="5FA754CE">
            <w:pPr>
              <w:pStyle w:val="paragraph"/>
              <w:rPr>
                <w:rStyle w:val="eop"/>
                <w:rFonts w:ascii="Calibri" w:hAnsi="Calibri" w:cs="Calibri"/>
              </w:rPr>
            </w:pPr>
          </w:p>
        </w:tc>
      </w:tr>
      <w:tr w:rsidR="5FA754CE" w14:paraId="4FA52059" w14:textId="77777777" w:rsidTr="5FA754CE">
        <w:trPr>
          <w:trHeight w:val="300"/>
        </w:trPr>
        <w:tc>
          <w:tcPr>
            <w:tcW w:w="3020" w:type="dxa"/>
          </w:tcPr>
          <w:p w14:paraId="7D027A04" w14:textId="46630132" w:rsidR="5FA754CE" w:rsidRDefault="5FA754CE" w:rsidP="00DE7B0A">
            <w:pPr>
              <w:pStyle w:val="paragraph"/>
              <w:numPr>
                <w:ilvl w:val="0"/>
                <w:numId w:val="12"/>
              </w:numPr>
              <w:rPr>
                <w:rStyle w:val="eop"/>
                <w:rFonts w:ascii="Calibri" w:hAnsi="Calibri" w:cs="Calibri"/>
              </w:rPr>
            </w:pPr>
            <w:r w:rsidRPr="5FA754CE">
              <w:rPr>
                <w:rStyle w:val="eop"/>
                <w:rFonts w:asciiTheme="minorHAnsi" w:eastAsiaTheme="minorEastAsia" w:hAnsiTheme="minorHAnsi" w:cstheme="minorBidi"/>
              </w:rPr>
              <w:t>Per kilometer</w:t>
            </w:r>
          </w:p>
        </w:tc>
        <w:tc>
          <w:tcPr>
            <w:tcW w:w="3020" w:type="dxa"/>
          </w:tcPr>
          <w:p w14:paraId="3CD0D887" w14:textId="389A807A" w:rsidR="5FA754CE" w:rsidRDefault="5FA754CE" w:rsidP="5FA754CE">
            <w:pPr>
              <w:pStyle w:val="paragraph"/>
              <w:rPr>
                <w:rStyle w:val="eop"/>
                <w:rFonts w:ascii="Calibri" w:hAnsi="Calibri" w:cs="Calibri"/>
              </w:rPr>
            </w:pPr>
          </w:p>
        </w:tc>
        <w:tc>
          <w:tcPr>
            <w:tcW w:w="3020" w:type="dxa"/>
          </w:tcPr>
          <w:p w14:paraId="7435CA5D" w14:textId="32928DFA" w:rsidR="5FA754CE" w:rsidRDefault="5FA754CE" w:rsidP="5FA754CE">
            <w:pPr>
              <w:pStyle w:val="paragraph"/>
              <w:rPr>
                <w:rStyle w:val="eop"/>
                <w:rFonts w:ascii="Calibri" w:hAnsi="Calibri" w:cs="Calibri"/>
              </w:rPr>
            </w:pPr>
          </w:p>
        </w:tc>
      </w:tr>
      <w:tr w:rsidR="5FA754CE" w14:paraId="6BF404CA" w14:textId="77777777" w:rsidTr="5FA754CE">
        <w:trPr>
          <w:trHeight w:val="300"/>
        </w:trPr>
        <w:tc>
          <w:tcPr>
            <w:tcW w:w="3020" w:type="dxa"/>
          </w:tcPr>
          <w:p w14:paraId="79306F87" w14:textId="7A4099AC" w:rsidR="5FA754CE" w:rsidRDefault="5FA754CE" w:rsidP="00DE7B0A">
            <w:pPr>
              <w:pStyle w:val="paragraph"/>
              <w:numPr>
                <w:ilvl w:val="0"/>
                <w:numId w:val="12"/>
              </w:numPr>
              <w:rPr>
                <w:rStyle w:val="eop"/>
                <w:rFonts w:ascii="Calibri" w:hAnsi="Calibri" w:cs="Calibri"/>
              </w:rPr>
            </w:pPr>
            <w:r w:rsidRPr="5FA754CE">
              <w:rPr>
                <w:rStyle w:val="eop"/>
                <w:rFonts w:asciiTheme="minorHAnsi" w:eastAsiaTheme="minorEastAsia" w:hAnsiTheme="minorHAnsi" w:cstheme="minorBidi"/>
              </w:rPr>
              <w:t>Per uur</w:t>
            </w:r>
          </w:p>
        </w:tc>
        <w:tc>
          <w:tcPr>
            <w:tcW w:w="3020" w:type="dxa"/>
          </w:tcPr>
          <w:p w14:paraId="0BF56E81" w14:textId="6716894E" w:rsidR="5FA754CE" w:rsidRDefault="5FA754CE" w:rsidP="5FA754CE">
            <w:pPr>
              <w:pStyle w:val="paragraph"/>
              <w:rPr>
                <w:rStyle w:val="eop"/>
                <w:rFonts w:ascii="Calibri" w:hAnsi="Calibri" w:cs="Calibri"/>
              </w:rPr>
            </w:pPr>
          </w:p>
        </w:tc>
        <w:tc>
          <w:tcPr>
            <w:tcW w:w="3020" w:type="dxa"/>
          </w:tcPr>
          <w:p w14:paraId="69FFCB9A" w14:textId="609AB7DA" w:rsidR="5FA754CE" w:rsidRDefault="5FA754CE" w:rsidP="5FA754CE">
            <w:pPr>
              <w:pStyle w:val="paragraph"/>
              <w:rPr>
                <w:rStyle w:val="eop"/>
                <w:rFonts w:ascii="Calibri" w:hAnsi="Calibri" w:cs="Calibri"/>
              </w:rPr>
            </w:pPr>
          </w:p>
        </w:tc>
      </w:tr>
      <w:tr w:rsidR="5FA754CE" w14:paraId="35EB5A19" w14:textId="77777777" w:rsidTr="5FA754CE">
        <w:trPr>
          <w:trHeight w:val="300"/>
        </w:trPr>
        <w:tc>
          <w:tcPr>
            <w:tcW w:w="3020" w:type="dxa"/>
          </w:tcPr>
          <w:p w14:paraId="5D7319A1" w14:textId="06FA202A" w:rsidR="5FA754CE" w:rsidRDefault="5FA754CE" w:rsidP="00DE7B0A">
            <w:pPr>
              <w:pStyle w:val="paragraph"/>
              <w:numPr>
                <w:ilvl w:val="0"/>
                <w:numId w:val="12"/>
              </w:numPr>
              <w:rPr>
                <w:rStyle w:val="eop"/>
                <w:rFonts w:ascii="Calibri" w:hAnsi="Calibri" w:cs="Calibri"/>
              </w:rPr>
            </w:pPr>
            <w:r w:rsidRPr="5FA754CE">
              <w:rPr>
                <w:rStyle w:val="eop"/>
                <w:rFonts w:asciiTheme="minorHAnsi" w:eastAsiaTheme="minorEastAsia" w:hAnsiTheme="minorHAnsi" w:cstheme="minorBidi"/>
              </w:rPr>
              <w:t>Per leerling</w:t>
            </w:r>
          </w:p>
        </w:tc>
        <w:tc>
          <w:tcPr>
            <w:tcW w:w="3020" w:type="dxa"/>
          </w:tcPr>
          <w:p w14:paraId="05CEBF68" w14:textId="62B92AAD" w:rsidR="5FA754CE" w:rsidRDefault="5FA754CE" w:rsidP="5FA754CE">
            <w:pPr>
              <w:pStyle w:val="paragraph"/>
              <w:rPr>
                <w:rStyle w:val="eop"/>
                <w:rFonts w:ascii="Calibri" w:hAnsi="Calibri" w:cs="Calibri"/>
              </w:rPr>
            </w:pPr>
          </w:p>
        </w:tc>
        <w:tc>
          <w:tcPr>
            <w:tcW w:w="3020" w:type="dxa"/>
          </w:tcPr>
          <w:p w14:paraId="6757470F" w14:textId="6FDEC090" w:rsidR="5FA754CE" w:rsidRDefault="5FA754CE" w:rsidP="5FA754CE">
            <w:pPr>
              <w:pStyle w:val="paragraph"/>
              <w:rPr>
                <w:rStyle w:val="eop"/>
                <w:rFonts w:ascii="Calibri" w:hAnsi="Calibri" w:cs="Calibri"/>
              </w:rPr>
            </w:pPr>
          </w:p>
        </w:tc>
      </w:tr>
      <w:tr w:rsidR="5FA754CE" w14:paraId="12940998" w14:textId="77777777" w:rsidTr="5FA754CE">
        <w:trPr>
          <w:trHeight w:val="300"/>
        </w:trPr>
        <w:tc>
          <w:tcPr>
            <w:tcW w:w="3020" w:type="dxa"/>
          </w:tcPr>
          <w:p w14:paraId="1DC04444" w14:textId="58E45305" w:rsidR="5FA754CE" w:rsidRDefault="5FA754CE" w:rsidP="00DE7B0A">
            <w:pPr>
              <w:pStyle w:val="paragraph"/>
              <w:numPr>
                <w:ilvl w:val="0"/>
                <w:numId w:val="12"/>
              </w:numPr>
              <w:rPr>
                <w:rStyle w:val="eop"/>
                <w:rFonts w:ascii="Calibri" w:hAnsi="Calibri" w:cs="Calibri"/>
              </w:rPr>
            </w:pPr>
            <w:r w:rsidRPr="5FA754CE">
              <w:rPr>
                <w:rStyle w:val="eop"/>
                <w:rFonts w:asciiTheme="minorHAnsi" w:eastAsiaTheme="minorEastAsia" w:hAnsiTheme="minorHAnsi" w:cstheme="minorBidi"/>
              </w:rPr>
              <w:t>Per bus</w:t>
            </w:r>
          </w:p>
        </w:tc>
        <w:tc>
          <w:tcPr>
            <w:tcW w:w="3020" w:type="dxa"/>
          </w:tcPr>
          <w:p w14:paraId="06618702" w14:textId="56FD2B23" w:rsidR="5FA754CE" w:rsidRDefault="5FA754CE" w:rsidP="5FA754CE">
            <w:pPr>
              <w:pStyle w:val="paragraph"/>
              <w:rPr>
                <w:rStyle w:val="eop"/>
                <w:rFonts w:ascii="Calibri" w:hAnsi="Calibri" w:cs="Calibri"/>
              </w:rPr>
            </w:pPr>
          </w:p>
        </w:tc>
        <w:tc>
          <w:tcPr>
            <w:tcW w:w="3020" w:type="dxa"/>
          </w:tcPr>
          <w:p w14:paraId="0B33A80B" w14:textId="14E1D1C3" w:rsidR="5FA754CE" w:rsidRDefault="5FA754CE" w:rsidP="5FA754CE">
            <w:pPr>
              <w:pStyle w:val="paragraph"/>
              <w:rPr>
                <w:rStyle w:val="eop"/>
                <w:rFonts w:ascii="Calibri" w:hAnsi="Calibri" w:cs="Calibri"/>
              </w:rPr>
            </w:pPr>
          </w:p>
        </w:tc>
      </w:tr>
      <w:tr w:rsidR="5FA754CE" w14:paraId="4A9AF503" w14:textId="77777777" w:rsidTr="5FA754CE">
        <w:trPr>
          <w:trHeight w:val="300"/>
        </w:trPr>
        <w:tc>
          <w:tcPr>
            <w:tcW w:w="3020" w:type="dxa"/>
          </w:tcPr>
          <w:p w14:paraId="5FDE2F2B" w14:textId="18783C13" w:rsidR="5FA754CE" w:rsidRDefault="5FA754CE" w:rsidP="00DE7B0A">
            <w:pPr>
              <w:pStyle w:val="paragraph"/>
              <w:numPr>
                <w:ilvl w:val="0"/>
                <w:numId w:val="12"/>
              </w:numPr>
              <w:rPr>
                <w:rStyle w:val="eop"/>
                <w:rFonts w:ascii="Calibri" w:hAnsi="Calibri" w:cs="Calibri"/>
              </w:rPr>
            </w:pPr>
            <w:r w:rsidRPr="5FA754CE">
              <w:rPr>
                <w:rStyle w:val="eop"/>
                <w:rFonts w:asciiTheme="minorHAnsi" w:eastAsiaTheme="minorEastAsia" w:hAnsiTheme="minorHAnsi" w:cstheme="minorBidi"/>
              </w:rPr>
              <w:t>Anders</w:t>
            </w:r>
          </w:p>
        </w:tc>
        <w:tc>
          <w:tcPr>
            <w:tcW w:w="3020" w:type="dxa"/>
          </w:tcPr>
          <w:p w14:paraId="6552FB1D" w14:textId="5D3A71CF" w:rsidR="5FA754CE" w:rsidRDefault="5FA754CE" w:rsidP="5FA754CE">
            <w:pPr>
              <w:pStyle w:val="paragraph"/>
              <w:rPr>
                <w:rStyle w:val="eop"/>
                <w:rFonts w:ascii="Calibri" w:hAnsi="Calibri" w:cs="Calibri"/>
              </w:rPr>
            </w:pPr>
          </w:p>
        </w:tc>
        <w:tc>
          <w:tcPr>
            <w:tcW w:w="3020" w:type="dxa"/>
          </w:tcPr>
          <w:p w14:paraId="2B6E8C66" w14:textId="5151B48F" w:rsidR="5FA754CE" w:rsidRDefault="5FA754CE" w:rsidP="5FA754CE">
            <w:pPr>
              <w:pStyle w:val="paragraph"/>
              <w:rPr>
                <w:rStyle w:val="eop"/>
                <w:rFonts w:ascii="Calibri" w:hAnsi="Calibri" w:cs="Calibri"/>
              </w:rPr>
            </w:pPr>
          </w:p>
        </w:tc>
      </w:tr>
    </w:tbl>
    <w:p w14:paraId="24C727E3" w14:textId="6D7874BB" w:rsidR="5FA754CE" w:rsidRDefault="5FA754CE" w:rsidP="5FA754CE">
      <w:pPr>
        <w:pStyle w:val="paragraph"/>
        <w:spacing w:before="0" w:beforeAutospacing="0" w:after="0" w:afterAutospacing="0"/>
        <w:rPr>
          <w:rStyle w:val="eop"/>
          <w:rFonts w:ascii="Calibri" w:hAnsi="Calibri" w:cs="Calibri"/>
        </w:rPr>
      </w:pPr>
    </w:p>
    <w:p w14:paraId="3C78A68C" w14:textId="37ED3258" w:rsidR="366ADC4B" w:rsidRDefault="366ADC4B" w:rsidP="5FA754CE">
      <w:pPr>
        <w:pStyle w:val="paragraph"/>
        <w:numPr>
          <w:ilvl w:val="0"/>
          <w:numId w:val="11"/>
        </w:numPr>
        <w:spacing w:before="0" w:beforeAutospacing="0" w:after="0" w:afterAutospacing="0"/>
        <w:ind w:left="426"/>
        <w:rPr>
          <w:rStyle w:val="eop"/>
          <w:rFonts w:ascii="Calibri" w:hAnsi="Calibri" w:cs="Calibri"/>
        </w:rPr>
      </w:pPr>
      <w:r w:rsidRPr="5FA754CE">
        <w:rPr>
          <w:rStyle w:val="eop"/>
          <w:rFonts w:ascii="Calibri" w:hAnsi="Calibri" w:cs="Calibri"/>
        </w:rPr>
        <w:t>Welke van deze methodieken adviseert u</w:t>
      </w:r>
      <w:r w:rsidR="649DD3F6" w:rsidRPr="5FA754CE">
        <w:rPr>
          <w:rStyle w:val="eop"/>
          <w:rFonts w:ascii="Calibri" w:hAnsi="Calibri" w:cs="Calibri"/>
        </w:rPr>
        <w:t xml:space="preserve"> per categorie</w:t>
      </w:r>
      <w:r w:rsidRPr="5FA754CE">
        <w:rPr>
          <w:rStyle w:val="eop"/>
          <w:rFonts w:ascii="Calibri" w:hAnsi="Calibri" w:cs="Calibri"/>
        </w:rPr>
        <w:t>?</w:t>
      </w:r>
    </w:p>
    <w:p w14:paraId="69D4B576" w14:textId="1B4456BE" w:rsidR="5FA754CE" w:rsidRDefault="5FA754CE" w:rsidP="5FA754CE">
      <w:pPr>
        <w:pStyle w:val="paragraph"/>
        <w:spacing w:before="0" w:beforeAutospacing="0" w:after="0" w:afterAutospacing="0"/>
        <w:ind w:left="426"/>
        <w:rPr>
          <w:rStyle w:val="eop"/>
          <w:rFonts w:ascii="Calibri" w:hAnsi="Calibri" w:cs="Calibri"/>
        </w:rPr>
      </w:pPr>
    </w:p>
    <w:p w14:paraId="30663243" w14:textId="67574884" w:rsidR="366ADC4B" w:rsidRDefault="366ADC4B" w:rsidP="5FA754CE">
      <w:pPr>
        <w:pStyle w:val="paragraph"/>
        <w:numPr>
          <w:ilvl w:val="0"/>
          <w:numId w:val="11"/>
        </w:numPr>
        <w:spacing w:before="0" w:beforeAutospacing="0" w:after="0" w:afterAutospacing="0"/>
        <w:ind w:left="426"/>
        <w:rPr>
          <w:rStyle w:val="eop"/>
          <w:rFonts w:ascii="Calibri" w:hAnsi="Calibri" w:cs="Calibri"/>
        </w:rPr>
      </w:pPr>
      <w:r w:rsidRPr="5FA754CE">
        <w:rPr>
          <w:rStyle w:val="eop"/>
          <w:rFonts w:ascii="Calibri" w:hAnsi="Calibri" w:cs="Calibri"/>
        </w:rPr>
        <w:t>Wat is binnen de</w:t>
      </w:r>
      <w:r w:rsidR="3309807F" w:rsidRPr="5FA754CE">
        <w:rPr>
          <w:rStyle w:val="eop"/>
          <w:rFonts w:ascii="Calibri" w:hAnsi="Calibri" w:cs="Calibri"/>
        </w:rPr>
        <w:t xml:space="preserve"> door u geadviseerde</w:t>
      </w:r>
      <w:r w:rsidRPr="5FA754CE">
        <w:rPr>
          <w:rStyle w:val="eop"/>
          <w:rFonts w:ascii="Calibri" w:hAnsi="Calibri" w:cs="Calibri"/>
        </w:rPr>
        <w:t xml:space="preserve"> methodiek</w:t>
      </w:r>
      <w:r w:rsidR="1D394F59" w:rsidRPr="5FA754CE">
        <w:rPr>
          <w:rStyle w:val="eop"/>
          <w:rFonts w:ascii="Calibri" w:hAnsi="Calibri" w:cs="Calibri"/>
        </w:rPr>
        <w:t>(en)</w:t>
      </w:r>
      <w:r w:rsidRPr="5FA754CE">
        <w:rPr>
          <w:rStyle w:val="eop"/>
          <w:rFonts w:ascii="Calibri" w:hAnsi="Calibri" w:cs="Calibri"/>
        </w:rPr>
        <w:t xml:space="preserve"> een redelijke tariefstelling?</w:t>
      </w:r>
      <w:r>
        <w:br/>
      </w:r>
    </w:p>
    <w:p w14:paraId="33B74AD2" w14:textId="6888D27F" w:rsidR="366ADC4B" w:rsidRDefault="366ADC4B" w:rsidP="5FA754CE">
      <w:pPr>
        <w:pStyle w:val="paragraph"/>
        <w:numPr>
          <w:ilvl w:val="0"/>
          <w:numId w:val="11"/>
        </w:numPr>
        <w:spacing w:before="0" w:beforeAutospacing="0" w:after="0" w:afterAutospacing="0"/>
        <w:ind w:left="426"/>
        <w:rPr>
          <w:rStyle w:val="eop"/>
          <w:rFonts w:ascii="Calibri" w:hAnsi="Calibri" w:cs="Calibri"/>
        </w:rPr>
      </w:pPr>
      <w:r w:rsidRPr="5FA754CE">
        <w:rPr>
          <w:rStyle w:val="normaltextrun"/>
          <w:rFonts w:ascii="Calibri" w:hAnsi="Calibri" w:cs="Calibri"/>
        </w:rPr>
        <w:t xml:space="preserve">Welk element(en) </w:t>
      </w:r>
      <w:r w:rsidR="00DE7B0A">
        <w:rPr>
          <w:rStyle w:val="normaltextrun"/>
          <w:rFonts w:ascii="Calibri" w:hAnsi="Calibri" w:cs="Calibri"/>
        </w:rPr>
        <w:t>mag de gemeente Borne</w:t>
      </w:r>
      <w:r w:rsidRPr="5FA754CE">
        <w:rPr>
          <w:rStyle w:val="normaltextrun"/>
          <w:rFonts w:ascii="Calibri" w:hAnsi="Calibri" w:cs="Calibri"/>
        </w:rPr>
        <w:t xml:space="preserve"> beslist niet vergeten bij de tariefopbouw van AOV en Jeugdvervoer?  </w:t>
      </w:r>
    </w:p>
    <w:p w14:paraId="4C224E19" w14:textId="1C12F42C" w:rsidR="5FA754CE" w:rsidRDefault="5FA754CE" w:rsidP="5FA754CE">
      <w:pPr>
        <w:pStyle w:val="paragraph"/>
        <w:spacing w:before="0" w:beforeAutospacing="0" w:after="0" w:afterAutospacing="0"/>
        <w:ind w:left="426"/>
        <w:rPr>
          <w:rStyle w:val="eop"/>
          <w:rFonts w:ascii="Calibri" w:hAnsi="Calibri" w:cs="Calibri"/>
        </w:rPr>
      </w:pPr>
    </w:p>
    <w:p w14:paraId="7A36A047" w14:textId="343E8BB0" w:rsidR="366ADC4B" w:rsidRDefault="366ADC4B" w:rsidP="5FA754CE">
      <w:pPr>
        <w:pStyle w:val="paragraph"/>
        <w:numPr>
          <w:ilvl w:val="0"/>
          <w:numId w:val="11"/>
        </w:numPr>
        <w:spacing w:before="0" w:beforeAutospacing="0" w:after="0" w:afterAutospacing="0"/>
        <w:ind w:left="426"/>
        <w:rPr>
          <w:rStyle w:val="eop"/>
          <w:rFonts w:ascii="Calibri" w:hAnsi="Calibri" w:cs="Calibri"/>
          <w:color w:val="000000" w:themeColor="text1"/>
        </w:rPr>
      </w:pPr>
      <w:r w:rsidRPr="5FA754CE">
        <w:rPr>
          <w:rStyle w:val="normaltextrun"/>
          <w:rFonts w:ascii="Calibri" w:hAnsi="Calibri" w:cs="Calibri"/>
          <w:color w:val="000000" w:themeColor="text1"/>
        </w:rPr>
        <w:t>Welke looptijd voor de nieuwe contracten adviseert u?</w:t>
      </w:r>
    </w:p>
    <w:p w14:paraId="36BA03B1" w14:textId="73D89E2C" w:rsidR="5FA754CE" w:rsidRDefault="5FA754CE" w:rsidP="5FA754CE">
      <w:pPr>
        <w:pStyle w:val="paragraph"/>
        <w:spacing w:before="0" w:beforeAutospacing="0" w:after="0" w:afterAutospacing="0"/>
        <w:rPr>
          <w:rStyle w:val="normaltextrun"/>
        </w:rPr>
      </w:pPr>
    </w:p>
    <w:p w14:paraId="3376FB20" w14:textId="09944A6A" w:rsidR="5FA754CE" w:rsidRDefault="5FA754CE" w:rsidP="5FA754CE">
      <w:pPr>
        <w:pStyle w:val="paragraph"/>
        <w:spacing w:before="0" w:beforeAutospacing="0" w:after="0" w:afterAutospacing="0"/>
        <w:rPr>
          <w:rStyle w:val="normaltextrun"/>
        </w:rPr>
      </w:pPr>
    </w:p>
    <w:p w14:paraId="279E5391" w14:textId="0451460F" w:rsidR="366ADC4B" w:rsidRDefault="366ADC4B" w:rsidP="5FA754CE">
      <w:pPr>
        <w:pStyle w:val="paragraph"/>
        <w:spacing w:before="0" w:beforeAutospacing="0" w:after="0" w:afterAutospacing="0"/>
        <w:ind w:right="315" w:firstLine="426"/>
        <w:rPr>
          <w:rStyle w:val="eop"/>
          <w:rFonts w:ascii="Calibri" w:hAnsi="Calibri" w:cs="Calibri"/>
          <w:b/>
          <w:bCs/>
          <w:color w:val="000000" w:themeColor="text1"/>
        </w:rPr>
      </w:pPr>
      <w:proofErr w:type="spellStart"/>
      <w:r w:rsidRPr="5FA754CE">
        <w:rPr>
          <w:rStyle w:val="eop"/>
          <w:rFonts w:ascii="Calibri" w:hAnsi="Calibri" w:cs="Calibri"/>
          <w:b/>
          <w:bCs/>
          <w:color w:val="000000" w:themeColor="text1"/>
        </w:rPr>
        <w:t>Onderaannemerschap</w:t>
      </w:r>
      <w:proofErr w:type="spellEnd"/>
    </w:p>
    <w:p w14:paraId="4B79CFD7" w14:textId="6C7C6C1E" w:rsidR="366ADC4B" w:rsidRDefault="366ADC4B" w:rsidP="5FA754CE">
      <w:pPr>
        <w:pStyle w:val="paragraph"/>
        <w:numPr>
          <w:ilvl w:val="0"/>
          <w:numId w:val="11"/>
        </w:numPr>
        <w:spacing w:before="0" w:beforeAutospacing="0" w:after="0" w:afterAutospacing="0"/>
        <w:ind w:left="426"/>
        <w:rPr>
          <w:rStyle w:val="normaltextrun"/>
        </w:rPr>
      </w:pPr>
      <w:r w:rsidRPr="5FA754CE">
        <w:rPr>
          <w:rStyle w:val="normaltextrun"/>
          <w:rFonts w:ascii="Calibri" w:hAnsi="Calibri" w:cs="Calibri"/>
        </w:rPr>
        <w:t xml:space="preserve">Wat is een reëel percentage voor het wegzetten van beide categorieën vervoer (Jeugdvervoer/leerlingenvervoer en AOV) in </w:t>
      </w:r>
      <w:proofErr w:type="spellStart"/>
      <w:r w:rsidRPr="5FA754CE">
        <w:rPr>
          <w:rStyle w:val="normaltextrun"/>
          <w:rFonts w:ascii="Calibri" w:hAnsi="Calibri" w:cs="Calibri"/>
        </w:rPr>
        <w:t>onderaannemerschap</w:t>
      </w:r>
      <w:proofErr w:type="spellEnd"/>
      <w:r w:rsidRPr="5FA754CE">
        <w:rPr>
          <w:rStyle w:val="normaltextrun"/>
          <w:rFonts w:ascii="Calibri" w:hAnsi="Calibri" w:cs="Calibri"/>
        </w:rPr>
        <w:t xml:space="preserve">? </w:t>
      </w:r>
    </w:p>
    <w:p w14:paraId="0E785F53" w14:textId="361E22EF" w:rsidR="5FA754CE" w:rsidRDefault="5FA754CE" w:rsidP="5FA754CE">
      <w:pPr>
        <w:pStyle w:val="paragraph"/>
        <w:spacing w:before="0" w:beforeAutospacing="0" w:after="0" w:afterAutospacing="0"/>
        <w:ind w:left="426"/>
        <w:rPr>
          <w:rStyle w:val="normaltextrun"/>
        </w:rPr>
      </w:pPr>
    </w:p>
    <w:p w14:paraId="41535173" w14:textId="5ED7F792" w:rsidR="366ADC4B" w:rsidRDefault="366ADC4B" w:rsidP="5FA754CE">
      <w:pPr>
        <w:pStyle w:val="paragraph"/>
        <w:numPr>
          <w:ilvl w:val="0"/>
          <w:numId w:val="11"/>
        </w:numPr>
        <w:spacing w:before="0" w:beforeAutospacing="0" w:after="0" w:afterAutospacing="0"/>
        <w:ind w:left="426"/>
        <w:rPr>
          <w:rStyle w:val="normaltextrun"/>
          <w:rFonts w:ascii="Calibri" w:hAnsi="Calibri" w:cs="Calibri"/>
        </w:rPr>
      </w:pPr>
      <w:r w:rsidRPr="5FA754CE">
        <w:rPr>
          <w:rStyle w:val="normaltextrun"/>
          <w:rFonts w:ascii="Calibri" w:hAnsi="Calibri" w:cs="Calibri"/>
        </w:rPr>
        <w:t>Wat is een reële vergoeding (percentage van het tarief) voor de inzet van onderaannemers?</w:t>
      </w:r>
    </w:p>
    <w:p w14:paraId="26369E04" w14:textId="30B1709C" w:rsidR="5FA754CE" w:rsidRDefault="5FA754CE" w:rsidP="5FA754CE">
      <w:pPr>
        <w:pStyle w:val="paragraph"/>
        <w:spacing w:before="0" w:beforeAutospacing="0" w:after="0" w:afterAutospacing="0"/>
        <w:rPr>
          <w:rStyle w:val="normaltextrun"/>
          <w:rFonts w:ascii="Calibri" w:hAnsi="Calibri" w:cs="Calibri"/>
        </w:rPr>
      </w:pPr>
    </w:p>
    <w:p w14:paraId="37871DC9" w14:textId="55B18AD1" w:rsidR="5FA754CE" w:rsidRDefault="5FA754CE" w:rsidP="5FA754CE">
      <w:pPr>
        <w:pStyle w:val="paragraph"/>
        <w:spacing w:before="0" w:beforeAutospacing="0" w:after="0" w:afterAutospacing="0"/>
        <w:rPr>
          <w:rStyle w:val="normaltextrun"/>
          <w:rFonts w:ascii="Calibri" w:hAnsi="Calibri" w:cs="Calibri"/>
        </w:rPr>
      </w:pPr>
    </w:p>
    <w:p w14:paraId="4BF7C122" w14:textId="55785C9F" w:rsidR="5FA754CE" w:rsidRDefault="5FA754CE" w:rsidP="5FA754CE">
      <w:pPr>
        <w:pStyle w:val="paragraph"/>
        <w:spacing w:before="0" w:beforeAutospacing="0" w:after="0" w:afterAutospacing="0"/>
        <w:rPr>
          <w:rStyle w:val="normaltextrun"/>
          <w:rFonts w:ascii="Calibri" w:hAnsi="Calibri" w:cs="Calibri"/>
        </w:rPr>
      </w:pPr>
    </w:p>
    <w:p w14:paraId="50A6C0FE" w14:textId="3BF8018A" w:rsidR="5FA754CE" w:rsidRDefault="5FA754CE" w:rsidP="5FA754CE">
      <w:pPr>
        <w:pStyle w:val="paragraph"/>
        <w:spacing w:before="0" w:beforeAutospacing="0" w:after="0" w:afterAutospacing="0"/>
        <w:rPr>
          <w:rStyle w:val="normaltextrun"/>
          <w:rFonts w:ascii="Calibri" w:hAnsi="Calibri" w:cs="Calibri"/>
        </w:rPr>
      </w:pPr>
    </w:p>
    <w:p w14:paraId="0CC34DF7" w14:textId="1437D990" w:rsidR="5FA754CE" w:rsidRDefault="5FA754CE" w:rsidP="5FA754CE">
      <w:pPr>
        <w:pStyle w:val="paragraph"/>
        <w:spacing w:before="0" w:beforeAutospacing="0" w:after="0" w:afterAutospacing="0"/>
        <w:rPr>
          <w:rStyle w:val="normaltextrun"/>
          <w:rFonts w:ascii="Calibri" w:hAnsi="Calibri" w:cs="Calibri"/>
        </w:rPr>
      </w:pPr>
    </w:p>
    <w:p w14:paraId="3F16FEAB" w14:textId="6AF71C96" w:rsidR="5FA754CE" w:rsidRDefault="5FA754CE" w:rsidP="5FA754CE">
      <w:pPr>
        <w:pStyle w:val="paragraph"/>
        <w:spacing w:before="0" w:beforeAutospacing="0" w:after="0" w:afterAutospacing="0"/>
        <w:rPr>
          <w:rStyle w:val="normaltextrun"/>
          <w:rFonts w:asciiTheme="minorHAnsi" w:eastAsiaTheme="minorEastAsia" w:hAnsiTheme="minorHAnsi" w:cstheme="minorBidi"/>
        </w:rPr>
      </w:pPr>
    </w:p>
    <w:p w14:paraId="5198A5A8" w14:textId="786CE0F7" w:rsidR="5FA754CE" w:rsidRDefault="5FA754CE" w:rsidP="5FA754CE">
      <w:pPr>
        <w:pStyle w:val="paragraph"/>
        <w:spacing w:before="0" w:beforeAutospacing="0" w:after="0" w:afterAutospacing="0"/>
        <w:rPr>
          <w:rStyle w:val="normaltextrun"/>
          <w:rFonts w:asciiTheme="minorHAnsi" w:eastAsiaTheme="minorEastAsia" w:hAnsiTheme="minorHAnsi" w:cstheme="minorBidi"/>
          <w:color w:val="00B050"/>
        </w:rPr>
      </w:pPr>
    </w:p>
    <w:sectPr w:rsidR="5FA754C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8E272" w14:textId="77777777" w:rsidR="00FF6C1A" w:rsidRDefault="00FF6C1A" w:rsidP="004424DC">
      <w:pPr>
        <w:spacing w:after="0" w:line="240" w:lineRule="auto"/>
      </w:pPr>
      <w:r>
        <w:separator/>
      </w:r>
    </w:p>
  </w:endnote>
  <w:endnote w:type="continuationSeparator" w:id="0">
    <w:p w14:paraId="3FD338B3" w14:textId="77777777" w:rsidR="00FF6C1A" w:rsidRDefault="00FF6C1A" w:rsidP="00442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301093"/>
      <w:docPartObj>
        <w:docPartGallery w:val="Page Numbers (Bottom of Page)"/>
        <w:docPartUnique/>
      </w:docPartObj>
    </w:sdtPr>
    <w:sdtEndPr/>
    <w:sdtContent>
      <w:p w14:paraId="17FF6A02" w14:textId="672FEC85" w:rsidR="00580D5E" w:rsidRDefault="00580D5E">
        <w:pPr>
          <w:pStyle w:val="Voettekst"/>
          <w:jc w:val="right"/>
        </w:pPr>
        <w:r>
          <w:fldChar w:fldCharType="begin"/>
        </w:r>
        <w:r>
          <w:instrText>PAGE   \* MERGEFORMAT</w:instrText>
        </w:r>
        <w:r>
          <w:fldChar w:fldCharType="separate"/>
        </w:r>
        <w:r>
          <w:t>2</w:t>
        </w:r>
        <w:r>
          <w:fldChar w:fldCharType="end"/>
        </w:r>
      </w:p>
    </w:sdtContent>
  </w:sdt>
  <w:p w14:paraId="3A40CACF" w14:textId="77777777" w:rsidR="004424DC" w:rsidRDefault="004424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94032" w14:textId="77777777" w:rsidR="00FF6C1A" w:rsidRDefault="00FF6C1A" w:rsidP="004424DC">
      <w:pPr>
        <w:spacing w:after="0" w:line="240" w:lineRule="auto"/>
      </w:pPr>
      <w:r>
        <w:separator/>
      </w:r>
    </w:p>
  </w:footnote>
  <w:footnote w:type="continuationSeparator" w:id="0">
    <w:p w14:paraId="6F586E56" w14:textId="77777777" w:rsidR="00FF6C1A" w:rsidRDefault="00FF6C1A" w:rsidP="00442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7E5F"/>
    <w:multiLevelType w:val="multilevel"/>
    <w:tmpl w:val="C946F8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76BB6"/>
    <w:multiLevelType w:val="hybridMultilevel"/>
    <w:tmpl w:val="7CCE7BB8"/>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ABB1EDD"/>
    <w:multiLevelType w:val="hybridMultilevel"/>
    <w:tmpl w:val="7FA8B04A"/>
    <w:lvl w:ilvl="0" w:tplc="FFFFFFFF">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5C4EE4"/>
    <w:multiLevelType w:val="hybridMultilevel"/>
    <w:tmpl w:val="3494A3A0"/>
    <w:lvl w:ilvl="0" w:tplc="F31871B8">
      <w:start w:val="1"/>
      <w:numFmt w:val="decimal"/>
      <w:lvlText w:val="%1."/>
      <w:lvlJc w:val="left"/>
      <w:pPr>
        <w:ind w:left="720" w:hanging="360"/>
      </w:pPr>
      <w:rPr>
        <w:rFonts w:asciiTheme="minorHAnsi" w:hAnsiTheme="minorHAnsi" w:cstheme="min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44DFC4"/>
    <w:multiLevelType w:val="hybridMultilevel"/>
    <w:tmpl w:val="90C42926"/>
    <w:lvl w:ilvl="0" w:tplc="0ECC01AC">
      <w:start w:val="1"/>
      <w:numFmt w:val="lowerLetter"/>
      <w:lvlText w:val="%1."/>
      <w:lvlJc w:val="left"/>
      <w:pPr>
        <w:ind w:left="720" w:hanging="360"/>
      </w:pPr>
    </w:lvl>
    <w:lvl w:ilvl="1" w:tplc="94B422B0">
      <w:start w:val="1"/>
      <w:numFmt w:val="lowerLetter"/>
      <w:lvlText w:val="%2."/>
      <w:lvlJc w:val="left"/>
      <w:pPr>
        <w:ind w:left="1440" w:hanging="360"/>
      </w:pPr>
    </w:lvl>
    <w:lvl w:ilvl="2" w:tplc="255244FE">
      <w:start w:val="1"/>
      <w:numFmt w:val="lowerRoman"/>
      <w:lvlText w:val="%3."/>
      <w:lvlJc w:val="right"/>
      <w:pPr>
        <w:ind w:left="2160" w:hanging="180"/>
      </w:pPr>
    </w:lvl>
    <w:lvl w:ilvl="3" w:tplc="385A27E0">
      <w:start w:val="1"/>
      <w:numFmt w:val="decimal"/>
      <w:lvlText w:val="%4."/>
      <w:lvlJc w:val="left"/>
      <w:pPr>
        <w:ind w:left="2880" w:hanging="360"/>
      </w:pPr>
    </w:lvl>
    <w:lvl w:ilvl="4" w:tplc="2D00AD26">
      <w:start w:val="1"/>
      <w:numFmt w:val="lowerLetter"/>
      <w:lvlText w:val="%5."/>
      <w:lvlJc w:val="left"/>
      <w:pPr>
        <w:ind w:left="3600" w:hanging="360"/>
      </w:pPr>
    </w:lvl>
    <w:lvl w:ilvl="5" w:tplc="2AD82740">
      <w:start w:val="1"/>
      <w:numFmt w:val="lowerRoman"/>
      <w:lvlText w:val="%6."/>
      <w:lvlJc w:val="right"/>
      <w:pPr>
        <w:ind w:left="4320" w:hanging="180"/>
      </w:pPr>
    </w:lvl>
    <w:lvl w:ilvl="6" w:tplc="3F6C67D2">
      <w:start w:val="1"/>
      <w:numFmt w:val="decimal"/>
      <w:lvlText w:val="%7."/>
      <w:lvlJc w:val="left"/>
      <w:pPr>
        <w:ind w:left="5040" w:hanging="360"/>
      </w:pPr>
    </w:lvl>
    <w:lvl w:ilvl="7" w:tplc="5E72AEC0">
      <w:start w:val="1"/>
      <w:numFmt w:val="lowerLetter"/>
      <w:lvlText w:val="%8."/>
      <w:lvlJc w:val="left"/>
      <w:pPr>
        <w:ind w:left="5760" w:hanging="360"/>
      </w:pPr>
    </w:lvl>
    <w:lvl w:ilvl="8" w:tplc="94A2A3DE">
      <w:start w:val="1"/>
      <w:numFmt w:val="lowerRoman"/>
      <w:lvlText w:val="%9."/>
      <w:lvlJc w:val="right"/>
      <w:pPr>
        <w:ind w:left="6480" w:hanging="180"/>
      </w:pPr>
    </w:lvl>
  </w:abstractNum>
  <w:abstractNum w:abstractNumId="5" w15:restartNumberingAfterBreak="0">
    <w:nsid w:val="36EE7D2F"/>
    <w:multiLevelType w:val="multilevel"/>
    <w:tmpl w:val="8B8606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454211"/>
    <w:multiLevelType w:val="multilevel"/>
    <w:tmpl w:val="86726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B605F7"/>
    <w:multiLevelType w:val="multilevel"/>
    <w:tmpl w:val="019ADD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983DA6"/>
    <w:multiLevelType w:val="multilevel"/>
    <w:tmpl w:val="B2CCBB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537E9D"/>
    <w:multiLevelType w:val="multilevel"/>
    <w:tmpl w:val="2BC23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50585B"/>
    <w:multiLevelType w:val="multilevel"/>
    <w:tmpl w:val="DBD877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3E0B01"/>
    <w:multiLevelType w:val="multilevel"/>
    <w:tmpl w:val="BE8A4C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3532068">
    <w:abstractNumId w:val="4"/>
  </w:num>
  <w:num w:numId="2" w16cid:durableId="835613483">
    <w:abstractNumId w:val="6"/>
  </w:num>
  <w:num w:numId="3" w16cid:durableId="313460160">
    <w:abstractNumId w:val="5"/>
  </w:num>
  <w:num w:numId="4" w16cid:durableId="882132600">
    <w:abstractNumId w:val="11"/>
  </w:num>
  <w:num w:numId="5" w16cid:durableId="496918515">
    <w:abstractNumId w:val="7"/>
  </w:num>
  <w:num w:numId="6" w16cid:durableId="652873925">
    <w:abstractNumId w:val="8"/>
  </w:num>
  <w:num w:numId="7" w16cid:durableId="335697241">
    <w:abstractNumId w:val="9"/>
  </w:num>
  <w:num w:numId="8" w16cid:durableId="1929079129">
    <w:abstractNumId w:val="0"/>
  </w:num>
  <w:num w:numId="9" w16cid:durableId="1249075245">
    <w:abstractNumId w:val="10"/>
  </w:num>
  <w:num w:numId="10" w16cid:durableId="1006057619">
    <w:abstractNumId w:val="3"/>
  </w:num>
  <w:num w:numId="11" w16cid:durableId="27918629">
    <w:abstractNumId w:val="2"/>
  </w:num>
  <w:num w:numId="12" w16cid:durableId="1656764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BDF"/>
    <w:rsid w:val="000A3559"/>
    <w:rsid w:val="001048D0"/>
    <w:rsid w:val="00396440"/>
    <w:rsid w:val="004139F7"/>
    <w:rsid w:val="004424DC"/>
    <w:rsid w:val="004A4EF5"/>
    <w:rsid w:val="00580D5E"/>
    <w:rsid w:val="007831B5"/>
    <w:rsid w:val="00AD7BDF"/>
    <w:rsid w:val="00DE7B0A"/>
    <w:rsid w:val="00EEC486"/>
    <w:rsid w:val="00FF6C1A"/>
    <w:rsid w:val="028A94E7"/>
    <w:rsid w:val="03FC3852"/>
    <w:rsid w:val="041E77C2"/>
    <w:rsid w:val="053D92DF"/>
    <w:rsid w:val="056ED175"/>
    <w:rsid w:val="058365D8"/>
    <w:rsid w:val="06B8BF56"/>
    <w:rsid w:val="06CA3DBC"/>
    <w:rsid w:val="07381E75"/>
    <w:rsid w:val="0744DDAD"/>
    <w:rsid w:val="076162BB"/>
    <w:rsid w:val="08E4A0B6"/>
    <w:rsid w:val="08F1E8E5"/>
    <w:rsid w:val="09048AAB"/>
    <w:rsid w:val="093A2AF1"/>
    <w:rsid w:val="0A5D06C5"/>
    <w:rsid w:val="0AE9D2F9"/>
    <w:rsid w:val="0B61D4E8"/>
    <w:rsid w:val="0C023290"/>
    <w:rsid w:val="0D360519"/>
    <w:rsid w:val="0DC4C7BE"/>
    <w:rsid w:val="0DDE8265"/>
    <w:rsid w:val="0EAAA8DE"/>
    <w:rsid w:val="0FA0C155"/>
    <w:rsid w:val="1298CB2B"/>
    <w:rsid w:val="13DBC8F7"/>
    <w:rsid w:val="147E112E"/>
    <w:rsid w:val="15D06BED"/>
    <w:rsid w:val="15F4F532"/>
    <w:rsid w:val="1626C648"/>
    <w:rsid w:val="1648D74F"/>
    <w:rsid w:val="16EC8E9F"/>
    <w:rsid w:val="1720AF5E"/>
    <w:rsid w:val="176C3C4E"/>
    <w:rsid w:val="1936A164"/>
    <w:rsid w:val="193AFF79"/>
    <w:rsid w:val="194FC9C1"/>
    <w:rsid w:val="1969293F"/>
    <w:rsid w:val="1A745F9E"/>
    <w:rsid w:val="1AADF5A5"/>
    <w:rsid w:val="1AEB9A22"/>
    <w:rsid w:val="1B0C2E54"/>
    <w:rsid w:val="1CA35F15"/>
    <w:rsid w:val="1D02D8E1"/>
    <w:rsid w:val="1D394F59"/>
    <w:rsid w:val="1DEEB58F"/>
    <w:rsid w:val="1E250672"/>
    <w:rsid w:val="1E85EFEC"/>
    <w:rsid w:val="1EA4DD91"/>
    <w:rsid w:val="1F03E428"/>
    <w:rsid w:val="1F8376BD"/>
    <w:rsid w:val="1FCCEC1D"/>
    <w:rsid w:val="1FCDA88E"/>
    <w:rsid w:val="22B6DC7B"/>
    <w:rsid w:val="22DD83AA"/>
    <w:rsid w:val="2394D3C2"/>
    <w:rsid w:val="242FCAA1"/>
    <w:rsid w:val="24521A92"/>
    <w:rsid w:val="24FCBE1B"/>
    <w:rsid w:val="252D4772"/>
    <w:rsid w:val="26396EA2"/>
    <w:rsid w:val="2645D2BC"/>
    <w:rsid w:val="2852F622"/>
    <w:rsid w:val="2864E834"/>
    <w:rsid w:val="28A4B7C0"/>
    <w:rsid w:val="29310FA8"/>
    <w:rsid w:val="294CC52E"/>
    <w:rsid w:val="29E11144"/>
    <w:rsid w:val="2A408821"/>
    <w:rsid w:val="2AE1E382"/>
    <w:rsid w:val="2AEA611D"/>
    <w:rsid w:val="2B52D742"/>
    <w:rsid w:val="2B836099"/>
    <w:rsid w:val="2D83AE5D"/>
    <w:rsid w:val="2DA8D733"/>
    <w:rsid w:val="2EDE1F42"/>
    <w:rsid w:val="2EFAD0E7"/>
    <w:rsid w:val="3041DFBA"/>
    <w:rsid w:val="30722528"/>
    <w:rsid w:val="31EE1EA1"/>
    <w:rsid w:val="31F7FB99"/>
    <w:rsid w:val="3208ACDC"/>
    <w:rsid w:val="32427E8B"/>
    <w:rsid w:val="3309807F"/>
    <w:rsid w:val="332C434A"/>
    <w:rsid w:val="33355189"/>
    <w:rsid w:val="346D4EC5"/>
    <w:rsid w:val="3591D811"/>
    <w:rsid w:val="35B3B13A"/>
    <w:rsid w:val="35DF3601"/>
    <w:rsid w:val="366ADC4B"/>
    <w:rsid w:val="36C61340"/>
    <w:rsid w:val="36D79B1E"/>
    <w:rsid w:val="37348198"/>
    <w:rsid w:val="37654AB6"/>
    <w:rsid w:val="377F8E56"/>
    <w:rsid w:val="382F3469"/>
    <w:rsid w:val="39605AD4"/>
    <w:rsid w:val="39FFDF11"/>
    <w:rsid w:val="3A16DC5F"/>
    <w:rsid w:val="3BDD5D0D"/>
    <w:rsid w:val="3BE14175"/>
    <w:rsid w:val="3C3F7F4F"/>
    <w:rsid w:val="3C8A4F7F"/>
    <w:rsid w:val="3D38B95B"/>
    <w:rsid w:val="3D538AD2"/>
    <w:rsid w:val="3E90ACE9"/>
    <w:rsid w:val="3ED912AB"/>
    <w:rsid w:val="3EEA4D82"/>
    <w:rsid w:val="40ACC512"/>
    <w:rsid w:val="40E2403F"/>
    <w:rsid w:val="41A696B3"/>
    <w:rsid w:val="41E902BC"/>
    <w:rsid w:val="42AD1176"/>
    <w:rsid w:val="43E465D4"/>
    <w:rsid w:val="44B2E17D"/>
    <w:rsid w:val="451B9849"/>
    <w:rsid w:val="46A9D277"/>
    <w:rsid w:val="47DF1022"/>
    <w:rsid w:val="48634244"/>
    <w:rsid w:val="4963E227"/>
    <w:rsid w:val="499D11CD"/>
    <w:rsid w:val="49C68DD5"/>
    <w:rsid w:val="4A1BC552"/>
    <w:rsid w:val="4BF7653F"/>
    <w:rsid w:val="4C1F2AE5"/>
    <w:rsid w:val="4C2F4EC1"/>
    <w:rsid w:val="4CF1D7F5"/>
    <w:rsid w:val="5280AE28"/>
    <w:rsid w:val="53611979"/>
    <w:rsid w:val="539B34BB"/>
    <w:rsid w:val="5464A227"/>
    <w:rsid w:val="56007288"/>
    <w:rsid w:val="5672DC3D"/>
    <w:rsid w:val="5678E21B"/>
    <w:rsid w:val="5769159D"/>
    <w:rsid w:val="579C42E9"/>
    <w:rsid w:val="582A25E0"/>
    <w:rsid w:val="58D9445E"/>
    <w:rsid w:val="5981FDEE"/>
    <w:rsid w:val="59B082DD"/>
    <w:rsid w:val="5AD3E3AB"/>
    <w:rsid w:val="5C3733E1"/>
    <w:rsid w:val="5CA85413"/>
    <w:rsid w:val="5DDBC9FD"/>
    <w:rsid w:val="5E6699C3"/>
    <w:rsid w:val="5FA754CE"/>
    <w:rsid w:val="60AC1C49"/>
    <w:rsid w:val="61D3781A"/>
    <w:rsid w:val="62999581"/>
    <w:rsid w:val="64703A9F"/>
    <w:rsid w:val="649DD3F6"/>
    <w:rsid w:val="65285273"/>
    <w:rsid w:val="655F6090"/>
    <w:rsid w:val="659D0E80"/>
    <w:rsid w:val="661B08A2"/>
    <w:rsid w:val="66685EB6"/>
    <w:rsid w:val="668F05E5"/>
    <w:rsid w:val="66ABB6D7"/>
    <w:rsid w:val="6704297B"/>
    <w:rsid w:val="682AD646"/>
    <w:rsid w:val="69DEA2E7"/>
    <w:rsid w:val="6A5CE8A9"/>
    <w:rsid w:val="6AD29CD4"/>
    <w:rsid w:val="6B3BCFD9"/>
    <w:rsid w:val="6CC9C214"/>
    <w:rsid w:val="6CF04D84"/>
    <w:rsid w:val="6D267CC4"/>
    <w:rsid w:val="6D767917"/>
    <w:rsid w:val="6E159F53"/>
    <w:rsid w:val="6E2995BD"/>
    <w:rsid w:val="6EC0917E"/>
    <w:rsid w:val="6F34E2D4"/>
    <w:rsid w:val="6F85CBE4"/>
    <w:rsid w:val="715F846D"/>
    <w:rsid w:val="7265AAFA"/>
    <w:rsid w:val="732E3B8F"/>
    <w:rsid w:val="742B71DE"/>
    <w:rsid w:val="78485C48"/>
    <w:rsid w:val="78A851D3"/>
    <w:rsid w:val="78B874A0"/>
    <w:rsid w:val="78DBC51A"/>
    <w:rsid w:val="79B01063"/>
    <w:rsid w:val="7AF70718"/>
    <w:rsid w:val="7B0F325B"/>
    <w:rsid w:val="7C2863BE"/>
    <w:rsid w:val="7CD9B649"/>
    <w:rsid w:val="7E73323C"/>
    <w:rsid w:val="7E7602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D226F"/>
  <w15:chartTrackingRefBased/>
  <w15:docId w15:val="{C4846054-3C17-42AD-B001-D2EF500C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AD7BD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D7BDF"/>
  </w:style>
  <w:style w:type="character" w:customStyle="1" w:styleId="eop">
    <w:name w:val="eop"/>
    <w:basedOn w:val="Standaardalinea-lettertype"/>
    <w:rsid w:val="00AD7BDF"/>
  </w:style>
  <w:style w:type="paragraph" w:styleId="Lijstalinea">
    <w:name w:val="List Paragraph"/>
    <w:basedOn w:val="Standaard"/>
    <w:uiPriority w:val="34"/>
    <w:qFormat/>
    <w:rsid w:val="00AD7BDF"/>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4424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24DC"/>
  </w:style>
  <w:style w:type="paragraph" w:styleId="Voettekst">
    <w:name w:val="footer"/>
    <w:basedOn w:val="Standaard"/>
    <w:link w:val="VoettekstChar"/>
    <w:uiPriority w:val="99"/>
    <w:unhideWhenUsed/>
    <w:rsid w:val="004424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2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113001">
      <w:bodyDiv w:val="1"/>
      <w:marLeft w:val="0"/>
      <w:marRight w:val="0"/>
      <w:marTop w:val="0"/>
      <w:marBottom w:val="0"/>
      <w:divBdr>
        <w:top w:val="none" w:sz="0" w:space="0" w:color="auto"/>
        <w:left w:val="none" w:sz="0" w:space="0" w:color="auto"/>
        <w:bottom w:val="none" w:sz="0" w:space="0" w:color="auto"/>
        <w:right w:val="none" w:sz="0" w:space="0" w:color="auto"/>
      </w:divBdr>
      <w:divsChild>
        <w:div w:id="680160113">
          <w:marLeft w:val="0"/>
          <w:marRight w:val="0"/>
          <w:marTop w:val="0"/>
          <w:marBottom w:val="0"/>
          <w:divBdr>
            <w:top w:val="none" w:sz="0" w:space="0" w:color="auto"/>
            <w:left w:val="none" w:sz="0" w:space="0" w:color="auto"/>
            <w:bottom w:val="none" w:sz="0" w:space="0" w:color="auto"/>
            <w:right w:val="none" w:sz="0" w:space="0" w:color="auto"/>
          </w:divBdr>
          <w:divsChild>
            <w:div w:id="1439981179">
              <w:marLeft w:val="0"/>
              <w:marRight w:val="0"/>
              <w:marTop w:val="0"/>
              <w:marBottom w:val="0"/>
              <w:divBdr>
                <w:top w:val="none" w:sz="0" w:space="0" w:color="auto"/>
                <w:left w:val="none" w:sz="0" w:space="0" w:color="auto"/>
                <w:bottom w:val="none" w:sz="0" w:space="0" w:color="auto"/>
                <w:right w:val="none" w:sz="0" w:space="0" w:color="auto"/>
              </w:divBdr>
            </w:div>
            <w:div w:id="1634292905">
              <w:marLeft w:val="0"/>
              <w:marRight w:val="0"/>
              <w:marTop w:val="0"/>
              <w:marBottom w:val="0"/>
              <w:divBdr>
                <w:top w:val="none" w:sz="0" w:space="0" w:color="auto"/>
                <w:left w:val="none" w:sz="0" w:space="0" w:color="auto"/>
                <w:bottom w:val="none" w:sz="0" w:space="0" w:color="auto"/>
                <w:right w:val="none" w:sz="0" w:space="0" w:color="auto"/>
              </w:divBdr>
            </w:div>
            <w:div w:id="998386169">
              <w:marLeft w:val="0"/>
              <w:marRight w:val="0"/>
              <w:marTop w:val="0"/>
              <w:marBottom w:val="0"/>
              <w:divBdr>
                <w:top w:val="none" w:sz="0" w:space="0" w:color="auto"/>
                <w:left w:val="none" w:sz="0" w:space="0" w:color="auto"/>
                <w:bottom w:val="none" w:sz="0" w:space="0" w:color="auto"/>
                <w:right w:val="none" w:sz="0" w:space="0" w:color="auto"/>
              </w:divBdr>
            </w:div>
            <w:div w:id="1618633260">
              <w:marLeft w:val="0"/>
              <w:marRight w:val="0"/>
              <w:marTop w:val="0"/>
              <w:marBottom w:val="0"/>
              <w:divBdr>
                <w:top w:val="none" w:sz="0" w:space="0" w:color="auto"/>
                <w:left w:val="none" w:sz="0" w:space="0" w:color="auto"/>
                <w:bottom w:val="none" w:sz="0" w:space="0" w:color="auto"/>
                <w:right w:val="none" w:sz="0" w:space="0" w:color="auto"/>
              </w:divBdr>
            </w:div>
            <w:div w:id="945649164">
              <w:marLeft w:val="0"/>
              <w:marRight w:val="0"/>
              <w:marTop w:val="0"/>
              <w:marBottom w:val="0"/>
              <w:divBdr>
                <w:top w:val="none" w:sz="0" w:space="0" w:color="auto"/>
                <w:left w:val="none" w:sz="0" w:space="0" w:color="auto"/>
                <w:bottom w:val="none" w:sz="0" w:space="0" w:color="auto"/>
                <w:right w:val="none" w:sz="0" w:space="0" w:color="auto"/>
              </w:divBdr>
            </w:div>
            <w:div w:id="1388725867">
              <w:marLeft w:val="0"/>
              <w:marRight w:val="0"/>
              <w:marTop w:val="0"/>
              <w:marBottom w:val="0"/>
              <w:divBdr>
                <w:top w:val="none" w:sz="0" w:space="0" w:color="auto"/>
                <w:left w:val="none" w:sz="0" w:space="0" w:color="auto"/>
                <w:bottom w:val="none" w:sz="0" w:space="0" w:color="auto"/>
                <w:right w:val="none" w:sz="0" w:space="0" w:color="auto"/>
              </w:divBdr>
            </w:div>
            <w:div w:id="581258311">
              <w:marLeft w:val="0"/>
              <w:marRight w:val="0"/>
              <w:marTop w:val="0"/>
              <w:marBottom w:val="0"/>
              <w:divBdr>
                <w:top w:val="none" w:sz="0" w:space="0" w:color="auto"/>
                <w:left w:val="none" w:sz="0" w:space="0" w:color="auto"/>
                <w:bottom w:val="none" w:sz="0" w:space="0" w:color="auto"/>
                <w:right w:val="none" w:sz="0" w:space="0" w:color="auto"/>
              </w:divBdr>
            </w:div>
            <w:div w:id="240531465">
              <w:marLeft w:val="0"/>
              <w:marRight w:val="0"/>
              <w:marTop w:val="0"/>
              <w:marBottom w:val="0"/>
              <w:divBdr>
                <w:top w:val="none" w:sz="0" w:space="0" w:color="auto"/>
                <w:left w:val="none" w:sz="0" w:space="0" w:color="auto"/>
                <w:bottom w:val="none" w:sz="0" w:space="0" w:color="auto"/>
                <w:right w:val="none" w:sz="0" w:space="0" w:color="auto"/>
              </w:divBdr>
            </w:div>
            <w:div w:id="1169522123">
              <w:marLeft w:val="0"/>
              <w:marRight w:val="0"/>
              <w:marTop w:val="0"/>
              <w:marBottom w:val="0"/>
              <w:divBdr>
                <w:top w:val="none" w:sz="0" w:space="0" w:color="auto"/>
                <w:left w:val="none" w:sz="0" w:space="0" w:color="auto"/>
                <w:bottom w:val="none" w:sz="0" w:space="0" w:color="auto"/>
                <w:right w:val="none" w:sz="0" w:space="0" w:color="auto"/>
              </w:divBdr>
            </w:div>
            <w:div w:id="2100132345">
              <w:marLeft w:val="0"/>
              <w:marRight w:val="0"/>
              <w:marTop w:val="0"/>
              <w:marBottom w:val="0"/>
              <w:divBdr>
                <w:top w:val="none" w:sz="0" w:space="0" w:color="auto"/>
                <w:left w:val="none" w:sz="0" w:space="0" w:color="auto"/>
                <w:bottom w:val="none" w:sz="0" w:space="0" w:color="auto"/>
                <w:right w:val="none" w:sz="0" w:space="0" w:color="auto"/>
              </w:divBdr>
            </w:div>
            <w:div w:id="1750494626">
              <w:marLeft w:val="0"/>
              <w:marRight w:val="0"/>
              <w:marTop w:val="0"/>
              <w:marBottom w:val="0"/>
              <w:divBdr>
                <w:top w:val="none" w:sz="0" w:space="0" w:color="auto"/>
                <w:left w:val="none" w:sz="0" w:space="0" w:color="auto"/>
                <w:bottom w:val="none" w:sz="0" w:space="0" w:color="auto"/>
                <w:right w:val="none" w:sz="0" w:space="0" w:color="auto"/>
              </w:divBdr>
            </w:div>
            <w:div w:id="2028828792">
              <w:marLeft w:val="0"/>
              <w:marRight w:val="0"/>
              <w:marTop w:val="0"/>
              <w:marBottom w:val="0"/>
              <w:divBdr>
                <w:top w:val="none" w:sz="0" w:space="0" w:color="auto"/>
                <w:left w:val="none" w:sz="0" w:space="0" w:color="auto"/>
                <w:bottom w:val="none" w:sz="0" w:space="0" w:color="auto"/>
                <w:right w:val="none" w:sz="0" w:space="0" w:color="auto"/>
              </w:divBdr>
            </w:div>
            <w:div w:id="881139075">
              <w:marLeft w:val="0"/>
              <w:marRight w:val="0"/>
              <w:marTop w:val="0"/>
              <w:marBottom w:val="0"/>
              <w:divBdr>
                <w:top w:val="none" w:sz="0" w:space="0" w:color="auto"/>
                <w:left w:val="none" w:sz="0" w:space="0" w:color="auto"/>
                <w:bottom w:val="none" w:sz="0" w:space="0" w:color="auto"/>
                <w:right w:val="none" w:sz="0" w:space="0" w:color="auto"/>
              </w:divBdr>
            </w:div>
            <w:div w:id="1200624304">
              <w:marLeft w:val="0"/>
              <w:marRight w:val="0"/>
              <w:marTop w:val="0"/>
              <w:marBottom w:val="0"/>
              <w:divBdr>
                <w:top w:val="none" w:sz="0" w:space="0" w:color="auto"/>
                <w:left w:val="none" w:sz="0" w:space="0" w:color="auto"/>
                <w:bottom w:val="none" w:sz="0" w:space="0" w:color="auto"/>
                <w:right w:val="none" w:sz="0" w:space="0" w:color="auto"/>
              </w:divBdr>
            </w:div>
            <w:div w:id="53938618">
              <w:marLeft w:val="0"/>
              <w:marRight w:val="0"/>
              <w:marTop w:val="0"/>
              <w:marBottom w:val="0"/>
              <w:divBdr>
                <w:top w:val="none" w:sz="0" w:space="0" w:color="auto"/>
                <w:left w:val="none" w:sz="0" w:space="0" w:color="auto"/>
                <w:bottom w:val="none" w:sz="0" w:space="0" w:color="auto"/>
                <w:right w:val="none" w:sz="0" w:space="0" w:color="auto"/>
              </w:divBdr>
            </w:div>
            <w:div w:id="702941829">
              <w:marLeft w:val="0"/>
              <w:marRight w:val="0"/>
              <w:marTop w:val="0"/>
              <w:marBottom w:val="0"/>
              <w:divBdr>
                <w:top w:val="none" w:sz="0" w:space="0" w:color="auto"/>
                <w:left w:val="none" w:sz="0" w:space="0" w:color="auto"/>
                <w:bottom w:val="none" w:sz="0" w:space="0" w:color="auto"/>
                <w:right w:val="none" w:sz="0" w:space="0" w:color="auto"/>
              </w:divBdr>
            </w:div>
            <w:div w:id="236399149">
              <w:marLeft w:val="0"/>
              <w:marRight w:val="0"/>
              <w:marTop w:val="0"/>
              <w:marBottom w:val="0"/>
              <w:divBdr>
                <w:top w:val="none" w:sz="0" w:space="0" w:color="auto"/>
                <w:left w:val="none" w:sz="0" w:space="0" w:color="auto"/>
                <w:bottom w:val="none" w:sz="0" w:space="0" w:color="auto"/>
                <w:right w:val="none" w:sz="0" w:space="0" w:color="auto"/>
              </w:divBdr>
            </w:div>
            <w:div w:id="189807985">
              <w:marLeft w:val="0"/>
              <w:marRight w:val="0"/>
              <w:marTop w:val="0"/>
              <w:marBottom w:val="0"/>
              <w:divBdr>
                <w:top w:val="none" w:sz="0" w:space="0" w:color="auto"/>
                <w:left w:val="none" w:sz="0" w:space="0" w:color="auto"/>
                <w:bottom w:val="none" w:sz="0" w:space="0" w:color="auto"/>
                <w:right w:val="none" w:sz="0" w:space="0" w:color="auto"/>
              </w:divBdr>
            </w:div>
          </w:divsChild>
        </w:div>
        <w:div w:id="1737629034">
          <w:marLeft w:val="0"/>
          <w:marRight w:val="0"/>
          <w:marTop w:val="0"/>
          <w:marBottom w:val="0"/>
          <w:divBdr>
            <w:top w:val="none" w:sz="0" w:space="0" w:color="auto"/>
            <w:left w:val="none" w:sz="0" w:space="0" w:color="auto"/>
            <w:bottom w:val="none" w:sz="0" w:space="0" w:color="auto"/>
            <w:right w:val="none" w:sz="0" w:space="0" w:color="auto"/>
          </w:divBdr>
        </w:div>
        <w:div w:id="2102556794">
          <w:marLeft w:val="0"/>
          <w:marRight w:val="0"/>
          <w:marTop w:val="0"/>
          <w:marBottom w:val="0"/>
          <w:divBdr>
            <w:top w:val="none" w:sz="0" w:space="0" w:color="auto"/>
            <w:left w:val="none" w:sz="0" w:space="0" w:color="auto"/>
            <w:bottom w:val="none" w:sz="0" w:space="0" w:color="auto"/>
            <w:right w:val="none" w:sz="0" w:space="0" w:color="auto"/>
          </w:divBdr>
        </w:div>
        <w:div w:id="436213376">
          <w:marLeft w:val="0"/>
          <w:marRight w:val="0"/>
          <w:marTop w:val="0"/>
          <w:marBottom w:val="0"/>
          <w:divBdr>
            <w:top w:val="none" w:sz="0" w:space="0" w:color="auto"/>
            <w:left w:val="none" w:sz="0" w:space="0" w:color="auto"/>
            <w:bottom w:val="none" w:sz="0" w:space="0" w:color="auto"/>
            <w:right w:val="none" w:sz="0" w:space="0" w:color="auto"/>
          </w:divBdr>
        </w:div>
        <w:div w:id="819925232">
          <w:marLeft w:val="0"/>
          <w:marRight w:val="0"/>
          <w:marTop w:val="0"/>
          <w:marBottom w:val="0"/>
          <w:divBdr>
            <w:top w:val="none" w:sz="0" w:space="0" w:color="auto"/>
            <w:left w:val="none" w:sz="0" w:space="0" w:color="auto"/>
            <w:bottom w:val="none" w:sz="0" w:space="0" w:color="auto"/>
            <w:right w:val="none" w:sz="0" w:space="0" w:color="auto"/>
          </w:divBdr>
        </w:div>
        <w:div w:id="1266883034">
          <w:marLeft w:val="0"/>
          <w:marRight w:val="0"/>
          <w:marTop w:val="0"/>
          <w:marBottom w:val="0"/>
          <w:divBdr>
            <w:top w:val="none" w:sz="0" w:space="0" w:color="auto"/>
            <w:left w:val="none" w:sz="0" w:space="0" w:color="auto"/>
            <w:bottom w:val="none" w:sz="0" w:space="0" w:color="auto"/>
            <w:right w:val="none" w:sz="0" w:space="0" w:color="auto"/>
          </w:divBdr>
        </w:div>
        <w:div w:id="1350254610">
          <w:marLeft w:val="0"/>
          <w:marRight w:val="0"/>
          <w:marTop w:val="0"/>
          <w:marBottom w:val="0"/>
          <w:divBdr>
            <w:top w:val="none" w:sz="0" w:space="0" w:color="auto"/>
            <w:left w:val="none" w:sz="0" w:space="0" w:color="auto"/>
            <w:bottom w:val="none" w:sz="0" w:space="0" w:color="auto"/>
            <w:right w:val="none" w:sz="0" w:space="0" w:color="auto"/>
          </w:divBdr>
        </w:div>
        <w:div w:id="296305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C63F9BC2DFF468B8384C85390F194" ma:contentTypeVersion="5" ma:contentTypeDescription="Een nieuw document maken." ma:contentTypeScope="" ma:versionID="ee765c9ae436967efe5a54f6fe82fbc5">
  <xsd:schema xmlns:xsd="http://www.w3.org/2001/XMLSchema" xmlns:xs="http://www.w3.org/2001/XMLSchema" xmlns:p="http://schemas.microsoft.com/office/2006/metadata/properties" xmlns:ns2="684382af-0c18-4212-95e6-8ebcaa86df06" xmlns:ns3="d428da13-f96f-468d-9dcb-5b710ff8f9c9" targetNamespace="http://schemas.microsoft.com/office/2006/metadata/properties" ma:root="true" ma:fieldsID="c6a1b8943e45b73ef2a42e2b6c0cf6d0" ns2:_="" ns3:_="">
    <xsd:import namespace="684382af-0c18-4212-95e6-8ebcaa86df06"/>
    <xsd:import namespace="d428da13-f96f-468d-9dcb-5b710ff8f9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82af-0c18-4212-95e6-8ebcaa86d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28da13-f96f-468d-9dcb-5b710ff8f9c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22FCF-D197-46EA-9C52-60A75D26E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382af-0c18-4212-95e6-8ebcaa86df06"/>
    <ds:schemaRef ds:uri="d428da13-f96f-468d-9dcb-5b710ff8f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92D19-532F-46D6-B3CE-AB4C5ECEA193}">
  <ds:schemaRefs>
    <ds:schemaRef ds:uri="http://schemas.microsoft.com/sharepoint/v3/contenttype/forms"/>
  </ds:schemaRefs>
</ds:datastoreItem>
</file>

<file path=customXml/itemProps3.xml><?xml version="1.0" encoding="utf-8"?>
<ds:datastoreItem xmlns:ds="http://schemas.openxmlformats.org/officeDocument/2006/customXml" ds:itemID="{04E7585C-B17E-4E75-9540-142CC7DA7C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456</Words>
  <Characters>2510</Characters>
  <Application>Microsoft Office Word</Application>
  <DocSecurity>0</DocSecurity>
  <Lines>20</Lines>
  <Paragraphs>5</Paragraphs>
  <ScaleCrop>false</ScaleCrop>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Erny Hogenkamp - Velthuis</dc:creator>
  <cp:keywords/>
  <dc:description/>
  <cp:lastModifiedBy>Erny Hogenkamp - Velthuis</cp:lastModifiedBy>
  <cp:revision>2</cp:revision>
  <dcterms:created xsi:type="dcterms:W3CDTF">2024-01-18T14:56:00Z</dcterms:created>
  <dcterms:modified xsi:type="dcterms:W3CDTF">2024-01-18T14:56:00Z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0x0101008CAC63F9BC2DFF468B8384C85390F194</vt:lpwstr>
  </property>
</Properties>
</file>