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40F7" w14:textId="77777777" w:rsidR="00C84767" w:rsidRPr="00975B52" w:rsidRDefault="00C84767" w:rsidP="00975B52">
      <w:pPr>
        <w:pStyle w:val="Kop1"/>
        <w:keepNext w:val="0"/>
        <w:keepLines w:val="0"/>
        <w:spacing w:before="0"/>
        <w:rPr>
          <w:rFonts w:eastAsiaTheme="minorHAnsi" w:cstheme="minorBidi"/>
          <w:b/>
          <w:color w:val="3A8555"/>
          <w:sz w:val="28"/>
          <w:szCs w:val="20"/>
        </w:rPr>
      </w:pPr>
      <w:bookmarkStart w:id="0" w:name="_Toc458589099"/>
      <w:r w:rsidRPr="00975B52">
        <w:rPr>
          <w:rFonts w:eastAsiaTheme="minorHAnsi" w:cstheme="minorBidi"/>
          <w:b/>
          <w:color w:val="3A8555"/>
          <w:sz w:val="28"/>
          <w:szCs w:val="20"/>
        </w:rPr>
        <w:t>Bijlage 4 – Format voor het stellen van vragen</w:t>
      </w:r>
    </w:p>
    <w:p w14:paraId="7FA6FAF3" w14:textId="77777777" w:rsidR="00C84767" w:rsidRPr="00C84767" w:rsidRDefault="00C84767" w:rsidP="00C84767">
      <w:pPr>
        <w:rPr>
          <w:rFonts w:eastAsia="Arial"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C84767" w:rsidRPr="00C84767" w14:paraId="4778CE65" w14:textId="77777777" w:rsidTr="0097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1" w:type="dxa"/>
          </w:tcPr>
          <w:p w14:paraId="43F63776" w14:textId="77777777" w:rsidR="00C84767" w:rsidRPr="00C84767" w:rsidRDefault="00C84767" w:rsidP="00975B52">
            <w:pPr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Betreft</w:t>
            </w:r>
          </w:p>
        </w:tc>
        <w:tc>
          <w:tcPr>
            <w:tcW w:w="3259" w:type="dxa"/>
          </w:tcPr>
          <w:p w14:paraId="57BA7505" w14:textId="065A9EE3" w:rsidR="00C84767" w:rsidRPr="00C84767" w:rsidRDefault="00FA16AD" w:rsidP="00975B5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Hotelovernachtingen en dienstreizen</w:t>
            </w:r>
          </w:p>
        </w:tc>
        <w:tc>
          <w:tcPr>
            <w:tcW w:w="1277" w:type="dxa"/>
          </w:tcPr>
          <w:p w14:paraId="272821C7" w14:textId="77777777" w:rsidR="00C84767" w:rsidRPr="00C84767" w:rsidRDefault="00C84767" w:rsidP="00975B52">
            <w:pPr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Datum</w:t>
            </w:r>
          </w:p>
        </w:tc>
        <w:tc>
          <w:tcPr>
            <w:tcW w:w="3255" w:type="dxa"/>
          </w:tcPr>
          <w:p w14:paraId="49A4846B" w14:textId="77777777" w:rsidR="00C84767" w:rsidRPr="00C84767" w:rsidRDefault="00C84767" w:rsidP="00975B52">
            <w:pPr>
              <w:rPr>
                <w:rFonts w:eastAsia="Arial" w:cs="Arial"/>
              </w:rPr>
            </w:pPr>
          </w:p>
        </w:tc>
      </w:tr>
      <w:tr w:rsidR="00C84767" w:rsidRPr="00C84767" w14:paraId="08FE9D09" w14:textId="77777777" w:rsidTr="00975B52">
        <w:tc>
          <w:tcPr>
            <w:tcW w:w="1271" w:type="dxa"/>
          </w:tcPr>
          <w:p w14:paraId="0092C426" w14:textId="77777777" w:rsidR="00C84767" w:rsidRPr="00C84767" w:rsidRDefault="00C84767" w:rsidP="00975B52">
            <w:pPr>
              <w:rPr>
                <w:rFonts w:eastAsia="Arial" w:cs="Arial"/>
                <w:b/>
              </w:rPr>
            </w:pPr>
            <w:r w:rsidRPr="00C84767">
              <w:rPr>
                <w:rFonts w:eastAsia="Arial" w:cs="Arial"/>
                <w:b/>
              </w:rPr>
              <w:t>Van</w:t>
            </w:r>
          </w:p>
        </w:tc>
        <w:tc>
          <w:tcPr>
            <w:tcW w:w="3259" w:type="dxa"/>
          </w:tcPr>
          <w:p w14:paraId="197B95E9" w14:textId="56C76367" w:rsidR="00C84767" w:rsidRPr="00C84767" w:rsidRDefault="00FD21DA" w:rsidP="00975B5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Nuffic</w:t>
            </w:r>
          </w:p>
        </w:tc>
        <w:tc>
          <w:tcPr>
            <w:tcW w:w="1277" w:type="dxa"/>
          </w:tcPr>
          <w:p w14:paraId="3532D6A6" w14:textId="2B3FD082" w:rsidR="00C84767" w:rsidRPr="00C84767" w:rsidRDefault="00C1579B" w:rsidP="00975B52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01</w:t>
            </w:r>
            <w:r w:rsidR="00EA3CCD" w:rsidRPr="00EA3CCD">
              <w:rPr>
                <w:rFonts w:eastAsia="Arial" w:cs="Arial"/>
                <w:b/>
              </w:rPr>
              <w:t>-1</w:t>
            </w:r>
            <w:r>
              <w:rPr>
                <w:rFonts w:eastAsia="Arial" w:cs="Arial"/>
                <w:b/>
              </w:rPr>
              <w:t>1</w:t>
            </w:r>
            <w:r w:rsidR="00EA3CCD" w:rsidRPr="00EA3CCD">
              <w:rPr>
                <w:rFonts w:eastAsia="Arial" w:cs="Arial"/>
                <w:b/>
              </w:rPr>
              <w:t>-23</w:t>
            </w:r>
          </w:p>
        </w:tc>
        <w:tc>
          <w:tcPr>
            <w:tcW w:w="3255" w:type="dxa"/>
          </w:tcPr>
          <w:p w14:paraId="7A617CD3" w14:textId="2E43842E" w:rsidR="00C84767" w:rsidRPr="00C84767" w:rsidRDefault="00C84767" w:rsidP="00975B52">
            <w:pPr>
              <w:rPr>
                <w:rFonts w:eastAsia="Arial" w:cs="Arial"/>
              </w:rPr>
            </w:pPr>
          </w:p>
        </w:tc>
      </w:tr>
      <w:tr w:rsidR="00C84767" w:rsidRPr="00C84767" w14:paraId="140C7B4E" w14:textId="77777777" w:rsidTr="00975B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1" w:type="dxa"/>
            <w:shd w:val="clear" w:color="auto" w:fill="auto"/>
          </w:tcPr>
          <w:p w14:paraId="2ADB0D34" w14:textId="77777777" w:rsidR="00C84767" w:rsidRPr="00C84767" w:rsidRDefault="00C84767" w:rsidP="00975B52">
            <w:pPr>
              <w:pStyle w:val="Geenafstand"/>
              <w:rPr>
                <w:i/>
              </w:rPr>
            </w:pPr>
            <w:r w:rsidRPr="00C84767">
              <w:t>Project</w:t>
            </w:r>
          </w:p>
        </w:tc>
        <w:tc>
          <w:tcPr>
            <w:tcW w:w="7791" w:type="dxa"/>
            <w:gridSpan w:val="3"/>
            <w:shd w:val="clear" w:color="auto" w:fill="auto"/>
          </w:tcPr>
          <w:p w14:paraId="309660CE" w14:textId="7AE77AA6" w:rsidR="00C84767" w:rsidRPr="00C84767" w:rsidRDefault="00EA3CCD" w:rsidP="00975B52">
            <w:pPr>
              <w:pStyle w:val="Geenafstand"/>
            </w:pPr>
            <w:r w:rsidRPr="00EA3CCD">
              <w:t>310580</w:t>
            </w:r>
          </w:p>
        </w:tc>
      </w:tr>
    </w:tbl>
    <w:p w14:paraId="3DE32937" w14:textId="77777777" w:rsidR="00C84767" w:rsidRPr="00C84767" w:rsidRDefault="00C84767" w:rsidP="00C84767">
      <w:pPr>
        <w:tabs>
          <w:tab w:val="left" w:pos="426"/>
        </w:tabs>
        <w:rPr>
          <w:rFonts w:eastAsia="Arial" w:cs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175"/>
        <w:gridCol w:w="2421"/>
        <w:gridCol w:w="6026"/>
      </w:tblGrid>
      <w:tr w:rsidR="00C84767" w:rsidRPr="00C84767" w14:paraId="0323E5EB" w14:textId="77777777" w:rsidTr="0097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4EB10091" w14:textId="77777777" w:rsidR="00C84767" w:rsidRPr="00C84767" w:rsidRDefault="00C84767" w:rsidP="00975B52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Nr.</w:t>
            </w:r>
          </w:p>
        </w:tc>
        <w:tc>
          <w:tcPr>
            <w:tcW w:w="1843" w:type="dxa"/>
          </w:tcPr>
          <w:p w14:paraId="776F8F7E" w14:textId="77777777" w:rsidR="00C84767" w:rsidRPr="00C84767" w:rsidRDefault="00C84767" w:rsidP="00975B52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Betreft</w:t>
            </w:r>
          </w:p>
        </w:tc>
        <w:tc>
          <w:tcPr>
            <w:tcW w:w="6090" w:type="dxa"/>
          </w:tcPr>
          <w:p w14:paraId="0DE0C64B" w14:textId="77777777" w:rsidR="00C84767" w:rsidRPr="00C84767" w:rsidRDefault="00C84767" w:rsidP="00975B52">
            <w:pPr>
              <w:tabs>
                <w:tab w:val="left" w:pos="426"/>
              </w:tabs>
              <w:rPr>
                <w:rFonts w:eastAsia="Arial" w:cs="Arial"/>
                <w:b w:val="0"/>
              </w:rPr>
            </w:pPr>
            <w:r w:rsidRPr="00C84767">
              <w:rPr>
                <w:rFonts w:eastAsia="Arial" w:cs="Arial"/>
              </w:rPr>
              <w:t>Vraag</w:t>
            </w:r>
          </w:p>
        </w:tc>
      </w:tr>
      <w:tr w:rsidR="00C84767" w:rsidRPr="00C84767" w14:paraId="2A9CCE88" w14:textId="77777777" w:rsidTr="00975B52">
        <w:tc>
          <w:tcPr>
            <w:tcW w:w="1129" w:type="dxa"/>
          </w:tcPr>
          <w:p w14:paraId="13382477" w14:textId="77777777" w:rsidR="00C84767" w:rsidRPr="00C84767" w:rsidRDefault="00C84767" w:rsidP="00975B52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1.</w:t>
            </w:r>
          </w:p>
        </w:tc>
        <w:tc>
          <w:tcPr>
            <w:tcW w:w="1843" w:type="dxa"/>
          </w:tcPr>
          <w:p w14:paraId="6BDBB6A2" w14:textId="22F2ACFC" w:rsidR="00C84767" w:rsidRPr="00EA3CCD" w:rsidRDefault="002912D8" w:rsidP="00975B52">
            <w:pPr>
              <w:tabs>
                <w:tab w:val="left" w:pos="426"/>
              </w:tabs>
              <w:rPr>
                <w:rFonts w:eastAsia="Arial" w:cs="Arial"/>
                <w:b/>
                <w:bCs/>
              </w:rPr>
            </w:pPr>
            <w:r w:rsidRPr="002912D8">
              <w:rPr>
                <w:rFonts w:eastAsia="Arial" w:cs="Arial"/>
                <w:b/>
                <w:bCs/>
              </w:rPr>
              <w:t>Vraag 14 en 15/ ARVODI 2018/Artikel 21.3</w:t>
            </w:r>
          </w:p>
        </w:tc>
        <w:tc>
          <w:tcPr>
            <w:tcW w:w="6090" w:type="dxa"/>
          </w:tcPr>
          <w:p w14:paraId="66FA47AE" w14:textId="4B4E2B7A" w:rsidR="00C84767" w:rsidRPr="00C84767" w:rsidRDefault="002912D8" w:rsidP="00975B52">
            <w:pPr>
              <w:tabs>
                <w:tab w:val="left" w:pos="426"/>
              </w:tabs>
              <w:rPr>
                <w:rFonts w:eastAsia="Arial" w:cs="Arial"/>
              </w:rPr>
            </w:pPr>
            <w:r w:rsidRPr="002912D8">
              <w:rPr>
                <w:rFonts w:eastAsia="Arial" w:cs="Arial"/>
              </w:rPr>
              <w:t>Wilt u uw standpunt inzake aansprakelijkheid heroverwegen en er een redelijk maximum aan verbinden? Anders maakt u het ons onmogelijk om verantwoord in te schrijven.</w:t>
            </w:r>
          </w:p>
        </w:tc>
      </w:tr>
      <w:tr w:rsidR="00C84767" w:rsidRPr="00C84767" w14:paraId="472BF8AF" w14:textId="77777777" w:rsidTr="004C03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5"/>
        </w:trPr>
        <w:tc>
          <w:tcPr>
            <w:tcW w:w="1129" w:type="dxa"/>
            <w:shd w:val="clear" w:color="auto" w:fill="auto"/>
          </w:tcPr>
          <w:p w14:paraId="5CABF598" w14:textId="77777777" w:rsidR="00C84767" w:rsidRPr="00C84767" w:rsidRDefault="00C84767" w:rsidP="00975B52">
            <w:pPr>
              <w:tabs>
                <w:tab w:val="left" w:pos="426"/>
              </w:tabs>
              <w:rPr>
                <w:rFonts w:eastAsia="Arial" w:cs="Arial"/>
              </w:rPr>
            </w:pPr>
            <w:r w:rsidRPr="00C84767">
              <w:rPr>
                <w:rFonts w:eastAsia="Arial" w:cs="Arial"/>
              </w:rPr>
              <w:t>Antwoord</w:t>
            </w:r>
          </w:p>
        </w:tc>
        <w:tc>
          <w:tcPr>
            <w:tcW w:w="7933" w:type="dxa"/>
            <w:gridSpan w:val="2"/>
            <w:shd w:val="clear" w:color="auto" w:fill="auto"/>
          </w:tcPr>
          <w:p w14:paraId="348A7000" w14:textId="5D219772" w:rsidR="002912D8" w:rsidRDefault="002912D8" w:rsidP="00C036E5">
            <w:pPr>
              <w:contextualSpacing w:val="0"/>
            </w:pPr>
            <w:r>
              <w:t>AD heeft uw vraag in overweging genomen en wil</w:t>
            </w:r>
            <w:r w:rsidR="00752359">
              <w:t xml:space="preserve"> u</w:t>
            </w:r>
            <w:r>
              <w:t xml:space="preserve"> tegemoetkomen</w:t>
            </w:r>
            <w:r w:rsidR="004C03FD">
              <w:t xml:space="preserve">. </w:t>
            </w:r>
            <w:r w:rsidR="00752359">
              <w:t>Onderstaande</w:t>
            </w:r>
            <w:r w:rsidR="004C03FD">
              <w:t xml:space="preserve"> trede is van toepassing op deze aanbested</w:t>
            </w:r>
            <w:r w:rsidR="008912DE">
              <w:t>ing</w:t>
            </w:r>
            <w:r w:rsidR="00836F28">
              <w:t>:</w:t>
            </w:r>
            <w:r w:rsidR="004C03FD">
              <w:t xml:space="preserve"> </w:t>
            </w:r>
          </w:p>
          <w:p w14:paraId="07E942FD" w14:textId="77777777" w:rsidR="00C84767" w:rsidRDefault="002912D8" w:rsidP="00C036E5">
            <w:pPr>
              <w:contextualSpacing w:val="0"/>
              <w:rPr>
                <w:rFonts w:eastAsia="Arial"/>
                <w:szCs w:val="20"/>
              </w:rPr>
            </w:pPr>
            <w:r>
              <w:rPr>
                <w:rFonts w:eastAsia="Arial"/>
                <w:noProof/>
                <w:szCs w:val="20"/>
              </w:rPr>
              <w:drawing>
                <wp:inline distT="0" distB="0" distL="0" distR="0" wp14:anchorId="2561BFB9" wp14:editId="60DA45D6">
                  <wp:extent cx="5250364" cy="512064"/>
                  <wp:effectExtent l="0" t="0" r="0" b="2540"/>
                  <wp:docPr id="88818072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238" cy="518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F9BF48" w14:textId="6CBBDB2F" w:rsidR="008912DE" w:rsidRPr="00C84767" w:rsidRDefault="008912DE" w:rsidP="00C036E5">
            <w:pPr>
              <w:contextualSpacing w:val="0"/>
              <w:rPr>
                <w:rFonts w:eastAsia="Arial"/>
                <w:szCs w:val="20"/>
              </w:rPr>
            </w:pPr>
            <w:r>
              <w:t>Wat AD betreft is dit meer dan redelijk</w:t>
            </w:r>
            <w:r w:rsidR="00752359">
              <w:t>,</w:t>
            </w:r>
            <w:r>
              <w:t xml:space="preserve"> zeker gezien het feit dat </w:t>
            </w:r>
            <w:r w:rsidR="00836F28">
              <w:t>op</w:t>
            </w:r>
            <w:r>
              <w:t xml:space="preserve"> het huidige contract </w:t>
            </w:r>
            <w:r w:rsidR="00BF3462">
              <w:t>de laatste trede uit de ARVODI</w:t>
            </w:r>
            <w:r>
              <w:t xml:space="preserve"> in zijn geheel van toepassing is.</w:t>
            </w:r>
          </w:p>
        </w:tc>
      </w:tr>
      <w:tr w:rsidR="004C03FD" w:rsidRPr="00C84767" w14:paraId="70918508" w14:textId="77777777" w:rsidTr="00975B52">
        <w:tc>
          <w:tcPr>
            <w:tcW w:w="1129" w:type="dxa"/>
          </w:tcPr>
          <w:p w14:paraId="56CBB238" w14:textId="77777777" w:rsidR="004C03FD" w:rsidRPr="00C84767" w:rsidRDefault="004C03FD" w:rsidP="00975B52">
            <w:pPr>
              <w:tabs>
                <w:tab w:val="left" w:pos="426"/>
              </w:tabs>
              <w:rPr>
                <w:rFonts w:eastAsia="Arial" w:cs="Arial"/>
              </w:rPr>
            </w:pPr>
          </w:p>
        </w:tc>
        <w:tc>
          <w:tcPr>
            <w:tcW w:w="7933" w:type="dxa"/>
            <w:gridSpan w:val="2"/>
          </w:tcPr>
          <w:p w14:paraId="5F80F05A" w14:textId="29B42240" w:rsidR="004C03FD" w:rsidRDefault="004C03FD" w:rsidP="00C036E5"/>
        </w:tc>
      </w:tr>
    </w:tbl>
    <w:p w14:paraId="7CF02F02" w14:textId="77777777" w:rsidR="00C84767" w:rsidRPr="00C84767" w:rsidRDefault="00C84767" w:rsidP="00C84767">
      <w:pPr>
        <w:tabs>
          <w:tab w:val="left" w:pos="426"/>
        </w:tabs>
        <w:rPr>
          <w:rFonts w:eastAsia="Arial" w:cs="Arial"/>
        </w:rPr>
      </w:pPr>
    </w:p>
    <w:p w14:paraId="1360D267" w14:textId="77777777" w:rsidR="00C84767" w:rsidRPr="00C84767" w:rsidRDefault="00C84767" w:rsidP="00C84767">
      <w:pPr>
        <w:rPr>
          <w:rFonts w:cs="Arial"/>
        </w:rPr>
      </w:pPr>
    </w:p>
    <w:bookmarkEnd w:id="0"/>
    <w:p w14:paraId="1A913500" w14:textId="77777777" w:rsidR="00472EAE" w:rsidRPr="00C84767" w:rsidRDefault="00472EAE" w:rsidP="00C84767"/>
    <w:sectPr w:rsidR="00472EAE" w:rsidRPr="00C84767" w:rsidSect="00975B52">
      <w:headerReference w:type="default" r:id="rId17"/>
      <w:footerReference w:type="default" r:id="rId18"/>
      <w:headerReference w:type="first" r:id="rId19"/>
      <w:pgSz w:w="11900" w:h="16840"/>
      <w:pgMar w:top="2268" w:right="1134" w:bottom="1077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40C7" w14:textId="77777777" w:rsidR="006C4037" w:rsidRDefault="006C4037">
      <w:r>
        <w:separator/>
      </w:r>
    </w:p>
  </w:endnote>
  <w:endnote w:type="continuationSeparator" w:id="0">
    <w:p w14:paraId="2EAAE84C" w14:textId="77777777" w:rsidR="006C4037" w:rsidRDefault="006C4037">
      <w:r>
        <w:continuationSeparator/>
      </w:r>
    </w:p>
  </w:endnote>
  <w:endnote w:type="continuationNotice" w:id="1">
    <w:p w14:paraId="72507988" w14:textId="77777777" w:rsidR="006C4037" w:rsidRDefault="006C4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544834037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962109226"/>
          <w:docPartObj>
            <w:docPartGallery w:val="Page Numbers (Top of Page)"/>
            <w:docPartUnique/>
          </w:docPartObj>
        </w:sdtPr>
        <w:sdtContent>
          <w:p w14:paraId="34A7A1C6" w14:textId="77777777" w:rsidR="00975B52" w:rsidRPr="00700B14" w:rsidRDefault="00975B52" w:rsidP="00975B52">
            <w:pPr>
              <w:pStyle w:val="Voettekst"/>
              <w:jc w:val="right"/>
              <w:rPr>
                <w:sz w:val="18"/>
                <w:szCs w:val="18"/>
              </w:rPr>
            </w:pPr>
            <w:r w:rsidRPr="00700B14">
              <w:rPr>
                <w:sz w:val="18"/>
                <w:szCs w:val="18"/>
              </w:rPr>
              <w:t xml:space="preserve">Pagina </w:t>
            </w:r>
            <w:r w:rsidRPr="00700B14">
              <w:rPr>
                <w:bCs/>
                <w:sz w:val="18"/>
                <w:szCs w:val="18"/>
              </w:rPr>
              <w:fldChar w:fldCharType="begin"/>
            </w:r>
            <w:r w:rsidRPr="00700B14">
              <w:rPr>
                <w:bCs/>
                <w:sz w:val="18"/>
                <w:szCs w:val="18"/>
              </w:rPr>
              <w:instrText>PAGE</w:instrText>
            </w:r>
            <w:r w:rsidRPr="00700B14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700B14">
              <w:rPr>
                <w:bCs/>
                <w:sz w:val="18"/>
                <w:szCs w:val="18"/>
              </w:rPr>
              <w:fldChar w:fldCharType="end"/>
            </w:r>
            <w:r w:rsidRPr="00700B14">
              <w:rPr>
                <w:sz w:val="18"/>
                <w:szCs w:val="18"/>
              </w:rPr>
              <w:t xml:space="preserve"> van </w:t>
            </w:r>
            <w:r w:rsidRPr="00700B14">
              <w:rPr>
                <w:bCs/>
                <w:sz w:val="18"/>
                <w:szCs w:val="18"/>
              </w:rPr>
              <w:fldChar w:fldCharType="begin"/>
            </w:r>
            <w:r w:rsidRPr="00700B14">
              <w:rPr>
                <w:bCs/>
                <w:sz w:val="18"/>
                <w:szCs w:val="18"/>
              </w:rPr>
              <w:instrText>NUMPAGES</w:instrText>
            </w:r>
            <w:r w:rsidRPr="00700B14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700B14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DF5F6EF" w14:textId="4DAD69DF" w:rsidR="00975B52" w:rsidRPr="00A11D07" w:rsidRDefault="00BD1CF1">
    <w:pPr>
      <w:pStyle w:val="Voettekst"/>
      <w:rPr>
        <w:sz w:val="16"/>
        <w:szCs w:val="16"/>
      </w:rPr>
    </w:pPr>
    <w:r>
      <w:rPr>
        <w:sz w:val="16"/>
        <w:szCs w:val="16"/>
      </w:rPr>
      <w:t>Nota van Inlichtingen III</w:t>
    </w:r>
    <w:r w:rsidR="00975B52">
      <w:rPr>
        <w:sz w:val="16"/>
        <w:szCs w:val="16"/>
      </w:rPr>
      <w:t xml:space="preserve"> Europese aanbesteding </w:t>
    </w:r>
    <w:r w:rsidR="00FA16AD">
      <w:rPr>
        <w:sz w:val="16"/>
        <w:szCs w:val="16"/>
      </w:rPr>
      <w:t>hotelovernachtingen en dienstreizen</w:t>
    </w:r>
    <w:r w:rsidR="00975B52">
      <w:rPr>
        <w:sz w:val="16"/>
        <w:szCs w:val="16"/>
      </w:rPr>
      <w:t xml:space="preserve"> Stichting Nuffic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54AC" w14:textId="77777777" w:rsidR="006C4037" w:rsidRDefault="006C4037">
      <w:r>
        <w:separator/>
      </w:r>
    </w:p>
  </w:footnote>
  <w:footnote w:type="continuationSeparator" w:id="0">
    <w:p w14:paraId="486D2524" w14:textId="77777777" w:rsidR="006C4037" w:rsidRDefault="006C4037">
      <w:r>
        <w:continuationSeparator/>
      </w:r>
    </w:p>
  </w:footnote>
  <w:footnote w:type="continuationNotice" w:id="1">
    <w:p w14:paraId="33C83361" w14:textId="77777777" w:rsidR="006C4037" w:rsidRDefault="006C4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0EB1" w14:textId="77777777" w:rsidR="00975B52" w:rsidRDefault="00975B52" w:rsidP="00975B52">
    <w:pPr>
      <w:pStyle w:val="Koptekst"/>
      <w:tabs>
        <w:tab w:val="clear" w:pos="4536"/>
        <w:tab w:val="clear" w:pos="9072"/>
        <w:tab w:val="left" w:pos="885"/>
      </w:tabs>
      <w:jc w:val="righ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7DF90EA0" wp14:editId="56B30D2E">
          <wp:simplePos x="0" y="0"/>
          <wp:positionH relativeFrom="column">
            <wp:posOffset>-725170</wp:posOffset>
          </wp:positionH>
          <wp:positionV relativeFrom="margin">
            <wp:posOffset>2679700</wp:posOffset>
          </wp:positionV>
          <wp:extent cx="7574280" cy="3243580"/>
          <wp:effectExtent l="0" t="0" r="7620" b="0"/>
          <wp:wrapNone/>
          <wp:docPr id="8" name="Afbeelding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cument - groene balk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280" cy="324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2E0D7DB2" wp14:editId="569BE34A">
          <wp:simplePos x="0" y="0"/>
          <wp:positionH relativeFrom="column">
            <wp:posOffset>5109210</wp:posOffset>
          </wp:positionH>
          <wp:positionV relativeFrom="paragraph">
            <wp:posOffset>-135890</wp:posOffset>
          </wp:positionV>
          <wp:extent cx="1457528" cy="638264"/>
          <wp:effectExtent l="0" t="0" r="9525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cument -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7528" cy="63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CFD3" w14:textId="77777777" w:rsidR="00975B52" w:rsidRDefault="00975B5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56B6E9E" wp14:editId="757F69F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3245"/>
          <wp:effectExtent l="0" t="0" r="9525" b="63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0414_PRI_NUF_briefpapier_vo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13EFF"/>
    <w:multiLevelType w:val="hybridMultilevel"/>
    <w:tmpl w:val="CF021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96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7"/>
    <w:rsid w:val="000B0483"/>
    <w:rsid w:val="000D08E6"/>
    <w:rsid w:val="002912D8"/>
    <w:rsid w:val="003A4E6B"/>
    <w:rsid w:val="00472EAE"/>
    <w:rsid w:val="004C03FD"/>
    <w:rsid w:val="006C4037"/>
    <w:rsid w:val="006E334C"/>
    <w:rsid w:val="00752359"/>
    <w:rsid w:val="00836F28"/>
    <w:rsid w:val="008912DE"/>
    <w:rsid w:val="00975B52"/>
    <w:rsid w:val="00BD1CF1"/>
    <w:rsid w:val="00BF3462"/>
    <w:rsid w:val="00C036E5"/>
    <w:rsid w:val="00C1579B"/>
    <w:rsid w:val="00C84767"/>
    <w:rsid w:val="00D62A87"/>
    <w:rsid w:val="00E25E3C"/>
    <w:rsid w:val="00EA3CCD"/>
    <w:rsid w:val="00F0459D"/>
    <w:rsid w:val="00FA16AD"/>
    <w:rsid w:val="00FD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69CF2"/>
  <w15:chartTrackingRefBased/>
  <w15:docId w15:val="{D80A4F07-65DA-43C2-8ACD-4C255E22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4767"/>
    <w:pPr>
      <w:spacing w:after="0" w:line="240" w:lineRule="auto"/>
    </w:pPr>
    <w:rPr>
      <w:rFonts w:ascii="Century Gothic" w:eastAsiaTheme="minorEastAsia" w:hAnsi="Century Gothic" w:cs="Times New Roman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7"/>
    <w:qFormat/>
    <w:rsid w:val="00C84767"/>
    <w:pPr>
      <w:keepNext/>
      <w:keepLines/>
      <w:spacing w:before="120"/>
      <w:outlineLvl w:val="0"/>
    </w:pPr>
    <w:rPr>
      <w:rFonts w:eastAsiaTheme="majorEastAsia" w:cstheme="majorBidi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7"/>
    <w:rsid w:val="00C84767"/>
    <w:rPr>
      <w:rFonts w:ascii="Century Gothic" w:eastAsiaTheme="majorEastAsia" w:hAnsi="Century Gothic" w:cstheme="majorBidi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847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767"/>
    <w:rPr>
      <w:rFonts w:ascii="Century Gothic" w:eastAsiaTheme="minorEastAsia" w:hAnsi="Century Gothic" w:cs="Times New Roman"/>
      <w:sz w:val="2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847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767"/>
    <w:rPr>
      <w:rFonts w:ascii="Century Gothic" w:eastAsiaTheme="minorEastAsia" w:hAnsi="Century Gothic" w:cs="Times New Roman"/>
      <w:sz w:val="20"/>
      <w:szCs w:val="24"/>
    </w:rPr>
  </w:style>
  <w:style w:type="paragraph" w:styleId="Geenafstand">
    <w:name w:val="No Spacing"/>
    <w:uiPriority w:val="1"/>
    <w:qFormat/>
    <w:rsid w:val="00C84767"/>
    <w:pPr>
      <w:spacing w:after="0" w:line="240" w:lineRule="auto"/>
    </w:pPr>
    <w:rPr>
      <w:rFonts w:ascii="Century Gothic" w:eastAsiaTheme="minorEastAsia" w:hAnsi="Century Gothic" w:cs="Times New Roman"/>
      <w:sz w:val="20"/>
      <w:szCs w:val="24"/>
    </w:rPr>
  </w:style>
  <w:style w:type="table" w:styleId="Tabelraster">
    <w:name w:val="Table Grid"/>
    <w:basedOn w:val="Standaardtabel"/>
    <w:uiPriority w:val="39"/>
    <w:rsid w:val="00C8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84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75B5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5B52"/>
    <w:rPr>
      <w:rFonts w:ascii="Segoe UI" w:eastAsiaTheme="minorEastAsia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975B52"/>
    <w:pPr>
      <w:spacing w:after="0" w:line="240" w:lineRule="auto"/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line="240" w:lineRule="auto"/>
        <w:jc w:val="left"/>
      </w:pPr>
      <w:rPr>
        <w:rFonts w:ascii="Century Gothic" w:hAnsi="Century Gothic"/>
        <w:b/>
        <w:sz w:val="20"/>
      </w:rPr>
      <w:tblPr/>
      <w:tcPr>
        <w:shd w:val="clear" w:color="auto" w:fill="64A67E"/>
        <w:vAlign w:val="center"/>
      </w:tcPr>
    </w:tblStylePr>
    <w:tblStylePr w:type="band2Horz">
      <w:tblPr/>
      <w:tcPr>
        <w:shd w:val="clear" w:color="auto" w:fill="D5E7D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DEPDOC-566545731-44820</_dlc_DocId>
    <_dlc_DocIdUrl xmlns="27a646ec-b11d-44f2-b007-16ce52b3018b">
      <Url>https://nuffic.sharepoint.com/sites/departments/fict/team_inkoop/_layouts/15/DocIdRedir.aspx?ID=DEPDOC-566545731-44820</Url>
      <Description>DEPDOC-566545731-44820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224C2C53E5E37643AFC355722DD40B5000E36ABDB7D7835C4F9EDD019829C659DB" ma:contentTypeVersion="349" ma:contentTypeDescription="EP-Nuffic default document" ma:contentTypeScope="" ma:versionID="a1bec4bcc40de02ae1a1dc389063ac78">
  <xsd:schema xmlns:xsd="http://www.w3.org/2001/XMLSchema" xmlns:xs="http://www.w3.org/2001/XMLSchema" xmlns:p="http://schemas.microsoft.com/office/2006/metadata/properties" xmlns:ns2="27a646ec-b11d-44f2-b007-16ce52b3018b" targetNamespace="http://schemas.microsoft.com/office/2006/metadata/properties" ma:root="true" ma:fieldsID="953ceccc9f9e19798a732c007e37f65d" ns2:_="">
    <xsd:import namespace="27a646ec-b11d-44f2-b007-16ce52b30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46ec-b11d-44f2-b007-16ce52b301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4ae14868-6f31-44f0-b410-52f19e37ad77" ContentTypeId="0x010100224C2C53E5E37643AFC355722DD40B50" PreviousValue="false"/>
</file>

<file path=customXml/item7.xml><?xml version="1.0" encoding="utf-8"?>
<?mso-contentType ?>
<SharedContentType xmlns="Microsoft.SharePoint.Taxonomy.ContentTypeSync" SourceId="4ae14868-6f31-44f0-b410-52f19e37ad77" ContentTypeId="0x010100B14F659BCD6B4D44A071072585BC7B40" PreviousValue="false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DEPDOC-566545731-46791</_dlc_DocId>
    <_dlc_DocIdUrl xmlns="27a646ec-b11d-44f2-b007-16ce52b3018b">
      <Url>https://nuffic.sharepoint.com/sites/departments/fict/team_inkoop/_layouts/15/DocIdRedir.aspx?ID=DEPDOC-566545731-46791</Url>
      <Description>DEPDOC-566545731-46791</Description>
    </_dlc_DocIdUrl>
  </documentManagement>
</p:properties>
</file>

<file path=customXml/itemProps1.xml><?xml version="1.0" encoding="utf-8"?>
<ds:datastoreItem xmlns:ds="http://schemas.openxmlformats.org/officeDocument/2006/customXml" ds:itemID="{11F0B53F-D53E-4DC3-8E64-BB2FC0C88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E68F14-833D-45BD-B67F-6C199E2FC6F4}">
  <ds:schemaRefs>
    <ds:schemaRef ds:uri="http://schemas.microsoft.com/office/2006/metadata/properties"/>
    <ds:schemaRef ds:uri="http://schemas.microsoft.com/office/infopath/2007/PartnerControls"/>
    <ds:schemaRef ds:uri="27a646ec-b11d-44f2-b007-16ce52b3018b"/>
  </ds:schemaRefs>
</ds:datastoreItem>
</file>

<file path=customXml/itemProps3.xml><?xml version="1.0" encoding="utf-8"?>
<ds:datastoreItem xmlns:ds="http://schemas.openxmlformats.org/officeDocument/2006/customXml" ds:itemID="{F66BF325-A830-4296-B30A-3EBFF537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46ec-b11d-44f2-b007-16ce52b30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95475-F711-43B9-9162-FCA37E654C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4B1C46-FC70-46FA-BBC4-AFF4811FD20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CE9E415-9FCE-4FB2-BBE9-51653769FC2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170DC8B-9E9A-4E06-96C6-22475C6F42D9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D91D6222-4C0D-4340-8CD8-D88229155EA8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05ACA39C-63E0-445A-BE2F-3079D28CBF3F}">
  <ds:schemaRefs>
    <ds:schemaRef ds:uri="http://schemas.microsoft.com/office/2006/metadata/properties"/>
    <ds:schemaRef ds:uri="http://schemas.microsoft.com/office/infopath/2007/PartnerControls"/>
    <ds:schemaRef ds:uri="27a646ec-b11d-44f2-b007-16ce52b30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Cheryl van Potten</cp:lastModifiedBy>
  <cp:revision>3</cp:revision>
  <cp:lastPrinted>2023-10-24T20:55:00Z</cp:lastPrinted>
  <dcterms:created xsi:type="dcterms:W3CDTF">2023-11-01T06:27:00Z</dcterms:created>
  <dcterms:modified xsi:type="dcterms:W3CDTF">2023-11-01T06:28:00Z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0x010100224C2C53E5E37643AFC355722DD40B5000E36ABDB7D7835C4F9EDD019829C659DB</vt:lpwstr>
  </property>
  <property fmtid="{D5CDD505-2E9C-101B-9397-08002B2CF9AE}" pid="3" name="_dlc_DocIdItemGuid">
    <vt:lpwstr>09020388-8c47-4512-8d5b-4f9bd8285cfe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