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7323F" w14:textId="1A756E7B" w:rsidR="00264C1C" w:rsidRDefault="003525F9" w:rsidP="003525F9">
      <w:pPr>
        <w:spacing w:after="0"/>
        <w:ind w:right="4317"/>
        <w:jc w:val="center"/>
        <w:rPr>
          <w:rFonts w:asciiTheme="minorHAnsi" w:eastAsiaTheme="minorEastAsia" w:hAnsiTheme="minorHAnsi" w:cstheme="minorBidi"/>
        </w:rPr>
      </w:pPr>
      <w:r w:rsidRPr="00C452DA">
        <w:rPr>
          <w:noProof/>
          <w:color w:val="2B579A"/>
          <w:shd w:val="clear" w:color="auto" w:fill="E6E6E6"/>
        </w:rPr>
        <w:drawing>
          <wp:anchor distT="0" distB="0" distL="114300" distR="114300" simplePos="0" relativeHeight="251658240" behindDoc="1" locked="0" layoutInCell="1" allowOverlap="1" wp14:anchorId="72CCCB4F" wp14:editId="1427C8F2">
            <wp:simplePos x="0" y="0"/>
            <wp:positionH relativeFrom="page">
              <wp:posOffset>-281940</wp:posOffset>
            </wp:positionH>
            <wp:positionV relativeFrom="page">
              <wp:posOffset>60960</wp:posOffset>
            </wp:positionV>
            <wp:extent cx="5262880" cy="1169035"/>
            <wp:effectExtent l="0" t="0" r="0" b="0"/>
            <wp:wrapTight wrapText="bothSides">
              <wp:wrapPolygon edited="0">
                <wp:start x="0" y="0"/>
                <wp:lineTo x="0" y="21119"/>
                <wp:lineTo x="21501" y="21119"/>
                <wp:lineTo x="21501" y="0"/>
                <wp:lineTo x="0" y="0"/>
              </wp:wrapPolygon>
            </wp:wrapTight>
            <wp:docPr id="30883341" name="Afbeelding 30883341" descr="Macintosh HD:Users:Dennis:Desktop:Wordtemplate:JPG:PCBO-Briefpapier-Algem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Macintosh HD:Users:Dennis:Desktop:Wordtemplate:JPG:PCBO-Briefpapier-Algemeen.jpg"/>
                    <pic:cNvPicPr>
                      <a:picLocks noChangeAspect="1" noChangeArrowheads="1"/>
                    </pic:cNvPicPr>
                  </pic:nvPicPr>
                  <pic:blipFill>
                    <a:blip r:embed="rId9">
                      <a:extLst>
                        <a:ext uri="{28A0092B-C50C-407E-A947-70E740481C1C}">
                          <a14:useLocalDpi xmlns:a14="http://schemas.microsoft.com/office/drawing/2010/main" val="0"/>
                        </a:ext>
                      </a:extLst>
                    </a:blip>
                    <a:srcRect r="30186" b="88380"/>
                    <a:stretch>
                      <a:fillRect/>
                    </a:stretch>
                  </pic:blipFill>
                  <pic:spPr bwMode="auto">
                    <a:xfrm>
                      <a:off x="0" y="0"/>
                      <a:ext cx="5262880" cy="1169035"/>
                    </a:xfrm>
                    <a:prstGeom prst="rect">
                      <a:avLst/>
                    </a:prstGeom>
                    <a:noFill/>
                    <a:ln>
                      <a:noFill/>
                    </a:ln>
                  </pic:spPr>
                </pic:pic>
              </a:graphicData>
            </a:graphic>
          </wp:anchor>
        </w:drawing>
      </w:r>
      <w:r w:rsidR="615E68CE" w:rsidRPr="0A827E22">
        <w:rPr>
          <w:rFonts w:asciiTheme="minorHAnsi" w:eastAsiaTheme="minorEastAsia" w:hAnsiTheme="minorHAnsi" w:cstheme="minorBidi"/>
        </w:rPr>
        <w:t xml:space="preserve"> </w:t>
      </w:r>
    </w:p>
    <w:p w14:paraId="0A8F7A0D" w14:textId="77777777" w:rsidR="00264C1C" w:rsidRDefault="008F241E">
      <w:pPr>
        <w:spacing w:after="57"/>
        <w:rPr>
          <w:rFonts w:asciiTheme="minorHAnsi" w:eastAsiaTheme="minorEastAsia" w:hAnsiTheme="minorHAnsi" w:cstheme="minorBidi"/>
          <w:b/>
        </w:rPr>
      </w:pPr>
      <w:r w:rsidRPr="0A827E22">
        <w:rPr>
          <w:rFonts w:asciiTheme="minorHAnsi" w:eastAsiaTheme="minorEastAsia" w:hAnsiTheme="minorHAnsi" w:cstheme="minorBidi"/>
          <w:b/>
        </w:rPr>
        <w:t xml:space="preserve"> </w:t>
      </w:r>
    </w:p>
    <w:p w14:paraId="3D49EC0F" w14:textId="03339FD6" w:rsidR="00264C1C" w:rsidRDefault="000D4EAA">
      <w:pPr>
        <w:spacing w:after="0"/>
        <w:rPr>
          <w:rFonts w:asciiTheme="minorHAnsi" w:eastAsiaTheme="minorEastAsia" w:hAnsiTheme="minorHAnsi" w:cstheme="minorBidi"/>
          <w:b/>
        </w:rPr>
      </w:pPr>
      <w:r w:rsidRPr="0A827E22">
        <w:rPr>
          <w:rFonts w:asciiTheme="minorHAnsi" w:eastAsiaTheme="minorEastAsia" w:hAnsiTheme="minorHAnsi" w:cstheme="minorBidi"/>
          <w:b/>
        </w:rPr>
        <w:t>Tweede nota van inlichtingen</w:t>
      </w:r>
    </w:p>
    <w:p w14:paraId="57F1E326" w14:textId="77777777" w:rsidR="00264C1C" w:rsidRDefault="008F241E">
      <w:pPr>
        <w:spacing w:after="62"/>
        <w:ind w:left="-29"/>
        <w:rPr>
          <w:rFonts w:asciiTheme="minorHAnsi" w:eastAsiaTheme="minorEastAsia" w:hAnsiTheme="minorHAnsi" w:cstheme="minorBidi"/>
        </w:rPr>
      </w:pPr>
      <w:r>
        <w:rPr>
          <w:noProof/>
          <w:color w:val="2B579A"/>
          <w:shd w:val="clear" w:color="auto" w:fill="E6E6E6"/>
        </w:rPr>
        <mc:AlternateContent>
          <mc:Choice Requires="wpg">
            <w:drawing>
              <wp:inline distT="0" distB="0" distL="0" distR="0" wp14:anchorId="2F7AECB4" wp14:editId="19D78198">
                <wp:extent cx="5798185" cy="9144"/>
                <wp:effectExtent l="0" t="0" r="0" b="0"/>
                <wp:docPr id="3724" name="Groep 3724"/>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4017" name="Shape 401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32D5BFB3" id="Groep 3724" o:spid="_x0000_s1026" style="width:456.55pt;height:.7pt;mso-position-horizontal-relative:char;mso-position-vertical-relative:line" coordsize="57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">
                <v:shape id="Shape 4017"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" path="m,l5798185,r,9144l,9144,,e" fillcolor="gray" stroked="f" strokeweight="0">
                  <v:stroke miterlimit="83231f" joinstyle="miter"/>
                  <v:path arrowok="t" textboxrect="0,0,5798185,9144"/>
                </v:shape>
                <w10:anchorlock/>
              </v:group>
            </w:pict>
          </mc:Fallback>
        </mc:AlternateContent>
      </w:r>
    </w:p>
    <w:p w14:paraId="75A411A0" w14:textId="77777777" w:rsidR="00264C1C" w:rsidRDefault="008F241E">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142" w:type="dxa"/>
        <w:tblInd w:w="10" w:type="dxa"/>
        <w:tblCellMar>
          <w:top w:w="50" w:type="dxa"/>
          <w:right w:w="19" w:type="dxa"/>
        </w:tblCellMar>
        <w:tblLook w:val="04A0" w:firstRow="1" w:lastRow="0" w:firstColumn="1" w:lastColumn="0" w:noHBand="0" w:noVBand="1"/>
      </w:tblPr>
      <w:tblGrid>
        <w:gridCol w:w="1201"/>
        <w:gridCol w:w="3250"/>
        <w:gridCol w:w="422"/>
        <w:gridCol w:w="1130"/>
        <w:gridCol w:w="2616"/>
        <w:gridCol w:w="523"/>
      </w:tblGrid>
      <w:tr w:rsidR="00264C1C" w14:paraId="11C0EE74" w14:textId="77777777" w:rsidTr="0A827E22">
        <w:trPr>
          <w:trHeight w:val="433"/>
        </w:trPr>
        <w:tc>
          <w:tcPr>
            <w:tcW w:w="12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tcPr>
          <w:p w14:paraId="32452BC0" w14:textId="77777777" w:rsidR="00264C1C" w:rsidRDefault="008F241E">
            <w:pPr>
              <w:ind w:left="69"/>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3250" w:type="dxa"/>
            <w:tcBorders>
              <w:top w:val="single" w:sz="4" w:space="0" w:color="F2F2F2" w:themeColor="background1" w:themeShade="F2"/>
              <w:left w:val="single" w:sz="6" w:space="0" w:color="808080" w:themeColor="background1" w:themeShade="80"/>
              <w:bottom w:val="single" w:sz="4" w:space="0" w:color="F2F2F2" w:themeColor="background1" w:themeShade="F2"/>
              <w:right w:val="nil"/>
            </w:tcBorders>
            <w:shd w:val="clear" w:color="auto" w:fill="F2F2F2" w:themeFill="background1" w:themeFillShade="F2"/>
          </w:tcPr>
          <w:p w14:paraId="22AC2BB6" w14:textId="00E7421B" w:rsidR="00264C1C" w:rsidRDefault="0082463A">
            <w:pPr>
              <w:ind w:left="73"/>
              <w:rPr>
                <w:rFonts w:asciiTheme="minorHAnsi" w:eastAsiaTheme="minorEastAsia" w:hAnsiTheme="minorHAnsi" w:cstheme="minorBidi"/>
              </w:rPr>
            </w:pPr>
            <w:r w:rsidRPr="0A827E22">
              <w:rPr>
                <w:rFonts w:asciiTheme="minorHAnsi" w:eastAsiaTheme="minorEastAsia" w:hAnsiTheme="minorHAnsi" w:cstheme="minorBidi"/>
              </w:rPr>
              <w:t>Tweede nota van inlichtingen</w:t>
            </w:r>
            <w:r w:rsidR="008F241E" w:rsidRPr="0A827E22">
              <w:rPr>
                <w:rFonts w:asciiTheme="minorHAnsi" w:eastAsiaTheme="minorEastAsia" w:hAnsiTheme="minorHAnsi" w:cstheme="minorBidi"/>
              </w:rPr>
              <w:t xml:space="preserve"> </w:t>
            </w:r>
          </w:p>
        </w:tc>
        <w:tc>
          <w:tcPr>
            <w:tcW w:w="422" w:type="dxa"/>
            <w:tcBorders>
              <w:top w:val="single" w:sz="4" w:space="0" w:color="F2F2F2" w:themeColor="background1" w:themeShade="F2"/>
              <w:left w:val="nil"/>
              <w:bottom w:val="single" w:sz="4" w:space="0" w:color="F2F2F2" w:themeColor="background1" w:themeShade="F2"/>
              <w:right w:val="single" w:sz="6" w:space="0" w:color="808080" w:themeColor="background1" w:themeShade="80"/>
            </w:tcBorders>
            <w:shd w:val="clear" w:color="auto" w:fill="F2F2F2" w:themeFill="background1" w:themeFillShade="F2"/>
          </w:tcPr>
          <w:p w14:paraId="4215991E" w14:textId="77777777" w:rsidR="00264C1C" w:rsidRDefault="00264C1C">
            <w:pPr>
              <w:rPr>
                <w:rFonts w:asciiTheme="minorHAnsi" w:eastAsiaTheme="minorEastAsia" w:hAnsiTheme="minorHAnsi" w:cstheme="minorBidi"/>
              </w:rPr>
            </w:pPr>
          </w:p>
        </w:tc>
        <w:tc>
          <w:tcPr>
            <w:tcW w:w="11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tcPr>
          <w:p w14:paraId="519FEFFC" w14:textId="77777777" w:rsidR="00264C1C" w:rsidRDefault="008F241E">
            <w:pPr>
              <w:ind w:left="69"/>
              <w:rPr>
                <w:rFonts w:asciiTheme="minorHAnsi" w:eastAsiaTheme="minorEastAsia" w:hAnsiTheme="minorHAnsi" w:cstheme="minorBidi"/>
              </w:rPr>
            </w:pPr>
            <w:r w:rsidRPr="0A827E22">
              <w:rPr>
                <w:rFonts w:asciiTheme="minorHAnsi" w:eastAsiaTheme="minorEastAsia" w:hAnsiTheme="minorHAnsi" w:cstheme="minorBidi"/>
                <w:b/>
              </w:rPr>
              <w:t>Datum</w:t>
            </w:r>
            <w:r w:rsidRPr="0A827E22">
              <w:rPr>
                <w:rFonts w:asciiTheme="minorHAnsi" w:eastAsiaTheme="minorEastAsia" w:hAnsiTheme="minorHAnsi" w:cstheme="minorBidi"/>
              </w:rPr>
              <w:t xml:space="preserve"> </w:t>
            </w:r>
          </w:p>
        </w:tc>
        <w:tc>
          <w:tcPr>
            <w:tcW w:w="2616" w:type="dxa"/>
            <w:tcBorders>
              <w:top w:val="single" w:sz="2" w:space="0" w:color="C0C0C0"/>
              <w:left w:val="single" w:sz="6" w:space="0" w:color="808080" w:themeColor="background1" w:themeShade="80"/>
              <w:bottom w:val="single" w:sz="4" w:space="0" w:color="F2F2F2" w:themeColor="background1" w:themeShade="F2"/>
              <w:right w:val="nil"/>
            </w:tcBorders>
            <w:shd w:val="clear" w:color="auto" w:fill="F2F2F2" w:themeFill="background1" w:themeFillShade="F2"/>
          </w:tcPr>
          <w:p w14:paraId="7FC67973" w14:textId="0D48FF58" w:rsidR="00264C1C" w:rsidRDefault="008F241E">
            <w:pPr>
              <w:ind w:left="71"/>
              <w:rPr>
                <w:rFonts w:asciiTheme="minorHAnsi" w:eastAsiaTheme="minorEastAsia" w:hAnsiTheme="minorHAnsi" w:cstheme="minorBidi"/>
              </w:rPr>
            </w:pPr>
            <w:r w:rsidRPr="0A827E22">
              <w:rPr>
                <w:rFonts w:asciiTheme="minorHAnsi" w:eastAsiaTheme="minorEastAsia" w:hAnsiTheme="minorHAnsi" w:cstheme="minorBidi"/>
              </w:rPr>
              <w:t xml:space="preserve"> </w:t>
            </w:r>
            <w:r w:rsidR="005A363D" w:rsidRPr="0A827E22">
              <w:rPr>
                <w:rFonts w:asciiTheme="minorHAnsi" w:eastAsiaTheme="minorEastAsia" w:hAnsiTheme="minorHAnsi" w:cstheme="minorBidi"/>
              </w:rPr>
              <w:t>2</w:t>
            </w:r>
            <w:r w:rsidR="0082463A" w:rsidRPr="0A827E22">
              <w:rPr>
                <w:rFonts w:asciiTheme="minorHAnsi" w:eastAsiaTheme="minorEastAsia" w:hAnsiTheme="minorHAnsi" w:cstheme="minorBidi"/>
              </w:rPr>
              <w:t>9</w:t>
            </w:r>
            <w:r w:rsidR="005A363D" w:rsidRPr="0A827E22">
              <w:rPr>
                <w:rFonts w:asciiTheme="minorHAnsi" w:eastAsiaTheme="minorEastAsia" w:hAnsiTheme="minorHAnsi" w:cstheme="minorBidi"/>
              </w:rPr>
              <w:t xml:space="preserve"> februari 2024</w:t>
            </w:r>
          </w:p>
        </w:tc>
        <w:tc>
          <w:tcPr>
            <w:tcW w:w="523" w:type="dxa"/>
            <w:tcBorders>
              <w:top w:val="single" w:sz="2" w:space="0" w:color="C0C0C0"/>
              <w:left w:val="nil"/>
              <w:bottom w:val="single" w:sz="4" w:space="0" w:color="F2F2F2" w:themeColor="background1" w:themeShade="F2"/>
              <w:right w:val="single" w:sz="2" w:space="0" w:color="C0C0C0"/>
            </w:tcBorders>
            <w:shd w:val="clear" w:color="auto" w:fill="F2F2F2" w:themeFill="background1" w:themeFillShade="F2"/>
          </w:tcPr>
          <w:p w14:paraId="7C2E27FC" w14:textId="77777777" w:rsidR="00264C1C" w:rsidRDefault="00264C1C">
            <w:pPr>
              <w:rPr>
                <w:rFonts w:asciiTheme="minorHAnsi" w:eastAsiaTheme="minorEastAsia" w:hAnsiTheme="minorHAnsi" w:cstheme="minorBidi"/>
              </w:rPr>
            </w:pPr>
          </w:p>
        </w:tc>
      </w:tr>
      <w:tr w:rsidR="00264C1C" w14:paraId="47470F9E" w14:textId="77777777" w:rsidTr="0A827E22">
        <w:trPr>
          <w:trHeight w:val="433"/>
        </w:trPr>
        <w:tc>
          <w:tcPr>
            <w:tcW w:w="12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tcPr>
          <w:p w14:paraId="31888E04" w14:textId="13BFAC4D" w:rsidR="00264C1C" w:rsidRDefault="00264C1C">
            <w:pPr>
              <w:ind w:left="69"/>
              <w:rPr>
                <w:rFonts w:asciiTheme="minorHAnsi" w:eastAsiaTheme="minorEastAsia" w:hAnsiTheme="minorHAnsi" w:cstheme="minorBidi"/>
                <w:b/>
              </w:rPr>
            </w:pPr>
          </w:p>
        </w:tc>
        <w:tc>
          <w:tcPr>
            <w:tcW w:w="3250" w:type="dxa"/>
            <w:tcBorders>
              <w:top w:val="single" w:sz="4" w:space="0" w:color="F2F2F2" w:themeColor="background1" w:themeShade="F2"/>
              <w:left w:val="single" w:sz="6" w:space="0" w:color="808080" w:themeColor="background1" w:themeShade="80"/>
              <w:bottom w:val="single" w:sz="4" w:space="0" w:color="F2F2F2" w:themeColor="background1" w:themeShade="F2"/>
              <w:right w:val="nil"/>
            </w:tcBorders>
            <w:shd w:val="clear" w:color="auto" w:fill="F2F2F2" w:themeFill="background1" w:themeFillShade="F2"/>
          </w:tcPr>
          <w:p w14:paraId="5EBCF9EE" w14:textId="4BB7D968" w:rsidR="00264C1C" w:rsidRDefault="008F241E">
            <w:pPr>
              <w:ind w:left="73"/>
              <w:rPr>
                <w:rFonts w:asciiTheme="minorHAnsi" w:eastAsiaTheme="minorEastAsia" w:hAnsiTheme="minorHAnsi" w:cstheme="minorBidi"/>
              </w:rPr>
            </w:pPr>
            <w:r w:rsidRPr="0A827E22">
              <w:rPr>
                <w:rFonts w:asciiTheme="minorHAnsi" w:eastAsiaTheme="minorEastAsia" w:hAnsiTheme="minorHAnsi" w:cstheme="minorBidi"/>
              </w:rPr>
              <w:t xml:space="preserve"> </w:t>
            </w:r>
          </w:p>
        </w:tc>
        <w:tc>
          <w:tcPr>
            <w:tcW w:w="422" w:type="dxa"/>
            <w:tcBorders>
              <w:top w:val="single" w:sz="4" w:space="0" w:color="F2F2F2" w:themeColor="background1" w:themeShade="F2"/>
              <w:left w:val="nil"/>
              <w:bottom w:val="single" w:sz="4" w:space="0" w:color="F2F2F2" w:themeColor="background1" w:themeShade="F2"/>
              <w:right w:val="single" w:sz="6" w:space="0" w:color="808080" w:themeColor="background1" w:themeShade="80"/>
            </w:tcBorders>
            <w:shd w:val="clear" w:color="auto" w:fill="F2F2F2" w:themeFill="background1" w:themeFillShade="F2"/>
          </w:tcPr>
          <w:p w14:paraId="12CD0E6F" w14:textId="77777777" w:rsidR="00264C1C" w:rsidRDefault="00264C1C">
            <w:pPr>
              <w:rPr>
                <w:rFonts w:asciiTheme="minorHAnsi" w:eastAsiaTheme="minorEastAsia" w:hAnsiTheme="minorHAnsi" w:cstheme="minorBidi"/>
              </w:rPr>
            </w:pPr>
          </w:p>
        </w:tc>
        <w:tc>
          <w:tcPr>
            <w:tcW w:w="11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tcPr>
          <w:p w14:paraId="5FAF6C2C" w14:textId="77777777" w:rsidR="00264C1C" w:rsidRDefault="008F241E">
            <w:pPr>
              <w:ind w:left="69"/>
              <w:rPr>
                <w:rFonts w:asciiTheme="minorHAnsi" w:eastAsiaTheme="minorEastAsia" w:hAnsiTheme="minorHAnsi" w:cstheme="minorBidi"/>
                <w:b/>
              </w:rPr>
            </w:pPr>
            <w:r w:rsidRPr="0A827E22">
              <w:rPr>
                <w:rFonts w:asciiTheme="minorHAnsi" w:eastAsiaTheme="minorEastAsia" w:hAnsiTheme="minorHAnsi" w:cstheme="minorBidi"/>
                <w:b/>
              </w:rPr>
              <w:t xml:space="preserve">Ref. </w:t>
            </w:r>
          </w:p>
        </w:tc>
        <w:tc>
          <w:tcPr>
            <w:tcW w:w="2616" w:type="dxa"/>
            <w:tcBorders>
              <w:top w:val="single" w:sz="4" w:space="0" w:color="F2F2F2" w:themeColor="background1" w:themeShade="F2"/>
              <w:left w:val="single" w:sz="6" w:space="0" w:color="808080" w:themeColor="background1" w:themeShade="80"/>
              <w:bottom w:val="single" w:sz="4" w:space="0" w:color="F2F2F2" w:themeColor="background1" w:themeShade="F2"/>
              <w:right w:val="nil"/>
            </w:tcBorders>
            <w:shd w:val="clear" w:color="auto" w:fill="F2F2F2" w:themeFill="background1" w:themeFillShade="F2"/>
          </w:tcPr>
          <w:p w14:paraId="67D5C87F" w14:textId="680AB3E9" w:rsidR="00264C1C" w:rsidRDefault="008F241E">
            <w:pPr>
              <w:ind w:left="71"/>
              <w:rPr>
                <w:rFonts w:asciiTheme="minorHAnsi" w:eastAsiaTheme="minorEastAsia" w:hAnsiTheme="minorHAnsi" w:cstheme="minorBidi"/>
              </w:rPr>
            </w:pPr>
            <w:r w:rsidRPr="0A827E22">
              <w:rPr>
                <w:rFonts w:asciiTheme="minorHAnsi" w:eastAsiaTheme="minorEastAsia" w:hAnsiTheme="minorHAnsi" w:cstheme="minorBidi"/>
              </w:rPr>
              <w:t>PZ20230</w:t>
            </w:r>
            <w:r w:rsidR="003525F9" w:rsidRPr="0A827E22">
              <w:rPr>
                <w:rFonts w:asciiTheme="minorHAnsi" w:eastAsiaTheme="minorEastAsia" w:hAnsiTheme="minorHAnsi" w:cstheme="minorBidi"/>
              </w:rPr>
              <w:t>18.PVS</w:t>
            </w:r>
          </w:p>
        </w:tc>
        <w:tc>
          <w:tcPr>
            <w:tcW w:w="523" w:type="dxa"/>
            <w:tcBorders>
              <w:top w:val="single" w:sz="4" w:space="0" w:color="F2F2F2" w:themeColor="background1" w:themeShade="F2"/>
              <w:left w:val="nil"/>
              <w:bottom w:val="single" w:sz="4" w:space="0" w:color="F2F2F2" w:themeColor="background1" w:themeShade="F2"/>
              <w:right w:val="single" w:sz="2" w:space="0" w:color="C0C0C0"/>
            </w:tcBorders>
            <w:shd w:val="clear" w:color="auto" w:fill="F2F2F2" w:themeFill="background1" w:themeFillShade="F2"/>
          </w:tcPr>
          <w:p w14:paraId="0F799B4A" w14:textId="77777777" w:rsidR="00264C1C" w:rsidRDefault="00264C1C">
            <w:pPr>
              <w:rPr>
                <w:rFonts w:asciiTheme="minorHAnsi" w:eastAsiaTheme="minorEastAsia" w:hAnsiTheme="minorHAnsi" w:cstheme="minorBidi"/>
              </w:rPr>
            </w:pPr>
          </w:p>
        </w:tc>
      </w:tr>
      <w:tr w:rsidR="003525F9" w14:paraId="66142672" w14:textId="77777777" w:rsidTr="0A827E22">
        <w:trPr>
          <w:trHeight w:val="713"/>
        </w:trPr>
        <w:tc>
          <w:tcPr>
            <w:tcW w:w="12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tcPr>
          <w:p w14:paraId="0C2F00E9" w14:textId="77777777" w:rsidR="003525F9" w:rsidRDefault="003525F9">
            <w:pPr>
              <w:ind w:left="69"/>
              <w:rPr>
                <w:rFonts w:asciiTheme="minorHAnsi" w:eastAsiaTheme="minorEastAsia" w:hAnsiTheme="minorHAnsi" w:cstheme="minorBidi"/>
                <w:b/>
              </w:rPr>
            </w:pPr>
            <w:r w:rsidRPr="0A827E22">
              <w:rPr>
                <w:rFonts w:asciiTheme="minorHAnsi" w:eastAsiaTheme="minorEastAsia" w:hAnsiTheme="minorHAnsi" w:cstheme="minorBidi"/>
                <w:b/>
              </w:rPr>
              <w:t xml:space="preserve">Project </w:t>
            </w:r>
          </w:p>
        </w:tc>
        <w:tc>
          <w:tcPr>
            <w:tcW w:w="7941" w:type="dxa"/>
            <w:gridSpan w:val="5"/>
            <w:tcBorders>
              <w:top w:val="single" w:sz="4" w:space="0" w:color="F2F2F2" w:themeColor="background1" w:themeShade="F2"/>
              <w:left w:val="single" w:sz="6" w:space="0" w:color="808080" w:themeColor="background1" w:themeShade="80"/>
              <w:bottom w:val="single" w:sz="2" w:space="0" w:color="C0C0C0"/>
              <w:right w:val="single" w:sz="2" w:space="0" w:color="C0C0C0"/>
            </w:tcBorders>
            <w:shd w:val="clear" w:color="auto" w:fill="F2F2F2" w:themeFill="background1" w:themeFillShade="F2"/>
          </w:tcPr>
          <w:p w14:paraId="3EB02BC9" w14:textId="77777777" w:rsidR="003525F9" w:rsidRDefault="003525F9" w:rsidP="003525F9">
            <w:pPr>
              <w:tabs>
                <w:tab w:val="center" w:pos="2081"/>
              </w:tabs>
              <w:spacing w:after="60"/>
              <w:rPr>
                <w:rFonts w:asciiTheme="minorHAnsi" w:eastAsiaTheme="minorEastAsia" w:hAnsiTheme="minorHAnsi" w:cstheme="minorBidi"/>
              </w:rPr>
            </w:pPr>
          </w:p>
          <w:p w14:paraId="65681C57" w14:textId="404F5657" w:rsidR="003525F9" w:rsidRDefault="003525F9" w:rsidP="003525F9">
            <w:pPr>
              <w:tabs>
                <w:tab w:val="center" w:pos="2081"/>
              </w:tabs>
              <w:spacing w:after="60"/>
              <w:rPr>
                <w:rFonts w:asciiTheme="minorHAnsi" w:eastAsiaTheme="minorEastAsia" w:hAnsiTheme="minorHAnsi" w:cstheme="minorBidi"/>
              </w:rPr>
            </w:pPr>
            <w:r w:rsidRPr="0A827E22">
              <w:rPr>
                <w:rFonts w:asciiTheme="minorHAnsi" w:eastAsiaTheme="minorEastAsia" w:hAnsiTheme="minorHAnsi" w:cstheme="minorBidi"/>
              </w:rPr>
              <w:t xml:space="preserve">Europese aanbesteding voor “Multifunctionals” t.b.v PCBO </w:t>
            </w:r>
          </w:p>
        </w:tc>
      </w:tr>
    </w:tbl>
    <w:p w14:paraId="2E13D262" w14:textId="77777777" w:rsidR="00264C1C" w:rsidRDefault="008F241E">
      <w:pPr>
        <w:spacing w:after="67"/>
        <w:rPr>
          <w:rFonts w:asciiTheme="minorHAnsi" w:eastAsiaTheme="minorEastAsia" w:hAnsiTheme="minorHAnsi" w:cstheme="minorBidi"/>
        </w:rPr>
      </w:pPr>
      <w:r w:rsidRPr="0A827E22">
        <w:rPr>
          <w:rFonts w:asciiTheme="minorHAnsi" w:eastAsiaTheme="minorEastAsia" w:hAnsiTheme="minorHAnsi" w:cstheme="minorBidi"/>
        </w:rPr>
        <w:t xml:space="preserve"> </w:t>
      </w:r>
    </w:p>
    <w:p w14:paraId="497AD3D1" w14:textId="77777777" w:rsidR="00264C1C" w:rsidRDefault="008F241E">
      <w:pPr>
        <w:spacing w:after="0" w:line="312" w:lineRule="auto"/>
        <w:ind w:left="110" w:hanging="10"/>
        <w:rPr>
          <w:rFonts w:asciiTheme="minorHAnsi" w:eastAsiaTheme="minorEastAsia" w:hAnsiTheme="minorHAnsi" w:cstheme="minorBidi"/>
        </w:rPr>
      </w:pPr>
      <w:r>
        <w:rPr>
          <w:noProof/>
          <w:color w:val="2B579A"/>
          <w:shd w:val="clear" w:color="auto" w:fill="E6E6E6"/>
        </w:rPr>
        <mc:AlternateContent>
          <mc:Choice Requires="wpg">
            <w:drawing>
              <wp:anchor distT="0" distB="0" distL="114300" distR="114300" simplePos="0" relativeHeight="251658241" behindDoc="1" locked="0" layoutInCell="1" allowOverlap="1" wp14:anchorId="7B9373A4" wp14:editId="62C84918">
                <wp:simplePos x="0" y="0"/>
                <wp:positionH relativeFrom="column">
                  <wp:posOffset>-18287</wp:posOffset>
                </wp:positionH>
                <wp:positionV relativeFrom="paragraph">
                  <wp:posOffset>-33526</wp:posOffset>
                </wp:positionV>
                <wp:extent cx="5798185" cy="909828"/>
                <wp:effectExtent l="0" t="0" r="0" b="0"/>
                <wp:wrapNone/>
                <wp:docPr id="3725" name="Groep 3725"/>
                <wp:cNvGraphicFramePr/>
                <a:graphic xmlns:a="http://schemas.openxmlformats.org/drawingml/2006/main">
                  <a:graphicData uri="http://schemas.microsoft.com/office/word/2010/wordprocessingGroup">
                    <wpg:wgp>
                      <wpg:cNvGrpSpPr/>
                      <wpg:grpSpPr>
                        <a:xfrm>
                          <a:off x="0" y="0"/>
                          <a:ext cx="5798185" cy="909828"/>
                          <a:chOff x="0" y="0"/>
                          <a:chExt cx="5798185" cy="909828"/>
                        </a:xfrm>
                      </wpg:grpSpPr>
                      <wps:wsp>
                        <wps:cNvPr id="4019" name="Shape 4019"/>
                        <wps:cNvSpPr/>
                        <wps:spPr>
                          <a:xfrm>
                            <a:off x="18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0" name="Shape 4020"/>
                        <wps:cNvSpPr/>
                        <wps:spPr>
                          <a:xfrm>
                            <a:off x="24384" y="0"/>
                            <a:ext cx="5749417" cy="9144"/>
                          </a:xfrm>
                          <a:custGeom>
                            <a:avLst/>
                            <a:gdLst/>
                            <a:ahLst/>
                            <a:cxnLst/>
                            <a:rect l="0" t="0" r="0" b="0"/>
                            <a:pathLst>
                              <a:path w="5749417" h="9144">
                                <a:moveTo>
                                  <a:pt x="0" y="0"/>
                                </a:moveTo>
                                <a:lnTo>
                                  <a:pt x="5749417" y="0"/>
                                </a:lnTo>
                                <a:lnTo>
                                  <a:pt x="5749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1" name="Shape 4021"/>
                        <wps:cNvSpPr/>
                        <wps:spPr>
                          <a:xfrm>
                            <a:off x="577387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2" name="Shape 4022"/>
                        <wps:cNvSpPr/>
                        <wps:spPr>
                          <a:xfrm>
                            <a:off x="18288" y="6097"/>
                            <a:ext cx="9144" cy="886968"/>
                          </a:xfrm>
                          <a:custGeom>
                            <a:avLst/>
                            <a:gdLst/>
                            <a:ahLst/>
                            <a:cxnLst/>
                            <a:rect l="0" t="0" r="0" b="0"/>
                            <a:pathLst>
                              <a:path w="9144" h="886968">
                                <a:moveTo>
                                  <a:pt x="0" y="0"/>
                                </a:moveTo>
                                <a:lnTo>
                                  <a:pt x="9144" y="0"/>
                                </a:lnTo>
                                <a:lnTo>
                                  <a:pt x="9144" y="886968"/>
                                </a:lnTo>
                                <a:lnTo>
                                  <a:pt x="0" y="886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3" name="Shape 4023"/>
                        <wps:cNvSpPr/>
                        <wps:spPr>
                          <a:xfrm>
                            <a:off x="18288" y="8930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4" name="Shape 4024"/>
                        <wps:cNvSpPr/>
                        <wps:spPr>
                          <a:xfrm>
                            <a:off x="24384" y="893064"/>
                            <a:ext cx="5749417" cy="9144"/>
                          </a:xfrm>
                          <a:custGeom>
                            <a:avLst/>
                            <a:gdLst/>
                            <a:ahLst/>
                            <a:cxnLst/>
                            <a:rect l="0" t="0" r="0" b="0"/>
                            <a:pathLst>
                              <a:path w="5749417" h="9144">
                                <a:moveTo>
                                  <a:pt x="0" y="0"/>
                                </a:moveTo>
                                <a:lnTo>
                                  <a:pt x="5749417" y="0"/>
                                </a:lnTo>
                                <a:lnTo>
                                  <a:pt x="5749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5" name="Shape 4025"/>
                        <wps:cNvSpPr/>
                        <wps:spPr>
                          <a:xfrm>
                            <a:off x="5773878" y="6097"/>
                            <a:ext cx="9144" cy="886968"/>
                          </a:xfrm>
                          <a:custGeom>
                            <a:avLst/>
                            <a:gdLst/>
                            <a:ahLst/>
                            <a:cxnLst/>
                            <a:rect l="0" t="0" r="0" b="0"/>
                            <a:pathLst>
                              <a:path w="9144" h="886968">
                                <a:moveTo>
                                  <a:pt x="0" y="0"/>
                                </a:moveTo>
                                <a:lnTo>
                                  <a:pt x="9144" y="0"/>
                                </a:lnTo>
                                <a:lnTo>
                                  <a:pt x="9144" y="886968"/>
                                </a:lnTo>
                                <a:lnTo>
                                  <a:pt x="0" y="886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6" name="Shape 4026"/>
                        <wps:cNvSpPr/>
                        <wps:spPr>
                          <a:xfrm>
                            <a:off x="5773878" y="8930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7" name="Shape 4027"/>
                        <wps:cNvSpPr/>
                        <wps:spPr>
                          <a:xfrm>
                            <a:off x="0" y="90068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588D44CF" id="Groep 3725" o:spid="_x0000_s1026" style="position:absolute;margin-left:-1.45pt;margin-top:-2.65pt;width:456.55pt;height:71.65pt;z-index:-251658239" coordsize="57981,9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">
                <v:shape id="Shape 4019" o:spid="_x0000_s1027" style="position:absolute;left:18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" path="m,l9144,r,9144l,9144,,e" fillcolor="black" stroked="f" strokeweight="0">
                  <v:stroke miterlimit="83231f" joinstyle="miter"/>
                  <v:path arrowok="t" textboxrect="0,0,9144,9144"/>
                </v:shape>
                <v:shape id="Shape 4020" o:spid="_x0000_s1028" style="position:absolute;left:243;width:57495;height:91;visibility:visible;mso-wrap-style:square;v-text-anchor:top" coordsize="57494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" path="m,l5749417,r,9144l,9144,,e" fillcolor="black" stroked="f" strokeweight="0">
                  <v:stroke miterlimit="83231f" joinstyle="miter"/>
                  <v:path arrowok="t" textboxrect="0,0,5749417,9144"/>
                </v:shape>
                <v:shape id="Shape 4021" o:spid="_x0000_s1029" style="position:absolute;left:577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" path="m,l9144,r,9144l,9144,,e" fillcolor="black" stroked="f" strokeweight="0">
                  <v:stroke miterlimit="83231f" joinstyle="miter"/>
                  <v:path arrowok="t" textboxrect="0,0,9144,9144"/>
                </v:shape>
                <v:shape id="Shape 4022" o:spid="_x0000_s1030" style="position:absolute;left:182;top:60;width:92;height:8870;visibility:visible;mso-wrap-style:square;v-text-anchor:top" coordsize="9144,88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" path="m,l9144,r,886968l,886968,,e" fillcolor="black" stroked="f" strokeweight="0">
                  <v:stroke miterlimit="83231f" joinstyle="miter"/>
                  <v:path arrowok="t" textboxrect="0,0,9144,886968"/>
                </v:shape>
                <v:shape id="Shape 4023" o:spid="_x0000_s1031" style="position:absolute;left:182;top:893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" path="m,l9144,r,9144l,9144,,e" fillcolor="black" stroked="f" strokeweight="0">
                  <v:stroke miterlimit="83231f" joinstyle="miter"/>
                  <v:path arrowok="t" textboxrect="0,0,9144,9144"/>
                </v:shape>
                <v:shape id="Shape 4024" o:spid="_x0000_s1032" style="position:absolute;left:243;top:8930;width:57495;height:92;visibility:visible;mso-wrap-style:square;v-text-anchor:top" coordsize="57494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" path="m,l5749417,r,9144l,9144,,e" fillcolor="black" stroked="f" strokeweight="0">
                  <v:stroke miterlimit="83231f" joinstyle="miter"/>
                  <v:path arrowok="t" textboxrect="0,0,5749417,9144"/>
                </v:shape>
                <v:shape id="Shape 4025" o:spid="_x0000_s1033" style="position:absolute;left:57738;top:60;width:92;height:8870;visibility:visible;mso-wrap-style:square;v-text-anchor:top" coordsize="9144,88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" path="m,l9144,r,886968l,886968,,e" fillcolor="black" stroked="f" strokeweight="0">
                  <v:stroke miterlimit="83231f" joinstyle="miter"/>
                  <v:path arrowok="t" textboxrect="0,0,9144,886968"/>
                </v:shape>
                <v:shape id="Shape 4026" o:spid="_x0000_s1034" style="position:absolute;left:57738;top:893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" path="m,l9144,r,9144l,9144,,e" fillcolor="black" stroked="f" strokeweight="0">
                  <v:stroke miterlimit="83231f" joinstyle="miter"/>
                  <v:path arrowok="t" textboxrect="0,0,9144,9144"/>
                </v:shape>
                <v:shape id="Shape 4027" o:spid="_x0000_s1035" style="position:absolute;top:9006;width:57981;height:92;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" path="m,l5798185,r,9144l,9144,,e" fillcolor="gray" stroked="f" strokeweight="0">
                  <v:stroke miterlimit="83231f" joinstyle="miter"/>
                  <v:path arrowok="t" textboxrect="0,0,5798185,9144"/>
                </v:shape>
              </v:group>
            </w:pict>
          </mc:Fallback>
        </mc:AlternateContent>
      </w:r>
      <w:r w:rsidRPr="0A827E22">
        <w:rPr>
          <w:rFonts w:asciiTheme="minorHAnsi" w:eastAsiaTheme="minorEastAsia" w:hAnsiTheme="minorHAnsi" w:cstheme="minorBidi"/>
        </w:rPr>
        <w:t xml:space="preserve">Toelichting: Onder het kopje ‘betreft’ dient u zo specifiek mogelijk aan te geven welk document van de aanbestedingsstukken het betreft, gespecificeerd naar paragraaf/pagina. </w:t>
      </w:r>
    </w:p>
    <w:p w14:paraId="081CC714" w14:textId="77777777" w:rsidR="00264C1C" w:rsidRDefault="008F241E">
      <w:pPr>
        <w:spacing w:after="43" w:line="312" w:lineRule="auto"/>
        <w:ind w:left="110" w:hanging="10"/>
        <w:rPr>
          <w:rFonts w:asciiTheme="minorHAnsi" w:eastAsiaTheme="minorEastAsia" w:hAnsiTheme="minorHAnsi" w:cstheme="minorBidi"/>
        </w:rPr>
      </w:pPr>
      <w:r w:rsidRPr="0A827E22">
        <w:rPr>
          <w:rFonts w:asciiTheme="minorHAnsi" w:eastAsiaTheme="minorEastAsia" w:hAnsiTheme="minorHAnsi" w:cstheme="minorBidi"/>
        </w:rPr>
        <w:t xml:space="preserve">Bij de vraag dient ook zoveel mogelijk een voorstel te worden gedaan voor de door de onderneming gewenste aanpassing/uitkomst. </w:t>
      </w:r>
    </w:p>
    <w:p w14:paraId="530E0F0D" w14:textId="77777777" w:rsidR="00264C1C" w:rsidRDefault="008F241E">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264C1C" w14:paraId="71BA3F0D" w14:textId="77777777" w:rsidTr="0671FE81">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5D6435D2" w14:textId="77777777" w:rsidR="00264C1C" w:rsidRDefault="008F241E">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87199CB" w14:textId="77777777" w:rsidR="00264C1C" w:rsidRDefault="008F241E">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925FF26" w14:textId="77777777" w:rsidR="00264C1C" w:rsidRDefault="008F241E">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264C1C" w14:paraId="1B176E1C" w14:textId="77777777" w:rsidTr="0671FE81">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11C54B" w14:textId="77777777" w:rsidR="00264C1C" w:rsidRDefault="008F241E">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1.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CA938D" w14:textId="271EE15D" w:rsidR="00264C1C" w:rsidRDefault="008F241E">
            <w:pPr>
              <w:rPr>
                <w:rFonts w:asciiTheme="minorHAnsi" w:eastAsiaTheme="minorEastAsia" w:hAnsiTheme="minorHAnsi" w:cstheme="minorBidi"/>
              </w:rPr>
            </w:pPr>
            <w:r w:rsidRPr="0A827E22">
              <w:rPr>
                <w:rFonts w:asciiTheme="minorHAnsi" w:eastAsiaTheme="minorEastAsia" w:hAnsiTheme="minorHAnsi" w:cstheme="minorBidi"/>
              </w:rPr>
              <w:t xml:space="preserve"> </w:t>
            </w:r>
            <w:r w:rsidR="005A363D" w:rsidRPr="0A827E22">
              <w:rPr>
                <w:rFonts w:asciiTheme="minorHAnsi" w:eastAsiaTheme="minorEastAsia" w:hAnsiTheme="minorHAnsi" w:cstheme="minorBidi"/>
              </w:rPr>
              <w:t>NvI vraag 131</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FEF30F" w14:textId="2239AF91" w:rsidR="005A363D" w:rsidRDefault="005A363D" w:rsidP="005A363D">
            <w:pPr>
              <w:pStyle w:val="Lijstalinea"/>
              <w:ind w:left="28"/>
              <w:rPr>
                <w:rFonts w:asciiTheme="minorHAnsi" w:eastAsiaTheme="minorEastAsia" w:hAnsiTheme="minorHAnsi" w:cstheme="minorBidi"/>
                <w:color w:val="000000"/>
                <w:kern w:val="2"/>
                <w:lang w:eastAsia="nl-NL"/>
              </w:rPr>
            </w:pPr>
            <w:r w:rsidRPr="0A827E22">
              <w:rPr>
                <w:rFonts w:asciiTheme="minorHAnsi" w:eastAsiaTheme="minorEastAsia" w:hAnsiTheme="minorHAnsi" w:cstheme="minorBidi"/>
                <w:color w:val="000000"/>
                <w:kern w:val="2"/>
                <w:lang w:eastAsia="nl-NL"/>
              </w:rPr>
              <w:t>Aanbestedende dienst geeft aan akkoord te gaan met de verlaging van 50 ppm naar 45 ppm. Echter is hierdoor het verschil in snelheid tussen type 1 en type 2 zeer klein</w:t>
            </w:r>
            <w:r w:rsidR="00ED4D43" w:rsidRPr="0A827E22">
              <w:rPr>
                <w:rFonts w:asciiTheme="minorHAnsi" w:eastAsiaTheme="minorEastAsia" w:hAnsiTheme="minorHAnsi" w:cstheme="minorBidi"/>
                <w:color w:val="000000"/>
                <w:kern w:val="2"/>
                <w:lang w:eastAsia="nl-NL"/>
              </w:rPr>
              <w:t>.</w:t>
            </w:r>
          </w:p>
          <w:p w14:paraId="4441C542" w14:textId="77777777" w:rsidR="005A363D" w:rsidRPr="005A363D" w:rsidRDefault="005A363D" w:rsidP="005A363D">
            <w:pPr>
              <w:pStyle w:val="Lijstalinea"/>
              <w:ind w:left="28"/>
              <w:rPr>
                <w:rFonts w:asciiTheme="minorHAnsi" w:eastAsiaTheme="minorEastAsia" w:hAnsiTheme="minorHAnsi" w:cstheme="minorBidi"/>
                <w:color w:val="000000"/>
                <w:kern w:val="2"/>
                <w:lang w:eastAsia="nl-NL"/>
              </w:rPr>
            </w:pPr>
          </w:p>
          <w:p w14:paraId="2DBF7246" w14:textId="7CD1135B" w:rsidR="005A363D" w:rsidRDefault="005A363D" w:rsidP="005A363D">
            <w:pPr>
              <w:pStyle w:val="Lijstalinea"/>
              <w:ind w:left="28"/>
              <w:rPr>
                <w:rFonts w:asciiTheme="minorHAnsi" w:eastAsiaTheme="minorEastAsia" w:hAnsiTheme="minorHAnsi" w:cstheme="minorBidi"/>
                <w:color w:val="000000"/>
                <w:kern w:val="2"/>
                <w:lang w:eastAsia="nl-NL"/>
              </w:rPr>
            </w:pPr>
            <w:r w:rsidRPr="0A827E22">
              <w:rPr>
                <w:rFonts w:asciiTheme="minorHAnsi" w:eastAsiaTheme="minorEastAsia" w:hAnsiTheme="minorHAnsi" w:cstheme="minorBidi"/>
                <w:color w:val="000000"/>
                <w:kern w:val="2"/>
                <w:lang w:eastAsia="nl-NL"/>
              </w:rPr>
              <w:t xml:space="preserve">Vanuit het perspectief standaardisatie en kostenbesparingen verzoekt inschrijver u, om 1 type multifunctional uit te vragen van 40 ppm, aangezien de overige specificaties identiek zijn. Een multifunctional van deze snelheid sluit ook aan bij de </w:t>
            </w:r>
            <w:r w:rsidR="00ED4D43" w:rsidRPr="0A827E22">
              <w:rPr>
                <w:rFonts w:asciiTheme="minorHAnsi" w:eastAsiaTheme="minorEastAsia" w:hAnsiTheme="minorHAnsi" w:cstheme="minorBidi"/>
                <w:color w:val="000000"/>
                <w:kern w:val="2"/>
                <w:lang w:eastAsia="nl-NL"/>
              </w:rPr>
              <w:t xml:space="preserve">aangegeven </w:t>
            </w:r>
            <w:r w:rsidRPr="0A827E22">
              <w:rPr>
                <w:rFonts w:asciiTheme="minorHAnsi" w:eastAsiaTheme="minorEastAsia" w:hAnsiTheme="minorHAnsi" w:cstheme="minorBidi"/>
                <w:color w:val="000000"/>
                <w:kern w:val="2"/>
                <w:lang w:eastAsia="nl-NL"/>
              </w:rPr>
              <w:t xml:space="preserve">volumes en de benodigde capaciteit. Gaat u hiermee akkoord? </w:t>
            </w:r>
          </w:p>
          <w:p w14:paraId="18E76D16" w14:textId="77777777" w:rsidR="005A363D" w:rsidRPr="005A363D" w:rsidRDefault="005A363D" w:rsidP="005A363D">
            <w:pPr>
              <w:pStyle w:val="Lijstalinea"/>
              <w:ind w:left="28"/>
              <w:rPr>
                <w:rFonts w:asciiTheme="minorHAnsi" w:eastAsiaTheme="minorEastAsia" w:hAnsiTheme="minorHAnsi" w:cstheme="minorBidi"/>
                <w:color w:val="000000"/>
                <w:kern w:val="2"/>
                <w:lang w:eastAsia="nl-NL"/>
              </w:rPr>
            </w:pPr>
          </w:p>
          <w:p w14:paraId="71B1AC3D" w14:textId="77777777" w:rsidR="00ED4D43" w:rsidRDefault="005A363D" w:rsidP="005A363D">
            <w:pPr>
              <w:pStyle w:val="Lijstalinea"/>
              <w:ind w:left="28"/>
              <w:rPr>
                <w:rFonts w:asciiTheme="minorHAnsi" w:eastAsiaTheme="minorEastAsia" w:hAnsiTheme="minorHAnsi" w:cstheme="minorBidi"/>
                <w:color w:val="000000"/>
                <w:kern w:val="2"/>
                <w:lang w:eastAsia="nl-NL"/>
              </w:rPr>
            </w:pPr>
            <w:r w:rsidRPr="0A827E22">
              <w:rPr>
                <w:rFonts w:asciiTheme="minorHAnsi" w:eastAsiaTheme="minorEastAsia" w:hAnsiTheme="minorHAnsi" w:cstheme="minorBidi"/>
                <w:color w:val="000000"/>
                <w:kern w:val="2"/>
                <w:lang w:eastAsia="nl-NL"/>
              </w:rPr>
              <w:t>Mocht u niet akkoord gaan met dit voorstel, dan verzoekt inschrijver u om terug te gaan naar de huidige uitvraag</w:t>
            </w:r>
          </w:p>
          <w:p w14:paraId="248FA998" w14:textId="48298756" w:rsidR="005A363D" w:rsidRPr="005A363D" w:rsidRDefault="005A363D" w:rsidP="005A363D">
            <w:pPr>
              <w:pStyle w:val="Lijstalinea"/>
              <w:ind w:left="28"/>
              <w:rPr>
                <w:rFonts w:asciiTheme="minorHAnsi" w:eastAsiaTheme="minorEastAsia" w:hAnsiTheme="minorHAnsi" w:cstheme="minorBidi"/>
                <w:color w:val="000000"/>
                <w:kern w:val="2"/>
                <w:lang w:eastAsia="nl-NL"/>
              </w:rPr>
            </w:pPr>
            <w:r w:rsidRPr="0A827E22">
              <w:rPr>
                <w:rFonts w:asciiTheme="minorHAnsi" w:eastAsiaTheme="minorEastAsia" w:hAnsiTheme="minorHAnsi" w:cstheme="minorBidi"/>
                <w:color w:val="000000"/>
                <w:kern w:val="2"/>
                <w:lang w:val="nb-NO" w:eastAsia="nl-NL"/>
              </w:rPr>
              <w:t xml:space="preserve">type 1 40 ppm en type 2 50 ppm. </w:t>
            </w:r>
            <w:r w:rsidRPr="0A827E22">
              <w:rPr>
                <w:rFonts w:asciiTheme="minorHAnsi" w:eastAsiaTheme="minorEastAsia" w:hAnsiTheme="minorHAnsi" w:cstheme="minorBidi"/>
                <w:color w:val="000000"/>
                <w:kern w:val="2"/>
                <w:lang w:eastAsia="nl-NL"/>
              </w:rPr>
              <w:t>Gaat u hiermee akkoord?</w:t>
            </w:r>
          </w:p>
          <w:p w14:paraId="038B891A" w14:textId="3669EE9B" w:rsidR="00264C1C" w:rsidRDefault="00264C1C">
            <w:pPr>
              <w:rPr>
                <w:rFonts w:asciiTheme="minorHAnsi" w:eastAsiaTheme="minorEastAsia" w:hAnsiTheme="minorHAnsi" w:cstheme="minorBidi"/>
              </w:rPr>
            </w:pPr>
          </w:p>
        </w:tc>
      </w:tr>
      <w:tr w:rsidR="008F241E" w14:paraId="106A87F2"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E7DC78" w14:textId="77777777" w:rsidR="008F241E" w:rsidRPr="00BA4832" w:rsidRDefault="008F241E">
            <w:pPr>
              <w:ind w:left="133"/>
              <w:jc w:val="center"/>
              <w:rPr>
                <w:rFonts w:asciiTheme="minorHAnsi" w:eastAsiaTheme="minorEastAsia" w:hAnsiTheme="minorHAnsi" w:cstheme="minorBidi"/>
              </w:rPr>
            </w:pPr>
            <w:r w:rsidRPr="00BA4832">
              <w:rPr>
                <w:rFonts w:asciiTheme="minorHAnsi" w:eastAsiaTheme="minorEastAsia" w:hAnsiTheme="minorHAnsi" w:cstheme="minorBidi"/>
              </w:rP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EA1D15" w14:textId="2B0AC4B4" w:rsidR="008F241E" w:rsidRPr="00BA4832" w:rsidRDefault="7DE46A7A" w:rsidP="0671FE81">
            <w:pPr>
              <w:rPr>
                <w:rFonts w:asciiTheme="minorHAnsi" w:eastAsiaTheme="minorEastAsia" w:hAnsiTheme="minorHAnsi" w:cstheme="minorBidi"/>
              </w:rPr>
            </w:pPr>
            <w:r w:rsidRPr="00BA4832">
              <w:rPr>
                <w:rFonts w:asciiTheme="minorHAnsi" w:eastAsiaTheme="minorEastAsia" w:hAnsiTheme="minorHAnsi" w:cstheme="minorBidi"/>
              </w:rPr>
              <w:t xml:space="preserve">Aanbestedende dienst wenst graag verschillende snelheden. Dat is dan ook de reden dat we terugvallen op de </w:t>
            </w:r>
            <w:r w:rsidR="6556D500" w:rsidRPr="00BA4832">
              <w:rPr>
                <w:rFonts w:asciiTheme="minorHAnsi" w:eastAsiaTheme="minorEastAsia" w:hAnsiTheme="minorHAnsi" w:cstheme="minorBidi"/>
              </w:rPr>
              <w:t>initiële</w:t>
            </w:r>
            <w:r w:rsidRPr="00BA4832">
              <w:rPr>
                <w:rFonts w:asciiTheme="minorHAnsi" w:eastAsiaTheme="minorEastAsia" w:hAnsiTheme="minorHAnsi" w:cstheme="minorBidi"/>
              </w:rPr>
              <w:t xml:space="preserve"> uitvraag van </w:t>
            </w:r>
            <w:r w:rsidR="0073F3F2" w:rsidRPr="00BA4832">
              <w:rPr>
                <w:rFonts w:asciiTheme="minorHAnsi" w:eastAsiaTheme="minorEastAsia" w:hAnsiTheme="minorHAnsi" w:cstheme="minorBidi"/>
              </w:rPr>
              <w:t>40 ppm en 50 ppm.</w:t>
            </w:r>
            <w:r w:rsidR="29201A01" w:rsidRPr="00BA4832">
              <w:rPr>
                <w:rFonts w:asciiTheme="minorHAnsi" w:eastAsiaTheme="minorEastAsia" w:hAnsiTheme="minorHAnsi" w:cstheme="minorBidi"/>
              </w:rPr>
              <w:t xml:space="preserve"> Een afwijking van 10% per type is toegestaan. Dus voor type 1 een range van 36 tot 44 PPM en voor type 2 een range van 45-55 ppm.</w:t>
            </w:r>
          </w:p>
        </w:tc>
      </w:tr>
    </w:tbl>
    <w:p w14:paraId="61EE162B" w14:textId="77777777" w:rsidR="00264C1C" w:rsidRDefault="008F241E">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264C1C" w14:paraId="0AF897C2"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5D565DD" w14:textId="77777777" w:rsidR="00264C1C" w:rsidRDefault="008F241E">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6B17486" w14:textId="77777777" w:rsidR="00264C1C" w:rsidRDefault="008F241E">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40D01D15" w14:textId="77777777" w:rsidR="00264C1C" w:rsidRDefault="008F241E">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264C1C" w14:paraId="67527FE3" w14:textId="77777777" w:rsidTr="0671FE81">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E29AE1" w14:textId="77777777" w:rsidR="00264C1C" w:rsidRDefault="008F241E">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2.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19AFBC" w14:textId="611492B3" w:rsidR="005A363D" w:rsidRPr="005A363D" w:rsidRDefault="005A363D" w:rsidP="005A363D">
            <w:pPr>
              <w:rPr>
                <w:rFonts w:asciiTheme="minorHAnsi" w:eastAsiaTheme="minorEastAsia" w:hAnsiTheme="minorHAnsi" w:cstheme="minorBidi"/>
              </w:rPr>
            </w:pPr>
            <w:r w:rsidRPr="0A827E22">
              <w:rPr>
                <w:rFonts w:asciiTheme="minorHAnsi" w:eastAsiaTheme="minorEastAsia" w:hAnsiTheme="minorHAnsi" w:cstheme="minorBidi"/>
              </w:rPr>
              <w:t>NvI vraag 9, 28, 127, 138</w:t>
            </w:r>
          </w:p>
          <w:p w14:paraId="795CACC9" w14:textId="34779C22" w:rsidR="00264C1C" w:rsidRDefault="00264C1C">
            <w:pPr>
              <w:rPr>
                <w:rFonts w:asciiTheme="minorHAnsi" w:eastAsiaTheme="minorEastAsia" w:hAnsiTheme="minorHAnsi" w:cstheme="minorBidi"/>
              </w:rPr>
            </w:pP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490D81" w14:textId="77777777" w:rsidR="005A363D" w:rsidRDefault="005A363D" w:rsidP="005A363D">
            <w:pPr>
              <w:pStyle w:val="Lijstalinea"/>
              <w:ind w:left="28"/>
              <w:rPr>
                <w:rFonts w:asciiTheme="minorHAnsi" w:eastAsiaTheme="minorEastAsia" w:hAnsiTheme="minorHAnsi" w:cstheme="minorBidi"/>
                <w:color w:val="000000"/>
                <w:kern w:val="2"/>
                <w:lang w:eastAsia="nl-NL"/>
              </w:rPr>
            </w:pPr>
            <w:r w:rsidRPr="0A827E22">
              <w:rPr>
                <w:rFonts w:asciiTheme="minorHAnsi" w:eastAsiaTheme="minorEastAsia" w:hAnsiTheme="minorHAnsi" w:cstheme="minorBidi"/>
                <w:color w:val="000000"/>
                <w:kern w:val="2"/>
                <w:lang w:eastAsia="nl-NL"/>
              </w:rPr>
              <w:t xml:space="preserve">Naar aanleiding van het lezen van de aanbestedingsdocumenten en vervolgens nota van inlichtingen is er bij inschrijver wat verwarring ontstaan mede gezien 1 van uw doelstellingen het reduceren van onnodig printgedrag van medewerkers en/of leerlingen en een aantal gestelde eisen. </w:t>
            </w:r>
          </w:p>
          <w:p w14:paraId="0BD1EAE3" w14:textId="77777777" w:rsidR="005A363D" w:rsidRDefault="005A363D" w:rsidP="005A363D">
            <w:pPr>
              <w:pStyle w:val="Lijstalinea"/>
              <w:ind w:left="28"/>
              <w:rPr>
                <w:rFonts w:asciiTheme="minorHAnsi" w:eastAsiaTheme="minorEastAsia" w:hAnsiTheme="minorHAnsi" w:cstheme="minorBidi"/>
                <w:color w:val="000000"/>
                <w:kern w:val="2"/>
                <w:lang w:eastAsia="nl-NL"/>
              </w:rPr>
            </w:pPr>
          </w:p>
          <w:p w14:paraId="170E9796" w14:textId="7B97DBA3" w:rsidR="005A363D" w:rsidRPr="005A363D" w:rsidRDefault="005A363D" w:rsidP="005A363D">
            <w:pPr>
              <w:pStyle w:val="Lijstalinea"/>
              <w:ind w:left="28"/>
              <w:rPr>
                <w:rFonts w:asciiTheme="minorHAnsi" w:eastAsiaTheme="minorEastAsia" w:hAnsiTheme="minorHAnsi" w:cstheme="minorBidi"/>
                <w:color w:val="000000"/>
                <w:kern w:val="2"/>
                <w:lang w:eastAsia="nl-NL"/>
              </w:rPr>
            </w:pPr>
            <w:r w:rsidRPr="0A827E22">
              <w:rPr>
                <w:rFonts w:asciiTheme="minorHAnsi" w:eastAsiaTheme="minorEastAsia" w:hAnsiTheme="minorHAnsi" w:cstheme="minorBidi"/>
                <w:color w:val="000000"/>
                <w:kern w:val="2"/>
                <w:lang w:eastAsia="nl-NL"/>
              </w:rPr>
              <w:t>Kunt u nogmaals bevestigen dat follow-me en/of printmanagent daadwerkelijk geen onderdeel zijn van de uitvraag?</w:t>
            </w:r>
          </w:p>
          <w:p w14:paraId="25DA2418" w14:textId="77777777" w:rsidR="005A363D" w:rsidRPr="005A363D" w:rsidRDefault="005A363D" w:rsidP="005A363D">
            <w:pPr>
              <w:pStyle w:val="Lijstalinea"/>
              <w:ind w:left="28"/>
              <w:rPr>
                <w:rFonts w:asciiTheme="minorHAnsi" w:eastAsiaTheme="minorEastAsia" w:hAnsiTheme="minorHAnsi" w:cstheme="minorBidi"/>
                <w:color w:val="000000"/>
                <w:kern w:val="2"/>
                <w:lang w:eastAsia="nl-NL"/>
              </w:rPr>
            </w:pPr>
          </w:p>
          <w:p w14:paraId="3CA774F3" w14:textId="77777777" w:rsidR="005A363D" w:rsidRPr="005A363D" w:rsidRDefault="005A363D" w:rsidP="005A363D">
            <w:pPr>
              <w:pStyle w:val="Lijstalinea"/>
              <w:ind w:left="28"/>
              <w:rPr>
                <w:rFonts w:asciiTheme="minorHAnsi" w:eastAsiaTheme="minorEastAsia" w:hAnsiTheme="minorHAnsi" w:cstheme="minorBidi"/>
                <w:color w:val="000000"/>
                <w:kern w:val="2"/>
                <w:lang w:eastAsia="nl-NL"/>
              </w:rPr>
            </w:pPr>
            <w:r w:rsidRPr="0A827E22">
              <w:rPr>
                <w:rFonts w:asciiTheme="minorHAnsi" w:eastAsiaTheme="minorEastAsia" w:hAnsiTheme="minorHAnsi" w:cstheme="minorBidi"/>
                <w:color w:val="000000"/>
                <w:kern w:val="2"/>
                <w:lang w:eastAsia="nl-NL"/>
              </w:rPr>
              <w:t>Wanneer deze aanname klopt, kan de aanbestedende dienst dan transparant inzicht versterken in:</w:t>
            </w:r>
          </w:p>
          <w:p w14:paraId="7F3E6C02" w14:textId="1930DC23" w:rsidR="005A363D" w:rsidRDefault="005A363D" w:rsidP="005A363D">
            <w:pPr>
              <w:pStyle w:val="Lijstalinea"/>
              <w:numPr>
                <w:ilvl w:val="0"/>
                <w:numId w:val="2"/>
              </w:numPr>
              <w:rPr>
                <w:rFonts w:asciiTheme="minorHAnsi" w:eastAsiaTheme="minorEastAsia" w:hAnsiTheme="minorHAnsi" w:cstheme="minorBidi"/>
                <w:color w:val="000000"/>
                <w:kern w:val="2"/>
                <w:lang w:eastAsia="nl-NL"/>
              </w:rPr>
            </w:pPr>
            <w:r w:rsidRPr="0A827E22">
              <w:rPr>
                <w:rFonts w:asciiTheme="minorHAnsi" w:eastAsiaTheme="minorEastAsia" w:hAnsiTheme="minorHAnsi" w:cstheme="minorBidi"/>
                <w:color w:val="000000"/>
                <w:kern w:val="2"/>
                <w:lang w:eastAsia="nl-NL"/>
              </w:rPr>
              <w:t xml:space="preserve">Hoe zij printmanagement functionaliteiten nu invult onder andere vanuit het perspectief beveiligd printen, inzicht in gemaakte afdrukken etc.? </w:t>
            </w:r>
          </w:p>
          <w:p w14:paraId="4389D157" w14:textId="77777777" w:rsidR="005A363D" w:rsidRPr="005A363D" w:rsidRDefault="005A363D" w:rsidP="005A363D">
            <w:pPr>
              <w:pStyle w:val="Lijstalinea"/>
              <w:ind w:left="388"/>
              <w:rPr>
                <w:rFonts w:asciiTheme="minorHAnsi" w:eastAsiaTheme="minorEastAsia" w:hAnsiTheme="minorHAnsi" w:cstheme="minorBidi"/>
                <w:color w:val="000000"/>
                <w:kern w:val="2"/>
                <w:lang w:eastAsia="nl-NL"/>
              </w:rPr>
            </w:pPr>
          </w:p>
          <w:p w14:paraId="18C291D9" w14:textId="0E6FA0AA" w:rsidR="005A363D" w:rsidRPr="005A363D" w:rsidRDefault="005A363D" w:rsidP="005A363D">
            <w:pPr>
              <w:pStyle w:val="Lijstalinea"/>
              <w:ind w:left="28"/>
              <w:rPr>
                <w:rFonts w:asciiTheme="minorHAnsi" w:eastAsiaTheme="minorEastAsia" w:hAnsiTheme="minorHAnsi" w:cstheme="minorBidi"/>
                <w:color w:val="000000"/>
                <w:kern w:val="2"/>
                <w:lang w:eastAsia="nl-NL"/>
              </w:rPr>
            </w:pPr>
            <w:r w:rsidRPr="0A827E22">
              <w:rPr>
                <w:rFonts w:asciiTheme="minorHAnsi" w:eastAsiaTheme="minorEastAsia" w:hAnsiTheme="minorHAnsi" w:cstheme="minorBidi"/>
                <w:color w:val="000000"/>
                <w:kern w:val="2"/>
                <w:lang w:eastAsia="nl-NL"/>
              </w:rPr>
              <w:t xml:space="preserve">2)  Hoe zij printmanagement functionaliteiten bij de nieuwe overeenkomst wenst in te gaan vullen? </w:t>
            </w:r>
          </w:p>
          <w:p w14:paraId="735D8F61" w14:textId="7B61F4E4" w:rsidR="00264C1C" w:rsidRDefault="00264C1C">
            <w:pPr>
              <w:rPr>
                <w:rFonts w:asciiTheme="minorHAnsi" w:eastAsiaTheme="minorEastAsia" w:hAnsiTheme="minorHAnsi" w:cstheme="minorBidi"/>
              </w:rPr>
            </w:pPr>
          </w:p>
        </w:tc>
      </w:tr>
      <w:tr w:rsidR="008F241E" w14:paraId="3D906121" w14:textId="77777777" w:rsidTr="0671FE81">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0106D9" w14:textId="77777777" w:rsidR="008F241E" w:rsidRDefault="423DD76A">
            <w:pPr>
              <w:ind w:left="133"/>
              <w:jc w:val="center"/>
              <w:rPr>
                <w:rFonts w:asciiTheme="minorHAnsi" w:eastAsiaTheme="minorEastAsia" w:hAnsiTheme="minorHAnsi" w:cstheme="minorBidi"/>
              </w:rPr>
            </w:pPr>
            <w:r w:rsidRPr="0A827E22">
              <w:rPr>
                <w:rFonts w:asciiTheme="minorHAnsi" w:eastAsiaTheme="minorEastAsia" w:hAnsiTheme="minorHAnsi" w:cstheme="minorBidi"/>
              </w:rPr>
              <w:lastRenderedPageBreak/>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21C507" w14:textId="7A301D51" w:rsidR="008F241E" w:rsidRDefault="2F592833" w:rsidP="0671FE81">
            <w:pPr>
              <w:shd w:val="clear" w:color="auto" w:fill="FFFFFF" w:themeFill="background1"/>
              <w:rPr>
                <w:rFonts w:asciiTheme="minorHAnsi" w:eastAsiaTheme="minorEastAsia" w:hAnsiTheme="minorHAnsi" w:cstheme="minorBidi"/>
                <w:color w:val="333333"/>
                <w:highlight w:val="green"/>
              </w:rPr>
            </w:pPr>
            <w:r w:rsidRPr="00B94473">
              <w:rPr>
                <w:rFonts w:asciiTheme="minorHAnsi" w:eastAsiaTheme="minorEastAsia" w:hAnsiTheme="minorHAnsi" w:cstheme="minorBidi"/>
                <w:color w:val="333333"/>
              </w:rPr>
              <w:t xml:space="preserve">Er is </w:t>
            </w:r>
            <w:r w:rsidR="4D204C5A" w:rsidRPr="00B94473">
              <w:rPr>
                <w:rFonts w:asciiTheme="minorHAnsi" w:eastAsiaTheme="minorEastAsia" w:hAnsiTheme="minorHAnsi" w:cstheme="minorBidi"/>
                <w:color w:val="333333"/>
              </w:rPr>
              <w:t xml:space="preserve">een </w:t>
            </w:r>
            <w:r w:rsidRPr="00B94473">
              <w:rPr>
                <w:rFonts w:asciiTheme="minorHAnsi" w:eastAsiaTheme="minorEastAsia" w:hAnsiTheme="minorHAnsi" w:cstheme="minorBidi"/>
                <w:color w:val="333333"/>
              </w:rPr>
              <w:t xml:space="preserve">onderscheid tussen follow me en print management. Follow me is geen onderdeel van de uitvraag. Print management in het kader van het uitlezen van </w:t>
            </w:r>
            <w:r w:rsidR="5B30AD4F" w:rsidRPr="00B94473">
              <w:rPr>
                <w:rFonts w:asciiTheme="minorHAnsi" w:eastAsiaTheme="minorEastAsia" w:hAnsiTheme="minorHAnsi" w:cstheme="minorBidi"/>
                <w:color w:val="333333"/>
              </w:rPr>
              <w:t xml:space="preserve">o.a. </w:t>
            </w:r>
            <w:r w:rsidRPr="00B94473">
              <w:rPr>
                <w:rFonts w:asciiTheme="minorHAnsi" w:eastAsiaTheme="minorEastAsia" w:hAnsiTheme="minorHAnsi" w:cstheme="minorBidi"/>
                <w:color w:val="333333"/>
              </w:rPr>
              <w:t>aantallen prints wel.</w:t>
            </w:r>
            <w:r w:rsidRPr="0A827E22">
              <w:rPr>
                <w:rFonts w:asciiTheme="minorHAnsi" w:eastAsiaTheme="minorEastAsia" w:hAnsiTheme="minorHAnsi" w:cstheme="minorBidi"/>
                <w:color w:val="333333"/>
              </w:rPr>
              <w:t xml:space="preserve"> </w:t>
            </w:r>
          </w:p>
        </w:tc>
      </w:tr>
    </w:tbl>
    <w:p w14:paraId="66EB02AE" w14:textId="77777777" w:rsidR="00264C1C" w:rsidRDefault="008F241E">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p w14:paraId="78FC9D00" w14:textId="77777777" w:rsidR="00264C1C" w:rsidRDefault="008F241E">
      <w:pPr>
        <w:spacing w:after="5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82463A" w14:paraId="4EFCC8E8" w14:textId="77777777" w:rsidTr="0671FE81">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15986EA" w14:textId="77777777" w:rsidR="0082463A" w:rsidRDefault="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29963F2" w14:textId="77777777" w:rsidR="0082463A" w:rsidRDefault="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319C29CF" w14:textId="77777777" w:rsidR="0082463A" w:rsidRDefault="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74A70FEB" w14:textId="77777777" w:rsidTr="0671FE81">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B45CE6" w14:textId="278B829D" w:rsidR="0082463A" w:rsidRDefault="0082463A">
            <w:pPr>
              <w:ind w:left="120"/>
              <w:jc w:val="center"/>
              <w:rPr>
                <w:rFonts w:asciiTheme="minorHAnsi" w:eastAsiaTheme="minorEastAsia" w:hAnsiTheme="minorHAnsi" w:cstheme="minorBidi"/>
              </w:rPr>
            </w:pPr>
            <w:r w:rsidRPr="0A827E22">
              <w:rPr>
                <w:rFonts w:asciiTheme="minorHAnsi" w:eastAsiaTheme="minorEastAsia" w:hAnsiTheme="minorHAnsi" w:cstheme="minorBidi"/>
              </w:rPr>
              <w:t>3.</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5CBD9E"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 Bijlage 3 - Programma van eisen, eis 52</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E33CFA"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 U geeft als antwoord in NVI 1 dat de prijzen voor papier na 1-1-2025 1x per jaar mogen worden aangepast. Er zijn diverse vragenstellers en allemaal verzoeken ze gefundeerd om minimaal 1x per half jaar de prijzen voor papier aan te mogen passen. Inschrijver verzoekt nogmaals om de papierprijzen per half jaar te mogen aanpassen aan de marktbeweging, dit is ook in het voordeel van de gebruiker.  </w:t>
            </w:r>
          </w:p>
        </w:tc>
      </w:tr>
      <w:tr w:rsidR="0082463A" w14:paraId="0672906F"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1AA70D" w14:textId="77777777" w:rsidR="0082463A" w:rsidRDefault="0082463A">
            <w:pPr>
              <w:ind w:left="133"/>
              <w:jc w:val="center"/>
              <w:rPr>
                <w:rFonts w:asciiTheme="minorHAnsi" w:eastAsiaTheme="minorEastAsia" w:hAnsiTheme="minorHAnsi" w:cstheme="minorBidi"/>
              </w:rPr>
            </w:pPr>
            <w:r w:rsidRPr="0A827E22">
              <w:rPr>
                <w:rFonts w:asciiTheme="minorHAnsi" w:eastAsiaTheme="minorEastAsia" w:hAnsiTheme="minorHAnsi" w:cstheme="minorBidi"/>
              </w:rP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878127" w14:textId="13095C13" w:rsidR="0082463A" w:rsidRPr="00C32FBC" w:rsidRDefault="76DC6CA8" w:rsidP="0671FE81">
            <w:pPr>
              <w:rPr>
                <w:rFonts w:asciiTheme="minorHAnsi" w:eastAsiaTheme="minorEastAsia" w:hAnsiTheme="minorHAnsi" w:cstheme="minorBidi"/>
              </w:rPr>
            </w:pPr>
            <w:r w:rsidRPr="00C32FBC">
              <w:rPr>
                <w:rFonts w:asciiTheme="minorHAnsi" w:eastAsiaTheme="minorEastAsia" w:hAnsiTheme="minorHAnsi" w:cstheme="minorBidi"/>
              </w:rPr>
              <w:t>Akkoord, prijzen voor papier mogen 1x per half jaar worden aangepast.</w:t>
            </w:r>
          </w:p>
        </w:tc>
      </w:tr>
    </w:tbl>
    <w:p w14:paraId="741BAEF0" w14:textId="77777777" w:rsidR="0082463A" w:rsidRDefault="0082463A" w:rsidP="0082463A">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82463A" w14:paraId="0B62C915"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5132B5D" w14:textId="77777777" w:rsidR="0082463A" w:rsidRDefault="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B738A7E" w14:textId="77777777" w:rsidR="0082463A" w:rsidRDefault="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A94D958" w14:textId="77777777" w:rsidR="0082463A" w:rsidRDefault="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5ADD85AF" w14:textId="77777777" w:rsidTr="0671FE81">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C8E260" w14:textId="42AB8A08" w:rsidR="0082463A" w:rsidRDefault="0082463A">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4.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A15C1C"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 Vragen 71, 72, 73, 79, 95, 96, 103, 106, 107, 112, 115</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5772D7"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 Bij een aantal vragen geeft u aan dat deze zullen worden beantwoord in Nvi 2. Mag Inschrijver er vanuit gaan dat zij de mogelijkheid krijgt om nog een vervolgvraag te stellen naar aanleiding van uw antwoord op deze vragen. U heeft Inschrijvers immers de mogelijkheid om een vervolgvraag te stellen in NVI 2 ontnomen door deze vragen niet direct te beantwoorden.</w:t>
            </w:r>
          </w:p>
        </w:tc>
      </w:tr>
      <w:tr w:rsidR="0082463A" w:rsidRPr="003B4A4A" w14:paraId="528C71C3" w14:textId="77777777" w:rsidTr="0671FE81">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5E73C5" w14:textId="77777777" w:rsidR="0082463A" w:rsidRPr="003B4A4A" w:rsidRDefault="0082463A">
            <w:pPr>
              <w:ind w:left="133"/>
              <w:jc w:val="center"/>
              <w:rPr>
                <w:rFonts w:asciiTheme="minorHAnsi" w:eastAsiaTheme="minorEastAsia" w:hAnsiTheme="minorHAnsi" w:cstheme="minorBidi"/>
              </w:rPr>
            </w:pPr>
            <w:r w:rsidRPr="003B4A4A">
              <w:rPr>
                <w:rFonts w:asciiTheme="minorHAnsi" w:eastAsiaTheme="minorEastAsia" w:hAnsiTheme="minorHAnsi" w:cstheme="minorBidi"/>
              </w:rP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8C4DAA" w14:textId="0405444E" w:rsidR="0082463A" w:rsidRPr="003B4A4A" w:rsidRDefault="45B778F8">
            <w:pPr>
              <w:rPr>
                <w:rFonts w:asciiTheme="minorHAnsi" w:eastAsiaTheme="minorEastAsia" w:hAnsiTheme="minorHAnsi" w:cstheme="minorBidi"/>
              </w:rPr>
            </w:pPr>
            <w:r w:rsidRPr="003B4A4A">
              <w:rPr>
                <w:rFonts w:asciiTheme="minorHAnsi" w:eastAsiaTheme="minorEastAsia" w:hAnsiTheme="minorHAnsi" w:cstheme="minorBidi"/>
              </w:rPr>
              <w:t xml:space="preserve">Inschrijvers mogen tot donderdag 7 </w:t>
            </w:r>
            <w:r w:rsidR="007D2500">
              <w:rPr>
                <w:rFonts w:asciiTheme="minorHAnsi" w:eastAsiaTheme="minorEastAsia" w:hAnsiTheme="minorHAnsi" w:cstheme="minorBidi"/>
              </w:rPr>
              <w:t>m</w:t>
            </w:r>
            <w:r w:rsidR="004001D6" w:rsidRPr="003B4A4A">
              <w:rPr>
                <w:rFonts w:asciiTheme="minorHAnsi" w:eastAsiaTheme="minorEastAsia" w:hAnsiTheme="minorHAnsi" w:cstheme="minorBidi"/>
              </w:rPr>
              <w:t>aart</w:t>
            </w:r>
            <w:r w:rsidRPr="003B4A4A">
              <w:rPr>
                <w:rFonts w:asciiTheme="minorHAnsi" w:eastAsiaTheme="minorEastAsia" w:hAnsiTheme="minorHAnsi" w:cstheme="minorBidi"/>
              </w:rPr>
              <w:t xml:space="preserve"> 10:00 vragen stellen over de eerste en tweede nota. Deze antwoorden zullen op 14 </w:t>
            </w:r>
            <w:r w:rsidR="007D2500">
              <w:rPr>
                <w:rFonts w:asciiTheme="minorHAnsi" w:eastAsiaTheme="minorEastAsia" w:hAnsiTheme="minorHAnsi" w:cstheme="minorBidi"/>
              </w:rPr>
              <w:t>m</w:t>
            </w:r>
            <w:r w:rsidR="004001D6" w:rsidRPr="003B4A4A">
              <w:rPr>
                <w:rFonts w:asciiTheme="minorHAnsi" w:eastAsiaTheme="minorEastAsia" w:hAnsiTheme="minorHAnsi" w:cstheme="minorBidi"/>
              </w:rPr>
              <w:t>aart</w:t>
            </w:r>
            <w:r w:rsidRPr="003B4A4A">
              <w:rPr>
                <w:rFonts w:asciiTheme="minorHAnsi" w:eastAsiaTheme="minorEastAsia" w:hAnsiTheme="minorHAnsi" w:cstheme="minorBidi"/>
              </w:rPr>
              <w:t xml:space="preserve"> worden gepubliceerd.</w:t>
            </w:r>
          </w:p>
        </w:tc>
      </w:tr>
    </w:tbl>
    <w:p w14:paraId="70F51B1B" w14:textId="77777777" w:rsidR="0082463A" w:rsidRPr="003B4A4A" w:rsidRDefault="0082463A" w:rsidP="0082463A">
      <w:pPr>
        <w:spacing w:after="0"/>
        <w:rPr>
          <w:rFonts w:asciiTheme="minorHAnsi" w:eastAsiaTheme="minorEastAsia" w:hAnsiTheme="minorHAnsi" w:cstheme="minorBidi"/>
        </w:rPr>
      </w:pPr>
      <w:r w:rsidRPr="003B4A4A">
        <w:rPr>
          <w:rFonts w:asciiTheme="minorHAnsi" w:eastAsiaTheme="minorEastAsia" w:hAnsiTheme="minorHAnsi" w:cstheme="minorBidi"/>
        </w:rPr>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82463A" w:rsidRPr="003B4A4A" w14:paraId="6EE54622" w14:textId="77777777" w:rsidTr="0671FE81">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61DCFC7" w14:textId="77777777" w:rsidR="0082463A" w:rsidRPr="003B4A4A" w:rsidRDefault="0082463A">
            <w:pPr>
              <w:ind w:left="250"/>
              <w:rPr>
                <w:rFonts w:asciiTheme="minorHAnsi" w:eastAsiaTheme="minorEastAsia" w:hAnsiTheme="minorHAnsi" w:cstheme="minorBidi"/>
                <w:b/>
              </w:rPr>
            </w:pPr>
            <w:r w:rsidRPr="003B4A4A">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40B8A73C" w14:textId="77777777" w:rsidR="0082463A" w:rsidRPr="003B4A4A" w:rsidRDefault="0082463A">
            <w:pPr>
              <w:ind w:left="142"/>
              <w:rPr>
                <w:rFonts w:asciiTheme="minorHAnsi" w:eastAsiaTheme="minorEastAsia" w:hAnsiTheme="minorHAnsi" w:cstheme="minorBidi"/>
                <w:b/>
              </w:rPr>
            </w:pPr>
            <w:r w:rsidRPr="003B4A4A">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6F48D81" w14:textId="77777777" w:rsidR="0082463A" w:rsidRPr="003B4A4A" w:rsidRDefault="0082463A">
            <w:pPr>
              <w:ind w:left="927"/>
              <w:rPr>
                <w:rFonts w:asciiTheme="minorHAnsi" w:eastAsiaTheme="minorEastAsia" w:hAnsiTheme="minorHAnsi" w:cstheme="minorBidi"/>
                <w:b/>
              </w:rPr>
            </w:pPr>
            <w:r w:rsidRPr="003B4A4A">
              <w:rPr>
                <w:rFonts w:asciiTheme="minorHAnsi" w:eastAsiaTheme="minorEastAsia" w:hAnsiTheme="minorHAnsi" w:cstheme="minorBidi"/>
                <w:b/>
              </w:rPr>
              <w:t xml:space="preserve">Vraag </w:t>
            </w:r>
          </w:p>
        </w:tc>
      </w:tr>
      <w:tr w:rsidR="0082463A" w:rsidRPr="003B4A4A" w14:paraId="69EE32FE" w14:textId="77777777" w:rsidTr="0671FE81">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C07000" w14:textId="76FC59CF" w:rsidR="0082463A" w:rsidRPr="003B4A4A" w:rsidRDefault="0082463A">
            <w:pPr>
              <w:ind w:left="120"/>
              <w:jc w:val="center"/>
              <w:rPr>
                <w:rFonts w:asciiTheme="minorHAnsi" w:eastAsiaTheme="minorEastAsia" w:hAnsiTheme="minorHAnsi" w:cstheme="minorBidi"/>
              </w:rPr>
            </w:pPr>
            <w:r w:rsidRPr="003B4A4A">
              <w:rPr>
                <w:rFonts w:asciiTheme="minorHAnsi" w:eastAsiaTheme="minorEastAsia" w:hAnsiTheme="minorHAnsi" w:cstheme="minorBidi"/>
              </w:rPr>
              <w:t xml:space="preserve">5.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958E56" w14:textId="77777777" w:rsidR="0082463A" w:rsidRPr="003B4A4A" w:rsidRDefault="0082463A">
            <w:pPr>
              <w:rPr>
                <w:rFonts w:asciiTheme="minorHAnsi" w:eastAsiaTheme="minorEastAsia" w:hAnsiTheme="minorHAnsi" w:cstheme="minorBidi"/>
              </w:rPr>
            </w:pPr>
            <w:r w:rsidRPr="003B4A4A">
              <w:rPr>
                <w:rFonts w:asciiTheme="minorHAnsi" w:eastAsiaTheme="minorEastAsia" w:hAnsiTheme="minorHAnsi" w:cstheme="minorBidi"/>
              </w:rPr>
              <w:t xml:space="preserve"> Vraag 77</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824717" w14:textId="77777777" w:rsidR="0082463A" w:rsidRPr="003B4A4A" w:rsidRDefault="0082463A">
            <w:pPr>
              <w:rPr>
                <w:rFonts w:asciiTheme="minorHAnsi" w:eastAsiaTheme="minorEastAsia" w:hAnsiTheme="minorHAnsi" w:cstheme="minorBidi"/>
              </w:rPr>
            </w:pPr>
            <w:r w:rsidRPr="003B4A4A">
              <w:rPr>
                <w:rFonts w:asciiTheme="minorHAnsi" w:eastAsiaTheme="minorEastAsia" w:hAnsiTheme="minorHAnsi" w:cstheme="minorBidi"/>
              </w:rPr>
              <w:t xml:space="preserve"> Het is Inschrijver niet duidelijk welk moment u bedoelt met “vooraf”, kunt u dit specifieker toelichten?</w:t>
            </w:r>
          </w:p>
        </w:tc>
      </w:tr>
      <w:tr w:rsidR="0082463A" w14:paraId="27C0FACE"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271ADA" w14:textId="77777777" w:rsidR="0082463A" w:rsidRPr="003B4A4A" w:rsidRDefault="0082463A">
            <w:pPr>
              <w:ind w:left="133"/>
              <w:jc w:val="center"/>
              <w:rPr>
                <w:rFonts w:asciiTheme="minorHAnsi" w:eastAsiaTheme="minorEastAsia" w:hAnsiTheme="minorHAnsi" w:cstheme="minorBidi"/>
              </w:rPr>
            </w:pPr>
            <w:r w:rsidRPr="003B4A4A">
              <w:rPr>
                <w:rFonts w:asciiTheme="minorHAnsi" w:eastAsiaTheme="minorEastAsia" w:hAnsiTheme="minorHAnsi" w:cstheme="minorBidi"/>
              </w:rP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3E2291" w14:textId="6380EE64" w:rsidR="0082463A" w:rsidRPr="003B4A4A" w:rsidRDefault="65F6CABB" w:rsidP="0671FE81">
            <w:pPr>
              <w:rPr>
                <w:rFonts w:asciiTheme="minorHAnsi" w:eastAsiaTheme="minorEastAsia" w:hAnsiTheme="minorHAnsi" w:cstheme="minorBidi"/>
              </w:rPr>
            </w:pPr>
            <w:r w:rsidRPr="003B4A4A">
              <w:rPr>
                <w:rFonts w:asciiTheme="minorHAnsi" w:eastAsiaTheme="minorEastAsia" w:hAnsiTheme="minorHAnsi" w:cstheme="minorBidi"/>
              </w:rPr>
              <w:t>Aanbestedende dienst wenst deze voor de start van de dienstverlening te ontvangen</w:t>
            </w:r>
          </w:p>
        </w:tc>
      </w:tr>
    </w:tbl>
    <w:p w14:paraId="31627A6B" w14:textId="77777777" w:rsidR="0082463A" w:rsidRDefault="0082463A" w:rsidP="0082463A">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82463A" w14:paraId="5D5C91DD" w14:textId="77777777" w:rsidTr="0A827E22">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9FF1C96" w14:textId="77777777" w:rsidR="0082463A" w:rsidRDefault="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3AF8656F" w14:textId="77777777" w:rsidR="0082463A" w:rsidRDefault="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6581CFA" w14:textId="77777777" w:rsidR="0082463A" w:rsidRDefault="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246C2919" w14:textId="77777777" w:rsidTr="0A827E22">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54AC78" w14:textId="212DEFEF" w:rsidR="0082463A" w:rsidRDefault="0082463A">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6.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6941A0"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 Vraag 104, 105 , 108</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075C49" w14:textId="6AB56D55"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 U gaat niet akkoord met het limiteren van de aansprakelijkheid met betrekking tot artikel 21.3 onder a ARVODI 2018 en het beperken van de aansprakelijkheid tot directe schade. Ongelimiteerde aansprakelijkheid wordt conform de Gids </w:t>
            </w:r>
            <w:r w:rsidRPr="0A827E22">
              <w:rPr>
                <w:rFonts w:asciiTheme="minorHAnsi" w:eastAsiaTheme="minorEastAsia" w:hAnsiTheme="minorHAnsi" w:cstheme="minorBidi"/>
              </w:rPr>
              <w:lastRenderedPageBreak/>
              <w:t xml:space="preserve">Proportionaliteit vermoedt disproportioneel te zijn en brengt een onaanvaardbaar risico met zich mee voor Inschrijver die niet verzekerbaar is en ook niet in verhouding staat tot de aard en omvang van de opdracht. U stelt dat het gestelde in dit artikel gangbaar en breed geaccepteerd is maar Inschrijver wijst u er (nogmaals) op dat conform de Gids Proportionaliteit ongelimiteerde aansprakelijkheid niet verlangd mag worden en er gelimiteerd dient te worden conform hetgeen in de betreffende branche gebruikelijk is. Met verwijzing naar de NLDigital voorwaarden verzoeken wij u </w:t>
            </w:r>
            <w:r w:rsidR="00C370EB" w:rsidRPr="0A827E22">
              <w:rPr>
                <w:rFonts w:asciiTheme="minorHAnsi" w:eastAsiaTheme="minorEastAsia" w:hAnsiTheme="minorHAnsi" w:cstheme="minorBidi"/>
              </w:rPr>
              <w:t>daarom uw</w:t>
            </w:r>
            <w:r w:rsidRPr="0A827E22">
              <w:rPr>
                <w:rFonts w:asciiTheme="minorHAnsi" w:eastAsiaTheme="minorEastAsia" w:hAnsiTheme="minorHAnsi" w:cstheme="minorBidi"/>
              </w:rPr>
              <w:t xml:space="preserve"> antwoord te heroverwegen. Inschrijver overweegt anders zich niet in te schrijven in verband met de onaanvaardbare risico’s die ongelimiteerde aansprakelijkheid met zich meebrengt. Indien u niet akkoord gaat dan verzoekt Inschrijver u dit deugdelijk te motiveren aangezien u dan in strijd handelt met Voorschrift 3.9D van de Gids Proportionaliteit.</w:t>
            </w:r>
          </w:p>
        </w:tc>
      </w:tr>
      <w:tr w:rsidR="0082463A" w14:paraId="6CD2B781" w14:textId="77777777" w:rsidTr="0A827E22">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716FFC" w14:textId="77777777" w:rsidR="0082463A" w:rsidRDefault="0082463A">
            <w:pPr>
              <w:ind w:left="133"/>
              <w:jc w:val="center"/>
              <w:rPr>
                <w:rFonts w:asciiTheme="minorHAnsi" w:eastAsiaTheme="minorEastAsia" w:hAnsiTheme="minorHAnsi" w:cstheme="minorBidi"/>
              </w:rPr>
            </w:pPr>
            <w:r w:rsidRPr="0A827E22">
              <w:rPr>
                <w:rFonts w:asciiTheme="minorHAnsi" w:eastAsiaTheme="minorEastAsia" w:hAnsiTheme="minorHAnsi" w:cstheme="minorBidi"/>
              </w:rPr>
              <w:lastRenderedPageBreak/>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21164C" w14:textId="04216271" w:rsidR="00BD50C5" w:rsidRDefault="007F44A7" w:rsidP="00BD50C5">
            <w:pPr>
              <w:rPr>
                <w:rFonts w:asciiTheme="minorHAnsi" w:eastAsiaTheme="minorEastAsia" w:hAnsiTheme="minorHAnsi" w:cstheme="minorBidi"/>
              </w:rPr>
            </w:pPr>
            <w:r w:rsidRPr="0A827E22">
              <w:rPr>
                <w:rFonts w:asciiTheme="minorHAnsi" w:eastAsiaTheme="minorEastAsia" w:hAnsiTheme="minorHAnsi" w:cstheme="minorBidi"/>
              </w:rPr>
              <w:t xml:space="preserve">Na zorgvuldige overweging van uw argumenten en verwijzingen naar de Gids Proportionaliteit en de NLDigital voorwaarden, blijven wij bij ons standpunt. </w:t>
            </w:r>
            <w:r w:rsidR="00BD50C5" w:rsidRPr="0A827E22">
              <w:rPr>
                <w:rFonts w:asciiTheme="minorHAnsi" w:eastAsiaTheme="minorEastAsia" w:hAnsiTheme="minorHAnsi" w:cstheme="minorBidi"/>
              </w:rPr>
              <w:t xml:space="preserve"> </w:t>
            </w:r>
          </w:p>
          <w:p w14:paraId="60156C47" w14:textId="77777777" w:rsidR="00BD50C5" w:rsidRDefault="00BD50C5" w:rsidP="00BD50C5">
            <w:pPr>
              <w:rPr>
                <w:rFonts w:asciiTheme="minorHAnsi" w:eastAsiaTheme="minorEastAsia" w:hAnsiTheme="minorHAnsi" w:cstheme="minorBidi"/>
              </w:rPr>
            </w:pPr>
            <w:r w:rsidRPr="0A827E22">
              <w:rPr>
                <w:rFonts w:asciiTheme="minorHAnsi" w:eastAsiaTheme="minorEastAsia" w:hAnsiTheme="minorHAnsi" w:cstheme="minorBidi"/>
              </w:rPr>
              <w:t xml:space="preserve">De verschillende onderdelen van artikel 23.1 dienen in samenhang gelezen te worden. Daaruit blijkt, dat geen sprake is van onbeperkte aansprakelijkheid. Uit artikel 23.1 blijkt dat de opdrachtnemer slechts aansprakelijk is voor schade die ontstaat door een toerekenbare tekortkoming van opdrachtnemer of personen waar opdrachtnemer voor aansprakelijk is. </w:t>
            </w:r>
          </w:p>
          <w:p w14:paraId="2C7BA032" w14:textId="77777777" w:rsidR="00AD2FAC" w:rsidRDefault="00AD2FAC" w:rsidP="00BD50C5">
            <w:pPr>
              <w:rPr>
                <w:rFonts w:asciiTheme="minorHAnsi" w:eastAsiaTheme="minorEastAsia" w:hAnsiTheme="minorHAnsi" w:cstheme="minorBidi"/>
              </w:rPr>
            </w:pPr>
          </w:p>
          <w:p w14:paraId="05E01080" w14:textId="77777777" w:rsidR="00AD2FAC" w:rsidRDefault="00AD2FAC" w:rsidP="00BD50C5">
            <w:pPr>
              <w:rPr>
                <w:rFonts w:asciiTheme="minorHAnsi" w:eastAsiaTheme="minorEastAsia" w:hAnsiTheme="minorHAnsi" w:cstheme="minorBidi"/>
              </w:rPr>
            </w:pPr>
            <w:r w:rsidRPr="0A827E22">
              <w:rPr>
                <w:rFonts w:asciiTheme="minorHAnsi" w:eastAsiaTheme="minorEastAsia" w:hAnsiTheme="minorHAnsi" w:cstheme="minorBidi"/>
              </w:rPr>
              <w:t xml:space="preserve">De beperking van de aansprakelijkheid als hiervoor bedoeld komt te vervallen: </w:t>
            </w:r>
          </w:p>
          <w:p w14:paraId="29A1B8BA" w14:textId="77777777" w:rsidR="00AD2FAC" w:rsidRDefault="00AD2FAC" w:rsidP="00BD50C5">
            <w:pPr>
              <w:rPr>
                <w:rFonts w:asciiTheme="minorHAnsi" w:eastAsiaTheme="minorEastAsia" w:hAnsiTheme="minorHAnsi" w:cstheme="minorBidi"/>
              </w:rPr>
            </w:pPr>
            <w:r w:rsidRPr="0A827E22">
              <w:rPr>
                <w:rFonts w:asciiTheme="minorHAnsi" w:eastAsiaTheme="minorEastAsia" w:hAnsiTheme="minorHAnsi" w:cstheme="minorBidi"/>
              </w:rPr>
              <w:t xml:space="preserve">a. ingeval van aanspraken van derden op schadevergoeding ten gevolge van dood of letsel; </w:t>
            </w:r>
          </w:p>
          <w:p w14:paraId="5F521048" w14:textId="77777777" w:rsidR="00AD2FAC" w:rsidRDefault="00AD2FAC" w:rsidP="00BD50C5">
            <w:pPr>
              <w:rPr>
                <w:rFonts w:asciiTheme="minorHAnsi" w:eastAsiaTheme="minorEastAsia" w:hAnsiTheme="minorHAnsi" w:cstheme="minorBidi"/>
              </w:rPr>
            </w:pPr>
            <w:r w:rsidRPr="0A827E22">
              <w:rPr>
                <w:rFonts w:asciiTheme="minorHAnsi" w:eastAsiaTheme="minorEastAsia" w:hAnsiTheme="minorHAnsi" w:cstheme="minorBidi"/>
              </w:rPr>
              <w:t xml:space="preserve">b. indien sprake is van opzet of grove schuld aan de zijde van de andere Partij of het Personeel van Opdrachtnemer of het Personeel van Opdrachtgever; </w:t>
            </w:r>
          </w:p>
          <w:p w14:paraId="56F118FE" w14:textId="77777777" w:rsidR="00AD2FAC" w:rsidRDefault="00AD2FAC" w:rsidP="00BD50C5">
            <w:pPr>
              <w:rPr>
                <w:rFonts w:asciiTheme="minorHAnsi" w:eastAsiaTheme="minorEastAsia" w:hAnsiTheme="minorHAnsi" w:cstheme="minorBidi"/>
              </w:rPr>
            </w:pPr>
            <w:r w:rsidRPr="0A827E22">
              <w:rPr>
                <w:rFonts w:asciiTheme="minorHAnsi" w:eastAsiaTheme="minorEastAsia" w:hAnsiTheme="minorHAnsi" w:cstheme="minorBidi"/>
              </w:rPr>
              <w:t xml:space="preserve">c. in geval van schending van intellectuele eigendomsrechten als bedoeld in artikel 24; </w:t>
            </w:r>
          </w:p>
          <w:p w14:paraId="6EE1F075" w14:textId="6A479377" w:rsidR="00AD2FAC" w:rsidRDefault="00AD2FAC" w:rsidP="00BD50C5">
            <w:pPr>
              <w:rPr>
                <w:rFonts w:asciiTheme="minorHAnsi" w:eastAsiaTheme="minorEastAsia" w:hAnsiTheme="minorHAnsi" w:cstheme="minorBidi"/>
              </w:rPr>
            </w:pPr>
            <w:r w:rsidRPr="0A827E22">
              <w:rPr>
                <w:rFonts w:asciiTheme="minorHAnsi" w:eastAsiaTheme="minorEastAsia" w:hAnsiTheme="minorHAnsi" w:cstheme="minorBidi"/>
              </w:rPr>
              <w:t>d. in geval van een tussen Partijen op grond van artikel 14 lid 2 gesloten overeenkomst: ten aanzien van aanspraken op schadevergoeding, waaronder mede begrepen de door de toezichthoudende autoriteit opgelegde boetes, in verband met tekortschieten in de nakoming van die overeenkomst.</w:t>
            </w:r>
          </w:p>
        </w:tc>
      </w:tr>
    </w:tbl>
    <w:tbl>
      <w:tblPr>
        <w:tblStyle w:val="TableGrid"/>
        <w:tblpPr w:leftFromText="141" w:rightFromText="141" w:vertAnchor="text" w:horzAnchor="margin" w:tblpY="598"/>
        <w:tblW w:w="9286" w:type="dxa"/>
        <w:tblInd w:w="0" w:type="dxa"/>
        <w:tblCellMar>
          <w:top w:w="42" w:type="dxa"/>
          <w:left w:w="142" w:type="dxa"/>
          <w:right w:w="115" w:type="dxa"/>
        </w:tblCellMar>
        <w:tblLook w:val="04A0" w:firstRow="1" w:lastRow="0" w:firstColumn="1" w:lastColumn="0" w:noHBand="0" w:noVBand="1"/>
      </w:tblPr>
      <w:tblGrid>
        <w:gridCol w:w="1524"/>
        <w:gridCol w:w="1702"/>
        <w:gridCol w:w="6060"/>
      </w:tblGrid>
      <w:tr w:rsidR="0082463A" w14:paraId="7D21F1D3"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601EA58E" w14:textId="77777777" w:rsidR="0082463A" w:rsidRDefault="0082463A" w:rsidP="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12C20F6E" w14:textId="77777777" w:rsidR="0082463A" w:rsidRDefault="0082463A" w:rsidP="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39D6B671" w14:textId="77777777" w:rsidR="0082463A" w:rsidRDefault="0082463A" w:rsidP="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5C5FDA5E" w14:textId="77777777" w:rsidTr="0671FE81">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A47379F" w14:textId="77777777" w:rsidR="0082463A" w:rsidRDefault="0082463A" w:rsidP="0082463A">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7.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92D8DED" w14:textId="77777777" w:rsidR="0082463A" w:rsidRDefault="0082463A" w:rsidP="0082463A">
            <w:pPr>
              <w:jc w:val="both"/>
              <w:rPr>
                <w:rFonts w:asciiTheme="minorHAnsi" w:eastAsiaTheme="minorEastAsia" w:hAnsiTheme="minorHAnsi" w:cstheme="minorBidi"/>
                <w:highlight w:val="yellow"/>
              </w:rPr>
            </w:pPr>
            <w:r w:rsidRPr="0A827E22">
              <w:rPr>
                <w:rFonts w:asciiTheme="minorHAnsi" w:eastAsiaTheme="minorEastAsia" w:hAnsiTheme="minorHAnsi" w:cstheme="minorBidi"/>
              </w:rPr>
              <w:t>1</w:t>
            </w:r>
            <w:r w:rsidRPr="0A827E22">
              <w:rPr>
                <w:rFonts w:asciiTheme="minorHAnsi" w:eastAsiaTheme="minorEastAsia" w:hAnsiTheme="minorHAnsi" w:cstheme="minorBidi"/>
                <w:vertAlign w:val="superscript"/>
              </w:rPr>
              <w:t>e</w:t>
            </w:r>
            <w:r w:rsidRPr="0A827E22">
              <w:rPr>
                <w:rFonts w:asciiTheme="minorHAnsi" w:eastAsiaTheme="minorEastAsia" w:hAnsiTheme="minorHAnsi" w:cstheme="minorBidi"/>
              </w:rPr>
              <w:t xml:space="preserve"> NVI – Vraag 37.</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AA9BA9" w14:textId="77777777" w:rsidR="0082463A" w:rsidRPr="003B4A4A" w:rsidRDefault="0082463A" w:rsidP="0082463A">
            <w:pPr>
              <w:rPr>
                <w:rFonts w:asciiTheme="minorHAnsi" w:eastAsiaTheme="minorEastAsia" w:hAnsiTheme="minorHAnsi" w:cstheme="minorBidi"/>
              </w:rPr>
            </w:pPr>
            <w:r w:rsidRPr="003B4A4A">
              <w:rPr>
                <w:rFonts w:asciiTheme="minorHAnsi" w:eastAsiaTheme="minorEastAsia" w:hAnsiTheme="minorHAnsi" w:cstheme="minorBidi"/>
              </w:rPr>
              <w:t>Een doelstelling in P2.2.2. Gewenste situatie is “Verduurzamen van het proces”. Subgunningscriterium 3 gaat hier dieper op in.</w:t>
            </w:r>
          </w:p>
          <w:p w14:paraId="63225EB6" w14:textId="77777777" w:rsidR="0082463A" w:rsidRPr="003B4A4A" w:rsidRDefault="0082463A" w:rsidP="0082463A">
            <w:pPr>
              <w:rPr>
                <w:rFonts w:asciiTheme="minorHAnsi" w:eastAsiaTheme="minorEastAsia" w:hAnsiTheme="minorHAnsi" w:cstheme="minorBidi"/>
              </w:rPr>
            </w:pPr>
          </w:p>
          <w:p w14:paraId="38984E6D" w14:textId="77777777" w:rsidR="0082463A" w:rsidRPr="003B4A4A" w:rsidRDefault="0082463A" w:rsidP="0082463A">
            <w:pPr>
              <w:rPr>
                <w:rFonts w:asciiTheme="minorHAnsi" w:eastAsiaTheme="minorEastAsia" w:hAnsiTheme="minorHAnsi" w:cstheme="minorBidi"/>
              </w:rPr>
            </w:pPr>
            <w:r w:rsidRPr="003B4A4A">
              <w:rPr>
                <w:rFonts w:asciiTheme="minorHAnsi" w:eastAsiaTheme="minorEastAsia" w:hAnsiTheme="minorHAnsi" w:cstheme="minorBidi"/>
              </w:rPr>
              <w:t xml:space="preserve">U geeft akkoord dat tonerflessen weggegooid mogen worden bij het restafval, op basis van de argumenten en CO2-emissie van de vervoersbewegingen om de lege cartridges retour te halen. Kosten is een non-argument. </w:t>
            </w:r>
          </w:p>
          <w:p w14:paraId="46056B10" w14:textId="77777777" w:rsidR="0082463A" w:rsidRPr="003B4A4A" w:rsidRDefault="0082463A" w:rsidP="0082463A">
            <w:pPr>
              <w:rPr>
                <w:rFonts w:asciiTheme="minorHAnsi" w:eastAsiaTheme="minorEastAsia" w:hAnsiTheme="minorHAnsi" w:cstheme="minorBidi"/>
              </w:rPr>
            </w:pPr>
          </w:p>
          <w:p w14:paraId="58E918E1" w14:textId="77777777" w:rsidR="0082463A" w:rsidRPr="003B4A4A" w:rsidRDefault="0082463A" w:rsidP="0082463A">
            <w:pPr>
              <w:rPr>
                <w:rFonts w:asciiTheme="minorHAnsi" w:eastAsiaTheme="minorEastAsia" w:hAnsiTheme="minorHAnsi" w:cstheme="minorBidi"/>
              </w:rPr>
            </w:pPr>
            <w:r w:rsidRPr="003B4A4A">
              <w:rPr>
                <w:rFonts w:asciiTheme="minorHAnsi" w:eastAsiaTheme="minorEastAsia" w:hAnsiTheme="minorHAnsi" w:cstheme="minorBidi"/>
              </w:rPr>
              <w:t>In de hiërarchie van de R-ladder geldt voor lege tonercartridges dat wij ons als leverancier bij lege cartridges:</w:t>
            </w:r>
          </w:p>
          <w:p w14:paraId="016C684D" w14:textId="77777777" w:rsidR="0082463A" w:rsidRPr="003B4A4A" w:rsidRDefault="0082463A" w:rsidP="0082463A">
            <w:pPr>
              <w:pStyle w:val="Lijstalinea"/>
              <w:numPr>
                <w:ilvl w:val="0"/>
                <w:numId w:val="3"/>
              </w:numPr>
              <w:contextualSpacing/>
              <w:rPr>
                <w:rFonts w:asciiTheme="minorHAnsi" w:eastAsiaTheme="minorEastAsia" w:hAnsiTheme="minorHAnsi" w:cstheme="minorBidi"/>
              </w:rPr>
            </w:pPr>
            <w:r w:rsidRPr="003B4A4A">
              <w:rPr>
                <w:rFonts w:asciiTheme="minorHAnsi" w:eastAsiaTheme="minorEastAsia" w:hAnsiTheme="minorHAnsi" w:cstheme="minorBidi"/>
              </w:rPr>
              <w:t>R3: Er alles aan moeten doen om de cartridges te hergebruiken. (Reuse)</w:t>
            </w:r>
          </w:p>
          <w:p w14:paraId="36EA0F6A" w14:textId="77777777" w:rsidR="0082463A" w:rsidRPr="003B4A4A" w:rsidRDefault="0082463A" w:rsidP="0082463A">
            <w:pPr>
              <w:pStyle w:val="Lijstalinea"/>
              <w:numPr>
                <w:ilvl w:val="0"/>
                <w:numId w:val="3"/>
              </w:numPr>
              <w:contextualSpacing/>
              <w:rPr>
                <w:rFonts w:asciiTheme="minorHAnsi" w:eastAsiaTheme="minorEastAsia" w:hAnsiTheme="minorHAnsi" w:cstheme="minorBidi"/>
              </w:rPr>
            </w:pPr>
            <w:r w:rsidRPr="003B4A4A">
              <w:rPr>
                <w:rFonts w:asciiTheme="minorHAnsi" w:eastAsiaTheme="minorEastAsia" w:hAnsiTheme="minorHAnsi" w:cstheme="minorBidi"/>
              </w:rPr>
              <w:t>R4: Als R3 niet mogelijk is, zoveel mogelijk delen hergebruiken. (Repair – Refubish – Repurpose)</w:t>
            </w:r>
          </w:p>
          <w:p w14:paraId="4C5E2D40" w14:textId="77777777" w:rsidR="0082463A" w:rsidRPr="003B4A4A" w:rsidRDefault="0082463A" w:rsidP="0082463A">
            <w:pPr>
              <w:pStyle w:val="Lijstalinea"/>
              <w:numPr>
                <w:ilvl w:val="0"/>
                <w:numId w:val="3"/>
              </w:numPr>
              <w:contextualSpacing/>
              <w:rPr>
                <w:rFonts w:asciiTheme="minorHAnsi" w:eastAsiaTheme="minorEastAsia" w:hAnsiTheme="minorHAnsi" w:cstheme="minorBidi"/>
              </w:rPr>
            </w:pPr>
            <w:r w:rsidRPr="003B4A4A">
              <w:rPr>
                <w:rFonts w:asciiTheme="minorHAnsi" w:eastAsiaTheme="minorEastAsia" w:hAnsiTheme="minorHAnsi" w:cstheme="minorBidi"/>
              </w:rPr>
              <w:lastRenderedPageBreak/>
              <w:t>R5: Als R4 niet mogelijk is, zoveel mogelijk materialen van de cartridge recyclen. (Recycling)</w:t>
            </w:r>
          </w:p>
          <w:p w14:paraId="53FACA17" w14:textId="77777777" w:rsidR="0082463A" w:rsidRPr="003B4A4A" w:rsidRDefault="0082463A" w:rsidP="0082463A">
            <w:pPr>
              <w:rPr>
                <w:rFonts w:asciiTheme="minorHAnsi" w:eastAsiaTheme="minorEastAsia" w:hAnsiTheme="minorHAnsi" w:cstheme="minorBidi"/>
              </w:rPr>
            </w:pPr>
          </w:p>
          <w:p w14:paraId="5727A607" w14:textId="77777777" w:rsidR="0082463A" w:rsidRPr="003B4A4A" w:rsidRDefault="0082463A" w:rsidP="0082463A">
            <w:pPr>
              <w:rPr>
                <w:rFonts w:asciiTheme="minorHAnsi" w:eastAsiaTheme="minorEastAsia" w:hAnsiTheme="minorHAnsi" w:cstheme="minorBidi"/>
              </w:rPr>
            </w:pPr>
            <w:r w:rsidRPr="003B4A4A">
              <w:rPr>
                <w:rFonts w:asciiTheme="minorHAnsi" w:eastAsiaTheme="minorEastAsia" w:hAnsiTheme="minorHAnsi" w:cstheme="minorBidi"/>
              </w:rPr>
              <w:t>Het weggooien van verbruiksmaterialen is dus ongewenst, en anno 2024 onacceptabel.</w:t>
            </w:r>
          </w:p>
          <w:p w14:paraId="271933EF" w14:textId="77777777" w:rsidR="0082463A" w:rsidRPr="003B4A4A" w:rsidRDefault="0082463A" w:rsidP="0082463A">
            <w:pPr>
              <w:rPr>
                <w:rFonts w:asciiTheme="minorHAnsi" w:eastAsiaTheme="minorEastAsia" w:hAnsiTheme="minorHAnsi" w:cstheme="minorBidi"/>
              </w:rPr>
            </w:pPr>
          </w:p>
          <w:p w14:paraId="0CEA260E" w14:textId="77777777" w:rsidR="0082463A" w:rsidRPr="003B4A4A" w:rsidRDefault="0082463A" w:rsidP="0082463A">
            <w:pPr>
              <w:rPr>
                <w:rFonts w:asciiTheme="minorHAnsi" w:eastAsiaTheme="minorEastAsia" w:hAnsiTheme="minorHAnsi" w:cstheme="minorBidi"/>
              </w:rPr>
            </w:pPr>
            <w:r w:rsidRPr="003B4A4A">
              <w:rPr>
                <w:rFonts w:asciiTheme="minorHAnsi" w:eastAsiaTheme="minorEastAsia" w:hAnsiTheme="minorHAnsi" w:cstheme="minorBidi"/>
              </w:rPr>
              <w:t>Daarom vragen wij u uw antwoord te herzien, en Inschrijvers te verplichten hun lege verbruiksmaterialen retour te halen. Gaat u daarmee akkoord?</w:t>
            </w:r>
          </w:p>
          <w:p w14:paraId="0DC28C7B" w14:textId="77777777" w:rsidR="0082463A" w:rsidRPr="003B4A4A" w:rsidRDefault="0082463A" w:rsidP="0082463A">
            <w:pPr>
              <w:rPr>
                <w:rFonts w:asciiTheme="minorHAnsi" w:eastAsiaTheme="minorEastAsia" w:hAnsiTheme="minorHAnsi" w:cstheme="minorBidi"/>
              </w:rPr>
            </w:pPr>
          </w:p>
          <w:p w14:paraId="7B93F04B" w14:textId="77777777" w:rsidR="0082463A" w:rsidRPr="003B4A4A" w:rsidRDefault="0082463A" w:rsidP="0082463A">
            <w:pPr>
              <w:rPr>
                <w:rFonts w:asciiTheme="minorHAnsi" w:eastAsiaTheme="minorEastAsia" w:hAnsiTheme="minorHAnsi" w:cstheme="minorBidi"/>
              </w:rPr>
            </w:pPr>
            <w:r w:rsidRPr="003B4A4A">
              <w:rPr>
                <w:rFonts w:asciiTheme="minorHAnsi" w:eastAsiaTheme="minorEastAsia" w:hAnsiTheme="minorHAnsi" w:cstheme="minorBidi"/>
              </w:rPr>
              <w:t xml:space="preserve">Als u niet akkoord gaat: kunt u dit toevoegen aan Subgunningscriterium 3, zodat inschrijvers die wel hun verbruiksmaterialen retour halen hiervoor beloond worden?  </w:t>
            </w:r>
          </w:p>
          <w:p w14:paraId="7576747D" w14:textId="77777777" w:rsidR="0082463A" w:rsidRPr="003B4A4A" w:rsidRDefault="0082463A" w:rsidP="0082463A">
            <w:pPr>
              <w:rPr>
                <w:rFonts w:asciiTheme="minorHAnsi" w:eastAsiaTheme="minorEastAsia" w:hAnsiTheme="minorHAnsi" w:cstheme="minorBidi"/>
              </w:rPr>
            </w:pPr>
            <w:r w:rsidRPr="003B4A4A">
              <w:rPr>
                <w:rFonts w:asciiTheme="minorHAnsi" w:eastAsiaTheme="minorEastAsia" w:hAnsiTheme="minorHAnsi" w:cstheme="minorBidi"/>
              </w:rPr>
              <w:t xml:space="preserve"> </w:t>
            </w:r>
          </w:p>
        </w:tc>
      </w:tr>
      <w:tr w:rsidR="0082463A" w14:paraId="3C8EBD5D" w14:textId="77777777" w:rsidTr="0671FE81">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44924D5" w14:textId="77777777" w:rsidR="0082463A" w:rsidRDefault="0082463A" w:rsidP="0082463A">
            <w:pPr>
              <w:ind w:left="133"/>
              <w:jc w:val="center"/>
              <w:rPr>
                <w:rFonts w:asciiTheme="minorHAnsi" w:eastAsiaTheme="minorEastAsia" w:hAnsiTheme="minorHAnsi" w:cstheme="minorBidi"/>
              </w:rPr>
            </w:pPr>
            <w:r w:rsidRPr="0A827E22">
              <w:rPr>
                <w:rFonts w:asciiTheme="minorHAnsi" w:eastAsiaTheme="minorEastAsia" w:hAnsiTheme="minorHAnsi" w:cstheme="minorBidi"/>
              </w:rPr>
              <w:lastRenderedPageBreak/>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516F3AA" w14:textId="18AA5D77" w:rsidR="0082463A" w:rsidRPr="003B4A4A" w:rsidRDefault="643EC0B8" w:rsidP="0671FE81">
            <w:pPr>
              <w:rPr>
                <w:rFonts w:asciiTheme="minorHAnsi" w:eastAsiaTheme="minorEastAsia" w:hAnsiTheme="minorHAnsi" w:cstheme="minorBidi"/>
              </w:rPr>
            </w:pPr>
            <w:r w:rsidRPr="003B4A4A">
              <w:rPr>
                <w:rFonts w:asciiTheme="minorHAnsi" w:eastAsiaTheme="minorEastAsia" w:hAnsiTheme="minorHAnsi" w:cstheme="minorBidi"/>
              </w:rPr>
              <w:t xml:space="preserve"> </w:t>
            </w:r>
            <w:r w:rsidR="790A3F97" w:rsidRPr="003B4A4A">
              <w:rPr>
                <w:rFonts w:asciiTheme="minorHAnsi" w:eastAsiaTheme="minorEastAsia" w:hAnsiTheme="minorHAnsi" w:cstheme="minorBidi"/>
              </w:rPr>
              <w:t>Niet akkoord, wij verplichten leveranciers niet om lege verbruiksmaterialen retour te halen. Tevens gaan wij niets toevoegen</w:t>
            </w:r>
            <w:r w:rsidR="3B585532" w:rsidRPr="003B4A4A">
              <w:rPr>
                <w:rFonts w:asciiTheme="minorHAnsi" w:eastAsiaTheme="minorEastAsia" w:hAnsiTheme="minorHAnsi" w:cstheme="minorBidi"/>
              </w:rPr>
              <w:t xml:space="preserve"> aan subgunningscriteria 3.</w:t>
            </w:r>
          </w:p>
        </w:tc>
      </w:tr>
    </w:tbl>
    <w:p w14:paraId="7BA99D41" w14:textId="6A356F75" w:rsidR="00264C1C" w:rsidRDefault="00264C1C" w:rsidP="003525F9">
      <w:pPr>
        <w:spacing w:after="936"/>
        <w:rPr>
          <w:rFonts w:asciiTheme="minorHAnsi" w:eastAsiaTheme="minorEastAsia" w:hAnsiTheme="minorHAnsi" w:cstheme="minorBidi"/>
        </w:rPr>
      </w:pPr>
    </w:p>
    <w:p w14:paraId="4CBE664C" w14:textId="77777777" w:rsidR="0082463A" w:rsidRDefault="0082463A" w:rsidP="0082463A">
      <w:pPr>
        <w:spacing w:after="0"/>
        <w:rPr>
          <w:rFonts w:asciiTheme="minorHAnsi" w:eastAsiaTheme="minorEastAsia" w:hAnsiTheme="minorHAnsi" w:cstheme="minorBidi"/>
        </w:rPr>
      </w:pPr>
    </w:p>
    <w:p w14:paraId="4088A6F6" w14:textId="77777777" w:rsidR="0082463A" w:rsidRDefault="0082463A" w:rsidP="0082463A">
      <w:pPr>
        <w:spacing w:after="0"/>
        <w:rPr>
          <w:rFonts w:asciiTheme="minorHAnsi" w:eastAsiaTheme="minorEastAsia" w:hAnsiTheme="minorHAnsi" w:cstheme="minorBidi"/>
        </w:rPr>
      </w:pP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82463A" w14:paraId="4D53716F"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5579F4DF" w14:textId="77777777" w:rsidR="0082463A" w:rsidRDefault="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42B3F01E" w14:textId="77777777" w:rsidR="0082463A" w:rsidRDefault="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0C0F9853" w14:textId="77777777" w:rsidR="0082463A" w:rsidRDefault="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51A1B8AF" w14:textId="77777777" w:rsidTr="0671FE81">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5337B87" w14:textId="5EB5D145" w:rsidR="0082463A" w:rsidRDefault="0082463A">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8.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316B977"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1</w:t>
            </w:r>
            <w:r w:rsidRPr="0A827E22">
              <w:rPr>
                <w:rFonts w:asciiTheme="minorHAnsi" w:eastAsiaTheme="minorEastAsia" w:hAnsiTheme="minorHAnsi" w:cstheme="minorBidi"/>
                <w:vertAlign w:val="superscript"/>
              </w:rPr>
              <w:t>e</w:t>
            </w:r>
            <w:r w:rsidRPr="0A827E22">
              <w:rPr>
                <w:rFonts w:asciiTheme="minorHAnsi" w:eastAsiaTheme="minorEastAsia" w:hAnsiTheme="minorHAnsi" w:cstheme="minorBidi"/>
              </w:rPr>
              <w:t xml:space="preserve"> NVI – Vraag 127 en 138 en 148</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D5F8C0"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Inschrijver begrijpt niet waarom u zowel printmanagementsoftware (follow-me, printen met persoonlijke tag) als de scankoppelingen (Office 365, Exchange, OneDrive) laat vallen omdat vragenstellers concluderen dat u “geen printmanagementsoftware uitvraagt”.</w:t>
            </w:r>
          </w:p>
          <w:p w14:paraId="30B4B498" w14:textId="77777777" w:rsidR="0082463A" w:rsidRDefault="0082463A">
            <w:pPr>
              <w:rPr>
                <w:rFonts w:asciiTheme="minorHAnsi" w:eastAsiaTheme="minorEastAsia" w:hAnsiTheme="minorHAnsi" w:cstheme="minorBidi"/>
              </w:rPr>
            </w:pPr>
          </w:p>
          <w:p w14:paraId="1F80F2B4"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De kern van uw uitvraag is dat u functionaliteit in de eisen heeft opgenomen waar printmanagementsoftware en scanmanagementsoftware voor nodig is. Software die alle relevante marktpartijen kunnen leveren. Deze eisen zijn gangbaar in elke aanbesteding die organisaties in Primair Onderwijs al jarenlang publiceren.</w:t>
            </w:r>
          </w:p>
          <w:p w14:paraId="30EBA1CF" w14:textId="77777777" w:rsidR="0082463A" w:rsidRDefault="0082463A">
            <w:pPr>
              <w:rPr>
                <w:rFonts w:asciiTheme="minorHAnsi" w:eastAsiaTheme="minorEastAsia" w:hAnsiTheme="minorHAnsi" w:cstheme="minorBidi"/>
              </w:rPr>
            </w:pPr>
          </w:p>
          <w:p w14:paraId="5AAB4170"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Deze aanpassing van het programma van eisen resulteert in een grote teleurstelling voor gebruikers (hoezo geen follow-me, hoezo kan ik niet scannen naar OneDrive?), beheerders (hoezo kan ik de MFP’s niet centraal beheren, gebruikers niet centraal managen, en bestuurders (hoezo heb ik geen centraal inzicht in gebruik en kosten?). U krijgt simpelweg alleen maar MFP’s die volledig zelfstandig beheerd moeten gaan worden.</w:t>
            </w:r>
          </w:p>
          <w:p w14:paraId="76FA4B36" w14:textId="77777777" w:rsidR="0082463A" w:rsidRDefault="0082463A">
            <w:pPr>
              <w:rPr>
                <w:rFonts w:asciiTheme="minorHAnsi" w:eastAsiaTheme="minorEastAsia" w:hAnsiTheme="minorHAnsi" w:cstheme="minorBidi"/>
              </w:rPr>
            </w:pPr>
          </w:p>
          <w:p w14:paraId="7B245B89"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Waarom ziet u af van al deze functionaliteit die toch bewust is opgenomen in het programma van eisen? </w:t>
            </w:r>
          </w:p>
          <w:p w14:paraId="3CD89FF7" w14:textId="77777777" w:rsidR="0082463A" w:rsidRDefault="0082463A">
            <w:pPr>
              <w:rPr>
                <w:rFonts w:asciiTheme="minorHAnsi" w:eastAsiaTheme="minorEastAsia" w:hAnsiTheme="minorHAnsi" w:cstheme="minorBidi"/>
              </w:rPr>
            </w:pPr>
          </w:p>
          <w:p w14:paraId="5D7D90AF"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Gaat u ermee akkoord uw antwoord te herzien?</w:t>
            </w:r>
          </w:p>
          <w:p w14:paraId="35246E21" w14:textId="77777777" w:rsidR="0082463A" w:rsidRDefault="0082463A">
            <w:pPr>
              <w:rPr>
                <w:rFonts w:asciiTheme="minorHAnsi" w:eastAsiaTheme="minorEastAsia" w:hAnsiTheme="minorHAnsi" w:cstheme="minorBidi"/>
              </w:rPr>
            </w:pPr>
          </w:p>
        </w:tc>
      </w:tr>
      <w:tr w:rsidR="0082463A" w14:paraId="6D216C00" w14:textId="77777777" w:rsidTr="0671FE81">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4370377" w14:textId="77777777" w:rsidR="0082463A" w:rsidRDefault="0082463A">
            <w:pPr>
              <w:ind w:left="133"/>
              <w:jc w:val="center"/>
              <w:rPr>
                <w:rFonts w:asciiTheme="minorHAnsi" w:eastAsiaTheme="minorEastAsia" w:hAnsiTheme="minorHAnsi" w:cstheme="minorBidi"/>
              </w:rPr>
            </w:pPr>
            <w:r w:rsidRPr="0A827E22">
              <w:rPr>
                <w:rFonts w:asciiTheme="minorHAnsi" w:eastAsiaTheme="minorEastAsia" w:hAnsiTheme="minorHAnsi" w:cstheme="minorBidi"/>
              </w:rP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D8CC9AB" w14:textId="3E18FE3E" w:rsidR="0082463A" w:rsidRDefault="141F64EE" w:rsidP="0671FE81">
            <w:pPr>
              <w:rPr>
                <w:rFonts w:asciiTheme="minorHAnsi" w:eastAsiaTheme="minorEastAsia" w:hAnsiTheme="minorHAnsi" w:cstheme="minorBidi"/>
                <w:highlight w:val="green"/>
              </w:rPr>
            </w:pPr>
            <w:r w:rsidRPr="00014E6E">
              <w:rPr>
                <w:rFonts w:asciiTheme="minorHAnsi" w:eastAsiaTheme="minorEastAsia" w:hAnsiTheme="minorHAnsi" w:cstheme="minorBidi"/>
                <w:color w:val="333333"/>
              </w:rPr>
              <w:t xml:space="preserve">Zie antwoord op vraag 2, 2e NvI. Er is een onderscheid tussen follow me en print management. Follow me is geen onderdeel van de uitvraag. Print management in </w:t>
            </w:r>
            <w:r w:rsidRPr="00014E6E">
              <w:rPr>
                <w:rFonts w:asciiTheme="minorHAnsi" w:eastAsiaTheme="minorEastAsia" w:hAnsiTheme="minorHAnsi" w:cstheme="minorBidi"/>
                <w:color w:val="333333"/>
              </w:rPr>
              <w:lastRenderedPageBreak/>
              <w:t>het kader van het uitlezen van aantallen prints is wel onderdeel van deze aanbesteding.</w:t>
            </w:r>
          </w:p>
        </w:tc>
      </w:tr>
    </w:tbl>
    <w:p w14:paraId="363935C2" w14:textId="77777777" w:rsidR="0082463A" w:rsidRDefault="0082463A" w:rsidP="0082463A">
      <w:pPr>
        <w:spacing w:after="0"/>
        <w:rPr>
          <w:rFonts w:asciiTheme="minorHAnsi" w:eastAsiaTheme="minorEastAsia" w:hAnsiTheme="minorHAnsi" w:cstheme="minorBidi"/>
        </w:rPr>
      </w:pPr>
      <w:r w:rsidRPr="0A827E22">
        <w:rPr>
          <w:rFonts w:asciiTheme="minorHAnsi" w:eastAsiaTheme="minorEastAsia" w:hAnsiTheme="minorHAnsi" w:cstheme="minorBidi"/>
        </w:rPr>
        <w:lastRenderedPageBreak/>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82463A" w14:paraId="360B579F" w14:textId="77777777" w:rsidTr="0671FE81">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4BD033C2" w14:textId="77777777" w:rsidR="0082463A" w:rsidRDefault="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0D5E82FB" w14:textId="77777777" w:rsidR="0082463A" w:rsidRDefault="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7DD38111" w14:textId="77777777" w:rsidR="0082463A" w:rsidRDefault="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583E22F6" w14:textId="77777777" w:rsidTr="0671FE81">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C2D3EB5" w14:textId="6C1A6FD2" w:rsidR="0082463A" w:rsidRDefault="0082463A">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9.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ECB9EB1" w14:textId="77777777" w:rsidR="0082463A" w:rsidRPr="00014E6E" w:rsidRDefault="0082463A">
            <w:pPr>
              <w:rPr>
                <w:rFonts w:asciiTheme="minorHAnsi" w:eastAsiaTheme="minorEastAsia" w:hAnsiTheme="minorHAnsi" w:cstheme="minorBidi"/>
              </w:rPr>
            </w:pPr>
            <w:r w:rsidRPr="00014E6E">
              <w:rPr>
                <w:rFonts w:asciiTheme="minorHAnsi" w:eastAsiaTheme="minorEastAsia" w:hAnsiTheme="minorHAnsi" w:cstheme="minorBidi"/>
              </w:rPr>
              <w:t>1</w:t>
            </w:r>
            <w:r w:rsidRPr="00014E6E">
              <w:rPr>
                <w:rFonts w:asciiTheme="minorHAnsi" w:eastAsiaTheme="minorEastAsia" w:hAnsiTheme="minorHAnsi" w:cstheme="minorBidi"/>
                <w:vertAlign w:val="superscript"/>
              </w:rPr>
              <w:t>e</w:t>
            </w:r>
            <w:r w:rsidRPr="00014E6E">
              <w:rPr>
                <w:rFonts w:asciiTheme="minorHAnsi" w:eastAsiaTheme="minorEastAsia" w:hAnsiTheme="minorHAnsi" w:cstheme="minorBidi"/>
              </w:rPr>
              <w:t xml:space="preserve"> NVI – Vraag 9</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93A660" w14:textId="77777777" w:rsidR="0082463A" w:rsidRPr="00014E6E" w:rsidRDefault="0082463A">
            <w:pPr>
              <w:rPr>
                <w:rFonts w:asciiTheme="minorHAnsi" w:eastAsiaTheme="minorEastAsia" w:hAnsiTheme="minorHAnsi" w:cstheme="minorBidi"/>
              </w:rPr>
            </w:pPr>
            <w:r w:rsidRPr="00014E6E">
              <w:rPr>
                <w:rFonts w:asciiTheme="minorHAnsi" w:eastAsiaTheme="minorEastAsia" w:hAnsiTheme="minorHAnsi" w:cstheme="minorBidi"/>
              </w:rPr>
              <w:t>Uw antwoord dat Inschrijvers geen SaaS-oplossing dienen aan te bieden heeft een relatie met uw antwoorden waarin u volledig afziet van print- en scanmanagementsoftware.</w:t>
            </w:r>
          </w:p>
          <w:p w14:paraId="2F625B96" w14:textId="77777777" w:rsidR="0082463A" w:rsidRPr="00014E6E" w:rsidRDefault="0082463A">
            <w:pPr>
              <w:rPr>
                <w:rFonts w:asciiTheme="minorHAnsi" w:eastAsiaTheme="minorEastAsia" w:hAnsiTheme="minorHAnsi" w:cstheme="minorBidi"/>
              </w:rPr>
            </w:pPr>
          </w:p>
          <w:p w14:paraId="6B60517F" w14:textId="77777777" w:rsidR="0082463A" w:rsidRPr="00014E6E" w:rsidRDefault="0082463A">
            <w:pPr>
              <w:rPr>
                <w:rFonts w:asciiTheme="minorHAnsi" w:eastAsiaTheme="minorEastAsia" w:hAnsiTheme="minorHAnsi" w:cstheme="minorBidi"/>
              </w:rPr>
            </w:pPr>
            <w:r w:rsidRPr="00014E6E">
              <w:rPr>
                <w:rFonts w:asciiTheme="minorHAnsi" w:eastAsiaTheme="minorEastAsia" w:hAnsiTheme="minorHAnsi" w:cstheme="minorBidi"/>
              </w:rPr>
              <w:t>In andere vragen voor de 2</w:t>
            </w:r>
            <w:r w:rsidRPr="00014E6E">
              <w:rPr>
                <w:rFonts w:asciiTheme="minorHAnsi" w:eastAsiaTheme="minorEastAsia" w:hAnsiTheme="minorHAnsi" w:cstheme="minorBidi"/>
                <w:vertAlign w:val="superscript"/>
              </w:rPr>
              <w:t>e</w:t>
            </w:r>
            <w:r w:rsidRPr="00014E6E">
              <w:rPr>
                <w:rFonts w:asciiTheme="minorHAnsi" w:eastAsiaTheme="minorEastAsia" w:hAnsiTheme="minorHAnsi" w:cstheme="minorBidi"/>
              </w:rPr>
              <w:t xml:space="preserve"> NVI vragen wij enerzijds uitleg waarom de software gerelateerde eisen vervallen en anderzijds om deze wijziging van de uitvraag te herzien.</w:t>
            </w:r>
          </w:p>
          <w:p w14:paraId="69236454" w14:textId="77777777" w:rsidR="0082463A" w:rsidRPr="00014E6E" w:rsidRDefault="0082463A">
            <w:pPr>
              <w:rPr>
                <w:rFonts w:asciiTheme="minorHAnsi" w:eastAsiaTheme="minorEastAsia" w:hAnsiTheme="minorHAnsi" w:cstheme="minorBidi"/>
              </w:rPr>
            </w:pPr>
          </w:p>
          <w:p w14:paraId="0DCCD9A3" w14:textId="77777777" w:rsidR="0082463A" w:rsidRPr="00014E6E" w:rsidRDefault="0082463A">
            <w:pPr>
              <w:rPr>
                <w:rFonts w:asciiTheme="minorHAnsi" w:eastAsiaTheme="minorEastAsia" w:hAnsiTheme="minorHAnsi" w:cstheme="minorBidi"/>
              </w:rPr>
            </w:pPr>
            <w:r w:rsidRPr="00014E6E">
              <w:rPr>
                <w:rFonts w:asciiTheme="minorHAnsi" w:eastAsiaTheme="minorEastAsia" w:hAnsiTheme="minorHAnsi" w:cstheme="minorBidi"/>
              </w:rPr>
              <w:t>Als u uw antwoord herziet vragen wij u ook uw antwoord op het gebied van SaaS te herzien. In Primair Onderwijs is het inmiddels de norm dat print- en scanmanagementsoftware uitgevraagd wordt als SaaS.</w:t>
            </w:r>
          </w:p>
          <w:p w14:paraId="06C60401" w14:textId="77777777" w:rsidR="0082463A" w:rsidRPr="00014E6E" w:rsidRDefault="0082463A">
            <w:pPr>
              <w:rPr>
                <w:rFonts w:asciiTheme="minorHAnsi" w:eastAsiaTheme="minorEastAsia" w:hAnsiTheme="minorHAnsi" w:cstheme="minorBidi"/>
              </w:rPr>
            </w:pPr>
          </w:p>
          <w:p w14:paraId="75946045" w14:textId="77777777" w:rsidR="0082463A" w:rsidRPr="00014E6E" w:rsidRDefault="0082463A">
            <w:pPr>
              <w:rPr>
                <w:rFonts w:asciiTheme="minorHAnsi" w:eastAsiaTheme="minorEastAsia" w:hAnsiTheme="minorHAnsi" w:cstheme="minorBidi"/>
              </w:rPr>
            </w:pPr>
            <w:r w:rsidRPr="00014E6E">
              <w:rPr>
                <w:rFonts w:asciiTheme="minorHAnsi" w:eastAsiaTheme="minorEastAsia" w:hAnsiTheme="minorHAnsi" w:cstheme="minorBidi"/>
              </w:rPr>
              <w:t>Gaat u akkoord met SaaS als software aangeboden moet worden?</w:t>
            </w:r>
          </w:p>
        </w:tc>
      </w:tr>
      <w:tr w:rsidR="0082463A" w14:paraId="76A850FF"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2D026C9" w14:textId="77777777" w:rsidR="0082463A" w:rsidRDefault="0082463A">
            <w:pPr>
              <w:ind w:left="133"/>
              <w:jc w:val="center"/>
              <w:rPr>
                <w:rFonts w:asciiTheme="minorHAnsi" w:eastAsiaTheme="minorEastAsia" w:hAnsiTheme="minorHAnsi" w:cstheme="minorBidi"/>
              </w:rPr>
            </w:pPr>
            <w:r w:rsidRPr="0A827E22">
              <w:rPr>
                <w:rFonts w:asciiTheme="minorHAnsi" w:eastAsiaTheme="minorEastAsia" w:hAnsiTheme="minorHAnsi" w:cstheme="minorBidi"/>
              </w:rP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66CCAAE" w14:textId="7F889592" w:rsidR="0082463A" w:rsidRPr="00014E6E" w:rsidRDefault="596DBDBC" w:rsidP="0671FE81">
            <w:pPr>
              <w:rPr>
                <w:rFonts w:asciiTheme="minorHAnsi" w:eastAsiaTheme="minorEastAsia" w:hAnsiTheme="minorHAnsi" w:cstheme="minorBidi"/>
              </w:rPr>
            </w:pPr>
            <w:r w:rsidRPr="00014E6E">
              <w:rPr>
                <w:rFonts w:asciiTheme="minorHAnsi" w:eastAsiaTheme="minorEastAsia" w:hAnsiTheme="minorHAnsi" w:cstheme="minorBidi"/>
              </w:rPr>
              <w:t>SaaS is akkoord. Echter vragen we geen print – scanmanag</w:t>
            </w:r>
            <w:r w:rsidR="0536BEF6" w:rsidRPr="00014E6E">
              <w:rPr>
                <w:rFonts w:asciiTheme="minorHAnsi" w:eastAsiaTheme="minorEastAsia" w:hAnsiTheme="minorHAnsi" w:cstheme="minorBidi"/>
              </w:rPr>
              <w:t xml:space="preserve">ementsoftware </w:t>
            </w:r>
            <w:r w:rsidR="006C5FB8" w:rsidRPr="00014E6E">
              <w:rPr>
                <w:rFonts w:asciiTheme="minorHAnsi" w:eastAsiaTheme="minorEastAsia" w:hAnsiTheme="minorHAnsi" w:cstheme="minorBidi"/>
              </w:rPr>
              <w:t>uit</w:t>
            </w:r>
            <w:r w:rsidR="0536BEF6" w:rsidRPr="00014E6E">
              <w:rPr>
                <w:rFonts w:asciiTheme="minorHAnsi" w:eastAsiaTheme="minorEastAsia" w:hAnsiTheme="minorHAnsi" w:cstheme="minorBidi"/>
              </w:rPr>
              <w:t>.</w:t>
            </w:r>
          </w:p>
        </w:tc>
      </w:tr>
    </w:tbl>
    <w:p w14:paraId="32383408" w14:textId="77777777" w:rsidR="0082463A" w:rsidRDefault="0082463A" w:rsidP="0082463A">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82463A" w14:paraId="33737B9C"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3130F83D" w14:textId="77777777" w:rsidR="0082463A" w:rsidRDefault="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3EB01420" w14:textId="77777777" w:rsidR="0082463A" w:rsidRDefault="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0400F2E9" w14:textId="77777777" w:rsidR="0082463A" w:rsidRDefault="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6583DC71" w14:textId="77777777" w:rsidTr="0671FE81">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59D487" w14:textId="2F696673" w:rsidR="0082463A" w:rsidRDefault="0082463A">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10.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13B3C79" w14:textId="77777777" w:rsidR="0082463A" w:rsidRDefault="0082463A">
            <w:pPr>
              <w:tabs>
                <w:tab w:val="center" w:pos="722"/>
              </w:tabs>
              <w:rPr>
                <w:rFonts w:asciiTheme="minorHAnsi" w:eastAsiaTheme="minorEastAsia" w:hAnsiTheme="minorHAnsi" w:cstheme="minorBidi"/>
              </w:rPr>
            </w:pPr>
            <w:r w:rsidRPr="0A827E22">
              <w:rPr>
                <w:rFonts w:asciiTheme="minorHAnsi" w:eastAsiaTheme="minorEastAsia" w:hAnsiTheme="minorHAnsi" w:cstheme="minorBidi"/>
              </w:rPr>
              <w:t>1</w:t>
            </w:r>
            <w:r w:rsidRPr="0A827E22">
              <w:rPr>
                <w:rFonts w:asciiTheme="minorHAnsi" w:eastAsiaTheme="minorEastAsia" w:hAnsiTheme="minorHAnsi" w:cstheme="minorBidi"/>
                <w:vertAlign w:val="superscript"/>
              </w:rPr>
              <w:t>e</w:t>
            </w:r>
            <w:r w:rsidRPr="0A827E22">
              <w:rPr>
                <w:rFonts w:asciiTheme="minorHAnsi" w:eastAsiaTheme="minorEastAsia" w:hAnsiTheme="minorHAnsi" w:cstheme="minorBidi"/>
              </w:rPr>
              <w:t xml:space="preserve"> NVI – Vraag 128, 130, 131</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8BCA7F"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In het antwoord op vraag 131 gaat u akkoord met het aanpassen van de snelheid van type 2 van 50 naar 45 ppm. Dit betekent dat meerdere Inschrijvers dezelfde MFP zullen aanbieden voor zowel type 1 als 2: de 45 ppm.</w:t>
            </w:r>
          </w:p>
          <w:p w14:paraId="45E42A20" w14:textId="77777777" w:rsidR="0082463A" w:rsidRDefault="0082463A">
            <w:pPr>
              <w:rPr>
                <w:rFonts w:asciiTheme="minorHAnsi" w:eastAsiaTheme="minorEastAsia" w:hAnsiTheme="minorHAnsi" w:cstheme="minorBidi"/>
              </w:rPr>
            </w:pPr>
          </w:p>
          <w:p w14:paraId="5D30EC1C"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U gaat niet akkoord met de vraag van 2 Inschrijvers om de snelheid van type 1 (minimaal) te verlagen naar 35 ppm. De argumenten van de steller van vraag 130 zijn valide argumenten die wij onderschrijven.</w:t>
            </w:r>
          </w:p>
          <w:p w14:paraId="38DEC9E3" w14:textId="77777777" w:rsidR="0082463A" w:rsidRDefault="0082463A">
            <w:pPr>
              <w:rPr>
                <w:rFonts w:asciiTheme="minorHAnsi" w:eastAsiaTheme="minorEastAsia" w:hAnsiTheme="minorHAnsi" w:cstheme="minorBidi"/>
              </w:rPr>
            </w:pPr>
          </w:p>
          <w:p w14:paraId="55F3C987"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Uw argument “betere mechanische werking” kunnen wij niet volgen, mechanisch doet u geen enkele concessie aan het functioneren van de machines. Enkel op snelheid levert u bij 35 ppm minimaal in t.o.v. de eis 40 ppm. Echter u heeft nu ook 35 ppm!</w:t>
            </w:r>
          </w:p>
          <w:p w14:paraId="04872580" w14:textId="77777777" w:rsidR="0082463A" w:rsidRDefault="0082463A">
            <w:pPr>
              <w:rPr>
                <w:rFonts w:asciiTheme="minorHAnsi" w:eastAsiaTheme="minorEastAsia" w:hAnsiTheme="minorHAnsi" w:cstheme="minorBidi"/>
              </w:rPr>
            </w:pPr>
          </w:p>
          <w:p w14:paraId="4FB650BA"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Wij vragen dan ook alsnog akkoord op 35 ppm voor type 1. Gaat u hiermee akkoord?</w:t>
            </w:r>
          </w:p>
          <w:p w14:paraId="2043D660"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 </w:t>
            </w:r>
          </w:p>
        </w:tc>
      </w:tr>
      <w:tr w:rsidR="0082463A" w14:paraId="72068741" w14:textId="77777777" w:rsidTr="0671FE81">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EACC467" w14:textId="77777777" w:rsidR="0082463A" w:rsidRPr="00014E6E" w:rsidRDefault="0082463A">
            <w:pPr>
              <w:ind w:left="133"/>
              <w:jc w:val="center"/>
              <w:rPr>
                <w:rFonts w:asciiTheme="minorHAnsi" w:eastAsiaTheme="minorEastAsia" w:hAnsiTheme="minorHAnsi" w:cstheme="minorBidi"/>
              </w:rPr>
            </w:pPr>
            <w:r w:rsidRPr="00014E6E">
              <w:rPr>
                <w:rFonts w:asciiTheme="minorHAnsi" w:eastAsiaTheme="minorEastAsia" w:hAnsiTheme="minorHAnsi" w:cstheme="minorBidi"/>
              </w:rP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4F765BC" w14:textId="22BAAE5F" w:rsidR="0082463A" w:rsidRPr="00014E6E" w:rsidRDefault="643EC0B8" w:rsidP="43A4167C">
            <w:pPr>
              <w:rPr>
                <w:rFonts w:asciiTheme="minorHAnsi" w:eastAsiaTheme="minorEastAsia" w:hAnsiTheme="minorHAnsi" w:cstheme="minorBidi"/>
              </w:rPr>
            </w:pPr>
            <w:r w:rsidRPr="00014E6E">
              <w:rPr>
                <w:rFonts w:asciiTheme="minorHAnsi" w:eastAsiaTheme="minorEastAsia" w:hAnsiTheme="minorHAnsi" w:cstheme="minorBidi"/>
              </w:rPr>
              <w:t xml:space="preserve"> </w:t>
            </w:r>
            <w:r w:rsidR="006C5FB8" w:rsidRPr="00014E6E">
              <w:rPr>
                <w:rFonts w:asciiTheme="minorHAnsi" w:eastAsiaTheme="minorEastAsia" w:hAnsiTheme="minorHAnsi" w:cstheme="minorBidi"/>
              </w:rPr>
              <w:t>Z</w:t>
            </w:r>
            <w:r w:rsidR="21156046" w:rsidRPr="00014E6E">
              <w:rPr>
                <w:rFonts w:asciiTheme="minorHAnsi" w:eastAsiaTheme="minorEastAsia" w:hAnsiTheme="minorHAnsi" w:cstheme="minorBidi"/>
              </w:rPr>
              <w:t xml:space="preserve">ie antwoord op vraag 1, 2e NvI. </w:t>
            </w:r>
          </w:p>
        </w:tc>
      </w:tr>
    </w:tbl>
    <w:p w14:paraId="7F7FBE06" w14:textId="77777777" w:rsidR="0082463A" w:rsidRDefault="0082463A" w:rsidP="0082463A">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82463A" w14:paraId="732CED48" w14:textId="77777777" w:rsidTr="0671FE81">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62A9DE4B" w14:textId="77777777" w:rsidR="0082463A" w:rsidRDefault="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29C1D5AA" w14:textId="77777777" w:rsidR="0082463A" w:rsidRDefault="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0C2E9C40" w14:textId="77777777" w:rsidR="0082463A" w:rsidRDefault="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06E09999" w14:textId="77777777" w:rsidTr="0671FE81">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D97DF8A" w14:textId="3F6AC870" w:rsidR="0082463A" w:rsidRDefault="0082463A">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11.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66778B0"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1</w:t>
            </w:r>
            <w:r w:rsidRPr="0A827E22">
              <w:rPr>
                <w:rFonts w:asciiTheme="minorHAnsi" w:eastAsiaTheme="minorEastAsia" w:hAnsiTheme="minorHAnsi" w:cstheme="minorBidi"/>
                <w:vertAlign w:val="superscript"/>
              </w:rPr>
              <w:t>e</w:t>
            </w:r>
            <w:r w:rsidRPr="0A827E22">
              <w:rPr>
                <w:rFonts w:asciiTheme="minorHAnsi" w:eastAsiaTheme="minorEastAsia" w:hAnsiTheme="minorHAnsi" w:cstheme="minorBidi"/>
              </w:rPr>
              <w:t xml:space="preserve"> NVI – Vraag 138</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8DE3B0"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U geeft aan dat tags beschikbaar zijn, maar tegelijkertijd dat de paslezers vervallen i.v.m. het vervallen van follow me.</w:t>
            </w:r>
          </w:p>
          <w:p w14:paraId="2064920F" w14:textId="77777777" w:rsidR="0082463A" w:rsidRDefault="0082463A">
            <w:pPr>
              <w:rPr>
                <w:rFonts w:asciiTheme="minorHAnsi" w:eastAsiaTheme="minorEastAsia" w:hAnsiTheme="minorHAnsi" w:cstheme="minorBidi"/>
              </w:rPr>
            </w:pPr>
          </w:p>
          <w:p w14:paraId="4D4408FD"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Paslezers en follow me dragen bij aan maximale gebruikerstevredenheid, lage beheerlast en garanderen </w:t>
            </w:r>
            <w:r w:rsidRPr="0A827E22">
              <w:rPr>
                <w:rFonts w:asciiTheme="minorHAnsi" w:eastAsiaTheme="minorEastAsia" w:hAnsiTheme="minorHAnsi" w:cstheme="minorBidi"/>
              </w:rPr>
              <w:lastRenderedPageBreak/>
              <w:t>informatiebeveiliging. Met de AVG en het Normenkader zijn dit vereisten.</w:t>
            </w:r>
          </w:p>
          <w:p w14:paraId="4619ACF3" w14:textId="77777777" w:rsidR="0082463A" w:rsidRDefault="0082463A">
            <w:pPr>
              <w:rPr>
                <w:rFonts w:asciiTheme="minorHAnsi" w:eastAsiaTheme="minorEastAsia" w:hAnsiTheme="minorHAnsi" w:cstheme="minorBidi"/>
              </w:rPr>
            </w:pPr>
          </w:p>
          <w:p w14:paraId="620CB45A"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Waarom laat u zowel paslezers als follow me vervallen, en doet u dus concessies aan gebruikersgemak, beheergemak en AVG/ het Normenkader?</w:t>
            </w:r>
          </w:p>
          <w:p w14:paraId="1C6FC4E0" w14:textId="77777777" w:rsidR="0082463A" w:rsidRDefault="0082463A">
            <w:pPr>
              <w:rPr>
                <w:rFonts w:asciiTheme="minorHAnsi" w:eastAsiaTheme="minorEastAsia" w:hAnsiTheme="minorHAnsi" w:cstheme="minorBidi"/>
              </w:rPr>
            </w:pPr>
          </w:p>
        </w:tc>
      </w:tr>
      <w:tr w:rsidR="0082463A" w14:paraId="4BECD09E" w14:textId="77777777" w:rsidTr="0671FE81">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1713C59" w14:textId="77777777" w:rsidR="0082463A" w:rsidRPr="00DD0535" w:rsidRDefault="0082463A">
            <w:pPr>
              <w:ind w:left="133"/>
              <w:jc w:val="center"/>
              <w:rPr>
                <w:rFonts w:asciiTheme="minorHAnsi" w:eastAsiaTheme="minorEastAsia" w:hAnsiTheme="minorHAnsi" w:cstheme="minorBidi"/>
              </w:rPr>
            </w:pPr>
            <w:r w:rsidRPr="00DD0535">
              <w:rPr>
                <w:rFonts w:asciiTheme="minorHAnsi" w:eastAsiaTheme="minorEastAsia" w:hAnsiTheme="minorHAnsi" w:cstheme="minorBidi"/>
              </w:rPr>
              <w:lastRenderedPageBreak/>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0252443" w14:textId="40078C3C" w:rsidR="0082463A" w:rsidRPr="00DD0535" w:rsidRDefault="00111206" w:rsidP="0671FE81">
            <w:pPr>
              <w:rPr>
                <w:rFonts w:asciiTheme="minorHAnsi" w:eastAsiaTheme="minorEastAsia" w:hAnsiTheme="minorHAnsi" w:cstheme="minorBidi"/>
              </w:rPr>
            </w:pPr>
            <w:r w:rsidRPr="00DD0535">
              <w:rPr>
                <w:rFonts w:asciiTheme="minorHAnsi" w:eastAsiaTheme="minorEastAsia" w:hAnsiTheme="minorHAnsi" w:cstheme="minorBidi"/>
              </w:rPr>
              <w:t>Aanbestedende dienst</w:t>
            </w:r>
            <w:r w:rsidR="4784D490" w:rsidRPr="00DD0535">
              <w:rPr>
                <w:rFonts w:asciiTheme="minorHAnsi" w:eastAsiaTheme="minorEastAsia" w:hAnsiTheme="minorHAnsi" w:cstheme="minorBidi"/>
              </w:rPr>
              <w:t xml:space="preserve"> heeft uitvraag naar deze oplossingen gedaan en de conclusie is dat hier geen behoefte </w:t>
            </w:r>
            <w:r w:rsidRPr="00DD0535">
              <w:rPr>
                <w:rFonts w:asciiTheme="minorHAnsi" w:eastAsiaTheme="minorEastAsia" w:hAnsiTheme="minorHAnsi" w:cstheme="minorBidi"/>
              </w:rPr>
              <w:t xml:space="preserve">aan is </w:t>
            </w:r>
            <w:r w:rsidR="0862ED9B" w:rsidRPr="00DD0535">
              <w:rPr>
                <w:rFonts w:asciiTheme="minorHAnsi" w:eastAsiaTheme="minorEastAsia" w:hAnsiTheme="minorHAnsi" w:cstheme="minorBidi"/>
              </w:rPr>
              <w:t>en blijft hiermee bij haar standpunt.</w:t>
            </w:r>
          </w:p>
        </w:tc>
      </w:tr>
    </w:tbl>
    <w:p w14:paraId="570C12AA" w14:textId="77777777" w:rsidR="0082463A" w:rsidRDefault="0082463A" w:rsidP="0082463A">
      <w:pPr>
        <w:spacing w:after="5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W w:w="9346" w:type="dxa"/>
        <w:tblLayout w:type="fixed"/>
        <w:tblLook w:val="04A0" w:firstRow="1" w:lastRow="0" w:firstColumn="1" w:lastColumn="0" w:noHBand="0" w:noVBand="1"/>
      </w:tblPr>
      <w:tblGrid>
        <w:gridCol w:w="1458"/>
        <w:gridCol w:w="1544"/>
        <w:gridCol w:w="6344"/>
      </w:tblGrid>
      <w:tr w:rsidR="0082463A" w14:paraId="5CB6532F" w14:textId="77777777" w:rsidTr="0671FE81">
        <w:trPr>
          <w:trHeight w:val="360"/>
        </w:trPr>
        <w:tc>
          <w:tcPr>
            <w:tcW w:w="145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0534F8BA" w14:textId="1FA3CE07" w:rsidR="0082463A" w:rsidRDefault="0082463A" w:rsidP="0082463A">
            <w:pPr>
              <w:spacing w:after="0"/>
              <w:ind w:left="120" w:right="-20"/>
              <w:rPr>
                <w:rFonts w:asciiTheme="minorHAnsi" w:eastAsiaTheme="minorEastAsia" w:hAnsiTheme="minorHAnsi" w:cstheme="minorBidi"/>
                <w:color w:val="000000" w:themeColor="text1"/>
              </w:rPr>
            </w:pPr>
            <w:r w:rsidRPr="0A827E22">
              <w:rPr>
                <w:rFonts w:asciiTheme="minorHAnsi" w:eastAsiaTheme="minorEastAsia" w:hAnsiTheme="minorHAnsi" w:cstheme="minorBidi"/>
                <w:color w:val="000000" w:themeColor="text1"/>
              </w:rPr>
              <w:t xml:space="preserve">      12.</w:t>
            </w:r>
          </w:p>
        </w:tc>
        <w:tc>
          <w:tcPr>
            <w:tcW w:w="154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5C369970" w14:textId="77777777" w:rsidR="0082463A" w:rsidRDefault="0082463A">
            <w:pPr>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NvI Vraag 13 </w:t>
            </w:r>
          </w:p>
        </w:tc>
        <w:tc>
          <w:tcPr>
            <w:tcW w:w="634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35A93B6C" w14:textId="77777777" w:rsidR="0082463A" w:rsidRDefault="0082463A">
            <w:pPr>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Met 10% van de huurwaarde van de startconfiguraties wordt bedoeld de huurtermijn zoals die voor de configuraties in totaal geldt per ingangsdatum. Omdat de beide types verschillende tarieven kennen, zal het retourneren van 10% van het aantal type 1 bijvoorbeeld een hogere financiële impact hebben dan 10% van het aantal type 2. Voor inschrijver is het dan lastig om de financiële impact in te rekenen in haar tarieven waardoor zij met de hoogste financiële impact zal rekenen. Hierdoor ontvangt Opdrachtgever wellicht niet het beste aanbod. Deze informatie in overweging nemend zouden wij u willen vragen de initiële vraag nogmaals te beantwoorden. </w:t>
            </w:r>
          </w:p>
          <w:p w14:paraId="385980FE" w14:textId="77777777" w:rsidR="0082463A" w:rsidRDefault="0082463A">
            <w:pPr>
              <w:spacing w:after="0"/>
              <w:ind w:left="-20" w:right="-20"/>
              <w:rPr>
                <w:rFonts w:asciiTheme="minorHAnsi" w:eastAsiaTheme="minorEastAsia" w:hAnsiTheme="minorHAnsi" w:cstheme="minorBidi"/>
                <w:i/>
                <w:color w:val="000000" w:themeColor="text1"/>
                <w:lang w:val="nl"/>
              </w:rPr>
            </w:pPr>
            <w:r w:rsidRPr="0A827E22">
              <w:rPr>
                <w:rFonts w:asciiTheme="minorHAnsi" w:eastAsiaTheme="minorEastAsia" w:hAnsiTheme="minorHAnsi" w:cstheme="minorBidi"/>
                <w:i/>
                <w:color w:val="000000" w:themeColor="text1"/>
                <w:lang w:val="nl"/>
              </w:rPr>
              <w:t xml:space="preserve">Nu er twee typen MFP’s worden uitgevraagd waarvoor verschillende tarieven zullen gelden, zouden we graag zien dat het retourrecht wordt bepaald op maximaal 10% van de huurwaarde van de startconfiguratie in plaats van 10% van het geplaatste aantal MFP’s. Bent u bereid de eis overeenkomstig te wijzigen? </w:t>
            </w:r>
          </w:p>
        </w:tc>
      </w:tr>
      <w:tr w:rsidR="0082463A" w14:paraId="09531820" w14:textId="77777777" w:rsidTr="0671FE81">
        <w:trPr>
          <w:trHeight w:val="360"/>
        </w:trPr>
        <w:tc>
          <w:tcPr>
            <w:tcW w:w="145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59A213C8" w14:textId="77777777" w:rsidR="0082463A" w:rsidRPr="00420409" w:rsidRDefault="0082463A">
            <w:pPr>
              <w:spacing w:after="0"/>
              <w:ind w:left="133" w:right="-20"/>
              <w:jc w:val="center"/>
              <w:rPr>
                <w:rFonts w:asciiTheme="minorHAnsi" w:eastAsiaTheme="minorEastAsia" w:hAnsiTheme="minorHAnsi" w:cstheme="minorBidi"/>
                <w:color w:val="000000" w:themeColor="text1"/>
                <w:lang w:val="nl"/>
              </w:rPr>
            </w:pPr>
            <w:r w:rsidRPr="00420409">
              <w:rPr>
                <w:rFonts w:asciiTheme="minorHAnsi" w:eastAsiaTheme="minorEastAsia" w:hAnsiTheme="minorHAnsi" w:cstheme="minorBidi"/>
                <w:color w:val="000000" w:themeColor="text1"/>
                <w:lang w:val="nl"/>
              </w:rPr>
              <w:t xml:space="preserve">Antwoord </w:t>
            </w:r>
          </w:p>
        </w:tc>
        <w:tc>
          <w:tcPr>
            <w:tcW w:w="7888"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39DDB41A" w14:textId="46E097D8" w:rsidR="0082463A" w:rsidRPr="00420409" w:rsidRDefault="0EAEEF44" w:rsidP="67D3E393">
            <w:pPr>
              <w:spacing w:after="0"/>
              <w:ind w:left="-20" w:right="-20"/>
              <w:rPr>
                <w:rFonts w:asciiTheme="minorHAnsi" w:eastAsiaTheme="minorEastAsia" w:hAnsiTheme="minorHAnsi" w:cstheme="minorBidi"/>
                <w:color w:val="000000" w:themeColor="text1"/>
                <w:lang w:val="nl"/>
              </w:rPr>
            </w:pPr>
            <w:r w:rsidRPr="00420409">
              <w:rPr>
                <w:rFonts w:asciiTheme="minorHAnsi" w:eastAsiaTheme="minorEastAsia" w:hAnsiTheme="minorHAnsi" w:cstheme="minorBidi"/>
                <w:color w:val="000000" w:themeColor="text1"/>
                <w:lang w:val="nl"/>
              </w:rPr>
              <w:t>Aanbestedende dienst stemt hiermee in.</w:t>
            </w:r>
          </w:p>
        </w:tc>
      </w:tr>
    </w:tbl>
    <w:p w14:paraId="53D12C76" w14:textId="77777777" w:rsidR="0082463A" w:rsidRDefault="0082463A" w:rsidP="0082463A">
      <w:pPr>
        <w:spacing w:after="936"/>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   </w:t>
      </w:r>
    </w:p>
    <w:tbl>
      <w:tblPr>
        <w:tblW w:w="9346" w:type="dxa"/>
        <w:tblLayout w:type="fixed"/>
        <w:tblLook w:val="04A0" w:firstRow="1" w:lastRow="0" w:firstColumn="1" w:lastColumn="0" w:noHBand="0" w:noVBand="1"/>
      </w:tblPr>
      <w:tblGrid>
        <w:gridCol w:w="1454"/>
        <w:gridCol w:w="1572"/>
        <w:gridCol w:w="6320"/>
      </w:tblGrid>
      <w:tr w:rsidR="0082463A" w14:paraId="6E564A86" w14:textId="77777777" w:rsidTr="04E8872B">
        <w:trPr>
          <w:trHeight w:val="360"/>
        </w:trPr>
        <w:tc>
          <w:tcPr>
            <w:tcW w:w="145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Mar>
              <w:top w:w="42" w:type="dxa"/>
              <w:left w:w="142" w:type="dxa"/>
              <w:bottom w:w="0" w:type="dxa"/>
              <w:right w:w="115" w:type="dxa"/>
            </w:tcMar>
            <w:hideMark/>
          </w:tcPr>
          <w:p w14:paraId="1AA3847C" w14:textId="77777777" w:rsidR="0082463A" w:rsidRDefault="0082463A">
            <w:pPr>
              <w:spacing w:after="0"/>
              <w:ind w:left="250"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Nr. </w:t>
            </w:r>
          </w:p>
        </w:tc>
        <w:tc>
          <w:tcPr>
            <w:tcW w:w="157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Mar>
              <w:top w:w="42" w:type="dxa"/>
              <w:left w:w="142" w:type="dxa"/>
              <w:bottom w:w="0" w:type="dxa"/>
              <w:right w:w="115" w:type="dxa"/>
            </w:tcMar>
            <w:hideMark/>
          </w:tcPr>
          <w:p w14:paraId="0E1E45D1" w14:textId="77777777" w:rsidR="0082463A" w:rsidRDefault="0082463A">
            <w:pPr>
              <w:spacing w:after="0"/>
              <w:ind w:left="142"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Betreft </w:t>
            </w:r>
          </w:p>
        </w:tc>
        <w:tc>
          <w:tcPr>
            <w:tcW w:w="6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Mar>
              <w:top w:w="42" w:type="dxa"/>
              <w:left w:w="142" w:type="dxa"/>
              <w:bottom w:w="0" w:type="dxa"/>
              <w:right w:w="115" w:type="dxa"/>
            </w:tcMar>
            <w:hideMark/>
          </w:tcPr>
          <w:p w14:paraId="3A692251" w14:textId="77777777" w:rsidR="0082463A" w:rsidRDefault="0082463A">
            <w:pPr>
              <w:spacing w:after="0"/>
              <w:ind w:left="927"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Vraag </w:t>
            </w:r>
          </w:p>
        </w:tc>
      </w:tr>
      <w:tr w:rsidR="0082463A" w14:paraId="437D645F" w14:textId="77777777" w:rsidTr="04E8872B">
        <w:trPr>
          <w:trHeight w:val="360"/>
        </w:trPr>
        <w:tc>
          <w:tcPr>
            <w:tcW w:w="145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7F75F35B" w14:textId="182294F4" w:rsidR="0082463A" w:rsidRDefault="0082463A">
            <w:pPr>
              <w:spacing w:after="0"/>
              <w:ind w:left="120" w:right="-20"/>
              <w:jc w:val="center"/>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13. </w:t>
            </w:r>
          </w:p>
        </w:tc>
        <w:tc>
          <w:tcPr>
            <w:tcW w:w="157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6B05F3D9" w14:textId="77777777" w:rsidR="0082463A" w:rsidRDefault="0082463A" w:rsidP="0A827E22">
            <w:pPr>
              <w:tabs>
                <w:tab w:val="center" w:pos="722"/>
              </w:tabs>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NvI vraag 15</w:t>
            </w:r>
          </w:p>
          <w:p w14:paraId="5E68CD88" w14:textId="77777777" w:rsidR="0082463A" w:rsidRDefault="0082463A">
            <w:pPr>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 </w:t>
            </w:r>
          </w:p>
        </w:tc>
        <w:tc>
          <w:tcPr>
            <w:tcW w:w="6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75A1C46D" w14:textId="77777777" w:rsidR="0082463A" w:rsidRDefault="0082463A">
            <w:pPr>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Eis 36 vermeldt het volgende: </w:t>
            </w:r>
          </w:p>
          <w:p w14:paraId="59F98A9F" w14:textId="77777777" w:rsidR="0082463A" w:rsidRDefault="0082463A">
            <w:pPr>
              <w:spacing w:after="0"/>
              <w:ind w:left="-20" w:right="-20"/>
              <w:rPr>
                <w:rFonts w:asciiTheme="minorHAnsi" w:eastAsiaTheme="minorEastAsia" w:hAnsiTheme="minorHAnsi" w:cstheme="minorBidi"/>
                <w:i/>
                <w:color w:val="000000" w:themeColor="text1"/>
                <w:lang w:val="nl"/>
              </w:rPr>
            </w:pPr>
            <w:r w:rsidRPr="0A827E22">
              <w:rPr>
                <w:rFonts w:asciiTheme="minorHAnsi" w:eastAsiaTheme="minorEastAsia" w:hAnsiTheme="minorHAnsi" w:cstheme="minorBidi"/>
                <w:i/>
                <w:color w:val="000000" w:themeColor="text1"/>
                <w:lang w:val="nl"/>
              </w:rPr>
              <w:t xml:space="preserve">Niet-technische conversies zijn gelimiteerd tot maximaal 10% van de startconfiguratie. Hiermee wordt bedoeld dat boetevrij en kosteloos een of meerdere Multifuncitonal(s) kunnen worden omgeruild voor beter passende Multifunctional(s), waarbij de technische staat van de Multifunctional(s) geen enkele rol speelt. </w:t>
            </w:r>
          </w:p>
          <w:p w14:paraId="5547EDDF" w14:textId="77777777" w:rsidR="0082463A" w:rsidRDefault="0082463A">
            <w:pPr>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Uit deze eis blijkt dat aanbestedende dienst machines additioneel wenst “om te ruilen” zonder dat hiertoe enig mankement aanwezig is. Bij het omruilen van machines komen er ook machines retour en moeten er nieuwe machines worden geleverd. De financiële impact daarvan is nog groter dan het zuiver “kosteloos” kunnen retourneren van machines. Nu u in uw antwoord aangeeft geen intentie te hebben om meer dan 10% te retourneren en slechts in geval van mankementen machines wenst om te ruilen, verzoeken wij u eis 36 te laten vervallen dan wel dit conversierecht te plaatsen binnen het retourrecht van eis 33. Bent u daartoe bereid?</w:t>
            </w:r>
          </w:p>
        </w:tc>
      </w:tr>
      <w:tr w:rsidR="0082463A" w14:paraId="4A8FA280" w14:textId="77777777" w:rsidTr="04E8872B">
        <w:trPr>
          <w:trHeight w:val="360"/>
        </w:trPr>
        <w:tc>
          <w:tcPr>
            <w:tcW w:w="145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3C805A9E" w14:textId="77777777" w:rsidR="0082463A" w:rsidRDefault="0082463A">
            <w:pPr>
              <w:spacing w:after="0"/>
              <w:ind w:left="133" w:right="-20"/>
              <w:jc w:val="center"/>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lastRenderedPageBreak/>
              <w:t xml:space="preserve">Antwoord </w:t>
            </w:r>
          </w:p>
        </w:tc>
        <w:tc>
          <w:tcPr>
            <w:tcW w:w="7892"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42" w:type="dxa"/>
              <w:left w:w="142" w:type="dxa"/>
              <w:bottom w:w="0" w:type="dxa"/>
              <w:right w:w="115" w:type="dxa"/>
            </w:tcMar>
            <w:hideMark/>
          </w:tcPr>
          <w:p w14:paraId="23212B87" w14:textId="24162692" w:rsidR="0082463A" w:rsidRDefault="0082463A" w:rsidP="04E8872B">
            <w:pPr>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 </w:t>
            </w:r>
            <w:r w:rsidR="2014F119" w:rsidRPr="000270C7">
              <w:rPr>
                <w:rFonts w:asciiTheme="minorHAnsi" w:eastAsiaTheme="minorEastAsia" w:hAnsiTheme="minorHAnsi" w:cstheme="minorBidi"/>
                <w:color w:val="000000" w:themeColor="text1"/>
                <w:lang w:val="nl"/>
              </w:rPr>
              <w:t>Niet akkoord. De</w:t>
            </w:r>
            <w:r w:rsidR="000270C7" w:rsidRPr="000270C7">
              <w:rPr>
                <w:rFonts w:asciiTheme="minorHAnsi" w:eastAsiaTheme="minorEastAsia" w:hAnsiTheme="minorHAnsi" w:cstheme="minorBidi"/>
                <w:color w:val="000000" w:themeColor="text1"/>
                <w:lang w:val="nl"/>
              </w:rPr>
              <w:t>ze</w:t>
            </w:r>
            <w:r w:rsidR="2014F119" w:rsidRPr="000270C7">
              <w:rPr>
                <w:rFonts w:asciiTheme="minorHAnsi" w:eastAsiaTheme="minorEastAsia" w:hAnsiTheme="minorHAnsi" w:cstheme="minorBidi"/>
                <w:color w:val="000000" w:themeColor="text1"/>
                <w:lang w:val="nl"/>
              </w:rPr>
              <w:t xml:space="preserve"> eisen hebben een verschillend doel</w:t>
            </w:r>
            <w:r w:rsidR="650B0336" w:rsidRPr="000270C7">
              <w:rPr>
                <w:rFonts w:asciiTheme="minorHAnsi" w:eastAsiaTheme="minorEastAsia" w:hAnsiTheme="minorHAnsi" w:cstheme="minorBidi"/>
                <w:color w:val="000000" w:themeColor="text1"/>
                <w:lang w:val="nl"/>
              </w:rPr>
              <w:t>.</w:t>
            </w:r>
          </w:p>
        </w:tc>
      </w:tr>
    </w:tbl>
    <w:tbl>
      <w:tblPr>
        <w:tblpPr w:leftFromText="141" w:rightFromText="141" w:vertAnchor="text" w:horzAnchor="margin" w:tblpY="450"/>
        <w:tblW w:w="9346" w:type="dxa"/>
        <w:tblLayout w:type="fixed"/>
        <w:tblLook w:val="04A0" w:firstRow="1" w:lastRow="0" w:firstColumn="1" w:lastColumn="0" w:noHBand="0" w:noVBand="1"/>
      </w:tblPr>
      <w:tblGrid>
        <w:gridCol w:w="1513"/>
        <w:gridCol w:w="1682"/>
        <w:gridCol w:w="6151"/>
      </w:tblGrid>
      <w:tr w:rsidR="0082463A" w14:paraId="09F400D0" w14:textId="77777777" w:rsidTr="0671FE81">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1C63985A" w14:textId="77777777" w:rsidR="0082463A" w:rsidRDefault="0082463A" w:rsidP="0082463A">
            <w:pPr>
              <w:spacing w:after="0"/>
              <w:ind w:left="250"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Nr. </w:t>
            </w:r>
          </w:p>
        </w:tc>
        <w:tc>
          <w:tcPr>
            <w:tcW w:w="168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33D865D9" w14:textId="77777777" w:rsidR="0082463A" w:rsidRDefault="0082463A" w:rsidP="0082463A">
            <w:pPr>
              <w:spacing w:after="0"/>
              <w:ind w:left="142"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Betreft </w:t>
            </w:r>
          </w:p>
        </w:tc>
        <w:tc>
          <w:tcPr>
            <w:tcW w:w="615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0FC815AB" w14:textId="77777777" w:rsidR="0082463A" w:rsidRDefault="0082463A" w:rsidP="0082463A">
            <w:pPr>
              <w:spacing w:after="0"/>
              <w:ind w:left="927"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Vraag </w:t>
            </w:r>
          </w:p>
        </w:tc>
      </w:tr>
      <w:tr w:rsidR="0082463A" w14:paraId="57F1AFD4" w14:textId="77777777" w:rsidTr="0671FE81">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70CFEE2C" w14:textId="139CBA4B" w:rsidR="0082463A" w:rsidRDefault="0082463A" w:rsidP="0082463A">
            <w:pPr>
              <w:spacing w:after="0"/>
              <w:ind w:left="120" w:right="-20"/>
              <w:jc w:val="center"/>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14.</w:t>
            </w:r>
          </w:p>
        </w:tc>
        <w:tc>
          <w:tcPr>
            <w:tcW w:w="168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73F0FA2E" w14:textId="77777777" w:rsidR="0082463A" w:rsidRDefault="0082463A" w:rsidP="0A827E22">
            <w:pPr>
              <w:tabs>
                <w:tab w:val="center" w:pos="722"/>
              </w:tabs>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NvI vraag 35</w:t>
            </w:r>
          </w:p>
        </w:tc>
        <w:tc>
          <w:tcPr>
            <w:tcW w:w="615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7EBA9BA3" w14:textId="77777777" w:rsidR="0082463A" w:rsidRDefault="0082463A" w:rsidP="0082463A">
            <w:pPr>
              <w:spacing w:after="0"/>
              <w:ind w:left="-20" w:right="18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U geeft aan dat de aansprakelijkheid beperkt wordt doordat de dekking van de verzekering wordt vermeld. Het vermelden van een verzekeringsbedrag beperkt de aansprakelijkheid in basis niet doch stelt slechts eisen aan de omvang van de dekking. Uit uw antwoord maken we echter op dat de aansprakelijk te allen tijde is gekaderd tot €3mio per gebeurtenis en €6mio per jaar. Is deze aanname correct?</w:t>
            </w:r>
          </w:p>
        </w:tc>
      </w:tr>
      <w:tr w:rsidR="0082463A" w14:paraId="7D7C49AA" w14:textId="77777777" w:rsidTr="0671FE81">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6DF33C58" w14:textId="77777777" w:rsidR="0082463A" w:rsidRDefault="0082463A" w:rsidP="0082463A">
            <w:pPr>
              <w:spacing w:after="0"/>
              <w:ind w:left="133" w:right="-20"/>
              <w:jc w:val="center"/>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Antwoord </w:t>
            </w:r>
          </w:p>
        </w:tc>
        <w:tc>
          <w:tcPr>
            <w:tcW w:w="7833"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275EDE20" w14:textId="09B524D7" w:rsidR="0082463A" w:rsidRDefault="589D6B77" w:rsidP="65B9F6A6">
            <w:pPr>
              <w:spacing w:after="0"/>
              <w:ind w:left="-20" w:right="-20"/>
              <w:rPr>
                <w:rFonts w:asciiTheme="minorHAnsi" w:eastAsiaTheme="minorEastAsia" w:hAnsiTheme="minorHAnsi" w:cstheme="minorBidi"/>
                <w:lang w:val="nl"/>
              </w:rPr>
            </w:pPr>
            <w:r w:rsidRPr="0A827E22">
              <w:rPr>
                <w:rFonts w:asciiTheme="minorHAnsi" w:eastAsiaTheme="minorEastAsia" w:hAnsiTheme="minorHAnsi" w:cstheme="minorBidi"/>
                <w:color w:val="000000" w:themeColor="text1"/>
                <w:lang w:val="nl"/>
              </w:rPr>
              <w:t>Uw zienswijze is niet correct. Wel kunt u uitgaan van de staffel zoals weergegeven in artikel 23.1 Arvodi.</w:t>
            </w:r>
          </w:p>
        </w:tc>
      </w:tr>
    </w:tbl>
    <w:p w14:paraId="51CDF002" w14:textId="2AA34C43" w:rsidR="0082463A" w:rsidRDefault="0082463A" w:rsidP="0082463A">
      <w:pPr>
        <w:spacing w:after="936"/>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 </w:t>
      </w:r>
    </w:p>
    <w:p w14:paraId="15613874" w14:textId="77777777" w:rsidR="0082463A" w:rsidRDefault="0082463A" w:rsidP="0082463A">
      <w:pPr>
        <w:spacing w:after="936"/>
        <w:ind w:right="-20"/>
        <w:rPr>
          <w:rFonts w:asciiTheme="minorHAnsi" w:eastAsiaTheme="minorEastAsia" w:hAnsiTheme="minorHAnsi" w:cstheme="minorBidi"/>
        </w:rPr>
      </w:pPr>
    </w:p>
    <w:tbl>
      <w:tblPr>
        <w:tblW w:w="9346" w:type="dxa"/>
        <w:tblLayout w:type="fixed"/>
        <w:tblLook w:val="04A0" w:firstRow="1" w:lastRow="0" w:firstColumn="1" w:lastColumn="0" w:noHBand="0" w:noVBand="1"/>
      </w:tblPr>
      <w:tblGrid>
        <w:gridCol w:w="1507"/>
        <w:gridCol w:w="1683"/>
        <w:gridCol w:w="6156"/>
      </w:tblGrid>
      <w:tr w:rsidR="0082463A" w14:paraId="4476E9F6" w14:textId="77777777" w:rsidTr="67D3E393">
        <w:trPr>
          <w:trHeight w:val="360"/>
        </w:trPr>
        <w:tc>
          <w:tcPr>
            <w:tcW w:w="150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647D6A58" w14:textId="77777777" w:rsidR="0082463A" w:rsidRDefault="0082463A">
            <w:pPr>
              <w:spacing w:after="0"/>
              <w:ind w:left="250"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Nr. </w:t>
            </w:r>
          </w:p>
        </w:tc>
        <w:tc>
          <w:tcPr>
            <w:tcW w:w="168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3A65A835" w14:textId="77777777" w:rsidR="0082463A" w:rsidRDefault="0082463A">
            <w:pPr>
              <w:spacing w:after="0"/>
              <w:ind w:left="142"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Betreft </w:t>
            </w:r>
          </w:p>
        </w:tc>
        <w:tc>
          <w:tcPr>
            <w:tcW w:w="615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68F2C4DB" w14:textId="77777777" w:rsidR="0082463A" w:rsidRDefault="0082463A">
            <w:pPr>
              <w:spacing w:after="0"/>
              <w:ind w:left="927"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Vraag </w:t>
            </w:r>
          </w:p>
        </w:tc>
      </w:tr>
      <w:tr w:rsidR="0082463A" w14:paraId="2F995A00" w14:textId="77777777" w:rsidTr="67D3E393">
        <w:trPr>
          <w:trHeight w:val="360"/>
        </w:trPr>
        <w:tc>
          <w:tcPr>
            <w:tcW w:w="150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20FA6B7E" w14:textId="0B0C38D1" w:rsidR="0082463A" w:rsidRDefault="0082463A">
            <w:pPr>
              <w:spacing w:after="0"/>
              <w:ind w:left="120" w:right="-20"/>
              <w:jc w:val="center"/>
              <w:rPr>
                <w:rFonts w:asciiTheme="minorHAnsi" w:eastAsiaTheme="minorEastAsia" w:hAnsiTheme="minorHAnsi" w:cstheme="minorBidi"/>
                <w:color w:val="000000" w:themeColor="text1"/>
              </w:rPr>
            </w:pPr>
            <w:r w:rsidRPr="0A827E22">
              <w:rPr>
                <w:rFonts w:asciiTheme="minorHAnsi" w:eastAsiaTheme="minorEastAsia" w:hAnsiTheme="minorHAnsi" w:cstheme="minorBidi"/>
                <w:color w:val="000000" w:themeColor="text1"/>
                <w:lang w:val="nl"/>
              </w:rPr>
              <w:t xml:space="preserve"> </w:t>
            </w:r>
            <w:r w:rsidRPr="0A827E22">
              <w:rPr>
                <w:rFonts w:asciiTheme="minorHAnsi" w:eastAsiaTheme="minorEastAsia" w:hAnsiTheme="minorHAnsi" w:cstheme="minorBidi"/>
                <w:color w:val="000000" w:themeColor="text1"/>
              </w:rPr>
              <w:t>15.</w:t>
            </w:r>
          </w:p>
        </w:tc>
        <w:tc>
          <w:tcPr>
            <w:tcW w:w="168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41FA948B" w14:textId="77777777" w:rsidR="0082463A" w:rsidRDefault="0082463A" w:rsidP="0A827E22">
            <w:pPr>
              <w:tabs>
                <w:tab w:val="center" w:pos="722"/>
              </w:tabs>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NvI Vraag 60</w:t>
            </w:r>
          </w:p>
        </w:tc>
        <w:tc>
          <w:tcPr>
            <w:tcW w:w="615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4521752F" w14:textId="77777777" w:rsidR="0082463A" w:rsidRDefault="0082463A">
            <w:pPr>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Het gegeven antwoord schept ons inziens geen duidelijkheid ten aanzien van het artikel. Aanbestedende dienst geeft nog immer aan dat de overeenkomst kan worden opgezegd in geval van een gegronde reden, waarna in het tekstvoorstel voor art 9.2 e.v. de procedure met betrekking tot ontbinding wordt beschreven. Dit strookt ons inziens niet met de mogelijkheid tot opzegging. Wij zouden dan ook graag zien dat de mogelijkheid tot opzegging uit artikel 9.1 wordt verwijderd. Bent u daartoe bereid?</w:t>
            </w:r>
          </w:p>
        </w:tc>
      </w:tr>
      <w:tr w:rsidR="0082463A" w14:paraId="074338EF" w14:textId="77777777" w:rsidTr="67D3E393">
        <w:trPr>
          <w:trHeight w:val="360"/>
        </w:trPr>
        <w:tc>
          <w:tcPr>
            <w:tcW w:w="150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291E883F" w14:textId="77777777" w:rsidR="0082463A" w:rsidRDefault="0082463A">
            <w:pPr>
              <w:spacing w:after="0"/>
              <w:ind w:left="133" w:right="-20"/>
              <w:jc w:val="center"/>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Antwoord </w:t>
            </w:r>
          </w:p>
        </w:tc>
        <w:tc>
          <w:tcPr>
            <w:tcW w:w="7839"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135D8EFD" w14:textId="2A67C24D" w:rsidR="0082463A" w:rsidRDefault="0082463A" w:rsidP="67D3E393">
            <w:pPr>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 </w:t>
            </w:r>
            <w:r w:rsidR="5DE37F41" w:rsidRPr="000270C7">
              <w:rPr>
                <w:rFonts w:asciiTheme="minorHAnsi" w:eastAsiaTheme="minorEastAsia" w:hAnsiTheme="minorHAnsi" w:cstheme="minorBidi"/>
                <w:color w:val="000000" w:themeColor="text1"/>
                <w:lang w:val="nl"/>
              </w:rPr>
              <w:t>Akkoord, aangesloten zal worden bij artikel 6:265</w:t>
            </w:r>
            <w:r w:rsidR="65FF175C" w:rsidRPr="000270C7">
              <w:rPr>
                <w:rFonts w:asciiTheme="minorHAnsi" w:eastAsiaTheme="minorEastAsia" w:hAnsiTheme="minorHAnsi" w:cstheme="minorBidi"/>
                <w:color w:val="000000" w:themeColor="text1"/>
                <w:lang w:val="nl"/>
              </w:rPr>
              <w:t xml:space="preserve"> BW.</w:t>
            </w:r>
          </w:p>
        </w:tc>
      </w:tr>
    </w:tbl>
    <w:p w14:paraId="38EBE511" w14:textId="77777777" w:rsidR="0082463A" w:rsidRDefault="0082463A" w:rsidP="0082463A">
      <w:pPr>
        <w:spacing w:after="936"/>
        <w:ind w:right="-20"/>
        <w:rPr>
          <w:rFonts w:asciiTheme="minorHAnsi" w:eastAsiaTheme="minorEastAsia" w:hAnsiTheme="minorHAnsi" w:cstheme="minorBidi"/>
        </w:rPr>
      </w:pPr>
    </w:p>
    <w:tbl>
      <w:tblPr>
        <w:tblW w:w="9488" w:type="dxa"/>
        <w:tblLayout w:type="fixed"/>
        <w:tblLook w:val="04A0" w:firstRow="1" w:lastRow="0" w:firstColumn="1" w:lastColumn="0" w:noHBand="0" w:noVBand="1"/>
      </w:tblPr>
      <w:tblGrid>
        <w:gridCol w:w="1507"/>
        <w:gridCol w:w="1683"/>
        <w:gridCol w:w="6298"/>
      </w:tblGrid>
      <w:tr w:rsidR="0082463A" w14:paraId="6E2892CE" w14:textId="77777777" w:rsidTr="43A4167C">
        <w:trPr>
          <w:trHeight w:val="360"/>
        </w:trPr>
        <w:tc>
          <w:tcPr>
            <w:tcW w:w="150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4CBF9883" w14:textId="77777777" w:rsidR="0082463A" w:rsidRDefault="0082463A">
            <w:pPr>
              <w:spacing w:after="0"/>
              <w:ind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Nr. </w:t>
            </w:r>
          </w:p>
        </w:tc>
        <w:tc>
          <w:tcPr>
            <w:tcW w:w="168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6D4AC389" w14:textId="77777777" w:rsidR="0082463A" w:rsidRDefault="0082463A">
            <w:pPr>
              <w:spacing w:after="0"/>
              <w:ind w:left="142"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Betreft </w:t>
            </w:r>
          </w:p>
        </w:tc>
        <w:tc>
          <w:tcPr>
            <w:tcW w:w="629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683C58D3" w14:textId="77777777" w:rsidR="0082463A" w:rsidRDefault="0082463A">
            <w:pPr>
              <w:spacing w:after="0"/>
              <w:ind w:left="927"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Vraag </w:t>
            </w:r>
          </w:p>
        </w:tc>
      </w:tr>
      <w:tr w:rsidR="0082463A" w14:paraId="4F1C2690" w14:textId="77777777" w:rsidTr="43A4167C">
        <w:trPr>
          <w:trHeight w:val="360"/>
        </w:trPr>
        <w:tc>
          <w:tcPr>
            <w:tcW w:w="150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2594E837" w14:textId="697C9664" w:rsidR="0082463A" w:rsidRDefault="0082463A">
            <w:pPr>
              <w:spacing w:after="0"/>
              <w:ind w:left="120" w:right="-20"/>
              <w:jc w:val="center"/>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 xml:space="preserve">16. </w:t>
            </w:r>
          </w:p>
        </w:tc>
        <w:tc>
          <w:tcPr>
            <w:tcW w:w="168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5C9D57BA" w14:textId="77777777" w:rsidR="0082463A" w:rsidRPr="0043421B" w:rsidRDefault="0082463A" w:rsidP="0A827E22">
            <w:pPr>
              <w:tabs>
                <w:tab w:val="center" w:pos="722"/>
              </w:tabs>
              <w:spacing w:after="0"/>
              <w:ind w:left="-20" w:right="-20"/>
              <w:rPr>
                <w:rFonts w:asciiTheme="minorHAnsi" w:eastAsiaTheme="minorEastAsia" w:hAnsiTheme="minorHAnsi" w:cstheme="minorBidi"/>
                <w:color w:val="000000" w:themeColor="text1"/>
                <w:lang w:val="nl"/>
              </w:rPr>
            </w:pPr>
            <w:r w:rsidRPr="0043421B">
              <w:rPr>
                <w:rFonts w:asciiTheme="minorHAnsi" w:eastAsiaTheme="minorEastAsia" w:hAnsiTheme="minorHAnsi" w:cstheme="minorBidi"/>
                <w:color w:val="000000" w:themeColor="text1"/>
                <w:lang w:val="nl"/>
              </w:rPr>
              <w:t>NvI vraag 104 &amp; 105</w:t>
            </w:r>
          </w:p>
        </w:tc>
        <w:tc>
          <w:tcPr>
            <w:tcW w:w="629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1B3B5AEE" w14:textId="77777777" w:rsidR="0082463A" w:rsidRPr="0043421B" w:rsidRDefault="0082463A">
            <w:pPr>
              <w:spacing w:after="0"/>
              <w:ind w:left="-20" w:right="-20"/>
              <w:rPr>
                <w:rFonts w:asciiTheme="minorHAnsi" w:eastAsiaTheme="minorEastAsia" w:hAnsiTheme="minorHAnsi" w:cstheme="minorBidi"/>
                <w:color w:val="000000" w:themeColor="text1"/>
                <w:lang w:val="nl"/>
              </w:rPr>
            </w:pPr>
            <w:r w:rsidRPr="0043421B">
              <w:rPr>
                <w:rFonts w:asciiTheme="minorHAnsi" w:eastAsiaTheme="minorEastAsia" w:hAnsiTheme="minorHAnsi" w:cstheme="minorBidi"/>
                <w:color w:val="000000" w:themeColor="text1"/>
                <w:lang w:val="nl"/>
              </w:rPr>
              <w:t xml:space="preserve">U geeft aan niet akkoord te gaan met de voorgestelde beperking nu het gestelde in artikel 21.3 gangbaar en breed geaccepteerd is. Allereerst is dit niet geheel correct nu het veel gangbaarder is om de aansprakelijkheid binnen een overeenkomst te beperken op basis van de orderwaarde, dat is tevens het uitgangspunt in de Gids Proportionaliteit. Daarnaast wordt in Bijlage 3 PvE eis 65 met verwijzing naar vraag 35 de aansprakelijkheid gemaximeerd op €3mio per gebeurtenis en €6mio per jaar. De gegeven antwoorden lijken dan ook niet op elkaar aan te sluiten, er wordt immers afgeweken van de beperking in art 21.3 en deze wordt nog verder opgerekt. Zowel de beperking in artikel 21.3 als die in NvI vraag 35 zijn buitenproportioneel en daarmee niet acceptabel noch kan van inschrijvers worden verwacht dat zij een dergelijke aansprakelijkheid accepteren. Wij verzoeken dan ook nogmaals het antwoord op zowel vraag 35 als vraag 104 &amp; 105 te heroverwegen en de </w:t>
            </w:r>
            <w:r w:rsidRPr="0043421B">
              <w:rPr>
                <w:rFonts w:asciiTheme="minorHAnsi" w:eastAsiaTheme="minorEastAsia" w:hAnsiTheme="minorHAnsi" w:cstheme="minorBidi"/>
                <w:color w:val="000000" w:themeColor="text1"/>
                <w:lang w:val="nl"/>
              </w:rPr>
              <w:lastRenderedPageBreak/>
              <w:t>aansprakelijkheid in lijn te brengen met de orderwaarde. Bent u daartoe bereid?</w:t>
            </w:r>
          </w:p>
        </w:tc>
      </w:tr>
      <w:tr w:rsidR="0082463A" w14:paraId="1503A887" w14:textId="77777777" w:rsidTr="43A4167C">
        <w:trPr>
          <w:trHeight w:val="360"/>
        </w:trPr>
        <w:tc>
          <w:tcPr>
            <w:tcW w:w="150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060054CF" w14:textId="77777777" w:rsidR="0082463A" w:rsidRDefault="0082463A">
            <w:pPr>
              <w:spacing w:after="0"/>
              <w:ind w:left="133" w:right="-20"/>
              <w:jc w:val="center"/>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lastRenderedPageBreak/>
              <w:t xml:space="preserve">Antwoord </w:t>
            </w:r>
          </w:p>
        </w:tc>
        <w:tc>
          <w:tcPr>
            <w:tcW w:w="7981"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55C22B4A" w14:textId="5B90CCD2" w:rsidR="0082463A" w:rsidRDefault="0082463A" w:rsidP="65B9F6A6">
            <w:pPr>
              <w:spacing w:after="0"/>
              <w:ind w:left="-20" w:right="-20"/>
              <w:rPr>
                <w:rFonts w:asciiTheme="minorHAnsi" w:eastAsiaTheme="minorEastAsia" w:hAnsiTheme="minorHAnsi" w:cstheme="minorBidi"/>
                <w:color w:val="000000" w:themeColor="text1"/>
                <w:lang w:val="nl"/>
              </w:rPr>
            </w:pPr>
            <w:r w:rsidRPr="469E4DFB">
              <w:rPr>
                <w:rFonts w:asciiTheme="minorHAnsi" w:eastAsiaTheme="minorEastAsia" w:hAnsiTheme="minorHAnsi" w:cstheme="minorBidi"/>
                <w:color w:val="000000" w:themeColor="text1"/>
                <w:lang w:val="nl"/>
              </w:rPr>
              <w:t xml:space="preserve"> </w:t>
            </w:r>
            <w:r w:rsidR="5F1C02E0" w:rsidRPr="37F8C378">
              <w:rPr>
                <w:rFonts w:asciiTheme="minorHAnsi" w:eastAsiaTheme="minorEastAsia" w:hAnsiTheme="minorHAnsi" w:cstheme="minorBidi"/>
                <w:color w:val="000000" w:themeColor="text1"/>
                <w:lang w:val="nl"/>
              </w:rPr>
              <w:t xml:space="preserve">Zie antwoord op vraag </w:t>
            </w:r>
            <w:r w:rsidR="5F1C02E0" w:rsidRPr="20611605">
              <w:rPr>
                <w:rFonts w:asciiTheme="minorHAnsi" w:eastAsiaTheme="minorEastAsia" w:hAnsiTheme="minorHAnsi" w:cstheme="minorBidi"/>
                <w:color w:val="000000" w:themeColor="text1"/>
                <w:lang w:val="nl"/>
              </w:rPr>
              <w:t>14</w:t>
            </w:r>
            <w:r w:rsidR="5F1C02E0" w:rsidRPr="31D6983F">
              <w:rPr>
                <w:rFonts w:asciiTheme="minorHAnsi" w:eastAsiaTheme="minorEastAsia" w:hAnsiTheme="minorHAnsi" w:cstheme="minorBidi"/>
                <w:color w:val="000000" w:themeColor="text1"/>
                <w:lang w:val="nl"/>
              </w:rPr>
              <w:t xml:space="preserve">, 2e </w:t>
            </w:r>
            <w:r w:rsidR="5F1C02E0" w:rsidRPr="54BC7B51">
              <w:rPr>
                <w:rFonts w:asciiTheme="minorHAnsi" w:eastAsiaTheme="minorEastAsia" w:hAnsiTheme="minorHAnsi" w:cstheme="minorBidi"/>
                <w:color w:val="000000" w:themeColor="text1"/>
                <w:lang w:val="nl"/>
              </w:rPr>
              <w:t>NvI.</w:t>
            </w:r>
          </w:p>
        </w:tc>
      </w:tr>
    </w:tbl>
    <w:tbl>
      <w:tblPr>
        <w:tblpPr w:leftFromText="141" w:rightFromText="141" w:vertAnchor="text" w:tblpY="635"/>
        <w:tblW w:w="9488" w:type="dxa"/>
        <w:tblLayout w:type="fixed"/>
        <w:tblLook w:val="04A0" w:firstRow="1" w:lastRow="0" w:firstColumn="1" w:lastColumn="0" w:noHBand="0" w:noVBand="1"/>
      </w:tblPr>
      <w:tblGrid>
        <w:gridCol w:w="1514"/>
        <w:gridCol w:w="1683"/>
        <w:gridCol w:w="6291"/>
      </w:tblGrid>
      <w:tr w:rsidR="0082463A" w14:paraId="1904FAB2" w14:textId="77777777" w:rsidTr="0671FE81">
        <w:trPr>
          <w:trHeight w:val="360"/>
        </w:trPr>
        <w:tc>
          <w:tcPr>
            <w:tcW w:w="151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1D0E5C42" w14:textId="77777777" w:rsidR="0082463A" w:rsidRDefault="0082463A" w:rsidP="0082463A">
            <w:pPr>
              <w:spacing w:after="0"/>
              <w:ind w:left="250"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Nr. </w:t>
            </w:r>
          </w:p>
        </w:tc>
        <w:tc>
          <w:tcPr>
            <w:tcW w:w="168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4AF60FF7" w14:textId="77777777" w:rsidR="0082463A" w:rsidRDefault="0082463A" w:rsidP="0082463A">
            <w:pPr>
              <w:spacing w:after="0"/>
              <w:ind w:left="142"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Betreft </w:t>
            </w:r>
          </w:p>
        </w:tc>
        <w:tc>
          <w:tcPr>
            <w:tcW w:w="629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hideMark/>
          </w:tcPr>
          <w:p w14:paraId="5CCF5537" w14:textId="77777777" w:rsidR="0082463A" w:rsidRDefault="0082463A" w:rsidP="0082463A">
            <w:pPr>
              <w:spacing w:after="0"/>
              <w:ind w:left="927" w:right="-20"/>
              <w:rPr>
                <w:rFonts w:asciiTheme="minorHAnsi" w:eastAsiaTheme="minorEastAsia" w:hAnsiTheme="minorHAnsi" w:cstheme="minorBidi"/>
                <w:b/>
                <w:color w:val="000000" w:themeColor="text1"/>
                <w:lang w:val="nl"/>
              </w:rPr>
            </w:pPr>
            <w:r w:rsidRPr="0A827E22">
              <w:rPr>
                <w:rFonts w:asciiTheme="minorHAnsi" w:eastAsiaTheme="minorEastAsia" w:hAnsiTheme="minorHAnsi" w:cstheme="minorBidi"/>
                <w:b/>
                <w:color w:val="000000" w:themeColor="text1"/>
                <w:lang w:val="nl"/>
              </w:rPr>
              <w:t xml:space="preserve">Vraag </w:t>
            </w:r>
          </w:p>
        </w:tc>
      </w:tr>
      <w:tr w:rsidR="0082463A" w14:paraId="667AB81B" w14:textId="77777777" w:rsidTr="0671FE81">
        <w:trPr>
          <w:trHeight w:val="360"/>
        </w:trPr>
        <w:tc>
          <w:tcPr>
            <w:tcW w:w="151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6F123EBA" w14:textId="12A7BCB1" w:rsidR="0082463A" w:rsidRDefault="0082463A" w:rsidP="0082463A">
            <w:pPr>
              <w:spacing w:after="0"/>
              <w:ind w:left="120" w:right="-20"/>
              <w:jc w:val="center"/>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17.</w:t>
            </w:r>
          </w:p>
        </w:tc>
        <w:tc>
          <w:tcPr>
            <w:tcW w:w="168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29FD4B06" w14:textId="77777777" w:rsidR="0082463A" w:rsidRDefault="0082463A" w:rsidP="0A827E22">
            <w:pPr>
              <w:tabs>
                <w:tab w:val="center" w:pos="722"/>
              </w:tabs>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NvI vraag 115</w:t>
            </w:r>
          </w:p>
        </w:tc>
        <w:tc>
          <w:tcPr>
            <w:tcW w:w="629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7533FCEB" w14:textId="77777777" w:rsidR="0082463A" w:rsidRDefault="0082463A" w:rsidP="0082463A">
            <w:pPr>
              <w:spacing w:after="0"/>
              <w:ind w:left="-20" w:right="-20"/>
              <w:rPr>
                <w:rFonts w:asciiTheme="minorHAnsi" w:eastAsiaTheme="minorEastAsia" w:hAnsiTheme="minorHAnsi" w:cstheme="minorBidi"/>
                <w:color w:val="000000" w:themeColor="text1"/>
                <w:lang w:val="nl"/>
              </w:rPr>
            </w:pPr>
            <w:r w:rsidRPr="0A827E22">
              <w:rPr>
                <w:rFonts w:asciiTheme="minorHAnsi" w:eastAsiaTheme="minorEastAsia" w:hAnsiTheme="minorHAnsi" w:cstheme="minorBidi"/>
                <w:color w:val="000000" w:themeColor="text1"/>
                <w:lang w:val="nl"/>
              </w:rPr>
              <w:t>U geeft aan dat deze vraag wordt beantwoord in NvI 2 doch in NvI vraag 114 wordt bevestigd dat artikel 22.6 komt te vervallen. Wij gaan ervan uit dat deze vraag niet meer relevant is. Kunt u dit bevestigen?</w:t>
            </w:r>
          </w:p>
        </w:tc>
      </w:tr>
      <w:tr w:rsidR="0082463A" w14:paraId="3977CA3B" w14:textId="77777777" w:rsidTr="0671FE81">
        <w:trPr>
          <w:trHeight w:val="360"/>
        </w:trPr>
        <w:tc>
          <w:tcPr>
            <w:tcW w:w="151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hideMark/>
          </w:tcPr>
          <w:p w14:paraId="0CF5E404" w14:textId="77777777" w:rsidR="0082463A" w:rsidRPr="0043421B" w:rsidRDefault="0082463A" w:rsidP="0082463A">
            <w:pPr>
              <w:spacing w:after="0"/>
              <w:ind w:left="133" w:right="-20"/>
              <w:jc w:val="center"/>
              <w:rPr>
                <w:rFonts w:asciiTheme="minorHAnsi" w:eastAsiaTheme="minorEastAsia" w:hAnsiTheme="minorHAnsi" w:cstheme="minorBidi"/>
                <w:color w:val="000000" w:themeColor="text1"/>
                <w:lang w:val="nl"/>
              </w:rPr>
            </w:pPr>
            <w:r w:rsidRPr="0043421B">
              <w:rPr>
                <w:rFonts w:asciiTheme="minorHAnsi" w:eastAsiaTheme="minorEastAsia" w:hAnsiTheme="minorHAnsi" w:cstheme="minorBidi"/>
                <w:color w:val="000000" w:themeColor="text1"/>
                <w:lang w:val="nl"/>
              </w:rPr>
              <w:t xml:space="preserve">Antwoord </w:t>
            </w:r>
          </w:p>
        </w:tc>
        <w:tc>
          <w:tcPr>
            <w:tcW w:w="797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03918C3" w14:textId="40F1B7A3" w:rsidR="0082463A" w:rsidRPr="0043421B" w:rsidRDefault="33DF090D" w:rsidP="0671FE81">
            <w:pPr>
              <w:spacing w:after="0"/>
              <w:ind w:left="-20" w:right="-20"/>
              <w:rPr>
                <w:rFonts w:asciiTheme="minorHAnsi" w:eastAsiaTheme="minorEastAsia" w:hAnsiTheme="minorHAnsi" w:cstheme="minorBidi"/>
                <w:color w:val="000000" w:themeColor="text1"/>
                <w:lang w:val="nl"/>
              </w:rPr>
            </w:pPr>
            <w:r w:rsidRPr="0043421B">
              <w:rPr>
                <w:rFonts w:asciiTheme="minorHAnsi" w:eastAsiaTheme="minorEastAsia" w:hAnsiTheme="minorHAnsi" w:cstheme="minorBidi"/>
                <w:color w:val="000000" w:themeColor="text1"/>
                <w:lang w:val="nl"/>
              </w:rPr>
              <w:t>Dat klopt</w:t>
            </w:r>
            <w:r w:rsidR="7DDD9A18" w:rsidRPr="0043421B">
              <w:rPr>
                <w:rFonts w:asciiTheme="minorHAnsi" w:eastAsiaTheme="minorEastAsia" w:hAnsiTheme="minorHAnsi" w:cstheme="minorBidi"/>
                <w:color w:val="000000" w:themeColor="text1"/>
                <w:lang w:val="nl"/>
              </w:rPr>
              <w:t>.</w:t>
            </w:r>
          </w:p>
        </w:tc>
      </w:tr>
    </w:tbl>
    <w:p w14:paraId="4864F312" w14:textId="77777777" w:rsidR="0082463A" w:rsidRDefault="0082463A" w:rsidP="0082463A">
      <w:pPr>
        <w:spacing w:after="936"/>
        <w:ind w:right="-20"/>
        <w:rPr>
          <w:rFonts w:asciiTheme="minorHAnsi" w:eastAsiaTheme="minorEastAsia" w:hAnsiTheme="minorHAnsi" w:cstheme="minorBidi"/>
        </w:rPr>
      </w:pPr>
    </w:p>
    <w:p w14:paraId="51D60F24" w14:textId="77777777" w:rsidR="0082463A" w:rsidRDefault="0082463A" w:rsidP="0082463A">
      <w:pPr>
        <w:spacing w:after="0"/>
        <w:rPr>
          <w:rFonts w:asciiTheme="minorHAnsi" w:eastAsiaTheme="minorEastAsia" w:hAnsiTheme="minorHAnsi" w:cstheme="minorBidi"/>
        </w:rPr>
      </w:pP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82463A" w14:paraId="77757EAE" w14:textId="77777777" w:rsidTr="0671FE81">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1C0FCA1F" w14:textId="77777777" w:rsidR="0082463A" w:rsidRDefault="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24C9CC46" w14:textId="77777777" w:rsidR="0082463A" w:rsidRDefault="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6CAE5811" w14:textId="77777777" w:rsidR="0082463A" w:rsidRDefault="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3DFE12CF" w14:textId="77777777" w:rsidTr="0671FE81">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189D8D0" w14:textId="3DCA4CD4" w:rsidR="0082463A" w:rsidRPr="0043421B" w:rsidRDefault="0082463A">
            <w:pPr>
              <w:ind w:left="120"/>
              <w:jc w:val="center"/>
              <w:rPr>
                <w:rFonts w:asciiTheme="minorHAnsi" w:eastAsiaTheme="minorEastAsia" w:hAnsiTheme="minorHAnsi" w:cstheme="minorBidi"/>
              </w:rPr>
            </w:pPr>
            <w:r w:rsidRPr="0043421B">
              <w:rPr>
                <w:rFonts w:asciiTheme="minorHAnsi" w:eastAsiaTheme="minorEastAsia" w:hAnsiTheme="minorHAnsi" w:cstheme="minorBidi"/>
              </w:rPr>
              <w:t xml:space="preserve">18.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04F8A4A" w14:textId="77777777" w:rsidR="0082463A" w:rsidRPr="0043421B" w:rsidRDefault="0082463A">
            <w:pPr>
              <w:rPr>
                <w:rFonts w:asciiTheme="minorHAnsi" w:eastAsiaTheme="minorEastAsia" w:hAnsiTheme="minorHAnsi" w:cstheme="minorBidi"/>
              </w:rPr>
            </w:pPr>
            <w:r w:rsidRPr="0043421B">
              <w:rPr>
                <w:rFonts w:asciiTheme="minorHAnsi" w:eastAsiaTheme="minorEastAsia" w:hAnsiTheme="minorHAnsi" w:cstheme="minorBidi"/>
              </w:rPr>
              <w:t xml:space="preserve"> NvI 1 – Vraag 131</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67913EC" w14:textId="77777777" w:rsidR="0082463A" w:rsidRPr="0043421B" w:rsidRDefault="0082463A">
            <w:pPr>
              <w:rPr>
                <w:rFonts w:asciiTheme="minorHAnsi" w:eastAsiaTheme="minorEastAsia" w:hAnsiTheme="minorHAnsi" w:cstheme="minorBidi"/>
              </w:rPr>
            </w:pPr>
            <w:r w:rsidRPr="0043421B">
              <w:rPr>
                <w:rFonts w:asciiTheme="minorHAnsi" w:eastAsiaTheme="minorEastAsia" w:hAnsiTheme="minorHAnsi" w:cstheme="minorBidi"/>
                <w:shd w:val="clear" w:color="auto" w:fill="FFFFFF"/>
              </w:rPr>
              <w:t>Gaat u akkoord met het voorstel om slechts één type multifunctional van 40 p.p.m. uit te vragen, gezien de kleine snelheidsverschillen tussen type 1 en type 2 na de verlaging van 50 p.p.m. naar 45 p.p.m.? In deze markt is het gebruikelijk om te werken met printsnelheden in stappen van 10. Deze multifunctional met een snelheid van 40 p.p.m. voldoet aan de volumes en benodigde capaciteit, terwijl alle andere specificaties identiek blijven. Indien u hiermee akkoord gaat, wordt standaardisatie gerealiseerd en worden kosten voor u bespaard. Indien dit voorstel niet wordt aanvaard, verzoekt de inschrijver om terug te keren naar de oorspronkelijke uitvraag met type 1 op 40 p.p.m. en type 2 op 50 p.p.m. Bent u hiermee akkoord?</w:t>
            </w:r>
          </w:p>
        </w:tc>
      </w:tr>
      <w:tr w:rsidR="0082463A" w14:paraId="25627CA4"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7247361" w14:textId="77777777" w:rsidR="0082463A" w:rsidRPr="0043421B" w:rsidRDefault="0082463A">
            <w:pPr>
              <w:ind w:left="133"/>
              <w:jc w:val="center"/>
              <w:rPr>
                <w:rFonts w:asciiTheme="minorHAnsi" w:eastAsiaTheme="minorEastAsia" w:hAnsiTheme="minorHAnsi" w:cstheme="minorBidi"/>
              </w:rPr>
            </w:pPr>
            <w:r w:rsidRPr="0043421B">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C6B2476" w14:textId="46DB77E7" w:rsidR="0082463A" w:rsidRPr="0043421B" w:rsidRDefault="643EC0B8" w:rsidP="0671FE81">
            <w:pPr>
              <w:rPr>
                <w:rFonts w:asciiTheme="minorHAnsi" w:eastAsiaTheme="minorEastAsia" w:hAnsiTheme="minorHAnsi" w:cstheme="minorBidi"/>
              </w:rPr>
            </w:pPr>
            <w:r w:rsidRPr="0043421B">
              <w:rPr>
                <w:rFonts w:asciiTheme="minorHAnsi" w:eastAsiaTheme="minorEastAsia" w:hAnsiTheme="minorHAnsi" w:cstheme="minorBidi"/>
              </w:rPr>
              <w:t xml:space="preserve"> </w:t>
            </w:r>
            <w:r w:rsidR="2BAFF7DF" w:rsidRPr="0043421B">
              <w:rPr>
                <w:rFonts w:asciiTheme="minorHAnsi" w:eastAsiaTheme="minorEastAsia" w:hAnsiTheme="minorHAnsi" w:cstheme="minorBidi"/>
              </w:rPr>
              <w:t>Zie antwoord op vraag 1, 2e NvI.</w:t>
            </w:r>
          </w:p>
        </w:tc>
      </w:tr>
    </w:tbl>
    <w:p w14:paraId="4E5454C7" w14:textId="77777777" w:rsidR="0082463A" w:rsidRDefault="0082463A" w:rsidP="0082463A">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82463A" w14:paraId="51CA189D" w14:textId="77777777" w:rsidTr="0671FE81">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14452EC9" w14:textId="77777777" w:rsidR="0082463A" w:rsidRDefault="0082463A">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3D209C5A" w14:textId="77777777" w:rsidR="0082463A" w:rsidRDefault="0082463A">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271AFF8A" w14:textId="77777777" w:rsidR="0082463A" w:rsidRDefault="0082463A">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82463A" w14:paraId="391AF68E" w14:textId="77777777" w:rsidTr="0671FE81">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11F23D0" w14:textId="3050CB46" w:rsidR="0082463A" w:rsidRDefault="0082463A">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19.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2ADC82B" w14:textId="77777777" w:rsidR="0082463A" w:rsidRDefault="0082463A">
            <w:pPr>
              <w:rPr>
                <w:rFonts w:asciiTheme="minorHAnsi" w:eastAsiaTheme="minorEastAsia" w:hAnsiTheme="minorHAnsi" w:cstheme="minorBidi"/>
              </w:rPr>
            </w:pPr>
            <w:r w:rsidRPr="0A827E22">
              <w:rPr>
                <w:rFonts w:asciiTheme="minorHAnsi" w:eastAsiaTheme="minorEastAsia" w:hAnsiTheme="minorHAnsi" w:cstheme="minorBidi"/>
              </w:rPr>
              <w:t xml:space="preserve"> NvI 1 – Vragen 9, 28, 127, 138</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E4D8C9" w14:textId="77777777" w:rsidR="0082463A" w:rsidRDefault="0082463A">
            <w:pPr>
              <w:rPr>
                <w:rFonts w:asciiTheme="minorHAnsi" w:eastAsiaTheme="minorEastAsia" w:hAnsiTheme="minorHAnsi" w:cstheme="minorBidi"/>
                <w:color w:val="0D0D0D"/>
              </w:rPr>
            </w:pPr>
            <w:r w:rsidRPr="0A827E22">
              <w:rPr>
                <w:rFonts w:asciiTheme="minorHAnsi" w:eastAsiaTheme="minorEastAsia" w:hAnsiTheme="minorHAnsi" w:cstheme="minorBidi"/>
                <w:color w:val="0D0D0D" w:themeColor="text1" w:themeTint="F2"/>
              </w:rPr>
              <w:t>Na het doornemen van de aanbestedingsdocumenten en de daaropvolgende nota van inlichtingen, heeft de inschrijver enige verwarring ervaren. Met name gezien een van uw doelstellingen gericht is op het verminderen van onnodig printgedrag onder medewerkers en/of leerlingen, evenals enkele gestelde eisen. Kunt u daarom alstublieft opnieuw bevestigen dat follow-me en/of printmanagement daadwerkelijk geen deel uitmaken van de opdracht?</w:t>
            </w:r>
          </w:p>
          <w:p w14:paraId="195D7595" w14:textId="77777777" w:rsidR="0082463A" w:rsidRDefault="0082463A">
            <w:pPr>
              <w:rPr>
                <w:rFonts w:asciiTheme="minorHAnsi" w:eastAsiaTheme="minorEastAsia" w:hAnsiTheme="minorHAnsi" w:cstheme="minorBidi"/>
                <w:color w:val="0D0D0D"/>
                <w:kern w:val="0"/>
                <w14:ligatures w14:val="none"/>
              </w:rPr>
            </w:pPr>
            <w:r w:rsidRPr="0A827E22">
              <w:rPr>
                <w:rFonts w:asciiTheme="minorHAnsi" w:eastAsiaTheme="minorEastAsia" w:hAnsiTheme="minorHAnsi" w:cstheme="minorBidi"/>
                <w:color w:val="0D0D0D"/>
                <w:kern w:val="0"/>
                <w14:ligatures w14:val="none"/>
              </w:rPr>
              <w:t>Indien dit inderdaad het geval is, zou de aanbestedende dienst dan ook antwoord willen geven op onderstaande vragen?</w:t>
            </w:r>
          </w:p>
          <w:p w14:paraId="31749173" w14:textId="77777777" w:rsidR="0082463A" w:rsidRDefault="0082463A" w:rsidP="0082463A">
            <w:pPr>
              <w:pStyle w:val="Lijstalinea"/>
              <w:numPr>
                <w:ilvl w:val="0"/>
                <w:numId w:val="4"/>
              </w:numPr>
              <w:rPr>
                <w:rFonts w:asciiTheme="minorHAnsi" w:eastAsiaTheme="minorEastAsia" w:hAnsiTheme="minorHAnsi" w:cstheme="minorBidi"/>
                <w:color w:val="0D0D0D"/>
                <w:kern w:val="2"/>
                <w14:ligatures w14:val="none"/>
              </w:rPr>
            </w:pPr>
            <w:r w:rsidRPr="0A827E22">
              <w:rPr>
                <w:rFonts w:asciiTheme="minorHAnsi" w:eastAsiaTheme="minorEastAsia" w:hAnsiTheme="minorHAnsi" w:cstheme="minorBidi"/>
                <w:color w:val="0D0D0D"/>
                <w:kern w:val="2"/>
                <w14:ligatures w14:val="none"/>
              </w:rPr>
              <w:t>Hoe implementeert u momenteel printmanagementfunctionaliteiten, inclusief aspecten zoals beveiligd printen en inzicht in afgedrukte documenten?</w:t>
            </w:r>
          </w:p>
          <w:p w14:paraId="5FFCA4B8" w14:textId="77777777" w:rsidR="0082463A" w:rsidRDefault="0082463A" w:rsidP="0082463A">
            <w:pPr>
              <w:pStyle w:val="Lijstalinea"/>
              <w:numPr>
                <w:ilvl w:val="0"/>
                <w:numId w:val="4"/>
              </w:numPr>
              <w:rPr>
                <w:rFonts w:asciiTheme="minorHAnsi" w:eastAsiaTheme="minorEastAsia" w:hAnsiTheme="minorHAnsi" w:cstheme="minorBidi"/>
                <w:color w:val="0D0D0D"/>
                <w:kern w:val="2"/>
                <w14:ligatures w14:val="none"/>
              </w:rPr>
            </w:pPr>
            <w:r w:rsidRPr="0A827E22">
              <w:rPr>
                <w:rFonts w:asciiTheme="minorHAnsi" w:eastAsiaTheme="minorEastAsia" w:hAnsiTheme="minorHAnsi" w:cstheme="minorBidi"/>
                <w:color w:val="0D0D0D"/>
                <w:kern w:val="2"/>
                <w14:ligatures w14:val="none"/>
              </w:rPr>
              <w:t>Hoe bent u van plan om printmanagementfunctionaliteiten in te vullen binnen de nieuwe overeenkomst?</w:t>
            </w:r>
          </w:p>
          <w:p w14:paraId="7A480CAB" w14:textId="77777777" w:rsidR="0082463A" w:rsidRDefault="0082463A">
            <w:pPr>
              <w:rPr>
                <w:rFonts w:asciiTheme="minorHAnsi" w:eastAsiaTheme="minorEastAsia" w:hAnsiTheme="minorHAnsi" w:cstheme="minorBidi"/>
              </w:rPr>
            </w:pPr>
          </w:p>
        </w:tc>
      </w:tr>
      <w:tr w:rsidR="0082463A" w14:paraId="43D6B564" w14:textId="77777777" w:rsidTr="0671FE81">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A7177EE" w14:textId="77777777" w:rsidR="0082463A" w:rsidRPr="0043421B" w:rsidRDefault="0082463A">
            <w:pPr>
              <w:ind w:left="133"/>
              <w:jc w:val="center"/>
              <w:rPr>
                <w:rFonts w:asciiTheme="minorHAnsi" w:eastAsiaTheme="minorEastAsia" w:hAnsiTheme="minorHAnsi" w:cstheme="minorBidi"/>
              </w:rPr>
            </w:pPr>
            <w:r w:rsidRPr="0043421B">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E12D734" w14:textId="4A0AD127" w:rsidR="0082463A" w:rsidRPr="0043421B" w:rsidRDefault="621553B6" w:rsidP="0671FE81">
            <w:pPr>
              <w:rPr>
                <w:rFonts w:asciiTheme="minorHAnsi" w:eastAsiaTheme="minorEastAsia" w:hAnsiTheme="minorHAnsi" w:cstheme="minorBidi"/>
              </w:rPr>
            </w:pPr>
            <w:r w:rsidRPr="0043421B">
              <w:rPr>
                <w:rFonts w:asciiTheme="minorHAnsi" w:eastAsiaTheme="minorEastAsia" w:hAnsiTheme="minorHAnsi" w:cstheme="minorBidi"/>
              </w:rPr>
              <w:t>Zie antwoord op vraag 2, 2e NvI.</w:t>
            </w:r>
          </w:p>
        </w:tc>
      </w:tr>
    </w:tbl>
    <w:p w14:paraId="2BBB769E" w14:textId="77777777" w:rsidR="00766F2D" w:rsidRDefault="00766F2D" w:rsidP="00766F2D">
      <w:pPr>
        <w:spacing w:after="0"/>
        <w:rPr>
          <w:rFonts w:asciiTheme="minorHAnsi" w:eastAsiaTheme="minorEastAsia" w:hAnsiTheme="minorHAnsi" w:cstheme="minorBidi"/>
        </w:rPr>
      </w:pP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766F2D" w14:paraId="312D9F65" w14:textId="77777777" w:rsidTr="00097A55">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51C25FEB" w14:textId="77777777" w:rsidR="00766F2D" w:rsidRDefault="00766F2D">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8E69004" w14:textId="77777777" w:rsidR="00766F2D" w:rsidRDefault="00766F2D">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302FB488" w14:textId="77777777" w:rsidR="00766F2D" w:rsidRDefault="00766F2D">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766F2D" w14:paraId="708F45B4" w14:textId="77777777" w:rsidTr="00097A55">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48C54D" w14:textId="76BA1368" w:rsidR="00766F2D" w:rsidRDefault="00766F2D">
            <w:pPr>
              <w:ind w:left="120"/>
              <w:jc w:val="center"/>
              <w:rPr>
                <w:rFonts w:asciiTheme="minorHAnsi" w:eastAsiaTheme="minorEastAsia" w:hAnsiTheme="minorHAnsi" w:cstheme="minorBidi"/>
              </w:rPr>
            </w:pPr>
            <w:r w:rsidRPr="0A827E22">
              <w:rPr>
                <w:rFonts w:asciiTheme="minorHAnsi" w:eastAsiaTheme="minorEastAsia" w:hAnsiTheme="minorHAnsi" w:cstheme="minorBidi"/>
              </w:rPr>
              <w:lastRenderedPageBreak/>
              <w:t xml:space="preserve">20.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C5EC20"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NVI 1 vr 13 Bijlage 3 PvE, eis 33</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00303D"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U wenst flexibiliteit om zonder kosten machines terug te kunnen geven. De uitvraag betreft huur/lease van apparatuur. Dit houdt in dat Inschrijver en Opdrachtgever verplichtingen moeten aangaan met een financieringsmaatschappij. Deze financieringsmaatschappij financiert de apparatuur vanaf het moment van aanschaf en dan voor de duur van de huurovereenkomst. Het retourneren van machines levert in dat geval een financieel hoog risico op voor de leverancier. </w:t>
            </w:r>
          </w:p>
          <w:p w14:paraId="1E4758DF"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Bent u bereid om bij gunning nadere afspraken te maken m.b.t. de mogelijkheden die tussen de betreffende financieringsmaatschappij, Leverancier en Opdrachtgever mogelijke is? Indien niet, graag uw motivering en toelichting waarom niet.</w:t>
            </w:r>
          </w:p>
          <w:p w14:paraId="32292C25" w14:textId="77777777" w:rsidR="00766F2D" w:rsidRDefault="00766F2D">
            <w:pPr>
              <w:rPr>
                <w:rFonts w:asciiTheme="minorHAnsi" w:eastAsiaTheme="minorEastAsia" w:hAnsiTheme="minorHAnsi" w:cstheme="minorBidi"/>
              </w:rPr>
            </w:pPr>
          </w:p>
        </w:tc>
      </w:tr>
      <w:tr w:rsidR="00766F2D" w:rsidRPr="0043421B" w14:paraId="5DA4D721" w14:textId="77777777" w:rsidTr="00097A55">
        <w:trPr>
          <w:trHeight w:val="975"/>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72086C" w14:textId="77777777" w:rsidR="00766F2D" w:rsidRPr="0043421B" w:rsidRDefault="00766F2D">
            <w:pPr>
              <w:ind w:left="133"/>
              <w:jc w:val="center"/>
              <w:rPr>
                <w:rFonts w:asciiTheme="minorHAnsi" w:eastAsiaTheme="minorEastAsia" w:hAnsiTheme="minorHAnsi" w:cstheme="minorBidi"/>
              </w:rPr>
            </w:pPr>
            <w:r w:rsidRPr="0043421B">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B9DECB" w14:textId="0CF93986" w:rsidR="00766F2D" w:rsidRPr="0043421B" w:rsidRDefault="370222BF">
            <w:pPr>
              <w:rPr>
                <w:rFonts w:asciiTheme="minorHAnsi" w:eastAsiaTheme="minorEastAsia" w:hAnsiTheme="minorHAnsi" w:cstheme="minorBidi"/>
              </w:rPr>
            </w:pPr>
            <w:r w:rsidRPr="0043421B">
              <w:rPr>
                <w:rFonts w:asciiTheme="minorHAnsi" w:eastAsiaTheme="minorEastAsia" w:hAnsiTheme="minorHAnsi" w:cstheme="minorBidi"/>
              </w:rPr>
              <w:t>Zoals reeds aangegeven bij het antwoord</w:t>
            </w:r>
            <w:r w:rsidR="79503859" w:rsidRPr="0043421B">
              <w:rPr>
                <w:rFonts w:asciiTheme="minorHAnsi" w:eastAsiaTheme="minorEastAsia" w:hAnsiTheme="minorHAnsi" w:cstheme="minorBidi"/>
              </w:rPr>
              <w:t xml:space="preserve"> op vraag 15, 1e NvI is het niet de intentie om meer dan 10% te retourneren. </w:t>
            </w:r>
            <w:r w:rsidR="3A2E5164" w:rsidRPr="0043421B">
              <w:rPr>
                <w:rFonts w:asciiTheme="minorHAnsi" w:eastAsiaTheme="minorEastAsia" w:hAnsiTheme="minorHAnsi" w:cstheme="minorBidi"/>
              </w:rPr>
              <w:t>Bij het antwoord op vraag 12, 1e NvI is reeds aangegeven dat 10% het maximale is. Op dit moment is niet de verwachting dat hier gebruik van gemaakt zal worden</w:t>
            </w:r>
            <w:r w:rsidR="2871BB26" w:rsidRPr="0043421B">
              <w:rPr>
                <w:rFonts w:asciiTheme="minorHAnsi" w:eastAsiaTheme="minorEastAsia" w:hAnsiTheme="minorHAnsi" w:cstheme="minorBidi"/>
              </w:rPr>
              <w:t>, maar aanbestedende dienst wenst niet in te stemmen met uw verzoek</w:t>
            </w:r>
            <w:r w:rsidR="08903D38" w:rsidRPr="0043421B">
              <w:rPr>
                <w:rFonts w:asciiTheme="minorHAnsi" w:eastAsiaTheme="minorEastAsia" w:hAnsiTheme="minorHAnsi" w:cstheme="minorBidi"/>
              </w:rPr>
              <w:t xml:space="preserve">. Reden hiervoor zijn onder andere nieuwbouwplannen waarbij mogelijk (tijdelijk) gebruik zal worden gemaakt van dit </w:t>
            </w:r>
            <w:r w:rsidR="5B99B52A" w:rsidRPr="0043421B">
              <w:rPr>
                <w:rFonts w:asciiTheme="minorHAnsi" w:eastAsiaTheme="minorEastAsia" w:hAnsiTheme="minorHAnsi" w:cstheme="minorBidi"/>
              </w:rPr>
              <w:t xml:space="preserve">recht tot teruggave. Maar het zou ook kunnen dat er juist </w:t>
            </w:r>
            <w:r w:rsidR="0045712F" w:rsidRPr="0043421B">
              <w:rPr>
                <w:rFonts w:asciiTheme="minorHAnsi" w:eastAsiaTheme="minorEastAsia" w:hAnsiTheme="minorHAnsi" w:cstheme="minorBidi"/>
              </w:rPr>
              <w:t>bij plaatsingen</w:t>
            </w:r>
            <w:r w:rsidR="1A3E9A5C" w:rsidRPr="0043421B">
              <w:rPr>
                <w:rFonts w:asciiTheme="minorHAnsi" w:eastAsiaTheme="minorEastAsia" w:hAnsiTheme="minorHAnsi" w:cstheme="minorBidi"/>
              </w:rPr>
              <w:t xml:space="preserve"> gerealiseerd moeten worden.</w:t>
            </w:r>
          </w:p>
        </w:tc>
      </w:tr>
    </w:tbl>
    <w:p w14:paraId="17DDEE79" w14:textId="77777777" w:rsidR="00766F2D" w:rsidRPr="0043421B" w:rsidRDefault="00766F2D" w:rsidP="00766F2D">
      <w:pPr>
        <w:spacing w:after="0"/>
        <w:rPr>
          <w:rFonts w:asciiTheme="minorHAnsi" w:eastAsiaTheme="minorEastAsia" w:hAnsiTheme="minorHAnsi" w:cstheme="minorBidi"/>
        </w:rPr>
      </w:pPr>
      <w:r w:rsidRPr="0043421B">
        <w:rPr>
          <w:rFonts w:asciiTheme="minorHAnsi" w:eastAsiaTheme="minorEastAsia" w:hAnsiTheme="minorHAnsi" w:cstheme="minorBidi"/>
        </w:rPr>
        <w:t xml:space="preserve"> </w:t>
      </w: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766F2D" w:rsidRPr="0043421B" w14:paraId="2CF2DD6A" w14:textId="77777777" w:rsidTr="00097A55">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3812577F" w14:textId="77777777" w:rsidR="00766F2D" w:rsidRPr="0043421B" w:rsidRDefault="00766F2D">
            <w:pPr>
              <w:ind w:left="250"/>
              <w:rPr>
                <w:rFonts w:asciiTheme="minorHAnsi" w:eastAsiaTheme="minorEastAsia" w:hAnsiTheme="minorHAnsi" w:cstheme="minorBidi"/>
                <w:b/>
              </w:rPr>
            </w:pPr>
            <w:r w:rsidRPr="0043421B">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32B37E2D" w14:textId="77777777" w:rsidR="00766F2D" w:rsidRPr="0043421B" w:rsidRDefault="00766F2D">
            <w:pPr>
              <w:ind w:left="142"/>
              <w:rPr>
                <w:rFonts w:asciiTheme="minorHAnsi" w:eastAsiaTheme="minorEastAsia" w:hAnsiTheme="minorHAnsi" w:cstheme="minorBidi"/>
                <w:b/>
              </w:rPr>
            </w:pPr>
            <w:r w:rsidRPr="0043421B">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AFC526D" w14:textId="77777777" w:rsidR="00766F2D" w:rsidRPr="0043421B" w:rsidRDefault="00766F2D">
            <w:pPr>
              <w:ind w:left="927"/>
              <w:rPr>
                <w:rFonts w:asciiTheme="minorHAnsi" w:eastAsiaTheme="minorEastAsia" w:hAnsiTheme="minorHAnsi" w:cstheme="minorBidi"/>
                <w:b/>
              </w:rPr>
            </w:pPr>
            <w:r w:rsidRPr="0043421B">
              <w:rPr>
                <w:rFonts w:asciiTheme="minorHAnsi" w:eastAsiaTheme="minorEastAsia" w:hAnsiTheme="minorHAnsi" w:cstheme="minorBidi"/>
                <w:b/>
              </w:rPr>
              <w:t xml:space="preserve">Vraag </w:t>
            </w:r>
          </w:p>
        </w:tc>
      </w:tr>
      <w:tr w:rsidR="00766F2D" w:rsidRPr="0043421B" w14:paraId="4C163F00" w14:textId="77777777" w:rsidTr="00097A55">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24FFB9" w14:textId="5B877FD4" w:rsidR="00766F2D" w:rsidRPr="0043421B" w:rsidRDefault="00766F2D">
            <w:pPr>
              <w:ind w:left="120"/>
              <w:jc w:val="center"/>
              <w:rPr>
                <w:rFonts w:asciiTheme="minorHAnsi" w:eastAsiaTheme="minorEastAsia" w:hAnsiTheme="minorHAnsi" w:cstheme="minorBidi"/>
              </w:rPr>
            </w:pPr>
            <w:r w:rsidRPr="0043421B">
              <w:rPr>
                <w:rFonts w:asciiTheme="minorHAnsi" w:eastAsiaTheme="minorEastAsia" w:hAnsiTheme="minorHAnsi" w:cstheme="minorBidi"/>
              </w:rPr>
              <w:t xml:space="preserve">21.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7362B4"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 xml:space="preserve"> NV1 1vr 9 Bijlage 3 PvE, Eis 14</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9E6F08"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 xml:space="preserve">U geeft in de NvI 1 aan dat er geen SaaS-oplossing aangeboden dient te worden. Er wordt dus on-premise software gevraagd, die binnen uw eigen netwerk en eigen server geïnstalleerd dient te worden. Is dit correct? </w:t>
            </w:r>
          </w:p>
        </w:tc>
      </w:tr>
      <w:tr w:rsidR="00766F2D" w14:paraId="0A9269BA" w14:textId="77777777" w:rsidTr="00097A55">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7BCC94" w14:textId="77777777" w:rsidR="00766F2D" w:rsidRPr="0043421B" w:rsidRDefault="00766F2D">
            <w:pPr>
              <w:ind w:left="133"/>
              <w:jc w:val="center"/>
              <w:rPr>
                <w:rFonts w:asciiTheme="minorHAnsi" w:eastAsiaTheme="minorEastAsia" w:hAnsiTheme="minorHAnsi" w:cstheme="minorBidi"/>
              </w:rPr>
            </w:pPr>
            <w:r w:rsidRPr="0043421B">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63FA9F" w14:textId="7CD8456D" w:rsidR="00766F2D" w:rsidRDefault="6CBF44A5" w:rsidP="43A4167C">
            <w:pPr>
              <w:rPr>
                <w:rFonts w:asciiTheme="minorHAnsi" w:eastAsiaTheme="minorEastAsia" w:hAnsiTheme="minorHAnsi" w:cstheme="minorBidi"/>
              </w:rPr>
            </w:pPr>
            <w:r w:rsidRPr="0043421B">
              <w:rPr>
                <w:rFonts w:asciiTheme="minorHAnsi" w:eastAsiaTheme="minorEastAsia" w:hAnsiTheme="minorHAnsi" w:cstheme="minorBidi"/>
              </w:rPr>
              <w:t>Deze vraag is niet meer relevant door het niet uitvragen van deze oplossing.</w:t>
            </w:r>
          </w:p>
        </w:tc>
      </w:tr>
    </w:tbl>
    <w:p w14:paraId="2DEEAE62" w14:textId="77777777" w:rsidR="00766F2D" w:rsidRDefault="00766F2D" w:rsidP="00766F2D">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483"/>
        <w:gridCol w:w="2267"/>
        <w:gridCol w:w="5736"/>
      </w:tblGrid>
      <w:tr w:rsidR="00766F2D" w14:paraId="7CB8DDE4" w14:textId="77777777" w:rsidTr="00097A55">
        <w:trPr>
          <w:trHeight w:val="356"/>
        </w:trPr>
        <w:tc>
          <w:tcPr>
            <w:tcW w:w="14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38A4A6B7" w14:textId="77777777" w:rsidR="00766F2D" w:rsidRDefault="00766F2D">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22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1F9C8E67" w14:textId="77777777" w:rsidR="00766F2D" w:rsidRDefault="00766F2D">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57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540FC9AD" w14:textId="77777777" w:rsidR="00766F2D" w:rsidRDefault="00766F2D">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766F2D" w14:paraId="7C614850" w14:textId="77777777" w:rsidTr="00097A55">
        <w:trPr>
          <w:trHeight w:val="361"/>
        </w:trPr>
        <w:tc>
          <w:tcPr>
            <w:tcW w:w="14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25712F" w14:textId="38C5DE1E" w:rsidR="00766F2D" w:rsidRDefault="00766F2D">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22.  </w:t>
            </w:r>
          </w:p>
        </w:tc>
        <w:tc>
          <w:tcPr>
            <w:tcW w:w="22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73ED91"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NV1 1vr 60</w:t>
            </w:r>
          </w:p>
          <w:p w14:paraId="686DB72E"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Conceptovereenkomst art. 9.1</w:t>
            </w:r>
          </w:p>
        </w:tc>
        <w:tc>
          <w:tcPr>
            <w:tcW w:w="57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1941F1"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U geeft aan het artikel 9 aan te passen, maar geeft daarbij opnieuw een exoneratie voor Opdrachtgever. U omschrijft naast tekortkomingen ook een gegronde reden. Het enige recht om te overeenkomst c.q. huurovereenkomst tussentijds te kunnen beëindigen zou volstaan met toerekenbare tekortkoming. U voegt hier een “gegronde reden” aan toe. </w:t>
            </w:r>
          </w:p>
          <w:p w14:paraId="68039968" w14:textId="77777777" w:rsidR="00766F2D" w:rsidRDefault="00766F2D">
            <w:pPr>
              <w:rPr>
                <w:rFonts w:asciiTheme="minorHAnsi" w:eastAsiaTheme="minorEastAsia" w:hAnsiTheme="minorHAnsi" w:cstheme="minorBidi"/>
              </w:rPr>
            </w:pPr>
          </w:p>
          <w:p w14:paraId="6D212955" w14:textId="77777777" w:rsidR="00766F2D" w:rsidRDefault="00766F2D" w:rsidP="00766F2D">
            <w:pPr>
              <w:pStyle w:val="Lijstalinea"/>
              <w:numPr>
                <w:ilvl w:val="0"/>
                <w:numId w:val="8"/>
              </w:numPr>
              <w:contextualSpacing/>
              <w:rPr>
                <w:rFonts w:asciiTheme="minorHAnsi" w:eastAsiaTheme="minorEastAsia" w:hAnsiTheme="minorHAnsi" w:cstheme="minorBidi"/>
              </w:rPr>
            </w:pPr>
            <w:r w:rsidRPr="0A827E22">
              <w:rPr>
                <w:rFonts w:asciiTheme="minorHAnsi" w:eastAsiaTheme="minorEastAsia" w:hAnsiTheme="minorHAnsi" w:cstheme="minorBidi"/>
              </w:rPr>
              <w:t xml:space="preserve">Er ontbreekt de definitie van een “gegronde reden”. Wat beoogt u hiermee? </w:t>
            </w:r>
          </w:p>
          <w:p w14:paraId="2C3B9A11" w14:textId="77777777" w:rsidR="00766F2D" w:rsidRDefault="00766F2D" w:rsidP="00766F2D">
            <w:pPr>
              <w:pStyle w:val="Lijstalinea"/>
              <w:numPr>
                <w:ilvl w:val="0"/>
                <w:numId w:val="8"/>
              </w:numPr>
              <w:contextualSpacing/>
              <w:rPr>
                <w:rFonts w:asciiTheme="minorHAnsi" w:eastAsiaTheme="minorEastAsia" w:hAnsiTheme="minorHAnsi" w:cstheme="minorBidi"/>
              </w:rPr>
            </w:pPr>
            <w:r w:rsidRPr="0A827E22">
              <w:rPr>
                <w:rFonts w:asciiTheme="minorHAnsi" w:eastAsiaTheme="minorEastAsia" w:hAnsiTheme="minorHAnsi" w:cstheme="minorBidi"/>
              </w:rPr>
              <w:t>Waarom is het vermelden van een toerekenbare tekortkoming die aan de hand van de feiten onderbouwd kunnen worden in de ingebrekestelling niet voldoende? Graag uw toelichting.</w:t>
            </w:r>
          </w:p>
          <w:p w14:paraId="05923F24" w14:textId="77777777" w:rsidR="00766F2D" w:rsidRDefault="00766F2D" w:rsidP="00766F2D">
            <w:pPr>
              <w:pStyle w:val="Lijstalinea"/>
              <w:numPr>
                <w:ilvl w:val="0"/>
                <w:numId w:val="8"/>
              </w:numPr>
              <w:contextualSpacing/>
              <w:rPr>
                <w:rFonts w:asciiTheme="minorHAnsi" w:eastAsiaTheme="minorEastAsia" w:hAnsiTheme="minorHAnsi" w:cstheme="minorBidi"/>
              </w:rPr>
            </w:pPr>
            <w:r w:rsidRPr="0A827E22">
              <w:rPr>
                <w:rFonts w:asciiTheme="minorHAnsi" w:eastAsiaTheme="minorEastAsia" w:hAnsiTheme="minorHAnsi" w:cstheme="minorBidi"/>
              </w:rPr>
              <w:t xml:space="preserve">Kunt u ter verduidelijking voor alle Inschrijvers aangegeven dat het zich ineens bedenken en beroepen op bedrijfsveranderingen en het daarmee beëindigen van de Overeenkomst volledig kan worden uitgesloten? Indien nee, graag uw motiverende toelichting onderbouwd meet voorbeelden. </w:t>
            </w:r>
          </w:p>
          <w:p w14:paraId="568D0E0F" w14:textId="77777777" w:rsidR="00766F2D" w:rsidRDefault="00766F2D">
            <w:pPr>
              <w:rPr>
                <w:rFonts w:asciiTheme="minorHAnsi" w:eastAsiaTheme="minorEastAsia" w:hAnsiTheme="minorHAnsi" w:cstheme="minorBidi"/>
              </w:rPr>
            </w:pPr>
          </w:p>
        </w:tc>
      </w:tr>
      <w:tr w:rsidR="00766F2D" w14:paraId="70939BC4" w14:textId="77777777" w:rsidTr="00097A55">
        <w:trPr>
          <w:trHeight w:val="358"/>
        </w:trPr>
        <w:tc>
          <w:tcPr>
            <w:tcW w:w="14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0105C" w14:textId="77777777" w:rsidR="00766F2D" w:rsidRDefault="00766F2D">
            <w:pPr>
              <w:ind w:left="133"/>
              <w:jc w:val="center"/>
              <w:rPr>
                <w:rFonts w:asciiTheme="minorHAnsi" w:eastAsiaTheme="minorEastAsia" w:hAnsiTheme="minorHAnsi" w:cstheme="minorBidi"/>
              </w:rPr>
            </w:pPr>
            <w:r w:rsidRPr="0A827E22">
              <w:rPr>
                <w:rFonts w:asciiTheme="minorHAnsi" w:eastAsiaTheme="minorEastAsia" w:hAnsiTheme="minorHAnsi" w:cstheme="minorBidi"/>
              </w:rPr>
              <w:lastRenderedPageBreak/>
              <w:t xml:space="preserve">Antwoord </w:t>
            </w:r>
          </w:p>
        </w:tc>
        <w:tc>
          <w:tcPr>
            <w:tcW w:w="800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927E0D" w14:textId="5D4EA0F6" w:rsidR="00766F2D" w:rsidRDefault="00766F2D" w:rsidP="43A4167C">
            <w:pPr>
              <w:rPr>
                <w:rFonts w:asciiTheme="minorHAnsi" w:eastAsiaTheme="minorEastAsia" w:hAnsiTheme="minorHAnsi" w:cstheme="minorBidi"/>
                <w:color w:val="000000" w:themeColor="text1"/>
              </w:rPr>
            </w:pPr>
            <w:r w:rsidRPr="0A827E22">
              <w:rPr>
                <w:rFonts w:asciiTheme="minorHAnsi" w:eastAsiaTheme="minorEastAsia" w:hAnsiTheme="minorHAnsi" w:cstheme="minorBidi"/>
              </w:rPr>
              <w:t xml:space="preserve"> </w:t>
            </w:r>
            <w:r w:rsidR="2C07727C" w:rsidRPr="43A4167C">
              <w:rPr>
                <w:rFonts w:asciiTheme="minorHAnsi" w:eastAsiaTheme="minorEastAsia" w:hAnsiTheme="minorHAnsi" w:cstheme="minorBidi"/>
                <w:color w:val="000000" w:themeColor="text1"/>
              </w:rPr>
              <w:t>A) Met het toevoegen van een "gegronde reden" voor het tussentijds kunnen beëindigen van een overeenkomst naast de toerekenbare tekortkoming, beogen wij flexibiliteit in de overeenkomst in te bouwen die ruimte biedt voor het beëindigen van de overeenkomst onder omstandigheden die niet per se kwalificeren als tekortkomingen door een van de partijen, maar die desalniettemin een voortzetting van de overeenkomst onredelijk of onpraktisch zouden maken. Dit kan bijvoorbeeld situaties omvatten waarin externe factoren, die buiten de controle van beide partijen vallen, een significante impact hebben op de mogelijkheid om de verplichtingen uit de overeenkomst na te komen.</w:t>
            </w:r>
          </w:p>
          <w:p w14:paraId="770C6CD0" w14:textId="04B2FD6B" w:rsidR="00766F2D" w:rsidRDefault="00766F2D" w:rsidP="43A4167C">
            <w:pPr>
              <w:rPr>
                <w:rFonts w:asciiTheme="minorHAnsi" w:eastAsiaTheme="minorEastAsia" w:hAnsiTheme="minorHAnsi" w:cstheme="minorBidi"/>
              </w:rPr>
            </w:pPr>
          </w:p>
          <w:p w14:paraId="58FC976E" w14:textId="7EB7C0BB" w:rsidR="00766F2D" w:rsidRDefault="4D393205" w:rsidP="43A4167C">
            <w:pPr>
              <w:rPr>
                <w:rFonts w:asciiTheme="minorHAnsi" w:eastAsiaTheme="minorEastAsia" w:hAnsiTheme="minorHAnsi" w:cstheme="minorBidi"/>
                <w:color w:val="000000" w:themeColor="text1"/>
              </w:rPr>
            </w:pPr>
            <w:r w:rsidRPr="43A4167C">
              <w:rPr>
                <w:rFonts w:asciiTheme="minorHAnsi" w:eastAsiaTheme="minorEastAsia" w:hAnsiTheme="minorHAnsi" w:cstheme="minorBidi"/>
                <w:color w:val="000000" w:themeColor="text1"/>
              </w:rPr>
              <w:t>B) Een toerekenbare tekortkoming vereist dat er een fout of nalatigheid is aan de kant van de partij die in gebreke blijft, die feitelijk onderbouwd moet worden in de ingebrekestelling. Echter, er kunnen situaties zijn waarin de voortzetting van de overeenkomst onredelijk wordt zonder dat er sprake is van een fout of nalatigheid van een van de partijen. Door het vermelden van een "gegronde reden" naast toerekenbare tekortkoming, wordt er ruimte gecreëerd voor het erkennen van dergelijke situaties en het mogelijk maken van een tussentijdse beëindiging van de overeenkomst, op een manier die rechtvaardig en redelijk is voor beide partijen.</w:t>
            </w:r>
          </w:p>
          <w:p w14:paraId="5EB725A3" w14:textId="020C1A90" w:rsidR="00766F2D" w:rsidRDefault="00766F2D" w:rsidP="43A4167C">
            <w:pPr>
              <w:rPr>
                <w:rFonts w:asciiTheme="minorHAnsi" w:eastAsiaTheme="minorEastAsia" w:hAnsiTheme="minorHAnsi" w:cstheme="minorBidi"/>
              </w:rPr>
            </w:pPr>
          </w:p>
          <w:p w14:paraId="6BF13955" w14:textId="34CEB3C9" w:rsidR="00766F2D" w:rsidRDefault="4D393205" w:rsidP="43A4167C">
            <w:pPr>
              <w:shd w:val="clear" w:color="auto" w:fill="FFFFFF" w:themeFill="background1"/>
              <w:rPr>
                <w:rFonts w:asciiTheme="minorHAnsi" w:eastAsiaTheme="minorEastAsia" w:hAnsiTheme="minorHAnsi" w:cstheme="minorBidi"/>
                <w:color w:val="000000" w:themeColor="text1"/>
              </w:rPr>
            </w:pPr>
            <w:r w:rsidRPr="43A4167C">
              <w:rPr>
                <w:rFonts w:asciiTheme="minorHAnsi" w:eastAsiaTheme="minorEastAsia" w:hAnsiTheme="minorHAnsi" w:cstheme="minorBidi"/>
                <w:color w:val="000000" w:themeColor="text1"/>
              </w:rPr>
              <w:t>C) Het volledig uitsluiten van de mogelijkheid om de overeenkomst te beëindigen op basis van veranderingen of het zich ineens bedenken, zou niet redelijk zijn zonder enige vorm van flexibiliteit te bieden voor uitzonderlijke situaties. Echter, het is belangrijk om duidelijk te maken dat dergelijke redenen voor beëindiging strikt gedefinieerd en beperkt moeten zijn om misbruik te voorkomen. Een voorbeeld hiervan zou kunnen zijn een drastische verandering in de wetgeving of marktomstandigheden die de bedrijfsvoering fundamenteel beïnvloeden. Het doel is om een evenwicht te vinden tussen het beschermen van de belangen van beide partijen en het bieden van een zekere mate van flexibiliteit om te reageren op onvoorziene en fundamentele veranderingen.</w:t>
            </w:r>
          </w:p>
          <w:p w14:paraId="58207775" w14:textId="5CF481FB" w:rsidR="00766F2D" w:rsidRDefault="00766F2D" w:rsidP="43A4167C">
            <w:pPr>
              <w:rPr>
                <w:rFonts w:asciiTheme="minorHAnsi" w:eastAsiaTheme="minorEastAsia" w:hAnsiTheme="minorHAnsi" w:cstheme="minorBidi"/>
                <w:color w:val="0D0D0D" w:themeColor="text1" w:themeTint="F2"/>
              </w:rPr>
            </w:pPr>
          </w:p>
        </w:tc>
      </w:tr>
    </w:tbl>
    <w:p w14:paraId="69CBAD5B" w14:textId="77777777" w:rsidR="00766F2D" w:rsidRDefault="00766F2D" w:rsidP="00766F2D">
      <w:pPr>
        <w:spacing w:after="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493"/>
        <w:gridCol w:w="2267"/>
        <w:gridCol w:w="5726"/>
      </w:tblGrid>
      <w:tr w:rsidR="00766F2D" w14:paraId="5A4A12A4" w14:textId="77777777" w:rsidTr="00097A55">
        <w:trPr>
          <w:trHeight w:val="358"/>
        </w:trPr>
        <w:tc>
          <w:tcPr>
            <w:tcW w:w="14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45C65F57" w14:textId="77777777" w:rsidR="00766F2D" w:rsidRDefault="00766F2D">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22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64459EE" w14:textId="77777777" w:rsidR="00766F2D" w:rsidRDefault="00766F2D">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5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73AEAAE" w14:textId="77777777" w:rsidR="00766F2D" w:rsidRDefault="00766F2D">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766F2D" w14:paraId="05E25962" w14:textId="77777777" w:rsidTr="00097A55">
        <w:trPr>
          <w:trHeight w:val="359"/>
        </w:trPr>
        <w:tc>
          <w:tcPr>
            <w:tcW w:w="14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B9F9F6" w14:textId="7E01C5A1" w:rsidR="00766F2D" w:rsidRDefault="00766F2D">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23.  </w:t>
            </w:r>
          </w:p>
        </w:tc>
        <w:tc>
          <w:tcPr>
            <w:tcW w:w="22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B75126"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NV1 1vr 60</w:t>
            </w:r>
          </w:p>
          <w:p w14:paraId="1EB0DF2C"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Conceptovereenkomst art. 9.2 en 9.5</w:t>
            </w:r>
          </w:p>
        </w:tc>
        <w:tc>
          <w:tcPr>
            <w:tcW w:w="5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6E4F97"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In uw antwoord geeft het begrip gegronde reden aan voor een tussentijdse ontbinding. I.c.m. art. 9.5 verbindt u daaraan geen kosten voor de Opdrachtgever. </w:t>
            </w:r>
          </w:p>
          <w:p w14:paraId="5CEFF499"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Er ontbreekt de definitie van het begrip geronde reden en onder welke voorwaarden er dan mag worden ontbonden. U realiseert zich bij de formulering toch wel dat u een duurovereenkomst afsluit met uw wederpartij? U legt hiermee niet alleen het volledige financiële risico neer bij de Leverancier, maar vraagt indirect ook om een volledige vrijwaring aan zijde van Opdrachtgever. </w:t>
            </w:r>
          </w:p>
          <w:p w14:paraId="7C8779E2" w14:textId="77777777" w:rsidR="00766F2D" w:rsidRDefault="00766F2D">
            <w:pPr>
              <w:rPr>
                <w:rFonts w:asciiTheme="minorHAnsi" w:eastAsiaTheme="minorEastAsia" w:hAnsiTheme="minorHAnsi" w:cstheme="minorBidi"/>
              </w:rPr>
            </w:pPr>
          </w:p>
          <w:p w14:paraId="745BBDF2"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Wij vragen u om het begrip gegronde reden te vervangen met toerekenbare tekortkoming. Van zowel art. 9.1 als 9.2. Daarnaast vragen wij u om art. 9.5 te schrappen c.q. in zijn geheel te laten vervallen. </w:t>
            </w:r>
          </w:p>
          <w:p w14:paraId="7E92EE03" w14:textId="77777777" w:rsidR="00766F2D" w:rsidRDefault="00766F2D">
            <w:pPr>
              <w:rPr>
                <w:rFonts w:asciiTheme="minorHAnsi" w:eastAsiaTheme="minorEastAsia" w:hAnsiTheme="minorHAnsi" w:cstheme="minorBidi"/>
              </w:rPr>
            </w:pPr>
          </w:p>
          <w:p w14:paraId="65C1E817"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Indien u niet akkoord gaat met bovenstaande vragen, graag per vraag uw motivering en toelichting. </w:t>
            </w:r>
          </w:p>
          <w:p w14:paraId="5AF1B610" w14:textId="77777777" w:rsidR="00766F2D" w:rsidRDefault="00766F2D">
            <w:pPr>
              <w:rPr>
                <w:rFonts w:asciiTheme="minorHAnsi" w:eastAsiaTheme="minorEastAsia" w:hAnsiTheme="minorHAnsi" w:cstheme="minorBidi"/>
              </w:rPr>
            </w:pPr>
          </w:p>
        </w:tc>
      </w:tr>
      <w:tr w:rsidR="00766F2D" w14:paraId="156AAC4F" w14:textId="77777777" w:rsidTr="00097A55">
        <w:trPr>
          <w:trHeight w:val="360"/>
        </w:trPr>
        <w:tc>
          <w:tcPr>
            <w:tcW w:w="14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8BC8B6" w14:textId="77777777" w:rsidR="00766F2D" w:rsidRPr="0043421B" w:rsidRDefault="00766F2D">
            <w:pPr>
              <w:ind w:left="133"/>
              <w:jc w:val="center"/>
              <w:rPr>
                <w:rFonts w:asciiTheme="minorHAnsi" w:eastAsiaTheme="minorEastAsia" w:hAnsiTheme="minorHAnsi" w:cstheme="minorBidi"/>
              </w:rPr>
            </w:pPr>
            <w:r w:rsidRPr="0043421B">
              <w:rPr>
                <w:rFonts w:asciiTheme="minorHAnsi" w:eastAsiaTheme="minorEastAsia" w:hAnsiTheme="minorHAnsi" w:cstheme="minorBidi"/>
              </w:rPr>
              <w:t xml:space="preserve">Antwoord </w:t>
            </w:r>
          </w:p>
        </w:tc>
        <w:tc>
          <w:tcPr>
            <w:tcW w:w="79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6F123D" w14:textId="706BE1E2" w:rsidR="00766F2D" w:rsidRPr="0043421B" w:rsidRDefault="00766F2D" w:rsidP="0060593E">
            <w:pPr>
              <w:rPr>
                <w:rFonts w:asciiTheme="minorHAnsi" w:eastAsiaTheme="minorEastAsia" w:hAnsiTheme="minorHAnsi" w:cstheme="minorBidi"/>
              </w:rPr>
            </w:pPr>
            <w:r w:rsidRPr="0043421B">
              <w:rPr>
                <w:rFonts w:asciiTheme="minorHAnsi" w:eastAsiaTheme="minorEastAsia" w:hAnsiTheme="minorHAnsi" w:cstheme="minorBidi"/>
              </w:rPr>
              <w:t xml:space="preserve"> </w:t>
            </w:r>
            <w:r w:rsidR="270A299E" w:rsidRPr="0043421B">
              <w:rPr>
                <w:rFonts w:asciiTheme="minorHAnsi" w:eastAsiaTheme="minorEastAsia" w:hAnsiTheme="minorHAnsi" w:cstheme="minorBidi"/>
              </w:rPr>
              <w:t>Aanbestedende dienst laat artikel 9.1 vervallen en sluit aan bij de wettelijke regeling van artikelen van 6:265 BW</w:t>
            </w:r>
            <w:r w:rsidR="4171BC8E" w:rsidRPr="0043421B">
              <w:rPr>
                <w:rFonts w:asciiTheme="minorHAnsi" w:eastAsiaTheme="minorEastAsia" w:hAnsiTheme="minorHAnsi" w:cstheme="minorBidi"/>
              </w:rPr>
              <w:t xml:space="preserve"> en artikel 22 </w:t>
            </w:r>
            <w:r w:rsidR="008F3796" w:rsidRPr="0043421B">
              <w:rPr>
                <w:rFonts w:asciiTheme="minorHAnsi" w:eastAsiaTheme="minorEastAsia" w:hAnsiTheme="minorHAnsi" w:cstheme="minorBidi"/>
              </w:rPr>
              <w:t>A</w:t>
            </w:r>
            <w:r w:rsidR="4171BC8E" w:rsidRPr="0043421B">
              <w:rPr>
                <w:rFonts w:asciiTheme="minorHAnsi" w:eastAsiaTheme="minorEastAsia" w:hAnsiTheme="minorHAnsi" w:cstheme="minorBidi"/>
              </w:rPr>
              <w:t>rvodi.</w:t>
            </w:r>
          </w:p>
          <w:p w14:paraId="58E410F5" w14:textId="617BAA80" w:rsidR="00766F2D" w:rsidRPr="0043421B" w:rsidRDefault="5954924E" w:rsidP="5F529120">
            <w:pPr>
              <w:rPr>
                <w:rFonts w:asciiTheme="minorHAnsi" w:eastAsiaTheme="minorEastAsia" w:hAnsiTheme="minorHAnsi" w:cstheme="minorBidi"/>
              </w:rPr>
            </w:pPr>
            <w:r w:rsidRPr="0043421B">
              <w:rPr>
                <w:rFonts w:asciiTheme="minorHAnsi" w:eastAsiaTheme="minorEastAsia" w:hAnsiTheme="minorHAnsi" w:cstheme="minorBidi"/>
              </w:rPr>
              <w:lastRenderedPageBreak/>
              <w:t>Aanbestedende dienst handhaaft 9.1 raamovereenkomst. In dit geval bent u namelijk substantieel tekortgeschoten.</w:t>
            </w:r>
          </w:p>
          <w:p w14:paraId="289FCC3B" w14:textId="7B87363A" w:rsidR="00766F2D" w:rsidRPr="0043421B" w:rsidRDefault="5954924E">
            <w:pPr>
              <w:rPr>
                <w:rFonts w:asciiTheme="minorHAnsi" w:eastAsiaTheme="minorEastAsia" w:hAnsiTheme="minorHAnsi" w:cstheme="minorBidi"/>
              </w:rPr>
            </w:pPr>
            <w:r w:rsidRPr="0043421B">
              <w:rPr>
                <w:rFonts w:asciiTheme="minorHAnsi" w:eastAsiaTheme="minorEastAsia" w:hAnsiTheme="minorHAnsi" w:cstheme="minorBidi"/>
              </w:rPr>
              <w:t>Artikel 9.5 staat niet in de raamovereenkomst.</w:t>
            </w:r>
          </w:p>
        </w:tc>
      </w:tr>
    </w:tbl>
    <w:p w14:paraId="38610101" w14:textId="77777777" w:rsidR="00766F2D" w:rsidRDefault="00766F2D" w:rsidP="00766F2D">
      <w:pPr>
        <w:spacing w:after="0"/>
        <w:rPr>
          <w:rFonts w:asciiTheme="minorHAnsi" w:eastAsiaTheme="minorEastAsia" w:hAnsiTheme="minorHAnsi" w:cstheme="minorBidi"/>
        </w:rPr>
      </w:pPr>
      <w:r w:rsidRPr="0A827E22">
        <w:rPr>
          <w:rFonts w:asciiTheme="minorHAnsi" w:eastAsiaTheme="minorEastAsia" w:hAnsiTheme="minorHAnsi" w:cstheme="minorBidi"/>
        </w:rPr>
        <w:lastRenderedPageBreak/>
        <w:t xml:space="preserve"> </w:t>
      </w: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492"/>
        <w:gridCol w:w="2267"/>
        <w:gridCol w:w="5727"/>
      </w:tblGrid>
      <w:tr w:rsidR="00766F2D" w14:paraId="7BCC680C" w14:textId="77777777" w:rsidTr="00097A55">
        <w:trPr>
          <w:trHeight w:val="356"/>
        </w:trPr>
        <w:tc>
          <w:tcPr>
            <w:tcW w:w="14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7C7066F1" w14:textId="77777777" w:rsidR="00766F2D" w:rsidRDefault="00766F2D">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22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7F2A14BF" w14:textId="77777777" w:rsidR="00766F2D" w:rsidRDefault="00766F2D">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57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C6AE47E" w14:textId="77777777" w:rsidR="00766F2D" w:rsidRDefault="00766F2D">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766F2D" w14:paraId="02C2A453" w14:textId="77777777" w:rsidTr="00097A55">
        <w:trPr>
          <w:trHeight w:val="361"/>
        </w:trPr>
        <w:tc>
          <w:tcPr>
            <w:tcW w:w="14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C08FFD" w14:textId="74501B74" w:rsidR="00766F2D" w:rsidRDefault="00766F2D">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24.  </w:t>
            </w:r>
          </w:p>
        </w:tc>
        <w:tc>
          <w:tcPr>
            <w:tcW w:w="22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60D206"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NV1 1vr 6</w:t>
            </w:r>
          </w:p>
          <w:p w14:paraId="7E66066B"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Conceptovereenkomst art. 9.5</w:t>
            </w:r>
          </w:p>
        </w:tc>
        <w:tc>
          <w:tcPr>
            <w:tcW w:w="57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1139B3"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Wij stellen voor dat dit artikel als volgt gewijzigd wordt: </w:t>
            </w:r>
          </w:p>
          <w:p w14:paraId="4EDF4132" w14:textId="77777777" w:rsidR="00766F2D" w:rsidRDefault="00766F2D">
            <w:pPr>
              <w:rPr>
                <w:rFonts w:asciiTheme="minorHAnsi" w:eastAsiaTheme="minorEastAsia" w:hAnsiTheme="minorHAnsi" w:cstheme="minorBidi"/>
              </w:rPr>
            </w:pPr>
          </w:p>
          <w:p w14:paraId="65D50BB4" w14:textId="77777777" w:rsidR="00766F2D" w:rsidRPr="00AC33A0" w:rsidRDefault="00766F2D">
            <w:pPr>
              <w:rPr>
                <w:rFonts w:asciiTheme="minorHAnsi" w:eastAsiaTheme="minorEastAsia" w:hAnsiTheme="minorHAnsi" w:cstheme="minorBidi"/>
                <w:i/>
              </w:rPr>
            </w:pPr>
            <w:r w:rsidRPr="0A827E22">
              <w:rPr>
                <w:rFonts w:asciiTheme="minorHAnsi" w:eastAsiaTheme="minorEastAsia" w:hAnsiTheme="minorHAnsi" w:cstheme="minorBidi"/>
                <w:i/>
              </w:rPr>
              <w:t>“In geval van beëindiging van de Overeenkomst om welke reden dan ook, is Opdrachtgever gehouden om de resterende contractuele verplichtingen bestaande uit de maandelijkse huurtermijnen direct aan Opdrachtnemer te voldoen, middels een daarvoor bestemde en gebruikelijke afkoopsom van de huurovereenkomst.”</w:t>
            </w:r>
          </w:p>
          <w:p w14:paraId="392EF1DA" w14:textId="77777777" w:rsidR="00766F2D" w:rsidRDefault="00766F2D">
            <w:pPr>
              <w:rPr>
                <w:rFonts w:asciiTheme="minorHAnsi" w:eastAsiaTheme="minorEastAsia" w:hAnsiTheme="minorHAnsi" w:cstheme="minorBidi"/>
              </w:rPr>
            </w:pPr>
          </w:p>
          <w:p w14:paraId="5900FC87"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Graag uw akkoord. Indien u niet akkoord bent, graag uw motivering en toelichting onderbouwd met voorbeelden zodat Inschrijver begrijpt wat u beoogt met het door u opgestelde beding van art. 9.5.</w:t>
            </w:r>
          </w:p>
          <w:p w14:paraId="15E4BA10" w14:textId="77777777" w:rsidR="00766F2D" w:rsidRDefault="00766F2D">
            <w:pPr>
              <w:rPr>
                <w:rFonts w:asciiTheme="minorHAnsi" w:eastAsiaTheme="minorEastAsia" w:hAnsiTheme="minorHAnsi" w:cstheme="minorBidi"/>
              </w:rPr>
            </w:pPr>
          </w:p>
        </w:tc>
      </w:tr>
      <w:tr w:rsidR="00766F2D" w14:paraId="6D11582F" w14:textId="77777777" w:rsidTr="00097A55">
        <w:trPr>
          <w:trHeight w:val="360"/>
        </w:trPr>
        <w:tc>
          <w:tcPr>
            <w:tcW w:w="14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26B396" w14:textId="77777777" w:rsidR="00766F2D" w:rsidRPr="0043421B" w:rsidRDefault="00766F2D">
            <w:pPr>
              <w:ind w:left="133"/>
              <w:jc w:val="center"/>
              <w:rPr>
                <w:rFonts w:asciiTheme="minorHAnsi" w:eastAsiaTheme="minorEastAsia" w:hAnsiTheme="minorHAnsi" w:cstheme="minorBidi"/>
              </w:rPr>
            </w:pPr>
            <w:r w:rsidRPr="0043421B">
              <w:rPr>
                <w:rFonts w:asciiTheme="minorHAnsi" w:eastAsiaTheme="minorEastAsia" w:hAnsiTheme="minorHAnsi" w:cstheme="minorBidi"/>
              </w:rPr>
              <w:t xml:space="preserve">Antwoord </w:t>
            </w:r>
          </w:p>
        </w:tc>
        <w:tc>
          <w:tcPr>
            <w:tcW w:w="799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C43425" w14:textId="322A963F" w:rsidR="00766F2D" w:rsidRPr="0043421B" w:rsidRDefault="4976C14A">
            <w:pPr>
              <w:rPr>
                <w:rFonts w:asciiTheme="minorHAnsi" w:eastAsiaTheme="minorEastAsia" w:hAnsiTheme="minorHAnsi" w:cstheme="minorBidi"/>
              </w:rPr>
            </w:pPr>
            <w:r w:rsidRPr="0043421B">
              <w:rPr>
                <w:rFonts w:asciiTheme="minorHAnsi" w:eastAsiaTheme="minorEastAsia" w:hAnsiTheme="minorHAnsi" w:cstheme="minorBidi"/>
              </w:rPr>
              <w:t>Artikel 9.5 bestaat niet.</w:t>
            </w:r>
          </w:p>
        </w:tc>
      </w:tr>
    </w:tbl>
    <w:p w14:paraId="4D70F078" w14:textId="77777777" w:rsidR="00766F2D" w:rsidRDefault="00766F2D" w:rsidP="00766F2D">
      <w:pPr>
        <w:spacing w:after="50"/>
        <w:rPr>
          <w:rFonts w:asciiTheme="minorHAnsi" w:eastAsiaTheme="minorEastAsia" w:hAnsiTheme="minorHAnsi" w:cstheme="minorBidi"/>
        </w:rPr>
      </w:pPr>
      <w:r w:rsidRPr="0A827E22">
        <w:rPr>
          <w:rFonts w:asciiTheme="minorHAnsi" w:eastAsiaTheme="minorEastAsia" w:hAnsiTheme="minorHAnsi" w:cstheme="minorBidi"/>
        </w:rPr>
        <w:t xml:space="preserve"> </w:t>
      </w: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766F2D" w14:paraId="06966E83" w14:textId="77777777" w:rsidTr="00097A55">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0C60CEE" w14:textId="77777777" w:rsidR="00766F2D" w:rsidRDefault="00766F2D">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48EAB810" w14:textId="77777777" w:rsidR="00766F2D" w:rsidRDefault="00766F2D">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FA42117" w14:textId="77777777" w:rsidR="00766F2D" w:rsidRDefault="00766F2D">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766F2D" w14:paraId="1079B11E" w14:textId="77777777" w:rsidTr="00097A55">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1A5481" w14:textId="1D44128F" w:rsidR="00766F2D" w:rsidRDefault="00766F2D">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25.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28CC8E"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NvI 2</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3C2871"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U hebt een groot aantal vragen uit de NvI 1 niet beantwoordt. Omdat deze vragen om een inhoudelijke onderbouwing en/of motivering en/of toelichting vragen hebt u aangegeven deze pas in de NvI 2 te kunnen beantwoorden. </w:t>
            </w:r>
          </w:p>
          <w:p w14:paraId="4FE8747B"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Als u deze vragen niet voldoende voor Inschrijvers in de NvI 2 kunt beantwoorden of onvoldoende beantwoordt biedt u dan nog ruimte om een NvI 3? </w:t>
            </w:r>
          </w:p>
          <w:p w14:paraId="23C96F12" w14:textId="77777777" w:rsidR="00766F2D" w:rsidRDefault="00766F2D">
            <w:pPr>
              <w:rPr>
                <w:rFonts w:asciiTheme="minorHAnsi" w:eastAsiaTheme="minorEastAsia" w:hAnsiTheme="minorHAnsi" w:cstheme="minorBidi"/>
              </w:rPr>
            </w:pPr>
          </w:p>
          <w:p w14:paraId="01B6DDF5"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Indien niet graag uw toelichting waarom niet.</w:t>
            </w:r>
          </w:p>
          <w:p w14:paraId="5F6DC05E" w14:textId="77777777" w:rsidR="00766F2D" w:rsidRDefault="00766F2D">
            <w:pPr>
              <w:rPr>
                <w:rFonts w:asciiTheme="minorHAnsi" w:eastAsiaTheme="minorEastAsia" w:hAnsiTheme="minorHAnsi" w:cstheme="minorBidi"/>
              </w:rPr>
            </w:pPr>
          </w:p>
        </w:tc>
      </w:tr>
      <w:tr w:rsidR="00766F2D" w14:paraId="137C0305" w14:textId="77777777" w:rsidTr="00097A55">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8C83A6" w14:textId="77777777" w:rsidR="00766F2D" w:rsidRDefault="00766F2D">
            <w:pPr>
              <w:ind w:left="133"/>
              <w:jc w:val="center"/>
              <w:rPr>
                <w:rFonts w:asciiTheme="minorHAnsi" w:eastAsiaTheme="minorEastAsia" w:hAnsiTheme="minorHAnsi" w:cstheme="minorBidi"/>
              </w:rPr>
            </w:pPr>
            <w:r w:rsidRPr="0A827E22">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A3302D" w14:textId="1E1DB627" w:rsidR="00766F2D" w:rsidRDefault="33ED93AE">
            <w:pPr>
              <w:rPr>
                <w:rFonts w:asciiTheme="minorHAnsi" w:eastAsiaTheme="minorEastAsia" w:hAnsiTheme="minorHAnsi" w:cstheme="minorBidi"/>
              </w:rPr>
            </w:pPr>
            <w:r w:rsidRPr="0043421B">
              <w:rPr>
                <w:rFonts w:asciiTheme="minorHAnsi" w:eastAsiaTheme="minorEastAsia" w:hAnsiTheme="minorHAnsi" w:cstheme="minorBidi"/>
              </w:rPr>
              <w:t>Ja, u krijgt deze mogelijkheid.</w:t>
            </w:r>
            <w:r w:rsidR="00766F2D" w:rsidRPr="0043421B">
              <w:rPr>
                <w:rFonts w:asciiTheme="minorHAnsi" w:eastAsiaTheme="minorEastAsia" w:hAnsiTheme="minorHAnsi" w:cstheme="minorBidi"/>
              </w:rPr>
              <w:t xml:space="preserve"> </w:t>
            </w:r>
            <w:r w:rsidR="00FA220F" w:rsidRPr="0043421B">
              <w:rPr>
                <w:rFonts w:asciiTheme="minorHAnsi" w:eastAsiaTheme="minorEastAsia" w:hAnsiTheme="minorHAnsi" w:cstheme="minorBidi"/>
              </w:rPr>
              <w:t xml:space="preserve">Inschrijvers mogen tot donderdag 7 </w:t>
            </w:r>
            <w:r w:rsidR="007D2500">
              <w:rPr>
                <w:rFonts w:asciiTheme="minorHAnsi" w:eastAsiaTheme="minorEastAsia" w:hAnsiTheme="minorHAnsi" w:cstheme="minorBidi"/>
              </w:rPr>
              <w:t>m</w:t>
            </w:r>
            <w:r w:rsidR="00023B11" w:rsidRPr="0043421B">
              <w:rPr>
                <w:rFonts w:asciiTheme="minorHAnsi" w:eastAsiaTheme="minorEastAsia" w:hAnsiTheme="minorHAnsi" w:cstheme="minorBidi"/>
              </w:rPr>
              <w:t>aart</w:t>
            </w:r>
            <w:r w:rsidR="00FA220F" w:rsidRPr="0043421B">
              <w:rPr>
                <w:rFonts w:asciiTheme="minorHAnsi" w:eastAsiaTheme="minorEastAsia" w:hAnsiTheme="minorHAnsi" w:cstheme="minorBidi"/>
              </w:rPr>
              <w:t xml:space="preserve"> 10:00 vragen stellen over de eerste en tweede nota. Deze antwoorden zullen op 14 </w:t>
            </w:r>
            <w:r w:rsidR="007D2500">
              <w:rPr>
                <w:rFonts w:asciiTheme="minorHAnsi" w:eastAsiaTheme="minorEastAsia" w:hAnsiTheme="minorHAnsi" w:cstheme="minorBidi"/>
              </w:rPr>
              <w:t>m</w:t>
            </w:r>
            <w:r w:rsidR="008E1E6C" w:rsidRPr="0043421B">
              <w:rPr>
                <w:rFonts w:asciiTheme="minorHAnsi" w:eastAsiaTheme="minorEastAsia" w:hAnsiTheme="minorHAnsi" w:cstheme="minorBidi"/>
              </w:rPr>
              <w:t>aart</w:t>
            </w:r>
            <w:r w:rsidR="00FA220F" w:rsidRPr="0043421B">
              <w:rPr>
                <w:rFonts w:asciiTheme="minorHAnsi" w:eastAsiaTheme="minorEastAsia" w:hAnsiTheme="minorHAnsi" w:cstheme="minorBidi"/>
              </w:rPr>
              <w:t xml:space="preserve"> worden gepubliceerd.</w:t>
            </w:r>
          </w:p>
        </w:tc>
      </w:tr>
    </w:tbl>
    <w:p w14:paraId="178C9409" w14:textId="77777777" w:rsidR="00766F2D" w:rsidRDefault="00766F2D" w:rsidP="00766F2D">
      <w:pPr>
        <w:spacing w:after="50"/>
        <w:rPr>
          <w:rFonts w:asciiTheme="minorHAnsi" w:eastAsiaTheme="minorEastAsia" w:hAnsiTheme="minorHAnsi" w:cstheme="minorBidi"/>
        </w:rPr>
      </w:pP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766F2D" w14:paraId="3A42C0E6" w14:textId="77777777" w:rsidTr="00097A55">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717E01C" w14:textId="77777777" w:rsidR="00766F2D" w:rsidRDefault="00766F2D">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39FD468C" w14:textId="77777777" w:rsidR="00766F2D" w:rsidRDefault="00766F2D">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4488416D" w14:textId="77777777" w:rsidR="00766F2D" w:rsidRDefault="00766F2D">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766F2D" w14:paraId="2D59E654" w14:textId="77777777" w:rsidTr="00097A55">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EF0A47" w14:textId="5A543806" w:rsidR="00766F2D" w:rsidRDefault="00766F2D">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26.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6A0DA6"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NV1 vr 93/84</w:t>
            </w:r>
          </w:p>
          <w:p w14:paraId="6D9A7A8F"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ARVODI 2018 art. 22.2</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5CB74F"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Deze vraag had betrekking op art. 22.2 van de ARVODI-voorwaarden. Hier wordt ontbinding gevraagd bij overmacht. 15 werkdagen komt voor Inschrijver overeen met directe ontbinding en is derhalve niet aanvaardbaar. </w:t>
            </w:r>
          </w:p>
          <w:p w14:paraId="31F1392D"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Ter uitleg: Voor de apparatuur (de MfP’s) wordt een financieringsmaatschappij betrokken. Deze hanteren standaard een ontbindingstermijn van 3 maanden. </w:t>
            </w:r>
          </w:p>
          <w:p w14:paraId="0E2B4745"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Bent u bereid dit aan te passen naar 3 maanden? Indien niet, graag uw motivering waarom niet.</w:t>
            </w:r>
          </w:p>
        </w:tc>
      </w:tr>
      <w:tr w:rsidR="00766F2D" w14:paraId="501A2CCF" w14:textId="77777777" w:rsidTr="00097A55">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E5EA32" w14:textId="77777777" w:rsidR="00766F2D" w:rsidRDefault="00766F2D">
            <w:pPr>
              <w:ind w:left="133"/>
              <w:jc w:val="center"/>
              <w:rPr>
                <w:rFonts w:asciiTheme="minorHAnsi" w:eastAsiaTheme="minorEastAsia" w:hAnsiTheme="minorHAnsi" w:cstheme="minorBidi"/>
              </w:rPr>
            </w:pPr>
            <w:r w:rsidRPr="0A827E22">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567D85" w14:textId="0B9314C4" w:rsidR="00766F2D" w:rsidRDefault="22BFE44E">
            <w:pPr>
              <w:rPr>
                <w:rFonts w:asciiTheme="minorHAnsi" w:eastAsiaTheme="minorEastAsia" w:hAnsiTheme="minorHAnsi" w:cstheme="minorBidi"/>
              </w:rPr>
            </w:pPr>
            <w:r w:rsidRPr="0043421B">
              <w:rPr>
                <w:rFonts w:asciiTheme="minorHAnsi" w:eastAsiaTheme="minorEastAsia" w:hAnsiTheme="minorHAnsi" w:cstheme="minorBidi"/>
              </w:rPr>
              <w:t xml:space="preserve">Aanbestedende dienst kan niet instemmen met een termijn van drie maanden gezien mogelijk de bedrijfsvoering hierdoor in gevaar komt. Wel wil aanbestedende dienst tegemoetkomen om de termijn van 15 werkdagen te verruimen </w:t>
            </w:r>
            <w:r w:rsidR="3FE13139" w:rsidRPr="0043421B">
              <w:rPr>
                <w:rFonts w:asciiTheme="minorHAnsi" w:eastAsiaTheme="minorEastAsia" w:hAnsiTheme="minorHAnsi" w:cstheme="minorBidi"/>
              </w:rPr>
              <w:t>naar 30 werkdagen.</w:t>
            </w:r>
          </w:p>
        </w:tc>
      </w:tr>
    </w:tbl>
    <w:p w14:paraId="1735E4B5" w14:textId="77777777" w:rsidR="00766F2D" w:rsidRDefault="00766F2D" w:rsidP="00766F2D">
      <w:pPr>
        <w:spacing w:after="50"/>
        <w:rPr>
          <w:rFonts w:asciiTheme="minorHAnsi" w:eastAsiaTheme="minorEastAsia" w:hAnsiTheme="minorHAnsi" w:cstheme="minorBidi"/>
        </w:rPr>
      </w:pP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766F2D" w14:paraId="6BB9AE76" w14:textId="77777777" w:rsidTr="00097A55">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993AFA0" w14:textId="77777777" w:rsidR="00766F2D" w:rsidRDefault="00766F2D">
            <w:pPr>
              <w:ind w:left="250"/>
              <w:rPr>
                <w:rFonts w:asciiTheme="minorHAnsi" w:eastAsiaTheme="minorEastAsia" w:hAnsiTheme="minorHAnsi" w:cstheme="minorBidi"/>
                <w:b/>
              </w:rPr>
            </w:pPr>
            <w:r w:rsidRPr="0A827E22">
              <w:rPr>
                <w:rFonts w:asciiTheme="minorHAnsi" w:eastAsiaTheme="minorEastAsia" w:hAnsiTheme="minorHAnsi" w:cstheme="minorBidi"/>
                <w:b/>
              </w:rPr>
              <w:lastRenderedPageBreak/>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1C545A0" w14:textId="77777777" w:rsidR="00766F2D" w:rsidRDefault="00766F2D">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80CBCF5" w14:textId="77777777" w:rsidR="00766F2D" w:rsidRDefault="00766F2D">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766F2D" w14:paraId="7AA2D06A" w14:textId="77777777" w:rsidTr="00097A55">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66E330" w14:textId="4A9734A4" w:rsidR="00766F2D" w:rsidRDefault="00766F2D">
            <w:pPr>
              <w:ind w:left="120"/>
              <w:jc w:val="center"/>
              <w:rPr>
                <w:rFonts w:asciiTheme="minorHAnsi" w:eastAsiaTheme="minorEastAsia" w:hAnsiTheme="minorHAnsi" w:cstheme="minorBidi"/>
              </w:rPr>
            </w:pPr>
            <w:r w:rsidRPr="0A827E22">
              <w:rPr>
                <w:rFonts w:asciiTheme="minorHAnsi" w:eastAsiaTheme="minorEastAsia" w:hAnsiTheme="minorHAnsi" w:cstheme="minorBidi"/>
              </w:rPr>
              <w:t xml:space="preserve">27.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267C94"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NV1 vr 93/94</w:t>
            </w:r>
          </w:p>
          <w:p w14:paraId="0286394C"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ARVODI art. 22.3</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50D214"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Wij stellen voor dat aan dit artikel wordt toegevoegd: “Onder overmacht aan de zijde van Leverancier wordt in ieder geval wel verstaan, sectorbrede tekorten in grondstoffen en/of personeel".</w:t>
            </w:r>
          </w:p>
          <w:p w14:paraId="21982F53" w14:textId="77777777" w:rsidR="00766F2D" w:rsidRDefault="00766F2D">
            <w:pPr>
              <w:rPr>
                <w:rFonts w:asciiTheme="minorHAnsi" w:eastAsiaTheme="minorEastAsia" w:hAnsiTheme="minorHAnsi" w:cstheme="minorBidi"/>
              </w:rPr>
            </w:pPr>
          </w:p>
          <w:p w14:paraId="665C367A" w14:textId="77777777"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Graag uw akkoord. Indien niet, graag uw toelichting waarom niet.</w:t>
            </w:r>
          </w:p>
        </w:tc>
      </w:tr>
      <w:tr w:rsidR="00766F2D" w:rsidRPr="0043421B" w14:paraId="7AF8E045" w14:textId="77777777" w:rsidTr="00097A55">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227A80" w14:textId="77777777" w:rsidR="00766F2D" w:rsidRPr="0043421B" w:rsidRDefault="00766F2D">
            <w:pPr>
              <w:ind w:left="133"/>
              <w:jc w:val="center"/>
              <w:rPr>
                <w:rFonts w:asciiTheme="minorHAnsi" w:eastAsiaTheme="minorEastAsia" w:hAnsiTheme="minorHAnsi" w:cstheme="minorBidi"/>
              </w:rPr>
            </w:pPr>
            <w:r w:rsidRPr="0043421B">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C27469" w14:textId="1EDC7090" w:rsidR="00766F2D" w:rsidRPr="0043421B" w:rsidRDefault="3CB904AB">
            <w:pPr>
              <w:rPr>
                <w:rFonts w:asciiTheme="minorHAnsi" w:eastAsiaTheme="minorEastAsia" w:hAnsiTheme="minorHAnsi" w:cstheme="minorBidi"/>
              </w:rPr>
            </w:pPr>
            <w:r w:rsidRPr="0043421B">
              <w:rPr>
                <w:rFonts w:asciiTheme="minorHAnsi" w:eastAsiaTheme="minorEastAsia" w:hAnsiTheme="minorHAnsi" w:cstheme="minorBidi"/>
                <w:color w:val="000000" w:themeColor="text1"/>
              </w:rPr>
              <w:t xml:space="preserve">Wij wijzen uw voorstel af. Wij erkennen dat </w:t>
            </w:r>
            <w:r w:rsidR="004F62EA" w:rsidRPr="0043421B">
              <w:rPr>
                <w:rFonts w:asciiTheme="minorHAnsi" w:eastAsiaTheme="minorEastAsia" w:hAnsiTheme="minorHAnsi" w:cstheme="minorBidi"/>
                <w:color w:val="000000" w:themeColor="text1"/>
              </w:rPr>
              <w:t>sector brede</w:t>
            </w:r>
            <w:r w:rsidRPr="0043421B">
              <w:rPr>
                <w:rFonts w:asciiTheme="minorHAnsi" w:eastAsiaTheme="minorEastAsia" w:hAnsiTheme="minorHAnsi" w:cstheme="minorBidi"/>
                <w:color w:val="000000" w:themeColor="text1"/>
              </w:rPr>
              <w:t xml:space="preserve"> tekorten aan grondstoffen en personeel uitdagende omstandigheden kunnen vormen voor leveranciers. Echter, het opnemen van deze specifieke omstandigheden als overmacht in het contract zou de balans van risico's tussen partijen aanzienlijk verschuiven. Ons standpunt is dat risicomanagement, inclusief het anticiperen op en plannen voor mogelijke tekorten, een integraal onderdeel van professioneel leveranciersmanagement dient te zijn.</w:t>
            </w:r>
          </w:p>
        </w:tc>
      </w:tr>
    </w:tbl>
    <w:p w14:paraId="38C0A849" w14:textId="77777777" w:rsidR="00766F2D" w:rsidRPr="0043421B" w:rsidRDefault="00766F2D" w:rsidP="00766F2D">
      <w:pPr>
        <w:spacing w:after="50"/>
        <w:rPr>
          <w:rFonts w:asciiTheme="minorHAnsi" w:eastAsiaTheme="minorEastAsia" w:hAnsiTheme="minorHAnsi" w:cstheme="minorBidi"/>
        </w:rPr>
      </w:pP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766F2D" w:rsidRPr="0043421B" w14:paraId="582ABF6F" w14:textId="77777777" w:rsidTr="00097A55">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5204BDAD" w14:textId="77777777" w:rsidR="00766F2D" w:rsidRPr="0043421B" w:rsidRDefault="00766F2D">
            <w:pPr>
              <w:ind w:left="250"/>
              <w:rPr>
                <w:rFonts w:asciiTheme="minorHAnsi" w:eastAsiaTheme="minorEastAsia" w:hAnsiTheme="minorHAnsi" w:cstheme="minorBidi"/>
                <w:b/>
              </w:rPr>
            </w:pPr>
            <w:r w:rsidRPr="0043421B">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1AED88CA" w14:textId="77777777" w:rsidR="00766F2D" w:rsidRPr="0043421B" w:rsidRDefault="00766F2D">
            <w:pPr>
              <w:ind w:left="142"/>
              <w:rPr>
                <w:rFonts w:asciiTheme="minorHAnsi" w:eastAsiaTheme="minorEastAsia" w:hAnsiTheme="minorHAnsi" w:cstheme="minorBidi"/>
                <w:b/>
              </w:rPr>
            </w:pPr>
            <w:r w:rsidRPr="0043421B">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5A57949" w14:textId="77777777" w:rsidR="00766F2D" w:rsidRPr="0043421B" w:rsidRDefault="00766F2D">
            <w:pPr>
              <w:ind w:left="927"/>
              <w:rPr>
                <w:rFonts w:asciiTheme="minorHAnsi" w:eastAsiaTheme="minorEastAsia" w:hAnsiTheme="minorHAnsi" w:cstheme="minorBidi"/>
                <w:b/>
              </w:rPr>
            </w:pPr>
            <w:r w:rsidRPr="0043421B">
              <w:rPr>
                <w:rFonts w:asciiTheme="minorHAnsi" w:eastAsiaTheme="minorEastAsia" w:hAnsiTheme="minorHAnsi" w:cstheme="minorBidi"/>
                <w:b/>
              </w:rPr>
              <w:t xml:space="preserve">Vraag </w:t>
            </w:r>
          </w:p>
        </w:tc>
      </w:tr>
      <w:tr w:rsidR="00766F2D" w:rsidRPr="0043421B" w14:paraId="3FF3E44B" w14:textId="77777777" w:rsidTr="00097A55">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FEDDF6" w14:textId="4A080706" w:rsidR="00766F2D" w:rsidRPr="0043421B" w:rsidRDefault="00766F2D">
            <w:pPr>
              <w:ind w:left="120"/>
              <w:jc w:val="center"/>
              <w:rPr>
                <w:rFonts w:asciiTheme="minorHAnsi" w:eastAsiaTheme="minorEastAsia" w:hAnsiTheme="minorHAnsi" w:cstheme="minorBidi"/>
              </w:rPr>
            </w:pPr>
            <w:r w:rsidRPr="0043421B">
              <w:rPr>
                <w:rFonts w:asciiTheme="minorHAnsi" w:eastAsiaTheme="minorEastAsia" w:hAnsiTheme="minorHAnsi" w:cstheme="minorBidi"/>
              </w:rPr>
              <w:t xml:space="preserve">28.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962200"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 xml:space="preserve"> NV1 vr 35</w:t>
            </w:r>
          </w:p>
          <w:p w14:paraId="00A328C1"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Bijlage 3 PvE, eis 65</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5F23EC"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 xml:space="preserve"> De aansprakelijkheid dient ten allen tijde proportioneel te zijn en mag de opdrachtwaarde niet overstijgen.  Graag uw toelichting over de schade met voorbeelden waarvan u denkt dat deze kunnen intreden?</w:t>
            </w:r>
          </w:p>
          <w:p w14:paraId="72F1C3DD" w14:textId="77777777" w:rsidR="00766F2D" w:rsidRPr="0043421B" w:rsidRDefault="00766F2D">
            <w:pPr>
              <w:rPr>
                <w:rFonts w:asciiTheme="minorHAnsi" w:eastAsiaTheme="minorEastAsia" w:hAnsiTheme="minorHAnsi" w:cstheme="minorBidi"/>
              </w:rPr>
            </w:pPr>
          </w:p>
        </w:tc>
      </w:tr>
      <w:tr w:rsidR="00766F2D" w14:paraId="61FAFD73" w14:textId="77777777" w:rsidTr="00097A55">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89DBCE" w14:textId="77777777" w:rsidR="00766F2D" w:rsidRPr="0043421B" w:rsidRDefault="00766F2D">
            <w:pPr>
              <w:ind w:left="133"/>
              <w:jc w:val="center"/>
              <w:rPr>
                <w:rFonts w:asciiTheme="minorHAnsi" w:eastAsiaTheme="minorEastAsia" w:hAnsiTheme="minorHAnsi" w:cstheme="minorBidi"/>
              </w:rPr>
            </w:pPr>
            <w:r w:rsidRPr="0043421B">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BF7D0C" w14:textId="31EA9224" w:rsidR="00766F2D" w:rsidRPr="0043421B" w:rsidRDefault="51CDC665" w:rsidP="0D8705D7">
            <w:pPr>
              <w:shd w:val="clear" w:color="auto" w:fill="FFFFFF" w:themeFill="background1"/>
              <w:ind w:right="-20"/>
              <w:rPr>
                <w:rFonts w:asciiTheme="minorHAnsi" w:eastAsiaTheme="minorEastAsia" w:hAnsiTheme="minorHAnsi" w:cstheme="minorBidi"/>
                <w:color w:val="000000" w:themeColor="text1"/>
              </w:rPr>
            </w:pPr>
            <w:r w:rsidRPr="0043421B">
              <w:rPr>
                <w:rFonts w:asciiTheme="minorHAnsi" w:eastAsiaTheme="minorEastAsia" w:hAnsiTheme="minorHAnsi" w:cstheme="minorBidi"/>
                <w:color w:val="000000" w:themeColor="text1"/>
              </w:rPr>
              <w:t>Niet limitatief kunt u denken aan onderstaande schaden</w:t>
            </w:r>
            <w:r w:rsidR="00A10D9C" w:rsidRPr="0043421B">
              <w:rPr>
                <w:rFonts w:asciiTheme="minorHAnsi" w:eastAsiaTheme="minorEastAsia" w:hAnsiTheme="minorHAnsi" w:cstheme="minorBidi"/>
                <w:color w:val="000000" w:themeColor="text1"/>
              </w:rPr>
              <w:t>.</w:t>
            </w:r>
          </w:p>
          <w:p w14:paraId="2AC05423" w14:textId="7165E346" w:rsidR="00766F2D" w:rsidRPr="0043421B" w:rsidRDefault="51CDC665" w:rsidP="45021278">
            <w:pPr>
              <w:pStyle w:val="Lijstalinea"/>
              <w:numPr>
                <w:ilvl w:val="0"/>
                <w:numId w:val="4"/>
              </w:numPr>
              <w:shd w:val="clear" w:color="auto" w:fill="FFFFFF" w:themeFill="background1"/>
              <w:ind w:left="-20" w:right="-20"/>
              <w:rPr>
                <w:rFonts w:asciiTheme="minorHAnsi" w:eastAsiaTheme="minorEastAsia" w:hAnsiTheme="minorHAnsi" w:cstheme="minorBidi"/>
              </w:rPr>
            </w:pPr>
            <w:r w:rsidRPr="0043421B">
              <w:rPr>
                <w:rFonts w:asciiTheme="minorHAnsi" w:eastAsiaTheme="minorEastAsia" w:hAnsiTheme="minorHAnsi" w:cstheme="minorBidi"/>
                <w:color w:val="000000" w:themeColor="text1"/>
                <w:lang w:eastAsia="nl-NL"/>
              </w:rPr>
              <w:t>Materiële Schade</w:t>
            </w:r>
            <w:r w:rsidR="00A10D9C" w:rsidRPr="0043421B">
              <w:rPr>
                <w:rFonts w:asciiTheme="minorHAnsi" w:eastAsiaTheme="minorEastAsia" w:hAnsiTheme="minorHAnsi" w:cstheme="minorBidi"/>
                <w:color w:val="000000" w:themeColor="text1"/>
                <w:lang w:eastAsia="nl-NL"/>
              </w:rPr>
              <w:t>.</w:t>
            </w:r>
          </w:p>
          <w:p w14:paraId="4E6AA761" w14:textId="0E98139A" w:rsidR="00766F2D" w:rsidRPr="0043421B" w:rsidRDefault="51CDC665" w:rsidP="45021278">
            <w:pPr>
              <w:pStyle w:val="Lijstalinea"/>
              <w:numPr>
                <w:ilvl w:val="0"/>
                <w:numId w:val="4"/>
              </w:numPr>
              <w:shd w:val="clear" w:color="auto" w:fill="FFFFFF" w:themeFill="background1"/>
              <w:ind w:left="-20" w:right="-20"/>
              <w:rPr>
                <w:rFonts w:asciiTheme="minorHAnsi" w:eastAsiaTheme="minorEastAsia" w:hAnsiTheme="minorHAnsi" w:cstheme="minorBidi"/>
              </w:rPr>
            </w:pPr>
            <w:r w:rsidRPr="0043421B">
              <w:rPr>
                <w:rFonts w:asciiTheme="minorHAnsi" w:eastAsiaTheme="minorEastAsia" w:hAnsiTheme="minorHAnsi" w:cstheme="minorBidi"/>
                <w:color w:val="000000" w:themeColor="text1"/>
                <w:lang w:eastAsia="nl-NL"/>
              </w:rPr>
              <w:t>Gezondheidsschade</w:t>
            </w:r>
            <w:r w:rsidR="00A10D9C" w:rsidRPr="0043421B">
              <w:rPr>
                <w:rFonts w:asciiTheme="minorHAnsi" w:eastAsiaTheme="minorEastAsia" w:hAnsiTheme="minorHAnsi" w:cstheme="minorBidi"/>
                <w:color w:val="000000" w:themeColor="text1"/>
                <w:lang w:eastAsia="nl-NL"/>
              </w:rPr>
              <w:t>.</w:t>
            </w:r>
          </w:p>
          <w:p w14:paraId="587D77F6" w14:textId="326710A0" w:rsidR="00766F2D" w:rsidRPr="0043421B" w:rsidRDefault="51CDC665" w:rsidP="45021278">
            <w:pPr>
              <w:pStyle w:val="Lijstalinea"/>
              <w:numPr>
                <w:ilvl w:val="0"/>
                <w:numId w:val="4"/>
              </w:numPr>
              <w:shd w:val="clear" w:color="auto" w:fill="FFFFFF" w:themeFill="background1"/>
              <w:ind w:left="-20" w:right="-20"/>
              <w:rPr>
                <w:rFonts w:asciiTheme="minorHAnsi" w:eastAsiaTheme="minorEastAsia" w:hAnsiTheme="minorHAnsi" w:cstheme="minorBidi"/>
              </w:rPr>
            </w:pPr>
            <w:r w:rsidRPr="0043421B">
              <w:rPr>
                <w:rFonts w:asciiTheme="minorHAnsi" w:eastAsiaTheme="minorEastAsia" w:hAnsiTheme="minorHAnsi" w:cstheme="minorBidi"/>
                <w:color w:val="000000" w:themeColor="text1"/>
                <w:lang w:eastAsia="nl-NL"/>
              </w:rPr>
              <w:t>Milieuschade</w:t>
            </w:r>
            <w:r w:rsidR="00A10D9C" w:rsidRPr="0043421B">
              <w:rPr>
                <w:rFonts w:asciiTheme="minorHAnsi" w:eastAsiaTheme="minorEastAsia" w:hAnsiTheme="minorHAnsi" w:cstheme="minorBidi"/>
                <w:color w:val="000000" w:themeColor="text1"/>
                <w:lang w:eastAsia="nl-NL"/>
              </w:rPr>
              <w:t>.</w:t>
            </w:r>
          </w:p>
          <w:p w14:paraId="4B28314A" w14:textId="5376BBB3" w:rsidR="00766F2D" w:rsidRPr="0043421B" w:rsidRDefault="51CDC665" w:rsidP="45021278">
            <w:pPr>
              <w:pStyle w:val="Lijstalinea"/>
              <w:numPr>
                <w:ilvl w:val="0"/>
                <w:numId w:val="4"/>
              </w:numPr>
              <w:shd w:val="clear" w:color="auto" w:fill="FFFFFF" w:themeFill="background1"/>
              <w:ind w:left="-20" w:right="-20"/>
              <w:rPr>
                <w:rFonts w:asciiTheme="minorHAnsi" w:eastAsiaTheme="minorEastAsia" w:hAnsiTheme="minorHAnsi" w:cstheme="minorBidi"/>
              </w:rPr>
            </w:pPr>
            <w:r w:rsidRPr="0043421B">
              <w:rPr>
                <w:rFonts w:asciiTheme="minorHAnsi" w:eastAsiaTheme="minorEastAsia" w:hAnsiTheme="minorHAnsi" w:cstheme="minorBidi"/>
                <w:color w:val="000000" w:themeColor="text1"/>
                <w:lang w:eastAsia="nl-NL"/>
              </w:rPr>
              <w:t>Onderbreking van de bedrijfsvoering</w:t>
            </w:r>
            <w:r w:rsidR="00A10D9C" w:rsidRPr="0043421B">
              <w:rPr>
                <w:rFonts w:asciiTheme="minorHAnsi" w:eastAsiaTheme="minorEastAsia" w:hAnsiTheme="minorHAnsi" w:cstheme="minorBidi"/>
                <w:color w:val="000000" w:themeColor="text1"/>
                <w:lang w:eastAsia="nl-NL"/>
              </w:rPr>
              <w:t>.</w:t>
            </w:r>
          </w:p>
          <w:p w14:paraId="1CE8C8AC" w14:textId="09BF7F79" w:rsidR="00766F2D" w:rsidRPr="0043421B" w:rsidRDefault="51CDC665" w:rsidP="45021278">
            <w:pPr>
              <w:pStyle w:val="Lijstalinea"/>
              <w:numPr>
                <w:ilvl w:val="0"/>
                <w:numId w:val="4"/>
              </w:numPr>
              <w:shd w:val="clear" w:color="auto" w:fill="FFFFFF" w:themeFill="background1"/>
              <w:ind w:left="-20" w:right="-20"/>
              <w:rPr>
                <w:rFonts w:asciiTheme="minorHAnsi" w:eastAsiaTheme="minorEastAsia" w:hAnsiTheme="minorHAnsi" w:cstheme="minorBidi"/>
              </w:rPr>
            </w:pPr>
            <w:r w:rsidRPr="0043421B">
              <w:rPr>
                <w:rFonts w:asciiTheme="minorHAnsi" w:eastAsiaTheme="minorEastAsia" w:hAnsiTheme="minorHAnsi" w:cstheme="minorBidi"/>
                <w:color w:val="000000" w:themeColor="text1"/>
                <w:lang w:eastAsia="nl-NL"/>
              </w:rPr>
              <w:t>Reputatieschade</w:t>
            </w:r>
            <w:r w:rsidR="00A10D9C" w:rsidRPr="0043421B">
              <w:rPr>
                <w:rFonts w:asciiTheme="minorHAnsi" w:eastAsiaTheme="minorEastAsia" w:hAnsiTheme="minorHAnsi" w:cstheme="minorBidi"/>
                <w:color w:val="000000" w:themeColor="text1"/>
                <w:lang w:eastAsia="nl-NL"/>
              </w:rPr>
              <w:t>.</w:t>
            </w:r>
          </w:p>
          <w:p w14:paraId="65C2170B" w14:textId="53246A41" w:rsidR="00766F2D" w:rsidRDefault="00766F2D">
            <w:pPr>
              <w:rPr>
                <w:rFonts w:asciiTheme="minorHAnsi" w:eastAsiaTheme="minorEastAsia" w:hAnsiTheme="minorHAnsi" w:cstheme="minorBidi"/>
              </w:rPr>
            </w:pPr>
          </w:p>
        </w:tc>
      </w:tr>
    </w:tbl>
    <w:p w14:paraId="74DA19AA" w14:textId="77777777" w:rsidR="00766F2D" w:rsidRDefault="00766F2D" w:rsidP="00766F2D">
      <w:pPr>
        <w:spacing w:after="50"/>
        <w:rPr>
          <w:rFonts w:asciiTheme="minorHAnsi" w:eastAsiaTheme="minorEastAsia" w:hAnsiTheme="minorHAnsi" w:cstheme="minorBidi"/>
        </w:rPr>
      </w:pP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766F2D" w14:paraId="7597BDA8" w14:textId="77777777" w:rsidTr="00097A55">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E177662" w14:textId="77777777" w:rsidR="00766F2D" w:rsidRDefault="00766F2D">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15256F89" w14:textId="77777777" w:rsidR="00766F2D" w:rsidRDefault="00766F2D">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58349DD4" w14:textId="77777777" w:rsidR="00766F2D" w:rsidRDefault="00766F2D">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766F2D" w:rsidRPr="0043421B" w14:paraId="6C7062F5" w14:textId="77777777" w:rsidTr="00097A55">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53C898" w14:textId="0DD188E5" w:rsidR="00766F2D" w:rsidRPr="0043421B" w:rsidRDefault="00766F2D">
            <w:pPr>
              <w:ind w:left="120"/>
              <w:jc w:val="center"/>
              <w:rPr>
                <w:rFonts w:asciiTheme="minorHAnsi" w:eastAsiaTheme="minorEastAsia" w:hAnsiTheme="minorHAnsi" w:cstheme="minorBidi"/>
              </w:rPr>
            </w:pPr>
            <w:r w:rsidRPr="0043421B">
              <w:rPr>
                <w:rFonts w:asciiTheme="minorHAnsi" w:eastAsiaTheme="minorEastAsia" w:hAnsiTheme="minorHAnsi" w:cstheme="minorBidi"/>
              </w:rPr>
              <w:t xml:space="preserve">29.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436514"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 xml:space="preserve"> NV1 vr 35</w:t>
            </w:r>
          </w:p>
          <w:p w14:paraId="7A89A5C0"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Bijlage 3 PvE, eis 65</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A8AFC3"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 xml:space="preserve"> Graag onderstaande toevoegen: </w:t>
            </w:r>
          </w:p>
          <w:p w14:paraId="1B6B8CCE" w14:textId="77777777" w:rsidR="00766F2D" w:rsidRPr="0043421B" w:rsidRDefault="00766F2D">
            <w:pPr>
              <w:rPr>
                <w:rFonts w:asciiTheme="minorHAnsi" w:eastAsiaTheme="minorEastAsia" w:hAnsiTheme="minorHAnsi" w:cstheme="minorBidi"/>
              </w:rPr>
            </w:pPr>
          </w:p>
          <w:p w14:paraId="080580D3"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Op Derdenprogrammatuur zijn de Voorwaarden van deze Derdenprogrammatuur van toepassing.</w:t>
            </w:r>
          </w:p>
          <w:p w14:paraId="562BC4CA" w14:textId="77777777" w:rsidR="00766F2D" w:rsidRPr="0043421B" w:rsidRDefault="00766F2D">
            <w:pPr>
              <w:rPr>
                <w:rFonts w:asciiTheme="minorHAnsi" w:eastAsiaTheme="minorEastAsia" w:hAnsiTheme="minorHAnsi" w:cstheme="minorBidi"/>
              </w:rPr>
            </w:pPr>
          </w:p>
          <w:p w14:paraId="682964AE"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 xml:space="preserve">Reden van deze toevoeging is dat er ook bij deze toeleveranciers vrijwaringen en aansprakelijkheidsbeperkingen gelden, waarop de Opdrachtnemer geen invloed heeft. Uiteraard zal Opdrachtnemer deze Voorwaarden samen met de Offerte indienen c.a. ter hand stellen, zodat Opdrachtgever deze kan bestuderen en de keuze kan maken om de software wel of niet te gebruiken. Het opleggen van dat risico aan de Opdrachtnemer is disproportioneel omdat het buiten invloedssfeer van de Opdrachtnemer ligt. </w:t>
            </w:r>
          </w:p>
          <w:p w14:paraId="17084540" w14:textId="77777777" w:rsidR="00766F2D" w:rsidRPr="0043421B" w:rsidRDefault="00766F2D">
            <w:pPr>
              <w:rPr>
                <w:rFonts w:asciiTheme="minorHAnsi" w:eastAsiaTheme="minorEastAsia" w:hAnsiTheme="minorHAnsi" w:cstheme="minorBidi"/>
              </w:rPr>
            </w:pPr>
          </w:p>
          <w:p w14:paraId="33555A27"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Graag uw akkoord. Indien niet graag uw onderbouwing en toelichting met daarbij ook omschreven welke schade u denkt te kunnen lopen?</w:t>
            </w:r>
          </w:p>
        </w:tc>
      </w:tr>
      <w:tr w:rsidR="00766F2D" w:rsidRPr="0043421B" w14:paraId="19FA5CCE" w14:textId="77777777" w:rsidTr="00097A55">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913436" w14:textId="77777777" w:rsidR="00766F2D" w:rsidRPr="0043421B" w:rsidRDefault="00766F2D">
            <w:pPr>
              <w:ind w:left="133"/>
              <w:jc w:val="center"/>
              <w:rPr>
                <w:rFonts w:asciiTheme="minorHAnsi" w:eastAsiaTheme="minorEastAsia" w:hAnsiTheme="minorHAnsi" w:cstheme="minorBidi"/>
              </w:rPr>
            </w:pPr>
            <w:r w:rsidRPr="0043421B">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8CC1FA" w14:textId="2422123C"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 xml:space="preserve"> </w:t>
            </w:r>
            <w:r w:rsidR="00187BA7" w:rsidRPr="0043421B">
              <w:rPr>
                <w:rFonts w:asciiTheme="minorHAnsi" w:eastAsiaTheme="minorEastAsia" w:hAnsiTheme="minorHAnsi" w:cstheme="minorBidi"/>
              </w:rPr>
              <w:t>A</w:t>
            </w:r>
            <w:r w:rsidR="008D5EA6" w:rsidRPr="0043421B">
              <w:rPr>
                <w:rFonts w:asciiTheme="minorHAnsi" w:eastAsiaTheme="minorEastAsia" w:hAnsiTheme="minorHAnsi" w:cstheme="minorBidi"/>
              </w:rPr>
              <w:t>anbestedende dienst kan hiermee instemmen na akkoord</w:t>
            </w:r>
            <w:r w:rsidR="00706233" w:rsidRPr="0043421B">
              <w:rPr>
                <w:rFonts w:asciiTheme="minorHAnsi" w:eastAsiaTheme="minorEastAsia" w:hAnsiTheme="minorHAnsi" w:cstheme="minorBidi"/>
              </w:rPr>
              <w:t xml:space="preserve"> van </w:t>
            </w:r>
            <w:r w:rsidR="00D61234" w:rsidRPr="0043421B">
              <w:rPr>
                <w:rFonts w:asciiTheme="minorHAnsi" w:eastAsiaTheme="minorEastAsia" w:hAnsiTheme="minorHAnsi" w:cstheme="minorBidi"/>
              </w:rPr>
              <w:t>A</w:t>
            </w:r>
            <w:r w:rsidR="00706233" w:rsidRPr="0043421B">
              <w:rPr>
                <w:rFonts w:asciiTheme="minorHAnsi" w:eastAsiaTheme="minorEastAsia" w:hAnsiTheme="minorHAnsi" w:cstheme="minorBidi"/>
              </w:rPr>
              <w:t>anbestedende dienst</w:t>
            </w:r>
          </w:p>
        </w:tc>
      </w:tr>
    </w:tbl>
    <w:p w14:paraId="34C6FB2A" w14:textId="77777777" w:rsidR="00766F2D" w:rsidRPr="0043421B" w:rsidRDefault="00766F2D" w:rsidP="00766F2D">
      <w:pPr>
        <w:spacing w:after="50"/>
        <w:rPr>
          <w:rFonts w:asciiTheme="minorHAnsi" w:eastAsiaTheme="minorEastAsia" w:hAnsiTheme="minorHAnsi" w:cstheme="minorBidi"/>
        </w:rPr>
      </w:pPr>
    </w:p>
    <w:tbl>
      <w:tblPr>
        <w:tblStyle w:val="TableGrid"/>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766F2D" w:rsidRPr="0043421B" w14:paraId="22B8C884" w14:textId="77777777" w:rsidTr="00097A55">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509E5A2A" w14:textId="77777777" w:rsidR="00766F2D" w:rsidRPr="0043421B" w:rsidRDefault="00766F2D">
            <w:pPr>
              <w:ind w:left="250"/>
              <w:rPr>
                <w:rFonts w:asciiTheme="minorHAnsi" w:eastAsiaTheme="minorEastAsia" w:hAnsiTheme="minorHAnsi" w:cstheme="minorBidi"/>
                <w:b/>
              </w:rPr>
            </w:pPr>
            <w:r w:rsidRPr="0043421B">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5F5EA47" w14:textId="77777777" w:rsidR="00766F2D" w:rsidRPr="0043421B" w:rsidRDefault="00766F2D">
            <w:pPr>
              <w:ind w:left="142"/>
              <w:rPr>
                <w:rFonts w:asciiTheme="minorHAnsi" w:eastAsiaTheme="minorEastAsia" w:hAnsiTheme="minorHAnsi" w:cstheme="minorBidi"/>
                <w:b/>
              </w:rPr>
            </w:pPr>
            <w:r w:rsidRPr="0043421B">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6298AA6" w14:textId="77777777" w:rsidR="00766F2D" w:rsidRPr="0043421B" w:rsidRDefault="00766F2D">
            <w:pPr>
              <w:ind w:left="927"/>
              <w:rPr>
                <w:rFonts w:asciiTheme="minorHAnsi" w:eastAsiaTheme="minorEastAsia" w:hAnsiTheme="minorHAnsi" w:cstheme="minorBidi"/>
                <w:b/>
              </w:rPr>
            </w:pPr>
            <w:r w:rsidRPr="0043421B">
              <w:rPr>
                <w:rFonts w:asciiTheme="minorHAnsi" w:eastAsiaTheme="minorEastAsia" w:hAnsiTheme="minorHAnsi" w:cstheme="minorBidi"/>
                <w:b/>
              </w:rPr>
              <w:t xml:space="preserve">Vraag </w:t>
            </w:r>
          </w:p>
        </w:tc>
      </w:tr>
      <w:tr w:rsidR="00766F2D" w14:paraId="6204C477" w14:textId="77777777" w:rsidTr="00097A55">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F12B00" w14:textId="6A102882" w:rsidR="00766F2D" w:rsidRPr="0043421B" w:rsidRDefault="00766F2D">
            <w:pPr>
              <w:ind w:left="120"/>
              <w:jc w:val="center"/>
              <w:rPr>
                <w:rFonts w:asciiTheme="minorHAnsi" w:eastAsiaTheme="minorEastAsia" w:hAnsiTheme="minorHAnsi" w:cstheme="minorBidi"/>
              </w:rPr>
            </w:pPr>
            <w:r w:rsidRPr="0043421B">
              <w:rPr>
                <w:rFonts w:asciiTheme="minorHAnsi" w:eastAsiaTheme="minorEastAsia" w:hAnsiTheme="minorHAnsi" w:cstheme="minorBidi"/>
              </w:rPr>
              <w:lastRenderedPageBreak/>
              <w:t xml:space="preserve">30.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0B5792"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 xml:space="preserve"> NV1 vr 35</w:t>
            </w:r>
          </w:p>
          <w:p w14:paraId="3E2B5B33"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Bijlage 3 PvE, eis 65</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56813B" w14:textId="77777777" w:rsidR="00766F2D" w:rsidRPr="0043421B" w:rsidRDefault="00766F2D">
            <w:pPr>
              <w:pStyle w:val="Geenafstand"/>
              <w:rPr>
                <w:rFonts w:asciiTheme="minorHAnsi" w:eastAsiaTheme="minorEastAsia" w:hAnsiTheme="minorHAnsi" w:cstheme="minorBidi"/>
              </w:rPr>
            </w:pPr>
            <w:r w:rsidRPr="0043421B">
              <w:rPr>
                <w:rFonts w:asciiTheme="minorHAnsi" w:eastAsiaTheme="minorEastAsia" w:hAnsiTheme="minorHAnsi" w:cstheme="minorBidi"/>
              </w:rPr>
              <w:t xml:space="preserve"> Wij stellen voor om de aansprakelijkheid aan te passen naar: </w:t>
            </w:r>
          </w:p>
          <w:p w14:paraId="31A875C6" w14:textId="77777777" w:rsidR="00766F2D" w:rsidRPr="0043421B" w:rsidRDefault="00766F2D">
            <w:pPr>
              <w:pStyle w:val="Geenafstand"/>
              <w:rPr>
                <w:rFonts w:asciiTheme="minorHAnsi" w:eastAsiaTheme="minorEastAsia" w:hAnsiTheme="minorHAnsi" w:cstheme="minorBidi"/>
              </w:rPr>
            </w:pPr>
            <w:r w:rsidRPr="0043421B">
              <w:rPr>
                <w:rFonts w:asciiTheme="minorHAnsi" w:eastAsiaTheme="minorEastAsia" w:hAnsiTheme="minorHAnsi" w:cstheme="minorBidi"/>
              </w:rPr>
              <w:t xml:space="preserve">Aansprakelijkheid is beperkt tot directe schade. </w:t>
            </w:r>
          </w:p>
          <w:p w14:paraId="26BAEF65" w14:textId="21174555" w:rsidR="00766F2D" w:rsidRPr="0043421B" w:rsidRDefault="00766F2D">
            <w:pPr>
              <w:pStyle w:val="Geenafstand"/>
              <w:rPr>
                <w:rFonts w:asciiTheme="minorHAnsi" w:eastAsiaTheme="minorEastAsia" w:hAnsiTheme="minorHAnsi" w:cstheme="minorBidi"/>
              </w:rPr>
            </w:pPr>
            <w:r w:rsidRPr="0043421B">
              <w:rPr>
                <w:rFonts w:asciiTheme="minorHAnsi" w:eastAsiaTheme="minorEastAsia" w:hAnsiTheme="minorHAnsi" w:cstheme="minorBidi"/>
              </w:rPr>
              <w:t xml:space="preserve">In afwijking van dit artikel is de aansprakelijkheid voor opdrachten die aanbestedingsplichtig zijn of vallen onder de Aanbestedingswet 2012 en waarvan de overeengekomen waarde van de Opdracht gelijk is of meer dan het door de Europese Commissie vastgestelde betreffende drempelbedrag, eveneens beperkt tot een bedrag van EUR </w:t>
            </w:r>
            <w:r w:rsidR="00911CBB" w:rsidRPr="0043421B">
              <w:rPr>
                <w:rFonts w:asciiTheme="minorHAnsi" w:eastAsiaTheme="minorEastAsia" w:hAnsiTheme="minorHAnsi" w:cstheme="minorBidi"/>
              </w:rPr>
              <w:t>1.250.000, -</w:t>
            </w:r>
            <w:r w:rsidRPr="0043421B">
              <w:rPr>
                <w:rFonts w:asciiTheme="minorHAnsi" w:eastAsiaTheme="minorEastAsia" w:hAnsiTheme="minorHAnsi" w:cstheme="minorBidi"/>
              </w:rPr>
              <w:t xml:space="preserve"> excl. btw per gebeurtenis met een maximum van EUR </w:t>
            </w:r>
            <w:r w:rsidR="00F36D86" w:rsidRPr="0043421B">
              <w:rPr>
                <w:rFonts w:asciiTheme="minorHAnsi" w:eastAsiaTheme="minorEastAsia" w:hAnsiTheme="minorHAnsi" w:cstheme="minorBidi"/>
              </w:rPr>
              <w:t>2.500.000, -</w:t>
            </w:r>
            <w:r w:rsidRPr="0043421B">
              <w:rPr>
                <w:rFonts w:asciiTheme="minorHAnsi" w:eastAsiaTheme="minorEastAsia" w:hAnsiTheme="minorHAnsi" w:cstheme="minorBidi"/>
              </w:rPr>
              <w:t xml:space="preserve"> excl. btw per kalenderjaar.</w:t>
            </w:r>
          </w:p>
          <w:p w14:paraId="6C7EAD96" w14:textId="77777777" w:rsidR="00766F2D" w:rsidRPr="0043421B" w:rsidRDefault="00766F2D">
            <w:pPr>
              <w:rPr>
                <w:rFonts w:asciiTheme="minorHAnsi" w:eastAsiaTheme="minorEastAsia" w:hAnsiTheme="minorHAnsi" w:cstheme="minorBidi"/>
              </w:rPr>
            </w:pPr>
            <w:r w:rsidRPr="0043421B">
              <w:rPr>
                <w:rFonts w:asciiTheme="minorHAnsi" w:eastAsiaTheme="minorEastAsia" w:hAnsiTheme="minorHAnsi" w:cstheme="minorBidi"/>
              </w:rPr>
              <w:t>Bij Derdenprogrammatuur geldt de uitzondering op aansprakelijkheid en vrijwaring zoals opgenomen in de Voorwaarden omtrent Derdenprogrammatuur.</w:t>
            </w:r>
          </w:p>
          <w:p w14:paraId="52D640A9" w14:textId="77777777" w:rsidR="00766F2D" w:rsidRPr="0043421B" w:rsidRDefault="00766F2D">
            <w:pPr>
              <w:rPr>
                <w:rFonts w:asciiTheme="minorHAnsi" w:eastAsiaTheme="minorEastAsia" w:hAnsiTheme="minorHAnsi" w:cstheme="minorBidi"/>
              </w:rPr>
            </w:pPr>
          </w:p>
          <w:p w14:paraId="007B8644" w14:textId="77777777" w:rsidR="00766F2D" w:rsidRDefault="00766F2D">
            <w:pPr>
              <w:pStyle w:val="Geenafstand"/>
              <w:rPr>
                <w:rFonts w:asciiTheme="minorHAnsi" w:eastAsiaTheme="minorEastAsia" w:hAnsiTheme="minorHAnsi" w:cstheme="minorBidi"/>
              </w:rPr>
            </w:pPr>
            <w:r w:rsidRPr="0043421B">
              <w:rPr>
                <w:rFonts w:asciiTheme="minorHAnsi" w:eastAsiaTheme="minorEastAsia" w:hAnsiTheme="minorHAnsi" w:cstheme="minorBidi"/>
              </w:rPr>
              <w:t>Kunt u hiermee akkoord gaan?</w:t>
            </w:r>
            <w:r w:rsidRPr="0A827E22">
              <w:rPr>
                <w:rFonts w:asciiTheme="minorHAnsi" w:eastAsiaTheme="minorEastAsia" w:hAnsiTheme="minorHAnsi" w:cstheme="minorBidi"/>
              </w:rPr>
              <w:t xml:space="preserve"> </w:t>
            </w:r>
          </w:p>
          <w:p w14:paraId="1DDA7D47" w14:textId="77777777" w:rsidR="00766F2D" w:rsidRDefault="00766F2D">
            <w:pPr>
              <w:rPr>
                <w:rFonts w:asciiTheme="minorHAnsi" w:eastAsiaTheme="minorEastAsia" w:hAnsiTheme="minorHAnsi" w:cstheme="minorBidi"/>
              </w:rPr>
            </w:pPr>
          </w:p>
        </w:tc>
      </w:tr>
      <w:tr w:rsidR="00766F2D" w14:paraId="03427E97" w14:textId="77777777" w:rsidTr="00097A55">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F1ECFF" w14:textId="77777777" w:rsidR="00766F2D" w:rsidRDefault="00766F2D">
            <w:pPr>
              <w:ind w:left="133"/>
              <w:jc w:val="center"/>
              <w:rPr>
                <w:rFonts w:asciiTheme="minorHAnsi" w:eastAsiaTheme="minorEastAsia" w:hAnsiTheme="minorHAnsi" w:cstheme="minorBidi"/>
              </w:rPr>
            </w:pPr>
            <w:r w:rsidRPr="0A827E22">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1DDA0A" w14:textId="047C3498" w:rsidR="00766F2D" w:rsidRDefault="00766F2D">
            <w:pPr>
              <w:rPr>
                <w:rFonts w:asciiTheme="minorHAnsi" w:eastAsiaTheme="minorEastAsia" w:hAnsiTheme="minorHAnsi" w:cstheme="minorBidi"/>
              </w:rPr>
            </w:pPr>
            <w:r w:rsidRPr="0A827E22">
              <w:rPr>
                <w:rFonts w:asciiTheme="minorHAnsi" w:eastAsiaTheme="minorEastAsia" w:hAnsiTheme="minorHAnsi" w:cstheme="minorBidi"/>
              </w:rPr>
              <w:t xml:space="preserve"> </w:t>
            </w:r>
            <w:r w:rsidR="09A426D0" w:rsidRPr="0A827E22">
              <w:rPr>
                <w:rFonts w:asciiTheme="minorHAnsi" w:eastAsiaTheme="minorEastAsia" w:hAnsiTheme="minorHAnsi" w:cstheme="minorBidi"/>
              </w:rPr>
              <w:t xml:space="preserve">Er zal worden aangesloten bij artikel 21 Arvodi </w:t>
            </w:r>
            <w:r w:rsidR="5C943F0B" w:rsidRPr="373A5034">
              <w:rPr>
                <w:rFonts w:asciiTheme="minorHAnsi" w:eastAsiaTheme="minorEastAsia" w:hAnsiTheme="minorHAnsi" w:cstheme="minorBidi"/>
              </w:rPr>
              <w:t>d</w:t>
            </w:r>
            <w:r w:rsidR="35238DC7" w:rsidRPr="373A5034">
              <w:rPr>
                <w:rFonts w:asciiTheme="minorHAnsi" w:eastAsiaTheme="minorEastAsia" w:hAnsiTheme="minorHAnsi" w:cstheme="minorBidi"/>
              </w:rPr>
              <w:t xml:space="preserve">it </w:t>
            </w:r>
            <w:r w:rsidR="5C943F0B" w:rsidRPr="373A5034">
              <w:rPr>
                <w:rFonts w:asciiTheme="minorHAnsi" w:eastAsiaTheme="minorEastAsia" w:hAnsiTheme="minorHAnsi" w:cstheme="minorBidi"/>
              </w:rPr>
              <w:t>prevaleert</w:t>
            </w:r>
            <w:r w:rsidR="09A426D0" w:rsidRPr="0A827E22">
              <w:rPr>
                <w:rFonts w:asciiTheme="minorHAnsi" w:eastAsiaTheme="minorEastAsia" w:hAnsiTheme="minorHAnsi" w:cstheme="minorBidi"/>
              </w:rPr>
              <w:t xml:space="preserve"> boven Eis 65 PvE.</w:t>
            </w:r>
          </w:p>
        </w:tc>
      </w:tr>
    </w:tbl>
    <w:p w14:paraId="41CDB48C" w14:textId="77777777" w:rsidR="00766F2D" w:rsidRDefault="00766F2D" w:rsidP="00646AB7">
      <w:pPr>
        <w:pStyle w:val="Kop1"/>
        <w:jc w:val="center"/>
        <w:rPr>
          <w:rFonts w:asciiTheme="minorHAnsi" w:eastAsiaTheme="minorEastAsia" w:hAnsiTheme="minorHAnsi" w:cstheme="minorBidi"/>
          <w:b/>
          <w:color w:val="auto"/>
          <w:sz w:val="22"/>
          <w:szCs w:val="22"/>
        </w:rPr>
      </w:pPr>
    </w:p>
    <w:p w14:paraId="33B90A19" w14:textId="64F26305" w:rsidR="00646AB7" w:rsidRDefault="00646AB7" w:rsidP="00646AB7">
      <w:pPr>
        <w:pStyle w:val="Kop1"/>
        <w:jc w:val="center"/>
        <w:rPr>
          <w:rFonts w:asciiTheme="minorHAnsi" w:eastAsiaTheme="minorEastAsia" w:hAnsiTheme="minorHAnsi" w:cstheme="minorBidi"/>
          <w:b/>
          <w:color w:val="auto"/>
          <w:sz w:val="22"/>
          <w:szCs w:val="22"/>
        </w:rPr>
      </w:pPr>
      <w:r w:rsidRPr="0A827E22">
        <w:rPr>
          <w:rFonts w:asciiTheme="minorHAnsi" w:eastAsiaTheme="minorEastAsia" w:hAnsiTheme="minorHAnsi" w:cstheme="minorBidi"/>
          <w:b/>
          <w:color w:val="auto"/>
          <w:sz w:val="22"/>
          <w:szCs w:val="22"/>
        </w:rPr>
        <w:t>Openstaande vragen uit de eerste Nota</w:t>
      </w:r>
    </w:p>
    <w:p w14:paraId="283F3411" w14:textId="77777777" w:rsidR="00646AB7" w:rsidRPr="00646AB7" w:rsidRDefault="00646AB7" w:rsidP="00646AB7">
      <w:pPr>
        <w:rPr>
          <w:rFonts w:asciiTheme="minorHAnsi" w:eastAsiaTheme="minorEastAsia" w:hAnsiTheme="minorHAnsi" w:cstheme="minorBidi"/>
        </w:rPr>
      </w:pPr>
    </w:p>
    <w:tbl>
      <w:tblPr>
        <w:tblStyle w:val="TableGrid1"/>
        <w:tblW w:w="9486" w:type="dxa"/>
        <w:tblInd w:w="7" w:type="dxa"/>
        <w:tblCellMar>
          <w:top w:w="42" w:type="dxa"/>
          <w:left w:w="142" w:type="dxa"/>
          <w:right w:w="115" w:type="dxa"/>
        </w:tblCellMar>
        <w:tblLook w:val="04A0" w:firstRow="1" w:lastRow="0" w:firstColumn="1" w:lastColumn="0" w:noHBand="0" w:noVBand="1"/>
      </w:tblPr>
      <w:tblGrid>
        <w:gridCol w:w="1487"/>
        <w:gridCol w:w="2322"/>
        <w:gridCol w:w="5677"/>
      </w:tblGrid>
      <w:tr w:rsidR="00646AB7" w:rsidRPr="00CB7215" w14:paraId="777B4691" w14:textId="77777777" w:rsidTr="00097A55">
        <w:trPr>
          <w:trHeight w:val="356"/>
        </w:trPr>
        <w:tc>
          <w:tcPr>
            <w:tcW w:w="14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83F3B13" w14:textId="77777777" w:rsidR="00646AB7" w:rsidRPr="00CB7215" w:rsidRDefault="00646AB7">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23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5CCA24D0" w14:textId="77777777" w:rsidR="00646AB7" w:rsidRPr="00CB7215" w:rsidRDefault="00646AB7">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56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51F32264" w14:textId="77777777" w:rsidR="00646AB7" w:rsidRPr="00CB7215" w:rsidRDefault="00646AB7">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646AB7" w:rsidRPr="00CB7215" w14:paraId="01E3F777" w14:textId="77777777" w:rsidTr="00097A55">
        <w:trPr>
          <w:trHeight w:val="361"/>
        </w:trPr>
        <w:tc>
          <w:tcPr>
            <w:tcW w:w="14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4F2CA0" w14:textId="77777777" w:rsidR="00646AB7" w:rsidRPr="00CB7215" w:rsidRDefault="00646AB7">
            <w:pPr>
              <w:ind w:left="120"/>
              <w:jc w:val="center"/>
              <w:rPr>
                <w:rFonts w:asciiTheme="minorHAnsi" w:eastAsiaTheme="minorEastAsia" w:hAnsiTheme="minorHAnsi" w:cstheme="minorBidi"/>
              </w:rPr>
            </w:pPr>
            <w:r w:rsidRPr="0A827E22">
              <w:rPr>
                <w:rFonts w:asciiTheme="minorHAnsi" w:eastAsiaTheme="minorEastAsia" w:hAnsiTheme="minorHAnsi" w:cstheme="minorBidi"/>
              </w:rPr>
              <w:t>71.</w:t>
            </w:r>
          </w:p>
        </w:tc>
        <w:tc>
          <w:tcPr>
            <w:tcW w:w="23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6FCB05"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Bijlage 6 Conceptovereenkomst, voorstel toevoeging</w:t>
            </w:r>
          </w:p>
        </w:tc>
        <w:tc>
          <w:tcPr>
            <w:tcW w:w="56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CC50EF"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Opdrachtgever is voornemens een huurovereenkomst af te sluiten. In de conceptovereenkomst mist echter een bepaling die recht doet aan de wederzijdse verplichtingen en randvoorwaarden ten aanzien van eigendom en gebruik van de apparatuur. Opdrachtnemer stelt daarom de navolgende aanvullende bepaling voor:</w:t>
            </w:r>
          </w:p>
          <w:p w14:paraId="0B49E407" w14:textId="77777777" w:rsidR="00646AB7" w:rsidRPr="00CB7215" w:rsidRDefault="00646AB7">
            <w:pPr>
              <w:rPr>
                <w:rFonts w:asciiTheme="minorHAnsi" w:eastAsiaTheme="minorEastAsia" w:hAnsiTheme="minorHAnsi" w:cstheme="minorBidi"/>
              </w:rPr>
            </w:pPr>
          </w:p>
          <w:p w14:paraId="2CBD961E"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Artikel X</w:t>
            </w:r>
          </w:p>
          <w:p w14:paraId="0034D1DF" w14:textId="77777777" w:rsidR="00646AB7" w:rsidRPr="00CB7215" w:rsidRDefault="00646AB7" w:rsidP="00646AB7">
            <w:pPr>
              <w:pStyle w:val="Lijstalinea"/>
              <w:numPr>
                <w:ilvl w:val="0"/>
                <w:numId w:val="5"/>
              </w:numPr>
              <w:ind w:left="360"/>
              <w:contextualSpacing/>
              <w:rPr>
                <w:rFonts w:asciiTheme="minorHAnsi" w:eastAsiaTheme="minorEastAsia" w:hAnsiTheme="minorHAnsi" w:cstheme="minorBidi"/>
              </w:rPr>
            </w:pPr>
            <w:r w:rsidRPr="0A827E22">
              <w:rPr>
                <w:rFonts w:asciiTheme="minorHAnsi" w:eastAsiaTheme="minorEastAsia" w:hAnsiTheme="minorHAnsi" w:cstheme="minorBidi"/>
              </w:rPr>
              <w:t xml:space="preserve">De Apparatuur, inclusief alle toebehoren, hoe ook genaamd, blijft eigendom van Opdrachtnemer. </w:t>
            </w:r>
          </w:p>
          <w:p w14:paraId="05640ABE" w14:textId="77777777" w:rsidR="00646AB7" w:rsidRPr="00CB7215" w:rsidRDefault="00646AB7" w:rsidP="00646AB7">
            <w:pPr>
              <w:pStyle w:val="Lijstalinea"/>
              <w:numPr>
                <w:ilvl w:val="0"/>
                <w:numId w:val="5"/>
              </w:numPr>
              <w:ind w:left="360"/>
              <w:contextualSpacing/>
              <w:rPr>
                <w:rFonts w:asciiTheme="minorHAnsi" w:eastAsiaTheme="minorEastAsia" w:hAnsiTheme="minorHAnsi" w:cstheme="minorBidi"/>
              </w:rPr>
            </w:pPr>
            <w:r w:rsidRPr="0A827E22">
              <w:rPr>
                <w:rFonts w:asciiTheme="minorHAnsi" w:eastAsiaTheme="minorEastAsia" w:hAnsiTheme="minorHAnsi" w:cstheme="minorBidi"/>
              </w:rPr>
              <w:t>Opdrachtgever zal als goed huisvader met de Apparatuur omgaan.</w:t>
            </w:r>
          </w:p>
          <w:p w14:paraId="69FCCD60" w14:textId="77777777" w:rsidR="00646AB7" w:rsidRPr="00CB7215" w:rsidRDefault="00646AB7" w:rsidP="00646AB7">
            <w:pPr>
              <w:pStyle w:val="Lijstalinea"/>
              <w:numPr>
                <w:ilvl w:val="0"/>
                <w:numId w:val="5"/>
              </w:numPr>
              <w:ind w:left="360"/>
              <w:contextualSpacing/>
              <w:rPr>
                <w:rFonts w:asciiTheme="minorHAnsi" w:eastAsiaTheme="minorEastAsia" w:hAnsiTheme="minorHAnsi" w:cstheme="minorBidi"/>
              </w:rPr>
            </w:pPr>
            <w:r w:rsidRPr="0A827E22">
              <w:rPr>
                <w:rFonts w:asciiTheme="minorHAnsi" w:eastAsiaTheme="minorEastAsia" w:hAnsiTheme="minorHAnsi" w:cstheme="minorBidi"/>
              </w:rPr>
              <w:t>Het is Opdrachtgever niet toegestaan om de Apparatuur (onder) te verhuren, onder enige titel aan derden in gebruik af te staan, te verpanden, verkopen, vervreemden of anderszins te bezwaren of op enige andere wijze aan derden af te staan.</w:t>
            </w:r>
          </w:p>
          <w:p w14:paraId="225FC67C" w14:textId="77777777" w:rsidR="00646AB7" w:rsidRPr="00CB7215" w:rsidRDefault="00646AB7" w:rsidP="00646AB7">
            <w:pPr>
              <w:pStyle w:val="Lijstalinea"/>
              <w:numPr>
                <w:ilvl w:val="0"/>
                <w:numId w:val="5"/>
              </w:numPr>
              <w:ind w:left="360"/>
              <w:contextualSpacing/>
              <w:rPr>
                <w:rFonts w:asciiTheme="minorHAnsi" w:eastAsiaTheme="minorEastAsia" w:hAnsiTheme="minorHAnsi" w:cstheme="minorBidi"/>
              </w:rPr>
            </w:pPr>
            <w:r w:rsidRPr="0A827E22">
              <w:rPr>
                <w:rFonts w:asciiTheme="minorHAnsi" w:eastAsiaTheme="minorEastAsia" w:hAnsiTheme="minorHAnsi" w:cstheme="minorBidi"/>
              </w:rPr>
              <w:t>Het is Opdrachtgever niet toegestaan om de op de Apparatuur aangebrachte merken, nummers, namen en/of andere opschriften te verwijderen, te bedekken, te veranderen of te beschadigen, noch daaraan andere gegevens toe te voegen.</w:t>
            </w:r>
          </w:p>
          <w:p w14:paraId="4F4E583D" w14:textId="77777777" w:rsidR="00646AB7" w:rsidRPr="00CB7215" w:rsidRDefault="00646AB7" w:rsidP="00646AB7">
            <w:pPr>
              <w:pStyle w:val="Lijstalinea"/>
              <w:numPr>
                <w:ilvl w:val="0"/>
                <w:numId w:val="5"/>
              </w:numPr>
              <w:ind w:left="360"/>
              <w:contextualSpacing/>
              <w:rPr>
                <w:rFonts w:asciiTheme="minorHAnsi" w:eastAsiaTheme="minorEastAsia" w:hAnsiTheme="minorHAnsi" w:cstheme="minorBidi"/>
              </w:rPr>
            </w:pPr>
            <w:r w:rsidRPr="0A827E22">
              <w:rPr>
                <w:rFonts w:asciiTheme="minorHAnsi" w:eastAsiaTheme="minorEastAsia" w:hAnsiTheme="minorHAnsi" w:cstheme="minorBidi"/>
              </w:rPr>
              <w:t>Het is Opdrachtgever niet toegestaan de Apparatuur op enige wijze aard- en/of nagelvast met enige onroerende zaak te verbinden.</w:t>
            </w:r>
          </w:p>
          <w:p w14:paraId="0B9C0A29" w14:textId="77777777" w:rsidR="00646AB7" w:rsidRPr="00CB7215" w:rsidRDefault="00646AB7" w:rsidP="00646AB7">
            <w:pPr>
              <w:pStyle w:val="Lijstalinea"/>
              <w:numPr>
                <w:ilvl w:val="0"/>
                <w:numId w:val="5"/>
              </w:numPr>
              <w:ind w:left="360"/>
              <w:contextualSpacing/>
              <w:rPr>
                <w:rFonts w:asciiTheme="minorHAnsi" w:eastAsiaTheme="minorEastAsia" w:hAnsiTheme="minorHAnsi" w:cstheme="minorBidi"/>
              </w:rPr>
            </w:pPr>
            <w:r w:rsidRPr="0A827E22">
              <w:rPr>
                <w:rFonts w:asciiTheme="minorHAnsi" w:eastAsiaTheme="minorEastAsia" w:hAnsiTheme="minorHAnsi" w:cstheme="minorBidi"/>
              </w:rPr>
              <w:t xml:space="preserve">Het is Opdrachtgever bekend dat het openbaar maken en het verveelvoudigen van werken van letterkunde, wetenschap, kunst en dergelijke werken slechts geoorloofd is, indien er geen inbreuk wordt gemaakt op auteursrechten of andere rechten van derden. Partijen </w:t>
            </w:r>
            <w:r w:rsidRPr="0A827E22">
              <w:rPr>
                <w:rFonts w:asciiTheme="minorHAnsi" w:eastAsiaTheme="minorEastAsia" w:hAnsiTheme="minorHAnsi" w:cstheme="minorBidi"/>
              </w:rPr>
              <w:lastRenderedPageBreak/>
              <w:t>komen uitdrukkelijk overeen, dat Opdrachtgever bij het gebruik van de Apparatuur zich zal vergewissen van de toelaatbaarheid van het afdrukken van het ter afdruk aangebodene. Opdrachtgever vrijwaart Opdrachtnemer tegen iedere auteursrechtelijke aansprakelijkheid voor zover het door Opdrachtgever afgedrukte dan wel ter afdruk aangeboden werken betreft.</w:t>
            </w:r>
          </w:p>
          <w:p w14:paraId="7C3E6CE1" w14:textId="77777777" w:rsidR="00646AB7" w:rsidRPr="00CB7215" w:rsidRDefault="00646AB7" w:rsidP="00646AB7">
            <w:pPr>
              <w:pStyle w:val="Lijstalinea"/>
              <w:numPr>
                <w:ilvl w:val="0"/>
                <w:numId w:val="5"/>
              </w:numPr>
              <w:ind w:left="360"/>
              <w:contextualSpacing/>
              <w:rPr>
                <w:rFonts w:asciiTheme="minorHAnsi" w:eastAsiaTheme="minorEastAsia" w:hAnsiTheme="minorHAnsi" w:cstheme="minorBidi"/>
              </w:rPr>
            </w:pPr>
            <w:r w:rsidRPr="0A827E22">
              <w:rPr>
                <w:rFonts w:asciiTheme="minorHAnsi" w:eastAsiaTheme="minorEastAsia" w:hAnsiTheme="minorHAnsi" w:cstheme="minorBidi"/>
              </w:rPr>
              <w:t>Opdrachtgever zal in de overeenkomst vermelde Apparatuur voor eigen rekening verzekeren en verzekerd houden tegen risico’s van brand en diefstal. Voor schade en /of verlies van de Apparatuur, welke niet door deze verzekering gedekt wordt, is Opdrachtgever aansprakelijk. In geval van enig evenement met betrekking tot de Apparatuur is Opdrachtgever verplicht binnen vierentwintig uur schriftelijk alle gegevens hieromtrent aan Opdrachtnemer te verschaffen.</w:t>
            </w:r>
          </w:p>
        </w:tc>
      </w:tr>
      <w:tr w:rsidR="00646AB7" w:rsidRPr="00CB7215" w14:paraId="4967EB9F" w14:textId="77777777" w:rsidTr="00097A55">
        <w:trPr>
          <w:trHeight w:val="360"/>
        </w:trPr>
        <w:tc>
          <w:tcPr>
            <w:tcW w:w="14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99504C" w14:textId="77777777" w:rsidR="00646AB7" w:rsidRPr="00CB7215" w:rsidRDefault="00646AB7">
            <w:pPr>
              <w:ind w:left="133"/>
              <w:jc w:val="center"/>
              <w:rPr>
                <w:rFonts w:asciiTheme="minorHAnsi" w:eastAsiaTheme="minorEastAsia" w:hAnsiTheme="minorHAnsi" w:cstheme="minorBidi"/>
              </w:rPr>
            </w:pPr>
            <w:r w:rsidRPr="0A827E22">
              <w:rPr>
                <w:rFonts w:asciiTheme="minorHAnsi" w:eastAsiaTheme="minorEastAsia" w:hAnsiTheme="minorHAnsi" w:cstheme="minorBidi"/>
              </w:rPr>
              <w:lastRenderedPageBreak/>
              <w:t xml:space="preserve">Antwoord </w:t>
            </w:r>
          </w:p>
        </w:tc>
        <w:tc>
          <w:tcPr>
            <w:tcW w:w="799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AA32B4" w14:textId="73525226" w:rsidR="00646AB7" w:rsidRPr="00CB7215" w:rsidRDefault="2F620FB1">
            <w:pPr>
              <w:rPr>
                <w:rFonts w:asciiTheme="minorHAnsi" w:eastAsiaTheme="minorEastAsia" w:hAnsiTheme="minorHAnsi" w:cstheme="minorBidi"/>
              </w:rPr>
            </w:pPr>
            <w:r w:rsidRPr="0043421B">
              <w:rPr>
                <w:rFonts w:asciiTheme="minorHAnsi" w:eastAsiaTheme="minorEastAsia" w:hAnsiTheme="minorHAnsi" w:cstheme="minorBidi"/>
              </w:rPr>
              <w:t>Aanbestedende dienst stemt hiermee in en zal worden toegevoegd.</w:t>
            </w:r>
          </w:p>
        </w:tc>
      </w:tr>
    </w:tbl>
    <w:p w14:paraId="32C71080" w14:textId="77777777" w:rsidR="00646AB7" w:rsidRPr="00CB7215" w:rsidRDefault="00646AB7" w:rsidP="00646AB7">
      <w:pPr>
        <w:spacing w:after="0"/>
        <w:rPr>
          <w:rFonts w:asciiTheme="minorHAnsi" w:eastAsiaTheme="minorEastAsia" w:hAnsiTheme="minorHAnsi" w:cstheme="minorBidi"/>
        </w:rPr>
      </w:pPr>
    </w:p>
    <w:tbl>
      <w:tblPr>
        <w:tblStyle w:val="TableGrid1"/>
        <w:tblW w:w="9486" w:type="dxa"/>
        <w:tblInd w:w="7" w:type="dxa"/>
        <w:tblCellMar>
          <w:top w:w="42" w:type="dxa"/>
          <w:left w:w="142" w:type="dxa"/>
          <w:right w:w="115" w:type="dxa"/>
        </w:tblCellMar>
        <w:tblLook w:val="04A0" w:firstRow="1" w:lastRow="0" w:firstColumn="1" w:lastColumn="0" w:noHBand="0" w:noVBand="1"/>
      </w:tblPr>
      <w:tblGrid>
        <w:gridCol w:w="1486"/>
        <w:gridCol w:w="2322"/>
        <w:gridCol w:w="5678"/>
      </w:tblGrid>
      <w:tr w:rsidR="00646AB7" w:rsidRPr="00CB7215" w14:paraId="53D34D9C" w14:textId="77777777" w:rsidTr="00097A55">
        <w:trPr>
          <w:trHeight w:val="356"/>
        </w:trPr>
        <w:tc>
          <w:tcPr>
            <w:tcW w:w="14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19D0BAE5" w14:textId="77777777" w:rsidR="00646AB7" w:rsidRPr="00CB7215" w:rsidRDefault="00646AB7">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23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779EA619" w14:textId="77777777" w:rsidR="00646AB7" w:rsidRPr="00CB7215" w:rsidRDefault="00646AB7">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56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1C571528" w14:textId="77777777" w:rsidR="00646AB7" w:rsidRPr="00CB7215" w:rsidRDefault="00646AB7">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646AB7" w:rsidRPr="00CB7215" w14:paraId="284B1348" w14:textId="77777777" w:rsidTr="00097A55">
        <w:trPr>
          <w:trHeight w:val="1513"/>
        </w:trPr>
        <w:tc>
          <w:tcPr>
            <w:tcW w:w="14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554EB5" w14:textId="77777777" w:rsidR="00646AB7" w:rsidRPr="00CB7215" w:rsidRDefault="00646AB7">
            <w:pPr>
              <w:ind w:left="120"/>
              <w:jc w:val="center"/>
              <w:rPr>
                <w:rFonts w:asciiTheme="minorHAnsi" w:eastAsiaTheme="minorEastAsia" w:hAnsiTheme="minorHAnsi" w:cstheme="minorBidi"/>
              </w:rPr>
            </w:pPr>
            <w:r w:rsidRPr="0A827E22">
              <w:rPr>
                <w:rFonts w:asciiTheme="minorHAnsi" w:eastAsiaTheme="minorEastAsia" w:hAnsiTheme="minorHAnsi" w:cstheme="minorBidi"/>
              </w:rPr>
              <w:t>72.</w:t>
            </w:r>
          </w:p>
        </w:tc>
        <w:tc>
          <w:tcPr>
            <w:tcW w:w="23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B96B52"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Bijlage 6 Conceptovereenkomst, voorstel toevoeging</w:t>
            </w:r>
          </w:p>
        </w:tc>
        <w:tc>
          <w:tcPr>
            <w:tcW w:w="56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56DC1E"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De kosten van onderhoud zijn in principe in de prijs inbegrepen, tenzij onderhoud noodzakelijk is door gedragingen welke toerekenbaar zijn aan Opdrachtgever. In de conceptovereenkomst mist echter een bepaling die recht doet aan de wederzijdse verplichtingen en randvoorwaarden ten aanzien serviceverlening.</w:t>
            </w:r>
          </w:p>
          <w:p w14:paraId="4A472EA2"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Opdrachtnemer stelt daarom de navolgende aanvullende bepaling voor:</w:t>
            </w:r>
          </w:p>
          <w:p w14:paraId="27D4DE7C" w14:textId="77777777" w:rsidR="00646AB7" w:rsidRPr="00CB7215" w:rsidRDefault="00646AB7">
            <w:pPr>
              <w:rPr>
                <w:rFonts w:asciiTheme="minorHAnsi" w:eastAsiaTheme="minorEastAsia" w:hAnsiTheme="minorHAnsi" w:cstheme="minorBidi"/>
              </w:rPr>
            </w:pPr>
          </w:p>
          <w:p w14:paraId="2C680886"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Artikel X</w:t>
            </w:r>
          </w:p>
          <w:p w14:paraId="2E1BCF7A"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Voor service zal Opdrachtgever aan Opdrachtnemer geen andere dan de in de Overeenkomst vastgelegde vergoedingen verschuldigd zijn, tenzij de service noodzakelijk is geworden ten gevolge van:</w:t>
            </w:r>
          </w:p>
          <w:p w14:paraId="7BF34A24" w14:textId="51F54FB6"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Het</w:t>
            </w:r>
            <w:r w:rsidR="00646AB7" w:rsidRPr="0A827E22">
              <w:rPr>
                <w:rFonts w:asciiTheme="minorHAnsi" w:eastAsiaTheme="minorEastAsia" w:hAnsiTheme="minorHAnsi" w:cstheme="minorBidi"/>
              </w:rPr>
              <w:t xml:space="preserve"> gebruiken van de Apparatuur door Opdrachtgever anders dan in overeenstemming met de bestemming ervan of met de aanwijzingen van Opdrachtnemer; of</w:t>
            </w:r>
          </w:p>
          <w:p w14:paraId="3F704A94" w14:textId="544CA72A"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Het</w:t>
            </w:r>
            <w:r w:rsidR="00646AB7" w:rsidRPr="0A827E22">
              <w:rPr>
                <w:rFonts w:asciiTheme="minorHAnsi" w:eastAsiaTheme="minorEastAsia" w:hAnsiTheme="minorHAnsi" w:cstheme="minorBidi"/>
              </w:rPr>
              <w:t xml:space="preserve"> zonder toestemming van Opdrachtnemer op de Apparatuur verwerken van andere dan door Opdrachtnemer geleverde of goedgekeurde materialen en hulpmiddelen; of</w:t>
            </w:r>
          </w:p>
          <w:p w14:paraId="51E9E136" w14:textId="2B72A46F"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Het</w:t>
            </w:r>
            <w:r w:rsidR="00646AB7" w:rsidRPr="0A827E22">
              <w:rPr>
                <w:rFonts w:asciiTheme="minorHAnsi" w:eastAsiaTheme="minorEastAsia" w:hAnsiTheme="minorHAnsi" w:cstheme="minorBidi"/>
              </w:rPr>
              <w:t xml:space="preserve"> wijzigen van en/of doen van verwijderingen en/of toevoegingen aan de Apparatuur en/of het uitvoeren van onderhoud door anderen dan Opdrachtnemer; of</w:t>
            </w:r>
          </w:p>
          <w:p w14:paraId="1471BF78" w14:textId="6E31707E"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Beschadiging</w:t>
            </w:r>
            <w:r w:rsidR="00646AB7" w:rsidRPr="0A827E22">
              <w:rPr>
                <w:rFonts w:asciiTheme="minorHAnsi" w:eastAsiaTheme="minorEastAsia" w:hAnsiTheme="minorHAnsi" w:cstheme="minorBidi"/>
              </w:rPr>
              <w:t xml:space="preserve"> van Apparatuur die te wijten is aan anderen dan Opdrachtnemer; of</w:t>
            </w:r>
          </w:p>
          <w:p w14:paraId="6ACB12D1" w14:textId="42F934CF"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Het</w:t>
            </w:r>
            <w:r w:rsidR="00646AB7" w:rsidRPr="0A827E22">
              <w:rPr>
                <w:rFonts w:asciiTheme="minorHAnsi" w:eastAsiaTheme="minorEastAsia" w:hAnsiTheme="minorHAnsi" w:cstheme="minorBidi"/>
              </w:rPr>
              <w:t xml:space="preserve"> zonder toestemming van Opdrachtnemer wijzigen of verplaatsen van de Apparatuur; of</w:t>
            </w:r>
          </w:p>
          <w:p w14:paraId="0B9DCCEC" w14:textId="687AD490"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Netwerkproblemen</w:t>
            </w:r>
            <w:r w:rsidR="00646AB7" w:rsidRPr="0A827E22">
              <w:rPr>
                <w:rFonts w:asciiTheme="minorHAnsi" w:eastAsiaTheme="minorEastAsia" w:hAnsiTheme="minorHAnsi" w:cstheme="minorBidi"/>
              </w:rPr>
              <w:t xml:space="preserve"> en/of modificaties van de netwerkconfiguratie van de Opdrachtgever (bijvoorbeeld: foutief </w:t>
            </w:r>
            <w:r w:rsidR="00B5731A" w:rsidRPr="0A827E22">
              <w:rPr>
                <w:rFonts w:asciiTheme="minorHAnsi" w:eastAsiaTheme="minorEastAsia" w:hAnsiTheme="minorHAnsi" w:cstheme="minorBidi"/>
              </w:rPr>
              <w:t>IP-adres</w:t>
            </w:r>
            <w:r w:rsidR="00646AB7" w:rsidRPr="0A827E22">
              <w:rPr>
                <w:rFonts w:asciiTheme="minorHAnsi" w:eastAsiaTheme="minorEastAsia" w:hAnsiTheme="minorHAnsi" w:cstheme="minorBidi"/>
              </w:rPr>
              <w:t>, defecte bekabeling, routers, switches, etc);</w:t>
            </w:r>
          </w:p>
          <w:p w14:paraId="3FCB29EA" w14:textId="7BE273AD"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Problemen</w:t>
            </w:r>
            <w:r w:rsidR="00646AB7" w:rsidRPr="0A827E22">
              <w:rPr>
                <w:rFonts w:asciiTheme="minorHAnsi" w:eastAsiaTheme="minorEastAsia" w:hAnsiTheme="minorHAnsi" w:cstheme="minorBidi"/>
              </w:rPr>
              <w:t xml:space="preserve"> met de stroomvoorziening; of</w:t>
            </w:r>
          </w:p>
          <w:p w14:paraId="7013C7FA" w14:textId="004DA5E3"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lastRenderedPageBreak/>
              <w:t>Foutief</w:t>
            </w:r>
            <w:r w:rsidR="00646AB7" w:rsidRPr="0A827E22">
              <w:rPr>
                <w:rFonts w:asciiTheme="minorHAnsi" w:eastAsiaTheme="minorEastAsia" w:hAnsiTheme="minorHAnsi" w:cstheme="minorBidi"/>
              </w:rPr>
              <w:t xml:space="preserve"> aangemelde incidenten; </w:t>
            </w:r>
          </w:p>
          <w:p w14:paraId="41EBB715" w14:textId="153A95CE"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Schade</w:t>
            </w:r>
            <w:r w:rsidR="00646AB7" w:rsidRPr="0A827E22">
              <w:rPr>
                <w:rFonts w:asciiTheme="minorHAnsi" w:eastAsiaTheme="minorEastAsia" w:hAnsiTheme="minorHAnsi" w:cstheme="minorBidi"/>
              </w:rPr>
              <w:t xml:space="preserve"> door brand, water en andere, van buiten het Apparaat komende oorzaken;</w:t>
            </w:r>
          </w:p>
          <w:p w14:paraId="0ADB84D0" w14:textId="08A429B6"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Het</w:t>
            </w:r>
            <w:r w:rsidR="00646AB7" w:rsidRPr="0A827E22">
              <w:rPr>
                <w:rFonts w:asciiTheme="minorHAnsi" w:eastAsiaTheme="minorEastAsia" w:hAnsiTheme="minorHAnsi" w:cstheme="minorBidi"/>
              </w:rPr>
              <w:t xml:space="preserve"> koppelen van de Apparatuur aan Incompetente apparatuur of geheugen;</w:t>
            </w:r>
          </w:p>
          <w:p w14:paraId="2282CD6C" w14:textId="79C55F04"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De</w:t>
            </w:r>
            <w:r w:rsidR="00646AB7" w:rsidRPr="0A827E22">
              <w:rPr>
                <w:rFonts w:asciiTheme="minorHAnsi" w:eastAsiaTheme="minorEastAsia" w:hAnsiTheme="minorHAnsi" w:cstheme="minorBidi"/>
              </w:rPr>
              <w:t xml:space="preserve"> overschrijding van de maximale capaciteit van de Apparatuur;</w:t>
            </w:r>
          </w:p>
          <w:p w14:paraId="0F0F6202" w14:textId="2874045E" w:rsidR="00646AB7" w:rsidRPr="00CB7215" w:rsidRDefault="006241B7" w:rsidP="00646AB7">
            <w:pPr>
              <w:pStyle w:val="Lijstalinea"/>
              <w:numPr>
                <w:ilvl w:val="0"/>
                <w:numId w:val="6"/>
              </w:numPr>
              <w:ind w:left="309" w:hanging="309"/>
              <w:contextualSpacing/>
              <w:rPr>
                <w:rFonts w:asciiTheme="minorHAnsi" w:eastAsiaTheme="minorEastAsia" w:hAnsiTheme="minorHAnsi" w:cstheme="minorBidi"/>
              </w:rPr>
            </w:pPr>
            <w:r w:rsidRPr="0A827E22">
              <w:rPr>
                <w:rFonts w:asciiTheme="minorHAnsi" w:eastAsiaTheme="minorEastAsia" w:hAnsiTheme="minorHAnsi" w:cstheme="minorBidi"/>
              </w:rPr>
              <w:t>Anderszins</w:t>
            </w:r>
            <w:r w:rsidR="00646AB7" w:rsidRPr="0A827E22">
              <w:rPr>
                <w:rFonts w:asciiTheme="minorHAnsi" w:eastAsiaTheme="minorEastAsia" w:hAnsiTheme="minorHAnsi" w:cstheme="minorBidi"/>
              </w:rPr>
              <w:t xml:space="preserve"> ondeskundig en/of verkeerd gebruik van de Apparatuur door Opdrachtgever.</w:t>
            </w:r>
          </w:p>
          <w:p w14:paraId="5C2F9BED" w14:textId="77777777" w:rsidR="00646AB7" w:rsidRPr="00CB7215" w:rsidRDefault="00646AB7">
            <w:pPr>
              <w:pStyle w:val="Lijstalinea"/>
              <w:ind w:left="309"/>
              <w:rPr>
                <w:rFonts w:asciiTheme="minorHAnsi" w:eastAsiaTheme="minorEastAsia" w:hAnsiTheme="minorHAnsi" w:cstheme="minorBidi"/>
              </w:rPr>
            </w:pPr>
          </w:p>
          <w:p w14:paraId="297DAB97"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In dergelijke gevallen zullen de kosten aan Opdrachtgever in rekening worden gebracht op basis van de alsdan geldende tarieven van Opdrachtnemer. Daarnaast is Opdrachtgever verplicht bij het einde van de overeenkomst alle geleverde maar nog niet aangebroken of opgebruikte gebruiksmateralen (supplies) aan Opdrachtnemer te retourneren.</w:t>
            </w:r>
          </w:p>
          <w:p w14:paraId="552C8730" w14:textId="77777777" w:rsidR="00646AB7" w:rsidRPr="00CB7215" w:rsidRDefault="00646AB7">
            <w:pPr>
              <w:rPr>
                <w:rFonts w:asciiTheme="minorHAnsi" w:eastAsiaTheme="minorEastAsia" w:hAnsiTheme="minorHAnsi" w:cstheme="minorBidi"/>
              </w:rPr>
            </w:pPr>
          </w:p>
        </w:tc>
      </w:tr>
      <w:tr w:rsidR="00646AB7" w:rsidRPr="00CB7215" w14:paraId="75A49AE0" w14:textId="77777777" w:rsidTr="00097A55">
        <w:trPr>
          <w:trHeight w:val="360"/>
        </w:trPr>
        <w:tc>
          <w:tcPr>
            <w:tcW w:w="14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2F78A3" w14:textId="77777777" w:rsidR="00646AB7" w:rsidRPr="00CB7215" w:rsidRDefault="00646AB7">
            <w:pPr>
              <w:ind w:left="133"/>
              <w:jc w:val="center"/>
              <w:rPr>
                <w:rFonts w:asciiTheme="minorHAnsi" w:eastAsiaTheme="minorEastAsia" w:hAnsiTheme="minorHAnsi" w:cstheme="minorBidi"/>
              </w:rPr>
            </w:pPr>
            <w:r w:rsidRPr="0A827E22">
              <w:rPr>
                <w:rFonts w:asciiTheme="minorHAnsi" w:eastAsiaTheme="minorEastAsia" w:hAnsiTheme="minorHAnsi" w:cstheme="minorBidi"/>
              </w:rPr>
              <w:lastRenderedPageBreak/>
              <w:t xml:space="preserve">Antwoord </w:t>
            </w:r>
          </w:p>
        </w:tc>
        <w:tc>
          <w:tcPr>
            <w:tcW w:w="80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33E9FF" w14:textId="5A75A8C8"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 xml:space="preserve"> </w:t>
            </w:r>
            <w:r w:rsidR="00451651" w:rsidRPr="0043421B">
              <w:rPr>
                <w:rFonts w:asciiTheme="minorHAnsi" w:eastAsiaTheme="minorEastAsia" w:hAnsiTheme="minorHAnsi" w:cstheme="minorBidi"/>
              </w:rPr>
              <w:t>Aanbestedende dienst gaat hiermee akkoord</w:t>
            </w:r>
            <w:r w:rsidR="0043421B">
              <w:rPr>
                <w:rFonts w:asciiTheme="minorHAnsi" w:eastAsiaTheme="minorEastAsia" w:hAnsiTheme="minorHAnsi" w:cstheme="minorBidi"/>
              </w:rPr>
              <w:t>.</w:t>
            </w:r>
          </w:p>
        </w:tc>
      </w:tr>
    </w:tbl>
    <w:p w14:paraId="3D441D5F" w14:textId="77777777" w:rsidR="00646AB7" w:rsidRPr="00CB7215" w:rsidRDefault="00646AB7" w:rsidP="00646AB7">
      <w:pPr>
        <w:pStyle w:val="Geenafstand"/>
        <w:rPr>
          <w:rFonts w:asciiTheme="minorHAnsi" w:eastAsiaTheme="minorEastAsia" w:hAnsiTheme="minorHAnsi" w:cstheme="minorBidi"/>
        </w:rPr>
      </w:pPr>
    </w:p>
    <w:p w14:paraId="2D899800" w14:textId="77777777" w:rsidR="00646AB7" w:rsidRPr="00CB7215" w:rsidRDefault="00646AB7" w:rsidP="00646AB7">
      <w:pPr>
        <w:pStyle w:val="Geenafstand"/>
        <w:rPr>
          <w:rFonts w:asciiTheme="minorHAnsi" w:eastAsiaTheme="minorEastAsia" w:hAnsiTheme="minorHAnsi" w:cstheme="minorBidi"/>
        </w:rPr>
      </w:pPr>
    </w:p>
    <w:tbl>
      <w:tblPr>
        <w:tblStyle w:val="TableGrid1"/>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646AB7" w:rsidRPr="00CB7215" w14:paraId="29FC9F5D" w14:textId="77777777" w:rsidTr="00097A55">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1298FB24" w14:textId="77777777" w:rsidR="00646AB7" w:rsidRPr="00CB7215" w:rsidRDefault="00646AB7">
            <w:pPr>
              <w:ind w:left="250"/>
              <w:rPr>
                <w:rFonts w:asciiTheme="minorHAnsi" w:eastAsiaTheme="minorEastAsia" w:hAnsiTheme="minorHAnsi" w:cstheme="minorBidi"/>
                <w:b/>
              </w:rPr>
            </w:pPr>
            <w:r w:rsidRPr="0A827E22">
              <w:rPr>
                <w:rFonts w:asciiTheme="minorHAnsi" w:eastAsiaTheme="minorEastAsia" w:hAnsiTheme="minorHAnsi" w:cstheme="minorBidi"/>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11E73DF7" w14:textId="77777777" w:rsidR="00646AB7" w:rsidRPr="00CB7215" w:rsidRDefault="00646AB7">
            <w:pPr>
              <w:ind w:left="142"/>
              <w:rPr>
                <w:rFonts w:asciiTheme="minorHAnsi" w:eastAsiaTheme="minorEastAsia" w:hAnsiTheme="minorHAnsi" w:cstheme="minorBidi"/>
                <w:b/>
              </w:rPr>
            </w:pPr>
            <w:r w:rsidRPr="0A827E22">
              <w:rPr>
                <w:rFonts w:asciiTheme="minorHAnsi" w:eastAsiaTheme="minorEastAsia" w:hAnsiTheme="minorHAnsi" w:cstheme="minorBidi"/>
                <w:b/>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F40F4CF" w14:textId="77777777" w:rsidR="00646AB7" w:rsidRPr="00CB7215" w:rsidRDefault="00646AB7">
            <w:pPr>
              <w:ind w:left="927"/>
              <w:rPr>
                <w:rFonts w:asciiTheme="minorHAnsi" w:eastAsiaTheme="minorEastAsia" w:hAnsiTheme="minorHAnsi" w:cstheme="minorBidi"/>
                <w:b/>
              </w:rPr>
            </w:pPr>
            <w:r w:rsidRPr="0A827E22">
              <w:rPr>
                <w:rFonts w:asciiTheme="minorHAnsi" w:eastAsiaTheme="minorEastAsia" w:hAnsiTheme="minorHAnsi" w:cstheme="minorBidi"/>
                <w:b/>
              </w:rPr>
              <w:t xml:space="preserve">Vraag </w:t>
            </w:r>
          </w:p>
        </w:tc>
      </w:tr>
      <w:tr w:rsidR="00646AB7" w:rsidRPr="00CB7215" w14:paraId="34C83F44" w14:textId="77777777" w:rsidTr="00097A55">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7A777E" w14:textId="77777777" w:rsidR="00646AB7" w:rsidRPr="00CB7215" w:rsidRDefault="00646AB7">
            <w:pPr>
              <w:ind w:left="120"/>
              <w:jc w:val="center"/>
              <w:rPr>
                <w:rFonts w:asciiTheme="minorHAnsi" w:eastAsiaTheme="minorEastAsia" w:hAnsiTheme="minorHAnsi" w:cstheme="minorBidi"/>
              </w:rPr>
            </w:pPr>
            <w:r w:rsidRPr="0A827E22">
              <w:rPr>
                <w:rFonts w:asciiTheme="minorHAnsi" w:eastAsiaTheme="minorEastAsia" w:hAnsiTheme="minorHAnsi" w:cstheme="minorBidi"/>
              </w:rPr>
              <w:t>79.</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470C45"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Bijlage 7</w:t>
            </w:r>
          </w:p>
          <w:p w14:paraId="34AE7155"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ARVODI 2018 PCBO, art. 4.1</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3EA18C" w14:textId="77777777" w:rsidR="00646AB7" w:rsidRPr="00CB7215" w:rsidRDefault="00646AB7">
            <w:pPr>
              <w:rPr>
                <w:rFonts w:asciiTheme="minorHAnsi" w:eastAsiaTheme="minorEastAsia" w:hAnsiTheme="minorHAnsi" w:cstheme="minorBidi"/>
              </w:rPr>
            </w:pPr>
            <w:r w:rsidRPr="0A827E22">
              <w:rPr>
                <w:rFonts w:asciiTheme="minorHAnsi" w:eastAsiaTheme="minorEastAsia" w:hAnsiTheme="minorHAnsi" w:cstheme="minorBidi"/>
              </w:rPr>
              <w:t>Inschrijver heeft begrip voor een dergelijke toetsing, maar verzoekt u om de termijn te verkorten naar 10 dagen na levering. Kunt u hiermee akkoord gaan?</w:t>
            </w:r>
          </w:p>
        </w:tc>
      </w:tr>
      <w:tr w:rsidR="00646AB7" w:rsidRPr="00CB7215" w14:paraId="6D1E9A37" w14:textId="77777777" w:rsidTr="00097A55">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2FF184" w14:textId="77777777" w:rsidR="00646AB7" w:rsidRPr="00CB7215" w:rsidRDefault="00646AB7">
            <w:pPr>
              <w:ind w:left="133"/>
              <w:jc w:val="center"/>
              <w:rPr>
                <w:rFonts w:asciiTheme="minorHAnsi" w:eastAsiaTheme="minorEastAsia" w:hAnsiTheme="minorHAnsi" w:cstheme="minorBidi"/>
              </w:rPr>
            </w:pPr>
            <w:r w:rsidRPr="0A827E22">
              <w:rPr>
                <w:rFonts w:asciiTheme="minorHAnsi" w:eastAsiaTheme="minorEastAsia" w:hAnsiTheme="minorHAnsi" w:cstheme="minorBidi"/>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511851" w14:textId="084402DA" w:rsidR="00646AB7" w:rsidRPr="00CB7215" w:rsidRDefault="06011758">
            <w:pPr>
              <w:rPr>
                <w:rFonts w:asciiTheme="minorHAnsi" w:eastAsiaTheme="minorEastAsia" w:hAnsiTheme="minorHAnsi" w:cstheme="minorBidi"/>
              </w:rPr>
            </w:pPr>
            <w:r w:rsidRPr="0043421B">
              <w:rPr>
                <w:rFonts w:asciiTheme="minorHAnsi" w:eastAsiaTheme="minorEastAsia" w:hAnsiTheme="minorHAnsi" w:cstheme="minorBidi"/>
              </w:rPr>
              <w:t>Aanbestedende dienst komt u tegemoet en wijzigt de termijn naar 20 dagen na levering.</w:t>
            </w:r>
            <w:r w:rsidR="00F72717" w:rsidRPr="0043421B">
              <w:rPr>
                <w:rFonts w:asciiTheme="minorHAnsi" w:eastAsiaTheme="minorEastAsia" w:hAnsiTheme="minorHAnsi" w:cstheme="minorBidi"/>
              </w:rPr>
              <w:t xml:space="preserve"> </w:t>
            </w:r>
            <w:r w:rsidR="00CC37BF" w:rsidRPr="0043421B">
              <w:rPr>
                <w:rFonts w:asciiTheme="minorHAnsi" w:eastAsiaTheme="minorEastAsia" w:hAnsiTheme="minorHAnsi" w:cstheme="minorBidi"/>
              </w:rPr>
              <w:t>Regio specifieke schoolvakanties zijn hier uitgesloten</w:t>
            </w:r>
            <w:r w:rsidR="008F43F3" w:rsidRPr="0043421B">
              <w:rPr>
                <w:rFonts w:asciiTheme="minorHAnsi" w:eastAsiaTheme="minorEastAsia" w:hAnsiTheme="minorHAnsi" w:cstheme="minorBidi"/>
              </w:rPr>
              <w:t>.</w:t>
            </w:r>
          </w:p>
        </w:tc>
      </w:tr>
    </w:tbl>
    <w:p w14:paraId="1B263AD2" w14:textId="77777777" w:rsidR="00646AB7" w:rsidRPr="00CB7215" w:rsidRDefault="00646AB7" w:rsidP="00646AB7">
      <w:pPr>
        <w:spacing w:after="50"/>
        <w:rPr>
          <w:rFonts w:asciiTheme="minorHAnsi" w:eastAsiaTheme="minorEastAsia" w:hAnsiTheme="minorHAnsi" w:cstheme="minorBidi"/>
          <w:b/>
          <w:color w:val="auto"/>
        </w:rPr>
      </w:pPr>
    </w:p>
    <w:tbl>
      <w:tblPr>
        <w:tblStyle w:val="TableGrid1"/>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646AB7" w:rsidRPr="00CB7215" w14:paraId="57DC96EA" w14:textId="77777777" w:rsidTr="007277D6">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4AB402A" w14:textId="77777777" w:rsidR="00646AB7" w:rsidRPr="00CB7215" w:rsidRDefault="00646AB7">
            <w:pPr>
              <w:ind w:left="250"/>
              <w:rPr>
                <w:rFonts w:asciiTheme="minorHAnsi" w:eastAsiaTheme="minorEastAsia" w:hAnsiTheme="minorHAnsi" w:cstheme="minorBidi"/>
                <w:b/>
                <w:color w:val="auto"/>
              </w:rPr>
            </w:pPr>
            <w:r w:rsidRPr="0A827E22">
              <w:rPr>
                <w:rFonts w:asciiTheme="minorHAnsi" w:eastAsiaTheme="minorEastAsia" w:hAnsiTheme="minorHAnsi" w:cstheme="minorBidi"/>
                <w:b/>
                <w:color w:val="auto"/>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58C955BC" w14:textId="77777777" w:rsidR="00646AB7" w:rsidRPr="00CB7215" w:rsidRDefault="00646AB7">
            <w:pPr>
              <w:ind w:left="142"/>
              <w:rPr>
                <w:rFonts w:asciiTheme="minorHAnsi" w:eastAsiaTheme="minorEastAsia" w:hAnsiTheme="minorHAnsi" w:cstheme="minorBidi"/>
                <w:b/>
                <w:color w:val="auto"/>
              </w:rPr>
            </w:pPr>
            <w:r w:rsidRPr="0A827E22">
              <w:rPr>
                <w:rFonts w:asciiTheme="minorHAnsi" w:eastAsiaTheme="minorEastAsia" w:hAnsiTheme="minorHAnsi" w:cstheme="minorBidi"/>
                <w:b/>
                <w:color w:val="auto"/>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3EEAFC44" w14:textId="77777777" w:rsidR="00646AB7" w:rsidRPr="00CB7215" w:rsidRDefault="00646AB7">
            <w:pPr>
              <w:ind w:left="927"/>
              <w:rPr>
                <w:rFonts w:asciiTheme="minorHAnsi" w:eastAsiaTheme="minorEastAsia" w:hAnsiTheme="minorHAnsi" w:cstheme="minorBidi"/>
                <w:b/>
                <w:color w:val="auto"/>
              </w:rPr>
            </w:pPr>
            <w:r w:rsidRPr="0A827E22">
              <w:rPr>
                <w:rFonts w:asciiTheme="minorHAnsi" w:eastAsiaTheme="minorEastAsia" w:hAnsiTheme="minorHAnsi" w:cstheme="minorBidi"/>
                <w:b/>
                <w:color w:val="auto"/>
              </w:rPr>
              <w:t xml:space="preserve">Vraag </w:t>
            </w:r>
          </w:p>
        </w:tc>
      </w:tr>
      <w:tr w:rsidR="00646AB7" w:rsidRPr="00CB7215" w14:paraId="5C4D6C97" w14:textId="77777777" w:rsidTr="007277D6">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968385" w14:textId="77777777" w:rsidR="00646AB7" w:rsidRPr="00CB7215" w:rsidRDefault="00646AB7">
            <w:pPr>
              <w:ind w:left="120"/>
              <w:jc w:val="center"/>
              <w:rPr>
                <w:rFonts w:asciiTheme="minorHAnsi" w:eastAsiaTheme="minorEastAsia" w:hAnsiTheme="minorHAnsi" w:cstheme="minorBidi"/>
                <w:color w:val="auto"/>
              </w:rPr>
            </w:pPr>
            <w:r w:rsidRPr="0A827E22">
              <w:rPr>
                <w:rFonts w:asciiTheme="minorHAnsi" w:eastAsiaTheme="minorEastAsia" w:hAnsiTheme="minorHAnsi" w:cstheme="minorBidi"/>
                <w:color w:val="auto"/>
              </w:rPr>
              <w:t xml:space="preserve">95.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407076" w14:textId="77777777" w:rsidR="00646AB7" w:rsidRPr="00CB7215" w:rsidRDefault="00646AB7">
            <w:pPr>
              <w:rPr>
                <w:rFonts w:asciiTheme="minorHAnsi" w:eastAsiaTheme="minorEastAsia" w:hAnsiTheme="minorHAnsi" w:cstheme="minorBidi"/>
                <w:color w:val="auto"/>
              </w:rPr>
            </w:pPr>
            <w:r w:rsidRPr="0A827E22">
              <w:rPr>
                <w:rFonts w:asciiTheme="minorHAnsi" w:eastAsiaTheme="minorEastAsia" w:hAnsiTheme="minorHAnsi" w:cstheme="minorBidi"/>
                <w:color w:val="auto"/>
              </w:rPr>
              <w:t xml:space="preserve"> ARVODI 2018 art. 15.2 t/m 15.2</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275555" w14:textId="77777777" w:rsidR="00646AB7" w:rsidRPr="00CB7215" w:rsidRDefault="00646AB7">
            <w:pPr>
              <w:rPr>
                <w:rFonts w:asciiTheme="minorHAnsi" w:eastAsiaTheme="minorEastAsia" w:hAnsiTheme="minorHAnsi" w:cstheme="minorBidi"/>
                <w:color w:val="auto"/>
              </w:rPr>
            </w:pPr>
            <w:r w:rsidRPr="0A827E22">
              <w:rPr>
                <w:rFonts w:asciiTheme="minorHAnsi" w:eastAsiaTheme="minorEastAsia" w:hAnsiTheme="minorHAnsi" w:cstheme="minorBidi"/>
                <w:color w:val="auto"/>
              </w:rPr>
              <w:t xml:space="preserve">Wij begrijpen dat veiligheid een zeer belangrijk onderwerp is binnen uw organisatie. Echter, aangezien er sprake is van een groep engineers die met inachtneming van de overeengekomen servicelevels gedurende een vast overeengekomen periode op uw locatie kunnen komen om onderhoud uit te voeren en storingen te verhelpen, is het 3 dagen van tevoren overleggen van een VOG dan wel het deelnemen aan een veiligheidsonderzoek wellicht niet efficiënt. </w:t>
            </w:r>
          </w:p>
          <w:p w14:paraId="5C015806" w14:textId="77777777" w:rsidR="00646AB7" w:rsidRPr="00CB7215" w:rsidRDefault="00646AB7">
            <w:pPr>
              <w:rPr>
                <w:rFonts w:asciiTheme="minorHAnsi" w:eastAsiaTheme="minorEastAsia" w:hAnsiTheme="minorHAnsi" w:cstheme="minorBidi"/>
                <w:color w:val="auto"/>
              </w:rPr>
            </w:pPr>
          </w:p>
          <w:p w14:paraId="3A9AB639" w14:textId="77777777" w:rsidR="00646AB7" w:rsidRPr="00CB7215" w:rsidRDefault="00646AB7">
            <w:pPr>
              <w:rPr>
                <w:rFonts w:asciiTheme="minorHAnsi" w:eastAsiaTheme="minorEastAsia" w:hAnsiTheme="minorHAnsi" w:cstheme="minorBidi"/>
                <w:color w:val="auto"/>
              </w:rPr>
            </w:pPr>
            <w:r w:rsidRPr="0A827E22">
              <w:rPr>
                <w:rFonts w:asciiTheme="minorHAnsi" w:eastAsiaTheme="minorEastAsia" w:hAnsiTheme="minorHAnsi" w:cstheme="minorBidi"/>
                <w:color w:val="auto"/>
              </w:rPr>
              <w:t xml:space="preserve">Bent u bereid na gunning nadere werkafspraken te maken over de wijze waarop onze medewerkers kunnen voldoen aan uw niveau van beveiliging en een werkwijze die rekening houdt met ad hoc inzet bij bijvoorbeeld ziekte of vervanging van een engineer? Graag uw toelichting als u daartoe niet bereid bent. </w:t>
            </w:r>
          </w:p>
        </w:tc>
      </w:tr>
      <w:tr w:rsidR="00646AB7" w:rsidRPr="00CB7215" w14:paraId="14BA5CED" w14:textId="77777777" w:rsidTr="007277D6">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4BCC6D" w14:textId="77777777" w:rsidR="00646AB7" w:rsidRPr="00CB7215" w:rsidRDefault="00646AB7">
            <w:pPr>
              <w:ind w:left="133"/>
              <w:jc w:val="center"/>
              <w:rPr>
                <w:rFonts w:asciiTheme="minorHAnsi" w:eastAsiaTheme="minorEastAsia" w:hAnsiTheme="minorHAnsi" w:cstheme="minorBidi"/>
                <w:color w:val="auto"/>
              </w:rPr>
            </w:pPr>
            <w:r w:rsidRPr="0A827E22">
              <w:rPr>
                <w:rFonts w:asciiTheme="minorHAnsi" w:eastAsiaTheme="minorEastAsia" w:hAnsiTheme="minorHAnsi" w:cstheme="minorBidi"/>
                <w:color w:val="auto"/>
              </w:rPr>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EE36D4" w14:textId="37A6BDEB" w:rsidR="00646AB7" w:rsidRPr="0043421B" w:rsidRDefault="743464C2">
            <w:pPr>
              <w:ind w:left="-20" w:right="-20"/>
              <w:rPr>
                <w:rFonts w:asciiTheme="minorHAnsi" w:eastAsiaTheme="minorEastAsia" w:hAnsiTheme="minorHAnsi" w:cstheme="minorBidi"/>
              </w:rPr>
            </w:pPr>
            <w:r w:rsidRPr="0043421B">
              <w:rPr>
                <w:rFonts w:asciiTheme="minorHAnsi" w:eastAsiaTheme="minorEastAsia" w:hAnsiTheme="minorHAnsi" w:cstheme="minorBidi"/>
              </w:rPr>
              <w:t>Aanbestedende dienst stemt hiermee in.</w:t>
            </w:r>
          </w:p>
        </w:tc>
      </w:tr>
    </w:tbl>
    <w:p w14:paraId="4C8BB7F4" w14:textId="77777777" w:rsidR="00646AB7" w:rsidRPr="00CB7215" w:rsidRDefault="00646AB7" w:rsidP="00646AB7">
      <w:pPr>
        <w:pStyle w:val="Geenafstand"/>
        <w:rPr>
          <w:rFonts w:asciiTheme="minorHAnsi" w:eastAsiaTheme="minorEastAsia" w:hAnsiTheme="minorHAnsi" w:cstheme="minorBidi"/>
          <w:color w:val="auto"/>
        </w:rPr>
      </w:pPr>
    </w:p>
    <w:tbl>
      <w:tblPr>
        <w:tblW w:w="9488" w:type="dxa"/>
        <w:tblLayout w:type="fixed"/>
        <w:tblLook w:val="04A0" w:firstRow="1" w:lastRow="0" w:firstColumn="1" w:lastColumn="0" w:noHBand="0" w:noVBand="1"/>
      </w:tblPr>
      <w:tblGrid>
        <w:gridCol w:w="1513"/>
        <w:gridCol w:w="1676"/>
        <w:gridCol w:w="6299"/>
      </w:tblGrid>
      <w:tr w:rsidR="00646AB7" w:rsidRPr="00CB7215" w14:paraId="5BE9D313" w14:textId="77777777" w:rsidTr="001269CF">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Pr>
          <w:p w14:paraId="271CECE6" w14:textId="77777777" w:rsidR="00646AB7" w:rsidRPr="00CB7215" w:rsidRDefault="00646AB7">
            <w:pPr>
              <w:spacing w:after="0"/>
              <w:ind w:left="250" w:right="-20"/>
              <w:rPr>
                <w:rFonts w:asciiTheme="minorHAnsi" w:eastAsiaTheme="minorEastAsia" w:hAnsiTheme="minorHAnsi" w:cstheme="minorBidi"/>
                <w:b/>
                <w:color w:val="auto"/>
                <w:lang w:val="nl"/>
              </w:rPr>
            </w:pPr>
            <w:r w:rsidRPr="0A827E22">
              <w:rPr>
                <w:rFonts w:asciiTheme="minorHAnsi" w:eastAsiaTheme="minorEastAsia" w:hAnsiTheme="minorHAnsi" w:cstheme="minorBidi"/>
                <w:b/>
                <w:color w:val="auto"/>
                <w:lang w:val="nl"/>
              </w:rPr>
              <w:t xml:space="preserve">Nr. </w:t>
            </w:r>
          </w:p>
        </w:tc>
        <w:tc>
          <w:tcPr>
            <w:tcW w:w="16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Pr>
          <w:p w14:paraId="1BB9048E" w14:textId="77777777" w:rsidR="00646AB7" w:rsidRPr="00CB7215" w:rsidRDefault="00646AB7">
            <w:pPr>
              <w:spacing w:after="0"/>
              <w:ind w:left="142" w:right="-20"/>
              <w:rPr>
                <w:rFonts w:asciiTheme="minorHAnsi" w:eastAsiaTheme="minorEastAsia" w:hAnsiTheme="minorHAnsi" w:cstheme="minorBidi"/>
                <w:b/>
                <w:color w:val="auto"/>
                <w:lang w:val="nl"/>
              </w:rPr>
            </w:pPr>
            <w:r w:rsidRPr="0A827E22">
              <w:rPr>
                <w:rFonts w:asciiTheme="minorHAnsi" w:eastAsiaTheme="minorEastAsia" w:hAnsiTheme="minorHAnsi" w:cstheme="minorBidi"/>
                <w:b/>
                <w:color w:val="auto"/>
                <w:lang w:val="nl"/>
              </w:rPr>
              <w:t xml:space="preserve">Betreft </w:t>
            </w:r>
          </w:p>
        </w:tc>
        <w:tc>
          <w:tcPr>
            <w:tcW w:w="629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Pr>
          <w:p w14:paraId="23F07CA0" w14:textId="77777777" w:rsidR="00646AB7" w:rsidRPr="00CB7215" w:rsidRDefault="00646AB7">
            <w:pPr>
              <w:spacing w:after="0"/>
              <w:ind w:left="927" w:right="-20"/>
              <w:rPr>
                <w:rFonts w:asciiTheme="minorHAnsi" w:eastAsiaTheme="minorEastAsia" w:hAnsiTheme="minorHAnsi" w:cstheme="minorBidi"/>
                <w:b/>
                <w:color w:val="auto"/>
                <w:lang w:val="nl"/>
              </w:rPr>
            </w:pPr>
            <w:r w:rsidRPr="0A827E22">
              <w:rPr>
                <w:rFonts w:asciiTheme="minorHAnsi" w:eastAsiaTheme="minorEastAsia" w:hAnsiTheme="minorHAnsi" w:cstheme="minorBidi"/>
                <w:b/>
                <w:color w:val="auto"/>
                <w:lang w:val="nl"/>
              </w:rPr>
              <w:t xml:space="preserve">Vraag </w:t>
            </w:r>
          </w:p>
        </w:tc>
      </w:tr>
      <w:tr w:rsidR="00646AB7" w:rsidRPr="00CB7215" w14:paraId="71AFD4E1" w14:textId="77777777" w:rsidTr="001269CF">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4536EA6" w14:textId="77777777" w:rsidR="00646AB7" w:rsidRPr="00CB7215" w:rsidRDefault="00646AB7">
            <w:pPr>
              <w:spacing w:after="0"/>
              <w:ind w:left="120" w:right="-20"/>
              <w:jc w:val="center"/>
              <w:rPr>
                <w:rFonts w:asciiTheme="minorHAnsi" w:eastAsiaTheme="minorEastAsia" w:hAnsiTheme="minorHAnsi" w:cstheme="minorBidi"/>
                <w:color w:val="auto"/>
                <w:lang w:val="nl"/>
              </w:rPr>
            </w:pPr>
            <w:r w:rsidRPr="0A827E22">
              <w:rPr>
                <w:rFonts w:asciiTheme="minorHAnsi" w:eastAsiaTheme="minorEastAsia" w:hAnsiTheme="minorHAnsi" w:cstheme="minorBidi"/>
                <w:color w:val="auto"/>
                <w:lang w:val="nl"/>
              </w:rPr>
              <w:t xml:space="preserve">96. </w:t>
            </w:r>
          </w:p>
        </w:tc>
        <w:tc>
          <w:tcPr>
            <w:tcW w:w="16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FC89B9C" w14:textId="77777777" w:rsidR="00646AB7" w:rsidRPr="0043421B" w:rsidRDefault="00646AB7">
            <w:pPr>
              <w:tabs>
                <w:tab w:val="center" w:pos="722"/>
              </w:tabs>
              <w:spacing w:after="0"/>
              <w:ind w:left="-20" w:right="-20"/>
              <w:rPr>
                <w:rFonts w:asciiTheme="minorHAnsi" w:eastAsiaTheme="minorEastAsia" w:hAnsiTheme="minorHAnsi" w:cstheme="minorBidi"/>
                <w:color w:val="auto"/>
                <w:lang w:val="nl"/>
              </w:rPr>
            </w:pPr>
            <w:r w:rsidRPr="0043421B">
              <w:rPr>
                <w:rFonts w:asciiTheme="minorHAnsi" w:eastAsiaTheme="minorEastAsia" w:hAnsiTheme="minorHAnsi" w:cstheme="minorBidi"/>
                <w:color w:val="auto"/>
                <w:lang w:val="nl"/>
              </w:rPr>
              <w:t>Bijlage 7 ARVODI 2018 art 15.2</w:t>
            </w:r>
          </w:p>
        </w:tc>
        <w:tc>
          <w:tcPr>
            <w:tcW w:w="629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725C071" w14:textId="5DC5F0E8" w:rsidR="00646AB7" w:rsidRPr="00CB7215" w:rsidRDefault="00646AB7" w:rsidP="218CB1E2">
            <w:pPr>
              <w:spacing w:after="0"/>
              <w:ind w:left="-20" w:right="180"/>
              <w:rPr>
                <w:rFonts w:asciiTheme="minorHAnsi" w:eastAsiaTheme="minorEastAsia" w:hAnsiTheme="minorHAnsi" w:cstheme="minorBidi"/>
                <w:color w:val="auto"/>
                <w:lang w:val="nl"/>
              </w:rPr>
            </w:pPr>
            <w:r w:rsidRPr="0A827E22">
              <w:rPr>
                <w:rFonts w:asciiTheme="minorHAnsi" w:eastAsiaTheme="minorEastAsia" w:hAnsiTheme="minorHAnsi" w:cstheme="minorBidi"/>
                <w:color w:val="auto"/>
                <w:lang w:val="nl"/>
              </w:rPr>
              <w:t xml:space="preserve">Wij begrijpen dat veiligheid een zeer belangrijk onderwerp is binnen uw organisatie. Echter, aangezien er sprake is van een groep engineers die met inachtneming van de overeengekomen servicelevels gedurende een vast overeengekomen periode op uw </w:t>
            </w:r>
            <w:r w:rsidRPr="0A827E22">
              <w:rPr>
                <w:rFonts w:asciiTheme="minorHAnsi" w:eastAsiaTheme="minorEastAsia" w:hAnsiTheme="minorHAnsi" w:cstheme="minorBidi"/>
                <w:color w:val="auto"/>
                <w:lang w:val="nl"/>
              </w:rPr>
              <w:lastRenderedPageBreak/>
              <w:t xml:space="preserve">locatie kunnen komen om storingen te verhelpen, is het 3 dagen van tevoren overleggen van een VOG dan wel het deelnemen aan een veiligheidsonderzoek wellicht niet efficiënt. </w:t>
            </w:r>
          </w:p>
          <w:p w14:paraId="22D7A463" w14:textId="5F6B5FB3" w:rsidR="00646AB7" w:rsidRPr="00CB7215" w:rsidRDefault="00646AB7" w:rsidP="0BC7EAE7">
            <w:pPr>
              <w:spacing w:after="0"/>
              <w:ind w:left="-20" w:right="180"/>
              <w:rPr>
                <w:rFonts w:asciiTheme="minorHAnsi" w:eastAsiaTheme="minorEastAsia" w:hAnsiTheme="minorHAnsi" w:cstheme="minorBidi"/>
                <w:color w:val="auto"/>
                <w:lang w:val="nl"/>
              </w:rPr>
            </w:pPr>
          </w:p>
          <w:p w14:paraId="4E06B08C" w14:textId="5EEEA827" w:rsidR="00646AB7" w:rsidRPr="00CB7215" w:rsidRDefault="00646AB7">
            <w:pPr>
              <w:spacing w:after="0"/>
              <w:ind w:left="-20" w:right="180"/>
              <w:rPr>
                <w:rFonts w:asciiTheme="minorHAnsi" w:eastAsiaTheme="minorEastAsia" w:hAnsiTheme="minorHAnsi" w:cstheme="minorBidi"/>
                <w:color w:val="auto"/>
                <w:lang w:val="nl"/>
              </w:rPr>
            </w:pPr>
            <w:r w:rsidRPr="0A827E22">
              <w:rPr>
                <w:rFonts w:asciiTheme="minorHAnsi" w:eastAsiaTheme="minorEastAsia" w:hAnsiTheme="minorHAnsi" w:cstheme="minorBidi"/>
                <w:color w:val="auto"/>
                <w:lang w:val="nl"/>
              </w:rPr>
              <w:t>Bent u bereid na gunning nadere werkafspraken te maken over de wijze waarop onze medewerkers kunnen voldoen aan uw niveau van beveiliging?</w:t>
            </w:r>
          </w:p>
        </w:tc>
      </w:tr>
      <w:tr w:rsidR="00646AB7" w:rsidRPr="00CB7215" w14:paraId="2C3A56A3" w14:textId="77777777" w:rsidTr="001269CF">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186BCC5" w14:textId="77777777" w:rsidR="00646AB7" w:rsidRPr="00CB7215" w:rsidRDefault="00646AB7">
            <w:pPr>
              <w:spacing w:after="0"/>
              <w:ind w:left="133" w:right="-20"/>
              <w:jc w:val="center"/>
              <w:rPr>
                <w:rFonts w:asciiTheme="minorHAnsi" w:eastAsiaTheme="minorEastAsia" w:hAnsiTheme="minorHAnsi" w:cstheme="minorBidi"/>
                <w:color w:val="auto"/>
                <w:lang w:val="nl"/>
              </w:rPr>
            </w:pPr>
            <w:r w:rsidRPr="0A827E22">
              <w:rPr>
                <w:rFonts w:asciiTheme="minorHAnsi" w:eastAsiaTheme="minorEastAsia" w:hAnsiTheme="minorHAnsi" w:cstheme="minorBidi"/>
                <w:color w:val="auto"/>
                <w:lang w:val="nl"/>
              </w:rPr>
              <w:lastRenderedPageBreak/>
              <w:t xml:space="preserve">Antwoord </w:t>
            </w:r>
          </w:p>
        </w:tc>
        <w:tc>
          <w:tcPr>
            <w:tcW w:w="797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9047CF4" w14:textId="0F9415B7" w:rsidR="00646AB7" w:rsidRPr="0043421B" w:rsidRDefault="00646AB7">
            <w:pPr>
              <w:spacing w:after="0"/>
              <w:ind w:left="-20" w:right="-20"/>
              <w:rPr>
                <w:rFonts w:asciiTheme="minorHAnsi" w:eastAsiaTheme="minorEastAsia" w:hAnsiTheme="minorHAnsi" w:cstheme="minorBidi"/>
                <w:color w:val="auto"/>
                <w:lang w:val="nl"/>
              </w:rPr>
            </w:pPr>
            <w:r w:rsidRPr="0043421B">
              <w:rPr>
                <w:rFonts w:asciiTheme="minorHAnsi" w:eastAsiaTheme="minorEastAsia" w:hAnsiTheme="minorHAnsi" w:cstheme="minorBidi"/>
                <w:color w:val="auto"/>
                <w:lang w:val="nl"/>
              </w:rPr>
              <w:t xml:space="preserve"> </w:t>
            </w:r>
            <w:r w:rsidR="6701BE88" w:rsidRPr="0043421B">
              <w:rPr>
                <w:rFonts w:asciiTheme="minorHAnsi" w:eastAsiaTheme="minorEastAsia" w:hAnsiTheme="minorHAnsi" w:cstheme="minorBidi"/>
              </w:rPr>
              <w:t>Aanbestedende dienst stemt hiermee in.</w:t>
            </w:r>
          </w:p>
        </w:tc>
      </w:tr>
    </w:tbl>
    <w:p w14:paraId="4657919B" w14:textId="77777777" w:rsidR="00646AB7" w:rsidRPr="00CB7215" w:rsidRDefault="00646AB7" w:rsidP="00646AB7">
      <w:pPr>
        <w:spacing w:after="50"/>
        <w:rPr>
          <w:rFonts w:asciiTheme="minorHAnsi" w:eastAsiaTheme="minorEastAsia" w:hAnsiTheme="minorHAnsi" w:cstheme="minorBidi"/>
          <w:b/>
          <w:color w:val="auto"/>
        </w:rPr>
      </w:pPr>
    </w:p>
    <w:tbl>
      <w:tblPr>
        <w:tblStyle w:val="TableGrid1"/>
        <w:tblW w:w="9486" w:type="dxa"/>
        <w:tblInd w:w="7" w:type="dxa"/>
        <w:tblLook w:val="04A0" w:firstRow="1" w:lastRow="0" w:firstColumn="1" w:lastColumn="0" w:noHBand="0" w:noVBand="1"/>
      </w:tblPr>
      <w:tblGrid>
        <w:gridCol w:w="1514"/>
        <w:gridCol w:w="1680"/>
        <w:gridCol w:w="6292"/>
      </w:tblGrid>
      <w:tr w:rsidR="00646AB7" w:rsidRPr="00CB7215" w14:paraId="202EA04B" w14:textId="77777777" w:rsidTr="001269CF">
        <w:trPr>
          <w:trHeight w:val="356"/>
        </w:trPr>
        <w:tc>
          <w:tcPr>
            <w:tcW w:w="15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879B4F0" w14:textId="77777777" w:rsidR="00646AB7" w:rsidRPr="00CB7215" w:rsidRDefault="00646AB7">
            <w:pPr>
              <w:ind w:left="250"/>
              <w:rPr>
                <w:rFonts w:asciiTheme="minorHAnsi" w:eastAsiaTheme="minorEastAsia" w:hAnsiTheme="minorHAnsi" w:cstheme="minorBidi"/>
                <w:b/>
                <w:color w:val="auto"/>
              </w:rPr>
            </w:pPr>
            <w:r w:rsidRPr="0A827E22">
              <w:rPr>
                <w:rFonts w:asciiTheme="minorHAnsi" w:eastAsiaTheme="minorEastAsia" w:hAnsiTheme="minorHAnsi" w:cstheme="minorBidi"/>
                <w:b/>
                <w:color w:val="auto"/>
              </w:rPr>
              <w:t xml:space="preserve">Nr. </w:t>
            </w:r>
          </w:p>
        </w:tc>
        <w:tc>
          <w:tcPr>
            <w:tcW w:w="16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601F158E" w14:textId="77777777" w:rsidR="00646AB7" w:rsidRPr="00CB7215" w:rsidRDefault="00646AB7">
            <w:pPr>
              <w:ind w:left="142"/>
              <w:rPr>
                <w:rFonts w:asciiTheme="minorHAnsi" w:eastAsiaTheme="minorEastAsia" w:hAnsiTheme="minorHAnsi" w:cstheme="minorBidi"/>
                <w:b/>
                <w:color w:val="auto"/>
              </w:rPr>
            </w:pPr>
            <w:r w:rsidRPr="0A827E22">
              <w:rPr>
                <w:rFonts w:asciiTheme="minorHAnsi" w:eastAsiaTheme="minorEastAsia" w:hAnsiTheme="minorHAnsi" w:cstheme="minorBidi"/>
                <w:b/>
                <w:color w:val="auto"/>
              </w:rPr>
              <w:t xml:space="preserve">Betreft </w:t>
            </w:r>
          </w:p>
        </w:tc>
        <w:tc>
          <w:tcPr>
            <w:tcW w:w="62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38AD589" w14:textId="77777777" w:rsidR="00646AB7" w:rsidRPr="00CB7215" w:rsidRDefault="00646AB7">
            <w:pPr>
              <w:ind w:left="927"/>
              <w:rPr>
                <w:rFonts w:asciiTheme="minorHAnsi" w:eastAsiaTheme="minorEastAsia" w:hAnsiTheme="minorHAnsi" w:cstheme="minorBidi"/>
                <w:b/>
                <w:color w:val="auto"/>
              </w:rPr>
            </w:pPr>
            <w:r w:rsidRPr="0A827E22">
              <w:rPr>
                <w:rFonts w:asciiTheme="minorHAnsi" w:eastAsiaTheme="minorEastAsia" w:hAnsiTheme="minorHAnsi" w:cstheme="minorBidi"/>
                <w:b/>
                <w:color w:val="auto"/>
              </w:rPr>
              <w:t xml:space="preserve">Vraag </w:t>
            </w:r>
          </w:p>
        </w:tc>
      </w:tr>
      <w:tr w:rsidR="00646AB7" w:rsidRPr="0043421B" w14:paraId="15AFA922" w14:textId="77777777" w:rsidTr="001269CF">
        <w:trPr>
          <w:trHeight w:val="361"/>
        </w:trPr>
        <w:tc>
          <w:tcPr>
            <w:tcW w:w="15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C82793" w14:textId="77777777" w:rsidR="00646AB7" w:rsidRPr="0043421B" w:rsidRDefault="00646AB7">
            <w:pPr>
              <w:ind w:left="120"/>
              <w:jc w:val="center"/>
              <w:rPr>
                <w:rFonts w:asciiTheme="minorHAnsi" w:eastAsiaTheme="minorEastAsia" w:hAnsiTheme="minorHAnsi" w:cstheme="minorBidi"/>
                <w:color w:val="auto"/>
              </w:rPr>
            </w:pPr>
            <w:r w:rsidRPr="0043421B">
              <w:rPr>
                <w:rFonts w:asciiTheme="minorHAnsi" w:eastAsiaTheme="minorEastAsia" w:hAnsiTheme="minorHAnsi" w:cstheme="minorBidi"/>
                <w:color w:val="auto"/>
              </w:rPr>
              <w:t xml:space="preserve">103.  </w:t>
            </w:r>
          </w:p>
        </w:tc>
        <w:tc>
          <w:tcPr>
            <w:tcW w:w="16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A31370" w14:textId="77777777" w:rsidR="00646AB7" w:rsidRPr="0043421B" w:rsidRDefault="00646AB7">
            <w:pPr>
              <w:rPr>
                <w:rFonts w:asciiTheme="minorHAnsi" w:eastAsiaTheme="minorEastAsia" w:hAnsiTheme="minorHAnsi" w:cstheme="minorBidi"/>
                <w:color w:val="auto"/>
                <w:lang w:val="nl"/>
              </w:rPr>
            </w:pPr>
            <w:r w:rsidRPr="0043421B">
              <w:rPr>
                <w:rFonts w:asciiTheme="minorHAnsi" w:eastAsiaTheme="minorEastAsia" w:hAnsiTheme="minorHAnsi" w:cstheme="minorBidi"/>
                <w:color w:val="auto"/>
                <w:lang w:val="nl"/>
              </w:rPr>
              <w:t>Bijlage 7 – ARVODI 2018 PCBO, art. 21</w:t>
            </w:r>
          </w:p>
        </w:tc>
        <w:tc>
          <w:tcPr>
            <w:tcW w:w="62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2D6BC8" w14:textId="77777777" w:rsidR="00646AB7" w:rsidRPr="0043421B" w:rsidRDefault="00646AB7">
            <w:pPr>
              <w:rPr>
                <w:rFonts w:asciiTheme="minorHAnsi" w:eastAsiaTheme="minorEastAsia" w:hAnsiTheme="minorHAnsi" w:cstheme="minorBidi"/>
                <w:color w:val="000000" w:themeColor="text1"/>
                <w:lang w:val="nl"/>
              </w:rPr>
            </w:pPr>
            <w:r w:rsidRPr="0043421B">
              <w:rPr>
                <w:rFonts w:asciiTheme="minorHAnsi" w:eastAsiaTheme="minorEastAsia" w:hAnsiTheme="minorHAnsi" w:cstheme="minorBidi"/>
                <w:color w:val="auto"/>
                <w:lang w:val="nl"/>
              </w:rPr>
              <w:t>Wij verzoeken u met betrekking tot risico verlies/beschadiging van onze producten navolgende van toepassing te verklaren:</w:t>
            </w:r>
          </w:p>
          <w:p w14:paraId="1C8CA50F" w14:textId="77777777" w:rsidR="00646AB7" w:rsidRPr="0043421B" w:rsidRDefault="00646AB7">
            <w:pPr>
              <w:rPr>
                <w:rFonts w:asciiTheme="minorHAnsi" w:eastAsiaTheme="minorEastAsia" w:hAnsiTheme="minorHAnsi" w:cstheme="minorBidi"/>
                <w:i/>
                <w:color w:val="000000" w:themeColor="text1"/>
                <w:lang w:val="nl"/>
              </w:rPr>
            </w:pPr>
          </w:p>
          <w:p w14:paraId="5AA4FC46" w14:textId="77777777" w:rsidR="00646AB7" w:rsidRPr="0043421B" w:rsidRDefault="00646AB7">
            <w:pPr>
              <w:rPr>
                <w:rFonts w:asciiTheme="minorHAnsi" w:eastAsiaTheme="minorEastAsia" w:hAnsiTheme="minorHAnsi" w:cstheme="minorBidi"/>
                <w:i/>
                <w:color w:val="000000" w:themeColor="text1"/>
                <w:lang w:val="nl"/>
              </w:rPr>
            </w:pPr>
            <w:r w:rsidRPr="0043421B">
              <w:rPr>
                <w:rFonts w:asciiTheme="minorHAnsi" w:eastAsiaTheme="minorEastAsia" w:hAnsiTheme="minorHAnsi" w:cstheme="minorBidi"/>
                <w:i/>
                <w:color w:val="auto"/>
                <w:lang w:val="nl"/>
              </w:rPr>
              <w:t>“Opdrachtgever is aansprakelijk voor ieder verlies of beschadiging van de producten door welke oorzaak ook ontstaan, alsmede voor verlies of beschadiging ontstaan ten gevolge van toerekenbaar handelen of nalaten van zijn Personeel of opdrachtgevers vanaf het moment dat de producten aan Opdrachtgever ter beschikking zijn gesteld. Opdrachtgever is derhalve ook aansprakelijk voor ieder verlies of beschadiging ten gevolge van bijvoorbeeld brand, blikseminslag, explosie, water, sprinklerlekkage, rook, roet, diefstal, vandalisme en/of onjuist gebruik. Opdrachtgever is te allen tijde verplicht verlies of beschadiging, hoe dan ook veroorzaakt, met betrekking tot de producten binnen 24 uur schriftelijk aan Opdrachtnemer te melden, met mededeling van de oorzaak. Opdrachtgever verplicht zich op zijn kosten het gehuurde genoegzaam te verzekeren en verzekerd te houden ter dekking van elk risico op verlies en/of beschadiging van de door Opdrachtnemer geleverde producten, een en ander tegen nieuwwaarde van het onderhavige product als bedoeld in dit artikel en zal op eerste verzoek daartoe Opdrachtnemer bewijs terzake doen leveren.”</w:t>
            </w:r>
          </w:p>
          <w:p w14:paraId="066F02BE" w14:textId="77777777" w:rsidR="00646AB7" w:rsidRPr="0043421B" w:rsidRDefault="00646AB7">
            <w:pPr>
              <w:rPr>
                <w:rFonts w:asciiTheme="minorHAnsi" w:eastAsiaTheme="minorEastAsia" w:hAnsiTheme="minorHAnsi" w:cstheme="minorBidi"/>
                <w:i/>
                <w:color w:val="000000" w:themeColor="text1"/>
                <w:lang w:val="nl"/>
              </w:rPr>
            </w:pPr>
          </w:p>
          <w:p w14:paraId="6BC8E96B" w14:textId="77777777" w:rsidR="00646AB7" w:rsidRPr="0043421B" w:rsidRDefault="00646AB7">
            <w:pPr>
              <w:rPr>
                <w:rFonts w:asciiTheme="minorHAnsi" w:eastAsiaTheme="minorEastAsia" w:hAnsiTheme="minorHAnsi" w:cstheme="minorBidi"/>
                <w:i/>
                <w:color w:val="000000" w:themeColor="text1"/>
                <w:lang w:val="nl"/>
              </w:rPr>
            </w:pPr>
            <w:r w:rsidRPr="0043421B">
              <w:rPr>
                <w:rFonts w:asciiTheme="minorHAnsi" w:eastAsiaTheme="minorEastAsia" w:hAnsiTheme="minorHAnsi" w:cstheme="minorBidi"/>
                <w:color w:val="auto"/>
                <w:lang w:val="nl"/>
              </w:rPr>
              <w:t>Kunt u hiermee instemmen?</w:t>
            </w:r>
          </w:p>
        </w:tc>
      </w:tr>
      <w:tr w:rsidR="00646AB7" w:rsidRPr="0043421B" w14:paraId="74DD367A" w14:textId="77777777" w:rsidTr="001269CF">
        <w:trPr>
          <w:trHeight w:val="360"/>
        </w:trPr>
        <w:tc>
          <w:tcPr>
            <w:tcW w:w="15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F82930" w14:textId="77777777" w:rsidR="00646AB7" w:rsidRPr="0043421B" w:rsidRDefault="00646AB7">
            <w:pPr>
              <w:ind w:left="133"/>
              <w:jc w:val="center"/>
              <w:rPr>
                <w:rFonts w:asciiTheme="minorHAnsi" w:eastAsiaTheme="minorEastAsia" w:hAnsiTheme="minorHAnsi" w:cstheme="minorBidi"/>
                <w:color w:val="auto"/>
              </w:rPr>
            </w:pPr>
            <w:r w:rsidRPr="0043421B">
              <w:rPr>
                <w:rFonts w:asciiTheme="minorHAnsi" w:eastAsiaTheme="minorEastAsia" w:hAnsiTheme="minorHAnsi" w:cstheme="minorBidi"/>
                <w:color w:val="auto"/>
              </w:rPr>
              <w:t xml:space="preserve">Antwoord </w:t>
            </w:r>
          </w:p>
        </w:tc>
        <w:tc>
          <w:tcPr>
            <w:tcW w:w="79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50D3E1" w14:textId="64D4A9AE" w:rsidR="00646AB7" w:rsidRPr="0043421B" w:rsidRDefault="2C8279D0">
            <w:pPr>
              <w:rPr>
                <w:rFonts w:asciiTheme="minorHAnsi" w:eastAsiaTheme="minorEastAsia" w:hAnsiTheme="minorHAnsi" w:cstheme="minorBidi"/>
              </w:rPr>
            </w:pPr>
            <w:r w:rsidRPr="0043421B">
              <w:rPr>
                <w:rFonts w:asciiTheme="minorHAnsi" w:eastAsiaTheme="minorEastAsia" w:hAnsiTheme="minorHAnsi" w:cstheme="minorBidi"/>
              </w:rPr>
              <w:t>Aanbestedende dienst stemt hiermee in.</w:t>
            </w:r>
          </w:p>
        </w:tc>
      </w:tr>
    </w:tbl>
    <w:p w14:paraId="12668A08" w14:textId="77777777" w:rsidR="00646AB7" w:rsidRPr="0043421B" w:rsidRDefault="00646AB7" w:rsidP="00646AB7">
      <w:pPr>
        <w:pStyle w:val="Geenafstand"/>
        <w:rPr>
          <w:rFonts w:asciiTheme="minorHAnsi" w:eastAsiaTheme="minorEastAsia" w:hAnsiTheme="minorHAnsi" w:cstheme="minorBidi"/>
          <w:color w:val="auto"/>
        </w:rPr>
      </w:pPr>
    </w:p>
    <w:tbl>
      <w:tblPr>
        <w:tblW w:w="9488" w:type="dxa"/>
        <w:tblLayout w:type="fixed"/>
        <w:tblLook w:val="04A0" w:firstRow="1" w:lastRow="0" w:firstColumn="1" w:lastColumn="0" w:noHBand="0" w:noVBand="1"/>
      </w:tblPr>
      <w:tblGrid>
        <w:gridCol w:w="1513"/>
        <w:gridCol w:w="1676"/>
        <w:gridCol w:w="6299"/>
      </w:tblGrid>
      <w:tr w:rsidR="00646AB7" w:rsidRPr="0043421B" w14:paraId="281D2A8C" w14:textId="77777777" w:rsidTr="001269CF">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Pr>
          <w:p w14:paraId="02CA1965" w14:textId="77777777" w:rsidR="00646AB7" w:rsidRPr="0043421B" w:rsidRDefault="00646AB7">
            <w:pPr>
              <w:spacing w:after="0"/>
              <w:ind w:left="250" w:right="-20"/>
              <w:rPr>
                <w:rFonts w:asciiTheme="minorHAnsi" w:eastAsiaTheme="minorEastAsia" w:hAnsiTheme="minorHAnsi" w:cstheme="minorBidi"/>
                <w:b/>
                <w:color w:val="auto"/>
                <w:lang w:val="nl"/>
              </w:rPr>
            </w:pPr>
            <w:r w:rsidRPr="0043421B">
              <w:rPr>
                <w:rFonts w:asciiTheme="minorHAnsi" w:eastAsiaTheme="minorEastAsia" w:hAnsiTheme="minorHAnsi" w:cstheme="minorBidi"/>
                <w:b/>
                <w:color w:val="auto"/>
                <w:lang w:val="nl"/>
              </w:rPr>
              <w:t xml:space="preserve">Nr. </w:t>
            </w:r>
          </w:p>
        </w:tc>
        <w:tc>
          <w:tcPr>
            <w:tcW w:w="16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Pr>
          <w:p w14:paraId="1E3CEBEB" w14:textId="77777777" w:rsidR="00646AB7" w:rsidRPr="0043421B" w:rsidRDefault="00646AB7">
            <w:pPr>
              <w:spacing w:after="0"/>
              <w:ind w:left="142" w:right="-20"/>
              <w:rPr>
                <w:rFonts w:asciiTheme="minorHAnsi" w:eastAsiaTheme="minorEastAsia" w:hAnsiTheme="minorHAnsi" w:cstheme="minorBidi"/>
                <w:b/>
                <w:color w:val="auto"/>
                <w:lang w:val="nl"/>
              </w:rPr>
            </w:pPr>
            <w:r w:rsidRPr="0043421B">
              <w:rPr>
                <w:rFonts w:asciiTheme="minorHAnsi" w:eastAsiaTheme="minorEastAsia" w:hAnsiTheme="minorHAnsi" w:cstheme="minorBidi"/>
                <w:b/>
                <w:color w:val="auto"/>
                <w:lang w:val="nl"/>
              </w:rPr>
              <w:t xml:space="preserve">Betreft </w:t>
            </w:r>
          </w:p>
        </w:tc>
        <w:tc>
          <w:tcPr>
            <w:tcW w:w="629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Pr>
          <w:p w14:paraId="22336101" w14:textId="77777777" w:rsidR="00646AB7" w:rsidRPr="0043421B" w:rsidRDefault="00646AB7">
            <w:pPr>
              <w:spacing w:after="0"/>
              <w:ind w:left="927" w:right="-20"/>
              <w:rPr>
                <w:rFonts w:asciiTheme="minorHAnsi" w:eastAsiaTheme="minorEastAsia" w:hAnsiTheme="minorHAnsi" w:cstheme="minorBidi"/>
                <w:b/>
                <w:color w:val="auto"/>
                <w:lang w:val="nl"/>
              </w:rPr>
            </w:pPr>
            <w:r w:rsidRPr="0043421B">
              <w:rPr>
                <w:rFonts w:asciiTheme="minorHAnsi" w:eastAsiaTheme="minorEastAsia" w:hAnsiTheme="minorHAnsi" w:cstheme="minorBidi"/>
                <w:b/>
                <w:color w:val="auto"/>
                <w:lang w:val="nl"/>
              </w:rPr>
              <w:t xml:space="preserve">Vraag </w:t>
            </w:r>
          </w:p>
        </w:tc>
      </w:tr>
      <w:tr w:rsidR="00646AB7" w:rsidRPr="0043421B" w14:paraId="51E1CE46" w14:textId="77777777" w:rsidTr="001269CF">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1F605C5" w14:textId="77777777" w:rsidR="00646AB7" w:rsidRPr="0043421B" w:rsidRDefault="00646AB7">
            <w:pPr>
              <w:spacing w:after="0"/>
              <w:ind w:left="120" w:right="-20"/>
              <w:jc w:val="center"/>
              <w:rPr>
                <w:rFonts w:asciiTheme="minorHAnsi" w:eastAsiaTheme="minorEastAsia" w:hAnsiTheme="minorHAnsi" w:cstheme="minorBidi"/>
                <w:color w:val="auto"/>
                <w:lang w:val="nl"/>
              </w:rPr>
            </w:pPr>
            <w:r w:rsidRPr="0043421B">
              <w:rPr>
                <w:rFonts w:asciiTheme="minorHAnsi" w:eastAsiaTheme="minorEastAsia" w:hAnsiTheme="minorHAnsi" w:cstheme="minorBidi"/>
                <w:color w:val="auto"/>
                <w:lang w:val="nl"/>
              </w:rPr>
              <w:t>106.</w:t>
            </w:r>
          </w:p>
        </w:tc>
        <w:tc>
          <w:tcPr>
            <w:tcW w:w="16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647FFED" w14:textId="77777777" w:rsidR="00646AB7" w:rsidRPr="0043421B" w:rsidRDefault="00646AB7">
            <w:pPr>
              <w:tabs>
                <w:tab w:val="center" w:pos="722"/>
              </w:tabs>
              <w:spacing w:after="0"/>
              <w:ind w:left="-20" w:right="-20"/>
              <w:rPr>
                <w:rFonts w:asciiTheme="minorHAnsi" w:eastAsiaTheme="minorEastAsia" w:hAnsiTheme="minorHAnsi" w:cstheme="minorBidi"/>
                <w:color w:val="auto"/>
                <w:lang w:val="nl"/>
              </w:rPr>
            </w:pPr>
            <w:r w:rsidRPr="0043421B">
              <w:rPr>
                <w:rFonts w:asciiTheme="minorHAnsi" w:eastAsiaTheme="minorEastAsia" w:hAnsiTheme="minorHAnsi" w:cstheme="minorBidi"/>
                <w:color w:val="auto"/>
                <w:lang w:val="nl"/>
              </w:rPr>
              <w:t>Bijlage 7 ARVODI 2018 art 21.3</w:t>
            </w:r>
          </w:p>
        </w:tc>
        <w:tc>
          <w:tcPr>
            <w:tcW w:w="629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3320B22" w14:textId="77777777" w:rsidR="00646AB7" w:rsidRPr="0043421B" w:rsidRDefault="00646AB7">
            <w:pPr>
              <w:spacing w:after="0"/>
              <w:ind w:left="-20" w:right="-20"/>
              <w:rPr>
                <w:rFonts w:asciiTheme="minorHAnsi" w:eastAsiaTheme="minorEastAsia" w:hAnsiTheme="minorHAnsi" w:cstheme="minorBidi"/>
                <w:color w:val="auto"/>
                <w:lang w:val="nl"/>
              </w:rPr>
            </w:pPr>
            <w:r w:rsidRPr="0043421B">
              <w:rPr>
                <w:rFonts w:asciiTheme="minorHAnsi" w:eastAsiaTheme="minorEastAsia" w:hAnsiTheme="minorHAnsi" w:cstheme="minorBidi"/>
                <w:color w:val="auto"/>
                <w:lang w:val="nl"/>
              </w:rPr>
              <w:t>De aansprakelijkheid die Opdrachtnemer in deze op zich zou moeten nemen omvat alle schade daar waar het in de branche gebruikelijk is dat slechts directe schade alsmede vooraf bepaalde schadeposten (zoals redelijke kosten ter voorkoming van verdere schade, etc.), waarbij overige gevolgschade en indirecte schade is uitgesloten. Kunt u hiermee akkoord gaan?</w:t>
            </w:r>
          </w:p>
        </w:tc>
      </w:tr>
      <w:tr w:rsidR="00646AB7" w:rsidRPr="0043421B" w14:paraId="0A7E3B12" w14:textId="77777777" w:rsidTr="001269CF">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EB332BD" w14:textId="77777777" w:rsidR="00646AB7" w:rsidRPr="0043421B" w:rsidRDefault="00646AB7">
            <w:pPr>
              <w:spacing w:after="0"/>
              <w:ind w:left="133" w:right="-20"/>
              <w:jc w:val="center"/>
              <w:rPr>
                <w:rFonts w:asciiTheme="minorHAnsi" w:eastAsiaTheme="minorEastAsia" w:hAnsiTheme="minorHAnsi" w:cstheme="minorBidi"/>
                <w:color w:val="auto"/>
                <w:lang w:val="nl"/>
              </w:rPr>
            </w:pPr>
            <w:r w:rsidRPr="0043421B">
              <w:rPr>
                <w:rFonts w:asciiTheme="minorHAnsi" w:eastAsiaTheme="minorEastAsia" w:hAnsiTheme="minorHAnsi" w:cstheme="minorBidi"/>
                <w:color w:val="auto"/>
                <w:lang w:val="nl"/>
              </w:rPr>
              <w:t xml:space="preserve">Antwoord </w:t>
            </w:r>
          </w:p>
        </w:tc>
        <w:tc>
          <w:tcPr>
            <w:tcW w:w="797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BAE584D" w14:textId="2CECDB0E" w:rsidR="00646AB7" w:rsidRPr="0043421B" w:rsidRDefault="008463DB">
            <w:pPr>
              <w:spacing w:after="0"/>
              <w:ind w:left="-20" w:right="-20"/>
              <w:rPr>
                <w:rFonts w:asciiTheme="minorHAnsi" w:eastAsiaTheme="minorEastAsia" w:hAnsiTheme="minorHAnsi" w:cstheme="minorBidi"/>
                <w:color w:val="auto"/>
                <w:lang w:val="nl"/>
              </w:rPr>
            </w:pPr>
            <w:r w:rsidRPr="0043421B">
              <w:rPr>
                <w:rFonts w:asciiTheme="minorHAnsi" w:eastAsiaTheme="minorEastAsia" w:hAnsiTheme="minorHAnsi" w:cstheme="minorBidi"/>
                <w:color w:val="auto"/>
                <w:lang w:val="nl"/>
              </w:rPr>
              <w:t>Aanbestedende dienst gaat niet akkoord</w:t>
            </w:r>
            <w:r w:rsidR="004912C4" w:rsidRPr="0043421B">
              <w:rPr>
                <w:rFonts w:asciiTheme="minorHAnsi" w:eastAsiaTheme="minorEastAsia" w:hAnsiTheme="minorHAnsi" w:cstheme="minorBidi"/>
                <w:color w:val="auto"/>
                <w:lang w:val="nl"/>
              </w:rPr>
              <w:t>.</w:t>
            </w:r>
          </w:p>
        </w:tc>
      </w:tr>
    </w:tbl>
    <w:p w14:paraId="27ACE4C0" w14:textId="77777777" w:rsidR="00646AB7" w:rsidRPr="0043421B" w:rsidRDefault="00646AB7" w:rsidP="00646AB7">
      <w:pPr>
        <w:pStyle w:val="Geenafstand"/>
        <w:rPr>
          <w:rFonts w:asciiTheme="minorHAnsi" w:eastAsiaTheme="minorEastAsia" w:hAnsiTheme="minorHAnsi" w:cstheme="minorBidi"/>
          <w:color w:val="auto"/>
        </w:rPr>
      </w:pPr>
    </w:p>
    <w:tbl>
      <w:tblPr>
        <w:tblStyle w:val="TableGrid1"/>
        <w:tblW w:w="9486" w:type="dxa"/>
        <w:tblInd w:w="7" w:type="dxa"/>
        <w:tblCellMar>
          <w:top w:w="42" w:type="dxa"/>
          <w:left w:w="142" w:type="dxa"/>
          <w:right w:w="115" w:type="dxa"/>
        </w:tblCellMar>
        <w:tblLook w:val="04A0" w:firstRow="1" w:lastRow="0" w:firstColumn="1" w:lastColumn="0" w:noHBand="0" w:noVBand="1"/>
      </w:tblPr>
      <w:tblGrid>
        <w:gridCol w:w="1524"/>
        <w:gridCol w:w="1702"/>
        <w:gridCol w:w="6260"/>
      </w:tblGrid>
      <w:tr w:rsidR="00646AB7" w:rsidRPr="0043421B" w14:paraId="00937E75" w14:textId="77777777" w:rsidTr="001269CF">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2ED070F8" w14:textId="77777777" w:rsidR="00646AB7" w:rsidRPr="0043421B" w:rsidRDefault="00646AB7">
            <w:pPr>
              <w:ind w:left="250"/>
              <w:rPr>
                <w:rFonts w:asciiTheme="minorHAnsi" w:eastAsiaTheme="minorEastAsia" w:hAnsiTheme="minorHAnsi" w:cstheme="minorBidi"/>
                <w:b/>
                <w:color w:val="auto"/>
              </w:rPr>
            </w:pPr>
            <w:r w:rsidRPr="0043421B">
              <w:rPr>
                <w:rFonts w:asciiTheme="minorHAnsi" w:eastAsiaTheme="minorEastAsia" w:hAnsiTheme="minorHAnsi" w:cstheme="minorBidi"/>
                <w:b/>
                <w:color w:val="auto"/>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0D8A9E0F" w14:textId="77777777" w:rsidR="00646AB7" w:rsidRPr="0043421B" w:rsidRDefault="00646AB7">
            <w:pPr>
              <w:ind w:left="142"/>
              <w:rPr>
                <w:rFonts w:asciiTheme="minorHAnsi" w:eastAsiaTheme="minorEastAsia" w:hAnsiTheme="minorHAnsi" w:cstheme="minorBidi"/>
                <w:b/>
                <w:color w:val="auto"/>
              </w:rPr>
            </w:pPr>
            <w:r w:rsidRPr="0043421B">
              <w:rPr>
                <w:rFonts w:asciiTheme="minorHAnsi" w:eastAsiaTheme="minorEastAsia" w:hAnsiTheme="minorHAnsi" w:cstheme="minorBidi"/>
                <w:b/>
                <w:color w:val="auto"/>
              </w:rPr>
              <w:t xml:space="preserve">Betreft </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Pr>
          <w:p w14:paraId="19DE4F43" w14:textId="77777777" w:rsidR="00646AB7" w:rsidRPr="0043421B" w:rsidRDefault="00646AB7">
            <w:pPr>
              <w:ind w:left="927"/>
              <w:rPr>
                <w:rFonts w:asciiTheme="minorHAnsi" w:eastAsiaTheme="minorEastAsia" w:hAnsiTheme="minorHAnsi" w:cstheme="minorBidi"/>
                <w:b/>
                <w:color w:val="auto"/>
              </w:rPr>
            </w:pPr>
            <w:r w:rsidRPr="0043421B">
              <w:rPr>
                <w:rFonts w:asciiTheme="minorHAnsi" w:eastAsiaTheme="minorEastAsia" w:hAnsiTheme="minorHAnsi" w:cstheme="minorBidi"/>
                <w:b/>
                <w:color w:val="auto"/>
              </w:rPr>
              <w:t xml:space="preserve">Vraag </w:t>
            </w:r>
          </w:p>
        </w:tc>
      </w:tr>
      <w:tr w:rsidR="00646AB7" w:rsidRPr="0043421B" w14:paraId="4C8BBCBC" w14:textId="77777777" w:rsidTr="001269CF">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66FC10" w14:textId="77777777" w:rsidR="00646AB7" w:rsidRPr="0043421B" w:rsidRDefault="00646AB7">
            <w:pPr>
              <w:ind w:left="120"/>
              <w:jc w:val="center"/>
              <w:rPr>
                <w:rFonts w:asciiTheme="minorHAnsi" w:eastAsiaTheme="minorEastAsia" w:hAnsiTheme="minorHAnsi" w:cstheme="minorBidi"/>
                <w:color w:val="auto"/>
              </w:rPr>
            </w:pPr>
            <w:r w:rsidRPr="0043421B">
              <w:rPr>
                <w:rFonts w:asciiTheme="minorHAnsi" w:eastAsiaTheme="minorEastAsia" w:hAnsiTheme="minorHAnsi" w:cstheme="minorBidi"/>
                <w:color w:val="auto"/>
              </w:rPr>
              <w:t>107.</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E0B613" w14:textId="77777777" w:rsidR="00646AB7" w:rsidRPr="0043421B" w:rsidRDefault="00646AB7">
            <w:pPr>
              <w:rPr>
                <w:rFonts w:asciiTheme="minorHAnsi" w:eastAsiaTheme="minorEastAsia" w:hAnsiTheme="minorHAnsi" w:cstheme="minorBidi"/>
                <w:color w:val="auto"/>
                <w:lang w:val="da-DK"/>
              </w:rPr>
            </w:pPr>
            <w:r w:rsidRPr="0043421B">
              <w:rPr>
                <w:rFonts w:asciiTheme="minorHAnsi" w:eastAsiaTheme="minorEastAsia" w:hAnsiTheme="minorHAnsi" w:cstheme="minorBidi"/>
                <w:color w:val="auto"/>
                <w:lang w:val="da-DK"/>
              </w:rPr>
              <w:t>Bijlage 7</w:t>
            </w:r>
          </w:p>
          <w:p w14:paraId="29B5C80D" w14:textId="77777777" w:rsidR="00646AB7" w:rsidRPr="0043421B" w:rsidRDefault="00646AB7">
            <w:pPr>
              <w:rPr>
                <w:rFonts w:asciiTheme="minorHAnsi" w:eastAsiaTheme="minorEastAsia" w:hAnsiTheme="minorHAnsi" w:cstheme="minorBidi"/>
                <w:color w:val="auto"/>
                <w:lang w:val="da-DK"/>
              </w:rPr>
            </w:pPr>
            <w:r w:rsidRPr="0043421B">
              <w:rPr>
                <w:rFonts w:asciiTheme="minorHAnsi" w:eastAsiaTheme="minorEastAsia" w:hAnsiTheme="minorHAnsi" w:cstheme="minorBidi"/>
                <w:color w:val="auto"/>
                <w:lang w:val="da-DK"/>
              </w:rPr>
              <w:t>ARVODI 2018 PCBO, art. 21.3 en 21.6</w:t>
            </w:r>
          </w:p>
        </w:tc>
        <w:tc>
          <w:tcPr>
            <w:tcW w:w="6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C869B3" w14:textId="77777777" w:rsidR="00646AB7" w:rsidRPr="0043421B" w:rsidRDefault="00646AB7">
            <w:pPr>
              <w:rPr>
                <w:rFonts w:asciiTheme="minorHAnsi" w:eastAsiaTheme="minorEastAsia" w:hAnsiTheme="minorHAnsi" w:cstheme="minorBidi"/>
                <w:color w:val="auto"/>
              </w:rPr>
            </w:pPr>
            <w:r w:rsidRPr="0043421B">
              <w:rPr>
                <w:rFonts w:asciiTheme="minorHAnsi" w:eastAsiaTheme="minorEastAsia" w:hAnsiTheme="minorHAnsi" w:cstheme="minorBidi"/>
                <w:color w:val="auto"/>
              </w:rPr>
              <w:t>Wij verzoeken u, om eventuele misverstanden te voorkomen, aan dit artikel toe te voegen dat de beperking van aansprakelijkheid zoals hiervoor vermeld ook geldt in geval van garantie en vrijwaring. Stemt u hier mee in?</w:t>
            </w:r>
          </w:p>
        </w:tc>
      </w:tr>
      <w:tr w:rsidR="00646AB7" w:rsidRPr="00CB7215" w14:paraId="50C76BC1" w14:textId="77777777" w:rsidTr="001269CF">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D467CB" w14:textId="77777777" w:rsidR="00646AB7" w:rsidRPr="0043421B" w:rsidRDefault="00646AB7">
            <w:pPr>
              <w:ind w:left="133"/>
              <w:jc w:val="center"/>
              <w:rPr>
                <w:rFonts w:asciiTheme="minorHAnsi" w:eastAsiaTheme="minorEastAsia" w:hAnsiTheme="minorHAnsi" w:cstheme="minorBidi"/>
                <w:color w:val="auto"/>
              </w:rPr>
            </w:pPr>
            <w:r w:rsidRPr="0043421B">
              <w:rPr>
                <w:rFonts w:asciiTheme="minorHAnsi" w:eastAsiaTheme="minorEastAsia" w:hAnsiTheme="minorHAnsi" w:cstheme="minorBidi"/>
                <w:color w:val="auto"/>
              </w:rPr>
              <w:lastRenderedPageBreak/>
              <w:t xml:space="preserve">Antwoord </w:t>
            </w:r>
          </w:p>
        </w:tc>
        <w:tc>
          <w:tcPr>
            <w:tcW w:w="79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9E9504" w14:textId="6C157D97" w:rsidR="00646AB7" w:rsidRPr="00CB7215" w:rsidRDefault="00646AB7">
            <w:pPr>
              <w:rPr>
                <w:rFonts w:asciiTheme="minorHAnsi" w:eastAsiaTheme="minorEastAsia" w:hAnsiTheme="minorHAnsi" w:cstheme="minorBidi"/>
                <w:color w:val="auto"/>
              </w:rPr>
            </w:pPr>
            <w:r w:rsidRPr="0043421B">
              <w:rPr>
                <w:rFonts w:asciiTheme="minorHAnsi" w:eastAsiaTheme="minorEastAsia" w:hAnsiTheme="minorHAnsi" w:cstheme="minorBidi"/>
                <w:color w:val="auto"/>
              </w:rPr>
              <w:t xml:space="preserve"> </w:t>
            </w:r>
            <w:r w:rsidR="021AB781" w:rsidRPr="0043421B">
              <w:rPr>
                <w:rFonts w:asciiTheme="minorHAnsi" w:eastAsiaTheme="minorEastAsia" w:hAnsiTheme="minorHAnsi" w:cstheme="minorBidi"/>
              </w:rPr>
              <w:t>Wij begrijpen deze vraag niet geheel. Kunt u een nadere toelichting hierover geven in de 3e vragenronde?</w:t>
            </w:r>
          </w:p>
        </w:tc>
      </w:tr>
    </w:tbl>
    <w:p w14:paraId="0D7DB8E3" w14:textId="77777777" w:rsidR="00646AB7" w:rsidRPr="00CB7215" w:rsidRDefault="00646AB7" w:rsidP="00646AB7">
      <w:pPr>
        <w:pStyle w:val="Geenafstand"/>
        <w:rPr>
          <w:rFonts w:asciiTheme="minorHAnsi" w:eastAsiaTheme="minorEastAsia" w:hAnsiTheme="minorHAnsi" w:cstheme="minorBidi"/>
          <w:color w:val="auto"/>
        </w:rPr>
      </w:pPr>
    </w:p>
    <w:tbl>
      <w:tblPr>
        <w:tblW w:w="9488" w:type="dxa"/>
        <w:tblLayout w:type="fixed"/>
        <w:tblLook w:val="04A0" w:firstRow="1" w:lastRow="0" w:firstColumn="1" w:lastColumn="0" w:noHBand="0" w:noVBand="1"/>
      </w:tblPr>
      <w:tblGrid>
        <w:gridCol w:w="1513"/>
        <w:gridCol w:w="1676"/>
        <w:gridCol w:w="6299"/>
      </w:tblGrid>
      <w:tr w:rsidR="00646AB7" w:rsidRPr="00CB7215" w14:paraId="76A7C2D0" w14:textId="77777777" w:rsidTr="001269CF">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Pr>
          <w:p w14:paraId="4ED5D1CA" w14:textId="77777777" w:rsidR="00646AB7" w:rsidRPr="00CB7215" w:rsidRDefault="00646AB7">
            <w:pPr>
              <w:spacing w:after="0"/>
              <w:ind w:left="250" w:right="-20"/>
              <w:rPr>
                <w:rFonts w:asciiTheme="minorHAnsi" w:eastAsiaTheme="minorEastAsia" w:hAnsiTheme="minorHAnsi" w:cstheme="minorBidi"/>
                <w:b/>
                <w:color w:val="auto"/>
                <w:lang w:val="nl"/>
              </w:rPr>
            </w:pPr>
            <w:r w:rsidRPr="0A827E22">
              <w:rPr>
                <w:rFonts w:asciiTheme="minorHAnsi" w:eastAsiaTheme="minorEastAsia" w:hAnsiTheme="minorHAnsi" w:cstheme="minorBidi"/>
                <w:b/>
                <w:color w:val="auto"/>
                <w:lang w:val="nl"/>
              </w:rPr>
              <w:t xml:space="preserve">Nr. </w:t>
            </w:r>
          </w:p>
        </w:tc>
        <w:tc>
          <w:tcPr>
            <w:tcW w:w="16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Pr>
          <w:p w14:paraId="7BDE15BC" w14:textId="77777777" w:rsidR="00646AB7" w:rsidRPr="00CB7215" w:rsidRDefault="00646AB7">
            <w:pPr>
              <w:spacing w:after="0"/>
              <w:ind w:left="142" w:right="-20"/>
              <w:rPr>
                <w:rFonts w:asciiTheme="minorHAnsi" w:eastAsiaTheme="minorEastAsia" w:hAnsiTheme="minorHAnsi" w:cstheme="minorBidi"/>
                <w:b/>
                <w:color w:val="auto"/>
                <w:lang w:val="nl"/>
              </w:rPr>
            </w:pPr>
            <w:r w:rsidRPr="0A827E22">
              <w:rPr>
                <w:rFonts w:asciiTheme="minorHAnsi" w:eastAsiaTheme="minorEastAsia" w:hAnsiTheme="minorHAnsi" w:cstheme="minorBidi"/>
                <w:b/>
                <w:color w:val="auto"/>
                <w:lang w:val="nl"/>
              </w:rPr>
              <w:t xml:space="preserve">Betreft </w:t>
            </w:r>
          </w:p>
        </w:tc>
        <w:tc>
          <w:tcPr>
            <w:tcW w:w="629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CCCCCC"/>
          </w:tcPr>
          <w:p w14:paraId="11F4C7F5" w14:textId="77777777" w:rsidR="00646AB7" w:rsidRPr="00CB7215" w:rsidRDefault="00646AB7">
            <w:pPr>
              <w:spacing w:after="0"/>
              <w:ind w:left="927" w:right="-20"/>
              <w:rPr>
                <w:rFonts w:asciiTheme="minorHAnsi" w:eastAsiaTheme="minorEastAsia" w:hAnsiTheme="minorHAnsi" w:cstheme="minorBidi"/>
                <w:b/>
                <w:color w:val="auto"/>
                <w:lang w:val="nl"/>
              </w:rPr>
            </w:pPr>
            <w:r w:rsidRPr="0A827E22">
              <w:rPr>
                <w:rFonts w:asciiTheme="minorHAnsi" w:eastAsiaTheme="minorEastAsia" w:hAnsiTheme="minorHAnsi" w:cstheme="minorBidi"/>
                <w:b/>
                <w:color w:val="auto"/>
                <w:lang w:val="nl"/>
              </w:rPr>
              <w:t xml:space="preserve">Vraag </w:t>
            </w:r>
          </w:p>
        </w:tc>
      </w:tr>
      <w:tr w:rsidR="00646AB7" w:rsidRPr="00CB7215" w14:paraId="09F9B4CD" w14:textId="77777777" w:rsidTr="001269CF">
        <w:trPr>
          <w:trHeight w:val="36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CE9AA57" w14:textId="77777777" w:rsidR="00646AB7" w:rsidRPr="00CB7215" w:rsidRDefault="00646AB7">
            <w:pPr>
              <w:spacing w:after="0"/>
              <w:ind w:left="120" w:right="-20"/>
              <w:jc w:val="center"/>
              <w:rPr>
                <w:rFonts w:asciiTheme="minorHAnsi" w:eastAsiaTheme="minorEastAsia" w:hAnsiTheme="minorHAnsi" w:cstheme="minorBidi"/>
                <w:color w:val="auto"/>
                <w:lang w:val="nl"/>
              </w:rPr>
            </w:pPr>
            <w:r w:rsidRPr="0A827E22">
              <w:rPr>
                <w:rFonts w:asciiTheme="minorHAnsi" w:eastAsiaTheme="minorEastAsia" w:hAnsiTheme="minorHAnsi" w:cstheme="minorBidi"/>
                <w:color w:val="auto"/>
                <w:lang w:val="nl"/>
              </w:rPr>
              <w:t xml:space="preserve"> 115.</w:t>
            </w:r>
          </w:p>
        </w:tc>
        <w:tc>
          <w:tcPr>
            <w:tcW w:w="16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B3879FC" w14:textId="77777777" w:rsidR="00646AB7" w:rsidRPr="00CB7215" w:rsidRDefault="00646AB7">
            <w:pPr>
              <w:tabs>
                <w:tab w:val="center" w:pos="722"/>
              </w:tabs>
              <w:spacing w:after="0"/>
              <w:ind w:left="-20" w:right="-20"/>
              <w:rPr>
                <w:rFonts w:asciiTheme="minorHAnsi" w:eastAsiaTheme="minorEastAsia" w:hAnsiTheme="minorHAnsi" w:cstheme="minorBidi"/>
                <w:color w:val="auto"/>
                <w:lang w:val="nl"/>
              </w:rPr>
            </w:pPr>
            <w:r w:rsidRPr="0A827E22">
              <w:rPr>
                <w:rFonts w:asciiTheme="minorHAnsi" w:eastAsiaTheme="minorEastAsia" w:hAnsiTheme="minorHAnsi" w:cstheme="minorBidi"/>
                <w:color w:val="auto"/>
                <w:lang w:val="nl"/>
              </w:rPr>
              <w:t>Bijlage 7 ARVODI 2018 art 22.6</w:t>
            </w:r>
          </w:p>
        </w:tc>
        <w:tc>
          <w:tcPr>
            <w:tcW w:w="629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0ACA318" w14:textId="77777777" w:rsidR="00646AB7" w:rsidRPr="00CB7215" w:rsidRDefault="00646AB7">
            <w:pPr>
              <w:spacing w:after="0"/>
              <w:ind w:left="-20" w:right="-20"/>
              <w:rPr>
                <w:rFonts w:asciiTheme="minorHAnsi" w:eastAsiaTheme="minorEastAsia" w:hAnsiTheme="minorHAnsi" w:cstheme="minorBidi"/>
                <w:color w:val="auto"/>
                <w:lang w:val="nl"/>
              </w:rPr>
            </w:pPr>
            <w:r w:rsidRPr="0A827E22">
              <w:rPr>
                <w:rFonts w:asciiTheme="minorHAnsi" w:eastAsiaTheme="minorEastAsia" w:hAnsiTheme="minorHAnsi" w:cstheme="minorBidi"/>
                <w:color w:val="auto"/>
                <w:lang w:val="nl"/>
              </w:rPr>
              <w:t>Het tussentijds kosteloos kunnen opzeggen van de overeenkomst zou voor opdrachtnemer gezien de investering die zij per aanvang van de overeenkomst dient te doen een dermate groot risico inhouden dat zij dit niet kan aanvaarden. Tussentijdse beëindiging is dan ook slechts aanvaardbaar voor opdrachtnemer indien de schade die zij daardoor leidt in de vorm van tenminste de som van de resterende huurtermijnen door opdrachtgever wordt vergoed. Bent u bereid om deze toevoeging met elkaar overeen te komen?</w:t>
            </w:r>
          </w:p>
        </w:tc>
      </w:tr>
      <w:tr w:rsidR="00646AB7" w:rsidRPr="00CB7215" w14:paraId="781941CE" w14:textId="77777777" w:rsidTr="001269CF">
        <w:trPr>
          <w:trHeight w:val="390"/>
        </w:trPr>
        <w:tc>
          <w:tcPr>
            <w:tcW w:w="151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B99D139" w14:textId="77777777" w:rsidR="00646AB7" w:rsidRPr="0043421B" w:rsidRDefault="00646AB7">
            <w:pPr>
              <w:spacing w:after="0"/>
              <w:ind w:left="133" w:right="-20"/>
              <w:jc w:val="center"/>
              <w:rPr>
                <w:rFonts w:asciiTheme="minorHAnsi" w:eastAsiaTheme="minorEastAsia" w:hAnsiTheme="minorHAnsi" w:cstheme="minorBidi"/>
                <w:color w:val="auto"/>
                <w:lang w:val="nl"/>
              </w:rPr>
            </w:pPr>
            <w:r w:rsidRPr="0043421B">
              <w:rPr>
                <w:rFonts w:asciiTheme="minorHAnsi" w:eastAsiaTheme="minorEastAsia" w:hAnsiTheme="minorHAnsi" w:cstheme="minorBidi"/>
                <w:color w:val="auto"/>
                <w:lang w:val="nl"/>
              </w:rPr>
              <w:t xml:space="preserve">Antwoord </w:t>
            </w:r>
          </w:p>
        </w:tc>
        <w:tc>
          <w:tcPr>
            <w:tcW w:w="797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6FC4CC0" w14:textId="34B82B2C" w:rsidR="00646AB7" w:rsidRPr="0043421B" w:rsidRDefault="00780B27">
            <w:pPr>
              <w:spacing w:after="0"/>
              <w:ind w:left="-20" w:right="-20"/>
              <w:rPr>
                <w:rFonts w:asciiTheme="minorHAnsi" w:eastAsiaTheme="minorEastAsia" w:hAnsiTheme="minorHAnsi" w:cstheme="minorBidi"/>
                <w:color w:val="auto"/>
              </w:rPr>
            </w:pPr>
            <w:r w:rsidRPr="0043421B">
              <w:rPr>
                <w:rFonts w:asciiTheme="minorHAnsi" w:eastAsiaTheme="minorEastAsia" w:hAnsiTheme="minorHAnsi" w:cstheme="minorBidi"/>
                <w:color w:val="auto"/>
              </w:rPr>
              <w:t>Artikel 22.6 is niet van toepassing</w:t>
            </w:r>
          </w:p>
        </w:tc>
      </w:tr>
    </w:tbl>
    <w:p w14:paraId="07877D26" w14:textId="7958FB31" w:rsidR="0047048A" w:rsidRDefault="0047048A" w:rsidP="003525F9">
      <w:pPr>
        <w:spacing w:after="936"/>
        <w:rPr>
          <w:rFonts w:asciiTheme="minorHAnsi" w:eastAsiaTheme="minorEastAsia" w:hAnsiTheme="minorHAnsi" w:cstheme="minorBidi"/>
        </w:rPr>
      </w:pPr>
    </w:p>
    <w:p w14:paraId="786136CD" w14:textId="77777777" w:rsidR="0047048A" w:rsidRDefault="0047048A" w:rsidP="003525F9">
      <w:pPr>
        <w:spacing w:after="936"/>
        <w:rPr>
          <w:rFonts w:asciiTheme="minorHAnsi" w:eastAsiaTheme="minorEastAsia" w:hAnsiTheme="minorHAnsi" w:cstheme="minorBidi"/>
        </w:rPr>
      </w:pPr>
    </w:p>
    <w:p w14:paraId="2B5E3DC3" w14:textId="77777777" w:rsidR="001419F6" w:rsidRDefault="001419F6" w:rsidP="003525F9">
      <w:pPr>
        <w:spacing w:after="936"/>
        <w:rPr>
          <w:rFonts w:asciiTheme="minorHAnsi" w:eastAsiaTheme="minorEastAsia" w:hAnsiTheme="minorHAnsi" w:cstheme="minorBidi"/>
        </w:rPr>
      </w:pPr>
    </w:p>
    <w:sectPr w:rsidR="001419F6">
      <w:pgSz w:w="11906" w:h="16838"/>
      <w:pgMar w:top="708" w:right="1309"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rma DJR Micro">
    <w:charset w:val="00"/>
    <w:family w:val="auto"/>
    <w:pitch w:val="variable"/>
    <w:sig w:usb0="A00000FF" w:usb1="1000A04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350CA"/>
    <w:multiLevelType w:val="hybridMultilevel"/>
    <w:tmpl w:val="0A2A53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9C43D2E"/>
    <w:multiLevelType w:val="hybridMultilevel"/>
    <w:tmpl w:val="61FC5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BD745A"/>
    <w:multiLevelType w:val="hybridMultilevel"/>
    <w:tmpl w:val="C7EEA9AE"/>
    <w:lvl w:ilvl="0" w:tplc="257EBDC2">
      <w:start w:val="1"/>
      <w:numFmt w:val="lowerLetter"/>
      <w:lvlText w:val="%1."/>
      <w:lvlJc w:val="left"/>
      <w:pPr>
        <w:ind w:left="1920" w:hanging="360"/>
      </w:pPr>
    </w:lvl>
    <w:lvl w:ilvl="1" w:tplc="63DA274E">
      <w:start w:val="1"/>
      <w:numFmt w:val="lowerLetter"/>
      <w:lvlText w:val="%2."/>
      <w:lvlJc w:val="left"/>
      <w:pPr>
        <w:ind w:left="1920" w:hanging="360"/>
      </w:pPr>
    </w:lvl>
    <w:lvl w:ilvl="2" w:tplc="3DB4888C">
      <w:start w:val="1"/>
      <w:numFmt w:val="lowerLetter"/>
      <w:lvlText w:val="%3."/>
      <w:lvlJc w:val="left"/>
      <w:pPr>
        <w:ind w:left="1920" w:hanging="360"/>
      </w:pPr>
    </w:lvl>
    <w:lvl w:ilvl="3" w:tplc="CC267FBA">
      <w:start w:val="1"/>
      <w:numFmt w:val="lowerLetter"/>
      <w:lvlText w:val="%4."/>
      <w:lvlJc w:val="left"/>
      <w:pPr>
        <w:ind w:left="1920" w:hanging="360"/>
      </w:pPr>
    </w:lvl>
    <w:lvl w:ilvl="4" w:tplc="AA4A6F6C">
      <w:start w:val="1"/>
      <w:numFmt w:val="lowerLetter"/>
      <w:lvlText w:val="%5."/>
      <w:lvlJc w:val="left"/>
      <w:pPr>
        <w:ind w:left="1920" w:hanging="360"/>
      </w:pPr>
    </w:lvl>
    <w:lvl w:ilvl="5" w:tplc="2528DD86">
      <w:start w:val="1"/>
      <w:numFmt w:val="lowerLetter"/>
      <w:lvlText w:val="%6."/>
      <w:lvlJc w:val="left"/>
      <w:pPr>
        <w:ind w:left="1920" w:hanging="360"/>
      </w:pPr>
    </w:lvl>
    <w:lvl w:ilvl="6" w:tplc="21121894">
      <w:start w:val="1"/>
      <w:numFmt w:val="lowerLetter"/>
      <w:lvlText w:val="%7."/>
      <w:lvlJc w:val="left"/>
      <w:pPr>
        <w:ind w:left="1920" w:hanging="360"/>
      </w:pPr>
    </w:lvl>
    <w:lvl w:ilvl="7" w:tplc="3FB69DE4">
      <w:start w:val="1"/>
      <w:numFmt w:val="lowerLetter"/>
      <w:lvlText w:val="%8."/>
      <w:lvlJc w:val="left"/>
      <w:pPr>
        <w:ind w:left="1920" w:hanging="360"/>
      </w:pPr>
    </w:lvl>
    <w:lvl w:ilvl="8" w:tplc="DA0A53A0">
      <w:start w:val="1"/>
      <w:numFmt w:val="lowerLetter"/>
      <w:lvlText w:val="%9."/>
      <w:lvlJc w:val="left"/>
      <w:pPr>
        <w:ind w:left="1920" w:hanging="360"/>
      </w:pPr>
    </w:lvl>
  </w:abstractNum>
  <w:abstractNum w:abstractNumId="3" w15:restartNumberingAfterBreak="0">
    <w:nsid w:val="1F70564F"/>
    <w:multiLevelType w:val="hybridMultilevel"/>
    <w:tmpl w:val="581CBD64"/>
    <w:lvl w:ilvl="0" w:tplc="9F608CC2">
      <w:start w:val="1"/>
      <w:numFmt w:val="decimal"/>
      <w:lvlText w:val="%1)"/>
      <w:lvlJc w:val="left"/>
      <w:pPr>
        <w:ind w:left="388" w:hanging="360"/>
      </w:pPr>
      <w:rPr>
        <w:rFonts w:hint="default"/>
      </w:rPr>
    </w:lvl>
    <w:lvl w:ilvl="1" w:tplc="0C000019" w:tentative="1">
      <w:start w:val="1"/>
      <w:numFmt w:val="lowerLetter"/>
      <w:lvlText w:val="%2."/>
      <w:lvlJc w:val="left"/>
      <w:pPr>
        <w:ind w:left="1108" w:hanging="360"/>
      </w:pPr>
    </w:lvl>
    <w:lvl w:ilvl="2" w:tplc="0C00001B" w:tentative="1">
      <w:start w:val="1"/>
      <w:numFmt w:val="lowerRoman"/>
      <w:lvlText w:val="%3."/>
      <w:lvlJc w:val="right"/>
      <w:pPr>
        <w:ind w:left="1828" w:hanging="180"/>
      </w:pPr>
    </w:lvl>
    <w:lvl w:ilvl="3" w:tplc="0C00000F" w:tentative="1">
      <w:start w:val="1"/>
      <w:numFmt w:val="decimal"/>
      <w:lvlText w:val="%4."/>
      <w:lvlJc w:val="left"/>
      <w:pPr>
        <w:ind w:left="2548" w:hanging="360"/>
      </w:pPr>
    </w:lvl>
    <w:lvl w:ilvl="4" w:tplc="0C000019" w:tentative="1">
      <w:start w:val="1"/>
      <w:numFmt w:val="lowerLetter"/>
      <w:lvlText w:val="%5."/>
      <w:lvlJc w:val="left"/>
      <w:pPr>
        <w:ind w:left="3268" w:hanging="360"/>
      </w:pPr>
    </w:lvl>
    <w:lvl w:ilvl="5" w:tplc="0C00001B" w:tentative="1">
      <w:start w:val="1"/>
      <w:numFmt w:val="lowerRoman"/>
      <w:lvlText w:val="%6."/>
      <w:lvlJc w:val="right"/>
      <w:pPr>
        <w:ind w:left="3988" w:hanging="180"/>
      </w:pPr>
    </w:lvl>
    <w:lvl w:ilvl="6" w:tplc="0C00000F" w:tentative="1">
      <w:start w:val="1"/>
      <w:numFmt w:val="decimal"/>
      <w:lvlText w:val="%7."/>
      <w:lvlJc w:val="left"/>
      <w:pPr>
        <w:ind w:left="4708" w:hanging="360"/>
      </w:pPr>
    </w:lvl>
    <w:lvl w:ilvl="7" w:tplc="0C000019" w:tentative="1">
      <w:start w:val="1"/>
      <w:numFmt w:val="lowerLetter"/>
      <w:lvlText w:val="%8."/>
      <w:lvlJc w:val="left"/>
      <w:pPr>
        <w:ind w:left="5428" w:hanging="360"/>
      </w:pPr>
    </w:lvl>
    <w:lvl w:ilvl="8" w:tplc="0C00001B" w:tentative="1">
      <w:start w:val="1"/>
      <w:numFmt w:val="lowerRoman"/>
      <w:lvlText w:val="%9."/>
      <w:lvlJc w:val="right"/>
      <w:pPr>
        <w:ind w:left="6148" w:hanging="180"/>
      </w:pPr>
    </w:lvl>
  </w:abstractNum>
  <w:abstractNum w:abstractNumId="4" w15:restartNumberingAfterBreak="0">
    <w:nsid w:val="275D6E8C"/>
    <w:multiLevelType w:val="hybridMultilevel"/>
    <w:tmpl w:val="28A21192"/>
    <w:lvl w:ilvl="0" w:tplc="8E388D92">
      <w:start w:val="1"/>
      <w:numFmt w:val="decimal"/>
      <w:lvlText w:val="•"/>
      <w:lvlJc w:val="left"/>
      <w:pPr>
        <w:ind w:left="720" w:hanging="360"/>
      </w:pPr>
    </w:lvl>
    <w:lvl w:ilvl="1" w:tplc="9D429736">
      <w:start w:val="1"/>
      <w:numFmt w:val="lowerLetter"/>
      <w:lvlText w:val="%2."/>
      <w:lvlJc w:val="left"/>
      <w:pPr>
        <w:ind w:left="1440" w:hanging="360"/>
      </w:pPr>
    </w:lvl>
    <w:lvl w:ilvl="2" w:tplc="680E3EE6">
      <w:start w:val="1"/>
      <w:numFmt w:val="lowerRoman"/>
      <w:lvlText w:val="%3."/>
      <w:lvlJc w:val="right"/>
      <w:pPr>
        <w:ind w:left="2160" w:hanging="180"/>
      </w:pPr>
    </w:lvl>
    <w:lvl w:ilvl="3" w:tplc="7C925BC8">
      <w:start w:val="1"/>
      <w:numFmt w:val="decimal"/>
      <w:lvlText w:val="%4."/>
      <w:lvlJc w:val="left"/>
      <w:pPr>
        <w:ind w:left="2880" w:hanging="360"/>
      </w:pPr>
    </w:lvl>
    <w:lvl w:ilvl="4" w:tplc="9D9A8BDE">
      <w:start w:val="1"/>
      <w:numFmt w:val="lowerLetter"/>
      <w:lvlText w:val="%5."/>
      <w:lvlJc w:val="left"/>
      <w:pPr>
        <w:ind w:left="3600" w:hanging="360"/>
      </w:pPr>
    </w:lvl>
    <w:lvl w:ilvl="5" w:tplc="55BC86E0">
      <w:start w:val="1"/>
      <w:numFmt w:val="lowerRoman"/>
      <w:lvlText w:val="%6."/>
      <w:lvlJc w:val="right"/>
      <w:pPr>
        <w:ind w:left="4320" w:hanging="180"/>
      </w:pPr>
    </w:lvl>
    <w:lvl w:ilvl="6" w:tplc="DD1E5324">
      <w:start w:val="1"/>
      <w:numFmt w:val="decimal"/>
      <w:lvlText w:val="%7."/>
      <w:lvlJc w:val="left"/>
      <w:pPr>
        <w:ind w:left="5040" w:hanging="360"/>
      </w:pPr>
    </w:lvl>
    <w:lvl w:ilvl="7" w:tplc="E9F6442E">
      <w:start w:val="1"/>
      <w:numFmt w:val="lowerLetter"/>
      <w:lvlText w:val="%8."/>
      <w:lvlJc w:val="left"/>
      <w:pPr>
        <w:ind w:left="5760" w:hanging="360"/>
      </w:pPr>
    </w:lvl>
    <w:lvl w:ilvl="8" w:tplc="2B0256C6">
      <w:start w:val="1"/>
      <w:numFmt w:val="lowerRoman"/>
      <w:lvlText w:val="%9."/>
      <w:lvlJc w:val="right"/>
      <w:pPr>
        <w:ind w:left="6480" w:hanging="180"/>
      </w:pPr>
    </w:lvl>
  </w:abstractNum>
  <w:abstractNum w:abstractNumId="5" w15:restartNumberingAfterBreak="0">
    <w:nsid w:val="2D030C5E"/>
    <w:multiLevelType w:val="hybridMultilevel"/>
    <w:tmpl w:val="516620B8"/>
    <w:lvl w:ilvl="0" w:tplc="84A0886C">
      <w:start w:val="1"/>
      <w:numFmt w:val="bullet"/>
      <w:lvlText w:val=""/>
      <w:lvlJc w:val="left"/>
      <w:pPr>
        <w:ind w:left="1560" w:hanging="360"/>
      </w:pPr>
      <w:rPr>
        <w:rFonts w:ascii="Symbol" w:hAnsi="Symbol"/>
      </w:rPr>
    </w:lvl>
    <w:lvl w:ilvl="1" w:tplc="348405B0">
      <w:start w:val="1"/>
      <w:numFmt w:val="bullet"/>
      <w:lvlText w:val=""/>
      <w:lvlJc w:val="left"/>
      <w:pPr>
        <w:ind w:left="1560" w:hanging="360"/>
      </w:pPr>
      <w:rPr>
        <w:rFonts w:ascii="Symbol" w:hAnsi="Symbol"/>
      </w:rPr>
    </w:lvl>
    <w:lvl w:ilvl="2" w:tplc="8ACC13EE">
      <w:start w:val="1"/>
      <w:numFmt w:val="bullet"/>
      <w:lvlText w:val=""/>
      <w:lvlJc w:val="left"/>
      <w:pPr>
        <w:ind w:left="1560" w:hanging="360"/>
      </w:pPr>
      <w:rPr>
        <w:rFonts w:ascii="Symbol" w:hAnsi="Symbol"/>
      </w:rPr>
    </w:lvl>
    <w:lvl w:ilvl="3" w:tplc="E7B0C73A">
      <w:start w:val="1"/>
      <w:numFmt w:val="bullet"/>
      <w:lvlText w:val=""/>
      <w:lvlJc w:val="left"/>
      <w:pPr>
        <w:ind w:left="1560" w:hanging="360"/>
      </w:pPr>
      <w:rPr>
        <w:rFonts w:ascii="Symbol" w:hAnsi="Symbol"/>
      </w:rPr>
    </w:lvl>
    <w:lvl w:ilvl="4" w:tplc="B7BE6E88">
      <w:start w:val="1"/>
      <w:numFmt w:val="bullet"/>
      <w:lvlText w:val=""/>
      <w:lvlJc w:val="left"/>
      <w:pPr>
        <w:ind w:left="1560" w:hanging="360"/>
      </w:pPr>
      <w:rPr>
        <w:rFonts w:ascii="Symbol" w:hAnsi="Symbol"/>
      </w:rPr>
    </w:lvl>
    <w:lvl w:ilvl="5" w:tplc="EC041566">
      <w:start w:val="1"/>
      <w:numFmt w:val="bullet"/>
      <w:lvlText w:val=""/>
      <w:lvlJc w:val="left"/>
      <w:pPr>
        <w:ind w:left="1560" w:hanging="360"/>
      </w:pPr>
      <w:rPr>
        <w:rFonts w:ascii="Symbol" w:hAnsi="Symbol"/>
      </w:rPr>
    </w:lvl>
    <w:lvl w:ilvl="6" w:tplc="3E9650D2">
      <w:start w:val="1"/>
      <w:numFmt w:val="bullet"/>
      <w:lvlText w:val=""/>
      <w:lvlJc w:val="left"/>
      <w:pPr>
        <w:ind w:left="1560" w:hanging="360"/>
      </w:pPr>
      <w:rPr>
        <w:rFonts w:ascii="Symbol" w:hAnsi="Symbol"/>
      </w:rPr>
    </w:lvl>
    <w:lvl w:ilvl="7" w:tplc="1FE63404">
      <w:start w:val="1"/>
      <w:numFmt w:val="bullet"/>
      <w:lvlText w:val=""/>
      <w:lvlJc w:val="left"/>
      <w:pPr>
        <w:ind w:left="1560" w:hanging="360"/>
      </w:pPr>
      <w:rPr>
        <w:rFonts w:ascii="Symbol" w:hAnsi="Symbol"/>
      </w:rPr>
    </w:lvl>
    <w:lvl w:ilvl="8" w:tplc="E940D21C">
      <w:start w:val="1"/>
      <w:numFmt w:val="bullet"/>
      <w:lvlText w:val=""/>
      <w:lvlJc w:val="left"/>
      <w:pPr>
        <w:ind w:left="1560" w:hanging="360"/>
      </w:pPr>
      <w:rPr>
        <w:rFonts w:ascii="Symbol" w:hAnsi="Symbol"/>
      </w:rPr>
    </w:lvl>
  </w:abstractNum>
  <w:abstractNum w:abstractNumId="6" w15:restartNumberingAfterBreak="0">
    <w:nsid w:val="44E72766"/>
    <w:multiLevelType w:val="hybridMultilevel"/>
    <w:tmpl w:val="409AC598"/>
    <w:lvl w:ilvl="0" w:tplc="D6924E0E">
      <w:start w:val="1"/>
      <w:numFmt w:val="lowerLetter"/>
      <w:lvlText w:val="%1."/>
      <w:lvlJc w:val="left"/>
      <w:pPr>
        <w:ind w:left="1920" w:hanging="360"/>
      </w:pPr>
    </w:lvl>
    <w:lvl w:ilvl="1" w:tplc="FC7E072C">
      <w:start w:val="1"/>
      <w:numFmt w:val="lowerLetter"/>
      <w:lvlText w:val="%2."/>
      <w:lvlJc w:val="left"/>
      <w:pPr>
        <w:ind w:left="1920" w:hanging="360"/>
      </w:pPr>
    </w:lvl>
    <w:lvl w:ilvl="2" w:tplc="76589E92">
      <w:start w:val="1"/>
      <w:numFmt w:val="lowerLetter"/>
      <w:lvlText w:val="%3."/>
      <w:lvlJc w:val="left"/>
      <w:pPr>
        <w:ind w:left="1920" w:hanging="360"/>
      </w:pPr>
    </w:lvl>
    <w:lvl w:ilvl="3" w:tplc="DB12F9AC">
      <w:start w:val="1"/>
      <w:numFmt w:val="lowerLetter"/>
      <w:lvlText w:val="%4."/>
      <w:lvlJc w:val="left"/>
      <w:pPr>
        <w:ind w:left="1920" w:hanging="360"/>
      </w:pPr>
    </w:lvl>
    <w:lvl w:ilvl="4" w:tplc="D5002012">
      <w:start w:val="1"/>
      <w:numFmt w:val="lowerLetter"/>
      <w:lvlText w:val="%5."/>
      <w:lvlJc w:val="left"/>
      <w:pPr>
        <w:ind w:left="1920" w:hanging="360"/>
      </w:pPr>
    </w:lvl>
    <w:lvl w:ilvl="5" w:tplc="9B2A46FA">
      <w:start w:val="1"/>
      <w:numFmt w:val="lowerLetter"/>
      <w:lvlText w:val="%6."/>
      <w:lvlJc w:val="left"/>
      <w:pPr>
        <w:ind w:left="1920" w:hanging="360"/>
      </w:pPr>
    </w:lvl>
    <w:lvl w:ilvl="6" w:tplc="5346188A">
      <w:start w:val="1"/>
      <w:numFmt w:val="lowerLetter"/>
      <w:lvlText w:val="%7."/>
      <w:lvlJc w:val="left"/>
      <w:pPr>
        <w:ind w:left="1920" w:hanging="360"/>
      </w:pPr>
    </w:lvl>
    <w:lvl w:ilvl="7" w:tplc="C1B85C72">
      <w:start w:val="1"/>
      <w:numFmt w:val="lowerLetter"/>
      <w:lvlText w:val="%8."/>
      <w:lvlJc w:val="left"/>
      <w:pPr>
        <w:ind w:left="1920" w:hanging="360"/>
      </w:pPr>
    </w:lvl>
    <w:lvl w:ilvl="8" w:tplc="17265B0A">
      <w:start w:val="1"/>
      <w:numFmt w:val="lowerLetter"/>
      <w:lvlText w:val="%9."/>
      <w:lvlJc w:val="left"/>
      <w:pPr>
        <w:ind w:left="1920" w:hanging="360"/>
      </w:pPr>
    </w:lvl>
  </w:abstractNum>
  <w:abstractNum w:abstractNumId="7" w15:restartNumberingAfterBreak="0">
    <w:nsid w:val="4D8F38B8"/>
    <w:multiLevelType w:val="hybridMultilevel"/>
    <w:tmpl w:val="7F50A3E4"/>
    <w:lvl w:ilvl="0" w:tplc="5D8C1AFC">
      <w:numFmt w:val="bullet"/>
      <w:lvlText w:val="-"/>
      <w:lvlJc w:val="left"/>
      <w:pPr>
        <w:ind w:left="720" w:hanging="360"/>
      </w:pPr>
      <w:rPr>
        <w:rFonts w:ascii="Forma DJR Micro" w:eastAsia="Calibri" w:hAnsi="Forma DJR Micro"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8" w15:restartNumberingAfterBreak="0">
    <w:nsid w:val="511E3E13"/>
    <w:multiLevelType w:val="hybridMultilevel"/>
    <w:tmpl w:val="33DE5C20"/>
    <w:lvl w:ilvl="0" w:tplc="A5D0A23C">
      <w:start w:val="1"/>
      <w:numFmt w:val="lowerLetter"/>
      <w:lvlText w:val="%1."/>
      <w:lvlJc w:val="left"/>
      <w:pPr>
        <w:ind w:left="1920" w:hanging="360"/>
      </w:pPr>
    </w:lvl>
    <w:lvl w:ilvl="1" w:tplc="8312F000">
      <w:start w:val="1"/>
      <w:numFmt w:val="lowerLetter"/>
      <w:lvlText w:val="%2."/>
      <w:lvlJc w:val="left"/>
      <w:pPr>
        <w:ind w:left="1920" w:hanging="360"/>
      </w:pPr>
    </w:lvl>
    <w:lvl w:ilvl="2" w:tplc="B178D720">
      <w:start w:val="1"/>
      <w:numFmt w:val="lowerLetter"/>
      <w:lvlText w:val="%3."/>
      <w:lvlJc w:val="left"/>
      <w:pPr>
        <w:ind w:left="1920" w:hanging="360"/>
      </w:pPr>
    </w:lvl>
    <w:lvl w:ilvl="3" w:tplc="6EFC4D58">
      <w:start w:val="1"/>
      <w:numFmt w:val="lowerLetter"/>
      <w:lvlText w:val="%4."/>
      <w:lvlJc w:val="left"/>
      <w:pPr>
        <w:ind w:left="1920" w:hanging="360"/>
      </w:pPr>
    </w:lvl>
    <w:lvl w:ilvl="4" w:tplc="B57270DA">
      <w:start w:val="1"/>
      <w:numFmt w:val="lowerLetter"/>
      <w:lvlText w:val="%5."/>
      <w:lvlJc w:val="left"/>
      <w:pPr>
        <w:ind w:left="1920" w:hanging="360"/>
      </w:pPr>
    </w:lvl>
    <w:lvl w:ilvl="5" w:tplc="D4880656">
      <w:start w:val="1"/>
      <w:numFmt w:val="lowerLetter"/>
      <w:lvlText w:val="%6."/>
      <w:lvlJc w:val="left"/>
      <w:pPr>
        <w:ind w:left="1920" w:hanging="360"/>
      </w:pPr>
    </w:lvl>
    <w:lvl w:ilvl="6" w:tplc="544EBBDA">
      <w:start w:val="1"/>
      <w:numFmt w:val="lowerLetter"/>
      <w:lvlText w:val="%7."/>
      <w:lvlJc w:val="left"/>
      <w:pPr>
        <w:ind w:left="1920" w:hanging="360"/>
      </w:pPr>
    </w:lvl>
    <w:lvl w:ilvl="7" w:tplc="1B7EF372">
      <w:start w:val="1"/>
      <w:numFmt w:val="lowerLetter"/>
      <w:lvlText w:val="%8."/>
      <w:lvlJc w:val="left"/>
      <w:pPr>
        <w:ind w:left="1920" w:hanging="360"/>
      </w:pPr>
    </w:lvl>
    <w:lvl w:ilvl="8" w:tplc="0F30F212">
      <w:start w:val="1"/>
      <w:numFmt w:val="lowerLetter"/>
      <w:lvlText w:val="%9."/>
      <w:lvlJc w:val="left"/>
      <w:pPr>
        <w:ind w:left="1920" w:hanging="360"/>
      </w:pPr>
    </w:lvl>
  </w:abstractNum>
  <w:abstractNum w:abstractNumId="9" w15:restartNumberingAfterBreak="0">
    <w:nsid w:val="514936AE"/>
    <w:multiLevelType w:val="hybridMultilevel"/>
    <w:tmpl w:val="EB187526"/>
    <w:lvl w:ilvl="0" w:tplc="20000017">
      <w:start w:val="1"/>
      <w:numFmt w:val="lowerLetter"/>
      <w:lvlText w:val="%1)"/>
      <w:lvlJc w:val="left"/>
      <w:pPr>
        <w:ind w:left="3478" w:hanging="360"/>
      </w:p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590E4648"/>
    <w:multiLevelType w:val="hybridMultilevel"/>
    <w:tmpl w:val="0C4C39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077ECE"/>
    <w:multiLevelType w:val="hybridMultilevel"/>
    <w:tmpl w:val="A696791E"/>
    <w:lvl w:ilvl="0" w:tplc="2000000F">
      <w:start w:val="1"/>
      <w:numFmt w:val="decimal"/>
      <w:lvlText w:val="%1."/>
      <w:lvlJc w:val="left"/>
      <w:pPr>
        <w:ind w:left="3478" w:hanging="360"/>
      </w:pPr>
      <w:rPr>
        <w:rFonts w:hint="default"/>
      </w:rPr>
    </w:lvl>
    <w:lvl w:ilvl="1" w:tplc="CED43A96">
      <w:start w:val="1"/>
      <w:numFmt w:val="lowerLetter"/>
      <w:lvlText w:val="%2."/>
      <w:lvlJc w:val="left"/>
      <w:pPr>
        <w:ind w:left="1790" w:hanging="71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B606A5B"/>
    <w:multiLevelType w:val="hybridMultilevel"/>
    <w:tmpl w:val="0A744D82"/>
    <w:lvl w:ilvl="0" w:tplc="DD989558">
      <w:start w:val="1"/>
      <w:numFmt w:val="lowerLetter"/>
      <w:lvlText w:val="%1."/>
      <w:lvlJc w:val="left"/>
      <w:pPr>
        <w:ind w:left="1920" w:hanging="360"/>
      </w:pPr>
    </w:lvl>
    <w:lvl w:ilvl="1" w:tplc="C8922494">
      <w:start w:val="1"/>
      <w:numFmt w:val="lowerLetter"/>
      <w:lvlText w:val="%2."/>
      <w:lvlJc w:val="left"/>
      <w:pPr>
        <w:ind w:left="1920" w:hanging="360"/>
      </w:pPr>
    </w:lvl>
    <w:lvl w:ilvl="2" w:tplc="CB309CB2">
      <w:start w:val="1"/>
      <w:numFmt w:val="lowerLetter"/>
      <w:lvlText w:val="%3."/>
      <w:lvlJc w:val="left"/>
      <w:pPr>
        <w:ind w:left="1920" w:hanging="360"/>
      </w:pPr>
    </w:lvl>
    <w:lvl w:ilvl="3" w:tplc="FF223EB2">
      <w:start w:val="1"/>
      <w:numFmt w:val="lowerLetter"/>
      <w:lvlText w:val="%4."/>
      <w:lvlJc w:val="left"/>
      <w:pPr>
        <w:ind w:left="1920" w:hanging="360"/>
      </w:pPr>
    </w:lvl>
    <w:lvl w:ilvl="4" w:tplc="ACA0E94C">
      <w:start w:val="1"/>
      <w:numFmt w:val="lowerLetter"/>
      <w:lvlText w:val="%5."/>
      <w:lvlJc w:val="left"/>
      <w:pPr>
        <w:ind w:left="1920" w:hanging="360"/>
      </w:pPr>
    </w:lvl>
    <w:lvl w:ilvl="5" w:tplc="C478E23C">
      <w:start w:val="1"/>
      <w:numFmt w:val="lowerLetter"/>
      <w:lvlText w:val="%6."/>
      <w:lvlJc w:val="left"/>
      <w:pPr>
        <w:ind w:left="1920" w:hanging="360"/>
      </w:pPr>
    </w:lvl>
    <w:lvl w:ilvl="6" w:tplc="B14C3626">
      <w:start w:val="1"/>
      <w:numFmt w:val="lowerLetter"/>
      <w:lvlText w:val="%7."/>
      <w:lvlJc w:val="left"/>
      <w:pPr>
        <w:ind w:left="1920" w:hanging="360"/>
      </w:pPr>
    </w:lvl>
    <w:lvl w:ilvl="7" w:tplc="A1B424B6">
      <w:start w:val="1"/>
      <w:numFmt w:val="lowerLetter"/>
      <w:lvlText w:val="%8."/>
      <w:lvlJc w:val="left"/>
      <w:pPr>
        <w:ind w:left="1920" w:hanging="360"/>
      </w:pPr>
    </w:lvl>
    <w:lvl w:ilvl="8" w:tplc="D87CBF84">
      <w:start w:val="1"/>
      <w:numFmt w:val="lowerLetter"/>
      <w:lvlText w:val="%9."/>
      <w:lvlJc w:val="left"/>
      <w:pPr>
        <w:ind w:left="1920" w:hanging="360"/>
      </w:pPr>
    </w:lvl>
  </w:abstractNum>
  <w:num w:numId="1" w16cid:durableId="377512411">
    <w:abstractNumId w:val="7"/>
  </w:num>
  <w:num w:numId="2" w16cid:durableId="676660926">
    <w:abstractNumId w:val="3"/>
  </w:num>
  <w:num w:numId="3" w16cid:durableId="5766735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6414461">
    <w:abstractNumId w:val="0"/>
  </w:num>
  <w:num w:numId="5" w16cid:durableId="870800521">
    <w:abstractNumId w:val="11"/>
  </w:num>
  <w:num w:numId="6" w16cid:durableId="708992438">
    <w:abstractNumId w:val="9"/>
  </w:num>
  <w:num w:numId="7" w16cid:durableId="1818761979">
    <w:abstractNumId w:val="4"/>
  </w:num>
  <w:num w:numId="8" w16cid:durableId="2010408104">
    <w:abstractNumId w:val="10"/>
  </w:num>
  <w:num w:numId="9" w16cid:durableId="115679281">
    <w:abstractNumId w:val="5"/>
  </w:num>
  <w:num w:numId="10" w16cid:durableId="1995376329">
    <w:abstractNumId w:val="6"/>
  </w:num>
  <w:num w:numId="11" w16cid:durableId="520780384">
    <w:abstractNumId w:val="8"/>
  </w:num>
  <w:num w:numId="12" w16cid:durableId="1393231978">
    <w:abstractNumId w:val="2"/>
  </w:num>
  <w:num w:numId="13" w16cid:durableId="16078858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C1C"/>
    <w:rsid w:val="000075C2"/>
    <w:rsid w:val="00014E6E"/>
    <w:rsid w:val="00017A04"/>
    <w:rsid w:val="00023B11"/>
    <w:rsid w:val="000262E0"/>
    <w:rsid w:val="000270C7"/>
    <w:rsid w:val="000371B0"/>
    <w:rsid w:val="00037C13"/>
    <w:rsid w:val="00059F65"/>
    <w:rsid w:val="00063041"/>
    <w:rsid w:val="00065828"/>
    <w:rsid w:val="00072154"/>
    <w:rsid w:val="0008026A"/>
    <w:rsid w:val="00090A9C"/>
    <w:rsid w:val="00097A55"/>
    <w:rsid w:val="000B210E"/>
    <w:rsid w:val="000B23C1"/>
    <w:rsid w:val="000B3575"/>
    <w:rsid w:val="000B37EB"/>
    <w:rsid w:val="000C2536"/>
    <w:rsid w:val="000D0963"/>
    <w:rsid w:val="000D4EAA"/>
    <w:rsid w:val="000E1066"/>
    <w:rsid w:val="000E1089"/>
    <w:rsid w:val="000E3584"/>
    <w:rsid w:val="000E3A3C"/>
    <w:rsid w:val="000F018D"/>
    <w:rsid w:val="000F696E"/>
    <w:rsid w:val="001008A4"/>
    <w:rsid w:val="00101C92"/>
    <w:rsid w:val="00111206"/>
    <w:rsid w:val="00111832"/>
    <w:rsid w:val="00113D3E"/>
    <w:rsid w:val="001206D9"/>
    <w:rsid w:val="00121771"/>
    <w:rsid w:val="001269CF"/>
    <w:rsid w:val="001416B4"/>
    <w:rsid w:val="001419F6"/>
    <w:rsid w:val="00143A85"/>
    <w:rsid w:val="0015272B"/>
    <w:rsid w:val="00154BD7"/>
    <w:rsid w:val="00162A20"/>
    <w:rsid w:val="00164A03"/>
    <w:rsid w:val="001663F3"/>
    <w:rsid w:val="001677FA"/>
    <w:rsid w:val="00187BA7"/>
    <w:rsid w:val="00190920"/>
    <w:rsid w:val="001A3714"/>
    <w:rsid w:val="001A4E02"/>
    <w:rsid w:val="001B0DC2"/>
    <w:rsid w:val="001B22AA"/>
    <w:rsid w:val="001B7BBB"/>
    <w:rsid w:val="001C0A87"/>
    <w:rsid w:val="001C15FD"/>
    <w:rsid w:val="001E3CC6"/>
    <w:rsid w:val="001F2728"/>
    <w:rsid w:val="001F33C3"/>
    <w:rsid w:val="001F52E6"/>
    <w:rsid w:val="00203866"/>
    <w:rsid w:val="00203F92"/>
    <w:rsid w:val="002236D0"/>
    <w:rsid w:val="00227DDD"/>
    <w:rsid w:val="002410E0"/>
    <w:rsid w:val="002436E8"/>
    <w:rsid w:val="00246D16"/>
    <w:rsid w:val="002476A5"/>
    <w:rsid w:val="002516E2"/>
    <w:rsid w:val="0025316C"/>
    <w:rsid w:val="002539F9"/>
    <w:rsid w:val="00255D81"/>
    <w:rsid w:val="00264C1C"/>
    <w:rsid w:val="00274E0F"/>
    <w:rsid w:val="00280EE7"/>
    <w:rsid w:val="00286306"/>
    <w:rsid w:val="00292279"/>
    <w:rsid w:val="00296538"/>
    <w:rsid w:val="002A110B"/>
    <w:rsid w:val="002A6447"/>
    <w:rsid w:val="002B23E1"/>
    <w:rsid w:val="002B3655"/>
    <w:rsid w:val="002B615C"/>
    <w:rsid w:val="002B648B"/>
    <w:rsid w:val="002B6662"/>
    <w:rsid w:val="002D0D38"/>
    <w:rsid w:val="002E74AC"/>
    <w:rsid w:val="002F30BF"/>
    <w:rsid w:val="002F6D83"/>
    <w:rsid w:val="0030391A"/>
    <w:rsid w:val="00315054"/>
    <w:rsid w:val="00327D56"/>
    <w:rsid w:val="00330D40"/>
    <w:rsid w:val="003361C1"/>
    <w:rsid w:val="00337FD2"/>
    <w:rsid w:val="00350641"/>
    <w:rsid w:val="003525F9"/>
    <w:rsid w:val="00354A81"/>
    <w:rsid w:val="00376DCC"/>
    <w:rsid w:val="00380F1E"/>
    <w:rsid w:val="003A27F5"/>
    <w:rsid w:val="003A50A7"/>
    <w:rsid w:val="003A5798"/>
    <w:rsid w:val="003A658A"/>
    <w:rsid w:val="003B2413"/>
    <w:rsid w:val="003B39AB"/>
    <w:rsid w:val="003B3DCC"/>
    <w:rsid w:val="003B4A4A"/>
    <w:rsid w:val="003C3663"/>
    <w:rsid w:val="003C4EDB"/>
    <w:rsid w:val="003E0DD8"/>
    <w:rsid w:val="004001D6"/>
    <w:rsid w:val="00420409"/>
    <w:rsid w:val="00427681"/>
    <w:rsid w:val="0043421B"/>
    <w:rsid w:val="004343D1"/>
    <w:rsid w:val="00442DB3"/>
    <w:rsid w:val="00445F86"/>
    <w:rsid w:val="00451651"/>
    <w:rsid w:val="00451E19"/>
    <w:rsid w:val="0045712F"/>
    <w:rsid w:val="00460F91"/>
    <w:rsid w:val="00467CEF"/>
    <w:rsid w:val="0047048A"/>
    <w:rsid w:val="0047335F"/>
    <w:rsid w:val="00480D3D"/>
    <w:rsid w:val="00481DAD"/>
    <w:rsid w:val="00486FCC"/>
    <w:rsid w:val="004912C4"/>
    <w:rsid w:val="0049135F"/>
    <w:rsid w:val="00496FC5"/>
    <w:rsid w:val="00497EEC"/>
    <w:rsid w:val="004A2D84"/>
    <w:rsid w:val="004A6C12"/>
    <w:rsid w:val="004B2239"/>
    <w:rsid w:val="004B29CC"/>
    <w:rsid w:val="004D32A7"/>
    <w:rsid w:val="004D61A5"/>
    <w:rsid w:val="004E37C6"/>
    <w:rsid w:val="004E3D24"/>
    <w:rsid w:val="004F62EA"/>
    <w:rsid w:val="00515885"/>
    <w:rsid w:val="00516352"/>
    <w:rsid w:val="00520D34"/>
    <w:rsid w:val="00521FFC"/>
    <w:rsid w:val="005279AD"/>
    <w:rsid w:val="005312BF"/>
    <w:rsid w:val="005456EB"/>
    <w:rsid w:val="00545B07"/>
    <w:rsid w:val="00547E78"/>
    <w:rsid w:val="00566954"/>
    <w:rsid w:val="00573632"/>
    <w:rsid w:val="0058033A"/>
    <w:rsid w:val="0059A2AC"/>
    <w:rsid w:val="005A363D"/>
    <w:rsid w:val="005B2CB9"/>
    <w:rsid w:val="005B48A1"/>
    <w:rsid w:val="005B4E31"/>
    <w:rsid w:val="005B4FC3"/>
    <w:rsid w:val="005B65D7"/>
    <w:rsid w:val="005C4C07"/>
    <w:rsid w:val="005C5DE4"/>
    <w:rsid w:val="005E3ACF"/>
    <w:rsid w:val="005E4009"/>
    <w:rsid w:val="005F31D9"/>
    <w:rsid w:val="0060593E"/>
    <w:rsid w:val="00610FA1"/>
    <w:rsid w:val="006241B7"/>
    <w:rsid w:val="00634BBB"/>
    <w:rsid w:val="00646AB7"/>
    <w:rsid w:val="00651897"/>
    <w:rsid w:val="006528DE"/>
    <w:rsid w:val="00655608"/>
    <w:rsid w:val="006577BF"/>
    <w:rsid w:val="006638E6"/>
    <w:rsid w:val="006706DC"/>
    <w:rsid w:val="00676B6F"/>
    <w:rsid w:val="00681BF2"/>
    <w:rsid w:val="006971C0"/>
    <w:rsid w:val="006A3C67"/>
    <w:rsid w:val="006A45E1"/>
    <w:rsid w:val="006B30DC"/>
    <w:rsid w:val="006C1F51"/>
    <w:rsid w:val="006C47F5"/>
    <w:rsid w:val="006C5FB8"/>
    <w:rsid w:val="006D5C5C"/>
    <w:rsid w:val="006D703A"/>
    <w:rsid w:val="006E6AAB"/>
    <w:rsid w:val="006F1D26"/>
    <w:rsid w:val="006F596D"/>
    <w:rsid w:val="006F77D3"/>
    <w:rsid w:val="0070132E"/>
    <w:rsid w:val="00706233"/>
    <w:rsid w:val="00717C5D"/>
    <w:rsid w:val="00720C45"/>
    <w:rsid w:val="00721204"/>
    <w:rsid w:val="00722076"/>
    <w:rsid w:val="00723C4D"/>
    <w:rsid w:val="00723FF5"/>
    <w:rsid w:val="00725F91"/>
    <w:rsid w:val="007277D6"/>
    <w:rsid w:val="0073F3F2"/>
    <w:rsid w:val="007455E1"/>
    <w:rsid w:val="00746736"/>
    <w:rsid w:val="007470BC"/>
    <w:rsid w:val="00760802"/>
    <w:rsid w:val="00761928"/>
    <w:rsid w:val="00762253"/>
    <w:rsid w:val="00766F2D"/>
    <w:rsid w:val="00771FBC"/>
    <w:rsid w:val="00773AFC"/>
    <w:rsid w:val="00776EEB"/>
    <w:rsid w:val="00780B27"/>
    <w:rsid w:val="007839CA"/>
    <w:rsid w:val="007A036D"/>
    <w:rsid w:val="007A5145"/>
    <w:rsid w:val="007B3778"/>
    <w:rsid w:val="007C63C3"/>
    <w:rsid w:val="007C9B71"/>
    <w:rsid w:val="007D2500"/>
    <w:rsid w:val="007E002F"/>
    <w:rsid w:val="007F44A7"/>
    <w:rsid w:val="007F6112"/>
    <w:rsid w:val="007F6B6E"/>
    <w:rsid w:val="00811EA4"/>
    <w:rsid w:val="008123D3"/>
    <w:rsid w:val="00812DC0"/>
    <w:rsid w:val="008132CC"/>
    <w:rsid w:val="0082463A"/>
    <w:rsid w:val="008412DE"/>
    <w:rsid w:val="00844179"/>
    <w:rsid w:val="008463DB"/>
    <w:rsid w:val="008559EB"/>
    <w:rsid w:val="0086439A"/>
    <w:rsid w:val="00873357"/>
    <w:rsid w:val="008828A4"/>
    <w:rsid w:val="00886E8C"/>
    <w:rsid w:val="00893650"/>
    <w:rsid w:val="00895463"/>
    <w:rsid w:val="008A1F08"/>
    <w:rsid w:val="008A2509"/>
    <w:rsid w:val="008A3601"/>
    <w:rsid w:val="008A659B"/>
    <w:rsid w:val="008B3A27"/>
    <w:rsid w:val="008C0A8F"/>
    <w:rsid w:val="008D5EA6"/>
    <w:rsid w:val="008E1E6C"/>
    <w:rsid w:val="008E2C61"/>
    <w:rsid w:val="008E624C"/>
    <w:rsid w:val="008E7285"/>
    <w:rsid w:val="008F241E"/>
    <w:rsid w:val="008F3796"/>
    <w:rsid w:val="008F43F3"/>
    <w:rsid w:val="008F7C54"/>
    <w:rsid w:val="009007AC"/>
    <w:rsid w:val="00903CB5"/>
    <w:rsid w:val="00904E51"/>
    <w:rsid w:val="00906398"/>
    <w:rsid w:val="009101BD"/>
    <w:rsid w:val="009109E1"/>
    <w:rsid w:val="00911CBB"/>
    <w:rsid w:val="00916A75"/>
    <w:rsid w:val="00924DB6"/>
    <w:rsid w:val="00933B13"/>
    <w:rsid w:val="00936458"/>
    <w:rsid w:val="0094300B"/>
    <w:rsid w:val="00943522"/>
    <w:rsid w:val="0095543F"/>
    <w:rsid w:val="00960A30"/>
    <w:rsid w:val="00960F34"/>
    <w:rsid w:val="00972EFA"/>
    <w:rsid w:val="00973603"/>
    <w:rsid w:val="0098067D"/>
    <w:rsid w:val="00980B3D"/>
    <w:rsid w:val="00981193"/>
    <w:rsid w:val="009836E2"/>
    <w:rsid w:val="00992653"/>
    <w:rsid w:val="009A5B5C"/>
    <w:rsid w:val="009B2F22"/>
    <w:rsid w:val="009B57C2"/>
    <w:rsid w:val="009E073B"/>
    <w:rsid w:val="009E4C42"/>
    <w:rsid w:val="009E7E3D"/>
    <w:rsid w:val="00A068B9"/>
    <w:rsid w:val="00A07784"/>
    <w:rsid w:val="00A100FE"/>
    <w:rsid w:val="00A10D9C"/>
    <w:rsid w:val="00A11A08"/>
    <w:rsid w:val="00A24D15"/>
    <w:rsid w:val="00A26282"/>
    <w:rsid w:val="00A2644E"/>
    <w:rsid w:val="00A4448B"/>
    <w:rsid w:val="00A73066"/>
    <w:rsid w:val="00A9217A"/>
    <w:rsid w:val="00A95124"/>
    <w:rsid w:val="00A95F41"/>
    <w:rsid w:val="00AA2265"/>
    <w:rsid w:val="00AA478D"/>
    <w:rsid w:val="00AA50F7"/>
    <w:rsid w:val="00AA5C62"/>
    <w:rsid w:val="00AB1645"/>
    <w:rsid w:val="00AB18C4"/>
    <w:rsid w:val="00AB7490"/>
    <w:rsid w:val="00AD0475"/>
    <w:rsid w:val="00AD2334"/>
    <w:rsid w:val="00AD2A36"/>
    <w:rsid w:val="00AD2FAC"/>
    <w:rsid w:val="00AD6B36"/>
    <w:rsid w:val="00AD7746"/>
    <w:rsid w:val="00AE782C"/>
    <w:rsid w:val="00AF239C"/>
    <w:rsid w:val="00B054BB"/>
    <w:rsid w:val="00B148B2"/>
    <w:rsid w:val="00B153F4"/>
    <w:rsid w:val="00B17DE9"/>
    <w:rsid w:val="00B2130A"/>
    <w:rsid w:val="00B24234"/>
    <w:rsid w:val="00B24F27"/>
    <w:rsid w:val="00B25FB6"/>
    <w:rsid w:val="00B36DA8"/>
    <w:rsid w:val="00B46AA2"/>
    <w:rsid w:val="00B46E86"/>
    <w:rsid w:val="00B51EA4"/>
    <w:rsid w:val="00B53827"/>
    <w:rsid w:val="00B5731A"/>
    <w:rsid w:val="00B62B82"/>
    <w:rsid w:val="00B66B63"/>
    <w:rsid w:val="00B70416"/>
    <w:rsid w:val="00B84ED8"/>
    <w:rsid w:val="00B860BE"/>
    <w:rsid w:val="00B90D22"/>
    <w:rsid w:val="00B94473"/>
    <w:rsid w:val="00B967A3"/>
    <w:rsid w:val="00BA2F8F"/>
    <w:rsid w:val="00BA4832"/>
    <w:rsid w:val="00BB274F"/>
    <w:rsid w:val="00BB27DE"/>
    <w:rsid w:val="00BC16E3"/>
    <w:rsid w:val="00BD50C5"/>
    <w:rsid w:val="00BF327B"/>
    <w:rsid w:val="00BF7BD2"/>
    <w:rsid w:val="00C06A27"/>
    <w:rsid w:val="00C10D3A"/>
    <w:rsid w:val="00C26B86"/>
    <w:rsid w:val="00C32FBC"/>
    <w:rsid w:val="00C341EF"/>
    <w:rsid w:val="00C364E6"/>
    <w:rsid w:val="00C370EB"/>
    <w:rsid w:val="00C40831"/>
    <w:rsid w:val="00C52C13"/>
    <w:rsid w:val="00C61253"/>
    <w:rsid w:val="00C805E5"/>
    <w:rsid w:val="00C82496"/>
    <w:rsid w:val="00C99E32"/>
    <w:rsid w:val="00CA1794"/>
    <w:rsid w:val="00CA39B4"/>
    <w:rsid w:val="00CA5145"/>
    <w:rsid w:val="00CB5920"/>
    <w:rsid w:val="00CB7841"/>
    <w:rsid w:val="00CB798A"/>
    <w:rsid w:val="00CC37BF"/>
    <w:rsid w:val="00CC7FB8"/>
    <w:rsid w:val="00CE00AD"/>
    <w:rsid w:val="00CF4625"/>
    <w:rsid w:val="00CF5AF6"/>
    <w:rsid w:val="00D007D8"/>
    <w:rsid w:val="00D145BC"/>
    <w:rsid w:val="00D15366"/>
    <w:rsid w:val="00D2697E"/>
    <w:rsid w:val="00D3307E"/>
    <w:rsid w:val="00D377F6"/>
    <w:rsid w:val="00D40A9C"/>
    <w:rsid w:val="00D43939"/>
    <w:rsid w:val="00D46ADA"/>
    <w:rsid w:val="00D55F02"/>
    <w:rsid w:val="00D61234"/>
    <w:rsid w:val="00D66D48"/>
    <w:rsid w:val="00D67FB3"/>
    <w:rsid w:val="00D70EC3"/>
    <w:rsid w:val="00D80EEA"/>
    <w:rsid w:val="00D92039"/>
    <w:rsid w:val="00D9368B"/>
    <w:rsid w:val="00DA6876"/>
    <w:rsid w:val="00DB508C"/>
    <w:rsid w:val="00DC0269"/>
    <w:rsid w:val="00DC639A"/>
    <w:rsid w:val="00DD0535"/>
    <w:rsid w:val="00DE3BDE"/>
    <w:rsid w:val="00DF120A"/>
    <w:rsid w:val="00DF2145"/>
    <w:rsid w:val="00DF750A"/>
    <w:rsid w:val="00E04FC4"/>
    <w:rsid w:val="00E07F14"/>
    <w:rsid w:val="00E1110A"/>
    <w:rsid w:val="00E17311"/>
    <w:rsid w:val="00E23712"/>
    <w:rsid w:val="00E24420"/>
    <w:rsid w:val="00E3378D"/>
    <w:rsid w:val="00E35C65"/>
    <w:rsid w:val="00E43A7C"/>
    <w:rsid w:val="00E45344"/>
    <w:rsid w:val="00E509F9"/>
    <w:rsid w:val="00E5557D"/>
    <w:rsid w:val="00E632B6"/>
    <w:rsid w:val="00E64631"/>
    <w:rsid w:val="00E71478"/>
    <w:rsid w:val="00E73EB2"/>
    <w:rsid w:val="00E76A72"/>
    <w:rsid w:val="00E77BB6"/>
    <w:rsid w:val="00E81ED3"/>
    <w:rsid w:val="00E906BF"/>
    <w:rsid w:val="00E9286C"/>
    <w:rsid w:val="00E92F64"/>
    <w:rsid w:val="00E931D0"/>
    <w:rsid w:val="00E95B70"/>
    <w:rsid w:val="00E975F3"/>
    <w:rsid w:val="00EB1BED"/>
    <w:rsid w:val="00EB47CA"/>
    <w:rsid w:val="00EC32CE"/>
    <w:rsid w:val="00EC36FC"/>
    <w:rsid w:val="00EC4494"/>
    <w:rsid w:val="00EC5300"/>
    <w:rsid w:val="00EC79C5"/>
    <w:rsid w:val="00ED2ED3"/>
    <w:rsid w:val="00ED4D43"/>
    <w:rsid w:val="00ED6D6B"/>
    <w:rsid w:val="00EE3750"/>
    <w:rsid w:val="00EF282B"/>
    <w:rsid w:val="00EF6F79"/>
    <w:rsid w:val="00F070E4"/>
    <w:rsid w:val="00F107E2"/>
    <w:rsid w:val="00F134AB"/>
    <w:rsid w:val="00F304BC"/>
    <w:rsid w:val="00F36D86"/>
    <w:rsid w:val="00F44C8E"/>
    <w:rsid w:val="00F479BD"/>
    <w:rsid w:val="00F5152F"/>
    <w:rsid w:val="00F6149D"/>
    <w:rsid w:val="00F63DAF"/>
    <w:rsid w:val="00F6458F"/>
    <w:rsid w:val="00F64A70"/>
    <w:rsid w:val="00F67CAE"/>
    <w:rsid w:val="00F702A1"/>
    <w:rsid w:val="00F72717"/>
    <w:rsid w:val="00F72879"/>
    <w:rsid w:val="00F72E6D"/>
    <w:rsid w:val="00F80D9E"/>
    <w:rsid w:val="00F812A9"/>
    <w:rsid w:val="00F86DD4"/>
    <w:rsid w:val="00F92376"/>
    <w:rsid w:val="00F92D11"/>
    <w:rsid w:val="00FA220F"/>
    <w:rsid w:val="00FA493F"/>
    <w:rsid w:val="00FA7CD6"/>
    <w:rsid w:val="00FB0133"/>
    <w:rsid w:val="00FC47C6"/>
    <w:rsid w:val="00FD452B"/>
    <w:rsid w:val="00FD6293"/>
    <w:rsid w:val="00FE0F01"/>
    <w:rsid w:val="00FE1D72"/>
    <w:rsid w:val="00FE3990"/>
    <w:rsid w:val="00FE5B8E"/>
    <w:rsid w:val="0165F9F4"/>
    <w:rsid w:val="0179E0A1"/>
    <w:rsid w:val="018AA549"/>
    <w:rsid w:val="01B38CFD"/>
    <w:rsid w:val="01C94A44"/>
    <w:rsid w:val="01CF04C0"/>
    <w:rsid w:val="020A434E"/>
    <w:rsid w:val="021AB781"/>
    <w:rsid w:val="0241F550"/>
    <w:rsid w:val="025245A0"/>
    <w:rsid w:val="02B661A6"/>
    <w:rsid w:val="03B4CA33"/>
    <w:rsid w:val="04117731"/>
    <w:rsid w:val="044E2C80"/>
    <w:rsid w:val="04BA26AF"/>
    <w:rsid w:val="04E24608"/>
    <w:rsid w:val="04E8872B"/>
    <w:rsid w:val="051D937D"/>
    <w:rsid w:val="05217336"/>
    <w:rsid w:val="0536BEF6"/>
    <w:rsid w:val="05B4052D"/>
    <w:rsid w:val="06011758"/>
    <w:rsid w:val="060CE58C"/>
    <w:rsid w:val="06276730"/>
    <w:rsid w:val="0671FE81"/>
    <w:rsid w:val="069FC93B"/>
    <w:rsid w:val="071446F0"/>
    <w:rsid w:val="075C55A0"/>
    <w:rsid w:val="076051AF"/>
    <w:rsid w:val="082CE648"/>
    <w:rsid w:val="0862ED9B"/>
    <w:rsid w:val="08903D38"/>
    <w:rsid w:val="097BE6CC"/>
    <w:rsid w:val="09A426D0"/>
    <w:rsid w:val="09D6B20E"/>
    <w:rsid w:val="09F97F2A"/>
    <w:rsid w:val="0A2A541E"/>
    <w:rsid w:val="0A5BE527"/>
    <w:rsid w:val="0A827E22"/>
    <w:rsid w:val="0AB0567A"/>
    <w:rsid w:val="0ADFDDBD"/>
    <w:rsid w:val="0BC7EAE7"/>
    <w:rsid w:val="0C01A316"/>
    <w:rsid w:val="0C0545B3"/>
    <w:rsid w:val="0C1EBEBD"/>
    <w:rsid w:val="0C423350"/>
    <w:rsid w:val="0D1BCF01"/>
    <w:rsid w:val="0D400E54"/>
    <w:rsid w:val="0D6A1FCC"/>
    <w:rsid w:val="0D838874"/>
    <w:rsid w:val="0D8705D7"/>
    <w:rsid w:val="0D92E3D9"/>
    <w:rsid w:val="0DC4DA3C"/>
    <w:rsid w:val="0DE82418"/>
    <w:rsid w:val="0E2ACD36"/>
    <w:rsid w:val="0E581711"/>
    <w:rsid w:val="0E6D2043"/>
    <w:rsid w:val="0E7BF47E"/>
    <w:rsid w:val="0EAEEF44"/>
    <w:rsid w:val="0FD2BCED"/>
    <w:rsid w:val="0FD98B1C"/>
    <w:rsid w:val="107BDAB9"/>
    <w:rsid w:val="10DA55AD"/>
    <w:rsid w:val="119AD4C6"/>
    <w:rsid w:val="124122BC"/>
    <w:rsid w:val="128BD552"/>
    <w:rsid w:val="1370FB76"/>
    <w:rsid w:val="13AFBCD5"/>
    <w:rsid w:val="13C066AF"/>
    <w:rsid w:val="13EBCA1F"/>
    <w:rsid w:val="140AE1E9"/>
    <w:rsid w:val="141F64EE"/>
    <w:rsid w:val="1472A4C9"/>
    <w:rsid w:val="14D7CAB4"/>
    <w:rsid w:val="1503C928"/>
    <w:rsid w:val="153B1BAD"/>
    <w:rsid w:val="1578C37E"/>
    <w:rsid w:val="1594A772"/>
    <w:rsid w:val="15ABE12E"/>
    <w:rsid w:val="16825D4C"/>
    <w:rsid w:val="175944A0"/>
    <w:rsid w:val="17720770"/>
    <w:rsid w:val="17A57FE9"/>
    <w:rsid w:val="183D6CC0"/>
    <w:rsid w:val="187D28CC"/>
    <w:rsid w:val="1889AFD8"/>
    <w:rsid w:val="196F3636"/>
    <w:rsid w:val="19BBE6DF"/>
    <w:rsid w:val="19C921BE"/>
    <w:rsid w:val="19C9313A"/>
    <w:rsid w:val="1A0308DD"/>
    <w:rsid w:val="1A208B06"/>
    <w:rsid w:val="1A3E9A5C"/>
    <w:rsid w:val="1AEBE9ED"/>
    <w:rsid w:val="1B2D1B31"/>
    <w:rsid w:val="1B418BC6"/>
    <w:rsid w:val="1B67547F"/>
    <w:rsid w:val="1B9263C4"/>
    <w:rsid w:val="1BE7996B"/>
    <w:rsid w:val="1C151DC5"/>
    <w:rsid w:val="1C2245EF"/>
    <w:rsid w:val="1C48B7AC"/>
    <w:rsid w:val="1C774FB5"/>
    <w:rsid w:val="1DAD51A8"/>
    <w:rsid w:val="1DAFE4CB"/>
    <w:rsid w:val="1DF9F7B9"/>
    <w:rsid w:val="1E385256"/>
    <w:rsid w:val="1E5D24E9"/>
    <w:rsid w:val="1EB8F1E8"/>
    <w:rsid w:val="1EC98203"/>
    <w:rsid w:val="1F8D2DAF"/>
    <w:rsid w:val="1FE0133E"/>
    <w:rsid w:val="1FF9701C"/>
    <w:rsid w:val="2014F119"/>
    <w:rsid w:val="201BB3F4"/>
    <w:rsid w:val="201CB013"/>
    <w:rsid w:val="20611605"/>
    <w:rsid w:val="206635D7"/>
    <w:rsid w:val="21156046"/>
    <w:rsid w:val="213DA94E"/>
    <w:rsid w:val="21496AAA"/>
    <w:rsid w:val="21823B21"/>
    <w:rsid w:val="218CB1E2"/>
    <w:rsid w:val="2220C1F2"/>
    <w:rsid w:val="2232E702"/>
    <w:rsid w:val="22BFE44E"/>
    <w:rsid w:val="2367C387"/>
    <w:rsid w:val="2385AF0D"/>
    <w:rsid w:val="23B22933"/>
    <w:rsid w:val="24236778"/>
    <w:rsid w:val="243CFF14"/>
    <w:rsid w:val="24630245"/>
    <w:rsid w:val="247B3868"/>
    <w:rsid w:val="24F90ADB"/>
    <w:rsid w:val="2624E9A1"/>
    <w:rsid w:val="26AC2680"/>
    <w:rsid w:val="270A299E"/>
    <w:rsid w:val="28461459"/>
    <w:rsid w:val="2871BB26"/>
    <w:rsid w:val="28F94113"/>
    <w:rsid w:val="290E3A90"/>
    <w:rsid w:val="29201A01"/>
    <w:rsid w:val="294A48D5"/>
    <w:rsid w:val="29A122A0"/>
    <w:rsid w:val="2A66E502"/>
    <w:rsid w:val="2A72F5D5"/>
    <w:rsid w:val="2AA941A3"/>
    <w:rsid w:val="2AB2FF2E"/>
    <w:rsid w:val="2AC53624"/>
    <w:rsid w:val="2ADCDEE3"/>
    <w:rsid w:val="2B00ACF1"/>
    <w:rsid w:val="2B8C5243"/>
    <w:rsid w:val="2BAFF7DF"/>
    <w:rsid w:val="2C07727C"/>
    <w:rsid w:val="2C307D2E"/>
    <w:rsid w:val="2C490E13"/>
    <w:rsid w:val="2C8279D0"/>
    <w:rsid w:val="2CC5B249"/>
    <w:rsid w:val="2DB49780"/>
    <w:rsid w:val="2DD070DC"/>
    <w:rsid w:val="2F2D716C"/>
    <w:rsid w:val="2F555187"/>
    <w:rsid w:val="2F592833"/>
    <w:rsid w:val="2F5BB7E3"/>
    <w:rsid w:val="2F620FB1"/>
    <w:rsid w:val="2FE986D0"/>
    <w:rsid w:val="31777659"/>
    <w:rsid w:val="31D6983F"/>
    <w:rsid w:val="32245F30"/>
    <w:rsid w:val="3246BFCD"/>
    <w:rsid w:val="32732BCC"/>
    <w:rsid w:val="32B84AB7"/>
    <w:rsid w:val="3311B323"/>
    <w:rsid w:val="33DF090D"/>
    <w:rsid w:val="33EB38CE"/>
    <w:rsid w:val="33ED93AE"/>
    <w:rsid w:val="349A3644"/>
    <w:rsid w:val="34EF0298"/>
    <w:rsid w:val="34F60648"/>
    <w:rsid w:val="35238DC7"/>
    <w:rsid w:val="35A20FC5"/>
    <w:rsid w:val="36201509"/>
    <w:rsid w:val="36DF4818"/>
    <w:rsid w:val="370222BF"/>
    <w:rsid w:val="373A5034"/>
    <w:rsid w:val="3792FA80"/>
    <w:rsid w:val="37F8C378"/>
    <w:rsid w:val="383004EA"/>
    <w:rsid w:val="39B57028"/>
    <w:rsid w:val="39D50ACB"/>
    <w:rsid w:val="39E885E1"/>
    <w:rsid w:val="3A27D325"/>
    <w:rsid w:val="3A2E5164"/>
    <w:rsid w:val="3A6CBBCC"/>
    <w:rsid w:val="3AAB095D"/>
    <w:rsid w:val="3B585532"/>
    <w:rsid w:val="3B68FBDA"/>
    <w:rsid w:val="3BE10B50"/>
    <w:rsid w:val="3C2449AA"/>
    <w:rsid w:val="3CB904AB"/>
    <w:rsid w:val="3CC6A912"/>
    <w:rsid w:val="3D03E54C"/>
    <w:rsid w:val="3D52F3D5"/>
    <w:rsid w:val="3E4A077B"/>
    <w:rsid w:val="3F38DC3F"/>
    <w:rsid w:val="3FA7432D"/>
    <w:rsid w:val="3FE13139"/>
    <w:rsid w:val="402BABFD"/>
    <w:rsid w:val="407ABFAB"/>
    <w:rsid w:val="4171BC8E"/>
    <w:rsid w:val="41A99594"/>
    <w:rsid w:val="41ADE4C2"/>
    <w:rsid w:val="422058C9"/>
    <w:rsid w:val="423DD76A"/>
    <w:rsid w:val="42A9309E"/>
    <w:rsid w:val="434495B7"/>
    <w:rsid w:val="43647BAF"/>
    <w:rsid w:val="43A4167C"/>
    <w:rsid w:val="43EF32DB"/>
    <w:rsid w:val="44533B12"/>
    <w:rsid w:val="44F7C80D"/>
    <w:rsid w:val="45021278"/>
    <w:rsid w:val="454EC321"/>
    <w:rsid w:val="4590F6DD"/>
    <w:rsid w:val="45A827A8"/>
    <w:rsid w:val="45B778F8"/>
    <w:rsid w:val="469E4DFB"/>
    <w:rsid w:val="46CF1ADE"/>
    <w:rsid w:val="47158396"/>
    <w:rsid w:val="47680BE6"/>
    <w:rsid w:val="4778B040"/>
    <w:rsid w:val="477A35A3"/>
    <w:rsid w:val="4784D490"/>
    <w:rsid w:val="47D7B567"/>
    <w:rsid w:val="47FC5E34"/>
    <w:rsid w:val="4893C843"/>
    <w:rsid w:val="48A22752"/>
    <w:rsid w:val="48FFD7A8"/>
    <w:rsid w:val="49315C10"/>
    <w:rsid w:val="4976C14A"/>
    <w:rsid w:val="49B481B4"/>
    <w:rsid w:val="49E7ED62"/>
    <w:rsid w:val="49EBB6A0"/>
    <w:rsid w:val="4C2F6299"/>
    <w:rsid w:val="4C601EC1"/>
    <w:rsid w:val="4CB6BFC6"/>
    <w:rsid w:val="4D204C5A"/>
    <w:rsid w:val="4D393205"/>
    <w:rsid w:val="4D8D5F48"/>
    <w:rsid w:val="4D9993BD"/>
    <w:rsid w:val="4DE9BF5F"/>
    <w:rsid w:val="4E2DB201"/>
    <w:rsid w:val="4E815411"/>
    <w:rsid w:val="4F358E72"/>
    <w:rsid w:val="4FA7D602"/>
    <w:rsid w:val="4FE93684"/>
    <w:rsid w:val="4FFDA321"/>
    <w:rsid w:val="500E42F1"/>
    <w:rsid w:val="509D9133"/>
    <w:rsid w:val="511F46E9"/>
    <w:rsid w:val="51350AAF"/>
    <w:rsid w:val="51CDC665"/>
    <w:rsid w:val="51F76678"/>
    <w:rsid w:val="52242AAE"/>
    <w:rsid w:val="52864609"/>
    <w:rsid w:val="52BEA41A"/>
    <w:rsid w:val="530CEDE2"/>
    <w:rsid w:val="536C3D4A"/>
    <w:rsid w:val="53E1F8FD"/>
    <w:rsid w:val="5486F351"/>
    <w:rsid w:val="54A2505A"/>
    <w:rsid w:val="54BC7B51"/>
    <w:rsid w:val="54DBACA5"/>
    <w:rsid w:val="55E8A693"/>
    <w:rsid w:val="56448EA4"/>
    <w:rsid w:val="568958A0"/>
    <w:rsid w:val="56A0BD63"/>
    <w:rsid w:val="56F3DD2B"/>
    <w:rsid w:val="571ADC7B"/>
    <w:rsid w:val="576347DB"/>
    <w:rsid w:val="57F070F7"/>
    <w:rsid w:val="589D6B77"/>
    <w:rsid w:val="58E4B15D"/>
    <w:rsid w:val="5954924E"/>
    <w:rsid w:val="596DBDBC"/>
    <w:rsid w:val="59B01F00"/>
    <w:rsid w:val="59BA53C5"/>
    <w:rsid w:val="59D93D9E"/>
    <w:rsid w:val="59FE1BC4"/>
    <w:rsid w:val="5A5914CD"/>
    <w:rsid w:val="5B1B5DBA"/>
    <w:rsid w:val="5B30AD4F"/>
    <w:rsid w:val="5B680702"/>
    <w:rsid w:val="5B99B52A"/>
    <w:rsid w:val="5BAAF526"/>
    <w:rsid w:val="5C228D37"/>
    <w:rsid w:val="5C62A9D4"/>
    <w:rsid w:val="5C943F0B"/>
    <w:rsid w:val="5D3DBA99"/>
    <w:rsid w:val="5DD7A3D1"/>
    <w:rsid w:val="5DE37F41"/>
    <w:rsid w:val="5E9E03A0"/>
    <w:rsid w:val="5EAAE859"/>
    <w:rsid w:val="5EC6931A"/>
    <w:rsid w:val="5F1C02E0"/>
    <w:rsid w:val="5F24DE4A"/>
    <w:rsid w:val="5F529120"/>
    <w:rsid w:val="5F577EB6"/>
    <w:rsid w:val="5F5FAE9F"/>
    <w:rsid w:val="604ED816"/>
    <w:rsid w:val="60679BCC"/>
    <w:rsid w:val="60ACDEC9"/>
    <w:rsid w:val="60EF45CF"/>
    <w:rsid w:val="60FB7F00"/>
    <w:rsid w:val="610278E4"/>
    <w:rsid w:val="615E68CE"/>
    <w:rsid w:val="61D24A63"/>
    <w:rsid w:val="61DDAF4C"/>
    <w:rsid w:val="621553B6"/>
    <w:rsid w:val="621A03D9"/>
    <w:rsid w:val="62DA6F5B"/>
    <w:rsid w:val="63203093"/>
    <w:rsid w:val="633E82F4"/>
    <w:rsid w:val="636F49B4"/>
    <w:rsid w:val="639A7636"/>
    <w:rsid w:val="642A91AD"/>
    <w:rsid w:val="643EC0B8"/>
    <w:rsid w:val="650B0336"/>
    <w:rsid w:val="6556D500"/>
    <w:rsid w:val="657BDF96"/>
    <w:rsid w:val="65AFC2EC"/>
    <w:rsid w:val="65B9F6A6"/>
    <w:rsid w:val="65F6CABB"/>
    <w:rsid w:val="65FF175C"/>
    <w:rsid w:val="6665B22D"/>
    <w:rsid w:val="6668E3F3"/>
    <w:rsid w:val="666F5B3B"/>
    <w:rsid w:val="66813DA0"/>
    <w:rsid w:val="66958E56"/>
    <w:rsid w:val="66EFC4A8"/>
    <w:rsid w:val="6700E57A"/>
    <w:rsid w:val="6701BE88"/>
    <w:rsid w:val="675E8753"/>
    <w:rsid w:val="67785FAC"/>
    <w:rsid w:val="67D3E393"/>
    <w:rsid w:val="681D780A"/>
    <w:rsid w:val="6827E709"/>
    <w:rsid w:val="6886E77D"/>
    <w:rsid w:val="689D85C5"/>
    <w:rsid w:val="68B70D28"/>
    <w:rsid w:val="68DF11C7"/>
    <w:rsid w:val="690FA66B"/>
    <w:rsid w:val="691D298C"/>
    <w:rsid w:val="699E38DF"/>
    <w:rsid w:val="69AEA146"/>
    <w:rsid w:val="69B68BD9"/>
    <w:rsid w:val="6A3BE03B"/>
    <w:rsid w:val="6B57A882"/>
    <w:rsid w:val="6C39FDCD"/>
    <w:rsid w:val="6C99410D"/>
    <w:rsid w:val="6CBF44A5"/>
    <w:rsid w:val="6CC6148A"/>
    <w:rsid w:val="6DAEC4F9"/>
    <w:rsid w:val="6F5070DB"/>
    <w:rsid w:val="6F739946"/>
    <w:rsid w:val="6FB06E60"/>
    <w:rsid w:val="7077E1A1"/>
    <w:rsid w:val="70C1B96B"/>
    <w:rsid w:val="70CF9159"/>
    <w:rsid w:val="70E108E6"/>
    <w:rsid w:val="71A735E4"/>
    <w:rsid w:val="721E6855"/>
    <w:rsid w:val="732D3995"/>
    <w:rsid w:val="738F2071"/>
    <w:rsid w:val="73EFA73A"/>
    <w:rsid w:val="740817EB"/>
    <w:rsid w:val="7423E1FE"/>
    <w:rsid w:val="743464C2"/>
    <w:rsid w:val="74817D8E"/>
    <w:rsid w:val="750A0EBB"/>
    <w:rsid w:val="75477DC6"/>
    <w:rsid w:val="75C2778E"/>
    <w:rsid w:val="762C62C7"/>
    <w:rsid w:val="76526FDD"/>
    <w:rsid w:val="76DC6CA8"/>
    <w:rsid w:val="77570805"/>
    <w:rsid w:val="7760D880"/>
    <w:rsid w:val="777FF3C2"/>
    <w:rsid w:val="778C907A"/>
    <w:rsid w:val="780AEEB4"/>
    <w:rsid w:val="78D02FE7"/>
    <w:rsid w:val="790A3F97"/>
    <w:rsid w:val="79503859"/>
    <w:rsid w:val="79774136"/>
    <w:rsid w:val="798D37CD"/>
    <w:rsid w:val="7A916B4E"/>
    <w:rsid w:val="7ADBBF12"/>
    <w:rsid w:val="7AE6DA94"/>
    <w:rsid w:val="7B01DFA2"/>
    <w:rsid w:val="7BA89762"/>
    <w:rsid w:val="7C79314D"/>
    <w:rsid w:val="7C9BA44B"/>
    <w:rsid w:val="7D3EB9F7"/>
    <w:rsid w:val="7D6FE5ED"/>
    <w:rsid w:val="7DDD9A18"/>
    <w:rsid w:val="7DE46A7A"/>
    <w:rsid w:val="7DEAFBCE"/>
    <w:rsid w:val="7EE0CB0F"/>
    <w:rsid w:val="7FAAD4A8"/>
    <w:rsid w:val="7FE4E8F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ABD94"/>
  <w15:docId w15:val="{FB44B4D1-F884-4E30-AF90-2577914F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color w:val="000000"/>
    </w:rPr>
  </w:style>
  <w:style w:type="paragraph" w:styleId="Kop1">
    <w:name w:val="heading 1"/>
    <w:basedOn w:val="Standaard"/>
    <w:next w:val="Standaard"/>
    <w:link w:val="Kop1Char"/>
    <w:uiPriority w:val="9"/>
    <w:qFormat/>
    <w:rsid w:val="00646A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5A363D"/>
    <w:pPr>
      <w:spacing w:after="0" w:line="240" w:lineRule="auto"/>
      <w:ind w:left="720"/>
    </w:pPr>
    <w:rPr>
      <w:rFonts w:eastAsiaTheme="minorHAnsi"/>
      <w:color w:val="auto"/>
      <w:kern w:val="0"/>
      <w:lang w:eastAsia="en-US"/>
    </w:rPr>
  </w:style>
  <w:style w:type="paragraph" w:styleId="Geenafstand">
    <w:name w:val="No Spacing"/>
    <w:uiPriority w:val="1"/>
    <w:qFormat/>
    <w:rsid w:val="00646AB7"/>
    <w:pPr>
      <w:spacing w:after="0" w:line="240" w:lineRule="auto"/>
    </w:pPr>
    <w:rPr>
      <w:rFonts w:ascii="Calibri" w:eastAsia="Calibri" w:hAnsi="Calibri" w:cs="Calibri"/>
      <w:color w:val="000000"/>
    </w:rPr>
  </w:style>
  <w:style w:type="table" w:customStyle="1" w:styleId="TableGrid1">
    <w:name w:val="Table Grid1"/>
    <w:rsid w:val="00646AB7"/>
    <w:pPr>
      <w:spacing w:after="0" w:line="240" w:lineRule="auto"/>
    </w:p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646AB7"/>
    <w:rPr>
      <w:rFonts w:asciiTheme="majorHAnsi" w:eastAsiaTheme="majorEastAsia" w:hAnsiTheme="majorHAnsi" w:cstheme="majorBidi"/>
      <w:color w:val="2F5496" w:themeColor="accent1" w:themeShade="BF"/>
      <w:sz w:val="32"/>
      <w:szCs w:val="32"/>
    </w:rPr>
  </w:style>
  <w:style w:type="character" w:styleId="Verwijzingopmerking">
    <w:name w:val="annotation reference"/>
    <w:basedOn w:val="Standaardalinea-lettertype"/>
    <w:uiPriority w:val="99"/>
    <w:semiHidden/>
    <w:unhideWhenUsed/>
    <w:rsid w:val="000F696E"/>
    <w:rPr>
      <w:sz w:val="16"/>
      <w:szCs w:val="16"/>
    </w:rPr>
  </w:style>
  <w:style w:type="paragraph" w:styleId="Tekstopmerking">
    <w:name w:val="annotation text"/>
    <w:basedOn w:val="Standaard"/>
    <w:link w:val="TekstopmerkingChar"/>
    <w:uiPriority w:val="99"/>
    <w:unhideWhenUsed/>
    <w:rsid w:val="000F696E"/>
    <w:pPr>
      <w:spacing w:line="240" w:lineRule="auto"/>
    </w:pPr>
    <w:rPr>
      <w:sz w:val="20"/>
      <w:szCs w:val="20"/>
    </w:rPr>
  </w:style>
  <w:style w:type="character" w:customStyle="1" w:styleId="TekstopmerkingChar">
    <w:name w:val="Tekst opmerking Char"/>
    <w:basedOn w:val="Standaardalinea-lettertype"/>
    <w:link w:val="Tekstopmerking"/>
    <w:uiPriority w:val="99"/>
    <w:rsid w:val="000F696E"/>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0F696E"/>
    <w:rPr>
      <w:b/>
      <w:bCs/>
    </w:rPr>
  </w:style>
  <w:style w:type="character" w:customStyle="1" w:styleId="OnderwerpvanopmerkingChar">
    <w:name w:val="Onderwerp van opmerking Char"/>
    <w:basedOn w:val="TekstopmerkingChar"/>
    <w:link w:val="Onderwerpvanopmerking"/>
    <w:uiPriority w:val="99"/>
    <w:semiHidden/>
    <w:rsid w:val="000F696E"/>
    <w:rPr>
      <w:rFonts w:ascii="Calibri" w:eastAsia="Calibri" w:hAnsi="Calibri" w:cs="Calibri"/>
      <w:b/>
      <w:bCs/>
      <w:color w:val="000000"/>
      <w:sz w:val="20"/>
      <w:szCs w:val="20"/>
    </w:rPr>
  </w:style>
  <w:style w:type="character" w:styleId="Hyperlink">
    <w:name w:val="Hyperlink"/>
    <w:basedOn w:val="Standaardalinea-lettertype"/>
    <w:uiPriority w:val="99"/>
    <w:unhideWhenUsed/>
    <w:rsid w:val="00AA478D"/>
    <w:rPr>
      <w:color w:val="0563C1" w:themeColor="hyperlink"/>
      <w:u w:val="single"/>
    </w:rPr>
  </w:style>
  <w:style w:type="character" w:styleId="Onopgelostemelding">
    <w:name w:val="Unresolved Mention"/>
    <w:basedOn w:val="Standaardalinea-lettertype"/>
    <w:uiPriority w:val="99"/>
    <w:semiHidden/>
    <w:unhideWhenUsed/>
    <w:rsid w:val="00AA478D"/>
    <w:rPr>
      <w:color w:val="605E5C"/>
      <w:shd w:val="clear" w:color="auto" w:fill="E1DFDD"/>
    </w:rPr>
  </w:style>
  <w:style w:type="character" w:customStyle="1" w:styleId="cf01">
    <w:name w:val="cf01"/>
    <w:basedOn w:val="Standaardalinea-lettertype"/>
    <w:rsid w:val="00BD50C5"/>
    <w:rPr>
      <w:rFonts w:ascii="Segoe UI" w:hAnsi="Segoe UI" w:cs="Segoe UI" w:hint="default"/>
      <w:color w:val="212529"/>
      <w:sz w:val="18"/>
      <w:szCs w:val="18"/>
      <w:shd w:val="clear" w:color="auto" w:fill="FFFFFF"/>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48263">
      <w:bodyDiv w:val="1"/>
      <w:marLeft w:val="0"/>
      <w:marRight w:val="0"/>
      <w:marTop w:val="0"/>
      <w:marBottom w:val="0"/>
      <w:divBdr>
        <w:top w:val="none" w:sz="0" w:space="0" w:color="auto"/>
        <w:left w:val="none" w:sz="0" w:space="0" w:color="auto"/>
        <w:bottom w:val="none" w:sz="0" w:space="0" w:color="auto"/>
        <w:right w:val="none" w:sz="0" w:space="0" w:color="auto"/>
      </w:divBdr>
    </w:div>
    <w:div w:id="679701422">
      <w:bodyDiv w:val="1"/>
      <w:marLeft w:val="0"/>
      <w:marRight w:val="0"/>
      <w:marTop w:val="0"/>
      <w:marBottom w:val="0"/>
      <w:divBdr>
        <w:top w:val="none" w:sz="0" w:space="0" w:color="auto"/>
        <w:left w:val="none" w:sz="0" w:space="0" w:color="auto"/>
        <w:bottom w:val="none" w:sz="0" w:space="0" w:color="auto"/>
        <w:right w:val="none" w:sz="0" w:space="0" w:color="auto"/>
      </w:divBdr>
    </w:div>
    <w:div w:id="728764529">
      <w:bodyDiv w:val="1"/>
      <w:marLeft w:val="0"/>
      <w:marRight w:val="0"/>
      <w:marTop w:val="0"/>
      <w:marBottom w:val="0"/>
      <w:divBdr>
        <w:top w:val="none" w:sz="0" w:space="0" w:color="auto"/>
        <w:left w:val="none" w:sz="0" w:space="0" w:color="auto"/>
        <w:bottom w:val="none" w:sz="0" w:space="0" w:color="auto"/>
        <w:right w:val="none" w:sz="0" w:space="0" w:color="auto"/>
      </w:divBdr>
    </w:div>
    <w:div w:id="862128475">
      <w:bodyDiv w:val="1"/>
      <w:marLeft w:val="0"/>
      <w:marRight w:val="0"/>
      <w:marTop w:val="0"/>
      <w:marBottom w:val="0"/>
      <w:divBdr>
        <w:top w:val="none" w:sz="0" w:space="0" w:color="auto"/>
        <w:left w:val="none" w:sz="0" w:space="0" w:color="auto"/>
        <w:bottom w:val="none" w:sz="0" w:space="0" w:color="auto"/>
        <w:right w:val="none" w:sz="0" w:space="0" w:color="auto"/>
      </w:divBdr>
    </w:div>
    <w:div w:id="1340618380">
      <w:bodyDiv w:val="1"/>
      <w:marLeft w:val="0"/>
      <w:marRight w:val="0"/>
      <w:marTop w:val="0"/>
      <w:marBottom w:val="0"/>
      <w:divBdr>
        <w:top w:val="none" w:sz="0" w:space="0" w:color="auto"/>
        <w:left w:val="none" w:sz="0" w:space="0" w:color="auto"/>
        <w:bottom w:val="none" w:sz="0" w:space="0" w:color="auto"/>
        <w:right w:val="none" w:sz="0" w:space="0" w:color="auto"/>
      </w:divBdr>
    </w:div>
    <w:div w:id="154232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2810931-a7dc-4f05-9469-32ab81a3818e">
      <UserInfo>
        <DisplayName>Projectgroepen [🔀 EXT] - Leden</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CEDA169A275194ABA27AEFACB833132" ma:contentTypeVersion="6" ma:contentTypeDescription="Een nieuw document maken." ma:contentTypeScope="" ma:versionID="435ec311bae304136c269c073328f475">
  <xsd:schema xmlns:xsd="http://www.w3.org/2001/XMLSchema" xmlns:xs="http://www.w3.org/2001/XMLSchema" xmlns:p="http://schemas.microsoft.com/office/2006/metadata/properties" xmlns:ns2="92810931-a7dc-4f05-9469-32ab81a3818e" xmlns:ns3="773c9b50-99d3-4267-af6e-65a9b5976591" targetNamespace="http://schemas.microsoft.com/office/2006/metadata/properties" ma:root="true" ma:fieldsID="9381e70495c410eee166e0c0d35d012b" ns2:_="" ns3:_="">
    <xsd:import namespace="92810931-a7dc-4f05-9469-32ab81a3818e"/>
    <xsd:import namespace="773c9b50-99d3-4267-af6e-65a9b59765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10931-a7dc-4f05-9469-32ab81a3818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3c9b50-99d3-4267-af6e-65a9b59765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71510A-B549-4D89-A135-77FA434B4B12}">
  <ds:schemaRef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92810931-a7dc-4f05-9469-32ab81a3818e"/>
    <ds:schemaRef ds:uri="http://purl.org/dc/terms/"/>
    <ds:schemaRef ds:uri="773c9b50-99d3-4267-af6e-65a9b5976591"/>
    <ds:schemaRef ds:uri="http://purl.org/dc/dcmitype/"/>
    <ds:schemaRef ds:uri="http://purl.org/dc/elements/1.1/"/>
  </ds:schemaRefs>
</ds:datastoreItem>
</file>

<file path=customXml/itemProps2.xml><?xml version="1.0" encoding="utf-8"?>
<ds:datastoreItem xmlns:ds="http://schemas.openxmlformats.org/officeDocument/2006/customXml" ds:itemID="{452FAF94-185A-4A96-8493-6CA22BABCF4D}">
  <ds:schemaRefs>
    <ds:schemaRef ds:uri="http://schemas.microsoft.com/sharepoint/v3/contenttype/forms"/>
  </ds:schemaRefs>
</ds:datastoreItem>
</file>

<file path=customXml/itemProps3.xml><?xml version="1.0" encoding="utf-8"?>
<ds:datastoreItem xmlns:ds="http://schemas.openxmlformats.org/officeDocument/2006/customXml" ds:itemID="{40585DAE-398A-4E47-B863-71F93FF0A8DC}">
  <ds:schemaRefs>
    <ds:schemaRef ds:uri="http://schemas.openxmlformats.org/officeDocument/2006/bibliography"/>
  </ds:schemaRefs>
</ds:datastoreItem>
</file>

<file path=customXml/itemProps4.xml><?xml version="1.0" encoding="utf-8"?>
<ds:datastoreItem xmlns:ds="http://schemas.openxmlformats.org/officeDocument/2006/customXml" ds:itemID="{AB4927DE-3BC1-4F7F-AAF4-EC4261946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10931-a7dc-4f05-9469-32ab81a3818e"/>
    <ds:schemaRef ds:uri="773c9b50-99d3-4267-af6e-65a9b5976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5876</Words>
  <Characters>32318</Characters>
  <Application>Microsoft Office Word</Application>
  <DocSecurity>0</DocSecurity>
  <Lines>269</Lines>
  <Paragraphs>76</Paragraphs>
  <ScaleCrop>false</ScaleCrop>
  <Company/>
  <LinksUpToDate>false</LinksUpToDate>
  <CharactersWithSpaces>38118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Schrama</dc:creator>
  <cp:keywords/>
  <cp:lastModifiedBy>Peter de Boer | HIP Zuid</cp:lastModifiedBy>
  <cp:revision>2</cp:revision>
  <dcterms:created xsi:type="dcterms:W3CDTF">2024-02-29T15:37:00Z</dcterms:created>
  <dcterms:modified xsi:type="dcterms:W3CDTF">2024-02-29T15:37:00Z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0x010100BCEDA169A275194ABA27AEFACB833132</vt:lpwstr>
  </property>
</Properties>
</file>