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A1B48" w14:textId="2E94DC8B" w:rsidR="00804A04" w:rsidRPr="00804A04" w:rsidRDefault="0032491E" w:rsidP="00804A04">
      <w:pPr>
        <w:pStyle w:val="Kop1"/>
      </w:pPr>
      <w:r>
        <w:t xml:space="preserve">Bijlage H - </w:t>
      </w:r>
      <w:r w:rsidR="00804A04" w:rsidRPr="00804A04">
        <w:t>Verklaring Russische sancties Europese Unie</w:t>
      </w:r>
    </w:p>
    <w:p w14:paraId="05959970" w14:textId="0A98ABA7"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32491E">
        <w:rPr>
          <w:rFonts w:ascii="Arial" w:hAnsi="Arial" w:cs="Arial"/>
          <w:sz w:val="20"/>
          <w:szCs w:val="20"/>
        </w:rPr>
        <w:t xml:space="preserve"> 230106GSD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72C0FF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06D4C0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C096A9A"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04B5E2D"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4668C21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BEA8263"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37DEBD15"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7708A31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164DE9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35BBA31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7A6D771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547E61E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F7DDB52" w14:textId="77777777" w:rsidR="00804A04" w:rsidRPr="00804A04" w:rsidRDefault="00804A04" w:rsidP="00804A04">
      <w:pPr>
        <w:tabs>
          <w:tab w:val="left" w:pos="2300"/>
          <w:tab w:val="right" w:pos="9000"/>
        </w:tabs>
        <w:rPr>
          <w:rFonts w:ascii="Arial" w:hAnsi="Arial" w:cs="Arial"/>
          <w:sz w:val="20"/>
          <w:szCs w:val="20"/>
        </w:rPr>
      </w:pPr>
    </w:p>
    <w:p w14:paraId="6A537F7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204D547E" w14:textId="77777777" w:rsidR="00804A04" w:rsidRDefault="00804A04" w:rsidP="00804A04">
      <w:pPr>
        <w:rPr>
          <w:rFonts w:ascii="Arial" w:hAnsi="Arial" w:cs="Arial"/>
          <w:sz w:val="20"/>
          <w:szCs w:val="20"/>
        </w:rPr>
      </w:pPr>
    </w:p>
    <w:p w14:paraId="51AF26F6"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32491E">
      <w:headerReference w:type="default" r:id="rId8"/>
      <w:footerReference w:type="even" r:id="rId9"/>
      <w:footerReference w:type="default" r:id="rId10"/>
      <w:type w:val="continuous"/>
      <w:pgSz w:w="11900" w:h="16840"/>
      <w:pgMar w:top="2142" w:right="1418" w:bottom="2127"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AFA9B" w14:textId="77777777" w:rsidR="0032491E" w:rsidRDefault="0032491E" w:rsidP="00987C12">
      <w:r>
        <w:separator/>
      </w:r>
    </w:p>
    <w:p w14:paraId="766CEF36" w14:textId="77777777" w:rsidR="0032491E" w:rsidRDefault="0032491E" w:rsidP="00987C12"/>
    <w:p w14:paraId="4C21E1D4" w14:textId="77777777" w:rsidR="0032491E" w:rsidRDefault="0032491E" w:rsidP="00987C12"/>
    <w:p w14:paraId="4AE15B8E" w14:textId="77777777" w:rsidR="0032491E" w:rsidRDefault="0032491E" w:rsidP="00987C12"/>
  </w:endnote>
  <w:endnote w:type="continuationSeparator" w:id="0">
    <w:p w14:paraId="17E1B343" w14:textId="77777777" w:rsidR="0032491E" w:rsidRDefault="0032491E" w:rsidP="00987C12">
      <w:r>
        <w:continuationSeparator/>
      </w:r>
    </w:p>
    <w:p w14:paraId="48A6DE11" w14:textId="77777777" w:rsidR="0032491E" w:rsidRDefault="0032491E" w:rsidP="00987C12"/>
    <w:p w14:paraId="44A20C04" w14:textId="77777777" w:rsidR="0032491E" w:rsidRDefault="0032491E" w:rsidP="00987C12"/>
    <w:p w14:paraId="17B3C721" w14:textId="77777777" w:rsidR="0032491E" w:rsidRDefault="0032491E"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16EC04B6"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77D74A2"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B2F0" w14:textId="77777777" w:rsidR="0051457F" w:rsidRDefault="0051457F" w:rsidP="0051457F">
    <w:pPr>
      <w:pStyle w:val="Voettekst"/>
      <w:jc w:val="right"/>
      <w:rPr>
        <w:noProof/>
        <w:sz w:val="15"/>
        <w:szCs w:val="15"/>
      </w:rPr>
    </w:pPr>
  </w:p>
  <w:p w14:paraId="538C92A1" w14:textId="77777777" w:rsidR="00670930" w:rsidRDefault="00670930" w:rsidP="00670930">
    <w:pPr>
      <w:pStyle w:val="Voettekst"/>
      <w:spacing w:line="240" w:lineRule="auto"/>
      <w:jc w:val="right"/>
      <w:rPr>
        <w:rFonts w:cs="Arial"/>
        <w:noProof/>
        <w:color w:val="FFFFFF" w:themeColor="text1"/>
        <w:sz w:val="15"/>
        <w:szCs w:val="15"/>
      </w:rPr>
    </w:pPr>
  </w:p>
  <w:p w14:paraId="52E204A0"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300F2811" wp14:editId="5080D450">
          <wp:simplePos x="0" y="0"/>
          <wp:positionH relativeFrom="column">
            <wp:posOffset>-900430</wp:posOffset>
          </wp:positionH>
          <wp:positionV relativeFrom="page">
            <wp:posOffset>9338733</wp:posOffset>
          </wp:positionV>
          <wp:extent cx="7577667" cy="137524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3D85BAC" w14:textId="3AABC5B2"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32491E">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5E419E6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68641" w14:textId="77777777" w:rsidR="0032491E" w:rsidRDefault="0032491E" w:rsidP="00987C12">
      <w:r>
        <w:separator/>
      </w:r>
    </w:p>
    <w:p w14:paraId="2909521E" w14:textId="77777777" w:rsidR="0032491E" w:rsidRDefault="0032491E" w:rsidP="00987C12"/>
    <w:p w14:paraId="65A00EF4" w14:textId="77777777" w:rsidR="0032491E" w:rsidRDefault="0032491E" w:rsidP="00987C12"/>
    <w:p w14:paraId="486AA079" w14:textId="77777777" w:rsidR="0032491E" w:rsidRDefault="0032491E" w:rsidP="00987C12"/>
  </w:footnote>
  <w:footnote w:type="continuationSeparator" w:id="0">
    <w:p w14:paraId="0485DBC4" w14:textId="77777777" w:rsidR="0032491E" w:rsidRDefault="0032491E" w:rsidP="00987C12">
      <w:r>
        <w:continuationSeparator/>
      </w:r>
    </w:p>
    <w:p w14:paraId="1E4C9C96" w14:textId="77777777" w:rsidR="0032491E" w:rsidRDefault="0032491E" w:rsidP="00987C12"/>
    <w:p w14:paraId="7C1FEAAC" w14:textId="77777777" w:rsidR="0032491E" w:rsidRDefault="0032491E" w:rsidP="00987C12"/>
    <w:p w14:paraId="6F7AD3EC" w14:textId="77777777" w:rsidR="0032491E" w:rsidRDefault="0032491E"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97AD" w14:textId="77777777" w:rsidR="006E3637" w:rsidRDefault="00E56333" w:rsidP="00E56333">
    <w:pPr>
      <w:pStyle w:val="Koptekst"/>
      <w:tabs>
        <w:tab w:val="clear" w:pos="4536"/>
        <w:tab w:val="center" w:pos="4820"/>
      </w:tabs>
    </w:pPr>
    <w:r>
      <w:rPr>
        <w:noProof/>
        <w:lang w:eastAsia="nl-NL"/>
      </w:rPr>
      <w:drawing>
        <wp:inline distT="0" distB="0" distL="0" distR="0" wp14:anchorId="7A78B265" wp14:editId="0360B512">
          <wp:extent cx="1943100" cy="523875"/>
          <wp:effectExtent l="0" t="0" r="0" b="9525"/>
          <wp:docPr id="3" name="Afbeelding 3"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9607362">
    <w:abstractNumId w:val="0"/>
  </w:num>
  <w:num w:numId="2" w16cid:durableId="1024018472">
    <w:abstractNumId w:val="1"/>
  </w:num>
  <w:num w:numId="3" w16cid:durableId="763649278">
    <w:abstractNumId w:val="2"/>
  </w:num>
  <w:num w:numId="4" w16cid:durableId="621150496">
    <w:abstractNumId w:val="3"/>
  </w:num>
  <w:num w:numId="5" w16cid:durableId="130438693">
    <w:abstractNumId w:val="8"/>
  </w:num>
  <w:num w:numId="6" w16cid:durableId="898707819">
    <w:abstractNumId w:val="4"/>
  </w:num>
  <w:num w:numId="7" w16cid:durableId="1168406206">
    <w:abstractNumId w:val="5"/>
  </w:num>
  <w:num w:numId="8" w16cid:durableId="1644845907">
    <w:abstractNumId w:val="6"/>
  </w:num>
  <w:num w:numId="9" w16cid:durableId="327101915">
    <w:abstractNumId w:val="7"/>
  </w:num>
  <w:num w:numId="10" w16cid:durableId="793716040">
    <w:abstractNumId w:val="9"/>
  </w:num>
  <w:num w:numId="11" w16cid:durableId="4969175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1E"/>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2491E"/>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C8185"/>
  <w15:chartTrackingRefBased/>
  <w15:docId w15:val="{C94D4CBA-1DB7-4A01-BC4C-9028EBCA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SD\230106GSD%20Brandstoffen\02%20Aanbestedingsstukken\03%20Concepten\Bijlage%20H%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H - Verklaring Russische sancties.dotx</Template>
  <TotalTime>3</TotalTime>
  <Pages>1</Pages>
  <Words>286</Words>
  <Characters>1577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1</cp:revision>
  <cp:lastPrinted>2020-09-04T07:56:00Z</cp:lastPrinted>
  <dcterms:created xsi:type="dcterms:W3CDTF">2023-10-03T06:07:00Z</dcterms:created>
  <dcterms:modified xsi:type="dcterms:W3CDTF">2023-10-03T06:10:00Z</dcterms:modified>
</cp:coreProperties>
</file>