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0C4A" w14:textId="359C642B" w:rsidR="000A6EC1" w:rsidRDefault="006B5227" w:rsidP="006B5227">
      <w:pPr>
        <w:pStyle w:val="Titel"/>
      </w:pPr>
      <w:r>
        <w:t>Bijlage E – Formulier Percelen en Producten</w:t>
      </w:r>
    </w:p>
    <w:p w14:paraId="4BBB944C" w14:textId="7634F6CE" w:rsidR="006B5227" w:rsidRDefault="006B5227" w:rsidP="006B5227"/>
    <w:p w14:paraId="4AAD6DC4" w14:textId="609D934A" w:rsidR="006B5227" w:rsidRDefault="006B5227" w:rsidP="006B5227">
      <w:r>
        <w:t>Inschrijvers dienen op dit formulier aan te geven op welke percelen (of producten op perceel 1) zij inschrijft. Inschrijver is verplicht om in de uitwerkingsfase een aanbod in te dienen voor de hieronder aangevinkte percelen/producten.</w:t>
      </w:r>
    </w:p>
    <w:p w14:paraId="68ED3CD0" w14:textId="03782B71" w:rsidR="006B5227" w:rsidRDefault="006B5227" w:rsidP="006B5227">
      <w:r>
        <w:t>Een inschrijving op perceel 2 betekent dat inschrijver beide producten levert. Voor perceel 1 vinkt inschrijver aan welke productcombinaties zij aanbiedt.</w:t>
      </w:r>
    </w:p>
    <w:tbl>
      <w:tblPr>
        <w:tblStyle w:val="Tabelraster"/>
        <w:tblW w:w="0" w:type="auto"/>
        <w:tblLook w:val="04A0" w:firstRow="1" w:lastRow="0" w:firstColumn="1" w:lastColumn="0" w:noHBand="0" w:noVBand="1"/>
      </w:tblPr>
      <w:tblGrid>
        <w:gridCol w:w="562"/>
        <w:gridCol w:w="8454"/>
      </w:tblGrid>
      <w:tr w:rsidR="006B5227" w14:paraId="5DAAA572" w14:textId="64C7F9F1" w:rsidTr="006B5227">
        <w:tc>
          <w:tcPr>
            <w:tcW w:w="562" w:type="dxa"/>
            <w:shd w:val="clear" w:color="auto" w:fill="F4B083" w:themeFill="accent2" w:themeFillTint="99"/>
          </w:tcPr>
          <w:p w14:paraId="3BC05C88" w14:textId="1C51B3F7" w:rsidR="006B5227" w:rsidRPr="004E6628" w:rsidRDefault="006B5227" w:rsidP="006B5227">
            <w:r w:rsidRPr="004E6628">
              <w:rPr>
                <w:rFonts w:cstheme="minorHAnsi"/>
                <w:sz w:val="48"/>
                <w:szCs w:val="48"/>
              </w:rPr>
              <w:t>□</w:t>
            </w:r>
          </w:p>
        </w:tc>
        <w:tc>
          <w:tcPr>
            <w:tcW w:w="8454" w:type="dxa"/>
            <w:shd w:val="clear" w:color="auto" w:fill="F4B083" w:themeFill="accent2" w:themeFillTint="99"/>
            <w:vAlign w:val="center"/>
          </w:tcPr>
          <w:p w14:paraId="66CC8291" w14:textId="4B6C7F05" w:rsidR="006B5227" w:rsidRPr="006B5227" w:rsidRDefault="006B5227" w:rsidP="006B5227">
            <w:pPr>
              <w:rPr>
                <w:b/>
                <w:bCs/>
              </w:rPr>
            </w:pPr>
            <w:r w:rsidRPr="006B5227">
              <w:rPr>
                <w:b/>
                <w:bCs/>
              </w:rPr>
              <w:t>Perceel 1 (Regulier)</w:t>
            </w:r>
          </w:p>
        </w:tc>
      </w:tr>
      <w:tr w:rsidR="006B5227" w14:paraId="0AB272F7" w14:textId="4EB9E3B8" w:rsidTr="006B5227">
        <w:tc>
          <w:tcPr>
            <w:tcW w:w="562" w:type="dxa"/>
            <w:shd w:val="clear" w:color="auto" w:fill="FBE4D5" w:themeFill="accent2" w:themeFillTint="33"/>
          </w:tcPr>
          <w:p w14:paraId="7699F0A9" w14:textId="7BB9B976" w:rsidR="006B5227" w:rsidRDefault="006B5227" w:rsidP="006B5227">
            <w:r w:rsidRPr="006B5227">
              <w:rPr>
                <w:rFonts w:cstheme="minorHAnsi"/>
                <w:sz w:val="48"/>
                <w:szCs w:val="48"/>
              </w:rPr>
              <w:t>□</w:t>
            </w:r>
          </w:p>
        </w:tc>
        <w:tc>
          <w:tcPr>
            <w:tcW w:w="8454" w:type="dxa"/>
            <w:shd w:val="clear" w:color="auto" w:fill="FBE4D5" w:themeFill="accent2" w:themeFillTint="33"/>
            <w:vAlign w:val="center"/>
          </w:tcPr>
          <w:p w14:paraId="4C61EB06" w14:textId="25D9FACE" w:rsidR="006B5227" w:rsidRDefault="006B5227" w:rsidP="006B5227">
            <w:r>
              <w:t>Maatschappelijk Fit &amp; Werk Fit</w:t>
            </w:r>
          </w:p>
        </w:tc>
      </w:tr>
      <w:tr w:rsidR="006B5227" w14:paraId="123FE126" w14:textId="63823592" w:rsidTr="006B5227">
        <w:tc>
          <w:tcPr>
            <w:tcW w:w="562" w:type="dxa"/>
            <w:shd w:val="clear" w:color="auto" w:fill="FBE4D5" w:themeFill="accent2" w:themeFillTint="33"/>
          </w:tcPr>
          <w:p w14:paraId="7AF13309" w14:textId="1F0CD35D" w:rsidR="006B5227" w:rsidRDefault="006B5227" w:rsidP="006B5227">
            <w:r w:rsidRPr="006B5227">
              <w:rPr>
                <w:rFonts w:cstheme="minorHAnsi"/>
                <w:sz w:val="48"/>
                <w:szCs w:val="48"/>
              </w:rPr>
              <w:t>□</w:t>
            </w:r>
          </w:p>
        </w:tc>
        <w:tc>
          <w:tcPr>
            <w:tcW w:w="8454" w:type="dxa"/>
            <w:shd w:val="clear" w:color="auto" w:fill="FBE4D5" w:themeFill="accent2" w:themeFillTint="33"/>
            <w:vAlign w:val="center"/>
          </w:tcPr>
          <w:p w14:paraId="154E0D90" w14:textId="49A6A38B" w:rsidR="006B5227" w:rsidRDefault="006B5227" w:rsidP="006B5227">
            <w:r>
              <w:t>Werk Fit &amp; Bemiddeling</w:t>
            </w:r>
          </w:p>
        </w:tc>
      </w:tr>
      <w:tr w:rsidR="006B5227" w14:paraId="0A75D9E6" w14:textId="6E6B19E3" w:rsidTr="006B5227">
        <w:tc>
          <w:tcPr>
            <w:tcW w:w="562" w:type="dxa"/>
            <w:shd w:val="clear" w:color="auto" w:fill="FBE4D5" w:themeFill="accent2" w:themeFillTint="33"/>
          </w:tcPr>
          <w:p w14:paraId="37AD3277" w14:textId="4A15550D" w:rsidR="006B5227" w:rsidRDefault="006B5227" w:rsidP="006B5227">
            <w:r w:rsidRPr="006B5227">
              <w:rPr>
                <w:rFonts w:cstheme="minorHAnsi"/>
                <w:sz w:val="48"/>
                <w:szCs w:val="48"/>
              </w:rPr>
              <w:t>□</w:t>
            </w:r>
          </w:p>
        </w:tc>
        <w:tc>
          <w:tcPr>
            <w:tcW w:w="8454" w:type="dxa"/>
            <w:shd w:val="clear" w:color="auto" w:fill="FBE4D5" w:themeFill="accent2" w:themeFillTint="33"/>
            <w:vAlign w:val="center"/>
          </w:tcPr>
          <w:p w14:paraId="1DCD0BBC" w14:textId="6A378B3D" w:rsidR="006B5227" w:rsidRDefault="006B5227" w:rsidP="006B5227">
            <w:r>
              <w:t>Maatschappelijk Fit &amp; Werk Fit &amp; Bemiddeling</w:t>
            </w:r>
          </w:p>
        </w:tc>
      </w:tr>
      <w:tr w:rsidR="006B5227" w14:paraId="1912D2CE" w14:textId="5E47DEEC" w:rsidTr="006B5227">
        <w:tc>
          <w:tcPr>
            <w:tcW w:w="562" w:type="dxa"/>
            <w:shd w:val="clear" w:color="auto" w:fill="9CC2E5" w:themeFill="accent5" w:themeFillTint="99"/>
          </w:tcPr>
          <w:p w14:paraId="6634F7C9" w14:textId="2F6CAB64" w:rsidR="006B5227" w:rsidRDefault="006B5227" w:rsidP="006B5227">
            <w:r w:rsidRPr="006B5227">
              <w:rPr>
                <w:rFonts w:cstheme="minorHAnsi"/>
                <w:sz w:val="48"/>
                <w:szCs w:val="48"/>
              </w:rPr>
              <w:t>□</w:t>
            </w:r>
          </w:p>
        </w:tc>
        <w:tc>
          <w:tcPr>
            <w:tcW w:w="8454" w:type="dxa"/>
            <w:shd w:val="clear" w:color="auto" w:fill="9CC2E5" w:themeFill="accent5" w:themeFillTint="99"/>
            <w:vAlign w:val="center"/>
          </w:tcPr>
          <w:p w14:paraId="063FE359" w14:textId="318B228F" w:rsidR="006B5227" w:rsidRPr="006B5227" w:rsidRDefault="006B5227" w:rsidP="006B5227">
            <w:pPr>
              <w:rPr>
                <w:b/>
                <w:bCs/>
              </w:rPr>
            </w:pPr>
            <w:r w:rsidRPr="006B5227">
              <w:rPr>
                <w:b/>
                <w:bCs/>
              </w:rPr>
              <w:t>Perceel 2 (Anderstaligen)</w:t>
            </w:r>
          </w:p>
        </w:tc>
      </w:tr>
      <w:tr w:rsidR="006B5227" w14:paraId="390A0574" w14:textId="5C01781D" w:rsidTr="006B5227">
        <w:tc>
          <w:tcPr>
            <w:tcW w:w="562" w:type="dxa"/>
            <w:shd w:val="clear" w:color="auto" w:fill="A8D08D" w:themeFill="accent6" w:themeFillTint="99"/>
          </w:tcPr>
          <w:p w14:paraId="022DFB30" w14:textId="76F7E2BB" w:rsidR="006B5227" w:rsidRDefault="006B5227" w:rsidP="006B5227">
            <w:r w:rsidRPr="006B5227">
              <w:rPr>
                <w:rFonts w:cstheme="minorHAnsi"/>
                <w:sz w:val="48"/>
                <w:szCs w:val="48"/>
              </w:rPr>
              <w:t>□</w:t>
            </w:r>
          </w:p>
        </w:tc>
        <w:tc>
          <w:tcPr>
            <w:tcW w:w="8454" w:type="dxa"/>
            <w:shd w:val="clear" w:color="auto" w:fill="A8D08D" w:themeFill="accent6" w:themeFillTint="99"/>
            <w:vAlign w:val="center"/>
          </w:tcPr>
          <w:p w14:paraId="3F69E5E0" w14:textId="3D4ABFE2" w:rsidR="006B5227" w:rsidRPr="006B5227" w:rsidRDefault="006B5227" w:rsidP="006B5227">
            <w:pPr>
              <w:rPr>
                <w:b/>
                <w:bCs/>
              </w:rPr>
            </w:pPr>
            <w:r w:rsidRPr="006B5227">
              <w:rPr>
                <w:b/>
                <w:bCs/>
              </w:rPr>
              <w:t>Perceel 3 (Re-integratie middels arbeidssetting)</w:t>
            </w:r>
          </w:p>
        </w:tc>
      </w:tr>
    </w:tbl>
    <w:p w14:paraId="34275203" w14:textId="5CF18EAA" w:rsidR="006B5227" w:rsidRDefault="006B5227" w:rsidP="006B5227"/>
    <w:p w14:paraId="39FB0505" w14:textId="18285E51" w:rsidR="006B5227" w:rsidRDefault="006B5227" w:rsidP="006B5227">
      <w:pPr>
        <w:rPr>
          <w:i/>
          <w:iCs/>
        </w:rPr>
      </w:pPr>
      <w:r>
        <w:rPr>
          <w:i/>
          <w:iCs/>
        </w:rPr>
        <w:t>Graag aanvinken/aankruisen op welke percelen (en op perceel 1: welke productcombinatie) inschrijver inschrijft.</w:t>
      </w:r>
    </w:p>
    <w:p w14:paraId="5FB71A7F" w14:textId="7395BE01" w:rsidR="006B5227" w:rsidRPr="006B5227" w:rsidRDefault="006B5227" w:rsidP="006B5227">
      <w:pPr>
        <w:rPr>
          <w:i/>
          <w:iCs/>
        </w:rPr>
      </w:pPr>
      <w:r>
        <w:rPr>
          <w:i/>
          <w:iCs/>
        </w:rPr>
        <w:t xml:space="preserve">Indien u alle producten wenst te leveren binnen perceel 1, hoeft u slechts het derde </w:t>
      </w:r>
      <w:r w:rsidR="000D6C8D">
        <w:rPr>
          <w:i/>
          <w:iCs/>
        </w:rPr>
        <w:t>licht-</w:t>
      </w:r>
      <w:r>
        <w:rPr>
          <w:i/>
          <w:iCs/>
        </w:rPr>
        <w:t>oranje vakje in te vullen. U hoeft niet alle drie de oranje vakjes (binnen perceel 1) aan te vinken.</w:t>
      </w:r>
    </w:p>
    <w:p w14:paraId="091E4EFD" w14:textId="77777777" w:rsidR="006B5227" w:rsidRDefault="006B5227" w:rsidP="006B5227"/>
    <w:tbl>
      <w:tblPr>
        <w:tblStyle w:val="Tabelraster"/>
        <w:tblW w:w="0" w:type="auto"/>
        <w:tblLook w:val="04A0" w:firstRow="1" w:lastRow="0" w:firstColumn="1" w:lastColumn="0" w:noHBand="0" w:noVBand="1"/>
      </w:tblPr>
      <w:tblGrid>
        <w:gridCol w:w="2405"/>
        <w:gridCol w:w="6611"/>
      </w:tblGrid>
      <w:tr w:rsidR="006B5227" w14:paraId="2259D191" w14:textId="77777777" w:rsidTr="006B5227">
        <w:trPr>
          <w:trHeight w:val="780"/>
        </w:trPr>
        <w:tc>
          <w:tcPr>
            <w:tcW w:w="2405" w:type="dxa"/>
            <w:shd w:val="clear" w:color="auto" w:fill="8EAADB" w:themeFill="accent1" w:themeFillTint="99"/>
            <w:vAlign w:val="center"/>
          </w:tcPr>
          <w:p w14:paraId="02764268" w14:textId="18B4413F" w:rsidR="006B5227" w:rsidRPr="006B5227" w:rsidRDefault="006B5227" w:rsidP="006B5227">
            <w:pPr>
              <w:rPr>
                <w:b/>
                <w:bCs/>
              </w:rPr>
            </w:pPr>
            <w:r w:rsidRPr="006B5227">
              <w:rPr>
                <w:b/>
                <w:bCs/>
              </w:rPr>
              <w:t>Naam Inschrijver</w:t>
            </w:r>
          </w:p>
        </w:tc>
        <w:tc>
          <w:tcPr>
            <w:tcW w:w="6611" w:type="dxa"/>
            <w:shd w:val="clear" w:color="auto" w:fill="D9E2F3" w:themeFill="accent1" w:themeFillTint="33"/>
          </w:tcPr>
          <w:p w14:paraId="0DDE406A" w14:textId="77777777" w:rsidR="006B5227" w:rsidRDefault="006B5227" w:rsidP="006B5227"/>
        </w:tc>
      </w:tr>
      <w:tr w:rsidR="006B5227" w14:paraId="5BA9CA11" w14:textId="77777777" w:rsidTr="006B5227">
        <w:trPr>
          <w:trHeight w:val="770"/>
        </w:trPr>
        <w:tc>
          <w:tcPr>
            <w:tcW w:w="2405" w:type="dxa"/>
            <w:shd w:val="clear" w:color="auto" w:fill="8EAADB" w:themeFill="accent1" w:themeFillTint="99"/>
            <w:vAlign w:val="center"/>
          </w:tcPr>
          <w:p w14:paraId="6AC974DA" w14:textId="510E2DE6" w:rsidR="006B5227" w:rsidRPr="006B5227" w:rsidRDefault="006B5227" w:rsidP="006B5227">
            <w:pPr>
              <w:rPr>
                <w:b/>
                <w:bCs/>
              </w:rPr>
            </w:pPr>
            <w:r w:rsidRPr="006B5227">
              <w:rPr>
                <w:b/>
                <w:bCs/>
              </w:rPr>
              <w:t>Naam ondertekenaar</w:t>
            </w:r>
          </w:p>
        </w:tc>
        <w:tc>
          <w:tcPr>
            <w:tcW w:w="6611" w:type="dxa"/>
            <w:shd w:val="clear" w:color="auto" w:fill="D9E2F3" w:themeFill="accent1" w:themeFillTint="33"/>
          </w:tcPr>
          <w:p w14:paraId="4D94AC7B" w14:textId="77777777" w:rsidR="006B5227" w:rsidRDefault="006B5227" w:rsidP="006B5227"/>
        </w:tc>
      </w:tr>
      <w:tr w:rsidR="006B5227" w14:paraId="7887F138" w14:textId="77777777" w:rsidTr="006B5227">
        <w:trPr>
          <w:trHeight w:val="788"/>
        </w:trPr>
        <w:tc>
          <w:tcPr>
            <w:tcW w:w="2405" w:type="dxa"/>
            <w:shd w:val="clear" w:color="auto" w:fill="8EAADB" w:themeFill="accent1" w:themeFillTint="99"/>
            <w:vAlign w:val="center"/>
          </w:tcPr>
          <w:p w14:paraId="1BB9D0C9" w14:textId="62FE8C3C" w:rsidR="006B5227" w:rsidRPr="006B5227" w:rsidRDefault="006B5227" w:rsidP="006B5227">
            <w:pPr>
              <w:rPr>
                <w:b/>
                <w:bCs/>
              </w:rPr>
            </w:pPr>
            <w:r w:rsidRPr="006B5227">
              <w:rPr>
                <w:b/>
                <w:bCs/>
              </w:rPr>
              <w:t>Datum ondertekening</w:t>
            </w:r>
          </w:p>
        </w:tc>
        <w:tc>
          <w:tcPr>
            <w:tcW w:w="6611" w:type="dxa"/>
            <w:shd w:val="clear" w:color="auto" w:fill="D9E2F3" w:themeFill="accent1" w:themeFillTint="33"/>
          </w:tcPr>
          <w:p w14:paraId="428B63FE" w14:textId="77777777" w:rsidR="006B5227" w:rsidRDefault="006B5227" w:rsidP="006B5227"/>
        </w:tc>
      </w:tr>
      <w:tr w:rsidR="006B5227" w14:paraId="04B484A3" w14:textId="77777777" w:rsidTr="006B5227">
        <w:trPr>
          <w:trHeight w:val="1643"/>
        </w:trPr>
        <w:tc>
          <w:tcPr>
            <w:tcW w:w="2405" w:type="dxa"/>
            <w:shd w:val="clear" w:color="auto" w:fill="8EAADB" w:themeFill="accent1" w:themeFillTint="99"/>
            <w:vAlign w:val="center"/>
          </w:tcPr>
          <w:p w14:paraId="123DEB68" w14:textId="3C5A3617" w:rsidR="006B5227" w:rsidRPr="006B5227" w:rsidRDefault="006B5227" w:rsidP="006B5227">
            <w:pPr>
              <w:rPr>
                <w:b/>
                <w:bCs/>
              </w:rPr>
            </w:pPr>
            <w:r w:rsidRPr="006B5227">
              <w:rPr>
                <w:b/>
                <w:bCs/>
              </w:rPr>
              <w:t>Handtekening</w:t>
            </w:r>
          </w:p>
        </w:tc>
        <w:tc>
          <w:tcPr>
            <w:tcW w:w="6611" w:type="dxa"/>
            <w:shd w:val="clear" w:color="auto" w:fill="D9E2F3" w:themeFill="accent1" w:themeFillTint="33"/>
          </w:tcPr>
          <w:p w14:paraId="6C7CA435" w14:textId="77777777" w:rsidR="006B5227" w:rsidRDefault="006B5227" w:rsidP="006B5227"/>
        </w:tc>
      </w:tr>
    </w:tbl>
    <w:p w14:paraId="0F43AAD2" w14:textId="77777777" w:rsidR="006B5227" w:rsidRPr="006B5227" w:rsidRDefault="006B5227" w:rsidP="006B5227"/>
    <w:sectPr w:rsidR="006B5227" w:rsidRPr="006B5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27"/>
    <w:rsid w:val="000A6EC1"/>
    <w:rsid w:val="000D6C8D"/>
    <w:rsid w:val="004E6628"/>
    <w:rsid w:val="006B5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DF52"/>
  <w15:chartTrackingRefBased/>
  <w15:docId w15:val="{BAEA58E0-5EF3-42A7-B00B-58A451B5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B52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5227"/>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6B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875</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van Maaren</dc:creator>
  <cp:keywords/>
  <dc:description/>
  <cp:lastModifiedBy>David van Maaren</cp:lastModifiedBy>
  <cp:revision>3</cp:revision>
  <dcterms:created xsi:type="dcterms:W3CDTF">2023-09-01T06:48:00Z</dcterms:created>
  <dcterms:modified xsi:type="dcterms:W3CDTF">2023-09-01T06:55:00Z</dcterms:modified>
</cp:coreProperties>
</file>