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8860D" w14:textId="75C1CFEE" w:rsidR="002A0568" w:rsidRDefault="002A0568">
      <w:r>
        <w:t>Bijlage</w:t>
      </w:r>
      <w:r w:rsidR="006B4D3B">
        <w:t xml:space="preserve">  </w:t>
      </w:r>
      <w:r w:rsidR="005364FE">
        <w:t>X</w:t>
      </w:r>
    </w:p>
    <w:p w14:paraId="46BB8188" w14:textId="77777777" w:rsidR="002A0568" w:rsidRDefault="002A0568"/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2376"/>
        <w:gridCol w:w="2977"/>
        <w:gridCol w:w="4111"/>
      </w:tblGrid>
      <w:tr w:rsidR="003E3E65" w14:paraId="19888FC5" w14:textId="77777777" w:rsidTr="00CD4E84">
        <w:tc>
          <w:tcPr>
            <w:tcW w:w="9464" w:type="dxa"/>
            <w:gridSpan w:val="3"/>
            <w:shd w:val="clear" w:color="auto" w:fill="548DD4" w:themeFill="text2" w:themeFillTint="99"/>
          </w:tcPr>
          <w:p w14:paraId="22650BF6" w14:textId="166B4915" w:rsidR="003E3E65" w:rsidRPr="00CD4E84" w:rsidRDefault="00CD4E84" w:rsidP="006B4D3B">
            <w:pPr>
              <w:jc w:val="center"/>
              <w:rPr>
                <w:b/>
                <w:sz w:val="24"/>
                <w:szCs w:val="24"/>
              </w:rPr>
            </w:pPr>
            <w:r w:rsidRPr="00CD4E84">
              <w:rPr>
                <w:b/>
                <w:sz w:val="24"/>
                <w:szCs w:val="24"/>
              </w:rPr>
              <w:t xml:space="preserve">Opleverstaat Schoonmaakonderhoud Kantoorlocaties </w:t>
            </w:r>
            <w:r w:rsidR="005364FE">
              <w:rPr>
                <w:b/>
                <w:sz w:val="24"/>
                <w:szCs w:val="24"/>
              </w:rPr>
              <w:t>NIPV</w:t>
            </w:r>
          </w:p>
        </w:tc>
      </w:tr>
      <w:tr w:rsidR="00CD4E84" w14:paraId="7F2BD42E" w14:textId="77777777" w:rsidTr="00CD4E84">
        <w:tc>
          <w:tcPr>
            <w:tcW w:w="9464" w:type="dxa"/>
            <w:gridSpan w:val="3"/>
            <w:shd w:val="clear" w:color="auto" w:fill="8DB3E2" w:themeFill="text2" w:themeFillTint="66"/>
          </w:tcPr>
          <w:p w14:paraId="27004346" w14:textId="77777777" w:rsidR="00CD4E84" w:rsidRPr="00CD4E84" w:rsidRDefault="00CD4E84" w:rsidP="00D2326D">
            <w:pPr>
              <w:jc w:val="center"/>
              <w:rPr>
                <w:b/>
              </w:rPr>
            </w:pPr>
          </w:p>
          <w:p w14:paraId="50218B94" w14:textId="77777777" w:rsidR="006B4D3B" w:rsidRDefault="00CD4E84" w:rsidP="00D2326D">
            <w:pPr>
              <w:rPr>
                <w:b/>
              </w:rPr>
            </w:pPr>
            <w:r w:rsidRPr="00CD4E84">
              <w:rPr>
                <w:b/>
              </w:rPr>
              <w:t xml:space="preserve">Opdrachtgever: </w:t>
            </w:r>
          </w:p>
          <w:p w14:paraId="31F47A9E" w14:textId="77777777" w:rsidR="00CD4E84" w:rsidRPr="00CD4E84" w:rsidRDefault="00CD4E84" w:rsidP="00D2326D">
            <w:pPr>
              <w:rPr>
                <w:b/>
              </w:rPr>
            </w:pPr>
            <w:r w:rsidRPr="00CD4E84">
              <w:rPr>
                <w:b/>
              </w:rPr>
              <w:t>Datum:</w:t>
            </w:r>
          </w:p>
          <w:p w14:paraId="0B10CEAD" w14:textId="77777777" w:rsidR="00CD4E84" w:rsidRDefault="00CD4E84" w:rsidP="00D2326D">
            <w:r w:rsidRPr="00CD4E84">
              <w:rPr>
                <w:b/>
              </w:rPr>
              <w:t>Aanbesteding</w:t>
            </w:r>
            <w:r>
              <w:t>:</w:t>
            </w:r>
          </w:p>
          <w:p w14:paraId="1ED57D12" w14:textId="77777777" w:rsidR="00CD4E84" w:rsidRDefault="00CD4E84" w:rsidP="00D2326D">
            <w:pPr>
              <w:jc w:val="center"/>
            </w:pPr>
          </w:p>
        </w:tc>
      </w:tr>
      <w:tr w:rsidR="003E3E65" w14:paraId="0D836351" w14:textId="77777777" w:rsidTr="00F0339C">
        <w:tc>
          <w:tcPr>
            <w:tcW w:w="2376" w:type="dxa"/>
            <w:shd w:val="clear" w:color="auto" w:fill="C6D9F1" w:themeFill="text2" w:themeFillTint="33"/>
          </w:tcPr>
          <w:p w14:paraId="4F77F533" w14:textId="77777777" w:rsidR="003E3E65" w:rsidRPr="00CD4E84" w:rsidRDefault="00CD4E84" w:rsidP="00D2326D">
            <w:pPr>
              <w:jc w:val="center"/>
              <w:rPr>
                <w:b/>
              </w:rPr>
            </w:pPr>
            <w:r w:rsidRPr="00CD4E84">
              <w:rPr>
                <w:b/>
              </w:rPr>
              <w:t>Element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14:paraId="4806958C" w14:textId="77777777" w:rsidR="003E3E65" w:rsidRPr="00CD4E84" w:rsidRDefault="00CD4E84" w:rsidP="00D2326D">
            <w:pPr>
              <w:jc w:val="center"/>
              <w:rPr>
                <w:b/>
              </w:rPr>
            </w:pPr>
            <w:r w:rsidRPr="00CD4E84">
              <w:rPr>
                <w:b/>
              </w:rPr>
              <w:t>Opleverstaat na schoonmaak</w:t>
            </w:r>
          </w:p>
        </w:tc>
        <w:tc>
          <w:tcPr>
            <w:tcW w:w="4111" w:type="dxa"/>
            <w:shd w:val="clear" w:color="auto" w:fill="C6D9F1" w:themeFill="text2" w:themeFillTint="33"/>
          </w:tcPr>
          <w:p w14:paraId="3FA3E48A" w14:textId="77777777" w:rsidR="003E3E65" w:rsidRPr="00CD4E84" w:rsidRDefault="00CD4E84" w:rsidP="00D2326D">
            <w:pPr>
              <w:jc w:val="center"/>
              <w:rPr>
                <w:b/>
              </w:rPr>
            </w:pPr>
            <w:r w:rsidRPr="00CD4E84">
              <w:rPr>
                <w:b/>
              </w:rPr>
              <w:t xml:space="preserve">Geaccepteerd niveau van </w:t>
            </w:r>
            <w:proofErr w:type="spellStart"/>
            <w:r w:rsidRPr="00CD4E84">
              <w:rPr>
                <w:b/>
              </w:rPr>
              <w:t>hervervuiling</w:t>
            </w:r>
            <w:proofErr w:type="spellEnd"/>
          </w:p>
        </w:tc>
      </w:tr>
      <w:tr w:rsidR="003E3E65" w:rsidRPr="00CD4E84" w14:paraId="5FC60625" w14:textId="77777777" w:rsidTr="00F0339C">
        <w:tc>
          <w:tcPr>
            <w:tcW w:w="2376" w:type="dxa"/>
          </w:tcPr>
          <w:p w14:paraId="0485E475" w14:textId="77777777" w:rsidR="003E3E65" w:rsidRPr="00CD4E84" w:rsidRDefault="00CD4E84" w:rsidP="00840A3E">
            <w:pPr>
              <w:rPr>
                <w:sz w:val="16"/>
                <w:szCs w:val="16"/>
              </w:rPr>
            </w:pPr>
            <w:r w:rsidRPr="00CD4E84">
              <w:rPr>
                <w:sz w:val="16"/>
                <w:szCs w:val="16"/>
              </w:rPr>
              <w:t>Afvalbak / prullenbak</w:t>
            </w:r>
          </w:p>
        </w:tc>
        <w:tc>
          <w:tcPr>
            <w:tcW w:w="2977" w:type="dxa"/>
          </w:tcPr>
          <w:p w14:paraId="1F9A21AA" w14:textId="77777777" w:rsidR="003E3E65" w:rsidRPr="00CD4E84" w:rsidRDefault="000A3B0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zijn, moet geleegd zijn en zo nodig vervangen van de plastic zak.</w:t>
            </w:r>
          </w:p>
        </w:tc>
        <w:tc>
          <w:tcPr>
            <w:tcW w:w="4111" w:type="dxa"/>
          </w:tcPr>
          <w:p w14:paraId="770A4355" w14:textId="77777777" w:rsidR="003E3E65" w:rsidRPr="00CD4E84" w:rsidRDefault="000A3B0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 buitenzijde mogen paar spetters vervuiling zitten. Mag niet meer dan 75% gevuld zijn. De binnenkant en/of eventueel aanwezige plastic zak hoeft niet vlekvrij te zijn, maar mag geen gehecht vuil vertonen</w:t>
            </w:r>
            <w:r w:rsidR="005740DD">
              <w:rPr>
                <w:sz w:val="16"/>
                <w:szCs w:val="16"/>
              </w:rPr>
              <w:t>. Dit is ook van toepassing op indien aanwezig de deksel.</w:t>
            </w:r>
          </w:p>
        </w:tc>
      </w:tr>
      <w:tr w:rsidR="003E3E65" w:rsidRPr="00CD4E84" w14:paraId="3AAEFC6A" w14:textId="77777777" w:rsidTr="00F0339C">
        <w:tc>
          <w:tcPr>
            <w:tcW w:w="2376" w:type="dxa"/>
          </w:tcPr>
          <w:p w14:paraId="4AE6936E" w14:textId="77777777" w:rsidR="003E3E65" w:rsidRPr="00CD4E84" w:rsidRDefault="00CD4E8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Armatuur / bureaulamp</w:t>
            </w:r>
          </w:p>
        </w:tc>
        <w:tc>
          <w:tcPr>
            <w:tcW w:w="2977" w:type="dxa"/>
          </w:tcPr>
          <w:p w14:paraId="0AB2C293" w14:textId="77777777" w:rsidR="003E3E65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06DF2C31" w14:textId="77777777" w:rsidR="003E3E65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3E3E65" w:rsidRPr="00CD4E84" w14:paraId="686CD43B" w14:textId="77777777" w:rsidTr="00F0339C">
        <w:tc>
          <w:tcPr>
            <w:tcW w:w="2376" w:type="dxa"/>
          </w:tcPr>
          <w:p w14:paraId="66163337" w14:textId="77777777" w:rsidR="003E3E65" w:rsidRPr="00CD4E84" w:rsidRDefault="00CD4E8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Balie</w:t>
            </w:r>
          </w:p>
        </w:tc>
        <w:tc>
          <w:tcPr>
            <w:tcW w:w="2977" w:type="dxa"/>
          </w:tcPr>
          <w:p w14:paraId="7CB7B478" w14:textId="77777777" w:rsidR="003E3E65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Bovenzijde moet stof- en vlekvrij zijn. (zij-) kanten, poten, frame, mits zichtbaar en bereikbaar moeten vlekvrij zijn.</w:t>
            </w:r>
          </w:p>
        </w:tc>
        <w:tc>
          <w:tcPr>
            <w:tcW w:w="4111" w:type="dxa"/>
          </w:tcPr>
          <w:p w14:paraId="2E936A96" w14:textId="77777777" w:rsidR="003E3E65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Vlekken /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met enige spreiding op dat gedeelte van het bovenblad dat als contactoppervlak is aan te merken, zijn toegestaan. Enkele schopstrepen zijn toegestaan, op de zijkanten zijn enkele vlekken  toegestaan.</w:t>
            </w:r>
          </w:p>
        </w:tc>
      </w:tr>
      <w:tr w:rsidR="00762CB7" w:rsidRPr="00CD4E84" w14:paraId="5EF3EEC2" w14:textId="77777777" w:rsidTr="00F0339C">
        <w:tc>
          <w:tcPr>
            <w:tcW w:w="2376" w:type="dxa"/>
          </w:tcPr>
          <w:p w14:paraId="3216D02C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Bedieningspaneel</w:t>
            </w:r>
          </w:p>
        </w:tc>
        <w:tc>
          <w:tcPr>
            <w:tcW w:w="2977" w:type="dxa"/>
          </w:tcPr>
          <w:p w14:paraId="303D01AD" w14:textId="77777777" w:rsidR="00762CB7" w:rsidRPr="00CD4E84" w:rsidRDefault="003D579B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2F760D96" w14:textId="77777777" w:rsidR="00762CB7" w:rsidRPr="00CD4E84" w:rsidRDefault="003D579B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zijn toegestaan.</w:t>
            </w:r>
          </w:p>
        </w:tc>
      </w:tr>
      <w:tr w:rsidR="00762CB7" w:rsidRPr="00CD4E84" w14:paraId="13B9258C" w14:textId="77777777" w:rsidTr="00F0339C">
        <w:tc>
          <w:tcPr>
            <w:tcW w:w="2376" w:type="dxa"/>
          </w:tcPr>
          <w:p w14:paraId="4F1B7C51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Beugel – leuning sanitair</w:t>
            </w:r>
          </w:p>
        </w:tc>
        <w:tc>
          <w:tcPr>
            <w:tcW w:w="2977" w:type="dxa"/>
          </w:tcPr>
          <w:p w14:paraId="6C7D0238" w14:textId="77777777" w:rsidR="00762CB7" w:rsidRPr="00CD4E84" w:rsidRDefault="004639B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12CB1389" w14:textId="77777777" w:rsidR="00762CB7" w:rsidRPr="00CD4E84" w:rsidRDefault="004639B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>, ontstaan in dagelijks gebruik zijn toegestaan.</w:t>
            </w:r>
          </w:p>
        </w:tc>
      </w:tr>
      <w:tr w:rsidR="00762CB7" w:rsidRPr="00CD4E84" w14:paraId="2A45A15E" w14:textId="77777777" w:rsidTr="00F0339C">
        <w:tc>
          <w:tcPr>
            <w:tcW w:w="2376" w:type="dxa"/>
          </w:tcPr>
          <w:p w14:paraId="40E216DE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Borstelhouder</w:t>
            </w:r>
          </w:p>
        </w:tc>
        <w:tc>
          <w:tcPr>
            <w:tcW w:w="2977" w:type="dxa"/>
          </w:tcPr>
          <w:p w14:paraId="3C942687" w14:textId="77777777" w:rsidR="00762CB7" w:rsidRPr="00CD4E84" w:rsidRDefault="004639B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1A96E7C1" w14:textId="77777777" w:rsidR="00762CB7" w:rsidRPr="00CD4E84" w:rsidRDefault="004639B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>, ontstaan in dagelijks gebruik zijn toegestaan.</w:t>
            </w:r>
          </w:p>
        </w:tc>
      </w:tr>
      <w:tr w:rsidR="00762CB7" w:rsidRPr="00CD4E84" w14:paraId="433CF526" w14:textId="77777777" w:rsidTr="00F0339C">
        <w:tc>
          <w:tcPr>
            <w:tcW w:w="2376" w:type="dxa"/>
          </w:tcPr>
          <w:p w14:paraId="4C4C6D36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Brandblussers</w:t>
            </w:r>
          </w:p>
        </w:tc>
        <w:tc>
          <w:tcPr>
            <w:tcW w:w="2977" w:type="dxa"/>
          </w:tcPr>
          <w:p w14:paraId="2B069732" w14:textId="77777777" w:rsidR="00762CB7" w:rsidRPr="00CD4E84" w:rsidRDefault="004639B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</w:t>
            </w:r>
          </w:p>
        </w:tc>
        <w:tc>
          <w:tcPr>
            <w:tcW w:w="4111" w:type="dxa"/>
          </w:tcPr>
          <w:p w14:paraId="36E32631" w14:textId="77777777" w:rsidR="00762CB7" w:rsidRPr="00CD4E84" w:rsidRDefault="004639B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762CB7" w:rsidRPr="00CD4E84" w14:paraId="168637EF" w14:textId="77777777" w:rsidTr="00F0339C">
        <w:tc>
          <w:tcPr>
            <w:tcW w:w="2376" w:type="dxa"/>
          </w:tcPr>
          <w:p w14:paraId="14959A5C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Bureau</w:t>
            </w:r>
          </w:p>
        </w:tc>
        <w:tc>
          <w:tcPr>
            <w:tcW w:w="2977" w:type="dxa"/>
          </w:tcPr>
          <w:p w14:paraId="4A4F6FF2" w14:textId="77777777" w:rsidR="00762CB7" w:rsidRPr="00CD4E84" w:rsidRDefault="004639B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Het bovenblad engrepen van laden moeten stof- en vlekvrij zijn. (Zij) kanten, poten en frame, mits zichtbaar en goed bereikbaar moeten vlekvrij zijn.</w:t>
            </w:r>
          </w:p>
        </w:tc>
        <w:tc>
          <w:tcPr>
            <w:tcW w:w="4111" w:type="dxa"/>
          </w:tcPr>
          <w:p w14:paraId="64867D6A" w14:textId="77777777" w:rsidR="00762CB7" w:rsidRPr="00CD4E84" w:rsidRDefault="004639B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Vlekken/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met enige spreiding op dat gedeelte van het bovenblad dat als contactoppervlak aan te merken is, zijn toegestaan. Op de (zij)kanten, poten en frame zijn licht stof en/of enkele vlekken toegestaan.</w:t>
            </w:r>
          </w:p>
        </w:tc>
      </w:tr>
      <w:tr w:rsidR="00762CB7" w:rsidRPr="00CD4E84" w14:paraId="18503EDF" w14:textId="77777777" w:rsidTr="00F0339C">
        <w:tc>
          <w:tcPr>
            <w:tcW w:w="2376" w:type="dxa"/>
          </w:tcPr>
          <w:p w14:paraId="361C78EF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Deuren / deurpost</w:t>
            </w:r>
          </w:p>
        </w:tc>
        <w:tc>
          <w:tcPr>
            <w:tcW w:w="2977" w:type="dxa"/>
          </w:tcPr>
          <w:p w14:paraId="7D5829A2" w14:textId="77777777" w:rsidR="00762CB7" w:rsidRPr="00CD4E84" w:rsidRDefault="0011195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3A4230A0" w14:textId="77777777" w:rsidR="00762CB7" w:rsidRPr="00CD4E84" w:rsidRDefault="0011195D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Een lichte aanslag mag aanwezig zij. Enkele vlekken en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zijn aanvaardbaar.</w:t>
            </w:r>
          </w:p>
        </w:tc>
      </w:tr>
      <w:tr w:rsidR="00762CB7" w:rsidRPr="00CD4E84" w14:paraId="24DAF743" w14:textId="77777777" w:rsidTr="00F0339C">
        <w:tc>
          <w:tcPr>
            <w:tcW w:w="2376" w:type="dxa"/>
          </w:tcPr>
          <w:p w14:paraId="5988B532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Smartbord – digibord</w:t>
            </w:r>
          </w:p>
        </w:tc>
        <w:tc>
          <w:tcPr>
            <w:tcW w:w="2977" w:type="dxa"/>
          </w:tcPr>
          <w:p w14:paraId="6C9C243D" w14:textId="77777777" w:rsidR="00762CB7" w:rsidRPr="00CD4E84" w:rsidRDefault="00EE7BA9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3D2739A3" w14:textId="77777777" w:rsidR="00762CB7" w:rsidRPr="00CD4E84" w:rsidRDefault="00EE7BA9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mogen zichtbaar zijn.</w:t>
            </w:r>
          </w:p>
        </w:tc>
      </w:tr>
      <w:tr w:rsidR="00762CB7" w:rsidRPr="00CD4E84" w14:paraId="0312C063" w14:textId="77777777" w:rsidTr="00F0339C">
        <w:tc>
          <w:tcPr>
            <w:tcW w:w="2376" w:type="dxa"/>
          </w:tcPr>
          <w:p w14:paraId="7F4C7F08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Doorspoelinstallatie</w:t>
            </w:r>
          </w:p>
        </w:tc>
        <w:tc>
          <w:tcPr>
            <w:tcW w:w="2977" w:type="dxa"/>
          </w:tcPr>
          <w:p w14:paraId="34B250DD" w14:textId="77777777" w:rsidR="00762CB7" w:rsidRPr="00CD4E84" w:rsidRDefault="0099452B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37D50AF9" w14:textId="77777777" w:rsidR="00762CB7" w:rsidRPr="00CD4E84" w:rsidRDefault="0099452B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mogen zichtbaar zijn. Op een hoog geplaatste stortbak is licht stof toegestaan.</w:t>
            </w:r>
          </w:p>
        </w:tc>
      </w:tr>
      <w:tr w:rsidR="00762CB7" w:rsidRPr="00CD4E84" w14:paraId="67EC27E1" w14:textId="77777777" w:rsidTr="00F0339C">
        <w:tc>
          <w:tcPr>
            <w:tcW w:w="2376" w:type="dxa"/>
          </w:tcPr>
          <w:p w14:paraId="016B45D9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Douche</w:t>
            </w:r>
          </w:p>
        </w:tc>
        <w:tc>
          <w:tcPr>
            <w:tcW w:w="2977" w:type="dxa"/>
          </w:tcPr>
          <w:p w14:paraId="0B634BF0" w14:textId="77777777" w:rsidR="00762CB7" w:rsidRPr="00CD4E84" w:rsidRDefault="0099452B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 Het afvoerputje moet aan de buitenzijde vrij van haren en dergelijke zijn.</w:t>
            </w:r>
          </w:p>
        </w:tc>
        <w:tc>
          <w:tcPr>
            <w:tcW w:w="4111" w:type="dxa"/>
          </w:tcPr>
          <w:p w14:paraId="7B64DFD7" w14:textId="77777777" w:rsidR="00762CB7" w:rsidRPr="00CD4E84" w:rsidRDefault="0099452B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>, ontstaan in dagelijks gebruik zijn toegestaan.</w:t>
            </w:r>
          </w:p>
        </w:tc>
      </w:tr>
      <w:tr w:rsidR="00762CB7" w:rsidRPr="00CD4E84" w14:paraId="2B2ACD1D" w14:textId="77777777" w:rsidTr="00F0339C">
        <w:tc>
          <w:tcPr>
            <w:tcW w:w="2376" w:type="dxa"/>
          </w:tcPr>
          <w:p w14:paraId="69C2E0FD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Glas</w:t>
            </w:r>
            <w:r w:rsidR="00846C28">
              <w:rPr>
                <w:sz w:val="16"/>
                <w:szCs w:val="16"/>
              </w:rPr>
              <w:t xml:space="preserve"> (separatieglas)</w:t>
            </w:r>
          </w:p>
        </w:tc>
        <w:tc>
          <w:tcPr>
            <w:tcW w:w="2977" w:type="dxa"/>
          </w:tcPr>
          <w:p w14:paraId="743E4C95" w14:textId="77777777" w:rsidR="00762CB7" w:rsidRPr="00CD4E84" w:rsidRDefault="00FC00F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150CE7F1" w14:textId="77777777" w:rsidR="00762CB7" w:rsidRPr="00CD4E84" w:rsidRDefault="00FC00F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>, ontstaan in dagelijkse gebruik zijn toegestaan. Enig licht stof is toegestaan.</w:t>
            </w:r>
          </w:p>
        </w:tc>
      </w:tr>
      <w:tr w:rsidR="00762CB7" w:rsidRPr="00CD4E84" w14:paraId="237E718C" w14:textId="77777777" w:rsidTr="00F0339C">
        <w:tc>
          <w:tcPr>
            <w:tcW w:w="2376" w:type="dxa"/>
          </w:tcPr>
          <w:p w14:paraId="240B8CBB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Gordijnrail</w:t>
            </w:r>
          </w:p>
        </w:tc>
        <w:tc>
          <w:tcPr>
            <w:tcW w:w="2977" w:type="dxa"/>
          </w:tcPr>
          <w:p w14:paraId="6A22A870" w14:textId="77777777" w:rsidR="00762CB7" w:rsidRPr="00CD4E84" w:rsidRDefault="00FC00F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4EA4CDF8" w14:textId="77777777" w:rsidR="00762CB7" w:rsidRPr="00CD4E84" w:rsidRDefault="00DA0F0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762CB7" w:rsidRPr="00CD4E84" w14:paraId="0CBC96BC" w14:textId="77777777" w:rsidTr="00F0339C">
        <w:tc>
          <w:tcPr>
            <w:tcW w:w="2376" w:type="dxa"/>
          </w:tcPr>
          <w:p w14:paraId="44D6C227" w14:textId="77777777" w:rsidR="00762CB7" w:rsidRPr="00CD4E84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Handdoekautomaat</w:t>
            </w:r>
          </w:p>
        </w:tc>
        <w:tc>
          <w:tcPr>
            <w:tcW w:w="2977" w:type="dxa"/>
          </w:tcPr>
          <w:p w14:paraId="7DE33824" w14:textId="77777777" w:rsidR="00762CB7" w:rsidRPr="00CD4E84" w:rsidRDefault="00DA0F0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 De automaat moet voldoende bijgevuld zijn.</w:t>
            </w:r>
          </w:p>
        </w:tc>
        <w:tc>
          <w:tcPr>
            <w:tcW w:w="4111" w:type="dxa"/>
          </w:tcPr>
          <w:p w14:paraId="10EDC573" w14:textId="77777777" w:rsidR="00762CB7" w:rsidRPr="00CD4E84" w:rsidRDefault="00DA0F0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>, ontstaan in dagelijks gebruik zijn toegestaan. Mag niet leeg geraken.</w:t>
            </w:r>
          </w:p>
        </w:tc>
      </w:tr>
      <w:tr w:rsidR="00762CB7" w:rsidRPr="00CD4E84" w14:paraId="62EF8D76" w14:textId="77777777" w:rsidTr="00F0339C">
        <w:tc>
          <w:tcPr>
            <w:tcW w:w="2376" w:type="dxa"/>
          </w:tcPr>
          <w:p w14:paraId="39EF687D" w14:textId="77777777" w:rsidR="00762CB7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Handendroger</w:t>
            </w:r>
          </w:p>
        </w:tc>
        <w:tc>
          <w:tcPr>
            <w:tcW w:w="2977" w:type="dxa"/>
          </w:tcPr>
          <w:p w14:paraId="3088541C" w14:textId="77777777" w:rsidR="00762CB7" w:rsidRPr="00CD4E84" w:rsidRDefault="00DA0F0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790F81B2" w14:textId="77777777" w:rsidR="00762CB7" w:rsidRPr="00CD4E84" w:rsidRDefault="00DA0F0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762CB7" w:rsidRPr="00CD4E84" w14:paraId="0290E0DC" w14:textId="77777777" w:rsidTr="00F0339C">
        <w:tc>
          <w:tcPr>
            <w:tcW w:w="2376" w:type="dxa"/>
          </w:tcPr>
          <w:p w14:paraId="1B12D531" w14:textId="77777777" w:rsidR="00762CB7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Hygiënezakhouder</w:t>
            </w:r>
          </w:p>
        </w:tc>
        <w:tc>
          <w:tcPr>
            <w:tcW w:w="2977" w:type="dxa"/>
          </w:tcPr>
          <w:p w14:paraId="3C896CCD" w14:textId="77777777" w:rsidR="00762CB7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 Houder moet voldoende gevuld zijn.</w:t>
            </w:r>
          </w:p>
        </w:tc>
        <w:tc>
          <w:tcPr>
            <w:tcW w:w="4111" w:type="dxa"/>
          </w:tcPr>
          <w:p w14:paraId="7F1FD08E" w14:textId="77777777" w:rsidR="00762CB7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 niet leeg geraken.</w:t>
            </w:r>
          </w:p>
        </w:tc>
      </w:tr>
      <w:tr w:rsidR="00762CB7" w:rsidRPr="00CD4E84" w14:paraId="731EA88B" w14:textId="77777777" w:rsidTr="00F0339C">
        <w:tc>
          <w:tcPr>
            <w:tcW w:w="2376" w:type="dxa"/>
          </w:tcPr>
          <w:p w14:paraId="0B0F0269" w14:textId="77777777" w:rsidR="00762CB7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Kabelgoten mits bereikbaar</w:t>
            </w:r>
          </w:p>
        </w:tc>
        <w:tc>
          <w:tcPr>
            <w:tcW w:w="2977" w:type="dxa"/>
          </w:tcPr>
          <w:p w14:paraId="59DC293F" w14:textId="77777777" w:rsidR="00762CB7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6E274212" w14:textId="77777777" w:rsidR="00762CB7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 Enkele vlekken zijn toegestaan en er is sprake van enige spreiding in vervuiling.</w:t>
            </w:r>
          </w:p>
        </w:tc>
      </w:tr>
      <w:tr w:rsidR="00762CB7" w:rsidRPr="00CD4E84" w14:paraId="3906451E" w14:textId="77777777" w:rsidTr="00F0339C">
        <w:tc>
          <w:tcPr>
            <w:tcW w:w="2376" w:type="dxa"/>
          </w:tcPr>
          <w:p w14:paraId="7A34CE02" w14:textId="77777777" w:rsidR="00762CB7" w:rsidRDefault="00762CB7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Kapstok</w:t>
            </w:r>
          </w:p>
        </w:tc>
        <w:tc>
          <w:tcPr>
            <w:tcW w:w="2977" w:type="dxa"/>
          </w:tcPr>
          <w:p w14:paraId="56D02A1F" w14:textId="77777777" w:rsidR="00762CB7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0AECC9CC" w14:textId="77777777" w:rsidR="00762CB7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 Enkele vlekken zijn toegestaan en er is sprake van enige spreiding in vervuiling.</w:t>
            </w:r>
          </w:p>
        </w:tc>
      </w:tr>
      <w:tr w:rsidR="006053CC" w:rsidRPr="00CD4E84" w14:paraId="005C233A" w14:textId="77777777" w:rsidTr="00F0339C">
        <w:tc>
          <w:tcPr>
            <w:tcW w:w="2376" w:type="dxa"/>
          </w:tcPr>
          <w:p w14:paraId="4096579B" w14:textId="77777777" w:rsidR="006053CC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Kast-inbouwdeuren</w:t>
            </w:r>
          </w:p>
        </w:tc>
        <w:tc>
          <w:tcPr>
            <w:tcW w:w="2977" w:type="dxa"/>
          </w:tcPr>
          <w:p w14:paraId="62ABA8A1" w14:textId="77777777" w:rsidR="006053CC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6E7101BA" w14:textId="77777777" w:rsidR="006053CC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 Enkele vlekken zijn toegestaan en er is sprake van enige spreiding in vervuiling.</w:t>
            </w:r>
          </w:p>
        </w:tc>
      </w:tr>
      <w:tr w:rsidR="006053CC" w:rsidRPr="00CD4E84" w14:paraId="48573D18" w14:textId="77777777" w:rsidTr="00F0339C">
        <w:tc>
          <w:tcPr>
            <w:tcW w:w="2376" w:type="dxa"/>
          </w:tcPr>
          <w:p w14:paraId="69C015D9" w14:textId="77777777" w:rsidR="006053CC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Kast hoog</w:t>
            </w:r>
          </w:p>
        </w:tc>
        <w:tc>
          <w:tcPr>
            <w:tcW w:w="2977" w:type="dxa"/>
          </w:tcPr>
          <w:p w14:paraId="0913255D" w14:textId="77777777" w:rsidR="006053CC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handgrepen van deuren en laden van hoge kasten  moet (rondom) stof- en vlekvrij zijn. Verticale vlakken, mits zichtbaar en bereikbaar, moeten vlekvrij zijn.</w:t>
            </w:r>
          </w:p>
        </w:tc>
        <w:tc>
          <w:tcPr>
            <w:tcW w:w="4111" w:type="dxa"/>
          </w:tcPr>
          <w:p w14:paraId="3E8D287E" w14:textId="77777777" w:rsidR="006053CC" w:rsidRPr="00CD4E84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zijn toegestaan en er is sprake van enige spreiding.</w:t>
            </w:r>
          </w:p>
        </w:tc>
      </w:tr>
      <w:tr w:rsidR="006053CC" w:rsidRPr="00CD4E84" w14:paraId="053D7BC6" w14:textId="77777777" w:rsidTr="00F0339C">
        <w:tc>
          <w:tcPr>
            <w:tcW w:w="2376" w:type="dxa"/>
          </w:tcPr>
          <w:p w14:paraId="55CF9AF5" w14:textId="77777777" w:rsidR="006053CC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Kast laag</w:t>
            </w:r>
          </w:p>
        </w:tc>
        <w:tc>
          <w:tcPr>
            <w:tcW w:w="2977" w:type="dxa"/>
          </w:tcPr>
          <w:p w14:paraId="18788FA9" w14:textId="77777777" w:rsidR="006053CC" w:rsidRPr="00CD4E84" w:rsidRDefault="006E577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 bovenzijde van lage kasten en de handgrepen van deuren en laden (rondom) moeten stof- en vlekvrij zijn. </w:t>
            </w:r>
            <w:r>
              <w:rPr>
                <w:sz w:val="16"/>
                <w:szCs w:val="16"/>
              </w:rPr>
              <w:lastRenderedPageBreak/>
              <w:t>Verticale vlakken, mits zichtbaar en bereikbaar moeten vlekvrij zijn.</w:t>
            </w:r>
          </w:p>
        </w:tc>
        <w:tc>
          <w:tcPr>
            <w:tcW w:w="4111" w:type="dxa"/>
          </w:tcPr>
          <w:p w14:paraId="642BF406" w14:textId="77777777" w:rsidR="006053CC" w:rsidRPr="00CD4E84" w:rsidRDefault="00581402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zijn toegestaan en er sprake van enige spreiding.</w:t>
            </w:r>
          </w:p>
        </w:tc>
      </w:tr>
      <w:tr w:rsidR="006053CC" w:rsidRPr="00CD4E84" w14:paraId="4AFBA9C0" w14:textId="77777777" w:rsidTr="00F0339C">
        <w:tc>
          <w:tcPr>
            <w:tcW w:w="2376" w:type="dxa"/>
          </w:tcPr>
          <w:p w14:paraId="22C21C7E" w14:textId="77777777" w:rsidR="006053CC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Keukenblok / aanrecht</w:t>
            </w:r>
          </w:p>
        </w:tc>
        <w:tc>
          <w:tcPr>
            <w:tcW w:w="2977" w:type="dxa"/>
          </w:tcPr>
          <w:p w14:paraId="0BCBE525" w14:textId="77777777" w:rsidR="006053CC" w:rsidRPr="00CD4E84" w:rsidRDefault="009C5D4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Bovenzijde en (zij) kanten moeten stof en vlekvrij zijn.</w:t>
            </w:r>
          </w:p>
        </w:tc>
        <w:tc>
          <w:tcPr>
            <w:tcW w:w="4111" w:type="dxa"/>
          </w:tcPr>
          <w:p w14:paraId="282267FA" w14:textId="77777777" w:rsidR="006053CC" w:rsidRPr="00CD4E84" w:rsidRDefault="009C5D4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>, ontstaan in dagelijks gebruik zijn toegestaan.</w:t>
            </w:r>
          </w:p>
        </w:tc>
      </w:tr>
      <w:tr w:rsidR="006053CC" w:rsidRPr="00CD4E84" w14:paraId="11D0718F" w14:textId="77777777" w:rsidTr="00F0339C">
        <w:tc>
          <w:tcPr>
            <w:tcW w:w="2376" w:type="dxa"/>
          </w:tcPr>
          <w:p w14:paraId="33AC12FA" w14:textId="77777777" w:rsidR="006053CC" w:rsidRDefault="006053C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Leidingen en buizen</w:t>
            </w:r>
          </w:p>
        </w:tc>
        <w:tc>
          <w:tcPr>
            <w:tcW w:w="2977" w:type="dxa"/>
          </w:tcPr>
          <w:p w14:paraId="6B60CDB2" w14:textId="77777777" w:rsidR="006053CC" w:rsidRPr="00CD4E84" w:rsidRDefault="009C5D4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7BC00D70" w14:textId="77777777" w:rsidR="006053CC" w:rsidRPr="00CD4E84" w:rsidRDefault="009C5D4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 horizontale delen is licht stof toegestaan. Er zijn enkele vlekken toegestaan en er is sprake van enige spreiding in de vervuiling.</w:t>
            </w:r>
          </w:p>
        </w:tc>
      </w:tr>
      <w:tr w:rsidR="00840A3E" w:rsidRPr="00CD4E84" w14:paraId="7CA5FF99" w14:textId="77777777" w:rsidTr="00F0339C">
        <w:tc>
          <w:tcPr>
            <w:tcW w:w="2376" w:type="dxa"/>
          </w:tcPr>
          <w:p w14:paraId="04A135C6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Leuningen (verkeersruimten)</w:t>
            </w:r>
          </w:p>
        </w:tc>
        <w:tc>
          <w:tcPr>
            <w:tcW w:w="2977" w:type="dxa"/>
          </w:tcPr>
          <w:p w14:paraId="37989099" w14:textId="77777777" w:rsidR="00840A3E" w:rsidRPr="00CD4E84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72F002BD" w14:textId="77777777" w:rsidR="00840A3E" w:rsidRPr="00CD4E84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 horizontale delen is licht stof toegestaan. Er zijn enkele vlekken toegestaan en er is sprake van enige spreiding in de vervuiling.</w:t>
            </w:r>
          </w:p>
        </w:tc>
      </w:tr>
      <w:tr w:rsidR="00840A3E" w:rsidRPr="00CD4E84" w14:paraId="54DBDC42" w14:textId="77777777" w:rsidTr="00F0339C">
        <w:tc>
          <w:tcPr>
            <w:tcW w:w="2376" w:type="dxa"/>
          </w:tcPr>
          <w:p w14:paraId="074B8300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Luchtverfrisser</w:t>
            </w:r>
          </w:p>
        </w:tc>
        <w:tc>
          <w:tcPr>
            <w:tcW w:w="2977" w:type="dxa"/>
          </w:tcPr>
          <w:p w14:paraId="76ED588F" w14:textId="77777777" w:rsidR="00840A3E" w:rsidRPr="00CD4E84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Moet stof- en vlekvrij zijn. Voldoende bijgevuld of vulling vervangen. </w:t>
            </w:r>
          </w:p>
        </w:tc>
        <w:tc>
          <w:tcPr>
            <w:tcW w:w="4111" w:type="dxa"/>
          </w:tcPr>
          <w:p w14:paraId="0A6B63AF" w14:textId="77777777" w:rsidR="00840A3E" w:rsidRPr="00CD4E84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 Mag niet leeg zijn.</w:t>
            </w:r>
          </w:p>
        </w:tc>
      </w:tr>
      <w:tr w:rsidR="00840A3E" w:rsidRPr="00CD4E84" w14:paraId="6F6339EF" w14:textId="77777777" w:rsidTr="00F0339C">
        <w:tc>
          <w:tcPr>
            <w:tcW w:w="2376" w:type="dxa"/>
          </w:tcPr>
          <w:p w14:paraId="119DA5D9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Monitor, beeldscherm, televisie</w:t>
            </w:r>
          </w:p>
        </w:tc>
        <w:tc>
          <w:tcPr>
            <w:tcW w:w="2977" w:type="dxa"/>
          </w:tcPr>
          <w:p w14:paraId="67F02F73" w14:textId="77777777" w:rsidR="00840A3E" w:rsidRPr="00CD4E84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045942C5" w14:textId="77777777" w:rsidR="00840A3E" w:rsidRPr="00CD4E84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 bovenzijde is licht stof toegestaan. Rondom de bedieningselementen zijn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toegestaan.</w:t>
            </w:r>
          </w:p>
        </w:tc>
      </w:tr>
      <w:tr w:rsidR="00840A3E" w:rsidRPr="00CD4E84" w14:paraId="2714A18F" w14:textId="77777777" w:rsidTr="00F0339C">
        <w:tc>
          <w:tcPr>
            <w:tcW w:w="2376" w:type="dxa"/>
          </w:tcPr>
          <w:p w14:paraId="4CB272C5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Pedaalemmer</w:t>
            </w:r>
          </w:p>
        </w:tc>
        <w:tc>
          <w:tcPr>
            <w:tcW w:w="2977" w:type="dxa"/>
          </w:tcPr>
          <w:p w14:paraId="74E9CD99" w14:textId="77777777" w:rsidR="00840A3E" w:rsidRPr="00CD4E84" w:rsidRDefault="00152870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Zie afvalbak.</w:t>
            </w:r>
          </w:p>
        </w:tc>
        <w:tc>
          <w:tcPr>
            <w:tcW w:w="4111" w:type="dxa"/>
          </w:tcPr>
          <w:p w14:paraId="48816536" w14:textId="77777777" w:rsidR="00840A3E" w:rsidRPr="00CD4E84" w:rsidRDefault="00840A3E" w:rsidP="00840A3E">
            <w:pPr>
              <w:rPr>
                <w:sz w:val="16"/>
                <w:szCs w:val="16"/>
              </w:rPr>
            </w:pPr>
          </w:p>
        </w:tc>
      </w:tr>
      <w:tr w:rsidR="00840A3E" w:rsidRPr="00CD4E84" w14:paraId="071FEACB" w14:textId="77777777" w:rsidTr="00F0339C">
        <w:tc>
          <w:tcPr>
            <w:tcW w:w="2376" w:type="dxa"/>
          </w:tcPr>
          <w:p w14:paraId="5D86B5BA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Planchet</w:t>
            </w:r>
          </w:p>
        </w:tc>
        <w:tc>
          <w:tcPr>
            <w:tcW w:w="2977" w:type="dxa"/>
          </w:tcPr>
          <w:p w14:paraId="13F6850D" w14:textId="77777777" w:rsidR="00840A3E" w:rsidRPr="00CD4E84" w:rsidRDefault="00152870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735B0D73" w14:textId="77777777" w:rsidR="00840A3E" w:rsidRPr="00CD4E84" w:rsidRDefault="00152870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 zijn enkele vlekken toegestaan.</w:t>
            </w:r>
          </w:p>
        </w:tc>
      </w:tr>
      <w:tr w:rsidR="00840A3E" w:rsidRPr="00CD4E84" w14:paraId="6FBBF260" w14:textId="77777777" w:rsidTr="00F0339C">
        <w:tc>
          <w:tcPr>
            <w:tcW w:w="2376" w:type="dxa"/>
          </w:tcPr>
          <w:p w14:paraId="6E7F2484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Plafondrooster</w:t>
            </w:r>
          </w:p>
        </w:tc>
        <w:tc>
          <w:tcPr>
            <w:tcW w:w="2977" w:type="dxa"/>
          </w:tcPr>
          <w:p w14:paraId="1EA8D3B1" w14:textId="77777777" w:rsidR="00840A3E" w:rsidRPr="00CD4E84" w:rsidRDefault="00152870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4DCDEAF7" w14:textId="77777777" w:rsidR="00840A3E" w:rsidRPr="00CD4E84" w:rsidRDefault="00541FFB" w:rsidP="00D351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840A3E" w:rsidRPr="00CD4E84" w14:paraId="48E32667" w14:textId="77777777" w:rsidTr="00F0339C">
        <w:tc>
          <w:tcPr>
            <w:tcW w:w="2376" w:type="dxa"/>
          </w:tcPr>
          <w:p w14:paraId="184E3541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Plinten</w:t>
            </w:r>
          </w:p>
        </w:tc>
        <w:tc>
          <w:tcPr>
            <w:tcW w:w="2977" w:type="dxa"/>
          </w:tcPr>
          <w:p w14:paraId="0B5DB324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24AE2C38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840A3E" w:rsidRPr="00CD4E84" w14:paraId="7DC19EA7" w14:textId="77777777" w:rsidTr="00F0339C">
        <w:tc>
          <w:tcPr>
            <w:tcW w:w="2376" w:type="dxa"/>
          </w:tcPr>
          <w:p w14:paraId="4D4510E3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Radiatoren/convectorkasten</w:t>
            </w:r>
          </w:p>
        </w:tc>
        <w:tc>
          <w:tcPr>
            <w:tcW w:w="2977" w:type="dxa"/>
          </w:tcPr>
          <w:p w14:paraId="6DA5BBA3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Moeten stof- en vlekvrij zijn. Handelingen met betrekking tot demontage zijn uitgesloten.</w:t>
            </w:r>
          </w:p>
        </w:tc>
        <w:tc>
          <w:tcPr>
            <w:tcW w:w="4111" w:type="dxa"/>
          </w:tcPr>
          <w:p w14:paraId="0A1C60FE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 zijn vlekken toegestaan en er is sprake van enige spreiding in de vervuiling.</w:t>
            </w:r>
          </w:p>
        </w:tc>
      </w:tr>
      <w:tr w:rsidR="00840A3E" w:rsidRPr="00CD4E84" w14:paraId="2620DD24" w14:textId="77777777" w:rsidTr="00F0339C">
        <w:tc>
          <w:tcPr>
            <w:tcW w:w="2376" w:type="dxa"/>
          </w:tcPr>
          <w:p w14:paraId="07F05738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Randen – richels</w:t>
            </w:r>
          </w:p>
        </w:tc>
        <w:tc>
          <w:tcPr>
            <w:tcW w:w="2977" w:type="dxa"/>
          </w:tcPr>
          <w:p w14:paraId="2A4EBE36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29E3E04E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840A3E" w:rsidRPr="00CD4E84" w14:paraId="1239363C" w14:textId="77777777" w:rsidTr="00F0339C">
        <w:tc>
          <w:tcPr>
            <w:tcW w:w="2376" w:type="dxa"/>
          </w:tcPr>
          <w:p w14:paraId="55D06885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Schaamschotten sanitair</w:t>
            </w:r>
          </w:p>
        </w:tc>
        <w:tc>
          <w:tcPr>
            <w:tcW w:w="2977" w:type="dxa"/>
          </w:tcPr>
          <w:p w14:paraId="3746AA3B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2CFD7333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Enkele vlekken als gevolg van dagelijks gebruik is toegestaan. Aangehecht vuil is niet toegestaan.</w:t>
            </w:r>
          </w:p>
        </w:tc>
      </w:tr>
      <w:tr w:rsidR="00840A3E" w:rsidRPr="00CD4E84" w14:paraId="7BD4D1E7" w14:textId="77777777" w:rsidTr="00F0339C">
        <w:tc>
          <w:tcPr>
            <w:tcW w:w="2376" w:type="dxa"/>
          </w:tcPr>
          <w:p w14:paraId="37E252F2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Schakelaars, contactdozen uitwendig</w:t>
            </w:r>
          </w:p>
        </w:tc>
        <w:tc>
          <w:tcPr>
            <w:tcW w:w="2977" w:type="dxa"/>
          </w:tcPr>
          <w:p w14:paraId="0094DBC5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69BFBD7A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840A3E" w:rsidRPr="00CD4E84" w14:paraId="63D9BA4B" w14:textId="77777777" w:rsidTr="00F0339C">
        <w:tc>
          <w:tcPr>
            <w:tcW w:w="2376" w:type="dxa"/>
          </w:tcPr>
          <w:p w14:paraId="2E857564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Schappen</w:t>
            </w:r>
          </w:p>
        </w:tc>
        <w:tc>
          <w:tcPr>
            <w:tcW w:w="2977" w:type="dxa"/>
          </w:tcPr>
          <w:p w14:paraId="50F55B83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6FC496CA" w14:textId="77777777" w:rsidR="00840A3E" w:rsidRPr="00CD4E84" w:rsidRDefault="00D351B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</w:t>
            </w:r>
          </w:p>
        </w:tc>
      </w:tr>
      <w:tr w:rsidR="00840A3E" w:rsidRPr="00CD4E84" w14:paraId="5DF254AE" w14:textId="77777777" w:rsidTr="00F0339C">
        <w:tc>
          <w:tcPr>
            <w:tcW w:w="2376" w:type="dxa"/>
          </w:tcPr>
          <w:p w14:paraId="32CCB347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Schoolbord-Whitebord</w:t>
            </w:r>
          </w:p>
        </w:tc>
        <w:tc>
          <w:tcPr>
            <w:tcW w:w="2977" w:type="dxa"/>
          </w:tcPr>
          <w:p w14:paraId="72067113" w14:textId="77777777" w:rsidR="00840A3E" w:rsidRPr="00CD4E84" w:rsidRDefault="003C3B7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 –en vlekvrij zijn, mits onbeschreven</w:t>
            </w:r>
          </w:p>
        </w:tc>
        <w:tc>
          <w:tcPr>
            <w:tcW w:w="4111" w:type="dxa"/>
          </w:tcPr>
          <w:p w14:paraId="7C2CCE46" w14:textId="77777777" w:rsidR="00840A3E" w:rsidRPr="00CD4E84" w:rsidRDefault="003C3B7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 bovenzijde is licht stof toegestaan.</w:t>
            </w:r>
          </w:p>
        </w:tc>
      </w:tr>
      <w:tr w:rsidR="00840A3E" w:rsidRPr="00CD4E84" w14:paraId="2828DB53" w14:textId="77777777" w:rsidTr="00F0339C">
        <w:tc>
          <w:tcPr>
            <w:tcW w:w="2376" w:type="dxa"/>
          </w:tcPr>
          <w:p w14:paraId="34A77DCA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Spiegel</w:t>
            </w:r>
          </w:p>
        </w:tc>
        <w:tc>
          <w:tcPr>
            <w:tcW w:w="2977" w:type="dxa"/>
          </w:tcPr>
          <w:p w14:paraId="18917B69" w14:textId="77777777" w:rsidR="00840A3E" w:rsidRPr="00CD4E84" w:rsidRDefault="003C3B7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 Ook methodefouten zijn niet toegestaan.</w:t>
            </w:r>
          </w:p>
        </w:tc>
        <w:tc>
          <w:tcPr>
            <w:tcW w:w="4111" w:type="dxa"/>
          </w:tcPr>
          <w:p w14:paraId="20383A7F" w14:textId="77777777" w:rsidR="00840A3E" w:rsidRPr="00CD4E84" w:rsidRDefault="003C3B7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 zijn enkele spetters toegestaan en er is sprake van enige spreiding van de vervuiling.</w:t>
            </w:r>
          </w:p>
        </w:tc>
      </w:tr>
      <w:tr w:rsidR="00840A3E" w:rsidRPr="00CD4E84" w14:paraId="4B784B66" w14:textId="77777777" w:rsidTr="00F0339C">
        <w:tc>
          <w:tcPr>
            <w:tcW w:w="2376" w:type="dxa"/>
          </w:tcPr>
          <w:p w14:paraId="4272DA0A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Spinrag</w:t>
            </w:r>
          </w:p>
        </w:tc>
        <w:tc>
          <w:tcPr>
            <w:tcW w:w="2977" w:type="dxa"/>
          </w:tcPr>
          <w:p w14:paraId="4B239822" w14:textId="77777777" w:rsidR="00840A3E" w:rsidRPr="00CD4E84" w:rsidRDefault="003C3B78" w:rsidP="003C3B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Elementen en hoeken/plafonds moeten vrij van spinrag zijn, zowel hoog als laag mits bereikbaar </w:t>
            </w:r>
          </w:p>
        </w:tc>
        <w:tc>
          <w:tcPr>
            <w:tcW w:w="4111" w:type="dxa"/>
          </w:tcPr>
          <w:p w14:paraId="2F903CC6" w14:textId="77777777" w:rsidR="00840A3E" w:rsidRPr="00CD4E84" w:rsidRDefault="003C3B7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 minder goed bereikbare plaatsen is enige spinrag toegestaan.</w:t>
            </w:r>
            <w:r w:rsidR="00352E84">
              <w:rPr>
                <w:sz w:val="16"/>
                <w:szCs w:val="16"/>
              </w:rPr>
              <w:t xml:space="preserve"> Spinrag op plaatsen die met telescoopsteel bereikbaar zijn, zijn niet toegestaan.</w:t>
            </w:r>
          </w:p>
        </w:tc>
      </w:tr>
      <w:tr w:rsidR="00840A3E" w:rsidRPr="00CD4E84" w14:paraId="062DD12B" w14:textId="77777777" w:rsidTr="00F0339C">
        <w:tc>
          <w:tcPr>
            <w:tcW w:w="2376" w:type="dxa"/>
          </w:tcPr>
          <w:p w14:paraId="60F16F3B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Stoel/bank/kruk</w:t>
            </w:r>
          </w:p>
        </w:tc>
        <w:tc>
          <w:tcPr>
            <w:tcW w:w="2977" w:type="dxa"/>
          </w:tcPr>
          <w:p w14:paraId="294508D8" w14:textId="77777777" w:rsidR="00840A3E" w:rsidRPr="00CD4E84" w:rsidRDefault="004244CF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58711B36" w14:textId="77777777" w:rsidR="00840A3E" w:rsidRPr="00CD4E84" w:rsidRDefault="004244CF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 Er zijn enkele vlekken toegestaan en er is sprake van enige spreiding.</w:t>
            </w:r>
          </w:p>
        </w:tc>
      </w:tr>
      <w:tr w:rsidR="00840A3E" w:rsidRPr="00CD4E84" w14:paraId="1B591C82" w14:textId="77777777" w:rsidTr="00F0339C">
        <w:tc>
          <w:tcPr>
            <w:tcW w:w="2376" w:type="dxa"/>
          </w:tcPr>
          <w:p w14:paraId="26BE1D57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Tafel - bijzettafel</w:t>
            </w:r>
          </w:p>
        </w:tc>
        <w:tc>
          <w:tcPr>
            <w:tcW w:w="2977" w:type="dxa"/>
          </w:tcPr>
          <w:p w14:paraId="6678475A" w14:textId="77777777" w:rsidR="00840A3E" w:rsidRPr="00CD4E84" w:rsidRDefault="00AA2B7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Het bovenblad en grepen van de laden moeten stof- en vlekvrij zijn. (zij)kanten, poten en frame, mits zichtbaar en bereikbaar moeten vlek- en stofvrij zijn.</w:t>
            </w:r>
          </w:p>
        </w:tc>
        <w:tc>
          <w:tcPr>
            <w:tcW w:w="4111" w:type="dxa"/>
          </w:tcPr>
          <w:p w14:paraId="2F56431B" w14:textId="77777777" w:rsidR="00840A3E" w:rsidRPr="00CD4E84" w:rsidRDefault="00AA2B7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Vlekken-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met enige spreiding op dat gedeelte van het bovenblad dat als contactoppervlak aan te merken is, zijn toegestaan. Op (zij)kanten, poten en frame zijn licht stof en/of enkele vlekken toegestaan. </w:t>
            </w:r>
          </w:p>
        </w:tc>
      </w:tr>
      <w:tr w:rsidR="00840A3E" w:rsidRPr="00CD4E84" w14:paraId="37CCB2EC" w14:textId="77777777" w:rsidTr="00F0339C">
        <w:tc>
          <w:tcPr>
            <w:tcW w:w="2376" w:type="dxa"/>
          </w:tcPr>
          <w:p w14:paraId="44A75575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Tekentafel</w:t>
            </w:r>
          </w:p>
        </w:tc>
        <w:tc>
          <w:tcPr>
            <w:tcW w:w="2977" w:type="dxa"/>
          </w:tcPr>
          <w:p w14:paraId="6286461D" w14:textId="77777777" w:rsidR="00840A3E" w:rsidRPr="00CD4E84" w:rsidRDefault="00AA2B7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543CB3DB" w14:textId="77777777" w:rsidR="00840A3E" w:rsidRPr="00CD4E84" w:rsidRDefault="00AA2B7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 (zij) kanten, poten en frame zijn licht stof en/of enkele vlekken toegestaan.</w:t>
            </w:r>
          </w:p>
        </w:tc>
      </w:tr>
      <w:tr w:rsidR="00840A3E" w:rsidRPr="00CD4E84" w14:paraId="485EE18E" w14:textId="77777777" w:rsidTr="00F0339C">
        <w:tc>
          <w:tcPr>
            <w:tcW w:w="2376" w:type="dxa"/>
          </w:tcPr>
          <w:p w14:paraId="42F8E3D2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Telefoon – portofoons</w:t>
            </w:r>
          </w:p>
        </w:tc>
        <w:tc>
          <w:tcPr>
            <w:tcW w:w="2977" w:type="dxa"/>
          </w:tcPr>
          <w:p w14:paraId="6148D231" w14:textId="77777777" w:rsidR="00840A3E" w:rsidRPr="00CD4E84" w:rsidRDefault="00AA2B7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41B49903" w14:textId="77777777" w:rsidR="00840A3E" w:rsidRPr="00CD4E84" w:rsidRDefault="00AA2B7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Moet stofvrij zijn. 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zijn geoorloofd. Dagelijkse vervuiling op de hoorn is toegestaan.</w:t>
            </w:r>
          </w:p>
        </w:tc>
      </w:tr>
      <w:tr w:rsidR="00840A3E" w:rsidRPr="00CD4E84" w14:paraId="464D4F28" w14:textId="77777777" w:rsidTr="00F0339C">
        <w:tc>
          <w:tcPr>
            <w:tcW w:w="2376" w:type="dxa"/>
          </w:tcPr>
          <w:p w14:paraId="7AFFD9C7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Toiletbril</w:t>
            </w:r>
          </w:p>
        </w:tc>
        <w:tc>
          <w:tcPr>
            <w:tcW w:w="2977" w:type="dxa"/>
          </w:tcPr>
          <w:p w14:paraId="4452954A" w14:textId="77777777" w:rsidR="00840A3E" w:rsidRPr="00CD4E84" w:rsidRDefault="00AA2B7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zijn, onder en bovenzijde</w:t>
            </w:r>
          </w:p>
        </w:tc>
        <w:tc>
          <w:tcPr>
            <w:tcW w:w="4111" w:type="dxa"/>
          </w:tcPr>
          <w:p w14:paraId="2F36043C" w14:textId="77777777" w:rsidR="00840A3E" w:rsidRPr="00CD4E84" w:rsidRDefault="00AA2B76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Enkele vlekken als gevolg van dagelijks gebruik is toegestaan.</w:t>
            </w:r>
          </w:p>
        </w:tc>
      </w:tr>
      <w:tr w:rsidR="00840A3E" w:rsidRPr="00CD4E84" w14:paraId="64452E30" w14:textId="77777777" w:rsidTr="00F0339C">
        <w:tc>
          <w:tcPr>
            <w:tcW w:w="2376" w:type="dxa"/>
          </w:tcPr>
          <w:p w14:paraId="1EE297D0" w14:textId="77777777" w:rsidR="00840A3E" w:rsidRDefault="00840A3E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Toiletpapierhouder</w:t>
            </w:r>
          </w:p>
        </w:tc>
        <w:tc>
          <w:tcPr>
            <w:tcW w:w="2977" w:type="dxa"/>
          </w:tcPr>
          <w:p w14:paraId="75E6B7B6" w14:textId="77777777" w:rsidR="00840A3E" w:rsidRPr="00CD4E84" w:rsidRDefault="00FB7C05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2F22C751" w14:textId="77777777" w:rsidR="00840A3E" w:rsidRPr="00CD4E84" w:rsidRDefault="00FB7C05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en vlekken, ontstaan in dagelijks gebruik mogen aanwezig zijn. Mag niet leeg geraken.</w:t>
            </w:r>
          </w:p>
        </w:tc>
      </w:tr>
      <w:tr w:rsidR="00840A3E" w:rsidRPr="00CD4E84" w14:paraId="64D2E5CD" w14:textId="77777777" w:rsidTr="00F0339C">
        <w:tc>
          <w:tcPr>
            <w:tcW w:w="2376" w:type="dxa"/>
          </w:tcPr>
          <w:p w14:paraId="4D09D761" w14:textId="77777777" w:rsidR="00840A3E" w:rsidRDefault="00B966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Toiletpot</w:t>
            </w:r>
          </w:p>
        </w:tc>
        <w:tc>
          <w:tcPr>
            <w:tcW w:w="2977" w:type="dxa"/>
          </w:tcPr>
          <w:p w14:paraId="0D988C51" w14:textId="77777777" w:rsidR="00840A3E" w:rsidRPr="00CD4E84" w:rsidRDefault="00107F08" w:rsidP="00107F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Moet stof- ,vlekvrij, geen aangehecht vuil of aanslag  zijn. </w:t>
            </w:r>
          </w:p>
        </w:tc>
        <w:tc>
          <w:tcPr>
            <w:tcW w:w="4111" w:type="dxa"/>
          </w:tcPr>
          <w:p w14:paraId="304BBE5E" w14:textId="77777777" w:rsidR="00840A3E" w:rsidRPr="00CD4E84" w:rsidRDefault="00107F0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Enig vervuiling als gevolg van dagelijks gebruik is toegestaan, aanslag is niet toegestaan.</w:t>
            </w:r>
          </w:p>
        </w:tc>
      </w:tr>
      <w:tr w:rsidR="00840A3E" w:rsidRPr="00CD4E84" w14:paraId="2FF2358C" w14:textId="77777777" w:rsidTr="00F0339C">
        <w:tc>
          <w:tcPr>
            <w:tcW w:w="2376" w:type="dxa"/>
          </w:tcPr>
          <w:p w14:paraId="09C6D885" w14:textId="77777777" w:rsidR="00840A3E" w:rsidRDefault="00B966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Trappen</w:t>
            </w:r>
          </w:p>
        </w:tc>
        <w:tc>
          <w:tcPr>
            <w:tcW w:w="2977" w:type="dxa"/>
          </w:tcPr>
          <w:p w14:paraId="2C6D2123" w14:textId="77777777" w:rsidR="00840A3E" w:rsidRPr="00CD4E84" w:rsidRDefault="00107F0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719D05BE" w14:textId="77777777" w:rsidR="00840A3E" w:rsidRPr="00CD4E84" w:rsidRDefault="00107F0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stof, enkele vlekken, schopstrepen zijn toegestaan.</w:t>
            </w:r>
          </w:p>
        </w:tc>
      </w:tr>
      <w:tr w:rsidR="00840A3E" w:rsidRPr="00CD4E84" w14:paraId="732A1C39" w14:textId="77777777" w:rsidTr="00F0339C">
        <w:tc>
          <w:tcPr>
            <w:tcW w:w="2376" w:type="dxa"/>
          </w:tcPr>
          <w:p w14:paraId="79FD0882" w14:textId="77777777" w:rsidR="00840A3E" w:rsidRDefault="00B966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Tussenschot</w:t>
            </w:r>
          </w:p>
        </w:tc>
        <w:tc>
          <w:tcPr>
            <w:tcW w:w="2977" w:type="dxa"/>
          </w:tcPr>
          <w:p w14:paraId="7B3C5C75" w14:textId="77777777" w:rsidR="00840A3E" w:rsidRPr="00CD4E84" w:rsidRDefault="00107F0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55B3F0CF" w14:textId="77777777" w:rsidR="00840A3E" w:rsidRPr="00CD4E84" w:rsidRDefault="00107F0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 Er zijn enkele vlekken toegestaan</w:t>
            </w:r>
          </w:p>
        </w:tc>
      </w:tr>
      <w:tr w:rsidR="00840A3E" w:rsidRPr="00CD4E84" w14:paraId="53188096" w14:textId="77777777" w:rsidTr="00F0339C">
        <w:tc>
          <w:tcPr>
            <w:tcW w:w="2376" w:type="dxa"/>
          </w:tcPr>
          <w:p w14:paraId="3189AD8B" w14:textId="77777777" w:rsidR="00840A3E" w:rsidRDefault="00B966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Uitstortgootsteen</w:t>
            </w:r>
          </w:p>
        </w:tc>
        <w:tc>
          <w:tcPr>
            <w:tcW w:w="2977" w:type="dxa"/>
          </w:tcPr>
          <w:p w14:paraId="09D38AA3" w14:textId="77777777" w:rsidR="00840A3E" w:rsidRPr="00CD4E84" w:rsidRDefault="009022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 Geen kalkaanslag toegestaan.</w:t>
            </w:r>
          </w:p>
        </w:tc>
        <w:tc>
          <w:tcPr>
            <w:tcW w:w="4111" w:type="dxa"/>
          </w:tcPr>
          <w:p w14:paraId="137A3A3A" w14:textId="77777777" w:rsidR="00840A3E" w:rsidRPr="00CD4E84" w:rsidRDefault="009022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 is enige vervuiling toegestaan als gevolg van dagelijkse gebruik. Aanslag is niet toegestaan.</w:t>
            </w:r>
          </w:p>
        </w:tc>
      </w:tr>
      <w:tr w:rsidR="00B966BC" w:rsidRPr="00CD4E84" w14:paraId="7EB3064F" w14:textId="77777777" w:rsidTr="00F0339C">
        <w:tc>
          <w:tcPr>
            <w:tcW w:w="2376" w:type="dxa"/>
          </w:tcPr>
          <w:p w14:paraId="6E09D933" w14:textId="77777777" w:rsidR="00B966BC" w:rsidRDefault="00B966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Urinoir</w:t>
            </w:r>
          </w:p>
        </w:tc>
        <w:tc>
          <w:tcPr>
            <w:tcW w:w="2977" w:type="dxa"/>
          </w:tcPr>
          <w:p w14:paraId="0ADE6A26" w14:textId="77777777" w:rsidR="00B966BC" w:rsidRPr="00CD4E84" w:rsidRDefault="009022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 Aanslag is niet toegestaan.</w:t>
            </w:r>
          </w:p>
        </w:tc>
        <w:tc>
          <w:tcPr>
            <w:tcW w:w="4111" w:type="dxa"/>
          </w:tcPr>
          <w:p w14:paraId="119AE795" w14:textId="77777777" w:rsidR="00B966BC" w:rsidRPr="00CD4E84" w:rsidRDefault="009022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 is enige vervuiling toegestaan als gevolg van dagelijks gebruik. Aanslag is niet toegestaan.</w:t>
            </w:r>
          </w:p>
        </w:tc>
      </w:tr>
      <w:tr w:rsidR="00B966BC" w:rsidRPr="00CD4E84" w14:paraId="766C682D" w14:textId="77777777" w:rsidTr="00F0339C">
        <w:tc>
          <w:tcPr>
            <w:tcW w:w="2376" w:type="dxa"/>
          </w:tcPr>
          <w:p w14:paraId="3505F3F8" w14:textId="77777777" w:rsidR="00B966BC" w:rsidRDefault="00B966BC" w:rsidP="00E959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Vensterbanken</w:t>
            </w:r>
          </w:p>
        </w:tc>
        <w:tc>
          <w:tcPr>
            <w:tcW w:w="2977" w:type="dxa"/>
          </w:tcPr>
          <w:p w14:paraId="406D40E5" w14:textId="77777777" w:rsidR="00B966BC" w:rsidRPr="00CD4E84" w:rsidRDefault="009022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Moeten stof- en vlekvrij zijn.</w:t>
            </w:r>
          </w:p>
        </w:tc>
        <w:tc>
          <w:tcPr>
            <w:tcW w:w="4111" w:type="dxa"/>
          </w:tcPr>
          <w:p w14:paraId="3A5F55D4" w14:textId="77777777" w:rsidR="00B966BC" w:rsidRPr="00CD4E84" w:rsidRDefault="009022BC" w:rsidP="009022B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 Enige vervuiling als gevolg van dagelijks gebruik is toegestaan.</w:t>
            </w:r>
          </w:p>
        </w:tc>
      </w:tr>
      <w:tr w:rsidR="00B966BC" w:rsidRPr="00CD4E84" w14:paraId="153CC8D3" w14:textId="77777777" w:rsidTr="00F0339C">
        <w:tc>
          <w:tcPr>
            <w:tcW w:w="2376" w:type="dxa"/>
          </w:tcPr>
          <w:p w14:paraId="37E56F19" w14:textId="77777777" w:rsidR="00B966BC" w:rsidRDefault="006A485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Verbandautomaat</w:t>
            </w:r>
          </w:p>
        </w:tc>
        <w:tc>
          <w:tcPr>
            <w:tcW w:w="2977" w:type="dxa"/>
          </w:tcPr>
          <w:p w14:paraId="77E3E985" w14:textId="77777777" w:rsidR="00B966BC" w:rsidRPr="00CD4E84" w:rsidRDefault="009022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</w:t>
            </w:r>
            <w:r w:rsidR="00B627A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vlekvrij zijn.</w:t>
            </w:r>
          </w:p>
        </w:tc>
        <w:tc>
          <w:tcPr>
            <w:tcW w:w="4111" w:type="dxa"/>
          </w:tcPr>
          <w:p w14:paraId="7D82928B" w14:textId="77777777" w:rsidR="00B966BC" w:rsidRPr="00CD4E84" w:rsidRDefault="009022BC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zijn toegestaan als gevolg van dagelijks gebruik.</w:t>
            </w:r>
          </w:p>
        </w:tc>
      </w:tr>
      <w:tr w:rsidR="00B966BC" w:rsidRPr="00CD4E84" w14:paraId="6056CC4A" w14:textId="77777777" w:rsidTr="00F0339C">
        <w:tc>
          <w:tcPr>
            <w:tcW w:w="2376" w:type="dxa"/>
          </w:tcPr>
          <w:p w14:paraId="57F0F089" w14:textId="77777777" w:rsidR="00B966BC" w:rsidRDefault="006A485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Vloer (hard)</w:t>
            </w:r>
          </w:p>
        </w:tc>
        <w:tc>
          <w:tcPr>
            <w:tcW w:w="2977" w:type="dxa"/>
          </w:tcPr>
          <w:p w14:paraId="5148A637" w14:textId="77777777" w:rsidR="00B966BC" w:rsidRPr="00CD4E84" w:rsidRDefault="00FF307E" w:rsidP="00FF30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Vloeren zijn stof- en vlekvrij. </w:t>
            </w:r>
            <w:r w:rsidR="00C30C94">
              <w:rPr>
                <w:sz w:val="16"/>
                <w:szCs w:val="16"/>
              </w:rPr>
              <w:t>De vloer voldoet aan kwaliteitsniveau A-B van de opleverstaat vloeren.</w:t>
            </w:r>
          </w:p>
        </w:tc>
        <w:tc>
          <w:tcPr>
            <w:tcW w:w="4111" w:type="dxa"/>
          </w:tcPr>
          <w:p w14:paraId="6B1D5BC7" w14:textId="77777777" w:rsidR="00B966BC" w:rsidRPr="00CD4E84" w:rsidRDefault="00C30C9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Enige losse vervuiling is toegestaan.</w:t>
            </w:r>
          </w:p>
        </w:tc>
      </w:tr>
      <w:tr w:rsidR="00B966BC" w:rsidRPr="00CD4E84" w14:paraId="3F942AC6" w14:textId="77777777" w:rsidTr="00F0339C">
        <w:tc>
          <w:tcPr>
            <w:tcW w:w="2376" w:type="dxa"/>
          </w:tcPr>
          <w:p w14:paraId="7CE81B68" w14:textId="77777777" w:rsidR="00B966BC" w:rsidRDefault="006A485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Vloer (zacht)</w:t>
            </w:r>
          </w:p>
        </w:tc>
        <w:tc>
          <w:tcPr>
            <w:tcW w:w="2977" w:type="dxa"/>
          </w:tcPr>
          <w:p w14:paraId="6F704D87" w14:textId="77777777" w:rsidR="00B966BC" w:rsidRPr="00CD4E84" w:rsidRDefault="000370EF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Voerbedekking van textiel mag geen vervuiling vertonen. De vloeren moeten voldoen aan kwaliteitsniveau A-B van de opleverstaat vloeren.</w:t>
            </w:r>
          </w:p>
        </w:tc>
        <w:tc>
          <w:tcPr>
            <w:tcW w:w="4111" w:type="dxa"/>
          </w:tcPr>
          <w:p w14:paraId="425B31D9" w14:textId="77777777" w:rsidR="00B966BC" w:rsidRPr="00CD4E84" w:rsidRDefault="000370EF" w:rsidP="000370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Enig zichtbaar vuil is toegestaan met uitzondering van stofranden langs de plinten en hoeken.</w:t>
            </w:r>
          </w:p>
        </w:tc>
      </w:tr>
      <w:tr w:rsidR="00B966BC" w:rsidRPr="00CD4E84" w14:paraId="41D411B1" w14:textId="77777777" w:rsidTr="00F0339C">
        <w:tc>
          <w:tcPr>
            <w:tcW w:w="2376" w:type="dxa"/>
          </w:tcPr>
          <w:p w14:paraId="3239B8B6" w14:textId="77777777" w:rsidR="00B966BC" w:rsidRDefault="006A485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Wandcontactdozen</w:t>
            </w:r>
          </w:p>
        </w:tc>
        <w:tc>
          <w:tcPr>
            <w:tcW w:w="2977" w:type="dxa"/>
          </w:tcPr>
          <w:p w14:paraId="6B6FDC3B" w14:textId="77777777" w:rsidR="00B966BC" w:rsidRPr="00CD4E84" w:rsidRDefault="000370EF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Zie schakelaars en contactdozen.</w:t>
            </w:r>
          </w:p>
        </w:tc>
        <w:tc>
          <w:tcPr>
            <w:tcW w:w="4111" w:type="dxa"/>
          </w:tcPr>
          <w:p w14:paraId="3D60B387" w14:textId="77777777" w:rsidR="00B966BC" w:rsidRPr="00CD4E84" w:rsidRDefault="00B966BC" w:rsidP="00840A3E">
            <w:pPr>
              <w:rPr>
                <w:sz w:val="16"/>
                <w:szCs w:val="16"/>
              </w:rPr>
            </w:pPr>
          </w:p>
        </w:tc>
      </w:tr>
      <w:tr w:rsidR="006A4853" w:rsidRPr="00CD4E84" w14:paraId="4205D120" w14:textId="77777777" w:rsidTr="00F0339C">
        <w:tc>
          <w:tcPr>
            <w:tcW w:w="2376" w:type="dxa"/>
          </w:tcPr>
          <w:p w14:paraId="7FB7905C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402A0A30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27D5BB84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4D8775E4" w14:textId="77777777" w:rsidR="006A4853" w:rsidRDefault="006A485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Wanden, scheidingswanden afwasbaar (tegels, gelakt, separatieglas, hout) met maximale hoogte 2.20 meter</w:t>
            </w:r>
          </w:p>
        </w:tc>
        <w:tc>
          <w:tcPr>
            <w:tcW w:w="2977" w:type="dxa"/>
          </w:tcPr>
          <w:p w14:paraId="60C29BD8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24E19C84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7E3E2EC5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32952BF6" w14:textId="77777777" w:rsidR="006A4853" w:rsidRPr="00CD4E84" w:rsidRDefault="000370EF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Moeten stof- en vlekvrij zijn.</w:t>
            </w:r>
          </w:p>
        </w:tc>
        <w:tc>
          <w:tcPr>
            <w:tcW w:w="4111" w:type="dxa"/>
          </w:tcPr>
          <w:p w14:paraId="1FC44187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4712A49F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314233AA" w14:textId="77777777" w:rsidR="00363384" w:rsidRDefault="00363384" w:rsidP="00840A3E">
            <w:pPr>
              <w:rPr>
                <w:sz w:val="16"/>
                <w:szCs w:val="16"/>
              </w:rPr>
            </w:pPr>
          </w:p>
          <w:p w14:paraId="53C4DAAC" w14:textId="77777777" w:rsidR="006A4853" w:rsidRPr="00CD4E84" w:rsidRDefault="000370EF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Enkele vlekken en </w:t>
            </w:r>
            <w:proofErr w:type="spellStart"/>
            <w:r>
              <w:rPr>
                <w:sz w:val="16"/>
                <w:szCs w:val="16"/>
              </w:rPr>
              <w:t>vingertasten</w:t>
            </w:r>
            <w:proofErr w:type="spellEnd"/>
            <w:r>
              <w:rPr>
                <w:sz w:val="16"/>
                <w:szCs w:val="16"/>
              </w:rPr>
              <w:t xml:space="preserve"> zijn toegestaan als gevolg van dagelijks gebruik. Wat licht stof is toegestaan.</w:t>
            </w:r>
          </w:p>
        </w:tc>
      </w:tr>
      <w:tr w:rsidR="006A4853" w:rsidRPr="00CD4E84" w14:paraId="3089D36D" w14:textId="77777777" w:rsidTr="00F0339C">
        <w:tc>
          <w:tcPr>
            <w:tcW w:w="2376" w:type="dxa"/>
          </w:tcPr>
          <w:p w14:paraId="74348DE4" w14:textId="77777777" w:rsidR="006A4853" w:rsidRDefault="006A485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Wandverlichting buitenzijde tot een maximum hoogte  van 2.20 meter</w:t>
            </w:r>
          </w:p>
        </w:tc>
        <w:tc>
          <w:tcPr>
            <w:tcW w:w="2977" w:type="dxa"/>
          </w:tcPr>
          <w:p w14:paraId="1F3458CB" w14:textId="77777777" w:rsidR="006A4853" w:rsidRPr="00CD4E84" w:rsidRDefault="0036338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</w:t>
            </w:r>
          </w:p>
        </w:tc>
        <w:tc>
          <w:tcPr>
            <w:tcW w:w="4111" w:type="dxa"/>
          </w:tcPr>
          <w:p w14:paraId="363F2C0E" w14:textId="77777777" w:rsidR="006A4853" w:rsidRPr="00CD4E84" w:rsidRDefault="00363384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Licht stof is toegestaan. Enkele vlekken zijn toegestaan.</w:t>
            </w:r>
          </w:p>
        </w:tc>
      </w:tr>
      <w:tr w:rsidR="006A4853" w:rsidRPr="00CD4E84" w14:paraId="4B9CF8C4" w14:textId="77777777" w:rsidTr="00F0339C">
        <w:tc>
          <w:tcPr>
            <w:tcW w:w="2376" w:type="dxa"/>
          </w:tcPr>
          <w:p w14:paraId="3280DB3C" w14:textId="77777777" w:rsidR="006A4853" w:rsidRDefault="006A4853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Wastafel inclusief kranen</w:t>
            </w:r>
          </w:p>
        </w:tc>
        <w:tc>
          <w:tcPr>
            <w:tcW w:w="2977" w:type="dxa"/>
          </w:tcPr>
          <w:p w14:paraId="14675016" w14:textId="77777777" w:rsidR="006A4853" w:rsidRPr="00CD4E84" w:rsidRDefault="004A1EF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vlek vrij zijn. Aanslag is niet toegestaan.</w:t>
            </w:r>
          </w:p>
        </w:tc>
        <w:tc>
          <w:tcPr>
            <w:tcW w:w="4111" w:type="dxa"/>
          </w:tcPr>
          <w:p w14:paraId="5A7813D0" w14:textId="77777777" w:rsidR="006A4853" w:rsidRPr="00CD4E84" w:rsidRDefault="004A1EF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Enkele vlekken als gevolg van dagelijks gebruik zijn toegestaan. Aanslag is niet toegestaan.</w:t>
            </w:r>
          </w:p>
        </w:tc>
      </w:tr>
      <w:tr w:rsidR="006A4853" w:rsidRPr="00CD4E84" w14:paraId="2C998FAC" w14:textId="77777777" w:rsidTr="00F0339C">
        <w:tc>
          <w:tcPr>
            <w:tcW w:w="2376" w:type="dxa"/>
          </w:tcPr>
          <w:p w14:paraId="600047C0" w14:textId="77777777" w:rsidR="006A4853" w:rsidRDefault="006A4853" w:rsidP="00B627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Zeepdispen</w:t>
            </w:r>
            <w:r w:rsidR="00B627A1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ers</w:t>
            </w:r>
          </w:p>
        </w:tc>
        <w:tc>
          <w:tcPr>
            <w:tcW w:w="2977" w:type="dxa"/>
          </w:tcPr>
          <w:p w14:paraId="05CD74B5" w14:textId="77777777" w:rsidR="006A4853" w:rsidRPr="00CD4E84" w:rsidRDefault="004A1EF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Moet stof- en vlekvrij zijn. Voldoen aanvullen of vulling vervangen.</w:t>
            </w:r>
          </w:p>
        </w:tc>
        <w:tc>
          <w:tcPr>
            <w:tcW w:w="4111" w:type="dxa"/>
          </w:tcPr>
          <w:p w14:paraId="36030312" w14:textId="77777777" w:rsidR="006A4853" w:rsidRPr="00CD4E84" w:rsidRDefault="004A1EF8" w:rsidP="00840A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Enkele vlekken zijn toegestaan ontstaan als gevolg van dagelijks gebruik. Mag niet leeg geraken.</w:t>
            </w:r>
          </w:p>
        </w:tc>
      </w:tr>
    </w:tbl>
    <w:p w14:paraId="1A2993ED" w14:textId="77777777" w:rsidR="00B23F63" w:rsidRDefault="008F148B" w:rsidP="00840A3E">
      <w:pPr>
        <w:rPr>
          <w:sz w:val="16"/>
          <w:szCs w:val="16"/>
        </w:rPr>
      </w:pPr>
    </w:p>
    <w:p w14:paraId="481CA7CA" w14:textId="77777777" w:rsidR="00B966BC" w:rsidRPr="00CD4E84" w:rsidRDefault="00B966BC" w:rsidP="00840A3E">
      <w:pPr>
        <w:rPr>
          <w:sz w:val="16"/>
          <w:szCs w:val="16"/>
        </w:rPr>
      </w:pPr>
      <w:r>
        <w:rPr>
          <w:sz w:val="16"/>
          <w:szCs w:val="16"/>
        </w:rPr>
        <w:t>Voor alle elementen en ruimten geldt dat van opdrachtnemer pro- activiteit wordt verwacht ten aanzien van het constateren en signaleren van onbereikbare elementen bij contactpersoon van opdrachtgever waardoor schoonmaken</w:t>
      </w:r>
      <w:r w:rsidR="00A616AC">
        <w:rPr>
          <w:sz w:val="16"/>
          <w:szCs w:val="16"/>
        </w:rPr>
        <w:t xml:space="preserve"> wordt</w:t>
      </w:r>
      <w:r>
        <w:rPr>
          <w:sz w:val="16"/>
          <w:szCs w:val="16"/>
        </w:rPr>
        <w:t xml:space="preserve"> </w:t>
      </w:r>
      <w:r w:rsidR="00A616AC">
        <w:rPr>
          <w:sz w:val="16"/>
          <w:szCs w:val="16"/>
        </w:rPr>
        <w:t xml:space="preserve">belemmerd ofwel </w:t>
      </w:r>
      <w:r>
        <w:rPr>
          <w:sz w:val="16"/>
          <w:szCs w:val="16"/>
        </w:rPr>
        <w:t xml:space="preserve">niet mogelijk is. </w:t>
      </w:r>
      <w:r w:rsidR="001609C1">
        <w:rPr>
          <w:sz w:val="16"/>
          <w:szCs w:val="16"/>
        </w:rPr>
        <w:t>Alle elementen en materialen dienen behandeld te worden met daarvoor gebruikelijke onderhoudsproducten.</w:t>
      </w:r>
    </w:p>
    <w:sectPr w:rsidR="00B966BC" w:rsidRPr="00CD4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E65"/>
    <w:rsid w:val="00026F49"/>
    <w:rsid w:val="000370EF"/>
    <w:rsid w:val="000A3B06"/>
    <w:rsid w:val="00107F08"/>
    <w:rsid w:val="0011195D"/>
    <w:rsid w:val="00152870"/>
    <w:rsid w:val="001609C1"/>
    <w:rsid w:val="002A0568"/>
    <w:rsid w:val="00352E84"/>
    <w:rsid w:val="00363384"/>
    <w:rsid w:val="00364677"/>
    <w:rsid w:val="003C3B78"/>
    <w:rsid w:val="003D579B"/>
    <w:rsid w:val="003E3E65"/>
    <w:rsid w:val="004244CF"/>
    <w:rsid w:val="004639BD"/>
    <w:rsid w:val="004A1EF8"/>
    <w:rsid w:val="005364FE"/>
    <w:rsid w:val="00541FFB"/>
    <w:rsid w:val="00554596"/>
    <w:rsid w:val="00555873"/>
    <w:rsid w:val="005740DD"/>
    <w:rsid w:val="00581402"/>
    <w:rsid w:val="0059193A"/>
    <w:rsid w:val="006053CC"/>
    <w:rsid w:val="006A4853"/>
    <w:rsid w:val="006B4D3B"/>
    <w:rsid w:val="006E5774"/>
    <w:rsid w:val="006E6FEF"/>
    <w:rsid w:val="00762CB7"/>
    <w:rsid w:val="0083747B"/>
    <w:rsid w:val="00840A3E"/>
    <w:rsid w:val="00846C28"/>
    <w:rsid w:val="008F148B"/>
    <w:rsid w:val="009022BC"/>
    <w:rsid w:val="0099452B"/>
    <w:rsid w:val="009C5D46"/>
    <w:rsid w:val="00A616AC"/>
    <w:rsid w:val="00AA2B76"/>
    <w:rsid w:val="00B627A1"/>
    <w:rsid w:val="00B8477E"/>
    <w:rsid w:val="00B966BC"/>
    <w:rsid w:val="00BA6CA6"/>
    <w:rsid w:val="00C30C94"/>
    <w:rsid w:val="00CD4E84"/>
    <w:rsid w:val="00D2326D"/>
    <w:rsid w:val="00D351B4"/>
    <w:rsid w:val="00DA0F03"/>
    <w:rsid w:val="00E06F31"/>
    <w:rsid w:val="00E30CC1"/>
    <w:rsid w:val="00E959A4"/>
    <w:rsid w:val="00EE7BA9"/>
    <w:rsid w:val="00F0339C"/>
    <w:rsid w:val="00FB7C05"/>
    <w:rsid w:val="00FC00F6"/>
    <w:rsid w:val="00FD23C2"/>
    <w:rsid w:val="00F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75D8"/>
  <w15:docId w15:val="{82A9454F-FE01-4C5F-8110-85059C5F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23C2"/>
    <w:rPr>
      <w:rFonts w:ascii="Arial" w:hAnsi="Arial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D23C2"/>
    <w:pPr>
      <w:keepNext/>
      <w:widowControl w:val="0"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FD23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FD23C2"/>
    <w:pPr>
      <w:keepNext/>
      <w:widowControl w:val="0"/>
      <w:tabs>
        <w:tab w:val="left" w:pos="-1415"/>
        <w:tab w:val="left" w:pos="-849"/>
        <w:tab w:val="left" w:pos="-282"/>
        <w:tab w:val="left" w:pos="284"/>
        <w:tab w:val="left" w:pos="850"/>
        <w:tab w:val="left" w:pos="1417"/>
        <w:tab w:val="left" w:pos="1983"/>
        <w:tab w:val="left" w:pos="2550"/>
        <w:tab w:val="left" w:pos="3116"/>
        <w:tab w:val="left" w:pos="3682"/>
        <w:tab w:val="left" w:pos="4249"/>
        <w:tab w:val="left" w:pos="4815"/>
        <w:tab w:val="left" w:pos="5382"/>
        <w:tab w:val="left" w:pos="5948"/>
        <w:tab w:val="left" w:pos="6514"/>
        <w:tab w:val="left" w:pos="7081"/>
        <w:tab w:val="left" w:pos="7647"/>
        <w:tab w:val="left" w:pos="8214"/>
        <w:tab w:val="left" w:pos="8780"/>
        <w:tab w:val="left" w:pos="9346"/>
        <w:tab w:val="left" w:pos="9913"/>
        <w:tab w:val="left" w:pos="10479"/>
        <w:tab w:val="left" w:pos="11046"/>
        <w:tab w:val="left" w:pos="11612"/>
        <w:tab w:val="left" w:pos="12178"/>
        <w:tab w:val="left" w:pos="12745"/>
        <w:tab w:val="left" w:pos="13311"/>
        <w:tab w:val="left" w:pos="13878"/>
        <w:tab w:val="left" w:pos="14444"/>
        <w:tab w:val="left" w:pos="15010"/>
        <w:tab w:val="left" w:pos="15577"/>
        <w:tab w:val="left" w:pos="16143"/>
        <w:tab w:val="left" w:pos="16710"/>
        <w:tab w:val="left" w:pos="17276"/>
        <w:tab w:val="left" w:pos="17842"/>
        <w:tab w:val="left" w:pos="18409"/>
        <w:tab w:val="left" w:pos="18975"/>
        <w:tab w:val="left" w:pos="19542"/>
        <w:tab w:val="left" w:pos="20108"/>
        <w:tab w:val="left" w:pos="20674"/>
      </w:tabs>
      <w:outlineLvl w:val="3"/>
    </w:pPr>
    <w:rPr>
      <w:b/>
      <w:sz w:val="24"/>
    </w:rPr>
  </w:style>
  <w:style w:type="paragraph" w:styleId="Kop7">
    <w:name w:val="heading 7"/>
    <w:basedOn w:val="Standaard"/>
    <w:next w:val="Standaard"/>
    <w:link w:val="Kop7Char"/>
    <w:qFormat/>
    <w:rsid w:val="00FD23C2"/>
    <w:pPr>
      <w:keepNext/>
      <w:widowControl w:val="0"/>
      <w:numPr>
        <w:ilvl w:val="12"/>
      </w:numPr>
      <w:outlineLvl w:val="6"/>
    </w:pPr>
    <w:rPr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D23C2"/>
    <w:rPr>
      <w:rFonts w:ascii="Arial" w:hAnsi="Arial"/>
      <w:b/>
      <w:kern w:val="28"/>
      <w:sz w:val="28"/>
      <w:lang w:eastAsia="nl-NL"/>
    </w:rPr>
  </w:style>
  <w:style w:type="character" w:customStyle="1" w:styleId="Kop2Char">
    <w:name w:val="Kop 2 Char"/>
    <w:link w:val="Kop2"/>
    <w:rsid w:val="00FD23C2"/>
    <w:rPr>
      <w:rFonts w:ascii="Cambria" w:hAnsi="Cambria"/>
      <w:b/>
      <w:bCs/>
      <w:i/>
      <w:iCs/>
      <w:sz w:val="28"/>
      <w:szCs w:val="28"/>
    </w:rPr>
  </w:style>
  <w:style w:type="character" w:customStyle="1" w:styleId="Kop4Char">
    <w:name w:val="Kop 4 Char"/>
    <w:basedOn w:val="Standaardalinea-lettertype"/>
    <w:link w:val="Kop4"/>
    <w:rsid w:val="00FD23C2"/>
    <w:rPr>
      <w:rFonts w:ascii="Arial" w:hAnsi="Arial"/>
      <w:b/>
      <w:sz w:val="24"/>
      <w:lang w:eastAsia="nl-NL"/>
    </w:rPr>
  </w:style>
  <w:style w:type="character" w:customStyle="1" w:styleId="Kop7Char">
    <w:name w:val="Kop 7 Char"/>
    <w:basedOn w:val="Standaardalinea-lettertype"/>
    <w:link w:val="Kop7"/>
    <w:rsid w:val="00FD23C2"/>
    <w:rPr>
      <w:rFonts w:ascii="Arial" w:hAnsi="Arial"/>
      <w:b/>
      <w:sz w:val="22"/>
      <w:lang w:eastAsia="nl-NL"/>
    </w:rPr>
  </w:style>
  <w:style w:type="character" w:styleId="Zwaar">
    <w:name w:val="Strong"/>
    <w:qFormat/>
    <w:rsid w:val="00FD23C2"/>
    <w:rPr>
      <w:b/>
      <w:bCs/>
    </w:rPr>
  </w:style>
  <w:style w:type="paragraph" w:styleId="Geenafstand">
    <w:name w:val="No Spacing"/>
    <w:uiPriority w:val="1"/>
    <w:qFormat/>
    <w:rsid w:val="00FD23C2"/>
    <w:rPr>
      <w:rFonts w:ascii="Arial" w:hAnsi="Arial"/>
      <w:lang w:eastAsia="nl-NL"/>
    </w:rPr>
  </w:style>
  <w:style w:type="table" w:styleId="Tabelraster">
    <w:name w:val="Table Grid"/>
    <w:basedOn w:val="Standaardtabel"/>
    <w:uiPriority w:val="59"/>
    <w:rsid w:val="003E3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8" ma:contentTypeDescription="Een nieuw document maken." ma:contentTypeScope="" ma:versionID="58391b294ea0416165c457aa43278ce1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505fb3227e29c92154e0ffd89d0896bc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Props1.xml><?xml version="1.0" encoding="utf-8"?>
<ds:datastoreItem xmlns:ds="http://schemas.openxmlformats.org/officeDocument/2006/customXml" ds:itemID="{212BDEEE-A28E-49B6-B8E4-76EC768C7C84}"/>
</file>

<file path=customXml/itemProps2.xml><?xml version="1.0" encoding="utf-8"?>
<ds:datastoreItem xmlns:ds="http://schemas.openxmlformats.org/officeDocument/2006/customXml" ds:itemID="{59C4370B-76E1-4651-AC68-600069333A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7A5FA4-F5AA-497C-8D6E-1E5DAE26AB01}">
  <ds:schemaRefs>
    <ds:schemaRef ds:uri="http://schemas.microsoft.com/office/2006/metadata/properties"/>
    <ds:schemaRef ds:uri="http://schemas.microsoft.com/office/infopath/2007/PartnerControls"/>
    <ds:schemaRef ds:uri="cc4b03ec-b4b4-4797-914a-ca80a34744ed"/>
    <ds:schemaRef ds:uri="91d51d73-714c-4d52-ab52-11a83dfb82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1516</Words>
  <Characters>8341</Characters>
  <Application>Microsoft Office Word</Application>
  <DocSecurity>4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HHSK</Company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Maas - ten Have, Monique</dc:creator>
  <cp:lastModifiedBy>Miranda Buijs [NIPV]</cp:lastModifiedBy>
  <cp:revision>2</cp:revision>
  <dcterms:created xsi:type="dcterms:W3CDTF">2023-07-13T10:00:00Z</dcterms:created>
  <dcterms:modified xsi:type="dcterms:W3CDTF">2023-07-13T10:00:00Z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0x0101007CB6B69DAAD4804D922FA12AA74137CC</vt:lpwstr>
  </property>
  <property fmtid="{D5CDD505-2E9C-101B-9397-08002B2CF9AE}" pid="3" name="Order">
    <vt:r8>17904400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