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3097" w:tblpY="4843"/>
        <w:tblW w:w="0" w:type="auto"/>
        <w:tblCellMar>
          <w:left w:w="0" w:type="dxa"/>
          <w:right w:w="0" w:type="dxa"/>
        </w:tblCellMar>
        <w:tblLook w:val="01E0" w:firstRow="1" w:lastRow="1" w:firstColumn="1" w:lastColumn="1" w:noHBand="0" w:noVBand="0"/>
      </w:tblPr>
      <w:tblGrid>
        <w:gridCol w:w="6718"/>
      </w:tblGrid>
      <w:tr w:rsidR="00250F42" w14:paraId="5000C831" w14:textId="77777777" w:rsidTr="003025AC">
        <w:trPr>
          <w:trHeight w:hRule="exact" w:val="1615"/>
        </w:trPr>
        <w:tc>
          <w:tcPr>
            <w:tcW w:w="6718" w:type="dxa"/>
          </w:tcPr>
          <w:p w14:paraId="714A71E8" w14:textId="1C902186" w:rsidR="00250F42" w:rsidRDefault="00250F42" w:rsidP="002C3CF6">
            <w:pPr>
              <w:spacing w:line="240" w:lineRule="exact"/>
            </w:pPr>
          </w:p>
        </w:tc>
      </w:tr>
      <w:tr w:rsidR="00250F42" w14:paraId="75E16D1B" w14:textId="77777777" w:rsidTr="003025AC">
        <w:trPr>
          <w:trHeight w:hRule="exact" w:val="5722"/>
        </w:trPr>
        <w:tc>
          <w:tcPr>
            <w:tcW w:w="6718" w:type="dxa"/>
          </w:tcPr>
          <w:p w14:paraId="490CE3D4" w14:textId="3B4A463F" w:rsidR="009D1ECC" w:rsidRDefault="0039712D" w:rsidP="002C3CF6">
            <w:pPr>
              <w:spacing w:line="360" w:lineRule="exact"/>
              <w:rPr>
                <w:sz w:val="32"/>
                <w:szCs w:val="32"/>
              </w:rPr>
            </w:pPr>
            <w:r>
              <w:rPr>
                <w:sz w:val="32"/>
                <w:szCs w:val="32"/>
              </w:rPr>
              <w:t xml:space="preserve">Beschrijvend Document </w:t>
            </w:r>
            <w:r w:rsidR="00BA71A3">
              <w:rPr>
                <w:sz w:val="32"/>
                <w:szCs w:val="32"/>
              </w:rPr>
              <w:t xml:space="preserve">van </w:t>
            </w:r>
          </w:p>
          <w:p w14:paraId="585DC3C5" w14:textId="6E3F517F" w:rsidR="00250F42" w:rsidRDefault="00BA71A3" w:rsidP="002C3CF6">
            <w:pPr>
              <w:spacing w:line="360" w:lineRule="exact"/>
              <w:rPr>
                <w:sz w:val="32"/>
                <w:szCs w:val="32"/>
              </w:rPr>
            </w:pPr>
            <w:r>
              <w:rPr>
                <w:sz w:val="32"/>
                <w:szCs w:val="32"/>
              </w:rPr>
              <w:t xml:space="preserve">Avans Hogeschool ten behoeve van </w:t>
            </w:r>
            <w:r w:rsidR="00D74345">
              <w:rPr>
                <w:sz w:val="32"/>
                <w:szCs w:val="32"/>
              </w:rPr>
              <w:t>de Europese</w:t>
            </w:r>
            <w:r>
              <w:rPr>
                <w:sz w:val="32"/>
                <w:szCs w:val="32"/>
              </w:rPr>
              <w:t xml:space="preserve"> </w:t>
            </w:r>
            <w:r w:rsidR="000A469B">
              <w:rPr>
                <w:sz w:val="32"/>
                <w:szCs w:val="32"/>
              </w:rPr>
              <w:t xml:space="preserve">Openbare </w:t>
            </w:r>
            <w:r>
              <w:rPr>
                <w:sz w:val="32"/>
                <w:szCs w:val="32"/>
              </w:rPr>
              <w:t xml:space="preserve">Aanbesteding </w:t>
            </w:r>
          </w:p>
          <w:p w14:paraId="55C45D06" w14:textId="77777777" w:rsidR="00901EE9" w:rsidRDefault="00901EE9" w:rsidP="002C3CF6">
            <w:pPr>
              <w:spacing w:line="360" w:lineRule="exact"/>
              <w:rPr>
                <w:sz w:val="32"/>
                <w:szCs w:val="32"/>
              </w:rPr>
            </w:pPr>
          </w:p>
          <w:p w14:paraId="27549A47" w14:textId="7A26B9DD" w:rsidR="00901EE9" w:rsidRPr="00901EE9" w:rsidRDefault="00901EE9" w:rsidP="00901EE9">
            <w:pPr>
              <w:spacing w:line="360" w:lineRule="exact"/>
              <w:jc w:val="center"/>
              <w:rPr>
                <w:sz w:val="32"/>
                <w:szCs w:val="32"/>
              </w:rPr>
            </w:pPr>
            <w:r>
              <w:rPr>
                <w:sz w:val="32"/>
                <w:szCs w:val="32"/>
              </w:rPr>
              <w:t>Intermediair sportabonnementen</w:t>
            </w:r>
          </w:p>
          <w:p w14:paraId="202C3762" w14:textId="77777777" w:rsidR="00BA71A3" w:rsidRDefault="00BA71A3" w:rsidP="002C3CF6"/>
          <w:p w14:paraId="507E2B74" w14:textId="77777777" w:rsidR="00250F42" w:rsidRDefault="00250F42" w:rsidP="002C3CF6"/>
          <w:p w14:paraId="631A1A2F" w14:textId="77777777" w:rsidR="003025AC" w:rsidRDefault="003025AC" w:rsidP="002C3CF6"/>
          <w:p w14:paraId="64F14721" w14:textId="77777777" w:rsidR="003025AC" w:rsidRDefault="003025AC" w:rsidP="002C3CF6"/>
          <w:p w14:paraId="71B50845" w14:textId="77777777" w:rsidR="003025AC" w:rsidRDefault="003025AC" w:rsidP="002C3CF6"/>
          <w:p w14:paraId="4DA9E148" w14:textId="77777777" w:rsidR="003025AC" w:rsidRDefault="003025AC" w:rsidP="002C3CF6"/>
          <w:p w14:paraId="397CC82E" w14:textId="77777777" w:rsidR="003025AC" w:rsidRDefault="003025AC" w:rsidP="002C3CF6"/>
          <w:p w14:paraId="5B5563C5" w14:textId="09346113" w:rsidR="003025AC" w:rsidRDefault="003025AC" w:rsidP="002C3CF6"/>
        </w:tc>
      </w:tr>
      <w:tr w:rsidR="00250F42" w14:paraId="457B817A" w14:textId="77777777" w:rsidTr="003025AC">
        <w:trPr>
          <w:trHeight w:hRule="exact" w:val="1615"/>
        </w:trPr>
        <w:tc>
          <w:tcPr>
            <w:tcW w:w="6718" w:type="dxa"/>
          </w:tcPr>
          <w:p w14:paraId="64239E44" w14:textId="77777777" w:rsidR="00250F42" w:rsidRDefault="00250F42" w:rsidP="002C3CF6">
            <w:pPr>
              <w:spacing w:line="240" w:lineRule="exact"/>
            </w:pPr>
            <w:bookmarkStart w:id="1" w:name="subtitle"/>
            <w:bookmarkEnd w:id="1"/>
          </w:p>
        </w:tc>
      </w:tr>
    </w:tbl>
    <w:tbl>
      <w:tblPr>
        <w:tblpPr w:vertAnchor="page" w:horzAnchor="page" w:tblpX="1667" w:tblpY="11959"/>
        <w:tblW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01"/>
      </w:tblGrid>
      <w:tr w:rsidR="006C265E" w14:paraId="0EB5044E" w14:textId="77777777" w:rsidTr="00D85BC2">
        <w:trPr>
          <w:cantSplit/>
          <w:trHeight w:hRule="exact" w:val="20"/>
        </w:trPr>
        <w:tc>
          <w:tcPr>
            <w:tcW w:w="1701" w:type="dxa"/>
            <w:tcBorders>
              <w:top w:val="nil"/>
              <w:left w:val="nil"/>
              <w:bottom w:val="nil"/>
              <w:right w:val="nil"/>
            </w:tcBorders>
            <w:vAlign w:val="bottom"/>
          </w:tcPr>
          <w:p w14:paraId="2E22F8F1" w14:textId="77777777" w:rsidR="006C265E" w:rsidRDefault="006C265E" w:rsidP="002C3CF6">
            <w:pPr>
              <w:rPr>
                <w:b/>
                <w:sz w:val="20"/>
                <w:szCs w:val="20"/>
              </w:rPr>
            </w:pPr>
          </w:p>
        </w:tc>
      </w:tr>
    </w:tbl>
    <w:tbl>
      <w:tblPr>
        <w:tblStyle w:val="Tabelraster"/>
        <w:tblpPr w:leftFromText="141" w:rightFromText="141" w:vertAnchor="text" w:horzAnchor="margin" w:tblpXSpec="right" w:tblpY="9270"/>
        <w:tblOverlap w:val="never"/>
        <w:tblW w:w="0" w:type="auto"/>
        <w:tblLook w:val="04A0" w:firstRow="1" w:lastRow="0" w:firstColumn="1" w:lastColumn="0" w:noHBand="0" w:noVBand="1"/>
      </w:tblPr>
      <w:tblGrid>
        <w:gridCol w:w="7792"/>
      </w:tblGrid>
      <w:tr w:rsidR="003025AC" w14:paraId="541993B4" w14:textId="77777777" w:rsidTr="003025AC">
        <w:trPr>
          <w:trHeight w:val="2374"/>
        </w:trPr>
        <w:tc>
          <w:tcPr>
            <w:tcW w:w="7792" w:type="dxa"/>
            <w:tcBorders>
              <w:top w:val="single" w:sz="4" w:space="0" w:color="auto"/>
              <w:left w:val="single" w:sz="4" w:space="0" w:color="auto"/>
              <w:bottom w:val="single" w:sz="4" w:space="0" w:color="auto"/>
              <w:right w:val="single" w:sz="4" w:space="0" w:color="auto"/>
            </w:tcBorders>
          </w:tcPr>
          <w:p w14:paraId="36D1DF34" w14:textId="77777777" w:rsidR="00995E5F" w:rsidRDefault="00995E5F" w:rsidP="00995E5F">
            <w:pPr>
              <w:spacing w:line="240" w:lineRule="exact"/>
              <w:rPr>
                <w:i/>
                <w:iCs/>
              </w:rPr>
            </w:pPr>
            <w:bookmarkStart w:id="2" w:name="colophone"/>
            <w:r>
              <w:rPr>
                <w:i/>
                <w:iCs/>
              </w:rPr>
              <w:t>Disclaimer</w:t>
            </w:r>
          </w:p>
          <w:p w14:paraId="2C6CA6C2" w14:textId="77777777" w:rsidR="00995E5F" w:rsidRDefault="00995E5F" w:rsidP="00995E5F">
            <w:r>
              <w:t xml:space="preserve">De Aanbestedingsdocumenten zijn met zorg samengesteld en gecontroleerd op de juistheid, actualiteit en volledigheid daarvan. In het geval van rampen, calamiteiten en/of noodsituaties (waaronder uitdrukkelijk ook pandemieën worden verstaan) kunnen </w:t>
            </w:r>
            <w:r>
              <w:rPr>
                <w:color w:val="000000"/>
                <w:shd w:val="clear" w:color="auto" w:fill="FFFFFF"/>
              </w:rPr>
              <w:t>gestelde termijnen en eisen rondom vormvoorschriften, procedures en handtekeningen mogelijk waar nodig tijdens de aanbesteding gerectificeerd worden</w:t>
            </w:r>
            <w:r>
              <w:t>.</w:t>
            </w:r>
          </w:p>
          <w:p w14:paraId="5F462449" w14:textId="77777777" w:rsidR="00995E5F" w:rsidRDefault="00995E5F" w:rsidP="00995E5F">
            <w:pPr>
              <w:rPr>
                <w:color w:val="000000"/>
                <w:shd w:val="clear" w:color="auto" w:fill="FFFFFF"/>
              </w:rPr>
            </w:pPr>
          </w:p>
          <w:p w14:paraId="666BE413" w14:textId="704E8BF1" w:rsidR="003025AC" w:rsidRDefault="00995E5F" w:rsidP="00995E5F">
            <w:r>
              <w:rPr>
                <w:color w:val="000000"/>
                <w:shd w:val="clear" w:color="auto" w:fill="FFFFFF"/>
              </w:rPr>
              <w:t xml:space="preserve">Het doel is om </w:t>
            </w:r>
            <w:r w:rsidR="00D74345">
              <w:rPr>
                <w:color w:val="000000"/>
                <w:shd w:val="clear" w:color="auto" w:fill="FFFFFF"/>
              </w:rPr>
              <w:t>ervoor</w:t>
            </w:r>
            <w:r>
              <w:rPr>
                <w:color w:val="000000"/>
                <w:shd w:val="clear" w:color="auto" w:fill="FFFFFF"/>
              </w:rPr>
              <w:t xml:space="preserve"> te zorgen dat de aanbestedingsprocedure voortgezet kan worden en dat inschrijvers genoeg tijd krijgen om een passende inschrijving te kunnen indienen.</w:t>
            </w:r>
          </w:p>
        </w:tc>
      </w:tr>
    </w:tbl>
    <w:p w14:paraId="5172D424" w14:textId="77777777" w:rsidR="00F47561" w:rsidRDefault="00F47561" w:rsidP="002C3CF6">
      <w:r>
        <w:br w:type="page"/>
      </w:r>
    </w:p>
    <w:p w14:paraId="394C4B56" w14:textId="77777777" w:rsidR="001F5995" w:rsidRDefault="001F5995" w:rsidP="002C3CF6">
      <w:pPr>
        <w:sectPr w:rsidR="001F5995" w:rsidSect="00AA586A">
          <w:headerReference w:type="default" r:id="rId11"/>
          <w:footerReference w:type="default" r:id="rId12"/>
          <w:headerReference w:type="first" r:id="rId13"/>
          <w:footerReference w:type="first" r:id="rId14"/>
          <w:pgSz w:w="11906" w:h="16838" w:code="9"/>
          <w:pgMar w:top="2603" w:right="1191" w:bottom="2160" w:left="2155" w:header="709" w:footer="1378" w:gutter="0"/>
          <w:cols w:space="708"/>
          <w:titlePg/>
        </w:sectPr>
      </w:pPr>
      <w:bookmarkStart w:id="11" w:name="label"/>
      <w:bookmarkEnd w:id="2"/>
      <w:bookmarkEnd w:id="11"/>
    </w:p>
    <w:p w14:paraId="772A51AF" w14:textId="77777777" w:rsidR="0039712D" w:rsidRDefault="0039712D" w:rsidP="002C3CF6">
      <w:pPr>
        <w:pStyle w:val="Huisstijl-Inhoudsopgave"/>
      </w:pPr>
      <w:r w:rsidRPr="00BC4DE9">
        <w:lastRenderedPageBreak/>
        <w:t>Inhoudsopgave</w:t>
      </w:r>
    </w:p>
    <w:p w14:paraId="2D8C9492" w14:textId="77777777" w:rsidR="0039712D" w:rsidRDefault="0039712D" w:rsidP="002C3CF6"/>
    <w:p w14:paraId="052C7165" w14:textId="77777777" w:rsidR="0039712D" w:rsidRPr="00DC55A7" w:rsidRDefault="0039712D" w:rsidP="002C3CF6">
      <w:pPr>
        <w:rPr>
          <w:b/>
        </w:rPr>
      </w:pPr>
      <w:r w:rsidRPr="00DC55A7">
        <w:rPr>
          <w:b/>
        </w:rPr>
        <w:t>Begripsbepalingen</w:t>
      </w:r>
      <w:r>
        <w:rPr>
          <w:b/>
        </w:rPr>
        <w:tab/>
      </w:r>
      <w:r>
        <w:rPr>
          <w:b/>
        </w:rPr>
        <w:tab/>
      </w:r>
      <w:r>
        <w:rPr>
          <w:b/>
        </w:rPr>
        <w:tab/>
      </w:r>
      <w:r>
        <w:rPr>
          <w:b/>
        </w:rPr>
        <w:tab/>
      </w:r>
      <w:r>
        <w:rPr>
          <w:b/>
        </w:rPr>
        <w:tab/>
      </w:r>
      <w:r>
        <w:rPr>
          <w:b/>
        </w:rPr>
        <w:tab/>
      </w:r>
      <w:r>
        <w:rPr>
          <w:b/>
        </w:rPr>
        <w:tab/>
      </w:r>
      <w:r>
        <w:rPr>
          <w:b/>
        </w:rPr>
        <w:tab/>
        <w:t xml:space="preserve">  4</w:t>
      </w:r>
    </w:p>
    <w:p w14:paraId="27A0FB36" w14:textId="22C52AFF" w:rsidR="006B4468" w:rsidRDefault="0039712D" w:rsidP="004C5DA3">
      <w:pPr>
        <w:pStyle w:val="Inhopg1"/>
        <w:rPr>
          <w:rFonts w:asciiTheme="minorHAnsi" w:eastAsiaTheme="minorEastAsia" w:hAnsiTheme="minorHAnsi" w:cstheme="minorBidi"/>
          <w:noProof/>
          <w:kern w:val="2"/>
          <w:sz w:val="22"/>
          <w:szCs w:val="22"/>
          <w:lang w:eastAsia="nl-NL"/>
          <w14:ligatures w14:val="standardContextual"/>
        </w:rPr>
      </w:pPr>
      <w:r w:rsidRPr="00F20272">
        <w:fldChar w:fldCharType="begin"/>
      </w:r>
      <w:r w:rsidRPr="00F20272">
        <w:instrText xml:space="preserve"> TOC \o "1-3" \h \z \u </w:instrText>
      </w:r>
      <w:r w:rsidRPr="00F20272">
        <w:fldChar w:fldCharType="separate"/>
      </w:r>
      <w:hyperlink w:anchor="_Toc148536273" w:history="1">
        <w:r w:rsidR="006B4468" w:rsidRPr="00FC2B13">
          <w:rPr>
            <w:rStyle w:val="Hyperlink"/>
            <w:noProof/>
          </w:rPr>
          <w:t>1</w:t>
        </w:r>
        <w:r w:rsidR="006B4468">
          <w:rPr>
            <w:rFonts w:asciiTheme="minorHAnsi" w:eastAsiaTheme="minorEastAsia" w:hAnsiTheme="minorHAnsi" w:cstheme="minorBidi"/>
            <w:noProof/>
            <w:kern w:val="2"/>
            <w:sz w:val="22"/>
            <w:szCs w:val="22"/>
            <w:lang w:eastAsia="nl-NL"/>
            <w14:ligatures w14:val="standardContextual"/>
          </w:rPr>
          <w:tab/>
        </w:r>
        <w:r w:rsidR="006B4468" w:rsidRPr="00FC2B13">
          <w:rPr>
            <w:rStyle w:val="Hyperlink"/>
            <w:noProof/>
          </w:rPr>
          <w:t>Algemeen</w:t>
        </w:r>
        <w:r w:rsidR="006B4468">
          <w:rPr>
            <w:noProof/>
            <w:webHidden/>
          </w:rPr>
          <w:tab/>
        </w:r>
        <w:r w:rsidR="006B4468">
          <w:rPr>
            <w:noProof/>
            <w:webHidden/>
          </w:rPr>
          <w:fldChar w:fldCharType="begin"/>
        </w:r>
        <w:r w:rsidR="006B4468">
          <w:rPr>
            <w:noProof/>
            <w:webHidden/>
          </w:rPr>
          <w:instrText xml:space="preserve"> PAGEREF _Toc148536273 \h </w:instrText>
        </w:r>
        <w:r w:rsidR="006B4468">
          <w:rPr>
            <w:noProof/>
            <w:webHidden/>
          </w:rPr>
        </w:r>
        <w:r w:rsidR="006B4468">
          <w:rPr>
            <w:noProof/>
            <w:webHidden/>
          </w:rPr>
          <w:fldChar w:fldCharType="separate"/>
        </w:r>
        <w:r w:rsidR="006B4468">
          <w:rPr>
            <w:noProof/>
            <w:webHidden/>
          </w:rPr>
          <w:t>9</w:t>
        </w:r>
        <w:r w:rsidR="006B4468">
          <w:rPr>
            <w:noProof/>
            <w:webHidden/>
          </w:rPr>
          <w:fldChar w:fldCharType="end"/>
        </w:r>
      </w:hyperlink>
    </w:p>
    <w:p w14:paraId="65D1FC1D" w14:textId="5859D000"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74" w:history="1">
        <w:r w:rsidRPr="00FC2B13">
          <w:rPr>
            <w:rStyle w:val="Hyperlink"/>
            <w:noProof/>
          </w:rPr>
          <w:t>1.1</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Inleiding</w:t>
        </w:r>
        <w:r>
          <w:rPr>
            <w:noProof/>
            <w:webHidden/>
          </w:rPr>
          <w:tab/>
        </w:r>
        <w:r>
          <w:rPr>
            <w:noProof/>
            <w:webHidden/>
          </w:rPr>
          <w:fldChar w:fldCharType="begin"/>
        </w:r>
        <w:r>
          <w:rPr>
            <w:noProof/>
            <w:webHidden/>
          </w:rPr>
          <w:instrText xml:space="preserve"> PAGEREF _Toc148536274 \h </w:instrText>
        </w:r>
        <w:r>
          <w:rPr>
            <w:noProof/>
            <w:webHidden/>
          </w:rPr>
        </w:r>
        <w:r>
          <w:rPr>
            <w:noProof/>
            <w:webHidden/>
          </w:rPr>
          <w:fldChar w:fldCharType="separate"/>
        </w:r>
        <w:r>
          <w:rPr>
            <w:noProof/>
            <w:webHidden/>
          </w:rPr>
          <w:t>9</w:t>
        </w:r>
        <w:r>
          <w:rPr>
            <w:noProof/>
            <w:webHidden/>
          </w:rPr>
          <w:fldChar w:fldCharType="end"/>
        </w:r>
      </w:hyperlink>
    </w:p>
    <w:p w14:paraId="43C1D8E6" w14:textId="359969C5"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75" w:history="1">
        <w:r w:rsidRPr="00FC2B13">
          <w:rPr>
            <w:rStyle w:val="Hyperlink"/>
            <w:noProof/>
          </w:rPr>
          <w:t>1.2</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Planning</w:t>
        </w:r>
        <w:r>
          <w:rPr>
            <w:noProof/>
            <w:webHidden/>
          </w:rPr>
          <w:tab/>
        </w:r>
        <w:r>
          <w:rPr>
            <w:noProof/>
            <w:webHidden/>
          </w:rPr>
          <w:fldChar w:fldCharType="begin"/>
        </w:r>
        <w:r>
          <w:rPr>
            <w:noProof/>
            <w:webHidden/>
          </w:rPr>
          <w:instrText xml:space="preserve"> PAGEREF _Toc148536275 \h </w:instrText>
        </w:r>
        <w:r>
          <w:rPr>
            <w:noProof/>
            <w:webHidden/>
          </w:rPr>
        </w:r>
        <w:r>
          <w:rPr>
            <w:noProof/>
            <w:webHidden/>
          </w:rPr>
          <w:fldChar w:fldCharType="separate"/>
        </w:r>
        <w:r>
          <w:rPr>
            <w:noProof/>
            <w:webHidden/>
          </w:rPr>
          <w:t>9</w:t>
        </w:r>
        <w:r>
          <w:rPr>
            <w:noProof/>
            <w:webHidden/>
          </w:rPr>
          <w:fldChar w:fldCharType="end"/>
        </w:r>
      </w:hyperlink>
    </w:p>
    <w:p w14:paraId="7EAACCC3" w14:textId="2FCEC5E0"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76" w:history="1">
        <w:r w:rsidRPr="00FC2B13">
          <w:rPr>
            <w:rStyle w:val="Hyperlink"/>
            <w:noProof/>
          </w:rPr>
          <w:t>1.3</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Uitkomsten marktconsultatie</w:t>
        </w:r>
        <w:r>
          <w:rPr>
            <w:noProof/>
            <w:webHidden/>
          </w:rPr>
          <w:tab/>
        </w:r>
        <w:r>
          <w:rPr>
            <w:noProof/>
            <w:webHidden/>
          </w:rPr>
          <w:fldChar w:fldCharType="begin"/>
        </w:r>
        <w:r>
          <w:rPr>
            <w:noProof/>
            <w:webHidden/>
          </w:rPr>
          <w:instrText xml:space="preserve"> PAGEREF _Toc148536276 \h </w:instrText>
        </w:r>
        <w:r>
          <w:rPr>
            <w:noProof/>
            <w:webHidden/>
          </w:rPr>
        </w:r>
        <w:r>
          <w:rPr>
            <w:noProof/>
            <w:webHidden/>
          </w:rPr>
          <w:fldChar w:fldCharType="separate"/>
        </w:r>
        <w:r>
          <w:rPr>
            <w:noProof/>
            <w:webHidden/>
          </w:rPr>
          <w:t>9</w:t>
        </w:r>
        <w:r>
          <w:rPr>
            <w:noProof/>
            <w:webHidden/>
          </w:rPr>
          <w:fldChar w:fldCharType="end"/>
        </w:r>
      </w:hyperlink>
    </w:p>
    <w:p w14:paraId="797E538A" w14:textId="714DE49D" w:rsidR="006B4468" w:rsidRDefault="006B4468" w:rsidP="004C5DA3">
      <w:pPr>
        <w:pStyle w:val="Inhopg1"/>
        <w:rPr>
          <w:rFonts w:asciiTheme="minorHAnsi" w:eastAsiaTheme="minorEastAsia" w:hAnsiTheme="minorHAnsi" w:cstheme="minorBidi"/>
          <w:noProof/>
          <w:kern w:val="2"/>
          <w:sz w:val="22"/>
          <w:szCs w:val="22"/>
          <w:lang w:eastAsia="nl-NL"/>
          <w14:ligatures w14:val="standardContextual"/>
        </w:rPr>
      </w:pPr>
      <w:hyperlink w:anchor="_Toc148536277" w:history="1">
        <w:r w:rsidRPr="00FC2B13">
          <w:rPr>
            <w:rStyle w:val="Hyperlink"/>
            <w:noProof/>
          </w:rPr>
          <w:t>2</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Organisatie</w:t>
        </w:r>
        <w:r>
          <w:rPr>
            <w:noProof/>
            <w:webHidden/>
          </w:rPr>
          <w:tab/>
        </w:r>
        <w:r>
          <w:rPr>
            <w:noProof/>
            <w:webHidden/>
          </w:rPr>
          <w:fldChar w:fldCharType="begin"/>
        </w:r>
        <w:r>
          <w:rPr>
            <w:noProof/>
            <w:webHidden/>
          </w:rPr>
          <w:instrText xml:space="preserve"> PAGEREF _Toc148536277 \h </w:instrText>
        </w:r>
        <w:r>
          <w:rPr>
            <w:noProof/>
            <w:webHidden/>
          </w:rPr>
        </w:r>
        <w:r>
          <w:rPr>
            <w:noProof/>
            <w:webHidden/>
          </w:rPr>
          <w:fldChar w:fldCharType="separate"/>
        </w:r>
        <w:r>
          <w:rPr>
            <w:noProof/>
            <w:webHidden/>
          </w:rPr>
          <w:t>10</w:t>
        </w:r>
        <w:r>
          <w:rPr>
            <w:noProof/>
            <w:webHidden/>
          </w:rPr>
          <w:fldChar w:fldCharType="end"/>
        </w:r>
      </w:hyperlink>
    </w:p>
    <w:p w14:paraId="7E57DB53" w14:textId="672C6F86"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78" w:history="1">
        <w:r w:rsidRPr="00FC2B13">
          <w:rPr>
            <w:rStyle w:val="Hyperlink"/>
            <w:noProof/>
          </w:rPr>
          <w:t>2.1</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Uitvoerende diensteenheid</w:t>
        </w:r>
        <w:r>
          <w:rPr>
            <w:noProof/>
            <w:webHidden/>
          </w:rPr>
          <w:tab/>
        </w:r>
        <w:r>
          <w:rPr>
            <w:noProof/>
            <w:webHidden/>
          </w:rPr>
          <w:fldChar w:fldCharType="begin"/>
        </w:r>
        <w:r>
          <w:rPr>
            <w:noProof/>
            <w:webHidden/>
          </w:rPr>
          <w:instrText xml:space="preserve"> PAGEREF _Toc148536278 \h </w:instrText>
        </w:r>
        <w:r>
          <w:rPr>
            <w:noProof/>
            <w:webHidden/>
          </w:rPr>
        </w:r>
        <w:r>
          <w:rPr>
            <w:noProof/>
            <w:webHidden/>
          </w:rPr>
          <w:fldChar w:fldCharType="separate"/>
        </w:r>
        <w:r>
          <w:rPr>
            <w:noProof/>
            <w:webHidden/>
          </w:rPr>
          <w:t>10</w:t>
        </w:r>
        <w:r>
          <w:rPr>
            <w:noProof/>
            <w:webHidden/>
          </w:rPr>
          <w:fldChar w:fldCharType="end"/>
        </w:r>
      </w:hyperlink>
    </w:p>
    <w:p w14:paraId="0B860BA5" w14:textId="034D4FDE"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79" w:history="1">
        <w:r w:rsidRPr="00FC2B13">
          <w:rPr>
            <w:rStyle w:val="Hyperlink"/>
            <w:noProof/>
          </w:rPr>
          <w:t>2.2</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Gedragscode Duurzaamheid</w:t>
        </w:r>
        <w:r>
          <w:rPr>
            <w:noProof/>
            <w:webHidden/>
          </w:rPr>
          <w:tab/>
        </w:r>
        <w:r>
          <w:rPr>
            <w:noProof/>
            <w:webHidden/>
          </w:rPr>
          <w:fldChar w:fldCharType="begin"/>
        </w:r>
        <w:r>
          <w:rPr>
            <w:noProof/>
            <w:webHidden/>
          </w:rPr>
          <w:instrText xml:space="preserve"> PAGEREF _Toc148536279 \h </w:instrText>
        </w:r>
        <w:r>
          <w:rPr>
            <w:noProof/>
            <w:webHidden/>
          </w:rPr>
        </w:r>
        <w:r>
          <w:rPr>
            <w:noProof/>
            <w:webHidden/>
          </w:rPr>
          <w:fldChar w:fldCharType="separate"/>
        </w:r>
        <w:r>
          <w:rPr>
            <w:noProof/>
            <w:webHidden/>
          </w:rPr>
          <w:t>10</w:t>
        </w:r>
        <w:r>
          <w:rPr>
            <w:noProof/>
            <w:webHidden/>
          </w:rPr>
          <w:fldChar w:fldCharType="end"/>
        </w:r>
      </w:hyperlink>
    </w:p>
    <w:p w14:paraId="30798299" w14:textId="0F5F8FAB"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80" w:history="1">
        <w:r w:rsidRPr="00FC2B13">
          <w:rPr>
            <w:rStyle w:val="Hyperlink"/>
            <w:noProof/>
          </w:rPr>
          <w:t>2.3</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Contractmanagement</w:t>
        </w:r>
        <w:r>
          <w:rPr>
            <w:noProof/>
            <w:webHidden/>
          </w:rPr>
          <w:tab/>
        </w:r>
        <w:r>
          <w:rPr>
            <w:noProof/>
            <w:webHidden/>
          </w:rPr>
          <w:fldChar w:fldCharType="begin"/>
        </w:r>
        <w:r>
          <w:rPr>
            <w:noProof/>
            <w:webHidden/>
          </w:rPr>
          <w:instrText xml:space="preserve"> PAGEREF _Toc148536280 \h </w:instrText>
        </w:r>
        <w:r>
          <w:rPr>
            <w:noProof/>
            <w:webHidden/>
          </w:rPr>
        </w:r>
        <w:r>
          <w:rPr>
            <w:noProof/>
            <w:webHidden/>
          </w:rPr>
          <w:fldChar w:fldCharType="separate"/>
        </w:r>
        <w:r>
          <w:rPr>
            <w:noProof/>
            <w:webHidden/>
          </w:rPr>
          <w:t>10</w:t>
        </w:r>
        <w:r>
          <w:rPr>
            <w:noProof/>
            <w:webHidden/>
          </w:rPr>
          <w:fldChar w:fldCharType="end"/>
        </w:r>
      </w:hyperlink>
    </w:p>
    <w:p w14:paraId="4093F043" w14:textId="27FC8043"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81" w:history="1">
        <w:r w:rsidRPr="00FC2B13">
          <w:rPr>
            <w:rStyle w:val="Hyperlink"/>
            <w:noProof/>
          </w:rPr>
          <w:t>2.4</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Contactpersonen Avans</w:t>
        </w:r>
        <w:r>
          <w:rPr>
            <w:noProof/>
            <w:webHidden/>
          </w:rPr>
          <w:tab/>
        </w:r>
        <w:r>
          <w:rPr>
            <w:noProof/>
            <w:webHidden/>
          </w:rPr>
          <w:fldChar w:fldCharType="begin"/>
        </w:r>
        <w:r>
          <w:rPr>
            <w:noProof/>
            <w:webHidden/>
          </w:rPr>
          <w:instrText xml:space="preserve"> PAGEREF _Toc148536281 \h </w:instrText>
        </w:r>
        <w:r>
          <w:rPr>
            <w:noProof/>
            <w:webHidden/>
          </w:rPr>
        </w:r>
        <w:r>
          <w:rPr>
            <w:noProof/>
            <w:webHidden/>
          </w:rPr>
          <w:fldChar w:fldCharType="separate"/>
        </w:r>
        <w:r>
          <w:rPr>
            <w:noProof/>
            <w:webHidden/>
          </w:rPr>
          <w:t>11</w:t>
        </w:r>
        <w:r>
          <w:rPr>
            <w:noProof/>
            <w:webHidden/>
          </w:rPr>
          <w:fldChar w:fldCharType="end"/>
        </w:r>
      </w:hyperlink>
    </w:p>
    <w:p w14:paraId="06751B87" w14:textId="678AB911" w:rsidR="006B4468" w:rsidRDefault="006B4468" w:rsidP="004C5DA3">
      <w:pPr>
        <w:pStyle w:val="Inhopg1"/>
        <w:rPr>
          <w:rFonts w:asciiTheme="minorHAnsi" w:eastAsiaTheme="minorEastAsia" w:hAnsiTheme="minorHAnsi" w:cstheme="minorBidi"/>
          <w:noProof/>
          <w:kern w:val="2"/>
          <w:sz w:val="22"/>
          <w:szCs w:val="22"/>
          <w:lang w:eastAsia="nl-NL"/>
          <w14:ligatures w14:val="standardContextual"/>
        </w:rPr>
      </w:pPr>
      <w:hyperlink w:anchor="_Toc148536282" w:history="1">
        <w:r w:rsidRPr="00FC2B13">
          <w:rPr>
            <w:rStyle w:val="Hyperlink"/>
            <w:noProof/>
          </w:rPr>
          <w:t>3</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Opdrachtomschrijving</w:t>
        </w:r>
        <w:r>
          <w:rPr>
            <w:noProof/>
            <w:webHidden/>
          </w:rPr>
          <w:tab/>
        </w:r>
        <w:r>
          <w:rPr>
            <w:noProof/>
            <w:webHidden/>
          </w:rPr>
          <w:fldChar w:fldCharType="begin"/>
        </w:r>
        <w:r>
          <w:rPr>
            <w:noProof/>
            <w:webHidden/>
          </w:rPr>
          <w:instrText xml:space="preserve"> PAGEREF _Toc148536282 \h </w:instrText>
        </w:r>
        <w:r>
          <w:rPr>
            <w:noProof/>
            <w:webHidden/>
          </w:rPr>
        </w:r>
        <w:r>
          <w:rPr>
            <w:noProof/>
            <w:webHidden/>
          </w:rPr>
          <w:fldChar w:fldCharType="separate"/>
        </w:r>
        <w:r>
          <w:rPr>
            <w:noProof/>
            <w:webHidden/>
          </w:rPr>
          <w:t>12</w:t>
        </w:r>
        <w:r>
          <w:rPr>
            <w:noProof/>
            <w:webHidden/>
          </w:rPr>
          <w:fldChar w:fldCharType="end"/>
        </w:r>
      </w:hyperlink>
    </w:p>
    <w:p w14:paraId="55ADADB5" w14:textId="0F17C872"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83" w:history="1">
        <w:r w:rsidRPr="00FC2B13">
          <w:rPr>
            <w:rStyle w:val="Hyperlink"/>
            <w:noProof/>
          </w:rPr>
          <w:t>3.1</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Doel van de aanbesteding</w:t>
        </w:r>
        <w:r>
          <w:rPr>
            <w:noProof/>
            <w:webHidden/>
          </w:rPr>
          <w:tab/>
        </w:r>
        <w:r>
          <w:rPr>
            <w:noProof/>
            <w:webHidden/>
          </w:rPr>
          <w:fldChar w:fldCharType="begin"/>
        </w:r>
        <w:r>
          <w:rPr>
            <w:noProof/>
            <w:webHidden/>
          </w:rPr>
          <w:instrText xml:space="preserve"> PAGEREF _Toc148536283 \h </w:instrText>
        </w:r>
        <w:r>
          <w:rPr>
            <w:noProof/>
            <w:webHidden/>
          </w:rPr>
        </w:r>
        <w:r>
          <w:rPr>
            <w:noProof/>
            <w:webHidden/>
          </w:rPr>
          <w:fldChar w:fldCharType="separate"/>
        </w:r>
        <w:r>
          <w:rPr>
            <w:noProof/>
            <w:webHidden/>
          </w:rPr>
          <w:t>12</w:t>
        </w:r>
        <w:r>
          <w:rPr>
            <w:noProof/>
            <w:webHidden/>
          </w:rPr>
          <w:fldChar w:fldCharType="end"/>
        </w:r>
      </w:hyperlink>
    </w:p>
    <w:p w14:paraId="02EDE448" w14:textId="0A0C75F4"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84" w:history="1">
        <w:r w:rsidRPr="00FC2B13">
          <w:rPr>
            <w:rStyle w:val="Hyperlink"/>
            <w:noProof/>
          </w:rPr>
          <w:t>3.2</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Onderwerp van de Opdracht</w:t>
        </w:r>
        <w:r>
          <w:rPr>
            <w:noProof/>
            <w:webHidden/>
          </w:rPr>
          <w:tab/>
        </w:r>
        <w:r>
          <w:rPr>
            <w:noProof/>
            <w:webHidden/>
          </w:rPr>
          <w:fldChar w:fldCharType="begin"/>
        </w:r>
        <w:r>
          <w:rPr>
            <w:noProof/>
            <w:webHidden/>
          </w:rPr>
          <w:instrText xml:space="preserve"> PAGEREF _Toc148536284 \h </w:instrText>
        </w:r>
        <w:r>
          <w:rPr>
            <w:noProof/>
            <w:webHidden/>
          </w:rPr>
        </w:r>
        <w:r>
          <w:rPr>
            <w:noProof/>
            <w:webHidden/>
          </w:rPr>
          <w:fldChar w:fldCharType="separate"/>
        </w:r>
        <w:r>
          <w:rPr>
            <w:noProof/>
            <w:webHidden/>
          </w:rPr>
          <w:t>12</w:t>
        </w:r>
        <w:r>
          <w:rPr>
            <w:noProof/>
            <w:webHidden/>
          </w:rPr>
          <w:fldChar w:fldCharType="end"/>
        </w:r>
      </w:hyperlink>
    </w:p>
    <w:p w14:paraId="7B5B445E" w14:textId="63C74694"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85" w:history="1">
        <w:r w:rsidRPr="00FC2B13">
          <w:rPr>
            <w:rStyle w:val="Hyperlink"/>
            <w:noProof/>
          </w:rPr>
          <w:t>3.3</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Samenvoeging</w:t>
        </w:r>
        <w:r>
          <w:rPr>
            <w:noProof/>
            <w:webHidden/>
          </w:rPr>
          <w:tab/>
        </w:r>
        <w:r>
          <w:rPr>
            <w:noProof/>
            <w:webHidden/>
          </w:rPr>
          <w:fldChar w:fldCharType="begin"/>
        </w:r>
        <w:r>
          <w:rPr>
            <w:noProof/>
            <w:webHidden/>
          </w:rPr>
          <w:instrText xml:space="preserve"> PAGEREF _Toc148536285 \h </w:instrText>
        </w:r>
        <w:r>
          <w:rPr>
            <w:noProof/>
            <w:webHidden/>
          </w:rPr>
        </w:r>
        <w:r>
          <w:rPr>
            <w:noProof/>
            <w:webHidden/>
          </w:rPr>
          <w:fldChar w:fldCharType="separate"/>
        </w:r>
        <w:r>
          <w:rPr>
            <w:noProof/>
            <w:webHidden/>
          </w:rPr>
          <w:t>12</w:t>
        </w:r>
        <w:r>
          <w:rPr>
            <w:noProof/>
            <w:webHidden/>
          </w:rPr>
          <w:fldChar w:fldCharType="end"/>
        </w:r>
      </w:hyperlink>
    </w:p>
    <w:p w14:paraId="775ABC6A" w14:textId="2CEAD166"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86" w:history="1">
        <w:r w:rsidRPr="00FC2B13">
          <w:rPr>
            <w:rStyle w:val="Hyperlink"/>
            <w:noProof/>
          </w:rPr>
          <w:t>3.4</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Omvang van de Opdracht</w:t>
        </w:r>
        <w:r>
          <w:rPr>
            <w:noProof/>
            <w:webHidden/>
          </w:rPr>
          <w:tab/>
        </w:r>
        <w:r>
          <w:rPr>
            <w:noProof/>
            <w:webHidden/>
          </w:rPr>
          <w:fldChar w:fldCharType="begin"/>
        </w:r>
        <w:r>
          <w:rPr>
            <w:noProof/>
            <w:webHidden/>
          </w:rPr>
          <w:instrText xml:space="preserve"> PAGEREF _Toc148536286 \h </w:instrText>
        </w:r>
        <w:r>
          <w:rPr>
            <w:noProof/>
            <w:webHidden/>
          </w:rPr>
        </w:r>
        <w:r>
          <w:rPr>
            <w:noProof/>
            <w:webHidden/>
          </w:rPr>
          <w:fldChar w:fldCharType="separate"/>
        </w:r>
        <w:r>
          <w:rPr>
            <w:noProof/>
            <w:webHidden/>
          </w:rPr>
          <w:t>13</w:t>
        </w:r>
        <w:r>
          <w:rPr>
            <w:noProof/>
            <w:webHidden/>
          </w:rPr>
          <w:fldChar w:fldCharType="end"/>
        </w:r>
      </w:hyperlink>
    </w:p>
    <w:p w14:paraId="6EFB1F6C" w14:textId="4CC3CD1E"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87" w:history="1">
        <w:r w:rsidRPr="00FC2B13">
          <w:rPr>
            <w:rStyle w:val="Hyperlink"/>
            <w:noProof/>
          </w:rPr>
          <w:t>3.5</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Looptijd van de Opdracht</w:t>
        </w:r>
        <w:r>
          <w:rPr>
            <w:noProof/>
            <w:webHidden/>
          </w:rPr>
          <w:tab/>
        </w:r>
        <w:r>
          <w:rPr>
            <w:noProof/>
            <w:webHidden/>
          </w:rPr>
          <w:fldChar w:fldCharType="begin"/>
        </w:r>
        <w:r>
          <w:rPr>
            <w:noProof/>
            <w:webHidden/>
          </w:rPr>
          <w:instrText xml:space="preserve"> PAGEREF _Toc148536287 \h </w:instrText>
        </w:r>
        <w:r>
          <w:rPr>
            <w:noProof/>
            <w:webHidden/>
          </w:rPr>
        </w:r>
        <w:r>
          <w:rPr>
            <w:noProof/>
            <w:webHidden/>
          </w:rPr>
          <w:fldChar w:fldCharType="separate"/>
        </w:r>
        <w:r>
          <w:rPr>
            <w:noProof/>
            <w:webHidden/>
          </w:rPr>
          <w:t>13</w:t>
        </w:r>
        <w:r>
          <w:rPr>
            <w:noProof/>
            <w:webHidden/>
          </w:rPr>
          <w:fldChar w:fldCharType="end"/>
        </w:r>
      </w:hyperlink>
    </w:p>
    <w:p w14:paraId="32F1683F" w14:textId="2898847B"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88" w:history="1">
        <w:r w:rsidRPr="00FC2B13">
          <w:rPr>
            <w:rStyle w:val="Hyperlink"/>
            <w:noProof/>
          </w:rPr>
          <w:t>3.6</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Verwerkersovereenkomst</w:t>
        </w:r>
        <w:r>
          <w:rPr>
            <w:noProof/>
            <w:webHidden/>
          </w:rPr>
          <w:tab/>
        </w:r>
        <w:r>
          <w:rPr>
            <w:noProof/>
            <w:webHidden/>
          </w:rPr>
          <w:fldChar w:fldCharType="begin"/>
        </w:r>
        <w:r>
          <w:rPr>
            <w:noProof/>
            <w:webHidden/>
          </w:rPr>
          <w:instrText xml:space="preserve"> PAGEREF _Toc148536288 \h </w:instrText>
        </w:r>
        <w:r>
          <w:rPr>
            <w:noProof/>
            <w:webHidden/>
          </w:rPr>
        </w:r>
        <w:r>
          <w:rPr>
            <w:noProof/>
            <w:webHidden/>
          </w:rPr>
          <w:fldChar w:fldCharType="separate"/>
        </w:r>
        <w:r>
          <w:rPr>
            <w:noProof/>
            <w:webHidden/>
          </w:rPr>
          <w:t>14</w:t>
        </w:r>
        <w:r>
          <w:rPr>
            <w:noProof/>
            <w:webHidden/>
          </w:rPr>
          <w:fldChar w:fldCharType="end"/>
        </w:r>
      </w:hyperlink>
    </w:p>
    <w:p w14:paraId="72391605" w14:textId="303C3934" w:rsidR="006B4468" w:rsidRDefault="006B4468" w:rsidP="004C5DA3">
      <w:pPr>
        <w:pStyle w:val="Inhopg1"/>
        <w:rPr>
          <w:rFonts w:asciiTheme="minorHAnsi" w:eastAsiaTheme="minorEastAsia" w:hAnsiTheme="minorHAnsi" w:cstheme="minorBidi"/>
          <w:noProof/>
          <w:kern w:val="2"/>
          <w:sz w:val="22"/>
          <w:szCs w:val="22"/>
          <w:lang w:eastAsia="nl-NL"/>
          <w14:ligatures w14:val="standardContextual"/>
        </w:rPr>
      </w:pPr>
      <w:hyperlink w:anchor="_Toc148536289" w:history="1">
        <w:r w:rsidRPr="00FC2B13">
          <w:rPr>
            <w:rStyle w:val="Hyperlink"/>
            <w:noProof/>
          </w:rPr>
          <w:t>4</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Uitgangspunten voor deelname</w:t>
        </w:r>
        <w:r>
          <w:rPr>
            <w:noProof/>
            <w:webHidden/>
          </w:rPr>
          <w:tab/>
        </w:r>
        <w:r>
          <w:rPr>
            <w:noProof/>
            <w:webHidden/>
          </w:rPr>
          <w:fldChar w:fldCharType="begin"/>
        </w:r>
        <w:r>
          <w:rPr>
            <w:noProof/>
            <w:webHidden/>
          </w:rPr>
          <w:instrText xml:space="preserve"> PAGEREF _Toc148536289 \h </w:instrText>
        </w:r>
        <w:r>
          <w:rPr>
            <w:noProof/>
            <w:webHidden/>
          </w:rPr>
        </w:r>
        <w:r>
          <w:rPr>
            <w:noProof/>
            <w:webHidden/>
          </w:rPr>
          <w:fldChar w:fldCharType="separate"/>
        </w:r>
        <w:r>
          <w:rPr>
            <w:noProof/>
            <w:webHidden/>
          </w:rPr>
          <w:t>15</w:t>
        </w:r>
        <w:r>
          <w:rPr>
            <w:noProof/>
            <w:webHidden/>
          </w:rPr>
          <w:fldChar w:fldCharType="end"/>
        </w:r>
      </w:hyperlink>
    </w:p>
    <w:p w14:paraId="130EB58E" w14:textId="2CC14FB7"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90" w:history="1">
        <w:r w:rsidRPr="00FC2B13">
          <w:rPr>
            <w:rStyle w:val="Hyperlink"/>
            <w:noProof/>
          </w:rPr>
          <w:t>4.1</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Communicatie</w:t>
        </w:r>
        <w:r>
          <w:rPr>
            <w:noProof/>
            <w:webHidden/>
          </w:rPr>
          <w:tab/>
        </w:r>
        <w:r>
          <w:rPr>
            <w:noProof/>
            <w:webHidden/>
          </w:rPr>
          <w:fldChar w:fldCharType="begin"/>
        </w:r>
        <w:r>
          <w:rPr>
            <w:noProof/>
            <w:webHidden/>
          </w:rPr>
          <w:instrText xml:space="preserve"> PAGEREF _Toc148536290 \h </w:instrText>
        </w:r>
        <w:r>
          <w:rPr>
            <w:noProof/>
            <w:webHidden/>
          </w:rPr>
        </w:r>
        <w:r>
          <w:rPr>
            <w:noProof/>
            <w:webHidden/>
          </w:rPr>
          <w:fldChar w:fldCharType="separate"/>
        </w:r>
        <w:r>
          <w:rPr>
            <w:noProof/>
            <w:webHidden/>
          </w:rPr>
          <w:t>15</w:t>
        </w:r>
        <w:r>
          <w:rPr>
            <w:noProof/>
            <w:webHidden/>
          </w:rPr>
          <w:fldChar w:fldCharType="end"/>
        </w:r>
      </w:hyperlink>
    </w:p>
    <w:p w14:paraId="3657C641" w14:textId="3DC4FB46"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91" w:history="1">
        <w:r w:rsidRPr="00FC2B13">
          <w:rPr>
            <w:rStyle w:val="Hyperlink"/>
            <w:noProof/>
          </w:rPr>
          <w:t>4.2</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(Samenwerkingsverbanden van) Inschrijver</w:t>
        </w:r>
        <w:r>
          <w:rPr>
            <w:noProof/>
            <w:webHidden/>
          </w:rPr>
          <w:tab/>
        </w:r>
        <w:r>
          <w:rPr>
            <w:noProof/>
            <w:webHidden/>
          </w:rPr>
          <w:fldChar w:fldCharType="begin"/>
        </w:r>
        <w:r>
          <w:rPr>
            <w:noProof/>
            <w:webHidden/>
          </w:rPr>
          <w:instrText xml:space="preserve"> PAGEREF _Toc148536291 \h </w:instrText>
        </w:r>
        <w:r>
          <w:rPr>
            <w:noProof/>
            <w:webHidden/>
          </w:rPr>
        </w:r>
        <w:r>
          <w:rPr>
            <w:noProof/>
            <w:webHidden/>
          </w:rPr>
          <w:fldChar w:fldCharType="separate"/>
        </w:r>
        <w:r>
          <w:rPr>
            <w:noProof/>
            <w:webHidden/>
          </w:rPr>
          <w:t>15</w:t>
        </w:r>
        <w:r>
          <w:rPr>
            <w:noProof/>
            <w:webHidden/>
          </w:rPr>
          <w:fldChar w:fldCharType="end"/>
        </w:r>
      </w:hyperlink>
    </w:p>
    <w:p w14:paraId="605D71E5" w14:textId="11519C27"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92" w:history="1">
        <w:r w:rsidRPr="00FC2B13">
          <w:rPr>
            <w:rStyle w:val="Hyperlink"/>
            <w:noProof/>
          </w:rPr>
          <w:t>4.3</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Tegenstrijdigheden en bezwaren</w:t>
        </w:r>
        <w:r>
          <w:rPr>
            <w:noProof/>
            <w:webHidden/>
          </w:rPr>
          <w:tab/>
        </w:r>
        <w:r>
          <w:rPr>
            <w:noProof/>
            <w:webHidden/>
          </w:rPr>
          <w:fldChar w:fldCharType="begin"/>
        </w:r>
        <w:r>
          <w:rPr>
            <w:noProof/>
            <w:webHidden/>
          </w:rPr>
          <w:instrText xml:space="preserve"> PAGEREF _Toc148536292 \h </w:instrText>
        </w:r>
        <w:r>
          <w:rPr>
            <w:noProof/>
            <w:webHidden/>
          </w:rPr>
        </w:r>
        <w:r>
          <w:rPr>
            <w:noProof/>
            <w:webHidden/>
          </w:rPr>
          <w:fldChar w:fldCharType="separate"/>
        </w:r>
        <w:r>
          <w:rPr>
            <w:noProof/>
            <w:webHidden/>
          </w:rPr>
          <w:t>16</w:t>
        </w:r>
        <w:r>
          <w:rPr>
            <w:noProof/>
            <w:webHidden/>
          </w:rPr>
          <w:fldChar w:fldCharType="end"/>
        </w:r>
      </w:hyperlink>
    </w:p>
    <w:p w14:paraId="7BE74690" w14:textId="3877C3EE"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93" w:history="1">
        <w:r w:rsidRPr="00FC2B13">
          <w:rPr>
            <w:rStyle w:val="Hyperlink"/>
            <w:noProof/>
          </w:rPr>
          <w:t>4.4</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Inschrijfkosten</w:t>
        </w:r>
        <w:r>
          <w:rPr>
            <w:noProof/>
            <w:webHidden/>
          </w:rPr>
          <w:tab/>
        </w:r>
        <w:r>
          <w:rPr>
            <w:noProof/>
            <w:webHidden/>
          </w:rPr>
          <w:fldChar w:fldCharType="begin"/>
        </w:r>
        <w:r>
          <w:rPr>
            <w:noProof/>
            <w:webHidden/>
          </w:rPr>
          <w:instrText xml:space="preserve"> PAGEREF _Toc148536293 \h </w:instrText>
        </w:r>
        <w:r>
          <w:rPr>
            <w:noProof/>
            <w:webHidden/>
          </w:rPr>
        </w:r>
        <w:r>
          <w:rPr>
            <w:noProof/>
            <w:webHidden/>
          </w:rPr>
          <w:fldChar w:fldCharType="separate"/>
        </w:r>
        <w:r>
          <w:rPr>
            <w:noProof/>
            <w:webHidden/>
          </w:rPr>
          <w:t>16</w:t>
        </w:r>
        <w:r>
          <w:rPr>
            <w:noProof/>
            <w:webHidden/>
          </w:rPr>
          <w:fldChar w:fldCharType="end"/>
        </w:r>
      </w:hyperlink>
    </w:p>
    <w:p w14:paraId="728B037C" w14:textId="4BBCB836"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94" w:history="1">
        <w:r w:rsidRPr="00FC2B13">
          <w:rPr>
            <w:rStyle w:val="Hyperlink"/>
            <w:noProof/>
          </w:rPr>
          <w:t>4.5</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Voorbehoud/niet gunnen</w:t>
        </w:r>
        <w:r>
          <w:rPr>
            <w:noProof/>
            <w:webHidden/>
          </w:rPr>
          <w:tab/>
        </w:r>
        <w:r>
          <w:rPr>
            <w:noProof/>
            <w:webHidden/>
          </w:rPr>
          <w:fldChar w:fldCharType="begin"/>
        </w:r>
        <w:r>
          <w:rPr>
            <w:noProof/>
            <w:webHidden/>
          </w:rPr>
          <w:instrText xml:space="preserve"> PAGEREF _Toc148536294 \h </w:instrText>
        </w:r>
        <w:r>
          <w:rPr>
            <w:noProof/>
            <w:webHidden/>
          </w:rPr>
        </w:r>
        <w:r>
          <w:rPr>
            <w:noProof/>
            <w:webHidden/>
          </w:rPr>
          <w:fldChar w:fldCharType="separate"/>
        </w:r>
        <w:r>
          <w:rPr>
            <w:noProof/>
            <w:webHidden/>
          </w:rPr>
          <w:t>16</w:t>
        </w:r>
        <w:r>
          <w:rPr>
            <w:noProof/>
            <w:webHidden/>
          </w:rPr>
          <w:fldChar w:fldCharType="end"/>
        </w:r>
      </w:hyperlink>
    </w:p>
    <w:p w14:paraId="5A11B1F1" w14:textId="231CCDF5"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95" w:history="1">
        <w:r w:rsidRPr="00FC2B13">
          <w:rPr>
            <w:rStyle w:val="Hyperlink"/>
            <w:noProof/>
          </w:rPr>
          <w:t>4.6</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Toepasselijk recht en geschillen</w:t>
        </w:r>
        <w:r>
          <w:rPr>
            <w:noProof/>
            <w:webHidden/>
          </w:rPr>
          <w:tab/>
        </w:r>
        <w:r>
          <w:rPr>
            <w:noProof/>
            <w:webHidden/>
          </w:rPr>
          <w:fldChar w:fldCharType="begin"/>
        </w:r>
        <w:r>
          <w:rPr>
            <w:noProof/>
            <w:webHidden/>
          </w:rPr>
          <w:instrText xml:space="preserve"> PAGEREF _Toc148536295 \h </w:instrText>
        </w:r>
        <w:r>
          <w:rPr>
            <w:noProof/>
            <w:webHidden/>
          </w:rPr>
        </w:r>
        <w:r>
          <w:rPr>
            <w:noProof/>
            <w:webHidden/>
          </w:rPr>
          <w:fldChar w:fldCharType="separate"/>
        </w:r>
        <w:r>
          <w:rPr>
            <w:noProof/>
            <w:webHidden/>
          </w:rPr>
          <w:t>16</w:t>
        </w:r>
        <w:r>
          <w:rPr>
            <w:noProof/>
            <w:webHidden/>
          </w:rPr>
          <w:fldChar w:fldCharType="end"/>
        </w:r>
      </w:hyperlink>
    </w:p>
    <w:p w14:paraId="73E45B2A" w14:textId="4C28227F" w:rsidR="006B4468" w:rsidRDefault="006B4468" w:rsidP="004C5DA3">
      <w:pPr>
        <w:pStyle w:val="Inhopg1"/>
        <w:rPr>
          <w:rFonts w:asciiTheme="minorHAnsi" w:eastAsiaTheme="minorEastAsia" w:hAnsiTheme="minorHAnsi" w:cstheme="minorBidi"/>
          <w:noProof/>
          <w:kern w:val="2"/>
          <w:sz w:val="22"/>
          <w:szCs w:val="22"/>
          <w:lang w:eastAsia="nl-NL"/>
          <w14:ligatures w14:val="standardContextual"/>
        </w:rPr>
      </w:pPr>
      <w:hyperlink w:anchor="_Toc148536296" w:history="1">
        <w:r w:rsidRPr="00FC2B13">
          <w:rPr>
            <w:rStyle w:val="Hyperlink"/>
            <w:noProof/>
          </w:rPr>
          <w:t>5</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Inschrijvingsvoorwaarden</w:t>
        </w:r>
        <w:r>
          <w:rPr>
            <w:noProof/>
            <w:webHidden/>
          </w:rPr>
          <w:tab/>
        </w:r>
        <w:r>
          <w:rPr>
            <w:noProof/>
            <w:webHidden/>
          </w:rPr>
          <w:fldChar w:fldCharType="begin"/>
        </w:r>
        <w:r>
          <w:rPr>
            <w:noProof/>
            <w:webHidden/>
          </w:rPr>
          <w:instrText xml:space="preserve"> PAGEREF _Toc148536296 \h </w:instrText>
        </w:r>
        <w:r>
          <w:rPr>
            <w:noProof/>
            <w:webHidden/>
          </w:rPr>
        </w:r>
        <w:r>
          <w:rPr>
            <w:noProof/>
            <w:webHidden/>
          </w:rPr>
          <w:fldChar w:fldCharType="separate"/>
        </w:r>
        <w:r>
          <w:rPr>
            <w:noProof/>
            <w:webHidden/>
          </w:rPr>
          <w:t>18</w:t>
        </w:r>
        <w:r>
          <w:rPr>
            <w:noProof/>
            <w:webHidden/>
          </w:rPr>
          <w:fldChar w:fldCharType="end"/>
        </w:r>
      </w:hyperlink>
    </w:p>
    <w:p w14:paraId="1A8A5AB0" w14:textId="6710F059"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97" w:history="1">
        <w:r w:rsidRPr="00FC2B13">
          <w:rPr>
            <w:rStyle w:val="Hyperlink"/>
            <w:noProof/>
          </w:rPr>
          <w:t>5.1</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Voorschriften met betrekking tot Combinatie van Inschrijvers</w:t>
        </w:r>
        <w:r>
          <w:rPr>
            <w:noProof/>
            <w:webHidden/>
          </w:rPr>
          <w:tab/>
        </w:r>
        <w:r>
          <w:rPr>
            <w:noProof/>
            <w:webHidden/>
          </w:rPr>
          <w:fldChar w:fldCharType="begin"/>
        </w:r>
        <w:r>
          <w:rPr>
            <w:noProof/>
            <w:webHidden/>
          </w:rPr>
          <w:instrText xml:space="preserve"> PAGEREF _Toc148536297 \h </w:instrText>
        </w:r>
        <w:r>
          <w:rPr>
            <w:noProof/>
            <w:webHidden/>
          </w:rPr>
        </w:r>
        <w:r>
          <w:rPr>
            <w:noProof/>
            <w:webHidden/>
          </w:rPr>
          <w:fldChar w:fldCharType="separate"/>
        </w:r>
        <w:r>
          <w:rPr>
            <w:noProof/>
            <w:webHidden/>
          </w:rPr>
          <w:t>18</w:t>
        </w:r>
        <w:r>
          <w:rPr>
            <w:noProof/>
            <w:webHidden/>
          </w:rPr>
          <w:fldChar w:fldCharType="end"/>
        </w:r>
      </w:hyperlink>
    </w:p>
    <w:p w14:paraId="48C5D24D" w14:textId="71944336"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98" w:history="1">
        <w:r w:rsidRPr="00FC2B13">
          <w:rPr>
            <w:rStyle w:val="Hyperlink"/>
            <w:noProof/>
          </w:rPr>
          <w:t>5.2</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Voorschriften met betrekking tot Onderaanneming</w:t>
        </w:r>
        <w:r>
          <w:rPr>
            <w:noProof/>
            <w:webHidden/>
          </w:rPr>
          <w:tab/>
        </w:r>
        <w:r>
          <w:rPr>
            <w:noProof/>
            <w:webHidden/>
          </w:rPr>
          <w:fldChar w:fldCharType="begin"/>
        </w:r>
        <w:r>
          <w:rPr>
            <w:noProof/>
            <w:webHidden/>
          </w:rPr>
          <w:instrText xml:space="preserve"> PAGEREF _Toc148536298 \h </w:instrText>
        </w:r>
        <w:r>
          <w:rPr>
            <w:noProof/>
            <w:webHidden/>
          </w:rPr>
        </w:r>
        <w:r>
          <w:rPr>
            <w:noProof/>
            <w:webHidden/>
          </w:rPr>
          <w:fldChar w:fldCharType="separate"/>
        </w:r>
        <w:r>
          <w:rPr>
            <w:noProof/>
            <w:webHidden/>
          </w:rPr>
          <w:t>18</w:t>
        </w:r>
        <w:r>
          <w:rPr>
            <w:noProof/>
            <w:webHidden/>
          </w:rPr>
          <w:fldChar w:fldCharType="end"/>
        </w:r>
      </w:hyperlink>
    </w:p>
    <w:p w14:paraId="6821AEEF" w14:textId="149F7B58"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299" w:history="1">
        <w:r w:rsidRPr="00FC2B13">
          <w:rPr>
            <w:rStyle w:val="Hyperlink"/>
            <w:noProof/>
          </w:rPr>
          <w:t>5.3</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Voorschriften met betrekking tot beroep op draagkracht van Onderaannemers</w:t>
        </w:r>
        <w:r>
          <w:rPr>
            <w:noProof/>
            <w:webHidden/>
          </w:rPr>
          <w:tab/>
        </w:r>
        <w:r>
          <w:rPr>
            <w:noProof/>
            <w:webHidden/>
          </w:rPr>
          <w:fldChar w:fldCharType="begin"/>
        </w:r>
        <w:r>
          <w:rPr>
            <w:noProof/>
            <w:webHidden/>
          </w:rPr>
          <w:instrText xml:space="preserve"> PAGEREF _Toc148536299 \h </w:instrText>
        </w:r>
        <w:r>
          <w:rPr>
            <w:noProof/>
            <w:webHidden/>
          </w:rPr>
        </w:r>
        <w:r>
          <w:rPr>
            <w:noProof/>
            <w:webHidden/>
          </w:rPr>
          <w:fldChar w:fldCharType="separate"/>
        </w:r>
        <w:r>
          <w:rPr>
            <w:noProof/>
            <w:webHidden/>
          </w:rPr>
          <w:t>18</w:t>
        </w:r>
        <w:r>
          <w:rPr>
            <w:noProof/>
            <w:webHidden/>
          </w:rPr>
          <w:fldChar w:fldCharType="end"/>
        </w:r>
      </w:hyperlink>
    </w:p>
    <w:p w14:paraId="6F40F44B" w14:textId="721AA6AC"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300" w:history="1">
        <w:r w:rsidRPr="00FC2B13">
          <w:rPr>
            <w:rStyle w:val="Hyperlink"/>
            <w:noProof/>
          </w:rPr>
          <w:t>5.4</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Vormvereisten</w:t>
        </w:r>
        <w:r>
          <w:rPr>
            <w:noProof/>
            <w:webHidden/>
          </w:rPr>
          <w:tab/>
        </w:r>
        <w:r>
          <w:rPr>
            <w:noProof/>
            <w:webHidden/>
          </w:rPr>
          <w:fldChar w:fldCharType="begin"/>
        </w:r>
        <w:r>
          <w:rPr>
            <w:noProof/>
            <w:webHidden/>
          </w:rPr>
          <w:instrText xml:space="preserve"> PAGEREF _Toc148536300 \h </w:instrText>
        </w:r>
        <w:r>
          <w:rPr>
            <w:noProof/>
            <w:webHidden/>
          </w:rPr>
        </w:r>
        <w:r>
          <w:rPr>
            <w:noProof/>
            <w:webHidden/>
          </w:rPr>
          <w:fldChar w:fldCharType="separate"/>
        </w:r>
        <w:r>
          <w:rPr>
            <w:noProof/>
            <w:webHidden/>
          </w:rPr>
          <w:t>19</w:t>
        </w:r>
        <w:r>
          <w:rPr>
            <w:noProof/>
            <w:webHidden/>
          </w:rPr>
          <w:fldChar w:fldCharType="end"/>
        </w:r>
      </w:hyperlink>
    </w:p>
    <w:p w14:paraId="29E8C98C" w14:textId="06A76395" w:rsidR="006B4468" w:rsidRDefault="006B4468">
      <w:pPr>
        <w:pStyle w:val="Inhopg3"/>
        <w:rPr>
          <w:rFonts w:asciiTheme="minorHAnsi" w:eastAsiaTheme="minorEastAsia" w:hAnsiTheme="minorHAnsi" w:cstheme="minorBidi"/>
          <w:i w:val="0"/>
          <w:noProof/>
          <w:kern w:val="2"/>
          <w:sz w:val="22"/>
          <w:szCs w:val="22"/>
          <w:lang w:eastAsia="nl-NL"/>
          <w14:ligatures w14:val="standardContextual"/>
        </w:rPr>
      </w:pPr>
      <w:hyperlink w:anchor="_Toc148536301" w:history="1">
        <w:r w:rsidRPr="00FC2B13">
          <w:rPr>
            <w:rStyle w:val="Hyperlink"/>
            <w:noProof/>
          </w:rPr>
          <w:t>5.4.1</w:t>
        </w:r>
        <w:r>
          <w:rPr>
            <w:rFonts w:asciiTheme="minorHAnsi" w:eastAsiaTheme="minorEastAsia" w:hAnsiTheme="minorHAnsi" w:cstheme="minorBidi"/>
            <w:i w:val="0"/>
            <w:noProof/>
            <w:kern w:val="2"/>
            <w:sz w:val="22"/>
            <w:szCs w:val="22"/>
            <w:lang w:eastAsia="nl-NL"/>
            <w14:ligatures w14:val="standardContextual"/>
          </w:rPr>
          <w:tab/>
        </w:r>
        <w:r w:rsidRPr="00FC2B13">
          <w:rPr>
            <w:rStyle w:val="Hyperlink"/>
            <w:noProof/>
          </w:rPr>
          <w:t>Taal</w:t>
        </w:r>
        <w:r>
          <w:rPr>
            <w:noProof/>
            <w:webHidden/>
          </w:rPr>
          <w:tab/>
        </w:r>
        <w:r>
          <w:rPr>
            <w:noProof/>
            <w:webHidden/>
          </w:rPr>
          <w:fldChar w:fldCharType="begin"/>
        </w:r>
        <w:r>
          <w:rPr>
            <w:noProof/>
            <w:webHidden/>
          </w:rPr>
          <w:instrText xml:space="preserve"> PAGEREF _Toc148536301 \h </w:instrText>
        </w:r>
        <w:r>
          <w:rPr>
            <w:noProof/>
            <w:webHidden/>
          </w:rPr>
        </w:r>
        <w:r>
          <w:rPr>
            <w:noProof/>
            <w:webHidden/>
          </w:rPr>
          <w:fldChar w:fldCharType="separate"/>
        </w:r>
        <w:r>
          <w:rPr>
            <w:noProof/>
            <w:webHidden/>
          </w:rPr>
          <w:t>19</w:t>
        </w:r>
        <w:r>
          <w:rPr>
            <w:noProof/>
            <w:webHidden/>
          </w:rPr>
          <w:fldChar w:fldCharType="end"/>
        </w:r>
      </w:hyperlink>
    </w:p>
    <w:p w14:paraId="6288D3B4" w14:textId="10837D25" w:rsidR="006B4468" w:rsidRDefault="006B4468">
      <w:pPr>
        <w:pStyle w:val="Inhopg3"/>
        <w:rPr>
          <w:rFonts w:asciiTheme="minorHAnsi" w:eastAsiaTheme="minorEastAsia" w:hAnsiTheme="minorHAnsi" w:cstheme="minorBidi"/>
          <w:i w:val="0"/>
          <w:noProof/>
          <w:kern w:val="2"/>
          <w:sz w:val="22"/>
          <w:szCs w:val="22"/>
          <w:lang w:eastAsia="nl-NL"/>
          <w14:ligatures w14:val="standardContextual"/>
        </w:rPr>
      </w:pPr>
      <w:hyperlink w:anchor="_Toc148536302" w:history="1">
        <w:r w:rsidRPr="00FC2B13">
          <w:rPr>
            <w:rStyle w:val="Hyperlink"/>
            <w:noProof/>
          </w:rPr>
          <w:t>5.4.2</w:t>
        </w:r>
        <w:r>
          <w:rPr>
            <w:rFonts w:asciiTheme="minorHAnsi" w:eastAsiaTheme="minorEastAsia" w:hAnsiTheme="minorHAnsi" w:cstheme="minorBidi"/>
            <w:i w:val="0"/>
            <w:noProof/>
            <w:kern w:val="2"/>
            <w:sz w:val="22"/>
            <w:szCs w:val="22"/>
            <w:lang w:eastAsia="nl-NL"/>
            <w14:ligatures w14:val="standardContextual"/>
          </w:rPr>
          <w:tab/>
        </w:r>
        <w:r w:rsidRPr="00FC2B13">
          <w:rPr>
            <w:rStyle w:val="Hyperlink"/>
            <w:noProof/>
          </w:rPr>
          <w:t>Bijlagen</w:t>
        </w:r>
        <w:r>
          <w:rPr>
            <w:noProof/>
            <w:webHidden/>
          </w:rPr>
          <w:tab/>
        </w:r>
        <w:r>
          <w:rPr>
            <w:noProof/>
            <w:webHidden/>
          </w:rPr>
          <w:fldChar w:fldCharType="begin"/>
        </w:r>
        <w:r>
          <w:rPr>
            <w:noProof/>
            <w:webHidden/>
          </w:rPr>
          <w:instrText xml:space="preserve"> PAGEREF _Toc148536302 \h </w:instrText>
        </w:r>
        <w:r>
          <w:rPr>
            <w:noProof/>
            <w:webHidden/>
          </w:rPr>
        </w:r>
        <w:r>
          <w:rPr>
            <w:noProof/>
            <w:webHidden/>
          </w:rPr>
          <w:fldChar w:fldCharType="separate"/>
        </w:r>
        <w:r>
          <w:rPr>
            <w:noProof/>
            <w:webHidden/>
          </w:rPr>
          <w:t>19</w:t>
        </w:r>
        <w:r>
          <w:rPr>
            <w:noProof/>
            <w:webHidden/>
          </w:rPr>
          <w:fldChar w:fldCharType="end"/>
        </w:r>
      </w:hyperlink>
    </w:p>
    <w:p w14:paraId="362E840C" w14:textId="273CFE27" w:rsidR="006B4468" w:rsidRDefault="006B4468">
      <w:pPr>
        <w:pStyle w:val="Inhopg3"/>
        <w:rPr>
          <w:rFonts w:asciiTheme="minorHAnsi" w:eastAsiaTheme="minorEastAsia" w:hAnsiTheme="minorHAnsi" w:cstheme="minorBidi"/>
          <w:i w:val="0"/>
          <w:noProof/>
          <w:kern w:val="2"/>
          <w:sz w:val="22"/>
          <w:szCs w:val="22"/>
          <w:lang w:eastAsia="nl-NL"/>
          <w14:ligatures w14:val="standardContextual"/>
        </w:rPr>
      </w:pPr>
      <w:hyperlink w:anchor="_Toc148536303" w:history="1">
        <w:r w:rsidRPr="00FC2B13">
          <w:rPr>
            <w:rStyle w:val="Hyperlink"/>
            <w:noProof/>
          </w:rPr>
          <w:t>5.4.3</w:t>
        </w:r>
        <w:r>
          <w:rPr>
            <w:rFonts w:asciiTheme="minorHAnsi" w:eastAsiaTheme="minorEastAsia" w:hAnsiTheme="minorHAnsi" w:cstheme="minorBidi"/>
            <w:i w:val="0"/>
            <w:noProof/>
            <w:kern w:val="2"/>
            <w:sz w:val="22"/>
            <w:szCs w:val="22"/>
            <w:lang w:eastAsia="nl-NL"/>
            <w14:ligatures w14:val="standardContextual"/>
          </w:rPr>
          <w:tab/>
        </w:r>
        <w:r w:rsidRPr="00FC2B13">
          <w:rPr>
            <w:rStyle w:val="Hyperlink"/>
            <w:noProof/>
          </w:rPr>
          <w:t>Ondertekening</w:t>
        </w:r>
        <w:r>
          <w:rPr>
            <w:noProof/>
            <w:webHidden/>
          </w:rPr>
          <w:tab/>
        </w:r>
        <w:r>
          <w:rPr>
            <w:noProof/>
            <w:webHidden/>
          </w:rPr>
          <w:fldChar w:fldCharType="begin"/>
        </w:r>
        <w:r>
          <w:rPr>
            <w:noProof/>
            <w:webHidden/>
          </w:rPr>
          <w:instrText xml:space="preserve"> PAGEREF _Toc148536303 \h </w:instrText>
        </w:r>
        <w:r>
          <w:rPr>
            <w:noProof/>
            <w:webHidden/>
          </w:rPr>
        </w:r>
        <w:r>
          <w:rPr>
            <w:noProof/>
            <w:webHidden/>
          </w:rPr>
          <w:fldChar w:fldCharType="separate"/>
        </w:r>
        <w:r>
          <w:rPr>
            <w:noProof/>
            <w:webHidden/>
          </w:rPr>
          <w:t>19</w:t>
        </w:r>
        <w:r>
          <w:rPr>
            <w:noProof/>
            <w:webHidden/>
          </w:rPr>
          <w:fldChar w:fldCharType="end"/>
        </w:r>
      </w:hyperlink>
    </w:p>
    <w:p w14:paraId="318C8A2A" w14:textId="0756FD01" w:rsidR="006B4468" w:rsidRDefault="006B4468">
      <w:pPr>
        <w:pStyle w:val="Inhopg3"/>
        <w:rPr>
          <w:rFonts w:asciiTheme="minorHAnsi" w:eastAsiaTheme="minorEastAsia" w:hAnsiTheme="minorHAnsi" w:cstheme="minorBidi"/>
          <w:i w:val="0"/>
          <w:noProof/>
          <w:kern w:val="2"/>
          <w:sz w:val="22"/>
          <w:szCs w:val="22"/>
          <w:lang w:eastAsia="nl-NL"/>
          <w14:ligatures w14:val="standardContextual"/>
        </w:rPr>
      </w:pPr>
      <w:hyperlink w:anchor="_Toc148536304" w:history="1">
        <w:r w:rsidRPr="00FC2B13">
          <w:rPr>
            <w:rStyle w:val="Hyperlink"/>
            <w:noProof/>
          </w:rPr>
          <w:t>5.4.4</w:t>
        </w:r>
        <w:r>
          <w:rPr>
            <w:rFonts w:asciiTheme="minorHAnsi" w:eastAsiaTheme="minorEastAsia" w:hAnsiTheme="minorHAnsi" w:cstheme="minorBidi"/>
            <w:i w:val="0"/>
            <w:noProof/>
            <w:kern w:val="2"/>
            <w:sz w:val="22"/>
            <w:szCs w:val="22"/>
            <w:lang w:eastAsia="nl-NL"/>
            <w14:ligatures w14:val="standardContextual"/>
          </w:rPr>
          <w:tab/>
        </w:r>
        <w:r w:rsidRPr="00FC2B13">
          <w:rPr>
            <w:rStyle w:val="Hyperlink"/>
            <w:noProof/>
          </w:rPr>
          <w:t>Gestandsdoeningstermijn</w:t>
        </w:r>
        <w:r>
          <w:rPr>
            <w:noProof/>
            <w:webHidden/>
          </w:rPr>
          <w:tab/>
        </w:r>
        <w:r>
          <w:rPr>
            <w:noProof/>
            <w:webHidden/>
          </w:rPr>
          <w:fldChar w:fldCharType="begin"/>
        </w:r>
        <w:r>
          <w:rPr>
            <w:noProof/>
            <w:webHidden/>
          </w:rPr>
          <w:instrText xml:space="preserve"> PAGEREF _Toc148536304 \h </w:instrText>
        </w:r>
        <w:r>
          <w:rPr>
            <w:noProof/>
            <w:webHidden/>
          </w:rPr>
        </w:r>
        <w:r>
          <w:rPr>
            <w:noProof/>
            <w:webHidden/>
          </w:rPr>
          <w:fldChar w:fldCharType="separate"/>
        </w:r>
        <w:r>
          <w:rPr>
            <w:noProof/>
            <w:webHidden/>
          </w:rPr>
          <w:t>19</w:t>
        </w:r>
        <w:r>
          <w:rPr>
            <w:noProof/>
            <w:webHidden/>
          </w:rPr>
          <w:fldChar w:fldCharType="end"/>
        </w:r>
      </w:hyperlink>
    </w:p>
    <w:p w14:paraId="779D43DF" w14:textId="55FBE472" w:rsidR="006B4468" w:rsidRDefault="006B4468">
      <w:pPr>
        <w:pStyle w:val="Inhopg3"/>
        <w:rPr>
          <w:rFonts w:asciiTheme="minorHAnsi" w:eastAsiaTheme="minorEastAsia" w:hAnsiTheme="minorHAnsi" w:cstheme="minorBidi"/>
          <w:i w:val="0"/>
          <w:noProof/>
          <w:kern w:val="2"/>
          <w:sz w:val="22"/>
          <w:szCs w:val="22"/>
          <w:lang w:eastAsia="nl-NL"/>
          <w14:ligatures w14:val="standardContextual"/>
        </w:rPr>
      </w:pPr>
      <w:hyperlink w:anchor="_Toc148536305" w:history="1">
        <w:r w:rsidRPr="00FC2B13">
          <w:rPr>
            <w:rStyle w:val="Hyperlink"/>
            <w:noProof/>
          </w:rPr>
          <w:t>5.4.5</w:t>
        </w:r>
        <w:r>
          <w:rPr>
            <w:rFonts w:asciiTheme="minorHAnsi" w:eastAsiaTheme="minorEastAsia" w:hAnsiTheme="minorHAnsi" w:cstheme="minorBidi"/>
            <w:i w:val="0"/>
            <w:noProof/>
            <w:kern w:val="2"/>
            <w:sz w:val="22"/>
            <w:szCs w:val="22"/>
            <w:lang w:eastAsia="nl-NL"/>
            <w14:ligatures w14:val="standardContextual"/>
          </w:rPr>
          <w:tab/>
        </w:r>
        <w:r w:rsidRPr="00FC2B13">
          <w:rPr>
            <w:rStyle w:val="Hyperlink"/>
            <w:noProof/>
          </w:rPr>
          <w:t>Indiening van de Inschrijving</w:t>
        </w:r>
        <w:r>
          <w:rPr>
            <w:noProof/>
            <w:webHidden/>
          </w:rPr>
          <w:tab/>
        </w:r>
        <w:r>
          <w:rPr>
            <w:noProof/>
            <w:webHidden/>
          </w:rPr>
          <w:fldChar w:fldCharType="begin"/>
        </w:r>
        <w:r>
          <w:rPr>
            <w:noProof/>
            <w:webHidden/>
          </w:rPr>
          <w:instrText xml:space="preserve"> PAGEREF _Toc148536305 \h </w:instrText>
        </w:r>
        <w:r>
          <w:rPr>
            <w:noProof/>
            <w:webHidden/>
          </w:rPr>
        </w:r>
        <w:r>
          <w:rPr>
            <w:noProof/>
            <w:webHidden/>
          </w:rPr>
          <w:fldChar w:fldCharType="separate"/>
        </w:r>
        <w:r>
          <w:rPr>
            <w:noProof/>
            <w:webHidden/>
          </w:rPr>
          <w:t>19</w:t>
        </w:r>
        <w:r>
          <w:rPr>
            <w:noProof/>
            <w:webHidden/>
          </w:rPr>
          <w:fldChar w:fldCharType="end"/>
        </w:r>
      </w:hyperlink>
    </w:p>
    <w:p w14:paraId="6741C150" w14:textId="410FABB1"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306" w:history="1">
        <w:r w:rsidRPr="00FC2B13">
          <w:rPr>
            <w:rStyle w:val="Hyperlink"/>
            <w:noProof/>
          </w:rPr>
          <w:t>5.5</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Nota van Inlichtingen</w:t>
        </w:r>
        <w:r>
          <w:rPr>
            <w:noProof/>
            <w:webHidden/>
          </w:rPr>
          <w:tab/>
        </w:r>
        <w:r>
          <w:rPr>
            <w:noProof/>
            <w:webHidden/>
          </w:rPr>
          <w:fldChar w:fldCharType="begin"/>
        </w:r>
        <w:r>
          <w:rPr>
            <w:noProof/>
            <w:webHidden/>
          </w:rPr>
          <w:instrText xml:space="preserve"> PAGEREF _Toc148536306 \h </w:instrText>
        </w:r>
        <w:r>
          <w:rPr>
            <w:noProof/>
            <w:webHidden/>
          </w:rPr>
        </w:r>
        <w:r>
          <w:rPr>
            <w:noProof/>
            <w:webHidden/>
          </w:rPr>
          <w:fldChar w:fldCharType="separate"/>
        </w:r>
        <w:r>
          <w:rPr>
            <w:noProof/>
            <w:webHidden/>
          </w:rPr>
          <w:t>20</w:t>
        </w:r>
        <w:r>
          <w:rPr>
            <w:noProof/>
            <w:webHidden/>
          </w:rPr>
          <w:fldChar w:fldCharType="end"/>
        </w:r>
      </w:hyperlink>
    </w:p>
    <w:p w14:paraId="60A20B47" w14:textId="14E063E3" w:rsidR="006B4468" w:rsidRDefault="006B4468" w:rsidP="004C5DA3">
      <w:pPr>
        <w:pStyle w:val="Inhopg1"/>
        <w:rPr>
          <w:rFonts w:asciiTheme="minorHAnsi" w:eastAsiaTheme="minorEastAsia" w:hAnsiTheme="minorHAnsi" w:cstheme="minorBidi"/>
          <w:noProof/>
          <w:kern w:val="2"/>
          <w:sz w:val="22"/>
          <w:szCs w:val="22"/>
          <w:lang w:eastAsia="nl-NL"/>
          <w14:ligatures w14:val="standardContextual"/>
        </w:rPr>
      </w:pPr>
      <w:hyperlink w:anchor="_Toc148536307" w:history="1">
        <w:r w:rsidRPr="00FC2B13">
          <w:rPr>
            <w:rStyle w:val="Hyperlink"/>
            <w:noProof/>
          </w:rPr>
          <w:t>6</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Eisen ten aanzien van Inschrijvers</w:t>
        </w:r>
        <w:r>
          <w:rPr>
            <w:noProof/>
            <w:webHidden/>
          </w:rPr>
          <w:tab/>
        </w:r>
        <w:r>
          <w:rPr>
            <w:noProof/>
            <w:webHidden/>
          </w:rPr>
          <w:fldChar w:fldCharType="begin"/>
        </w:r>
        <w:r>
          <w:rPr>
            <w:noProof/>
            <w:webHidden/>
          </w:rPr>
          <w:instrText xml:space="preserve"> PAGEREF _Toc148536307 \h </w:instrText>
        </w:r>
        <w:r>
          <w:rPr>
            <w:noProof/>
            <w:webHidden/>
          </w:rPr>
        </w:r>
        <w:r>
          <w:rPr>
            <w:noProof/>
            <w:webHidden/>
          </w:rPr>
          <w:fldChar w:fldCharType="separate"/>
        </w:r>
        <w:r>
          <w:rPr>
            <w:noProof/>
            <w:webHidden/>
          </w:rPr>
          <w:t>21</w:t>
        </w:r>
        <w:r>
          <w:rPr>
            <w:noProof/>
            <w:webHidden/>
          </w:rPr>
          <w:fldChar w:fldCharType="end"/>
        </w:r>
      </w:hyperlink>
    </w:p>
    <w:p w14:paraId="43978E3E" w14:textId="1AD476E2"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308" w:history="1">
        <w:r w:rsidRPr="00FC2B13">
          <w:rPr>
            <w:rStyle w:val="Hyperlink"/>
            <w:noProof/>
          </w:rPr>
          <w:t>6.1</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Uitsluitingsgronden</w:t>
        </w:r>
        <w:r>
          <w:rPr>
            <w:noProof/>
            <w:webHidden/>
          </w:rPr>
          <w:tab/>
        </w:r>
        <w:r>
          <w:rPr>
            <w:noProof/>
            <w:webHidden/>
          </w:rPr>
          <w:fldChar w:fldCharType="begin"/>
        </w:r>
        <w:r>
          <w:rPr>
            <w:noProof/>
            <w:webHidden/>
          </w:rPr>
          <w:instrText xml:space="preserve"> PAGEREF _Toc148536308 \h </w:instrText>
        </w:r>
        <w:r>
          <w:rPr>
            <w:noProof/>
            <w:webHidden/>
          </w:rPr>
        </w:r>
        <w:r>
          <w:rPr>
            <w:noProof/>
            <w:webHidden/>
          </w:rPr>
          <w:fldChar w:fldCharType="separate"/>
        </w:r>
        <w:r>
          <w:rPr>
            <w:noProof/>
            <w:webHidden/>
          </w:rPr>
          <w:t>21</w:t>
        </w:r>
        <w:r>
          <w:rPr>
            <w:noProof/>
            <w:webHidden/>
          </w:rPr>
          <w:fldChar w:fldCharType="end"/>
        </w:r>
      </w:hyperlink>
    </w:p>
    <w:p w14:paraId="2838A622" w14:textId="7DAA2760"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309" w:history="1">
        <w:r w:rsidRPr="00FC2B13">
          <w:rPr>
            <w:rStyle w:val="Hyperlink"/>
            <w:noProof/>
          </w:rPr>
          <w:t>6.2</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Geschiktheidseisen</w:t>
        </w:r>
        <w:r>
          <w:rPr>
            <w:noProof/>
            <w:webHidden/>
          </w:rPr>
          <w:tab/>
        </w:r>
        <w:r>
          <w:rPr>
            <w:noProof/>
            <w:webHidden/>
          </w:rPr>
          <w:fldChar w:fldCharType="begin"/>
        </w:r>
        <w:r>
          <w:rPr>
            <w:noProof/>
            <w:webHidden/>
          </w:rPr>
          <w:instrText xml:space="preserve"> PAGEREF _Toc148536309 \h </w:instrText>
        </w:r>
        <w:r>
          <w:rPr>
            <w:noProof/>
            <w:webHidden/>
          </w:rPr>
        </w:r>
        <w:r>
          <w:rPr>
            <w:noProof/>
            <w:webHidden/>
          </w:rPr>
          <w:fldChar w:fldCharType="separate"/>
        </w:r>
        <w:r>
          <w:rPr>
            <w:noProof/>
            <w:webHidden/>
          </w:rPr>
          <w:t>21</w:t>
        </w:r>
        <w:r>
          <w:rPr>
            <w:noProof/>
            <w:webHidden/>
          </w:rPr>
          <w:fldChar w:fldCharType="end"/>
        </w:r>
      </w:hyperlink>
    </w:p>
    <w:p w14:paraId="204A3661" w14:textId="29EA81E5" w:rsidR="006B4468" w:rsidRDefault="006B4468">
      <w:pPr>
        <w:pStyle w:val="Inhopg3"/>
        <w:rPr>
          <w:rFonts w:asciiTheme="minorHAnsi" w:eastAsiaTheme="minorEastAsia" w:hAnsiTheme="minorHAnsi" w:cstheme="minorBidi"/>
          <w:i w:val="0"/>
          <w:noProof/>
          <w:kern w:val="2"/>
          <w:sz w:val="22"/>
          <w:szCs w:val="22"/>
          <w:lang w:eastAsia="nl-NL"/>
          <w14:ligatures w14:val="standardContextual"/>
        </w:rPr>
      </w:pPr>
      <w:hyperlink w:anchor="_Toc148536310" w:history="1">
        <w:r w:rsidRPr="00FC2B13">
          <w:rPr>
            <w:rStyle w:val="Hyperlink"/>
            <w:noProof/>
          </w:rPr>
          <w:t>6.2.1</w:t>
        </w:r>
        <w:r>
          <w:rPr>
            <w:rFonts w:asciiTheme="minorHAnsi" w:eastAsiaTheme="minorEastAsia" w:hAnsiTheme="minorHAnsi" w:cstheme="minorBidi"/>
            <w:i w:val="0"/>
            <w:noProof/>
            <w:kern w:val="2"/>
            <w:sz w:val="22"/>
            <w:szCs w:val="22"/>
            <w:lang w:eastAsia="nl-NL"/>
            <w14:ligatures w14:val="standardContextual"/>
          </w:rPr>
          <w:tab/>
        </w:r>
        <w:r w:rsidRPr="00FC2B13">
          <w:rPr>
            <w:rStyle w:val="Hyperlink"/>
            <w:noProof/>
          </w:rPr>
          <w:t>Technische en beroepsbekwaamheid</w:t>
        </w:r>
        <w:r>
          <w:rPr>
            <w:noProof/>
            <w:webHidden/>
          </w:rPr>
          <w:tab/>
        </w:r>
        <w:r>
          <w:rPr>
            <w:noProof/>
            <w:webHidden/>
          </w:rPr>
          <w:fldChar w:fldCharType="begin"/>
        </w:r>
        <w:r>
          <w:rPr>
            <w:noProof/>
            <w:webHidden/>
          </w:rPr>
          <w:instrText xml:space="preserve"> PAGEREF _Toc148536310 \h </w:instrText>
        </w:r>
        <w:r>
          <w:rPr>
            <w:noProof/>
            <w:webHidden/>
          </w:rPr>
        </w:r>
        <w:r>
          <w:rPr>
            <w:noProof/>
            <w:webHidden/>
          </w:rPr>
          <w:fldChar w:fldCharType="separate"/>
        </w:r>
        <w:r>
          <w:rPr>
            <w:noProof/>
            <w:webHidden/>
          </w:rPr>
          <w:t>21</w:t>
        </w:r>
        <w:r>
          <w:rPr>
            <w:noProof/>
            <w:webHidden/>
          </w:rPr>
          <w:fldChar w:fldCharType="end"/>
        </w:r>
      </w:hyperlink>
    </w:p>
    <w:p w14:paraId="5A14DA6A" w14:textId="7819274C"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311" w:history="1">
        <w:r w:rsidRPr="00FC2B13">
          <w:rPr>
            <w:rStyle w:val="Hyperlink"/>
            <w:noProof/>
          </w:rPr>
          <w:t>6.3</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Bewijsstukken</w:t>
        </w:r>
        <w:r>
          <w:rPr>
            <w:noProof/>
            <w:webHidden/>
          </w:rPr>
          <w:tab/>
        </w:r>
        <w:r>
          <w:rPr>
            <w:noProof/>
            <w:webHidden/>
          </w:rPr>
          <w:fldChar w:fldCharType="begin"/>
        </w:r>
        <w:r>
          <w:rPr>
            <w:noProof/>
            <w:webHidden/>
          </w:rPr>
          <w:instrText xml:space="preserve"> PAGEREF _Toc148536311 \h </w:instrText>
        </w:r>
        <w:r>
          <w:rPr>
            <w:noProof/>
            <w:webHidden/>
          </w:rPr>
        </w:r>
        <w:r>
          <w:rPr>
            <w:noProof/>
            <w:webHidden/>
          </w:rPr>
          <w:fldChar w:fldCharType="separate"/>
        </w:r>
        <w:r>
          <w:rPr>
            <w:noProof/>
            <w:webHidden/>
          </w:rPr>
          <w:t>22</w:t>
        </w:r>
        <w:r>
          <w:rPr>
            <w:noProof/>
            <w:webHidden/>
          </w:rPr>
          <w:fldChar w:fldCharType="end"/>
        </w:r>
      </w:hyperlink>
    </w:p>
    <w:p w14:paraId="6D0BF0AB" w14:textId="735C2DBB" w:rsidR="006B4468" w:rsidRDefault="006B4468" w:rsidP="004C5DA3">
      <w:pPr>
        <w:pStyle w:val="Inhopg1"/>
        <w:rPr>
          <w:rFonts w:asciiTheme="minorHAnsi" w:eastAsiaTheme="minorEastAsia" w:hAnsiTheme="minorHAnsi" w:cstheme="minorBidi"/>
          <w:noProof/>
          <w:kern w:val="2"/>
          <w:sz w:val="22"/>
          <w:szCs w:val="22"/>
          <w:lang w:eastAsia="nl-NL"/>
          <w14:ligatures w14:val="standardContextual"/>
        </w:rPr>
      </w:pPr>
      <w:hyperlink w:anchor="_Toc148536312" w:history="1">
        <w:r w:rsidRPr="00FC2B13">
          <w:rPr>
            <w:rStyle w:val="Hyperlink"/>
            <w:noProof/>
          </w:rPr>
          <w:t>7</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Eisen en Gunningscriteria</w:t>
        </w:r>
        <w:r>
          <w:rPr>
            <w:noProof/>
            <w:webHidden/>
          </w:rPr>
          <w:tab/>
        </w:r>
        <w:r>
          <w:rPr>
            <w:noProof/>
            <w:webHidden/>
          </w:rPr>
          <w:fldChar w:fldCharType="begin"/>
        </w:r>
        <w:r>
          <w:rPr>
            <w:noProof/>
            <w:webHidden/>
          </w:rPr>
          <w:instrText xml:space="preserve"> PAGEREF _Toc148536312 \h </w:instrText>
        </w:r>
        <w:r>
          <w:rPr>
            <w:noProof/>
            <w:webHidden/>
          </w:rPr>
        </w:r>
        <w:r>
          <w:rPr>
            <w:noProof/>
            <w:webHidden/>
          </w:rPr>
          <w:fldChar w:fldCharType="separate"/>
        </w:r>
        <w:r>
          <w:rPr>
            <w:noProof/>
            <w:webHidden/>
          </w:rPr>
          <w:t>24</w:t>
        </w:r>
        <w:r>
          <w:rPr>
            <w:noProof/>
            <w:webHidden/>
          </w:rPr>
          <w:fldChar w:fldCharType="end"/>
        </w:r>
      </w:hyperlink>
    </w:p>
    <w:p w14:paraId="7E1CB9FE" w14:textId="55C86793"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313" w:history="1">
        <w:r w:rsidRPr="00FC2B13">
          <w:rPr>
            <w:rStyle w:val="Hyperlink"/>
            <w:noProof/>
          </w:rPr>
          <w:t>7.1</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Gunningscriteria</w:t>
        </w:r>
        <w:r>
          <w:rPr>
            <w:noProof/>
            <w:webHidden/>
          </w:rPr>
          <w:tab/>
        </w:r>
        <w:r>
          <w:rPr>
            <w:noProof/>
            <w:webHidden/>
          </w:rPr>
          <w:fldChar w:fldCharType="begin"/>
        </w:r>
        <w:r>
          <w:rPr>
            <w:noProof/>
            <w:webHidden/>
          </w:rPr>
          <w:instrText xml:space="preserve"> PAGEREF _Toc148536313 \h </w:instrText>
        </w:r>
        <w:r>
          <w:rPr>
            <w:noProof/>
            <w:webHidden/>
          </w:rPr>
        </w:r>
        <w:r>
          <w:rPr>
            <w:noProof/>
            <w:webHidden/>
          </w:rPr>
          <w:fldChar w:fldCharType="separate"/>
        </w:r>
        <w:r>
          <w:rPr>
            <w:noProof/>
            <w:webHidden/>
          </w:rPr>
          <w:t>24</w:t>
        </w:r>
        <w:r>
          <w:rPr>
            <w:noProof/>
            <w:webHidden/>
          </w:rPr>
          <w:fldChar w:fldCharType="end"/>
        </w:r>
      </w:hyperlink>
    </w:p>
    <w:p w14:paraId="2F183871" w14:textId="1682F9F9" w:rsidR="006B4468" w:rsidRDefault="006B4468">
      <w:pPr>
        <w:pStyle w:val="Inhopg3"/>
        <w:rPr>
          <w:rFonts w:asciiTheme="minorHAnsi" w:eastAsiaTheme="minorEastAsia" w:hAnsiTheme="minorHAnsi" w:cstheme="minorBidi"/>
          <w:i w:val="0"/>
          <w:noProof/>
          <w:kern w:val="2"/>
          <w:sz w:val="22"/>
          <w:szCs w:val="22"/>
          <w:lang w:eastAsia="nl-NL"/>
          <w14:ligatures w14:val="standardContextual"/>
        </w:rPr>
      </w:pPr>
      <w:hyperlink w:anchor="_Toc148536314" w:history="1">
        <w:r w:rsidRPr="00FC2B13">
          <w:rPr>
            <w:rStyle w:val="Hyperlink"/>
            <w:noProof/>
          </w:rPr>
          <w:t>7.1.1</w:t>
        </w:r>
        <w:r>
          <w:rPr>
            <w:rFonts w:asciiTheme="minorHAnsi" w:eastAsiaTheme="minorEastAsia" w:hAnsiTheme="minorHAnsi" w:cstheme="minorBidi"/>
            <w:i w:val="0"/>
            <w:noProof/>
            <w:kern w:val="2"/>
            <w:sz w:val="22"/>
            <w:szCs w:val="22"/>
            <w:lang w:eastAsia="nl-NL"/>
            <w14:ligatures w14:val="standardContextual"/>
          </w:rPr>
          <w:tab/>
        </w:r>
        <w:r w:rsidRPr="00FC2B13">
          <w:rPr>
            <w:rStyle w:val="Hyperlink"/>
            <w:noProof/>
          </w:rPr>
          <w:t>Gunningscriterium Kwaliteit</w:t>
        </w:r>
        <w:r>
          <w:rPr>
            <w:noProof/>
            <w:webHidden/>
          </w:rPr>
          <w:tab/>
        </w:r>
        <w:r>
          <w:rPr>
            <w:noProof/>
            <w:webHidden/>
          </w:rPr>
          <w:fldChar w:fldCharType="begin"/>
        </w:r>
        <w:r>
          <w:rPr>
            <w:noProof/>
            <w:webHidden/>
          </w:rPr>
          <w:instrText xml:space="preserve"> PAGEREF _Toc148536314 \h </w:instrText>
        </w:r>
        <w:r>
          <w:rPr>
            <w:noProof/>
            <w:webHidden/>
          </w:rPr>
        </w:r>
        <w:r>
          <w:rPr>
            <w:noProof/>
            <w:webHidden/>
          </w:rPr>
          <w:fldChar w:fldCharType="separate"/>
        </w:r>
        <w:r>
          <w:rPr>
            <w:noProof/>
            <w:webHidden/>
          </w:rPr>
          <w:t>24</w:t>
        </w:r>
        <w:r>
          <w:rPr>
            <w:noProof/>
            <w:webHidden/>
          </w:rPr>
          <w:fldChar w:fldCharType="end"/>
        </w:r>
      </w:hyperlink>
    </w:p>
    <w:p w14:paraId="4F3A0192" w14:textId="54EF3A82" w:rsidR="006B4468" w:rsidRDefault="006B4468">
      <w:pPr>
        <w:pStyle w:val="Inhopg3"/>
        <w:rPr>
          <w:rFonts w:asciiTheme="minorHAnsi" w:eastAsiaTheme="minorEastAsia" w:hAnsiTheme="minorHAnsi" w:cstheme="minorBidi"/>
          <w:i w:val="0"/>
          <w:noProof/>
          <w:kern w:val="2"/>
          <w:sz w:val="22"/>
          <w:szCs w:val="22"/>
          <w:lang w:eastAsia="nl-NL"/>
          <w14:ligatures w14:val="standardContextual"/>
        </w:rPr>
      </w:pPr>
      <w:hyperlink w:anchor="_Toc148536315" w:history="1">
        <w:r w:rsidRPr="00FC2B13">
          <w:rPr>
            <w:rStyle w:val="Hyperlink"/>
            <w:noProof/>
          </w:rPr>
          <w:t>7.1.2</w:t>
        </w:r>
        <w:r>
          <w:rPr>
            <w:rFonts w:asciiTheme="minorHAnsi" w:eastAsiaTheme="minorEastAsia" w:hAnsiTheme="minorHAnsi" w:cstheme="minorBidi"/>
            <w:i w:val="0"/>
            <w:noProof/>
            <w:kern w:val="2"/>
            <w:sz w:val="22"/>
            <w:szCs w:val="22"/>
            <w:lang w:eastAsia="nl-NL"/>
            <w14:ligatures w14:val="standardContextual"/>
          </w:rPr>
          <w:tab/>
        </w:r>
        <w:r w:rsidRPr="00FC2B13">
          <w:rPr>
            <w:rStyle w:val="Hyperlink"/>
            <w:noProof/>
          </w:rPr>
          <w:t>Gunningscriterium Prijs</w:t>
        </w:r>
        <w:r>
          <w:rPr>
            <w:noProof/>
            <w:webHidden/>
          </w:rPr>
          <w:tab/>
        </w:r>
        <w:r>
          <w:rPr>
            <w:noProof/>
            <w:webHidden/>
          </w:rPr>
          <w:fldChar w:fldCharType="begin"/>
        </w:r>
        <w:r>
          <w:rPr>
            <w:noProof/>
            <w:webHidden/>
          </w:rPr>
          <w:instrText xml:space="preserve"> PAGEREF _Toc148536315 \h </w:instrText>
        </w:r>
        <w:r>
          <w:rPr>
            <w:noProof/>
            <w:webHidden/>
          </w:rPr>
        </w:r>
        <w:r>
          <w:rPr>
            <w:noProof/>
            <w:webHidden/>
          </w:rPr>
          <w:fldChar w:fldCharType="separate"/>
        </w:r>
        <w:r>
          <w:rPr>
            <w:noProof/>
            <w:webHidden/>
          </w:rPr>
          <w:t>28</w:t>
        </w:r>
        <w:r>
          <w:rPr>
            <w:noProof/>
            <w:webHidden/>
          </w:rPr>
          <w:fldChar w:fldCharType="end"/>
        </w:r>
      </w:hyperlink>
    </w:p>
    <w:p w14:paraId="7F5B128E" w14:textId="0F811443" w:rsidR="006B4468" w:rsidRDefault="006B4468" w:rsidP="004C5DA3">
      <w:pPr>
        <w:pStyle w:val="Inhopg1"/>
        <w:rPr>
          <w:rFonts w:asciiTheme="minorHAnsi" w:eastAsiaTheme="minorEastAsia" w:hAnsiTheme="minorHAnsi" w:cstheme="minorBidi"/>
          <w:noProof/>
          <w:kern w:val="2"/>
          <w:sz w:val="22"/>
          <w:szCs w:val="22"/>
          <w:lang w:eastAsia="nl-NL"/>
          <w14:ligatures w14:val="standardContextual"/>
        </w:rPr>
      </w:pPr>
      <w:hyperlink w:anchor="_Toc148536316" w:history="1">
        <w:r w:rsidRPr="00FC2B13">
          <w:rPr>
            <w:rStyle w:val="Hyperlink"/>
            <w:noProof/>
          </w:rPr>
          <w:t>8</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Beoordeling van de Inschrijvingen</w:t>
        </w:r>
        <w:r>
          <w:rPr>
            <w:noProof/>
            <w:webHidden/>
          </w:rPr>
          <w:tab/>
        </w:r>
        <w:r>
          <w:rPr>
            <w:noProof/>
            <w:webHidden/>
          </w:rPr>
          <w:fldChar w:fldCharType="begin"/>
        </w:r>
        <w:r>
          <w:rPr>
            <w:noProof/>
            <w:webHidden/>
          </w:rPr>
          <w:instrText xml:space="preserve"> PAGEREF _Toc148536316 \h </w:instrText>
        </w:r>
        <w:r>
          <w:rPr>
            <w:noProof/>
            <w:webHidden/>
          </w:rPr>
        </w:r>
        <w:r>
          <w:rPr>
            <w:noProof/>
            <w:webHidden/>
          </w:rPr>
          <w:fldChar w:fldCharType="separate"/>
        </w:r>
        <w:r>
          <w:rPr>
            <w:noProof/>
            <w:webHidden/>
          </w:rPr>
          <w:t>28</w:t>
        </w:r>
        <w:r>
          <w:rPr>
            <w:noProof/>
            <w:webHidden/>
          </w:rPr>
          <w:fldChar w:fldCharType="end"/>
        </w:r>
      </w:hyperlink>
    </w:p>
    <w:p w14:paraId="63E3CD97" w14:textId="6B0806F5"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317" w:history="1">
        <w:r w:rsidRPr="00FC2B13">
          <w:rPr>
            <w:rStyle w:val="Hyperlink"/>
            <w:noProof/>
          </w:rPr>
          <w:t>8.1</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Toetsing aan vormvereisten</w:t>
        </w:r>
        <w:r>
          <w:rPr>
            <w:noProof/>
            <w:webHidden/>
          </w:rPr>
          <w:tab/>
        </w:r>
        <w:r>
          <w:rPr>
            <w:noProof/>
            <w:webHidden/>
          </w:rPr>
          <w:fldChar w:fldCharType="begin"/>
        </w:r>
        <w:r>
          <w:rPr>
            <w:noProof/>
            <w:webHidden/>
          </w:rPr>
          <w:instrText xml:space="preserve"> PAGEREF _Toc148536317 \h </w:instrText>
        </w:r>
        <w:r>
          <w:rPr>
            <w:noProof/>
            <w:webHidden/>
          </w:rPr>
        </w:r>
        <w:r>
          <w:rPr>
            <w:noProof/>
            <w:webHidden/>
          </w:rPr>
          <w:fldChar w:fldCharType="separate"/>
        </w:r>
        <w:r>
          <w:rPr>
            <w:noProof/>
            <w:webHidden/>
          </w:rPr>
          <w:t>28</w:t>
        </w:r>
        <w:r>
          <w:rPr>
            <w:noProof/>
            <w:webHidden/>
          </w:rPr>
          <w:fldChar w:fldCharType="end"/>
        </w:r>
      </w:hyperlink>
    </w:p>
    <w:p w14:paraId="35530B5F" w14:textId="0FB35F39"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318" w:history="1">
        <w:r w:rsidRPr="00FC2B13">
          <w:rPr>
            <w:rStyle w:val="Hyperlink"/>
            <w:noProof/>
          </w:rPr>
          <w:t>8.2</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Voldoen aan eisen ten aanzien van Inschrijvers</w:t>
        </w:r>
        <w:r>
          <w:rPr>
            <w:noProof/>
            <w:webHidden/>
          </w:rPr>
          <w:tab/>
        </w:r>
        <w:r>
          <w:rPr>
            <w:noProof/>
            <w:webHidden/>
          </w:rPr>
          <w:fldChar w:fldCharType="begin"/>
        </w:r>
        <w:r>
          <w:rPr>
            <w:noProof/>
            <w:webHidden/>
          </w:rPr>
          <w:instrText xml:space="preserve"> PAGEREF _Toc148536318 \h </w:instrText>
        </w:r>
        <w:r>
          <w:rPr>
            <w:noProof/>
            <w:webHidden/>
          </w:rPr>
        </w:r>
        <w:r>
          <w:rPr>
            <w:noProof/>
            <w:webHidden/>
          </w:rPr>
          <w:fldChar w:fldCharType="separate"/>
        </w:r>
        <w:r>
          <w:rPr>
            <w:noProof/>
            <w:webHidden/>
          </w:rPr>
          <w:t>28</w:t>
        </w:r>
        <w:r>
          <w:rPr>
            <w:noProof/>
            <w:webHidden/>
          </w:rPr>
          <w:fldChar w:fldCharType="end"/>
        </w:r>
      </w:hyperlink>
    </w:p>
    <w:p w14:paraId="4DE81C78" w14:textId="48A6771D"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319" w:history="1">
        <w:r w:rsidRPr="00FC2B13">
          <w:rPr>
            <w:rStyle w:val="Hyperlink"/>
            <w:noProof/>
          </w:rPr>
          <w:t>8.3</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Beoordeling van antwoorden op Gunningscriteria</w:t>
        </w:r>
        <w:r>
          <w:rPr>
            <w:noProof/>
            <w:webHidden/>
          </w:rPr>
          <w:tab/>
        </w:r>
        <w:r>
          <w:rPr>
            <w:noProof/>
            <w:webHidden/>
          </w:rPr>
          <w:fldChar w:fldCharType="begin"/>
        </w:r>
        <w:r>
          <w:rPr>
            <w:noProof/>
            <w:webHidden/>
          </w:rPr>
          <w:instrText xml:space="preserve"> PAGEREF _Toc148536319 \h </w:instrText>
        </w:r>
        <w:r>
          <w:rPr>
            <w:noProof/>
            <w:webHidden/>
          </w:rPr>
        </w:r>
        <w:r>
          <w:rPr>
            <w:noProof/>
            <w:webHidden/>
          </w:rPr>
          <w:fldChar w:fldCharType="separate"/>
        </w:r>
        <w:r>
          <w:rPr>
            <w:noProof/>
            <w:webHidden/>
          </w:rPr>
          <w:t>28</w:t>
        </w:r>
        <w:r>
          <w:rPr>
            <w:noProof/>
            <w:webHidden/>
          </w:rPr>
          <w:fldChar w:fldCharType="end"/>
        </w:r>
      </w:hyperlink>
    </w:p>
    <w:p w14:paraId="5C990314" w14:textId="5C9B6EEE"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320" w:history="1">
        <w:r w:rsidRPr="00FC2B13">
          <w:rPr>
            <w:rStyle w:val="Hyperlink"/>
            <w:noProof/>
          </w:rPr>
          <w:t>8.4</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Rangschikking</w:t>
        </w:r>
        <w:r>
          <w:rPr>
            <w:noProof/>
            <w:webHidden/>
          </w:rPr>
          <w:tab/>
        </w:r>
        <w:r>
          <w:rPr>
            <w:noProof/>
            <w:webHidden/>
          </w:rPr>
          <w:fldChar w:fldCharType="begin"/>
        </w:r>
        <w:r>
          <w:rPr>
            <w:noProof/>
            <w:webHidden/>
          </w:rPr>
          <w:instrText xml:space="preserve"> PAGEREF _Toc148536320 \h </w:instrText>
        </w:r>
        <w:r>
          <w:rPr>
            <w:noProof/>
            <w:webHidden/>
          </w:rPr>
        </w:r>
        <w:r>
          <w:rPr>
            <w:noProof/>
            <w:webHidden/>
          </w:rPr>
          <w:fldChar w:fldCharType="separate"/>
        </w:r>
        <w:r>
          <w:rPr>
            <w:noProof/>
            <w:webHidden/>
          </w:rPr>
          <w:t>29</w:t>
        </w:r>
        <w:r>
          <w:rPr>
            <w:noProof/>
            <w:webHidden/>
          </w:rPr>
          <w:fldChar w:fldCharType="end"/>
        </w:r>
      </w:hyperlink>
    </w:p>
    <w:p w14:paraId="75180E26" w14:textId="15ED67A7"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321" w:history="1">
        <w:r w:rsidRPr="00FC2B13">
          <w:rPr>
            <w:rStyle w:val="Hyperlink"/>
            <w:noProof/>
          </w:rPr>
          <w:t>8.5</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Varianten</w:t>
        </w:r>
        <w:r>
          <w:rPr>
            <w:noProof/>
            <w:webHidden/>
          </w:rPr>
          <w:tab/>
        </w:r>
        <w:r>
          <w:rPr>
            <w:noProof/>
            <w:webHidden/>
          </w:rPr>
          <w:fldChar w:fldCharType="begin"/>
        </w:r>
        <w:r>
          <w:rPr>
            <w:noProof/>
            <w:webHidden/>
          </w:rPr>
          <w:instrText xml:space="preserve"> PAGEREF _Toc148536321 \h </w:instrText>
        </w:r>
        <w:r>
          <w:rPr>
            <w:noProof/>
            <w:webHidden/>
          </w:rPr>
        </w:r>
        <w:r>
          <w:rPr>
            <w:noProof/>
            <w:webHidden/>
          </w:rPr>
          <w:fldChar w:fldCharType="separate"/>
        </w:r>
        <w:r>
          <w:rPr>
            <w:noProof/>
            <w:webHidden/>
          </w:rPr>
          <w:t>29</w:t>
        </w:r>
        <w:r>
          <w:rPr>
            <w:noProof/>
            <w:webHidden/>
          </w:rPr>
          <w:fldChar w:fldCharType="end"/>
        </w:r>
      </w:hyperlink>
    </w:p>
    <w:p w14:paraId="36E3B99F" w14:textId="6CA90B6F"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322" w:history="1">
        <w:r w:rsidRPr="00FC2B13">
          <w:rPr>
            <w:rStyle w:val="Hyperlink"/>
            <w:noProof/>
          </w:rPr>
          <w:t>Er worden geen varianten toegestaan.</w:t>
        </w:r>
        <w:r>
          <w:rPr>
            <w:noProof/>
            <w:webHidden/>
          </w:rPr>
          <w:tab/>
        </w:r>
        <w:r>
          <w:rPr>
            <w:noProof/>
            <w:webHidden/>
          </w:rPr>
          <w:fldChar w:fldCharType="begin"/>
        </w:r>
        <w:r>
          <w:rPr>
            <w:noProof/>
            <w:webHidden/>
          </w:rPr>
          <w:instrText xml:space="preserve"> PAGEREF _Toc148536322 \h </w:instrText>
        </w:r>
        <w:r>
          <w:rPr>
            <w:noProof/>
            <w:webHidden/>
          </w:rPr>
        </w:r>
        <w:r>
          <w:rPr>
            <w:noProof/>
            <w:webHidden/>
          </w:rPr>
          <w:fldChar w:fldCharType="separate"/>
        </w:r>
        <w:r>
          <w:rPr>
            <w:noProof/>
            <w:webHidden/>
          </w:rPr>
          <w:t>29</w:t>
        </w:r>
        <w:r>
          <w:rPr>
            <w:noProof/>
            <w:webHidden/>
          </w:rPr>
          <w:fldChar w:fldCharType="end"/>
        </w:r>
      </w:hyperlink>
    </w:p>
    <w:p w14:paraId="5954DF4D" w14:textId="0E43A746" w:rsidR="006B4468" w:rsidRDefault="006B4468" w:rsidP="004C5DA3">
      <w:pPr>
        <w:pStyle w:val="Inhopg1"/>
        <w:rPr>
          <w:rFonts w:asciiTheme="minorHAnsi" w:eastAsiaTheme="minorEastAsia" w:hAnsiTheme="minorHAnsi" w:cstheme="minorBidi"/>
          <w:noProof/>
          <w:kern w:val="2"/>
          <w:sz w:val="22"/>
          <w:szCs w:val="22"/>
          <w:lang w:eastAsia="nl-NL"/>
          <w14:ligatures w14:val="standardContextual"/>
        </w:rPr>
      </w:pPr>
      <w:hyperlink w:anchor="_Toc148536323" w:history="1">
        <w:r w:rsidRPr="00FC2B13">
          <w:rPr>
            <w:rStyle w:val="Hyperlink"/>
            <w:noProof/>
          </w:rPr>
          <w:t>9</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Gunningsprocedure</w:t>
        </w:r>
        <w:r>
          <w:rPr>
            <w:noProof/>
            <w:webHidden/>
          </w:rPr>
          <w:tab/>
        </w:r>
        <w:r>
          <w:rPr>
            <w:noProof/>
            <w:webHidden/>
          </w:rPr>
          <w:fldChar w:fldCharType="begin"/>
        </w:r>
        <w:r>
          <w:rPr>
            <w:noProof/>
            <w:webHidden/>
          </w:rPr>
          <w:instrText xml:space="preserve"> PAGEREF _Toc148536323 \h </w:instrText>
        </w:r>
        <w:r>
          <w:rPr>
            <w:noProof/>
            <w:webHidden/>
          </w:rPr>
        </w:r>
        <w:r>
          <w:rPr>
            <w:noProof/>
            <w:webHidden/>
          </w:rPr>
          <w:fldChar w:fldCharType="separate"/>
        </w:r>
        <w:r>
          <w:rPr>
            <w:noProof/>
            <w:webHidden/>
          </w:rPr>
          <w:t>29</w:t>
        </w:r>
        <w:r>
          <w:rPr>
            <w:noProof/>
            <w:webHidden/>
          </w:rPr>
          <w:fldChar w:fldCharType="end"/>
        </w:r>
      </w:hyperlink>
    </w:p>
    <w:p w14:paraId="2807854F" w14:textId="1DD317A7" w:rsidR="006B4468" w:rsidRDefault="006B4468">
      <w:pPr>
        <w:pStyle w:val="Inhopg2"/>
        <w:rPr>
          <w:rFonts w:asciiTheme="minorHAnsi" w:eastAsiaTheme="minorEastAsia" w:hAnsiTheme="minorHAnsi" w:cstheme="minorBidi"/>
          <w:noProof/>
          <w:kern w:val="2"/>
          <w:sz w:val="22"/>
          <w:szCs w:val="22"/>
          <w:lang w:eastAsia="nl-NL"/>
          <w14:ligatures w14:val="standardContextual"/>
        </w:rPr>
      </w:pPr>
      <w:hyperlink w:anchor="_Toc148536324" w:history="1">
        <w:r w:rsidRPr="00FC2B13">
          <w:rPr>
            <w:rStyle w:val="Hyperlink"/>
            <w:noProof/>
          </w:rPr>
          <w:t>9.1</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Gunning</w:t>
        </w:r>
        <w:r>
          <w:rPr>
            <w:noProof/>
            <w:webHidden/>
          </w:rPr>
          <w:tab/>
        </w:r>
        <w:r>
          <w:rPr>
            <w:noProof/>
            <w:webHidden/>
          </w:rPr>
          <w:fldChar w:fldCharType="begin"/>
        </w:r>
        <w:r>
          <w:rPr>
            <w:noProof/>
            <w:webHidden/>
          </w:rPr>
          <w:instrText xml:space="preserve"> PAGEREF _Toc148536324 \h </w:instrText>
        </w:r>
        <w:r>
          <w:rPr>
            <w:noProof/>
            <w:webHidden/>
          </w:rPr>
        </w:r>
        <w:r>
          <w:rPr>
            <w:noProof/>
            <w:webHidden/>
          </w:rPr>
          <w:fldChar w:fldCharType="separate"/>
        </w:r>
        <w:r>
          <w:rPr>
            <w:noProof/>
            <w:webHidden/>
          </w:rPr>
          <w:t>29</w:t>
        </w:r>
        <w:r>
          <w:rPr>
            <w:noProof/>
            <w:webHidden/>
          </w:rPr>
          <w:fldChar w:fldCharType="end"/>
        </w:r>
      </w:hyperlink>
    </w:p>
    <w:p w14:paraId="4391F699" w14:textId="5B92EB05" w:rsidR="006B4468" w:rsidRDefault="006B4468" w:rsidP="004C5DA3">
      <w:pPr>
        <w:pStyle w:val="Inhopg1"/>
        <w:rPr>
          <w:rFonts w:asciiTheme="minorHAnsi" w:eastAsiaTheme="minorEastAsia" w:hAnsiTheme="minorHAnsi" w:cstheme="minorBidi"/>
          <w:noProof/>
          <w:kern w:val="2"/>
          <w:sz w:val="22"/>
          <w:szCs w:val="22"/>
          <w:lang w:eastAsia="nl-NL"/>
          <w14:ligatures w14:val="standardContextual"/>
        </w:rPr>
      </w:pPr>
      <w:hyperlink w:anchor="_Toc148536325" w:history="1">
        <w:r w:rsidRPr="00FC2B13">
          <w:rPr>
            <w:rStyle w:val="Hyperlink"/>
            <w:noProof/>
          </w:rPr>
          <w:t>10</w:t>
        </w:r>
        <w:r>
          <w:rPr>
            <w:rFonts w:asciiTheme="minorHAnsi" w:eastAsiaTheme="minorEastAsia" w:hAnsiTheme="minorHAnsi" w:cstheme="minorBidi"/>
            <w:noProof/>
            <w:kern w:val="2"/>
            <w:sz w:val="22"/>
            <w:szCs w:val="22"/>
            <w:lang w:eastAsia="nl-NL"/>
            <w14:ligatures w14:val="standardContextual"/>
          </w:rPr>
          <w:tab/>
        </w:r>
        <w:r w:rsidRPr="00FC2B13">
          <w:rPr>
            <w:rStyle w:val="Hyperlink"/>
            <w:noProof/>
          </w:rPr>
          <w:t>Bijlagen</w:t>
        </w:r>
        <w:r>
          <w:rPr>
            <w:noProof/>
            <w:webHidden/>
          </w:rPr>
          <w:tab/>
        </w:r>
        <w:r>
          <w:rPr>
            <w:noProof/>
            <w:webHidden/>
          </w:rPr>
          <w:fldChar w:fldCharType="begin"/>
        </w:r>
        <w:r>
          <w:rPr>
            <w:noProof/>
            <w:webHidden/>
          </w:rPr>
          <w:instrText xml:space="preserve"> PAGEREF _Toc148536325 \h </w:instrText>
        </w:r>
        <w:r>
          <w:rPr>
            <w:noProof/>
            <w:webHidden/>
          </w:rPr>
        </w:r>
        <w:r>
          <w:rPr>
            <w:noProof/>
            <w:webHidden/>
          </w:rPr>
          <w:fldChar w:fldCharType="separate"/>
        </w:r>
        <w:r>
          <w:rPr>
            <w:noProof/>
            <w:webHidden/>
          </w:rPr>
          <w:t>30</w:t>
        </w:r>
        <w:r>
          <w:rPr>
            <w:noProof/>
            <w:webHidden/>
          </w:rPr>
          <w:fldChar w:fldCharType="end"/>
        </w:r>
      </w:hyperlink>
    </w:p>
    <w:p w14:paraId="766D5381" w14:textId="57369199" w:rsidR="0039712D" w:rsidRDefault="0039712D" w:rsidP="002C3CF6">
      <w:r w:rsidRPr="00F20272">
        <w:fldChar w:fldCharType="end"/>
      </w:r>
    </w:p>
    <w:p w14:paraId="5B297E2A" w14:textId="77777777" w:rsidR="0039712D" w:rsidRDefault="0039712D" w:rsidP="002C3CF6">
      <w:pPr>
        <w:spacing w:line="240" w:lineRule="auto"/>
      </w:pPr>
      <w:r>
        <w:br w:type="page"/>
      </w:r>
    </w:p>
    <w:p w14:paraId="61D9E64D" w14:textId="77777777" w:rsidR="0039712D" w:rsidRPr="00F91FE1" w:rsidRDefault="0039712D" w:rsidP="002C3CF6">
      <w:pPr>
        <w:rPr>
          <w:b/>
          <w:bCs/>
        </w:rPr>
      </w:pPr>
      <w:bookmarkStart w:id="12" w:name="_Toc519777867"/>
      <w:r w:rsidRPr="00F91FE1">
        <w:rPr>
          <w:b/>
          <w:bCs/>
        </w:rPr>
        <w:lastRenderedPageBreak/>
        <w:t>Begripsbepalingen</w:t>
      </w:r>
      <w:bookmarkEnd w:id="12"/>
    </w:p>
    <w:p w14:paraId="7F64F807" w14:textId="77777777" w:rsidR="0039712D" w:rsidRPr="00F91FE1" w:rsidRDefault="0039712D" w:rsidP="002C3CF6"/>
    <w:p w14:paraId="1DA14E30" w14:textId="2F59D1F7" w:rsidR="0039712D" w:rsidRDefault="00485E77" w:rsidP="002C3CF6">
      <w:pPr>
        <w:rPr>
          <w:rStyle w:val="eop"/>
          <w:color w:val="000000"/>
          <w:shd w:val="clear" w:color="auto" w:fill="FFFFFF"/>
        </w:rPr>
      </w:pPr>
      <w:r>
        <w:rPr>
          <w:rStyle w:val="normaltextrun"/>
          <w:color w:val="000000"/>
          <w:shd w:val="clear" w:color="auto" w:fill="FFFFFF"/>
        </w:rPr>
        <w:t>In deze documenten worden</w:t>
      </w:r>
      <w:r w:rsidRPr="00485E77">
        <w:rPr>
          <w:rStyle w:val="normaltextrun"/>
          <w:color w:val="000000"/>
          <w:shd w:val="clear" w:color="auto" w:fill="FFFFFF"/>
        </w:rPr>
        <w:t xml:space="preserve"> in aanvulling op de definities in de Algemene Inkoopvoorwaarden van Avans Hogeschool</w:t>
      </w:r>
      <w:r>
        <w:rPr>
          <w:rStyle w:val="normaltextrun"/>
          <w:color w:val="000000"/>
          <w:shd w:val="clear" w:color="auto" w:fill="FFFFFF"/>
        </w:rPr>
        <w:t xml:space="preserve"> de onderstaande begrippen toegepast in de betekenis van onderstaande definities:</w:t>
      </w:r>
      <w:r>
        <w:rPr>
          <w:rStyle w:val="eop"/>
          <w:color w:val="000000"/>
          <w:shd w:val="clear" w:color="auto" w:fill="FFFFFF"/>
        </w:rPr>
        <w:t> </w:t>
      </w:r>
    </w:p>
    <w:p w14:paraId="4C7BD042" w14:textId="77777777" w:rsidR="00485E77" w:rsidRPr="00F91FE1" w:rsidRDefault="00485E77" w:rsidP="002C3CF6"/>
    <w:p w14:paraId="5041555D" w14:textId="43837868" w:rsidR="0039712D" w:rsidRPr="00F91FE1" w:rsidRDefault="0039712D" w:rsidP="002C3CF6">
      <w:r w:rsidRPr="00F91FE1">
        <w:rPr>
          <w:b/>
        </w:rPr>
        <w:t>Aanbestedende dienst</w:t>
      </w:r>
      <w:r w:rsidRPr="00F91FE1">
        <w:t>: De Opdrachtgever: Stichting Avans, hierna te noemen: Avans Hogeschool, ook wel te noemen</w:t>
      </w:r>
      <w:r w:rsidR="00E15F60">
        <w:t xml:space="preserve"> </w:t>
      </w:r>
      <w:r w:rsidRPr="00F91FE1">
        <w:t>Avans.</w:t>
      </w:r>
    </w:p>
    <w:p w14:paraId="7574A706" w14:textId="77777777" w:rsidR="0039712D" w:rsidRPr="00F91FE1" w:rsidRDefault="0039712D" w:rsidP="002C3CF6"/>
    <w:p w14:paraId="17389402" w14:textId="12E5C84C" w:rsidR="0039712D" w:rsidRPr="00F91FE1" w:rsidRDefault="0039712D" w:rsidP="002C3CF6">
      <w:r w:rsidRPr="00F91FE1">
        <w:rPr>
          <w:b/>
        </w:rPr>
        <w:t>Aanbestedings</w:t>
      </w:r>
      <w:r w:rsidR="00291FA9">
        <w:rPr>
          <w:b/>
        </w:rPr>
        <w:t>documenten</w:t>
      </w:r>
      <w:r w:rsidRPr="00F91FE1">
        <w:rPr>
          <w:b/>
        </w:rPr>
        <w:t>:</w:t>
      </w:r>
      <w:r w:rsidRPr="00F91FE1">
        <w:t xml:space="preserve"> </w:t>
      </w:r>
      <w:r w:rsidR="00A60E9A">
        <w:t>Alle</w:t>
      </w:r>
      <w:r w:rsidR="00291FA9">
        <w:t xml:space="preserve"> documenten (inclusief de Bijlagen)</w:t>
      </w:r>
      <w:r w:rsidR="00154585">
        <w:t xml:space="preserve"> </w:t>
      </w:r>
      <w:r w:rsidR="00A60E9A">
        <w:t>die door de Aanbestedende dienst</w:t>
      </w:r>
      <w:r w:rsidR="00154585">
        <w:t xml:space="preserve"> in deze aanbestedingsprocedure zijn gebracht, waaronder het Beschrijvend Document</w:t>
      </w:r>
      <w:r w:rsidR="008C35B1">
        <w:t xml:space="preserve">, de Nota(s) van Inlichtingen en de Algemene </w:t>
      </w:r>
      <w:r w:rsidR="00485E77">
        <w:t>Inkoop</w:t>
      </w:r>
      <w:r w:rsidR="008C35B1">
        <w:t>voorwaarden</w:t>
      </w:r>
      <w:r w:rsidR="00A60E9A">
        <w:t xml:space="preserve">. </w:t>
      </w:r>
    </w:p>
    <w:p w14:paraId="7092C9E5" w14:textId="77777777" w:rsidR="0039712D" w:rsidRPr="00F91FE1" w:rsidRDefault="0039712D" w:rsidP="002C3CF6">
      <w:pPr>
        <w:rPr>
          <w:lang w:val="x-none"/>
        </w:rPr>
      </w:pPr>
    </w:p>
    <w:p w14:paraId="4A5846BC" w14:textId="05FB4EED" w:rsidR="0039712D" w:rsidRDefault="0039712D" w:rsidP="002C3CF6">
      <w:r w:rsidRPr="00F91FE1">
        <w:rPr>
          <w:b/>
        </w:rPr>
        <w:t xml:space="preserve">Aanbestedingswet: </w:t>
      </w:r>
      <w:r w:rsidRPr="00F91FE1">
        <w:t xml:space="preserve">De gewijzigde Aanbestedingswet 2012, welke in werking is getreden op 1 juli 2016. Deze Aanbestedingswet </w:t>
      </w:r>
      <w:r w:rsidR="00755E11">
        <w:t>is gewijzigd mede naar aanleiding v</w:t>
      </w:r>
      <w:r w:rsidRPr="00F91FE1">
        <w:t xml:space="preserve">an richtlijn 2014/24/EU. </w:t>
      </w:r>
    </w:p>
    <w:p w14:paraId="379E6D8B" w14:textId="77777777" w:rsidR="0039712D" w:rsidRPr="00F91FE1" w:rsidRDefault="0039712D" w:rsidP="002C3CF6"/>
    <w:p w14:paraId="53DD3FC4" w14:textId="4CB367C8" w:rsidR="0039712D" w:rsidRDefault="0039712D" w:rsidP="002C3CF6">
      <w:r w:rsidRPr="00F91FE1">
        <w:rPr>
          <w:b/>
        </w:rPr>
        <w:t>Beoordelingsteam</w:t>
      </w:r>
      <w:r w:rsidRPr="00F91FE1">
        <w:t xml:space="preserve">: Een team van medewerkers van Avans Hogeschool die op basis van hun professionaliteit de </w:t>
      </w:r>
      <w:r w:rsidR="00E064DB">
        <w:t>Inschrijving</w:t>
      </w:r>
      <w:r w:rsidRPr="00F91FE1">
        <w:t xml:space="preserve">en van de Inschrijvers beoordeelt op de </w:t>
      </w:r>
      <w:r w:rsidR="00744756">
        <w:t>G</w:t>
      </w:r>
      <w:r w:rsidRPr="00F91FE1">
        <w:t>unning</w:t>
      </w:r>
      <w:r w:rsidR="00744756">
        <w:t>s</w:t>
      </w:r>
      <w:r w:rsidRPr="00F91FE1">
        <w:t>criteria.</w:t>
      </w:r>
    </w:p>
    <w:p w14:paraId="1CEE8657" w14:textId="05A4816A" w:rsidR="00EF7DC0" w:rsidRDefault="00EF7DC0" w:rsidP="002C3CF6"/>
    <w:p w14:paraId="13056FC4" w14:textId="31CE5C20" w:rsidR="00EF7DC0" w:rsidRPr="009B4EDF" w:rsidRDefault="00EF7DC0" w:rsidP="002C3CF6">
      <w:r w:rsidRPr="009B4EDF">
        <w:rPr>
          <w:b/>
          <w:bCs/>
        </w:rPr>
        <w:t>Beschrijvend document:</w:t>
      </w:r>
      <w:r w:rsidR="002B723C" w:rsidRPr="009B4EDF">
        <w:rPr>
          <w:b/>
          <w:bCs/>
        </w:rPr>
        <w:t xml:space="preserve"> </w:t>
      </w:r>
      <w:r w:rsidR="002B723C" w:rsidRPr="009B4EDF">
        <w:t>Dit document, inclusief Bijlagen, waarin door de</w:t>
      </w:r>
      <w:r w:rsidR="009B4EDF" w:rsidRPr="009B4EDF">
        <w:t xml:space="preserve"> Aanbestedende dienst de Opdracht, de te volgen aanbestedingsprocedure, de </w:t>
      </w:r>
      <w:r w:rsidR="004F418E">
        <w:t>uitsluitingsgronden</w:t>
      </w:r>
      <w:r w:rsidR="009B4EDF" w:rsidRPr="009B4EDF">
        <w:t xml:space="preserve">, de Geschiktheidseisen, de Gunningscriteria en de wijze van beoordeling van Inschrijvingen zijn beschreven. </w:t>
      </w:r>
    </w:p>
    <w:p w14:paraId="69E42CF9" w14:textId="77777777" w:rsidR="0039712D" w:rsidRPr="00F91FE1" w:rsidRDefault="0039712D" w:rsidP="002C3CF6"/>
    <w:p w14:paraId="719E4670" w14:textId="0519A3C7" w:rsidR="0039712D" w:rsidRPr="00F91FE1" w:rsidRDefault="0039712D" w:rsidP="002C3CF6">
      <w:r w:rsidRPr="00F91FE1">
        <w:rPr>
          <w:b/>
        </w:rPr>
        <w:t>Bijlage</w:t>
      </w:r>
      <w:r w:rsidR="00A31C6E">
        <w:rPr>
          <w:b/>
        </w:rPr>
        <w:t>(n)</w:t>
      </w:r>
      <w:r w:rsidRPr="00F91FE1">
        <w:rPr>
          <w:b/>
        </w:rPr>
        <w:t>:</w:t>
      </w:r>
      <w:r w:rsidRPr="00F91FE1">
        <w:t xml:space="preserve"> Een </w:t>
      </w:r>
      <w:r w:rsidR="00E82E96">
        <w:t xml:space="preserve">document gevoegd </w:t>
      </w:r>
      <w:r w:rsidRPr="00F91FE1">
        <w:t xml:space="preserve">bij één van de </w:t>
      </w:r>
      <w:r w:rsidR="00BC0528">
        <w:t>Aanbestedingsdocumenten</w:t>
      </w:r>
      <w:r w:rsidRPr="00F91FE1">
        <w:t xml:space="preserve">. </w:t>
      </w:r>
    </w:p>
    <w:p w14:paraId="60012BCC" w14:textId="77777777" w:rsidR="0039712D" w:rsidRPr="00F91FE1" w:rsidRDefault="0039712D" w:rsidP="002C3CF6"/>
    <w:p w14:paraId="3701B8A0" w14:textId="4096A3C4" w:rsidR="005D7E78" w:rsidRDefault="0039712D" w:rsidP="002C3CF6">
      <w:r w:rsidRPr="00F91FE1">
        <w:rPr>
          <w:b/>
        </w:rPr>
        <w:t>Combinatie:</w:t>
      </w:r>
      <w:r w:rsidR="00A43CFD">
        <w:t xml:space="preserve"> </w:t>
      </w:r>
      <w:r w:rsidR="005D7E78">
        <w:t xml:space="preserve">Samenwerkingsverband van </w:t>
      </w:r>
      <w:r w:rsidR="008A525C">
        <w:t>O</w:t>
      </w:r>
      <w:r w:rsidR="005D7E78">
        <w:t xml:space="preserve">ndernemers die gezamenlijk één Inschrijving indienen om de producten en/of </w:t>
      </w:r>
      <w:r w:rsidR="008A525C">
        <w:t>D</w:t>
      </w:r>
      <w:r w:rsidR="005D7E78">
        <w:t xml:space="preserve">iensten te leveren die in deze aanbesteding worden gevraagd. Deze </w:t>
      </w:r>
      <w:r w:rsidR="008A525C">
        <w:t>O</w:t>
      </w:r>
      <w:r w:rsidR="005D7E78">
        <w:t xml:space="preserve">ndernemers zijn gezamenlijk en hoofdelijk aansprakelijk voor de nakoming van alle verplichtingen die voortvloeien uit de </w:t>
      </w:r>
      <w:r w:rsidR="005D7E78" w:rsidRPr="00F91FE1">
        <w:t>Overeenkomst</w:t>
      </w:r>
      <w:r w:rsidR="00965CD0">
        <w:t xml:space="preserve"> wanneer de Opdracht aan de Combinatie wordt gegund.</w:t>
      </w:r>
    </w:p>
    <w:p w14:paraId="0DA8B76F" w14:textId="1C91C7A9" w:rsidR="00E853C3" w:rsidRDefault="00E853C3" w:rsidP="002C3CF6"/>
    <w:p w14:paraId="1FA569ED" w14:textId="75F592C2" w:rsidR="00E853C3" w:rsidRDefault="00E853C3" w:rsidP="002C3CF6">
      <w:r w:rsidRPr="009C5E4D">
        <w:rPr>
          <w:b/>
          <w:bCs/>
        </w:rPr>
        <w:t>Combinant:</w:t>
      </w:r>
      <w:r w:rsidR="004200D4" w:rsidRPr="009C5E4D">
        <w:rPr>
          <w:b/>
          <w:bCs/>
        </w:rPr>
        <w:t xml:space="preserve"> </w:t>
      </w:r>
      <w:r w:rsidR="00965CD0">
        <w:t xml:space="preserve">De </w:t>
      </w:r>
      <w:r w:rsidR="00E40C54">
        <w:t>onderneming die deel uitmaakt van een Combinatie.</w:t>
      </w:r>
      <w:r w:rsidR="004200D4" w:rsidRPr="009C5E4D">
        <w:t xml:space="preserve"> </w:t>
      </w:r>
    </w:p>
    <w:p w14:paraId="2EE912B5" w14:textId="3E7F6386" w:rsidR="00A84B1E" w:rsidRDefault="00A84B1E" w:rsidP="002C3CF6"/>
    <w:p w14:paraId="1D2979F0" w14:textId="77777777" w:rsidR="0039712D" w:rsidRDefault="0039712D" w:rsidP="002C3CF6">
      <w:r w:rsidRPr="00F91FE1">
        <w:rPr>
          <w:b/>
        </w:rPr>
        <w:t xml:space="preserve">Derde: </w:t>
      </w:r>
      <w:r w:rsidRPr="00F91FE1">
        <w:t>Elk natuurlijk of rechtspersoon, ongeacht de juridische aard van de banden met de Inschrijver.</w:t>
      </w:r>
    </w:p>
    <w:p w14:paraId="42D64D27" w14:textId="77777777" w:rsidR="00EF4590" w:rsidRDefault="00EF4590" w:rsidP="002C3CF6"/>
    <w:p w14:paraId="48498FE0" w14:textId="46C22426" w:rsidR="00ED36D5" w:rsidRPr="00EF4590" w:rsidRDefault="00EF4590" w:rsidP="002C3CF6">
      <w:r w:rsidRPr="00EF4590">
        <w:rPr>
          <w:b/>
          <w:bCs/>
        </w:rPr>
        <w:t>Deelnemer</w:t>
      </w:r>
      <w:r w:rsidRPr="00EF4590">
        <w:t>: een Ondernemer die belangstelling heeft in de onderhavige aanbestedingsprocedure. </w:t>
      </w:r>
    </w:p>
    <w:p w14:paraId="4F87C4A0" w14:textId="77777777" w:rsidR="0048507E" w:rsidRPr="00ED36D5" w:rsidRDefault="0048507E" w:rsidP="002C3CF6">
      <w:pPr>
        <w:rPr>
          <w:bCs/>
        </w:rPr>
      </w:pPr>
    </w:p>
    <w:p w14:paraId="25FED1A6" w14:textId="49D3E383" w:rsidR="0039712D" w:rsidRDefault="0039712D" w:rsidP="002C3CF6">
      <w:r w:rsidRPr="00F91FE1">
        <w:rPr>
          <w:b/>
        </w:rPr>
        <w:t>Eis:</w:t>
      </w:r>
      <w:r w:rsidRPr="00F91FE1">
        <w:t xml:space="preserve"> Een Eis is een ‘Knock-out criterium’. De aangeboden </w:t>
      </w:r>
      <w:r w:rsidR="00E064DB">
        <w:t>Inschrijving</w:t>
      </w:r>
      <w:r w:rsidRPr="00F91FE1">
        <w:t xml:space="preserve"> moet zonder enig voorbehoud aan de Eis voldoen om voor gunning van de Overeenkomst in aanmerking te komen.</w:t>
      </w:r>
    </w:p>
    <w:p w14:paraId="632BCD6B" w14:textId="22747FE7" w:rsidR="007D4284" w:rsidRDefault="007D4284" w:rsidP="002C3CF6"/>
    <w:p w14:paraId="419D33ED" w14:textId="5D71F820" w:rsidR="00425619" w:rsidRDefault="007D4284" w:rsidP="002C3CF6">
      <w:r w:rsidRPr="00F91FE1">
        <w:rPr>
          <w:b/>
        </w:rPr>
        <w:t xml:space="preserve">Facultatieve </w:t>
      </w:r>
      <w:r w:rsidR="00D74345">
        <w:rPr>
          <w:b/>
        </w:rPr>
        <w:t>uitsluitingsgronden</w:t>
      </w:r>
      <w:r w:rsidR="00D74345" w:rsidRPr="00F91FE1">
        <w:rPr>
          <w:b/>
        </w:rPr>
        <w:t>: Voorwaarden</w:t>
      </w:r>
      <w:r w:rsidRPr="00F91FE1">
        <w:t xml:space="preserve"> waaraan Inschrijver moet voldoen, bij het niet voldoen aan een Facultatieve uitsluitingsgrond wordt Inschrijver uitgesloten van verdere deelname. </w:t>
      </w:r>
    </w:p>
    <w:p w14:paraId="558BB374" w14:textId="388FF9EB" w:rsidR="0039712D" w:rsidRPr="00901EE9" w:rsidRDefault="00425619" w:rsidP="00901EE9">
      <w:pPr>
        <w:spacing w:line="240" w:lineRule="auto"/>
      </w:pPr>
      <w:r>
        <w:br w:type="page"/>
      </w:r>
      <w:r w:rsidR="007D4284" w:rsidRPr="00F91FE1">
        <w:lastRenderedPageBreak/>
        <w:t xml:space="preserve">De Aanbestedende dienst geeft in het Uniform Europees Aanbestedingsdocument, Deel III C, aan welke Facultatieve </w:t>
      </w:r>
      <w:r w:rsidR="004F418E">
        <w:t>uitsluitingsgronden</w:t>
      </w:r>
      <w:r w:rsidR="007D4284" w:rsidRPr="00F91FE1">
        <w:t xml:space="preserve"> bij deze aanbesteding van toepassing zijn.</w:t>
      </w:r>
    </w:p>
    <w:p w14:paraId="6B703C02" w14:textId="77777777" w:rsidR="0039712D" w:rsidRPr="00F91FE1" w:rsidRDefault="0039712D" w:rsidP="002C3CF6">
      <w:pPr>
        <w:rPr>
          <w:color w:val="FF0000"/>
        </w:rPr>
      </w:pPr>
    </w:p>
    <w:p w14:paraId="4BBB14E2" w14:textId="08609A4B" w:rsidR="0039712D" w:rsidRDefault="0039712D" w:rsidP="002C3CF6">
      <w:r w:rsidRPr="00F91FE1">
        <w:rPr>
          <w:b/>
          <w:lang w:val="x-none"/>
        </w:rPr>
        <w:t>Geschiktheidseis</w:t>
      </w:r>
      <w:r w:rsidRPr="00F91FE1">
        <w:rPr>
          <w:lang w:val="x-none"/>
        </w:rPr>
        <w:t xml:space="preserve">: </w:t>
      </w:r>
      <w:r w:rsidRPr="00F91FE1">
        <w:t xml:space="preserve">Eis die gesteld wordt aan de Inschrijver om de geschiktheid van de organisatie </w:t>
      </w:r>
      <w:r w:rsidR="006C24D4">
        <w:t xml:space="preserve">voor het uitvoeren van de opdracht </w:t>
      </w:r>
      <w:r w:rsidRPr="00F91FE1">
        <w:t xml:space="preserve">te bepalen, bij het niet voldoen aan een Geschiktheidseis wordt Inschrijver uitgesloten van verdere deelname. Inschrijver dient in Deel IV van het Uniform Europees Aanbestedingsdocument verklaren dat Inschrijver voldoet aan de Geschiktheidseisen zoals opgenomen in het </w:t>
      </w:r>
      <w:r w:rsidR="008E3C0F">
        <w:t>Beschrijvend</w:t>
      </w:r>
      <w:r w:rsidRPr="00F91FE1">
        <w:t xml:space="preserve"> document.</w:t>
      </w:r>
    </w:p>
    <w:p w14:paraId="6F122AC5" w14:textId="26FFB5A3" w:rsidR="000E2394" w:rsidRDefault="000E2394" w:rsidP="002C3CF6"/>
    <w:p w14:paraId="69DD5F83" w14:textId="3627F22F" w:rsidR="0039712D" w:rsidRPr="00F91FE1" w:rsidRDefault="0039712D" w:rsidP="002C3CF6">
      <w:r w:rsidRPr="00F91FE1">
        <w:rPr>
          <w:b/>
        </w:rPr>
        <w:t>Gunning</w:t>
      </w:r>
      <w:r w:rsidR="00D17E44">
        <w:rPr>
          <w:b/>
        </w:rPr>
        <w:t>s</w:t>
      </w:r>
      <w:r w:rsidRPr="00F91FE1">
        <w:rPr>
          <w:b/>
        </w:rPr>
        <w:t>criterium</w:t>
      </w:r>
      <w:r w:rsidRPr="00F91FE1">
        <w:t xml:space="preserve">: Inhoudelijk criterium dat dient ter beoordeling van de </w:t>
      </w:r>
      <w:r w:rsidR="00E064DB">
        <w:t>Inschrijving</w:t>
      </w:r>
      <w:r w:rsidRPr="00F91FE1">
        <w:t>.</w:t>
      </w:r>
    </w:p>
    <w:p w14:paraId="6CA62730" w14:textId="77777777" w:rsidR="0039712D" w:rsidRPr="00F91FE1" w:rsidRDefault="0039712D" w:rsidP="002C3CF6"/>
    <w:p w14:paraId="3D3A4D48" w14:textId="24EAE366" w:rsidR="0039712D" w:rsidRPr="00F91FE1" w:rsidRDefault="0039712D" w:rsidP="002C3CF6">
      <w:pPr>
        <w:rPr>
          <w:b/>
        </w:rPr>
      </w:pPr>
      <w:r w:rsidRPr="00F91FE1">
        <w:rPr>
          <w:b/>
        </w:rPr>
        <w:t>Gunningsbeslissing:</w:t>
      </w:r>
      <w:r w:rsidRPr="00F91FE1">
        <w:t xml:space="preserve"> </w:t>
      </w:r>
      <w:r w:rsidR="004437D6">
        <w:t xml:space="preserve">De keuze van de Aanbestedende dienst voor de </w:t>
      </w:r>
      <w:r w:rsidR="008A525C">
        <w:t>Ondernemer</w:t>
      </w:r>
      <w:r w:rsidR="006D1F15">
        <w:t xml:space="preserve"> met wie hij voornemens is om de Overeenkomst waarop de procedure betrekking had te sluiten, waaronder mede wordt verstaan de keuze om geen overeenkomst te sluiten.</w:t>
      </w:r>
    </w:p>
    <w:p w14:paraId="00B38BEA" w14:textId="77777777" w:rsidR="0039712D" w:rsidRPr="00F91FE1" w:rsidRDefault="0039712D" w:rsidP="002C3CF6">
      <w:pPr>
        <w:rPr>
          <w:b/>
        </w:rPr>
      </w:pPr>
    </w:p>
    <w:p w14:paraId="030B51CD" w14:textId="5D7136B1" w:rsidR="0039712D" w:rsidRPr="00F91FE1" w:rsidRDefault="0039712D" w:rsidP="002C3CF6">
      <w:pPr>
        <w:rPr>
          <w:b/>
          <w:bCs/>
        </w:rPr>
      </w:pPr>
      <w:r w:rsidRPr="00F91FE1">
        <w:rPr>
          <w:b/>
          <w:bCs/>
        </w:rPr>
        <w:t xml:space="preserve">Hoofdaannemer: </w:t>
      </w:r>
      <w:r w:rsidRPr="00F91FE1">
        <w:t xml:space="preserve">Een onderneming die voor eigen risico en rekening een </w:t>
      </w:r>
      <w:r w:rsidR="00E064DB">
        <w:t>Inschrijving</w:t>
      </w:r>
      <w:r w:rsidRPr="00F91FE1">
        <w:t xml:space="preserve"> uitbrengt, maar voor de uitvoering van (onderdelen van) de Opdracht </w:t>
      </w:r>
      <w:r w:rsidR="00CE3ECD">
        <w:t>Onderaannemer</w:t>
      </w:r>
      <w:r w:rsidRPr="00F91FE1">
        <w:t>s kan inzetten.</w:t>
      </w:r>
    </w:p>
    <w:p w14:paraId="644DC504" w14:textId="77777777" w:rsidR="0039712D" w:rsidRPr="00F91FE1" w:rsidRDefault="0039712D" w:rsidP="002C3CF6"/>
    <w:p w14:paraId="168C21DA" w14:textId="71B655F1" w:rsidR="0039712D" w:rsidRPr="00F91FE1" w:rsidRDefault="0039712D" w:rsidP="002C3CF6">
      <w:bookmarkStart w:id="13" w:name="_Toc239563358"/>
      <w:r w:rsidRPr="00F91FE1">
        <w:rPr>
          <w:b/>
        </w:rPr>
        <w:t>Inschrijver:</w:t>
      </w:r>
      <w:r w:rsidRPr="00F91FE1">
        <w:t xml:space="preserve"> Een </w:t>
      </w:r>
      <w:r w:rsidR="008A525C">
        <w:t>Ondernemer</w:t>
      </w:r>
      <w:r w:rsidRPr="00F91FE1">
        <w:t xml:space="preserve"> die op basis van de </w:t>
      </w:r>
      <w:r w:rsidR="00BC0528">
        <w:t>Aanbestedingsdocumenten</w:t>
      </w:r>
      <w:r w:rsidR="00C12E4C">
        <w:t xml:space="preserve"> </w:t>
      </w:r>
      <w:r w:rsidRPr="00F91FE1">
        <w:t xml:space="preserve">een </w:t>
      </w:r>
      <w:r w:rsidR="00E064DB">
        <w:t>Inschrijving</w:t>
      </w:r>
      <w:r w:rsidRPr="00F91FE1">
        <w:t xml:space="preserve"> </w:t>
      </w:r>
      <w:bookmarkEnd w:id="13"/>
      <w:r w:rsidR="00C12E4C">
        <w:t>heeft ingediend.</w:t>
      </w:r>
    </w:p>
    <w:p w14:paraId="18FB68F0" w14:textId="77777777" w:rsidR="0039712D" w:rsidRPr="00F91FE1" w:rsidRDefault="0039712D" w:rsidP="002C3CF6"/>
    <w:p w14:paraId="7FF57043" w14:textId="520F59D8" w:rsidR="0039712D" w:rsidRPr="00F91FE1" w:rsidRDefault="00E064DB" w:rsidP="002C3CF6">
      <w:r>
        <w:rPr>
          <w:b/>
        </w:rPr>
        <w:t>Inschrijving</w:t>
      </w:r>
      <w:r w:rsidR="0039712D" w:rsidRPr="00F91FE1">
        <w:rPr>
          <w:b/>
        </w:rPr>
        <w:t xml:space="preserve">: </w:t>
      </w:r>
      <w:r w:rsidR="00780EBC">
        <w:t>Alle documenten die de Inschrijver aanbiedt ter beantwoording van het gestelde in de Aanbestedingsdocumenten</w:t>
      </w:r>
      <w:r w:rsidR="00E87B09">
        <w:t xml:space="preserve">. </w:t>
      </w:r>
    </w:p>
    <w:p w14:paraId="05E0B992" w14:textId="77777777" w:rsidR="0039712D" w:rsidRPr="00F91FE1" w:rsidRDefault="0039712D" w:rsidP="002C3CF6">
      <w:pPr>
        <w:rPr>
          <w:b/>
        </w:rPr>
      </w:pPr>
    </w:p>
    <w:p w14:paraId="193BDA00" w14:textId="12678B18" w:rsidR="0039712D" w:rsidRPr="00F91FE1" w:rsidRDefault="0039712D" w:rsidP="002C3CF6">
      <w:r w:rsidRPr="00F91FE1">
        <w:rPr>
          <w:b/>
        </w:rPr>
        <w:t>Knock-out-criterium:</w:t>
      </w:r>
      <w:r w:rsidRPr="00F91FE1">
        <w:t xml:space="preserve"> Dit betreft een </w:t>
      </w:r>
      <w:r w:rsidR="00CE3ECD">
        <w:t>E</w:t>
      </w:r>
      <w:r w:rsidRPr="00F91FE1">
        <w:t>is. Het niet voldoen aan een Knock-out-criterium heeft uitsluiting van de aanbestedingsprocedure tot gevolg.</w:t>
      </w:r>
    </w:p>
    <w:p w14:paraId="2827022D" w14:textId="77777777" w:rsidR="0039712D" w:rsidRPr="00F91FE1" w:rsidRDefault="0039712D" w:rsidP="002C3CF6"/>
    <w:p w14:paraId="7B8B3975" w14:textId="359A4F78" w:rsidR="0039712D" w:rsidRPr="008F46C6" w:rsidRDefault="0039712D" w:rsidP="002C3CF6">
      <w:r w:rsidRPr="008F46C6">
        <w:rPr>
          <w:b/>
        </w:rPr>
        <w:t>Kantooruren:</w:t>
      </w:r>
      <w:r w:rsidRPr="008F46C6">
        <w:t xml:space="preserve"> Op Werkdagen van </w:t>
      </w:r>
      <w:r w:rsidR="00901EE9" w:rsidRPr="008F46C6">
        <w:t>8.30</w:t>
      </w:r>
      <w:r w:rsidRPr="008F46C6">
        <w:t xml:space="preserve"> tot </w:t>
      </w:r>
      <w:r w:rsidR="008F46C6" w:rsidRPr="008F46C6">
        <w:t>17.00</w:t>
      </w:r>
      <w:r w:rsidRPr="008F46C6">
        <w:t xml:space="preserve"> uur.</w:t>
      </w:r>
    </w:p>
    <w:p w14:paraId="46800C51" w14:textId="77777777" w:rsidR="0039712D" w:rsidRPr="00F91FE1" w:rsidRDefault="0039712D" w:rsidP="002C3CF6"/>
    <w:p w14:paraId="28F1BB54" w14:textId="07D70FA2" w:rsidR="0039712D" w:rsidRPr="008F46C6" w:rsidRDefault="0039712D" w:rsidP="002C3CF6">
      <w:pPr>
        <w:rPr>
          <w:b/>
        </w:rPr>
      </w:pPr>
      <w:r w:rsidRPr="00F91FE1">
        <w:rPr>
          <w:b/>
        </w:rPr>
        <w:t xml:space="preserve">Manipulatief inschrijven: </w:t>
      </w:r>
      <w:r w:rsidRPr="00F91FE1">
        <w:rPr>
          <w:iCs/>
        </w:rPr>
        <w:t xml:space="preserve">Bij het manipuleren van de beoordelingssystematiek gaat het erom dat een </w:t>
      </w:r>
      <w:r w:rsidR="00000BFE">
        <w:rPr>
          <w:iCs/>
        </w:rPr>
        <w:t>I</w:t>
      </w:r>
      <w:r w:rsidRPr="00F91FE1">
        <w:rPr>
          <w:iCs/>
        </w:rPr>
        <w:t xml:space="preserve">nschrijver de Opdracht naar zich toe weet te trekken door een </w:t>
      </w:r>
      <w:r w:rsidR="00E064DB">
        <w:rPr>
          <w:iCs/>
        </w:rPr>
        <w:t>Inschrijving</w:t>
      </w:r>
      <w:r w:rsidRPr="00F91FE1">
        <w:rPr>
          <w:iCs/>
        </w:rPr>
        <w:t xml:space="preserve"> te doen die weliswaar aan de eisen voldoet, maar een resultaat bewerkstelligt dat niet door de beoordelingssystematiek wordt beoogd. </w:t>
      </w:r>
    </w:p>
    <w:p w14:paraId="0E102DC7" w14:textId="19AE15DA" w:rsidR="0039712D" w:rsidRPr="005520F4" w:rsidRDefault="0039712D" w:rsidP="002C3CF6">
      <w:pPr>
        <w:rPr>
          <w:color w:val="FF0000"/>
        </w:rPr>
      </w:pPr>
    </w:p>
    <w:p w14:paraId="739CCB84" w14:textId="58B19CEB" w:rsidR="00435E7C" w:rsidRPr="00F91FE1" w:rsidRDefault="0039712D" w:rsidP="002C3CF6">
      <w:bookmarkStart w:id="14" w:name="_Toc162933093"/>
      <w:bookmarkStart w:id="15" w:name="_Toc239563359"/>
      <w:r w:rsidRPr="00F91FE1">
        <w:rPr>
          <w:b/>
        </w:rPr>
        <w:t>Nota(‘s) van Inlichtingen</w:t>
      </w:r>
      <w:bookmarkEnd w:id="14"/>
      <w:r w:rsidRPr="00F91FE1">
        <w:rPr>
          <w:b/>
        </w:rPr>
        <w:t>:</w:t>
      </w:r>
      <w:r w:rsidRPr="00F91FE1">
        <w:t xml:space="preserve"> </w:t>
      </w:r>
      <w:r w:rsidR="00435E7C">
        <w:t>Document dat de antwoorden op vragen</w:t>
      </w:r>
      <w:r w:rsidR="002E3B83">
        <w:t xml:space="preserve"> </w:t>
      </w:r>
      <w:r w:rsidR="00A73C2D">
        <w:t xml:space="preserve">van Deelnemers bevat, evenals eventuele wijzigingen van het Beschrijvend Document en/of andere </w:t>
      </w:r>
      <w:r w:rsidR="00BC0528">
        <w:t>Aanbestedingsdocumenten</w:t>
      </w:r>
      <w:r w:rsidR="00A73C2D">
        <w:t>. De Nota(‘s) van Inlichtingen</w:t>
      </w:r>
      <w:r w:rsidR="00B651CF">
        <w:t xml:space="preserve"> maakt (maken) </w:t>
      </w:r>
      <w:r w:rsidR="00A84B1E">
        <w:t xml:space="preserve">integraal </w:t>
      </w:r>
      <w:r w:rsidR="00B651CF">
        <w:t xml:space="preserve">onderdeel uit van de </w:t>
      </w:r>
      <w:r w:rsidR="00BC0528">
        <w:t>Aanbestedingsdocumenten</w:t>
      </w:r>
      <w:r w:rsidR="00B651CF">
        <w:t xml:space="preserve"> en prevaleert (prevaleren) boven het overige deel van</w:t>
      </w:r>
      <w:r w:rsidR="00A84B1E">
        <w:t xml:space="preserve"> het Beschrijvend Document en de daarbij behorende Bijlagen. </w:t>
      </w:r>
    </w:p>
    <w:bookmarkEnd w:id="15"/>
    <w:p w14:paraId="5B661949" w14:textId="77777777" w:rsidR="0039712D" w:rsidRPr="00F91FE1" w:rsidRDefault="0039712D" w:rsidP="002C3CF6"/>
    <w:p w14:paraId="76E4E427" w14:textId="0660FD3E" w:rsidR="0039712D" w:rsidRPr="00F91FE1" w:rsidRDefault="0039712D" w:rsidP="002C3CF6">
      <w:r w:rsidRPr="00F91FE1">
        <w:rPr>
          <w:b/>
        </w:rPr>
        <w:t>Onderaannemer:</w:t>
      </w:r>
      <w:r w:rsidRPr="00F91FE1">
        <w:t xml:space="preserve"> De onderneming die zich niet als zelfstandige Inschrijver aanmeldt en zich derhalve niet als zelfstandig Inschrijver aanbiedt. Een Onderaannemer wordt geen formele partij bij de te sluiten Overeenkomst(en). De Onderaannemer gaat rechten en verplichtingen aan jegens de Inschrijver c.q. Opdrachtnemer terwijl de Inschrijver c.q. Opdrachtnemer jegens Avans Hogeschool verantwoordelijk is voor nakoming van de uit de aanbesteding c.q. de Overeenkomst voortvloeiende verplichtingen.</w:t>
      </w:r>
    </w:p>
    <w:p w14:paraId="461195D1" w14:textId="487FD82C" w:rsidR="0039712D" w:rsidRDefault="0039712D" w:rsidP="002C3CF6">
      <w:pPr>
        <w:rPr>
          <w:b/>
        </w:rPr>
      </w:pPr>
    </w:p>
    <w:p w14:paraId="6B94FB81" w14:textId="636556C1" w:rsidR="005D7982" w:rsidRDefault="005D7982" w:rsidP="002C3CF6">
      <w:pPr>
        <w:rPr>
          <w:bCs/>
        </w:rPr>
      </w:pPr>
      <w:r>
        <w:rPr>
          <w:b/>
        </w:rPr>
        <w:t>Ondernemer:</w:t>
      </w:r>
      <w:r>
        <w:rPr>
          <w:bCs/>
        </w:rPr>
        <w:t xml:space="preserve"> Een </w:t>
      </w:r>
      <w:r w:rsidR="009B4E4A">
        <w:rPr>
          <w:bCs/>
        </w:rPr>
        <w:t>A</w:t>
      </w:r>
      <w:r>
        <w:rPr>
          <w:bCs/>
        </w:rPr>
        <w:t>annemer</w:t>
      </w:r>
      <w:r w:rsidR="00767332">
        <w:rPr>
          <w:bCs/>
        </w:rPr>
        <w:t xml:space="preserve"> of</w:t>
      </w:r>
      <w:r>
        <w:rPr>
          <w:bCs/>
        </w:rPr>
        <w:t xml:space="preserve"> </w:t>
      </w:r>
      <w:r w:rsidR="008A525C">
        <w:rPr>
          <w:bCs/>
        </w:rPr>
        <w:t>L</w:t>
      </w:r>
      <w:r>
        <w:rPr>
          <w:bCs/>
        </w:rPr>
        <w:t>everancier.</w:t>
      </w:r>
    </w:p>
    <w:p w14:paraId="313BF3D1" w14:textId="77777777" w:rsidR="005D7982" w:rsidRPr="005D7982" w:rsidRDefault="005D7982" w:rsidP="002C3CF6">
      <w:pPr>
        <w:rPr>
          <w:bCs/>
        </w:rPr>
      </w:pPr>
    </w:p>
    <w:p w14:paraId="1F70B2A2" w14:textId="14DEC5FC" w:rsidR="00D333ED" w:rsidRDefault="0039712D" w:rsidP="002C3CF6">
      <w:r w:rsidRPr="00F91FE1">
        <w:rPr>
          <w:b/>
        </w:rPr>
        <w:lastRenderedPageBreak/>
        <w:t xml:space="preserve">Opdracht: </w:t>
      </w:r>
      <w:r w:rsidR="00D333ED">
        <w:t xml:space="preserve">Het uitvoeren van de werkzaamheden ten behoeve van de Opdrachtgever zoals omschreven in een Beschrijvend </w:t>
      </w:r>
      <w:r w:rsidR="00557B04">
        <w:t xml:space="preserve">document en alle wijzigingen daarop ten gevolge van de Nota(‘s) van Inlichtingen en de </w:t>
      </w:r>
      <w:r w:rsidR="00557B04" w:rsidRPr="00F91FE1">
        <w:t>Overeenkomst</w:t>
      </w:r>
      <w:r w:rsidR="00557B04">
        <w:t>.</w:t>
      </w:r>
    </w:p>
    <w:p w14:paraId="3D2FDA8D" w14:textId="6FE01A8D" w:rsidR="009C208E" w:rsidRDefault="009C208E" w:rsidP="002C3CF6"/>
    <w:p w14:paraId="0367906F" w14:textId="709B3978" w:rsidR="009C208E" w:rsidRPr="009C208E" w:rsidRDefault="009C208E" w:rsidP="002C3CF6">
      <w:r>
        <w:rPr>
          <w:b/>
          <w:bCs/>
        </w:rPr>
        <w:t>Opdrachtgever:</w:t>
      </w:r>
      <w:r>
        <w:t xml:space="preserve"> Aanbestedende dienst tijdens een aanbesteding vertegenwoordigd door een bevoegd persoon.</w:t>
      </w:r>
    </w:p>
    <w:p w14:paraId="3313451E" w14:textId="77777777" w:rsidR="0039712D" w:rsidRPr="00F91FE1" w:rsidRDefault="0039712D" w:rsidP="002C3CF6"/>
    <w:p w14:paraId="054F5835" w14:textId="23360B2C" w:rsidR="0039712D" w:rsidRPr="00F91FE1" w:rsidRDefault="0039712D" w:rsidP="002C3CF6">
      <w:r w:rsidRPr="00F91FE1">
        <w:rPr>
          <w:b/>
        </w:rPr>
        <w:t>Opdrachtnemer:</w:t>
      </w:r>
      <w:r w:rsidRPr="00F91FE1">
        <w:t xml:space="preserve"> De Inschrijver aan wie de</w:t>
      </w:r>
      <w:r w:rsidR="009C208E">
        <w:t xml:space="preserve"> Opdracht in het kader van een aanbesteding wordt gegund.</w:t>
      </w:r>
    </w:p>
    <w:p w14:paraId="4FF7A798" w14:textId="77777777" w:rsidR="0039712D" w:rsidRPr="00F91FE1" w:rsidRDefault="0039712D" w:rsidP="002C3CF6"/>
    <w:p w14:paraId="6AE550DA" w14:textId="3596D3F8" w:rsidR="0039712D" w:rsidRPr="00F91FE1" w:rsidRDefault="0039712D" w:rsidP="002C3CF6">
      <w:r w:rsidRPr="00F91FE1">
        <w:rPr>
          <w:b/>
        </w:rPr>
        <w:t>Openbare procedure:</w:t>
      </w:r>
      <w:r w:rsidRPr="00F91FE1">
        <w:t xml:space="preserve"> Een </w:t>
      </w:r>
      <w:r w:rsidR="00991369">
        <w:t>aanbestedings</w:t>
      </w:r>
      <w:r w:rsidRPr="00F91FE1">
        <w:t xml:space="preserve">procedure waarbij alle </w:t>
      </w:r>
      <w:r w:rsidR="00991369">
        <w:t xml:space="preserve">belangstellende </w:t>
      </w:r>
      <w:r w:rsidR="008A525C">
        <w:t>Ondernemer</w:t>
      </w:r>
      <w:r w:rsidR="005D7982">
        <w:t>s</w:t>
      </w:r>
      <w:r w:rsidR="00991369">
        <w:t xml:space="preserve"> mogen inschrijven.</w:t>
      </w:r>
    </w:p>
    <w:p w14:paraId="7A5BA4D7" w14:textId="77777777" w:rsidR="0039712D" w:rsidRPr="00F91FE1" w:rsidRDefault="0039712D" w:rsidP="002C3CF6"/>
    <w:p w14:paraId="7E35BFBB" w14:textId="415E23BF" w:rsidR="00416C79" w:rsidRPr="00715F50" w:rsidRDefault="0039712D" w:rsidP="002C3CF6">
      <w:r w:rsidRPr="00715F50">
        <w:rPr>
          <w:b/>
        </w:rPr>
        <w:t>Overeenkomst:</w:t>
      </w:r>
      <w:r w:rsidRPr="00715F50">
        <w:t xml:space="preserve"> Het door de Opdrachtnemer </w:t>
      </w:r>
      <w:r w:rsidR="00991369" w:rsidRPr="00715F50">
        <w:t xml:space="preserve">Opdrachtgever </w:t>
      </w:r>
      <w:r w:rsidRPr="00715F50">
        <w:t xml:space="preserve"> te ondertekenen c.q. ondertekende document waarin het geheel van rechten en plichten tussen </w:t>
      </w:r>
      <w:r w:rsidR="008E3C0F" w:rsidRPr="00715F50">
        <w:t>Partijen</w:t>
      </w:r>
      <w:r w:rsidRPr="00715F50">
        <w:t xml:space="preserve"> is opgenomen. </w:t>
      </w:r>
    </w:p>
    <w:p w14:paraId="5852472E" w14:textId="77777777" w:rsidR="00416C79" w:rsidRPr="00715F50" w:rsidRDefault="00416C79" w:rsidP="002C3CF6"/>
    <w:p w14:paraId="4D5027D6" w14:textId="10D45322" w:rsidR="00416C79" w:rsidRPr="00715F50" w:rsidRDefault="00416C79" w:rsidP="002C3CF6">
      <w:r w:rsidRPr="00715F50">
        <w:t>Overal waar in de Algemene Inkoopvoorwaarden het begrip Overeenkomst wordt gebruikt, dient bovenstaande definitie gelezen te worden.</w:t>
      </w:r>
    </w:p>
    <w:p w14:paraId="22641C8F" w14:textId="75A86F37" w:rsidR="00F67A79" w:rsidRDefault="00F67A79" w:rsidP="002C3CF6">
      <w:pPr>
        <w:rPr>
          <w:color w:val="FF0000"/>
        </w:rPr>
      </w:pPr>
    </w:p>
    <w:p w14:paraId="59BF85F1" w14:textId="3151AEC6" w:rsidR="00F67A79" w:rsidRPr="00F67A79" w:rsidRDefault="00F67A79" w:rsidP="002C3CF6">
      <w:r w:rsidRPr="00F67A79">
        <w:rPr>
          <w:b/>
          <w:bCs/>
        </w:rPr>
        <w:t>Partijen:</w:t>
      </w:r>
      <w:r w:rsidRPr="00F67A79">
        <w:t xml:space="preserve"> Opdrachtgever en Opdrachtnemer.</w:t>
      </w:r>
    </w:p>
    <w:p w14:paraId="478A3CB0" w14:textId="77777777" w:rsidR="0039712D" w:rsidRPr="00F91FE1" w:rsidRDefault="0039712D" w:rsidP="002C3CF6"/>
    <w:p w14:paraId="58181B12" w14:textId="16AEE5AF" w:rsidR="00194D42" w:rsidRPr="008F46C6" w:rsidRDefault="0039712D" w:rsidP="002C3CF6">
      <w:r w:rsidRPr="00F91FE1">
        <w:rPr>
          <w:b/>
        </w:rPr>
        <w:t xml:space="preserve">Programma van </w:t>
      </w:r>
      <w:r w:rsidR="00CE3ECD">
        <w:rPr>
          <w:b/>
        </w:rPr>
        <w:t>E</w:t>
      </w:r>
      <w:r w:rsidRPr="00F91FE1">
        <w:rPr>
          <w:b/>
        </w:rPr>
        <w:t>isen:</w:t>
      </w:r>
      <w:r w:rsidRPr="00F91FE1">
        <w:t xml:space="preserve"> Een beschrijving van de </w:t>
      </w:r>
      <w:r w:rsidR="00ED53A1">
        <w:t>Prestaties</w:t>
      </w:r>
      <w:r w:rsidRPr="00F91FE1">
        <w:t xml:space="preserve">, inclusief de daarbij behorende functionele en/of Technische specificaties en de door </w:t>
      </w:r>
      <w:r w:rsidR="000E5364">
        <w:t>Avans</w:t>
      </w:r>
      <w:r w:rsidRPr="00F91FE1">
        <w:t xml:space="preserve"> te hanteren voorwaarden waar de Opdrachtnemer</w:t>
      </w:r>
      <w:r w:rsidR="00376D80">
        <w:rPr>
          <w:color w:val="FF0000"/>
        </w:rPr>
        <w:t xml:space="preserve"> </w:t>
      </w:r>
      <w:r w:rsidRPr="00F91FE1">
        <w:t>gedurende de uitvoering van de Opdracht aan moet voldoen.</w:t>
      </w:r>
    </w:p>
    <w:p w14:paraId="1E51BB1A" w14:textId="3563BEE1" w:rsidR="00F93FE5" w:rsidRPr="00F91FE1" w:rsidRDefault="00F93FE5" w:rsidP="002C3CF6"/>
    <w:p w14:paraId="5CC4C5E7" w14:textId="34FAEB93" w:rsidR="00344F4B" w:rsidRPr="008F46C6" w:rsidRDefault="004F418E" w:rsidP="002C3CF6">
      <w:pPr>
        <w:rPr>
          <w:bCs/>
        </w:rPr>
      </w:pPr>
      <w:r>
        <w:rPr>
          <w:b/>
        </w:rPr>
        <w:t>Uitsluitingsgronden</w:t>
      </w:r>
      <w:r w:rsidR="0012209D">
        <w:rPr>
          <w:b/>
        </w:rPr>
        <w:t>:</w:t>
      </w:r>
      <w:r w:rsidR="0012209D">
        <w:rPr>
          <w:bCs/>
        </w:rPr>
        <w:t xml:space="preserve"> Lijst van juridische omstandigheden waarin de Inschrijver kan verkeren, die diens uitsluiting verplichten (de </w:t>
      </w:r>
      <w:r w:rsidR="0012419D">
        <w:rPr>
          <w:bCs/>
        </w:rPr>
        <w:t>V</w:t>
      </w:r>
      <w:r w:rsidR="0012209D">
        <w:rPr>
          <w:bCs/>
        </w:rPr>
        <w:t xml:space="preserve">erplichte </w:t>
      </w:r>
      <w:r>
        <w:rPr>
          <w:bCs/>
        </w:rPr>
        <w:t>uitsluitingsgronden</w:t>
      </w:r>
      <w:r w:rsidR="0012209D">
        <w:rPr>
          <w:bCs/>
        </w:rPr>
        <w:t xml:space="preserve"> van artikel 2.86 Aanbestedingswet) dan wel diens uitsluiting tot gevolg kan hebben (de </w:t>
      </w:r>
      <w:r w:rsidR="0012419D">
        <w:rPr>
          <w:bCs/>
        </w:rPr>
        <w:t>F</w:t>
      </w:r>
      <w:r w:rsidR="0012209D">
        <w:rPr>
          <w:bCs/>
        </w:rPr>
        <w:t xml:space="preserve">acultatieve </w:t>
      </w:r>
      <w:r>
        <w:rPr>
          <w:bCs/>
        </w:rPr>
        <w:t>uitsluitingsgronden</w:t>
      </w:r>
      <w:r w:rsidR="0012209D">
        <w:rPr>
          <w:bCs/>
        </w:rPr>
        <w:t xml:space="preserve"> van artikel 2.87 Aanbestedingswet).</w:t>
      </w:r>
    </w:p>
    <w:p w14:paraId="44C88C8D" w14:textId="77777777" w:rsidR="00344F4B" w:rsidRPr="00344F4B" w:rsidRDefault="00344F4B" w:rsidP="002C3CF6">
      <w:pPr>
        <w:rPr>
          <w:b/>
        </w:rPr>
      </w:pPr>
    </w:p>
    <w:p w14:paraId="066972E8" w14:textId="6D819303" w:rsidR="0039712D" w:rsidRDefault="0039712D" w:rsidP="002C3CF6">
      <w:r w:rsidRPr="00F91FE1">
        <w:rPr>
          <w:b/>
          <w:lang w:val="x-none"/>
        </w:rPr>
        <w:t>Uniform Europees Aanbestedingsdocument</w:t>
      </w:r>
      <w:r w:rsidRPr="00F91FE1">
        <w:rPr>
          <w:b/>
        </w:rPr>
        <w:t xml:space="preserve"> (UEA)</w:t>
      </w:r>
      <w:r w:rsidRPr="00F91FE1">
        <w:rPr>
          <w:b/>
          <w:lang w:val="x-none"/>
        </w:rPr>
        <w:t>:</w:t>
      </w:r>
      <w:r w:rsidRPr="00F91FE1">
        <w:rPr>
          <w:lang w:val="x-none"/>
        </w:rPr>
        <w:t xml:space="preserve"> Het krachtens het aanbestedingsbesluit, bij ministeriële regeling vastgestelde model Uniform Europees Aanbestedingsdocument (als bedoeld in artikel 2.84 eerste lid van de gewijzigde Aanbestedingswet 2012) voor aanbestedingsprocedures van Aanbestedende diensten</w:t>
      </w:r>
      <w:r w:rsidR="004F418E">
        <w:t>.</w:t>
      </w:r>
    </w:p>
    <w:p w14:paraId="1EF1C996" w14:textId="3CCF3DC2" w:rsidR="004F418E" w:rsidRDefault="004F418E" w:rsidP="002C3CF6"/>
    <w:p w14:paraId="73C839D8" w14:textId="0E256162" w:rsidR="004F418E" w:rsidRPr="00715F50" w:rsidRDefault="004F418E" w:rsidP="002C3CF6">
      <w:r w:rsidRPr="00F91FE1">
        <w:rPr>
          <w:b/>
        </w:rPr>
        <w:t xml:space="preserve">Verplichte </w:t>
      </w:r>
      <w:r>
        <w:rPr>
          <w:b/>
        </w:rPr>
        <w:t>uitsluitingsgronden</w:t>
      </w:r>
      <w:r w:rsidRPr="00F91FE1">
        <w:rPr>
          <w:b/>
        </w:rPr>
        <w:t xml:space="preserve">: </w:t>
      </w:r>
      <w:r w:rsidRPr="00F91FE1">
        <w:t xml:space="preserve">Verplichte gronden voor uitsluiting van deelname zoals genoemd in artikel 2.86 van de gewijzigde Aanbestedingswet 2012, waaraan Inschrijver moet voldoen. Bij het niet voldoen aan een </w:t>
      </w:r>
      <w:r>
        <w:t>Verplichte</w:t>
      </w:r>
      <w:r w:rsidRPr="00F91FE1">
        <w:t xml:space="preserve"> uitsluitingsgrond wordt Inschrijver uitgesloten van verdere deelname. Avans geeft in Deel III A van het Uniform Europees Aanbestedingsdocument aan welke Verplichte </w:t>
      </w:r>
      <w:r>
        <w:t>uitsluitingsgronden</w:t>
      </w:r>
      <w:r w:rsidRPr="00F91FE1">
        <w:t xml:space="preserve"> bij deze aanbesteding van </w:t>
      </w:r>
      <w:r w:rsidRPr="00715F50">
        <w:t>toepassing zijn.</w:t>
      </w:r>
    </w:p>
    <w:p w14:paraId="5992A7EB" w14:textId="77777777" w:rsidR="00376D80" w:rsidRPr="00715F50" w:rsidRDefault="00376D80" w:rsidP="002C3CF6"/>
    <w:p w14:paraId="48F7AFD0" w14:textId="0A0B4F8E" w:rsidR="0039712D" w:rsidRPr="00715F50" w:rsidRDefault="000917DF" w:rsidP="002C3CF6">
      <w:r w:rsidRPr="00715F50">
        <w:rPr>
          <w:b/>
          <w:bCs/>
        </w:rPr>
        <w:t>Werk:</w:t>
      </w:r>
      <w:r w:rsidRPr="00715F50">
        <w:t xml:space="preserve"> Het product van het geheel van bouwkundige of civieltechnische werken dat ertoe bestemd is als zodanig een economische of technische functie te vervullen.</w:t>
      </w:r>
    </w:p>
    <w:p w14:paraId="79FF026E" w14:textId="77777777" w:rsidR="000917DF" w:rsidRPr="00715F50" w:rsidRDefault="000917DF" w:rsidP="002C3CF6"/>
    <w:p w14:paraId="612088AA" w14:textId="047FE2A7" w:rsidR="0039712D" w:rsidRPr="00715F50" w:rsidRDefault="0039712D" w:rsidP="002C3CF6">
      <w:r w:rsidRPr="00715F50">
        <w:rPr>
          <w:b/>
        </w:rPr>
        <w:t>Werkdagen:</w:t>
      </w:r>
      <w:r w:rsidRPr="00715F50">
        <w:t xml:space="preserve"> Kalenderdagen, behoudens zaterdagen, zondagen en algemeen erkende feestdagen in Nederland.</w:t>
      </w:r>
    </w:p>
    <w:p w14:paraId="3827D440" w14:textId="77777777" w:rsidR="0039712D" w:rsidRPr="00F91FE1" w:rsidRDefault="0039712D" w:rsidP="002C3CF6"/>
    <w:p w14:paraId="6B0663B4" w14:textId="621B6B71" w:rsidR="0039712D" w:rsidRDefault="0039712D" w:rsidP="002C3CF6">
      <w:r w:rsidRPr="00F91FE1">
        <w:lastRenderedPageBreak/>
        <w:t xml:space="preserve">Daar waar definities in de </w:t>
      </w:r>
      <w:r w:rsidR="00BC0528">
        <w:t>Aanbestedingsdocumenten</w:t>
      </w:r>
      <w:r w:rsidRPr="00F91FE1">
        <w:t xml:space="preserve"> luiden in het meervoud respectievelijk enkelvoud, worden zij ook geacht het enkelvoud respectievelijk het meervoud te omvatten, tenzij anders vermeld.</w:t>
      </w:r>
    </w:p>
    <w:p w14:paraId="7D5D86DC" w14:textId="72CD95BC" w:rsidR="00995E5F" w:rsidRPr="005A7AAD" w:rsidRDefault="00FF36F2" w:rsidP="00995E5F">
      <w:pPr>
        <w:rPr>
          <w:color w:val="0070C0"/>
        </w:rPr>
      </w:pPr>
      <w:r>
        <w:t xml:space="preserve"> </w:t>
      </w:r>
    </w:p>
    <w:p w14:paraId="080BB15E" w14:textId="77777777" w:rsidR="00995E5F" w:rsidRDefault="00995E5F" w:rsidP="00995E5F"/>
    <w:p w14:paraId="4FB5FB92" w14:textId="77777777" w:rsidR="00995E5F" w:rsidRPr="00F91FE1" w:rsidRDefault="00995E5F" w:rsidP="002C3CF6"/>
    <w:p w14:paraId="01B18074" w14:textId="310ACB99" w:rsidR="0039712D" w:rsidRDefault="0039712D" w:rsidP="002C3CF6">
      <w:bookmarkStart w:id="16" w:name="bmBegin"/>
      <w:bookmarkEnd w:id="16"/>
    </w:p>
    <w:p w14:paraId="76F296A3" w14:textId="5C02A16D" w:rsidR="00591250" w:rsidRDefault="00591250" w:rsidP="002C3CF6"/>
    <w:p w14:paraId="6BF7CCCE" w14:textId="61D8311F" w:rsidR="00591250" w:rsidRDefault="00591250" w:rsidP="002C3CF6"/>
    <w:p w14:paraId="5FF7BB9A" w14:textId="77777777" w:rsidR="00BD6179" w:rsidRDefault="00BD6179" w:rsidP="002C3CF6">
      <w:pPr>
        <w:spacing w:line="240" w:lineRule="auto"/>
        <w:rPr>
          <w:rFonts w:cs="Arial"/>
          <w:b/>
          <w:bCs/>
          <w:kern w:val="32"/>
          <w:sz w:val="28"/>
          <w:szCs w:val="28"/>
        </w:rPr>
      </w:pPr>
      <w:r>
        <w:br w:type="page"/>
      </w:r>
    </w:p>
    <w:p w14:paraId="11998DD4" w14:textId="3CE60918" w:rsidR="0039712D" w:rsidRPr="009464C8" w:rsidRDefault="0039712D" w:rsidP="002C3CF6">
      <w:pPr>
        <w:pStyle w:val="Kop1"/>
      </w:pPr>
      <w:bookmarkStart w:id="17" w:name="_Toc148536273"/>
      <w:r w:rsidRPr="009464C8">
        <w:lastRenderedPageBreak/>
        <w:t>Algemeen</w:t>
      </w:r>
      <w:bookmarkEnd w:id="17"/>
    </w:p>
    <w:p w14:paraId="4AE2AD86" w14:textId="77777777" w:rsidR="0039712D" w:rsidRPr="009071D8" w:rsidRDefault="0039712D" w:rsidP="002C3CF6">
      <w:pPr>
        <w:pStyle w:val="Kop2"/>
      </w:pPr>
      <w:bookmarkStart w:id="18" w:name="_Toc148536274"/>
      <w:r w:rsidRPr="009071D8">
        <w:t>Inleiding</w:t>
      </w:r>
      <w:bookmarkEnd w:id="18"/>
    </w:p>
    <w:p w14:paraId="7527BE4D" w14:textId="4C981733" w:rsidR="0039712D" w:rsidRPr="00AA1992" w:rsidRDefault="0039712D" w:rsidP="002C3CF6">
      <w:pPr>
        <w:spacing w:line="276" w:lineRule="auto"/>
        <w:rPr>
          <w:rFonts w:cs="Arial"/>
          <w:lang w:eastAsia="x-none"/>
        </w:rPr>
      </w:pPr>
      <w:r w:rsidRPr="00AA1992">
        <w:rPr>
          <w:rFonts w:cs="Arial"/>
          <w:lang w:eastAsia="x-none"/>
        </w:rPr>
        <w:t xml:space="preserve">Dit </w:t>
      </w:r>
      <w:r w:rsidR="00591250">
        <w:rPr>
          <w:rFonts w:cs="Arial"/>
          <w:lang w:eastAsia="x-none"/>
        </w:rPr>
        <w:t>i</w:t>
      </w:r>
      <w:r w:rsidRPr="00AA1992">
        <w:rPr>
          <w:rFonts w:cs="Arial"/>
          <w:lang w:eastAsia="x-none"/>
        </w:rPr>
        <w:t xml:space="preserve">s het Beschrijvend document dat behoort bij de Europese </w:t>
      </w:r>
      <w:r w:rsidR="00591250">
        <w:rPr>
          <w:rFonts w:cs="Arial"/>
          <w:lang w:eastAsia="x-none"/>
        </w:rPr>
        <w:t xml:space="preserve">Openbare </w:t>
      </w:r>
      <w:r w:rsidRPr="00AA1992">
        <w:rPr>
          <w:rFonts w:cs="Arial"/>
          <w:lang w:eastAsia="x-none"/>
        </w:rPr>
        <w:t>aanbesteding</w:t>
      </w:r>
      <w:r w:rsidRPr="00AA1992">
        <w:rPr>
          <w:rFonts w:cs="Arial"/>
          <w:color w:val="FF0000"/>
          <w:lang w:eastAsia="x-none"/>
        </w:rPr>
        <w:t xml:space="preserve"> </w:t>
      </w:r>
      <w:r w:rsidR="00FF36F2" w:rsidRPr="00FF36F2">
        <w:rPr>
          <w:rFonts w:cs="Arial"/>
          <w:lang w:eastAsia="x-none"/>
        </w:rPr>
        <w:t>Intermediair sportabonnementen</w:t>
      </w:r>
      <w:r w:rsidR="00163105" w:rsidRPr="00FF36F2">
        <w:rPr>
          <w:rFonts w:cs="Arial"/>
          <w:lang w:eastAsia="x-none"/>
        </w:rPr>
        <w:t xml:space="preserve"> </w:t>
      </w:r>
      <w:r w:rsidRPr="00FF36F2">
        <w:rPr>
          <w:rFonts w:cs="Arial"/>
          <w:lang w:eastAsia="x-none"/>
        </w:rPr>
        <w:t xml:space="preserve">en </w:t>
      </w:r>
      <w:r w:rsidRPr="00AA1992">
        <w:rPr>
          <w:rFonts w:cs="Arial"/>
          <w:lang w:eastAsia="x-none"/>
        </w:rPr>
        <w:t xml:space="preserve">maakt onderdeel uit van de </w:t>
      </w:r>
      <w:r w:rsidR="00BC0528">
        <w:rPr>
          <w:rFonts w:cs="Arial"/>
          <w:lang w:eastAsia="x-none"/>
        </w:rPr>
        <w:t>Aanbestedingsdocumenten</w:t>
      </w:r>
      <w:r w:rsidRPr="00AA1992">
        <w:rPr>
          <w:rFonts w:cs="Arial"/>
          <w:lang w:eastAsia="x-none"/>
        </w:rPr>
        <w:t xml:space="preserve">. </w:t>
      </w:r>
    </w:p>
    <w:p w14:paraId="10BC7AE6" w14:textId="77777777" w:rsidR="0039712D" w:rsidRPr="00AA1992" w:rsidRDefault="0039712D" w:rsidP="002C3CF6">
      <w:pPr>
        <w:spacing w:line="276" w:lineRule="auto"/>
        <w:rPr>
          <w:rFonts w:cs="Arial"/>
          <w:lang w:eastAsia="x-none"/>
        </w:rPr>
      </w:pPr>
    </w:p>
    <w:p w14:paraId="29C384D3" w14:textId="37368243" w:rsidR="0039712D" w:rsidRPr="00AA1992" w:rsidRDefault="0039712D" w:rsidP="002C3CF6">
      <w:pPr>
        <w:spacing w:line="276" w:lineRule="auto"/>
        <w:rPr>
          <w:rFonts w:cs="Arial"/>
          <w:lang w:eastAsia="nl-NL"/>
        </w:rPr>
      </w:pPr>
      <w:r w:rsidRPr="00AA1992">
        <w:rPr>
          <w:rFonts w:cs="Arial"/>
          <w:lang w:eastAsia="nl-NL"/>
        </w:rPr>
        <w:t xml:space="preserve">Inschrijvers dienen op basis van de verstrekte </w:t>
      </w:r>
      <w:r>
        <w:rPr>
          <w:rFonts w:cs="Arial"/>
          <w:lang w:eastAsia="nl-NL"/>
        </w:rPr>
        <w:t xml:space="preserve">informatie een </w:t>
      </w:r>
      <w:r w:rsidR="00E064DB">
        <w:rPr>
          <w:rFonts w:cs="Arial"/>
          <w:lang w:eastAsia="nl-NL"/>
        </w:rPr>
        <w:t>Inschrijving</w:t>
      </w:r>
      <w:r w:rsidRPr="00AA1992">
        <w:rPr>
          <w:rFonts w:cs="Arial"/>
          <w:lang w:eastAsia="nl-NL"/>
        </w:rPr>
        <w:t xml:space="preserve"> uit te brengen met inachtneming van de voorwaarden die in de </w:t>
      </w:r>
      <w:r w:rsidR="00BC0528">
        <w:rPr>
          <w:rFonts w:cs="Arial"/>
          <w:lang w:eastAsia="nl-NL"/>
        </w:rPr>
        <w:t>Aanbestedingsdocumenten</w:t>
      </w:r>
      <w:r w:rsidRPr="00AA1992">
        <w:rPr>
          <w:rFonts w:cs="Arial"/>
          <w:lang w:eastAsia="nl-NL"/>
        </w:rPr>
        <w:t xml:space="preserve"> zijn geformuleerd.</w:t>
      </w:r>
    </w:p>
    <w:p w14:paraId="4CCB6021" w14:textId="77777777" w:rsidR="0039712D" w:rsidRDefault="0039712D" w:rsidP="002C3CF6"/>
    <w:p w14:paraId="3133A4C9" w14:textId="77777777" w:rsidR="0039712D" w:rsidRPr="009071D8" w:rsidRDefault="0039712D" w:rsidP="002C3CF6">
      <w:pPr>
        <w:pStyle w:val="Kop2"/>
      </w:pPr>
      <w:bookmarkStart w:id="19" w:name="_Toc148536275"/>
      <w:r w:rsidRPr="009071D8">
        <w:t>Planning</w:t>
      </w:r>
      <w:bookmarkEnd w:id="19"/>
    </w:p>
    <w:p w14:paraId="254581D9" w14:textId="4F3CF2C5" w:rsidR="0039712D" w:rsidRPr="00CA3844" w:rsidRDefault="0039712D" w:rsidP="002C3CF6">
      <w:pPr>
        <w:spacing w:line="276" w:lineRule="auto"/>
      </w:pPr>
      <w:r w:rsidRPr="00CA3844">
        <w:t>Hieronder volgt een</w:t>
      </w:r>
      <w:r w:rsidR="00CB013F" w:rsidRPr="00995E5F">
        <w:rPr>
          <w:color w:val="FF0000"/>
        </w:rPr>
        <w:t xml:space="preserve"> </w:t>
      </w:r>
      <w:r w:rsidRPr="00CA3844">
        <w:t xml:space="preserve">weergave van de planning van de aanbestedingsprocedure. </w:t>
      </w:r>
    </w:p>
    <w:p w14:paraId="7693189A" w14:textId="77777777" w:rsidR="0039712D" w:rsidRPr="00CA3844" w:rsidRDefault="0039712D" w:rsidP="002C3CF6">
      <w:pPr>
        <w:spacing w:line="276" w:lineRule="auto"/>
        <w:ind w:left="1080"/>
      </w:pPr>
    </w:p>
    <w:p w14:paraId="0423C3AF" w14:textId="6C73C2C2" w:rsidR="0039712D" w:rsidRDefault="0039712D" w:rsidP="002C3CF6">
      <w:pPr>
        <w:spacing w:line="276" w:lineRule="auto"/>
      </w:pPr>
      <w:r w:rsidRPr="00CA3844">
        <w:t>Avans behoudt zich het recht voor wijzigingen in de planning aan te brengen c.q. van de planning af te wijken</w:t>
      </w:r>
      <w:r>
        <w:t xml:space="preserve"> </w:t>
      </w:r>
      <w:r w:rsidRPr="00CA3844">
        <w:t xml:space="preserve">(met uitzondering van wettelijk vastgestelde termijnen). In dergelijke gevallen worden alle </w:t>
      </w:r>
      <w:r w:rsidR="00000BFE">
        <w:t>I</w:t>
      </w:r>
      <w:r>
        <w:t>nschrijver</w:t>
      </w:r>
      <w:r w:rsidRPr="00CA3844">
        <w:t xml:space="preserve">s tijdig hierover schriftelijk geïnformeerd. </w:t>
      </w:r>
    </w:p>
    <w:p w14:paraId="1E501987" w14:textId="77777777" w:rsidR="00995E5F" w:rsidRPr="00B87F5B" w:rsidRDefault="00995E5F" w:rsidP="00995E5F">
      <w:pPr>
        <w:spacing w:line="276" w:lineRule="auto"/>
        <w:rPr>
          <w:color w:val="0070C0"/>
        </w:rPr>
      </w:pPr>
    </w:p>
    <w:tbl>
      <w:tblPr>
        <w:tblW w:w="8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3274"/>
      </w:tblGrid>
      <w:tr w:rsidR="00995E5F" w:rsidRPr="006C1167" w14:paraId="386E2C20" w14:textId="77777777">
        <w:tc>
          <w:tcPr>
            <w:tcW w:w="4757" w:type="dxa"/>
          </w:tcPr>
          <w:p w14:paraId="5EB30A0B" w14:textId="77777777" w:rsidR="00995E5F" w:rsidRPr="006C1167" w:rsidRDefault="00995E5F">
            <w:pPr>
              <w:autoSpaceDE w:val="0"/>
              <w:autoSpaceDN w:val="0"/>
              <w:adjustRightInd w:val="0"/>
              <w:spacing w:line="276" w:lineRule="auto"/>
              <w:rPr>
                <w:rFonts w:cs="Arial"/>
              </w:rPr>
            </w:pPr>
            <w:r w:rsidRPr="006C1167">
              <w:rPr>
                <w:rFonts w:cs="Helvetica-Bold"/>
                <w:b/>
                <w:bCs/>
                <w:sz w:val="19"/>
                <w:szCs w:val="19"/>
                <w:lang w:eastAsia="nl-NL"/>
              </w:rPr>
              <w:t>Activiteit</w:t>
            </w:r>
          </w:p>
        </w:tc>
        <w:tc>
          <w:tcPr>
            <w:tcW w:w="3274" w:type="dxa"/>
          </w:tcPr>
          <w:p w14:paraId="159534DF" w14:textId="77777777" w:rsidR="00995E5F" w:rsidRPr="006C1167" w:rsidRDefault="00995E5F">
            <w:pPr>
              <w:autoSpaceDE w:val="0"/>
              <w:autoSpaceDN w:val="0"/>
              <w:adjustRightInd w:val="0"/>
              <w:spacing w:line="276" w:lineRule="auto"/>
              <w:rPr>
                <w:rFonts w:cs="Helvetica-Bold"/>
                <w:b/>
                <w:bCs/>
                <w:sz w:val="19"/>
                <w:szCs w:val="19"/>
                <w:lang w:eastAsia="nl-NL"/>
              </w:rPr>
            </w:pPr>
            <w:r w:rsidRPr="006C1167">
              <w:rPr>
                <w:rFonts w:cs="Helvetica-Bold"/>
                <w:b/>
                <w:bCs/>
                <w:sz w:val="19"/>
                <w:szCs w:val="19"/>
                <w:lang w:eastAsia="nl-NL"/>
              </w:rPr>
              <w:t>Datum</w:t>
            </w:r>
          </w:p>
          <w:p w14:paraId="1819FF91" w14:textId="77777777" w:rsidR="00995E5F" w:rsidRPr="006C1167" w:rsidRDefault="00995E5F">
            <w:pPr>
              <w:autoSpaceDE w:val="0"/>
              <w:autoSpaceDN w:val="0"/>
              <w:adjustRightInd w:val="0"/>
              <w:spacing w:line="276" w:lineRule="auto"/>
              <w:rPr>
                <w:rFonts w:cs="Arial"/>
              </w:rPr>
            </w:pPr>
          </w:p>
        </w:tc>
      </w:tr>
      <w:tr w:rsidR="00995E5F" w:rsidRPr="006C1167" w14:paraId="082FD270" w14:textId="77777777">
        <w:tc>
          <w:tcPr>
            <w:tcW w:w="4757" w:type="dxa"/>
          </w:tcPr>
          <w:p w14:paraId="759FA848" w14:textId="77777777" w:rsidR="00995E5F" w:rsidRPr="002D2948" w:rsidRDefault="00995E5F">
            <w:pPr>
              <w:autoSpaceDE w:val="0"/>
              <w:autoSpaceDN w:val="0"/>
              <w:adjustRightInd w:val="0"/>
              <w:spacing w:line="276" w:lineRule="auto"/>
              <w:rPr>
                <w:rFonts w:cs="Arial"/>
              </w:rPr>
            </w:pPr>
            <w:r w:rsidRPr="002D2948">
              <w:rPr>
                <w:rFonts w:cs="Helvetica"/>
                <w:lang w:eastAsia="nl-NL"/>
              </w:rPr>
              <w:t>Publicatie van aankondiging op Tenderned</w:t>
            </w:r>
          </w:p>
        </w:tc>
        <w:tc>
          <w:tcPr>
            <w:tcW w:w="3274" w:type="dxa"/>
          </w:tcPr>
          <w:p w14:paraId="0907B823" w14:textId="6D651627" w:rsidR="00995E5F" w:rsidRPr="00654ADA" w:rsidRDefault="000C51C2">
            <w:pPr>
              <w:autoSpaceDE w:val="0"/>
              <w:autoSpaceDN w:val="0"/>
              <w:adjustRightInd w:val="0"/>
              <w:spacing w:line="276" w:lineRule="auto"/>
              <w:rPr>
                <w:rFonts w:cs="Arial"/>
              </w:rPr>
            </w:pPr>
            <w:r w:rsidRPr="00654ADA">
              <w:rPr>
                <w:rFonts w:cs="Arial"/>
              </w:rPr>
              <w:t>3 oktober 2023</w:t>
            </w:r>
          </w:p>
        </w:tc>
      </w:tr>
      <w:tr w:rsidR="00995E5F" w:rsidRPr="006C1167" w14:paraId="33CE02F9" w14:textId="77777777">
        <w:tc>
          <w:tcPr>
            <w:tcW w:w="4757" w:type="dxa"/>
          </w:tcPr>
          <w:p w14:paraId="777D2FF7" w14:textId="77777777" w:rsidR="00995E5F" w:rsidRPr="002D2948" w:rsidRDefault="00995E5F">
            <w:pPr>
              <w:autoSpaceDE w:val="0"/>
              <w:autoSpaceDN w:val="0"/>
              <w:adjustRightInd w:val="0"/>
              <w:spacing w:line="276" w:lineRule="auto"/>
              <w:rPr>
                <w:rFonts w:cs="Arial"/>
                <w:color w:val="0070C0"/>
              </w:rPr>
            </w:pPr>
            <w:r w:rsidRPr="002D2948">
              <w:rPr>
                <w:rFonts w:cs="Helvetica"/>
                <w:lang w:eastAsia="nl-NL"/>
              </w:rPr>
              <w:t xml:space="preserve">Uiterste termijn indienen vragen </w:t>
            </w:r>
          </w:p>
        </w:tc>
        <w:tc>
          <w:tcPr>
            <w:tcW w:w="3274" w:type="dxa"/>
          </w:tcPr>
          <w:p w14:paraId="18A60301" w14:textId="3092422A" w:rsidR="00995E5F" w:rsidRPr="00654ADA" w:rsidRDefault="000C51C2">
            <w:pPr>
              <w:autoSpaceDE w:val="0"/>
              <w:autoSpaceDN w:val="0"/>
              <w:adjustRightInd w:val="0"/>
              <w:spacing w:line="276" w:lineRule="auto"/>
              <w:rPr>
                <w:rFonts w:cs="Arial"/>
                <w:b/>
                <w:bCs/>
              </w:rPr>
            </w:pPr>
            <w:r w:rsidRPr="00654ADA">
              <w:rPr>
                <w:rFonts w:cs="Arial"/>
                <w:b/>
                <w:bCs/>
              </w:rPr>
              <w:t>13 oktober 2023</w:t>
            </w:r>
            <w:r w:rsidR="00995E5F" w:rsidRPr="00654ADA">
              <w:rPr>
                <w:rFonts w:cs="Arial"/>
                <w:b/>
                <w:bCs/>
              </w:rPr>
              <w:t xml:space="preserve">, vóór </w:t>
            </w:r>
            <w:r w:rsidRPr="00654ADA">
              <w:rPr>
                <w:rFonts w:cs="Arial"/>
                <w:b/>
                <w:bCs/>
              </w:rPr>
              <w:t>10.15</w:t>
            </w:r>
            <w:r w:rsidR="00995E5F" w:rsidRPr="00654ADA">
              <w:rPr>
                <w:rFonts w:cs="Arial"/>
                <w:b/>
                <w:bCs/>
              </w:rPr>
              <w:t xml:space="preserve"> uur </w:t>
            </w:r>
          </w:p>
        </w:tc>
      </w:tr>
      <w:tr w:rsidR="00995E5F" w:rsidRPr="006C1167" w14:paraId="70B3B8DE" w14:textId="77777777">
        <w:tc>
          <w:tcPr>
            <w:tcW w:w="4757" w:type="dxa"/>
          </w:tcPr>
          <w:p w14:paraId="0154DA7C" w14:textId="3FB866CF" w:rsidR="00995E5F" w:rsidRPr="002D2948" w:rsidRDefault="00995E5F">
            <w:pPr>
              <w:autoSpaceDE w:val="0"/>
              <w:autoSpaceDN w:val="0"/>
              <w:adjustRightInd w:val="0"/>
              <w:spacing w:line="276" w:lineRule="auto"/>
              <w:rPr>
                <w:rFonts w:cs="Arial"/>
              </w:rPr>
            </w:pPr>
            <w:r w:rsidRPr="00654ADA">
              <w:rPr>
                <w:rFonts w:cs="Helvetica"/>
                <w:lang w:eastAsia="nl-NL"/>
              </w:rPr>
              <w:t xml:space="preserve">Publicatie eerste Nota </w:t>
            </w:r>
            <w:r w:rsidRPr="002D2948">
              <w:rPr>
                <w:rFonts w:cs="Helvetica"/>
                <w:lang w:eastAsia="nl-NL"/>
              </w:rPr>
              <w:t xml:space="preserve">van Inlichtingen </w:t>
            </w:r>
          </w:p>
        </w:tc>
        <w:tc>
          <w:tcPr>
            <w:tcW w:w="3274" w:type="dxa"/>
          </w:tcPr>
          <w:p w14:paraId="2F4E7A39" w14:textId="450D831E" w:rsidR="00995E5F" w:rsidRPr="00654ADA" w:rsidRDefault="000C51C2">
            <w:pPr>
              <w:autoSpaceDE w:val="0"/>
              <w:autoSpaceDN w:val="0"/>
              <w:adjustRightInd w:val="0"/>
              <w:spacing w:line="276" w:lineRule="auto"/>
              <w:rPr>
                <w:rFonts w:cs="Arial"/>
              </w:rPr>
            </w:pPr>
            <w:r w:rsidRPr="00654ADA">
              <w:rPr>
                <w:rFonts w:cs="Arial"/>
              </w:rPr>
              <w:t>23 oktober 2023</w:t>
            </w:r>
          </w:p>
        </w:tc>
      </w:tr>
      <w:tr w:rsidR="00261625" w:rsidRPr="00261625" w14:paraId="7B2BB0A4" w14:textId="77777777">
        <w:tc>
          <w:tcPr>
            <w:tcW w:w="4757" w:type="dxa"/>
          </w:tcPr>
          <w:p w14:paraId="39C81206" w14:textId="2CF39B72" w:rsidR="00995E5F" w:rsidRPr="00261625" w:rsidRDefault="00995E5F">
            <w:pPr>
              <w:autoSpaceDE w:val="0"/>
              <w:autoSpaceDN w:val="0"/>
              <w:adjustRightInd w:val="0"/>
              <w:spacing w:line="276" w:lineRule="auto"/>
              <w:rPr>
                <w:rFonts w:cs="Helvetica"/>
                <w:lang w:eastAsia="nl-NL"/>
              </w:rPr>
            </w:pPr>
            <w:r w:rsidRPr="00261625">
              <w:rPr>
                <w:rFonts w:cs="Helvetica"/>
                <w:lang w:eastAsia="nl-NL"/>
              </w:rPr>
              <w:t>Uiterste termijn indienen vragen tweede Nota van Inlichtingen</w:t>
            </w:r>
          </w:p>
        </w:tc>
        <w:tc>
          <w:tcPr>
            <w:tcW w:w="3274" w:type="dxa"/>
          </w:tcPr>
          <w:p w14:paraId="4B684BAB" w14:textId="6D24A9C8" w:rsidR="00995E5F" w:rsidRPr="00654ADA" w:rsidRDefault="0090086A">
            <w:pPr>
              <w:autoSpaceDE w:val="0"/>
              <w:autoSpaceDN w:val="0"/>
              <w:adjustRightInd w:val="0"/>
              <w:spacing w:line="276" w:lineRule="auto"/>
              <w:rPr>
                <w:rFonts w:cs="Arial"/>
                <w:b/>
                <w:bCs/>
              </w:rPr>
            </w:pPr>
            <w:r w:rsidRPr="00654ADA">
              <w:rPr>
                <w:rFonts w:cs="Arial"/>
                <w:b/>
                <w:bCs/>
              </w:rPr>
              <w:t xml:space="preserve">30 oktober 2023 </w:t>
            </w:r>
            <w:r w:rsidR="00995E5F" w:rsidRPr="00654ADA">
              <w:rPr>
                <w:rFonts w:cs="Arial"/>
                <w:b/>
                <w:bCs/>
              </w:rPr>
              <w:t xml:space="preserve">vóór </w:t>
            </w:r>
            <w:r w:rsidRPr="00654ADA">
              <w:rPr>
                <w:rFonts w:cs="Arial"/>
                <w:b/>
                <w:bCs/>
              </w:rPr>
              <w:t>10.15</w:t>
            </w:r>
            <w:r w:rsidR="00995E5F" w:rsidRPr="00654ADA">
              <w:rPr>
                <w:rFonts w:cs="Arial"/>
                <w:b/>
                <w:bCs/>
              </w:rPr>
              <w:t xml:space="preserve"> uur</w:t>
            </w:r>
          </w:p>
        </w:tc>
      </w:tr>
      <w:tr w:rsidR="00261625" w:rsidRPr="00261625" w14:paraId="733621C4" w14:textId="77777777">
        <w:tc>
          <w:tcPr>
            <w:tcW w:w="4757" w:type="dxa"/>
          </w:tcPr>
          <w:p w14:paraId="56247565" w14:textId="2BC307B9" w:rsidR="00995E5F" w:rsidRPr="00261625" w:rsidRDefault="00995E5F">
            <w:pPr>
              <w:autoSpaceDE w:val="0"/>
              <w:autoSpaceDN w:val="0"/>
              <w:adjustRightInd w:val="0"/>
              <w:spacing w:line="276" w:lineRule="auto"/>
              <w:rPr>
                <w:rFonts w:cs="Helvetica"/>
                <w:lang w:eastAsia="nl-NL"/>
              </w:rPr>
            </w:pPr>
            <w:r w:rsidRPr="00261625">
              <w:rPr>
                <w:rFonts w:cs="Helvetica"/>
                <w:lang w:eastAsia="nl-NL"/>
              </w:rPr>
              <w:t>Publicatie tweede Nota van Inlichtingen</w:t>
            </w:r>
          </w:p>
        </w:tc>
        <w:tc>
          <w:tcPr>
            <w:tcW w:w="3274" w:type="dxa"/>
          </w:tcPr>
          <w:p w14:paraId="4FB87A3C" w14:textId="616F92D1" w:rsidR="00995E5F" w:rsidRPr="00654ADA" w:rsidRDefault="0090086A">
            <w:pPr>
              <w:autoSpaceDE w:val="0"/>
              <w:autoSpaceDN w:val="0"/>
              <w:adjustRightInd w:val="0"/>
              <w:spacing w:line="276" w:lineRule="auto"/>
              <w:rPr>
                <w:rFonts w:cs="Arial"/>
              </w:rPr>
            </w:pPr>
            <w:r w:rsidRPr="00654ADA">
              <w:rPr>
                <w:rFonts w:cs="Arial"/>
              </w:rPr>
              <w:t>6 november 2023</w:t>
            </w:r>
          </w:p>
        </w:tc>
      </w:tr>
      <w:tr w:rsidR="00995E5F" w:rsidRPr="006C1167" w14:paraId="01D25E71" w14:textId="77777777">
        <w:tc>
          <w:tcPr>
            <w:tcW w:w="4757" w:type="dxa"/>
          </w:tcPr>
          <w:p w14:paraId="7EBA5176" w14:textId="77777777" w:rsidR="00995E5F" w:rsidRPr="002D2948" w:rsidRDefault="00995E5F">
            <w:pPr>
              <w:autoSpaceDE w:val="0"/>
              <w:autoSpaceDN w:val="0"/>
              <w:adjustRightInd w:val="0"/>
              <w:spacing w:line="276" w:lineRule="auto"/>
              <w:rPr>
                <w:rFonts w:cs="Arial"/>
              </w:rPr>
            </w:pPr>
            <w:r w:rsidRPr="002D2948">
              <w:rPr>
                <w:rFonts w:cs="Helvetica"/>
                <w:lang w:eastAsia="nl-NL"/>
              </w:rPr>
              <w:t>Sluitingsdatum ontvangst Inschrijvingen</w:t>
            </w:r>
          </w:p>
        </w:tc>
        <w:tc>
          <w:tcPr>
            <w:tcW w:w="3274" w:type="dxa"/>
          </w:tcPr>
          <w:p w14:paraId="4CD42669" w14:textId="44169012" w:rsidR="00995E5F" w:rsidRPr="00654ADA" w:rsidRDefault="00D93A31">
            <w:pPr>
              <w:autoSpaceDE w:val="0"/>
              <w:autoSpaceDN w:val="0"/>
              <w:adjustRightInd w:val="0"/>
              <w:spacing w:line="276" w:lineRule="auto"/>
              <w:rPr>
                <w:rFonts w:cs="Arial"/>
                <w:b/>
                <w:bCs/>
              </w:rPr>
            </w:pPr>
            <w:r w:rsidRPr="00654ADA">
              <w:rPr>
                <w:rFonts w:cs="Arial"/>
                <w:b/>
                <w:bCs/>
              </w:rPr>
              <w:t>16 november 2023</w:t>
            </w:r>
            <w:r w:rsidR="00995E5F" w:rsidRPr="00654ADA">
              <w:rPr>
                <w:rFonts w:cs="Arial"/>
                <w:b/>
                <w:bCs/>
              </w:rPr>
              <w:t xml:space="preserve">, vóór </w:t>
            </w:r>
            <w:r w:rsidRPr="00654ADA">
              <w:rPr>
                <w:rFonts w:cs="Arial"/>
                <w:b/>
                <w:bCs/>
              </w:rPr>
              <w:t xml:space="preserve">10.15 </w:t>
            </w:r>
            <w:r w:rsidR="00995E5F" w:rsidRPr="00654ADA">
              <w:rPr>
                <w:rFonts w:cs="Arial"/>
                <w:b/>
                <w:bCs/>
              </w:rPr>
              <w:t xml:space="preserve">uur </w:t>
            </w:r>
          </w:p>
        </w:tc>
      </w:tr>
      <w:tr w:rsidR="00995E5F" w:rsidRPr="006C1167" w14:paraId="6D0C45AD" w14:textId="77777777">
        <w:tc>
          <w:tcPr>
            <w:tcW w:w="4757" w:type="dxa"/>
          </w:tcPr>
          <w:p w14:paraId="79C68A6C" w14:textId="77777777" w:rsidR="00995E5F" w:rsidRPr="002D2948" w:rsidRDefault="00995E5F">
            <w:pPr>
              <w:autoSpaceDE w:val="0"/>
              <w:autoSpaceDN w:val="0"/>
              <w:adjustRightInd w:val="0"/>
              <w:spacing w:line="276" w:lineRule="auto"/>
              <w:rPr>
                <w:rFonts w:cs="Helvetica"/>
                <w:lang w:eastAsia="nl-NL"/>
              </w:rPr>
            </w:pPr>
            <w:r w:rsidRPr="002D2948">
              <w:rPr>
                <w:rFonts w:cs="Helvetica"/>
                <w:lang w:eastAsia="nl-NL"/>
              </w:rPr>
              <w:t>Verzending Gunningbeslissing</w:t>
            </w:r>
          </w:p>
        </w:tc>
        <w:tc>
          <w:tcPr>
            <w:tcW w:w="3274" w:type="dxa"/>
          </w:tcPr>
          <w:p w14:paraId="50B93AA9" w14:textId="21801200" w:rsidR="00995E5F" w:rsidRPr="00654ADA" w:rsidRDefault="004C44F9">
            <w:pPr>
              <w:autoSpaceDE w:val="0"/>
              <w:autoSpaceDN w:val="0"/>
              <w:adjustRightInd w:val="0"/>
              <w:spacing w:line="276" w:lineRule="auto"/>
              <w:rPr>
                <w:rFonts w:cs="Arial"/>
              </w:rPr>
            </w:pPr>
            <w:r w:rsidRPr="00654ADA">
              <w:rPr>
                <w:rFonts w:cs="Arial"/>
              </w:rPr>
              <w:t>29 november 2023</w:t>
            </w:r>
          </w:p>
        </w:tc>
      </w:tr>
      <w:tr w:rsidR="00995E5F" w:rsidRPr="006C1167" w14:paraId="12E84937" w14:textId="77777777">
        <w:tc>
          <w:tcPr>
            <w:tcW w:w="4757" w:type="dxa"/>
          </w:tcPr>
          <w:p w14:paraId="0AD9E75A" w14:textId="2B8A37E6" w:rsidR="00995E5F" w:rsidRPr="002D2948" w:rsidRDefault="00995E5F">
            <w:pPr>
              <w:autoSpaceDE w:val="0"/>
              <w:autoSpaceDN w:val="0"/>
              <w:adjustRightInd w:val="0"/>
              <w:spacing w:line="276" w:lineRule="auto"/>
              <w:rPr>
                <w:rFonts w:cs="Helvetica"/>
                <w:color w:val="FF0000"/>
                <w:lang w:eastAsia="nl-NL"/>
              </w:rPr>
            </w:pPr>
            <w:r w:rsidRPr="002F2DB2">
              <w:rPr>
                <w:rFonts w:cs="Helvetica"/>
                <w:lang w:eastAsia="nl-NL"/>
              </w:rPr>
              <w:t>Verificatie Inschrijving</w:t>
            </w:r>
          </w:p>
        </w:tc>
        <w:tc>
          <w:tcPr>
            <w:tcW w:w="3274" w:type="dxa"/>
          </w:tcPr>
          <w:p w14:paraId="648D1194" w14:textId="15C6441F" w:rsidR="00995E5F" w:rsidRPr="006C1167" w:rsidRDefault="00F30B0C">
            <w:pPr>
              <w:autoSpaceDE w:val="0"/>
              <w:autoSpaceDN w:val="0"/>
              <w:adjustRightInd w:val="0"/>
              <w:spacing w:line="276" w:lineRule="auto"/>
              <w:rPr>
                <w:rFonts w:cs="Arial"/>
                <w:color w:val="FF0000"/>
              </w:rPr>
            </w:pPr>
            <w:r w:rsidRPr="00F30B0C">
              <w:rPr>
                <w:rFonts w:cs="Arial"/>
              </w:rPr>
              <w:t xml:space="preserve">7 december 2023 (Locatie en exacte tijdstip volgt later) </w:t>
            </w:r>
          </w:p>
        </w:tc>
      </w:tr>
      <w:tr w:rsidR="00995E5F" w:rsidRPr="006C1167" w14:paraId="488A8263" w14:textId="77777777">
        <w:tc>
          <w:tcPr>
            <w:tcW w:w="4757" w:type="dxa"/>
          </w:tcPr>
          <w:p w14:paraId="744D6C6A" w14:textId="77777777" w:rsidR="00995E5F" w:rsidRPr="002D2948" w:rsidRDefault="00995E5F">
            <w:pPr>
              <w:autoSpaceDE w:val="0"/>
              <w:autoSpaceDN w:val="0"/>
              <w:adjustRightInd w:val="0"/>
              <w:spacing w:line="276" w:lineRule="auto"/>
              <w:rPr>
                <w:rFonts w:cs="Helvetica"/>
                <w:lang w:eastAsia="nl-NL"/>
              </w:rPr>
            </w:pPr>
            <w:r w:rsidRPr="002D2948">
              <w:rPr>
                <w:rFonts w:cs="Helvetica"/>
                <w:lang w:eastAsia="nl-NL"/>
              </w:rPr>
              <w:t>Einde Standstill-termijn</w:t>
            </w:r>
          </w:p>
        </w:tc>
        <w:tc>
          <w:tcPr>
            <w:tcW w:w="3274" w:type="dxa"/>
          </w:tcPr>
          <w:p w14:paraId="59450981" w14:textId="44D55714" w:rsidR="00995E5F" w:rsidRPr="00654ADA" w:rsidRDefault="00654ADA">
            <w:pPr>
              <w:autoSpaceDE w:val="0"/>
              <w:autoSpaceDN w:val="0"/>
              <w:adjustRightInd w:val="0"/>
              <w:spacing w:line="276" w:lineRule="auto"/>
              <w:rPr>
                <w:rFonts w:cs="Arial"/>
              </w:rPr>
            </w:pPr>
            <w:r w:rsidRPr="00654ADA">
              <w:rPr>
                <w:rFonts w:cs="Arial"/>
              </w:rPr>
              <w:t>14 december 2023</w:t>
            </w:r>
          </w:p>
        </w:tc>
      </w:tr>
      <w:tr w:rsidR="00995E5F" w:rsidRPr="006C1167" w14:paraId="3F0F85DC" w14:textId="77777777">
        <w:tc>
          <w:tcPr>
            <w:tcW w:w="4757" w:type="dxa"/>
          </w:tcPr>
          <w:p w14:paraId="04B8F8B8" w14:textId="05693EB7" w:rsidR="00995E5F" w:rsidRPr="002D2948" w:rsidRDefault="00995E5F">
            <w:pPr>
              <w:autoSpaceDE w:val="0"/>
              <w:autoSpaceDN w:val="0"/>
              <w:adjustRightInd w:val="0"/>
              <w:spacing w:line="276" w:lineRule="auto"/>
              <w:rPr>
                <w:rFonts w:cs="Helvetica"/>
                <w:lang w:eastAsia="nl-NL"/>
              </w:rPr>
            </w:pPr>
            <w:r w:rsidRPr="002F2DB2">
              <w:rPr>
                <w:rFonts w:cs="Helvetica"/>
                <w:lang w:eastAsia="nl-NL"/>
              </w:rPr>
              <w:t>Ingangsdatum</w:t>
            </w:r>
            <w:r w:rsidR="002F2DB2" w:rsidRPr="002F2DB2">
              <w:rPr>
                <w:rFonts w:cs="Helvetica"/>
                <w:lang w:eastAsia="nl-NL"/>
              </w:rPr>
              <w:t xml:space="preserve"> </w:t>
            </w:r>
            <w:r w:rsidRPr="002F2DB2">
              <w:rPr>
                <w:rFonts w:cs="Helvetica"/>
                <w:lang w:eastAsia="nl-NL"/>
              </w:rPr>
              <w:t>Raam</w:t>
            </w:r>
            <w:r w:rsidR="002F2DB2">
              <w:rPr>
                <w:rFonts w:cs="Helvetica"/>
                <w:lang w:eastAsia="nl-NL"/>
              </w:rPr>
              <w:t>o</w:t>
            </w:r>
            <w:r w:rsidRPr="002F2DB2">
              <w:rPr>
                <w:rFonts w:cs="Helvetica"/>
                <w:lang w:eastAsia="nl-NL"/>
              </w:rPr>
              <w:t>vereenkomst</w:t>
            </w:r>
          </w:p>
        </w:tc>
        <w:tc>
          <w:tcPr>
            <w:tcW w:w="3274" w:type="dxa"/>
          </w:tcPr>
          <w:p w14:paraId="472A5BC6" w14:textId="621E9346" w:rsidR="00995E5F" w:rsidRPr="00654ADA" w:rsidRDefault="00654ADA">
            <w:pPr>
              <w:autoSpaceDE w:val="0"/>
              <w:autoSpaceDN w:val="0"/>
              <w:adjustRightInd w:val="0"/>
              <w:spacing w:line="276" w:lineRule="auto"/>
              <w:rPr>
                <w:rFonts w:cs="Arial"/>
              </w:rPr>
            </w:pPr>
            <w:r w:rsidRPr="00654ADA">
              <w:rPr>
                <w:rFonts w:cs="Arial"/>
              </w:rPr>
              <w:t>1 april 2024</w:t>
            </w:r>
          </w:p>
        </w:tc>
      </w:tr>
    </w:tbl>
    <w:p w14:paraId="518F14F9" w14:textId="77777777" w:rsidR="00995E5F" w:rsidRDefault="00995E5F" w:rsidP="00995E5F"/>
    <w:p w14:paraId="79247C4E" w14:textId="77777777" w:rsidR="00995E5F" w:rsidRDefault="00995E5F" w:rsidP="00995E5F"/>
    <w:p w14:paraId="07C1B31A" w14:textId="1FF60A6B" w:rsidR="00995E5F" w:rsidRPr="00C72E82" w:rsidRDefault="00995E5F" w:rsidP="00995E5F">
      <w:pPr>
        <w:pStyle w:val="Kop2"/>
      </w:pPr>
      <w:bookmarkStart w:id="20" w:name="_Toc66097454"/>
      <w:bookmarkStart w:id="21" w:name="_Toc148536276"/>
      <w:r w:rsidRPr="00C72E82">
        <w:t>Uitkomsten marktconsultatie</w:t>
      </w:r>
      <w:bookmarkEnd w:id="21"/>
      <w:r w:rsidRPr="00C72E82">
        <w:t xml:space="preserve"> </w:t>
      </w:r>
      <w:bookmarkEnd w:id="20"/>
      <w:r w:rsidR="0019669F">
        <w:t xml:space="preserve"> </w:t>
      </w:r>
    </w:p>
    <w:p w14:paraId="2D009C2D" w14:textId="0E73C701" w:rsidR="00995E5F" w:rsidRPr="00C72E82" w:rsidRDefault="00995E5F" w:rsidP="00995E5F">
      <w:pPr>
        <w:spacing w:line="276" w:lineRule="auto"/>
        <w:rPr>
          <w:rFonts w:cs="Arial"/>
          <w:lang w:eastAsia="nl-NL"/>
        </w:rPr>
      </w:pPr>
      <w:r w:rsidRPr="00C72E82">
        <w:rPr>
          <w:rFonts w:cs="Arial"/>
          <w:lang w:eastAsia="nl-NL"/>
        </w:rPr>
        <w:t xml:space="preserve">Voorafgaand aan deze aanbesteding is een open, </w:t>
      </w:r>
      <w:r w:rsidR="002F2DB2" w:rsidRPr="00C72E82">
        <w:rPr>
          <w:rFonts w:cs="Arial"/>
          <w:lang w:eastAsia="nl-NL"/>
        </w:rPr>
        <w:t>s</w:t>
      </w:r>
      <w:r w:rsidRPr="00C72E82">
        <w:rPr>
          <w:rFonts w:cs="Arial"/>
          <w:lang w:eastAsia="nl-NL"/>
        </w:rPr>
        <w:t>chriftelijk</w:t>
      </w:r>
      <w:r w:rsidR="002F2DB2" w:rsidRPr="00C72E82">
        <w:rPr>
          <w:rFonts w:cs="Arial"/>
          <w:lang w:eastAsia="nl-NL"/>
        </w:rPr>
        <w:t xml:space="preserve">e </w:t>
      </w:r>
      <w:r w:rsidRPr="00C72E82">
        <w:rPr>
          <w:rFonts w:cs="Arial"/>
          <w:lang w:eastAsia="nl-NL"/>
        </w:rPr>
        <w:t xml:space="preserve">marktconsultatie door Avans georganiseerd, met als doel het wederzijds vrijblijvend, met volledige openheid en zonder verplichtingen, bevorderen van de betrokkenheid van marktpartijen en het peilen van de visie en ideeën van marktpartijen ter voorbereiding op deze aanbesteding. </w:t>
      </w:r>
    </w:p>
    <w:p w14:paraId="0B7438E0" w14:textId="77777777" w:rsidR="00995E5F" w:rsidRPr="00C72E82" w:rsidRDefault="00995E5F" w:rsidP="00995E5F">
      <w:pPr>
        <w:spacing w:line="276" w:lineRule="auto"/>
        <w:rPr>
          <w:rFonts w:cs="Arial"/>
          <w:lang w:eastAsia="nl-NL"/>
        </w:rPr>
      </w:pPr>
    </w:p>
    <w:p w14:paraId="04B6AAA4" w14:textId="48DDBB4B" w:rsidR="00995E5F" w:rsidRPr="00E8750F" w:rsidRDefault="00995E5F" w:rsidP="00995E5F">
      <w:pPr>
        <w:spacing w:line="276" w:lineRule="auto"/>
        <w:rPr>
          <w:rFonts w:cs="Arial"/>
          <w:lang w:eastAsia="nl-NL"/>
        </w:rPr>
      </w:pPr>
      <w:r w:rsidRPr="00E8750F">
        <w:rPr>
          <w:rFonts w:cs="Arial"/>
          <w:lang w:eastAsia="nl-NL"/>
        </w:rPr>
        <w:t>Om dit doel te bereiken is in de marktconsultatie input van marktpartijen gevraagd</w:t>
      </w:r>
      <w:r w:rsidR="00083481" w:rsidRPr="00E8750F">
        <w:rPr>
          <w:rFonts w:cs="Arial"/>
          <w:lang w:eastAsia="nl-NL"/>
        </w:rPr>
        <w:t>.</w:t>
      </w:r>
      <w:r w:rsidRPr="00E8750F">
        <w:rPr>
          <w:rFonts w:cs="Arial"/>
          <w:lang w:eastAsia="nl-NL"/>
        </w:rPr>
        <w:t xml:space="preserve"> </w:t>
      </w:r>
      <w:r w:rsidR="00970976" w:rsidRPr="00E8750F">
        <w:rPr>
          <w:rFonts w:cs="Arial"/>
          <w:lang w:eastAsia="nl-NL"/>
        </w:rPr>
        <w:t>Alle inhoudelijk relevante informatie uit de marktco</w:t>
      </w:r>
      <w:r w:rsidR="00674AC2" w:rsidRPr="00E8750F">
        <w:rPr>
          <w:rFonts w:cs="Arial"/>
          <w:lang w:eastAsia="nl-NL"/>
        </w:rPr>
        <w:t>n</w:t>
      </w:r>
      <w:r w:rsidR="00970976" w:rsidRPr="00E8750F">
        <w:rPr>
          <w:rFonts w:cs="Arial"/>
          <w:lang w:eastAsia="nl-NL"/>
        </w:rPr>
        <w:t>sultatie</w:t>
      </w:r>
      <w:r w:rsidR="008963CA" w:rsidRPr="00E8750F">
        <w:rPr>
          <w:rFonts w:cs="Arial"/>
          <w:lang w:eastAsia="nl-NL"/>
        </w:rPr>
        <w:t xml:space="preserve"> is verwerkt in de aanbestedingsstukken. </w:t>
      </w:r>
      <w:r w:rsidRPr="00E8750F">
        <w:rPr>
          <w:rFonts w:cs="Arial"/>
          <w:lang w:eastAsia="nl-NL"/>
        </w:rPr>
        <w:t>Het verslag</w:t>
      </w:r>
      <w:r w:rsidR="00083481" w:rsidRPr="00E8750F">
        <w:rPr>
          <w:rFonts w:cs="Arial"/>
          <w:lang w:eastAsia="nl-NL"/>
        </w:rPr>
        <w:t xml:space="preserve"> </w:t>
      </w:r>
      <w:r w:rsidR="00C625AF" w:rsidRPr="00E8750F">
        <w:rPr>
          <w:rFonts w:cs="Arial"/>
          <w:lang w:eastAsia="nl-NL"/>
        </w:rPr>
        <w:t xml:space="preserve">m.b.t. de procedure van de </w:t>
      </w:r>
      <w:r w:rsidR="00E8750F" w:rsidRPr="00E8750F">
        <w:rPr>
          <w:rFonts w:cs="Arial"/>
          <w:lang w:eastAsia="nl-NL"/>
        </w:rPr>
        <w:t>m</w:t>
      </w:r>
      <w:r w:rsidR="00674AC2" w:rsidRPr="00E8750F">
        <w:rPr>
          <w:rFonts w:cs="Arial"/>
          <w:lang w:eastAsia="nl-NL"/>
        </w:rPr>
        <w:t>arktconsultatie is</w:t>
      </w:r>
      <w:r w:rsidRPr="00E8750F">
        <w:rPr>
          <w:rFonts w:cs="Arial"/>
          <w:lang w:eastAsia="nl-NL"/>
        </w:rPr>
        <w:t xml:space="preserve"> tevens toegevoegd als Bijlage aan de Aanbestedingsdocumenten</w:t>
      </w:r>
      <w:r w:rsidR="00E8750F" w:rsidRPr="00E8750F">
        <w:rPr>
          <w:rFonts w:cs="Arial"/>
          <w:lang w:eastAsia="nl-NL"/>
        </w:rPr>
        <w:t xml:space="preserve">. </w:t>
      </w:r>
    </w:p>
    <w:p w14:paraId="54B1EF52" w14:textId="77777777" w:rsidR="00C40755" w:rsidRPr="00AA1992" w:rsidRDefault="00C40755" w:rsidP="002C3CF6">
      <w:pPr>
        <w:spacing w:line="276" w:lineRule="auto"/>
        <w:rPr>
          <w:rFonts w:cs="Arial"/>
          <w:color w:val="FF0000"/>
          <w:lang w:eastAsia="nl-NL"/>
        </w:rPr>
      </w:pPr>
    </w:p>
    <w:p w14:paraId="5111A319" w14:textId="18C1B1C9" w:rsidR="0039712D" w:rsidRDefault="0039712D" w:rsidP="002C3CF6">
      <w:pPr>
        <w:pStyle w:val="Kop1"/>
      </w:pPr>
      <w:bookmarkStart w:id="22" w:name="_Toc148536277"/>
      <w:r w:rsidRPr="009071D8">
        <w:t>Organisatie</w:t>
      </w:r>
      <w:bookmarkEnd w:id="22"/>
    </w:p>
    <w:p w14:paraId="539B6F40" w14:textId="1B985183" w:rsidR="00114075" w:rsidRPr="00114075" w:rsidRDefault="00114075" w:rsidP="002C3CF6">
      <w:pPr>
        <w:pStyle w:val="paragraph"/>
        <w:spacing w:before="0" w:beforeAutospacing="0" w:after="0" w:afterAutospacing="0" w:line="276" w:lineRule="auto"/>
        <w:textAlignment w:val="baseline"/>
        <w:rPr>
          <w:rFonts w:ascii="Verdana" w:hAnsi="Verdana" w:cs="Arial"/>
          <w:color w:val="000000"/>
          <w:sz w:val="18"/>
          <w:szCs w:val="18"/>
        </w:rPr>
      </w:pPr>
      <w:r w:rsidRPr="00114075">
        <w:rPr>
          <w:rFonts w:ascii="Verdana" w:hAnsi="Verdana" w:cs="Arial"/>
          <w:color w:val="000000"/>
          <w:sz w:val="18"/>
          <w:szCs w:val="18"/>
        </w:rPr>
        <w:t>Informatie over onze organisatie en</w:t>
      </w:r>
      <w:r>
        <w:rPr>
          <w:rFonts w:ascii="Verdana" w:hAnsi="Verdana" w:cs="Arial"/>
          <w:color w:val="000000"/>
          <w:sz w:val="18"/>
          <w:szCs w:val="18"/>
        </w:rPr>
        <w:t xml:space="preserve"> de</w:t>
      </w:r>
      <w:r w:rsidRPr="00114075">
        <w:rPr>
          <w:rFonts w:ascii="Verdana" w:hAnsi="Verdana" w:cs="Arial"/>
          <w:color w:val="000000"/>
          <w:sz w:val="18"/>
          <w:szCs w:val="18"/>
        </w:rPr>
        <w:t xml:space="preserve"> ambitie</w:t>
      </w:r>
      <w:r>
        <w:rPr>
          <w:rFonts w:ascii="Verdana" w:hAnsi="Verdana" w:cs="Arial"/>
          <w:color w:val="000000"/>
          <w:sz w:val="18"/>
          <w:szCs w:val="18"/>
        </w:rPr>
        <w:t xml:space="preserve"> van Avans</w:t>
      </w:r>
      <w:r w:rsidRPr="00114075">
        <w:rPr>
          <w:rFonts w:ascii="Verdana" w:hAnsi="Verdana" w:cs="Arial"/>
          <w:color w:val="000000"/>
          <w:sz w:val="18"/>
          <w:szCs w:val="18"/>
        </w:rPr>
        <w:t xml:space="preserve"> is te vinden op onze website: </w:t>
      </w:r>
    </w:p>
    <w:p w14:paraId="0E7668E7" w14:textId="77777777" w:rsidR="00E11B3A" w:rsidRPr="002F3964" w:rsidRDefault="005100D2" w:rsidP="007C510C">
      <w:pPr>
        <w:pStyle w:val="paragraph"/>
        <w:numPr>
          <w:ilvl w:val="0"/>
          <w:numId w:val="20"/>
        </w:numPr>
        <w:spacing w:before="0" w:beforeAutospacing="0" w:after="0" w:afterAutospacing="0" w:line="276" w:lineRule="auto"/>
        <w:textAlignment w:val="baseline"/>
        <w:rPr>
          <w:rFonts w:ascii="Verdana" w:hAnsi="Verdana" w:cs="Arial"/>
          <w:color w:val="000000"/>
          <w:sz w:val="18"/>
          <w:szCs w:val="18"/>
        </w:rPr>
      </w:pPr>
      <w:hyperlink r:id="rId15" w:history="1">
        <w:r w:rsidR="00E11B3A" w:rsidRPr="002F3964">
          <w:rPr>
            <w:rStyle w:val="Hyperlink"/>
            <w:rFonts w:ascii="Verdana" w:hAnsi="Verdana"/>
            <w:sz w:val="18"/>
            <w:szCs w:val="18"/>
          </w:rPr>
          <w:t>Organisatie | Avans Hogeschool</w:t>
        </w:r>
      </w:hyperlink>
    </w:p>
    <w:p w14:paraId="72EAC608" w14:textId="3A2DE9FD" w:rsidR="00114075" w:rsidRPr="002F3964" w:rsidRDefault="005100D2" w:rsidP="007C510C">
      <w:pPr>
        <w:pStyle w:val="paragraph"/>
        <w:numPr>
          <w:ilvl w:val="0"/>
          <w:numId w:val="20"/>
        </w:numPr>
        <w:spacing w:before="0" w:beforeAutospacing="0" w:after="0" w:afterAutospacing="0" w:line="276" w:lineRule="auto"/>
        <w:textAlignment w:val="baseline"/>
        <w:rPr>
          <w:rFonts w:ascii="Verdana" w:hAnsi="Verdana" w:cs="Arial"/>
          <w:color w:val="000000"/>
          <w:sz w:val="18"/>
          <w:szCs w:val="18"/>
        </w:rPr>
      </w:pPr>
      <w:hyperlink r:id="rId16" w:history="1">
        <w:r w:rsidR="00E11B3A" w:rsidRPr="002F3964">
          <w:rPr>
            <w:rStyle w:val="Hyperlink"/>
            <w:rFonts w:ascii="Verdana" w:hAnsi="Verdana"/>
            <w:sz w:val="18"/>
            <w:szCs w:val="18"/>
          </w:rPr>
          <w:t>Ambitie 2025 | Avans Hogeschool</w:t>
        </w:r>
      </w:hyperlink>
    </w:p>
    <w:p w14:paraId="19F3ACED" w14:textId="77777777" w:rsidR="0039712D" w:rsidRDefault="0039712D" w:rsidP="002C3CF6"/>
    <w:p w14:paraId="6C0861EE" w14:textId="77777777" w:rsidR="00A112F0" w:rsidRPr="00E55691" w:rsidRDefault="00A112F0" w:rsidP="00A112F0">
      <w:pPr>
        <w:pStyle w:val="Kop2"/>
      </w:pPr>
      <w:bookmarkStart w:id="23" w:name="_Toc148536278"/>
      <w:r w:rsidRPr="00E55691">
        <w:t>Uitvoerende diensteenheid</w:t>
      </w:r>
      <w:bookmarkEnd w:id="23"/>
    </w:p>
    <w:p w14:paraId="18A1E737" w14:textId="77777777" w:rsidR="00A112F0" w:rsidRDefault="00A112F0" w:rsidP="00A112F0">
      <w:r w:rsidRPr="005F4FDA">
        <w:rPr>
          <w:rFonts w:cs="Arial"/>
          <w:lang w:eastAsia="nl-NL"/>
        </w:rPr>
        <w:t xml:space="preserve">Eén van de ondersteunende diensteenheden van Avans is de Diensteenheid Personeel &amp; Organisatie. </w:t>
      </w:r>
      <w:r>
        <w:rPr>
          <w:rFonts w:cs="Arial"/>
          <w:lang w:eastAsia="nl-NL"/>
        </w:rPr>
        <w:t>D</w:t>
      </w:r>
      <w:r w:rsidRPr="005F4FDA">
        <w:rPr>
          <w:rFonts w:cs="Arial"/>
          <w:lang w:eastAsia="nl-NL"/>
        </w:rPr>
        <w:t xml:space="preserve">eze diensteenheid </w:t>
      </w:r>
      <w:r w:rsidRPr="005F4FDA">
        <w:rPr>
          <w:rStyle w:val="normaltextrun"/>
          <w:shd w:val="clear" w:color="auto" w:fill="FFFFFF"/>
        </w:rPr>
        <w:t xml:space="preserve">adviseert en begeleidt medewerkers, management en College van Bestuur van Avans Hogeschool op alle deelgebieden van HRM. Zelforganisatie, </w:t>
      </w:r>
      <w:r w:rsidRPr="005F4FDA">
        <w:rPr>
          <w:rStyle w:val="normaltextrun"/>
          <w:color w:val="000000"/>
          <w:shd w:val="clear" w:color="auto" w:fill="FFFFFF"/>
        </w:rPr>
        <w:t>recruitment &amp; arbeidsmarktcommunicatie, strategisch HRM, duurzaamheid &amp; kwaliteit, betrouwbare &amp; tijdige salarisbetalingen en een leven lang ontwikkelen zijn de belangrijkste thema’s waar de diensteenheid zich op richt. Daarnaast volgt dit organisatieonderdeel de ontwikkelingen buiten Avans en speelt het in op interne signalen. </w:t>
      </w:r>
      <w:r>
        <w:rPr>
          <w:rStyle w:val="eop"/>
          <w:color w:val="000000"/>
          <w:shd w:val="clear" w:color="auto" w:fill="FFFFFF"/>
        </w:rPr>
        <w:t>Personeel &amp; Organisatie</w:t>
      </w:r>
      <w:r w:rsidRPr="005F4FDA">
        <w:rPr>
          <w:rFonts w:cs="Arial"/>
          <w:lang w:eastAsia="nl-NL"/>
        </w:rPr>
        <w:t xml:space="preserve"> is het organisatieonderdeel waar de</w:t>
      </w:r>
      <w:r w:rsidRPr="0086569F">
        <w:rPr>
          <w:rFonts w:cs="Arial"/>
          <w:lang w:eastAsia="nl-NL"/>
        </w:rPr>
        <w:t xml:space="preserve"> Raamovereenkomst </w:t>
      </w:r>
      <w:r>
        <w:rPr>
          <w:rFonts w:cs="Arial"/>
          <w:lang w:eastAsia="nl-NL"/>
        </w:rPr>
        <w:t xml:space="preserve">Intermediair sportabonnement </w:t>
      </w:r>
      <w:r w:rsidRPr="00B76141">
        <w:rPr>
          <w:rFonts w:cs="Arial"/>
          <w:lang w:eastAsia="nl-NL"/>
        </w:rPr>
        <w:t>wordt belegd.</w:t>
      </w:r>
    </w:p>
    <w:p w14:paraId="0AE4ADCF" w14:textId="77777777" w:rsidR="00A112F0" w:rsidRDefault="00A112F0" w:rsidP="002C3CF6"/>
    <w:p w14:paraId="343DB885" w14:textId="16DC483A" w:rsidR="0039712D" w:rsidRPr="00DE2D77" w:rsidRDefault="009E3C91" w:rsidP="002C3CF6">
      <w:pPr>
        <w:pStyle w:val="Kop2"/>
      </w:pPr>
      <w:bookmarkStart w:id="24" w:name="_Toc148536279"/>
      <w:r>
        <w:t>Ge</w:t>
      </w:r>
      <w:r w:rsidR="004E4D2A">
        <w:t>dragscode Duurzaamheid</w:t>
      </w:r>
      <w:bookmarkEnd w:id="24"/>
    </w:p>
    <w:p w14:paraId="51893969" w14:textId="0200BC37" w:rsidR="00406ECC" w:rsidRDefault="00406ECC" w:rsidP="002C3CF6">
      <w:r>
        <w:t xml:space="preserve">Om het belang van het verduurzamen binnen inkopen en samenwerkingsverbanden te onderstrepen en hieraan een boost te geven heeft Avans een Gedragscode duurzaamheid </w:t>
      </w:r>
      <w:r w:rsidRPr="00A112F0">
        <w:t>ontwikkeld, zie Bijlag</w:t>
      </w:r>
      <w:r w:rsidR="00A112F0" w:rsidRPr="00A112F0">
        <w:t>e</w:t>
      </w:r>
      <w:r w:rsidRPr="00A112F0">
        <w:t xml:space="preserve">. </w:t>
      </w:r>
    </w:p>
    <w:p w14:paraId="18F887D8" w14:textId="77777777" w:rsidR="0039712D" w:rsidRDefault="0039712D" w:rsidP="002C3CF6"/>
    <w:p w14:paraId="11802856" w14:textId="1AEEBD36" w:rsidR="0039712D" w:rsidRDefault="0039712D" w:rsidP="002C3CF6">
      <w:pPr>
        <w:pStyle w:val="Kop2"/>
      </w:pPr>
      <w:bookmarkStart w:id="25" w:name="_Toc148536280"/>
      <w:r w:rsidRPr="00E55691">
        <w:t>Contractmanagement</w:t>
      </w:r>
      <w:bookmarkEnd w:id="25"/>
    </w:p>
    <w:p w14:paraId="7C982DED" w14:textId="77777777" w:rsidR="0039712D" w:rsidRPr="007C6613" w:rsidRDefault="0039712D" w:rsidP="002C3CF6">
      <w:pPr>
        <w:spacing w:line="276" w:lineRule="auto"/>
        <w:rPr>
          <w:rFonts w:cs="Arial"/>
        </w:rPr>
      </w:pPr>
      <w:r w:rsidRPr="007C6613">
        <w:rPr>
          <w:rFonts w:cs="Arial"/>
        </w:rPr>
        <w:t xml:space="preserve">Avans vindt het belangrijk om de gemaakte contractafspraken en –doelen aantoonbaar en meetbaar in het vizier te houden en zal daarop structureel sturen gedurende de gehele contractperiode. </w:t>
      </w:r>
    </w:p>
    <w:p w14:paraId="7526D042" w14:textId="77777777" w:rsidR="0039712D" w:rsidRPr="007C6613" w:rsidRDefault="0039712D" w:rsidP="002C3CF6">
      <w:pPr>
        <w:spacing w:line="276" w:lineRule="auto"/>
        <w:rPr>
          <w:rFonts w:cs="Arial"/>
          <w:strike/>
        </w:rPr>
      </w:pPr>
    </w:p>
    <w:p w14:paraId="6D107B38" w14:textId="77777777" w:rsidR="0039712D" w:rsidRPr="007C6613" w:rsidRDefault="0039712D" w:rsidP="002C3CF6">
      <w:pPr>
        <w:spacing w:line="276" w:lineRule="auto"/>
        <w:rPr>
          <w:rFonts w:cs="Arial"/>
          <w:b/>
        </w:rPr>
      </w:pPr>
      <w:bookmarkStart w:id="26" w:name="_Toc440986761"/>
      <w:r w:rsidRPr="007C6613">
        <w:rPr>
          <w:rFonts w:cs="Arial"/>
          <w:b/>
        </w:rPr>
        <w:t>Rolverdeling</w:t>
      </w:r>
      <w:bookmarkEnd w:id="26"/>
    </w:p>
    <w:p w14:paraId="2C540E4D" w14:textId="7103462D" w:rsidR="0039712D" w:rsidRPr="007C6613" w:rsidRDefault="0039712D" w:rsidP="002C3CF6">
      <w:pPr>
        <w:spacing w:line="276" w:lineRule="auto"/>
        <w:rPr>
          <w:rFonts w:cs="Arial"/>
        </w:rPr>
      </w:pPr>
      <w:r w:rsidRPr="007C6613">
        <w:rPr>
          <w:rFonts w:cs="Arial"/>
        </w:rPr>
        <w:t>De aansturing van deze</w:t>
      </w:r>
      <w:r w:rsidRPr="007E72C5">
        <w:rPr>
          <w:rFonts w:cs="Arial"/>
        </w:rPr>
        <w:t xml:space="preserve"> </w:t>
      </w:r>
      <w:r w:rsidR="00995E5F" w:rsidRPr="007E72C5">
        <w:rPr>
          <w:rFonts w:cs="Arial"/>
        </w:rPr>
        <w:t>Raam</w:t>
      </w:r>
      <w:r w:rsidR="00A50D7D" w:rsidRPr="007E72C5">
        <w:rPr>
          <w:rFonts w:cs="Arial"/>
        </w:rPr>
        <w:t>o</w:t>
      </w:r>
      <w:r w:rsidR="00CE3ECD" w:rsidRPr="007E72C5">
        <w:rPr>
          <w:rFonts w:cs="Arial"/>
        </w:rPr>
        <w:t>vereenkomst</w:t>
      </w:r>
      <w:r w:rsidRPr="007E72C5">
        <w:rPr>
          <w:rFonts w:cs="Arial"/>
        </w:rPr>
        <w:t xml:space="preserve"> </w:t>
      </w:r>
      <w:r w:rsidRPr="007C6613">
        <w:rPr>
          <w:rFonts w:cs="Arial"/>
        </w:rPr>
        <w:t>is binnen Avans als volgt belegd:</w:t>
      </w:r>
    </w:p>
    <w:p w14:paraId="255566D6" w14:textId="507C7F9E" w:rsidR="00995E5F" w:rsidRPr="00732FA8" w:rsidRDefault="00995E5F" w:rsidP="007C510C">
      <w:pPr>
        <w:numPr>
          <w:ilvl w:val="0"/>
          <w:numId w:val="14"/>
        </w:numPr>
        <w:spacing w:line="276" w:lineRule="auto"/>
        <w:rPr>
          <w:rFonts w:cs="Arial"/>
        </w:rPr>
      </w:pPr>
      <w:r w:rsidRPr="00732FA8">
        <w:rPr>
          <w:rFonts w:cs="Arial"/>
        </w:rPr>
        <w:t xml:space="preserve">Contracteigenaar: </w:t>
      </w:r>
      <w:bookmarkStart w:id="27" w:name="_Hlk528663627"/>
      <w:r w:rsidR="00A241E5" w:rsidRPr="00732FA8">
        <w:rPr>
          <w:rFonts w:cs="Arial"/>
        </w:rPr>
        <w:t>Adjunct</w:t>
      </w:r>
      <w:r w:rsidR="00914585" w:rsidRPr="00732FA8">
        <w:rPr>
          <w:rFonts w:cs="Arial"/>
        </w:rPr>
        <w:t>-directeur, Diensteenheid Personeel &amp; Organisatie</w:t>
      </w:r>
    </w:p>
    <w:p w14:paraId="10B26D43" w14:textId="368380FA" w:rsidR="00814209" w:rsidRPr="00732FA8" w:rsidRDefault="00814209" w:rsidP="007C510C">
      <w:pPr>
        <w:numPr>
          <w:ilvl w:val="0"/>
          <w:numId w:val="14"/>
        </w:numPr>
        <w:spacing w:line="276" w:lineRule="auto"/>
        <w:rPr>
          <w:rFonts w:cs="Arial"/>
        </w:rPr>
      </w:pPr>
      <w:r w:rsidRPr="00732FA8">
        <w:rPr>
          <w:rFonts w:cs="Arial"/>
        </w:rPr>
        <w:t xml:space="preserve">Contractmanager: </w:t>
      </w:r>
      <w:r w:rsidR="007A2DD1" w:rsidRPr="00732FA8">
        <w:rPr>
          <w:rFonts w:cs="Arial"/>
        </w:rPr>
        <w:t>HR-business</w:t>
      </w:r>
      <w:r w:rsidR="00CB00F1" w:rsidRPr="00732FA8">
        <w:rPr>
          <w:rFonts w:cs="Arial"/>
        </w:rPr>
        <w:t xml:space="preserve"> partner</w:t>
      </w:r>
      <w:r w:rsidR="00914585" w:rsidRPr="00732FA8">
        <w:rPr>
          <w:rFonts w:cs="Arial"/>
        </w:rPr>
        <w:t>, Diensteenheid Personeel &amp; Organisatie</w:t>
      </w:r>
    </w:p>
    <w:bookmarkEnd w:id="27"/>
    <w:p w14:paraId="5856F83B" w14:textId="7BC47292" w:rsidR="00995E5F" w:rsidRPr="00732FA8" w:rsidRDefault="00995E5F" w:rsidP="007C510C">
      <w:pPr>
        <w:numPr>
          <w:ilvl w:val="0"/>
          <w:numId w:val="14"/>
        </w:numPr>
        <w:spacing w:line="276" w:lineRule="auto"/>
        <w:rPr>
          <w:rFonts w:cs="Arial"/>
          <w:i/>
          <w:u w:val="single"/>
        </w:rPr>
      </w:pPr>
      <w:r w:rsidRPr="00732FA8">
        <w:rPr>
          <w:rFonts w:cs="Arial"/>
        </w:rPr>
        <w:t xml:space="preserve">Contractbeheerder: </w:t>
      </w:r>
      <w:r w:rsidR="00A71416" w:rsidRPr="00732FA8">
        <w:rPr>
          <w:rFonts w:cs="Arial"/>
        </w:rPr>
        <w:t>Directiesecretariaat, Diensteenheid Personeel &amp; Organisatie</w:t>
      </w:r>
    </w:p>
    <w:p w14:paraId="43542897" w14:textId="77777777" w:rsidR="00D605E6" w:rsidRPr="00D605E6" w:rsidRDefault="00D605E6" w:rsidP="00D605E6">
      <w:pPr>
        <w:spacing w:line="276" w:lineRule="auto"/>
        <w:ind w:left="720"/>
        <w:rPr>
          <w:rFonts w:cs="Arial"/>
          <w:i/>
          <w:u w:val="single"/>
        </w:rPr>
      </w:pPr>
    </w:p>
    <w:p w14:paraId="2FA7045E" w14:textId="0E4DEEA5" w:rsidR="0039712D" w:rsidRPr="007C6613" w:rsidRDefault="0039712D" w:rsidP="002C3CF6">
      <w:pPr>
        <w:spacing w:line="276" w:lineRule="auto"/>
        <w:rPr>
          <w:rFonts w:cs="Arial"/>
          <w:i/>
          <w:u w:val="single"/>
        </w:rPr>
      </w:pPr>
      <w:r w:rsidRPr="007C6613">
        <w:rPr>
          <w:rFonts w:cs="Arial"/>
          <w:i/>
          <w:u w:val="single"/>
        </w:rPr>
        <w:t xml:space="preserve">Strategische verantwoordelijkheid: </w:t>
      </w:r>
    </w:p>
    <w:p w14:paraId="355F6988" w14:textId="4986B00C" w:rsidR="0039712D" w:rsidRPr="007C6613" w:rsidRDefault="0039712D" w:rsidP="002C3CF6">
      <w:pPr>
        <w:spacing w:line="276" w:lineRule="auto"/>
        <w:rPr>
          <w:rFonts w:cs="Arial"/>
        </w:rPr>
      </w:pPr>
      <w:r w:rsidRPr="007C6613">
        <w:rPr>
          <w:rFonts w:cs="Arial"/>
        </w:rPr>
        <w:t xml:space="preserve">De contracteigenaar is op strategisch niveau integraal verantwoordelijk voor het resultaat van het contract naar tevredenheid van alle </w:t>
      </w:r>
      <w:r w:rsidR="002F3964">
        <w:rPr>
          <w:rFonts w:cs="Arial"/>
        </w:rPr>
        <w:t>p</w:t>
      </w:r>
      <w:r w:rsidR="008E3C0F">
        <w:rPr>
          <w:rFonts w:cs="Arial"/>
        </w:rPr>
        <w:t>artijen</w:t>
      </w:r>
      <w:r w:rsidRPr="007C6613">
        <w:rPr>
          <w:rFonts w:cs="Arial"/>
        </w:rPr>
        <w:t xml:space="preserve"> (gebruikers, contractpartner, stakeholders).</w:t>
      </w:r>
    </w:p>
    <w:p w14:paraId="28606903" w14:textId="77777777" w:rsidR="0039712D" w:rsidRPr="007C6613" w:rsidRDefault="0039712D" w:rsidP="002C3CF6">
      <w:pPr>
        <w:spacing w:line="276" w:lineRule="auto"/>
        <w:rPr>
          <w:rFonts w:cs="Arial"/>
        </w:rPr>
      </w:pPr>
    </w:p>
    <w:p w14:paraId="15A9736E" w14:textId="77777777" w:rsidR="0039712D" w:rsidRPr="007C6613" w:rsidRDefault="0039712D" w:rsidP="002C3CF6">
      <w:pPr>
        <w:spacing w:line="276" w:lineRule="auto"/>
        <w:rPr>
          <w:rFonts w:cs="Arial"/>
          <w:i/>
          <w:u w:val="single"/>
        </w:rPr>
      </w:pPr>
      <w:r w:rsidRPr="007C6613">
        <w:rPr>
          <w:rFonts w:cs="Arial"/>
          <w:i/>
          <w:u w:val="single"/>
        </w:rPr>
        <w:t>Operationeel/tactische verantwoordelijkheid:</w:t>
      </w:r>
    </w:p>
    <w:p w14:paraId="20BE068C" w14:textId="195364FA" w:rsidR="0039712D" w:rsidRPr="007C6613" w:rsidRDefault="0039712D" w:rsidP="002C3CF6">
      <w:pPr>
        <w:spacing w:line="276" w:lineRule="auto"/>
        <w:rPr>
          <w:rFonts w:cs="Arial"/>
        </w:rPr>
      </w:pPr>
      <w:r w:rsidRPr="007C6613">
        <w:rPr>
          <w:rFonts w:cs="Arial"/>
        </w:rPr>
        <w:t xml:space="preserve">De </w:t>
      </w:r>
      <w:r w:rsidR="00BF296B" w:rsidRPr="007C6613">
        <w:rPr>
          <w:rFonts w:cs="Arial"/>
        </w:rPr>
        <w:t>contract</w:t>
      </w:r>
      <w:r w:rsidR="00BF296B">
        <w:rPr>
          <w:rFonts w:cs="Arial"/>
        </w:rPr>
        <w:t>manager</w:t>
      </w:r>
      <w:r w:rsidR="00BF296B" w:rsidRPr="007C6613">
        <w:rPr>
          <w:rFonts w:cs="Arial"/>
        </w:rPr>
        <w:t xml:space="preserve"> </w:t>
      </w:r>
      <w:r w:rsidRPr="007C6613">
        <w:rPr>
          <w:rFonts w:cs="Arial"/>
        </w:rPr>
        <w:t xml:space="preserve">is op operationeel/tactisch niveau integraal verantwoordelijk voor het resultaat van het contract naar tevredenheid van alle </w:t>
      </w:r>
      <w:r w:rsidR="008E3C0F">
        <w:rPr>
          <w:rFonts w:cs="Arial"/>
        </w:rPr>
        <w:t>Partijen</w:t>
      </w:r>
      <w:r w:rsidRPr="007C6613">
        <w:rPr>
          <w:rFonts w:cs="Arial"/>
        </w:rPr>
        <w:t xml:space="preserve"> (gebruikers, contractpartner, stakeholders):</w:t>
      </w:r>
    </w:p>
    <w:p w14:paraId="350DFC8E" w14:textId="685266A3" w:rsidR="0039712D" w:rsidRPr="007C6613" w:rsidRDefault="0039712D" w:rsidP="007C510C">
      <w:pPr>
        <w:pStyle w:val="Lijstalinea"/>
        <w:numPr>
          <w:ilvl w:val="0"/>
          <w:numId w:val="13"/>
        </w:numPr>
        <w:spacing w:line="276" w:lineRule="auto"/>
        <w:rPr>
          <w:rFonts w:cs="Arial"/>
          <w:lang w:eastAsia="nl-NL"/>
        </w:rPr>
      </w:pPr>
      <w:r w:rsidRPr="007C6613">
        <w:rPr>
          <w:rFonts w:cs="Arial"/>
          <w:lang w:eastAsia="nl-NL"/>
        </w:rPr>
        <w:t xml:space="preserve">De </w:t>
      </w:r>
      <w:r w:rsidR="00BF296B" w:rsidRPr="007C6613">
        <w:rPr>
          <w:rFonts w:cs="Arial"/>
          <w:lang w:eastAsia="nl-NL"/>
        </w:rPr>
        <w:t>contract</w:t>
      </w:r>
      <w:r w:rsidR="00BF296B">
        <w:rPr>
          <w:rFonts w:cs="Arial"/>
          <w:lang w:eastAsia="nl-NL"/>
        </w:rPr>
        <w:t>manager</w:t>
      </w:r>
      <w:r w:rsidR="00BF296B" w:rsidRPr="007C6613">
        <w:rPr>
          <w:rFonts w:cs="Arial"/>
          <w:lang w:eastAsia="nl-NL"/>
        </w:rPr>
        <w:t xml:space="preserve"> </w:t>
      </w:r>
      <w:r w:rsidRPr="007C6613">
        <w:rPr>
          <w:rFonts w:cs="Arial"/>
          <w:lang w:eastAsia="nl-NL"/>
        </w:rPr>
        <w:t>is zowel voor de m</w:t>
      </w:r>
      <w:r>
        <w:rPr>
          <w:rFonts w:cs="Arial"/>
          <w:lang w:eastAsia="nl-NL"/>
        </w:rPr>
        <w:t xml:space="preserve">edewerkers van Avans, als voor </w:t>
      </w:r>
      <w:r w:rsidR="00CE3ECD">
        <w:rPr>
          <w:rFonts w:cs="Arial"/>
          <w:lang w:eastAsia="nl-NL"/>
        </w:rPr>
        <w:t>Opdracht</w:t>
      </w:r>
      <w:r w:rsidRPr="007C6613">
        <w:rPr>
          <w:rFonts w:cs="Arial"/>
          <w:lang w:eastAsia="nl-NL"/>
        </w:rPr>
        <w:t xml:space="preserve">nemer het </w:t>
      </w:r>
      <w:r>
        <w:rPr>
          <w:rFonts w:cs="Arial"/>
          <w:lang w:eastAsia="nl-NL"/>
        </w:rPr>
        <w:t xml:space="preserve">eerste aanspreekpunt m.b.t. </w:t>
      </w:r>
      <w:r w:rsidRPr="00732FA8">
        <w:rPr>
          <w:rFonts w:cs="Arial"/>
          <w:lang w:eastAsia="nl-NL"/>
        </w:rPr>
        <w:t>de</w:t>
      </w:r>
      <w:r w:rsidR="009849D1" w:rsidRPr="00732FA8">
        <w:rPr>
          <w:rFonts w:cs="Arial"/>
          <w:lang w:eastAsia="nl-NL"/>
        </w:rPr>
        <w:t xml:space="preserve"> </w:t>
      </w:r>
      <w:r w:rsidR="00995E5F" w:rsidRPr="00732FA8">
        <w:rPr>
          <w:rFonts w:cs="Arial"/>
          <w:lang w:eastAsia="nl-NL"/>
        </w:rPr>
        <w:t>Raam</w:t>
      </w:r>
      <w:r w:rsidR="00807049" w:rsidRPr="00732FA8">
        <w:rPr>
          <w:rFonts w:cs="Arial"/>
          <w:lang w:eastAsia="nl-NL"/>
        </w:rPr>
        <w:t>o</w:t>
      </w:r>
      <w:r w:rsidR="00CE3ECD" w:rsidRPr="00732FA8">
        <w:rPr>
          <w:rFonts w:cs="Arial"/>
          <w:lang w:eastAsia="nl-NL"/>
        </w:rPr>
        <w:t>vereenkomst</w:t>
      </w:r>
      <w:r w:rsidRPr="00732FA8">
        <w:rPr>
          <w:rFonts w:cs="Arial"/>
          <w:lang w:eastAsia="nl-NL"/>
        </w:rPr>
        <w:t>;</w:t>
      </w:r>
    </w:p>
    <w:p w14:paraId="749EA94D" w14:textId="7BC52706" w:rsidR="0039712D" w:rsidRPr="007C6613" w:rsidRDefault="0039712D" w:rsidP="007C510C">
      <w:pPr>
        <w:pStyle w:val="Lijstalinea"/>
        <w:numPr>
          <w:ilvl w:val="0"/>
          <w:numId w:val="13"/>
        </w:numPr>
        <w:spacing w:line="276" w:lineRule="auto"/>
        <w:rPr>
          <w:rFonts w:cs="Arial"/>
          <w:lang w:eastAsia="nl-NL"/>
        </w:rPr>
      </w:pPr>
      <w:r>
        <w:rPr>
          <w:rFonts w:cs="Arial"/>
          <w:lang w:eastAsia="nl-NL"/>
        </w:rPr>
        <w:lastRenderedPageBreak/>
        <w:t xml:space="preserve">De </w:t>
      </w:r>
      <w:r w:rsidR="00BF296B">
        <w:rPr>
          <w:rFonts w:cs="Arial"/>
          <w:lang w:eastAsia="nl-NL"/>
        </w:rPr>
        <w:t>c</w:t>
      </w:r>
      <w:r w:rsidR="00BF296B" w:rsidRPr="007C6613">
        <w:rPr>
          <w:rFonts w:cs="Arial"/>
          <w:lang w:eastAsia="nl-NL"/>
        </w:rPr>
        <w:t>ontr</w:t>
      </w:r>
      <w:r w:rsidR="00BF296B">
        <w:rPr>
          <w:rFonts w:cs="Arial"/>
          <w:lang w:eastAsia="nl-NL"/>
        </w:rPr>
        <w:t xml:space="preserve">actmanager </w:t>
      </w:r>
      <w:r>
        <w:rPr>
          <w:rFonts w:cs="Arial"/>
          <w:lang w:eastAsia="nl-NL"/>
        </w:rPr>
        <w:t xml:space="preserve">bewaakt samen met </w:t>
      </w:r>
      <w:r w:rsidR="00CE3ECD">
        <w:rPr>
          <w:rFonts w:cs="Arial"/>
          <w:lang w:eastAsia="nl-NL"/>
        </w:rPr>
        <w:t>Opdracht</w:t>
      </w:r>
      <w:r w:rsidRPr="007C6613">
        <w:rPr>
          <w:rFonts w:cs="Arial"/>
          <w:lang w:eastAsia="nl-NL"/>
        </w:rPr>
        <w:t xml:space="preserve">nemer alle gemaakte contractafspraken en –doelen. </w:t>
      </w:r>
    </w:p>
    <w:p w14:paraId="05D1E763" w14:textId="77777777" w:rsidR="0039712D" w:rsidRPr="007C6613" w:rsidRDefault="0039712D" w:rsidP="002C3CF6">
      <w:pPr>
        <w:spacing w:line="276" w:lineRule="auto"/>
        <w:rPr>
          <w:rFonts w:cs="Arial"/>
        </w:rPr>
      </w:pPr>
    </w:p>
    <w:p w14:paraId="60A6708B" w14:textId="3DB2807C" w:rsidR="0039712D" w:rsidRPr="007C6613" w:rsidRDefault="0039712D" w:rsidP="002C3CF6">
      <w:pPr>
        <w:spacing w:line="276" w:lineRule="auto"/>
        <w:rPr>
          <w:rFonts w:cs="Arial"/>
        </w:rPr>
      </w:pPr>
      <w:r w:rsidRPr="007C6613">
        <w:rPr>
          <w:rFonts w:cs="Arial"/>
        </w:rPr>
        <w:t xml:space="preserve">De </w:t>
      </w:r>
      <w:r w:rsidR="00BF296B" w:rsidRPr="007C6613">
        <w:rPr>
          <w:rFonts w:cs="Arial"/>
        </w:rPr>
        <w:t>contract</w:t>
      </w:r>
      <w:r w:rsidR="00BF296B">
        <w:rPr>
          <w:rFonts w:cs="Arial"/>
        </w:rPr>
        <w:t>manage</w:t>
      </w:r>
      <w:r w:rsidR="00BF296B" w:rsidRPr="007C6613">
        <w:rPr>
          <w:rFonts w:cs="Arial"/>
        </w:rPr>
        <w:t xml:space="preserve">r </w:t>
      </w:r>
      <w:r w:rsidRPr="007C6613">
        <w:rPr>
          <w:rFonts w:cs="Arial"/>
        </w:rPr>
        <w:t>en contracteigenaar worden gedurende de gehele contractperiode bijgestaan vanuit afdeling Inkoop- en contractmanagement.</w:t>
      </w:r>
    </w:p>
    <w:p w14:paraId="6C386B72" w14:textId="77777777" w:rsidR="0039712D" w:rsidRDefault="0039712D" w:rsidP="002C3CF6"/>
    <w:p w14:paraId="5E087F56" w14:textId="55E73D39" w:rsidR="0039712D" w:rsidRPr="00F36CA7" w:rsidRDefault="007E72C5" w:rsidP="002C3CF6">
      <w:pPr>
        <w:spacing w:line="276" w:lineRule="auto"/>
        <w:rPr>
          <w:rFonts w:cs="Arial"/>
          <w:color w:val="FF0000"/>
        </w:rPr>
      </w:pPr>
      <w:r>
        <w:rPr>
          <w:b/>
          <w:color w:val="FF0000"/>
        </w:rPr>
        <w:t xml:space="preserve"> </w:t>
      </w:r>
    </w:p>
    <w:p w14:paraId="7A8797AE" w14:textId="77777777" w:rsidR="002F3964" w:rsidRPr="007C6613" w:rsidRDefault="002F3964" w:rsidP="002C3CF6">
      <w:pPr>
        <w:spacing w:line="276" w:lineRule="auto"/>
        <w:rPr>
          <w:rFonts w:cs="Arial"/>
        </w:rPr>
      </w:pPr>
    </w:p>
    <w:p w14:paraId="4029E8CA" w14:textId="77777777" w:rsidR="0039712D" w:rsidRDefault="0039712D" w:rsidP="002C3CF6"/>
    <w:p w14:paraId="22D45BFC" w14:textId="77777777" w:rsidR="0039712D" w:rsidRPr="00E55691" w:rsidRDefault="0039712D" w:rsidP="002C3CF6">
      <w:pPr>
        <w:pStyle w:val="Kop2"/>
      </w:pPr>
      <w:bookmarkStart w:id="28" w:name="_Toc148536281"/>
      <w:r w:rsidRPr="00E55691">
        <w:t>Contactpersonen Avans</w:t>
      </w:r>
      <w:bookmarkEnd w:id="28"/>
      <w:r w:rsidRPr="00E55691">
        <w:t xml:space="preserve"> </w:t>
      </w:r>
    </w:p>
    <w:p w14:paraId="47D99AC7" w14:textId="77777777" w:rsidR="0039712D" w:rsidRPr="00C50FB7" w:rsidRDefault="0039712D" w:rsidP="002C3CF6">
      <w:pPr>
        <w:rPr>
          <w:b/>
          <w:i/>
        </w:rPr>
      </w:pPr>
      <w:r w:rsidRPr="00C50FB7">
        <w:rPr>
          <w:b/>
          <w:i/>
        </w:rPr>
        <w:t xml:space="preserve">Rechtsgeldige Vertegenwoordiger: </w:t>
      </w:r>
    </w:p>
    <w:p w14:paraId="0213A208" w14:textId="77777777" w:rsidR="0039712D" w:rsidRDefault="0039712D" w:rsidP="002C3CF6">
      <w:r>
        <w:t xml:space="preserve">College van Bestuur Stichting Avans </w:t>
      </w:r>
    </w:p>
    <w:p w14:paraId="327A5085" w14:textId="79764D84" w:rsidR="00995E5F" w:rsidRPr="00032A29" w:rsidRDefault="00995E5F" w:rsidP="00F8386E">
      <w:pPr>
        <w:pStyle w:val="Lijstalinea"/>
        <w:rPr>
          <w:color w:val="FF0000"/>
          <w:lang w:val="de-DE"/>
        </w:rPr>
      </w:pPr>
    </w:p>
    <w:p w14:paraId="4DA043CF" w14:textId="77777777" w:rsidR="0039712D" w:rsidRDefault="0039712D" w:rsidP="002C3CF6">
      <w:r>
        <w:t xml:space="preserve">Postbus 1310 </w:t>
      </w:r>
    </w:p>
    <w:p w14:paraId="18564E05" w14:textId="77777777" w:rsidR="0039712D" w:rsidRDefault="0039712D" w:rsidP="002C3CF6">
      <w:r>
        <w:t xml:space="preserve">5004 BH TILBURG </w:t>
      </w:r>
    </w:p>
    <w:p w14:paraId="41FBC5EC" w14:textId="77777777" w:rsidR="0039712D" w:rsidRDefault="0039712D" w:rsidP="002C3CF6"/>
    <w:p w14:paraId="6940FD0F" w14:textId="77777777" w:rsidR="00995E5F" w:rsidRDefault="00995E5F" w:rsidP="00995E5F"/>
    <w:p w14:paraId="7D390595" w14:textId="77777777" w:rsidR="00995E5F" w:rsidRPr="0065583E" w:rsidRDefault="00995E5F" w:rsidP="00995E5F">
      <w:pPr>
        <w:rPr>
          <w:b/>
          <w:i/>
        </w:rPr>
      </w:pPr>
      <w:r w:rsidRPr="0065583E">
        <w:rPr>
          <w:b/>
          <w:i/>
        </w:rPr>
        <w:t xml:space="preserve">Contactpersoon Aanbesteding: </w:t>
      </w:r>
    </w:p>
    <w:p w14:paraId="0F981CDE" w14:textId="77777777" w:rsidR="00995E5F" w:rsidRDefault="00995E5F" w:rsidP="00995E5F">
      <w:r>
        <w:t xml:space="preserve">Avans </w:t>
      </w:r>
    </w:p>
    <w:p w14:paraId="59982E50" w14:textId="306B4BF6" w:rsidR="00995E5F" w:rsidRPr="00032A29" w:rsidRDefault="00995E5F" w:rsidP="00995E5F">
      <w:pPr>
        <w:rPr>
          <w:lang w:val="en-US"/>
        </w:rPr>
      </w:pPr>
      <w:proofErr w:type="spellStart"/>
      <w:r w:rsidRPr="00032A29">
        <w:rPr>
          <w:lang w:val="en-US"/>
        </w:rPr>
        <w:t>t.a.v</w:t>
      </w:r>
      <w:proofErr w:type="spellEnd"/>
      <w:r w:rsidRPr="00032A29">
        <w:rPr>
          <w:lang w:val="en-US"/>
        </w:rPr>
        <w:t xml:space="preserve">. </w:t>
      </w:r>
      <w:r w:rsidR="00F36CA7" w:rsidRPr="00032A29">
        <w:rPr>
          <w:lang w:val="en-US"/>
        </w:rPr>
        <w:t>Judy Hornschuh</w:t>
      </w:r>
    </w:p>
    <w:p w14:paraId="3E359FB5" w14:textId="77777777" w:rsidR="00995E5F" w:rsidRPr="00F36CA7" w:rsidRDefault="00995E5F" w:rsidP="00995E5F">
      <w:pPr>
        <w:rPr>
          <w:lang w:val="en-US"/>
        </w:rPr>
      </w:pPr>
    </w:p>
    <w:p w14:paraId="2A3CCB21" w14:textId="77777777" w:rsidR="00995E5F" w:rsidRDefault="00995E5F" w:rsidP="00995E5F">
      <w:bookmarkStart w:id="29" w:name="_Hlk528663775"/>
      <w:r>
        <w:t>Alle communicatie gedurende het aanbestedingstraject geschiedt middels TenderNed.</w:t>
      </w:r>
    </w:p>
    <w:bookmarkEnd w:id="29"/>
    <w:p w14:paraId="6647D9B1" w14:textId="77777777" w:rsidR="0039712D" w:rsidRDefault="0039712D" w:rsidP="002C3CF6"/>
    <w:p w14:paraId="6D774FF6" w14:textId="7C0F4885" w:rsidR="00B73668" w:rsidRDefault="00B73668" w:rsidP="002C3CF6">
      <w:pPr>
        <w:spacing w:line="240" w:lineRule="auto"/>
      </w:pPr>
      <w:r>
        <w:br w:type="page"/>
      </w:r>
    </w:p>
    <w:p w14:paraId="715E0CDA" w14:textId="77777777" w:rsidR="0039712D" w:rsidRDefault="0039712D" w:rsidP="002C3CF6"/>
    <w:p w14:paraId="3F52AD8D" w14:textId="03B15657" w:rsidR="00995E5F" w:rsidRPr="00CE7AE7" w:rsidRDefault="0039712D" w:rsidP="00CE7AE7">
      <w:pPr>
        <w:pStyle w:val="Kop1"/>
      </w:pPr>
      <w:bookmarkStart w:id="30" w:name="_Toc148536282"/>
      <w:r w:rsidRPr="00E55691">
        <w:t>Opdrachtomschrijving</w:t>
      </w:r>
      <w:bookmarkEnd w:id="30"/>
    </w:p>
    <w:p w14:paraId="61D8DA34" w14:textId="77777777" w:rsidR="00995E5F" w:rsidRPr="00283677" w:rsidRDefault="00995E5F" w:rsidP="00995E5F">
      <w:pPr>
        <w:spacing w:line="276" w:lineRule="auto"/>
        <w:ind w:left="1080"/>
      </w:pPr>
    </w:p>
    <w:p w14:paraId="5737F0E1" w14:textId="77777777" w:rsidR="00995E5F" w:rsidRDefault="00995E5F" w:rsidP="00995E5F">
      <w:r w:rsidRPr="00283677">
        <w:t xml:space="preserve">Avans heeft gekozen voor </w:t>
      </w:r>
      <w:r>
        <w:t xml:space="preserve">het toepassen van </w:t>
      </w:r>
      <w:r w:rsidRPr="00283677">
        <w:t xml:space="preserve">een Europese </w:t>
      </w:r>
      <w:r>
        <w:t xml:space="preserve">Openbare </w:t>
      </w:r>
      <w:r w:rsidRPr="00283677">
        <w:t xml:space="preserve">aanbestedingsprocedure. De aanbesteding geschiedt </w:t>
      </w:r>
      <w:r>
        <w:t>overeenkomst</w:t>
      </w:r>
      <w:r w:rsidRPr="00283677">
        <w:t xml:space="preserve">ig de van toepassing </w:t>
      </w:r>
      <w:r>
        <w:t>zijnde gewijzigde Aanbestedingswet</w:t>
      </w:r>
      <w:r w:rsidRPr="00283677">
        <w:t xml:space="preserve"> 201</w:t>
      </w:r>
      <w:r>
        <w:t>2.</w:t>
      </w:r>
    </w:p>
    <w:p w14:paraId="1820C879" w14:textId="77777777" w:rsidR="00995E5F" w:rsidRDefault="00995E5F" w:rsidP="00995E5F"/>
    <w:p w14:paraId="3CB7908A" w14:textId="77777777" w:rsidR="00995E5F" w:rsidRPr="00DB7444" w:rsidRDefault="00995E5F" w:rsidP="00995E5F">
      <w:pPr>
        <w:pStyle w:val="Kop2"/>
      </w:pPr>
      <w:bookmarkStart w:id="31" w:name="_Toc66097463"/>
      <w:bookmarkStart w:id="32" w:name="_Toc148536283"/>
      <w:r w:rsidRPr="00DB7444">
        <w:t>Doel van de aanbesteding</w:t>
      </w:r>
      <w:bookmarkEnd w:id="31"/>
      <w:bookmarkEnd w:id="32"/>
    </w:p>
    <w:p w14:paraId="3F424A79" w14:textId="745F1F9C" w:rsidR="00995E5F" w:rsidRPr="00B773B1" w:rsidRDefault="00995E5F" w:rsidP="00995E5F">
      <w:pPr>
        <w:spacing w:line="276" w:lineRule="auto"/>
      </w:pPr>
      <w:r w:rsidRPr="00DB7444">
        <w:t>Het doel van deze aanbesteding is te komen tot een Raam</w:t>
      </w:r>
      <w:r w:rsidR="00CE7AE7" w:rsidRPr="00DB7444">
        <w:t>o</w:t>
      </w:r>
      <w:r w:rsidRPr="00DB7444">
        <w:t>vereenkomst met één Opdrachtnemer</w:t>
      </w:r>
      <w:r w:rsidR="00CE7AE7" w:rsidRPr="00DB7444">
        <w:t xml:space="preserve"> </w:t>
      </w:r>
      <w:r w:rsidRPr="00DB7444">
        <w:t>voor het verlenen van Diensten</w:t>
      </w:r>
      <w:r w:rsidR="003442BD" w:rsidRPr="00DB7444">
        <w:t xml:space="preserve"> als Intermediair sportabonnementen </w:t>
      </w:r>
      <w:r w:rsidRPr="00DB7444">
        <w:t>aan Avans. Deze Opdracht wordt gegund aan de Inschrijver die</w:t>
      </w:r>
      <w:r w:rsidR="00DC356E" w:rsidRPr="00DB7444">
        <w:t xml:space="preserve"> </w:t>
      </w:r>
      <w:r w:rsidRPr="00DB7444">
        <w:t xml:space="preserve">beste prijs/kwaliteit verhouding, heeft uitgebracht. </w:t>
      </w:r>
    </w:p>
    <w:p w14:paraId="6D2FE669" w14:textId="77777777" w:rsidR="00995E5F" w:rsidRPr="00FB0A84" w:rsidRDefault="00995E5F" w:rsidP="00995E5F">
      <w:pPr>
        <w:spacing w:line="276" w:lineRule="auto"/>
        <w:rPr>
          <w:rFonts w:ascii="Arial" w:hAnsi="Arial" w:cs="Arial"/>
          <w:szCs w:val="22"/>
        </w:rPr>
      </w:pPr>
    </w:p>
    <w:p w14:paraId="67FEDF8B" w14:textId="7D6D4D1C" w:rsidR="00995E5F" w:rsidRDefault="00995E5F" w:rsidP="00995E5F">
      <w:pPr>
        <w:spacing w:line="276" w:lineRule="auto"/>
      </w:pPr>
      <w:r w:rsidRPr="00283677">
        <w:t>Door middel va</w:t>
      </w:r>
      <w:r>
        <w:t>n deze aanbesteding wenst Avans</w:t>
      </w:r>
      <w:r w:rsidR="00F50C11">
        <w:t xml:space="preserve"> </w:t>
      </w:r>
      <w:r w:rsidR="009C0B12">
        <w:t>een zo</w:t>
      </w:r>
      <w:r w:rsidR="00F50C11">
        <w:t xml:space="preserve"> gevarieerd</w:t>
      </w:r>
      <w:r w:rsidR="009C0B12">
        <w:t xml:space="preserve"> mogelijk aanbod van sportlocatie aan te bieden nabij </w:t>
      </w:r>
      <w:r w:rsidR="00F50C11">
        <w:t>woonplaats</w:t>
      </w:r>
      <w:r w:rsidR="009C0B12">
        <w:t xml:space="preserve"> van </w:t>
      </w:r>
      <w:r w:rsidR="00F50C11">
        <w:t>medewerkers</w:t>
      </w:r>
      <w:r w:rsidR="009C0B12">
        <w:t xml:space="preserve"> van Avans, </w:t>
      </w:r>
      <w:r w:rsidR="00F50C11">
        <w:t xml:space="preserve">waarbij er een breed aanbod van sporten wordt aangeboden in verschillende prijsklassen. </w:t>
      </w:r>
    </w:p>
    <w:p w14:paraId="00634DC0" w14:textId="77777777" w:rsidR="0011242C" w:rsidRPr="004808CD" w:rsidRDefault="0011242C" w:rsidP="00995E5F">
      <w:pPr>
        <w:spacing w:line="276" w:lineRule="auto"/>
      </w:pPr>
    </w:p>
    <w:p w14:paraId="70380CDD" w14:textId="77777777" w:rsidR="0011242C" w:rsidRDefault="0011242C" w:rsidP="0011242C">
      <w:r>
        <w:t>Subdoelstellingen die hierbij opgesteld zijn:</w:t>
      </w:r>
    </w:p>
    <w:p w14:paraId="3152644F" w14:textId="77777777" w:rsidR="0011242C" w:rsidRPr="0043701F" w:rsidRDefault="0011242C" w:rsidP="007C510C">
      <w:pPr>
        <w:pStyle w:val="Lijstalinea"/>
        <w:numPr>
          <w:ilvl w:val="0"/>
          <w:numId w:val="23"/>
        </w:numPr>
      </w:pPr>
      <w:r w:rsidRPr="0043701F">
        <w:t>Het leveren van de dienst Intermediaire sportabonnementen voor medewerkers van Avans, waarbij de administratie rondom de abonnementen (verrekenen werkgeversbijdrage en aanmelden/wijzigen/stopzetten via eigen portal/website e.d.)  volledig uit</w:t>
      </w:r>
      <w:r>
        <w:t xml:space="preserve"> </w:t>
      </w:r>
      <w:r w:rsidRPr="0043701F">
        <w:t xml:space="preserve">handen wordt genomen.   </w:t>
      </w:r>
    </w:p>
    <w:p w14:paraId="40DF0570" w14:textId="77777777" w:rsidR="0011242C" w:rsidRPr="0043701F" w:rsidRDefault="0011242C" w:rsidP="007C510C">
      <w:pPr>
        <w:pStyle w:val="Lijstalinea"/>
        <w:numPr>
          <w:ilvl w:val="0"/>
          <w:numId w:val="23"/>
        </w:numPr>
      </w:pPr>
      <w:r w:rsidRPr="0043701F">
        <w:t xml:space="preserve">Een soepele overstap voor de medewerkers </w:t>
      </w:r>
      <w:r>
        <w:t>van de huidig intermediair naar de nieuwe intermediair</w:t>
      </w:r>
      <w:r w:rsidRPr="0043701F">
        <w:t xml:space="preserve">.  </w:t>
      </w:r>
    </w:p>
    <w:p w14:paraId="37D2D7C6" w14:textId="77777777" w:rsidR="00995E5F" w:rsidRPr="001E4030" w:rsidRDefault="00995E5F" w:rsidP="00995E5F">
      <w:pPr>
        <w:spacing w:line="276" w:lineRule="auto"/>
      </w:pPr>
    </w:p>
    <w:p w14:paraId="2EAC9F92" w14:textId="532B9A8E" w:rsidR="00995E5F" w:rsidRPr="001E4030" w:rsidRDefault="00995E5F" w:rsidP="00995E5F">
      <w:pPr>
        <w:spacing w:line="276" w:lineRule="auto"/>
      </w:pPr>
      <w:r w:rsidRPr="001E4030">
        <w:t>De te verwachten aanvangsdatum van de af te sluite</w:t>
      </w:r>
      <w:r w:rsidRPr="004808CD">
        <w:t>n Raam</w:t>
      </w:r>
      <w:r w:rsidR="004808CD" w:rsidRPr="004808CD">
        <w:t>o</w:t>
      </w:r>
      <w:r w:rsidRPr="004808CD">
        <w:t xml:space="preserve">vereenkomst </w:t>
      </w:r>
      <w:r w:rsidRPr="001E4030">
        <w:t>is</w:t>
      </w:r>
      <w:r w:rsidR="004808CD">
        <w:t xml:space="preserve"> 1 april 2024</w:t>
      </w:r>
      <w:r w:rsidRPr="001E4030">
        <w:t xml:space="preserve">. </w:t>
      </w:r>
    </w:p>
    <w:p w14:paraId="2F72794F" w14:textId="77777777" w:rsidR="00995E5F" w:rsidRDefault="00995E5F" w:rsidP="00995E5F"/>
    <w:p w14:paraId="55A49A4C" w14:textId="77777777" w:rsidR="00995E5F" w:rsidRPr="005609AE" w:rsidRDefault="00995E5F" w:rsidP="00995E5F">
      <w:pPr>
        <w:pStyle w:val="Kop2"/>
      </w:pPr>
      <w:bookmarkStart w:id="33" w:name="_Toc66097464"/>
      <w:bookmarkStart w:id="34" w:name="_Toc148536284"/>
      <w:r w:rsidRPr="005609AE">
        <w:t>Onderwerp van de Opdracht</w:t>
      </w:r>
      <w:bookmarkEnd w:id="33"/>
      <w:bookmarkEnd w:id="34"/>
    </w:p>
    <w:p w14:paraId="639E2ECC" w14:textId="61EFBB30" w:rsidR="00E023A9" w:rsidRPr="005609AE" w:rsidRDefault="00D6182E" w:rsidP="005B36B2">
      <w:pPr>
        <w:autoSpaceDE w:val="0"/>
        <w:autoSpaceDN w:val="0"/>
        <w:adjustRightInd w:val="0"/>
        <w:spacing w:line="276" w:lineRule="auto"/>
        <w:rPr>
          <w:rFonts w:cs="Arial"/>
        </w:rPr>
      </w:pPr>
      <w:r w:rsidRPr="005609AE">
        <w:rPr>
          <w:rFonts w:cs="Arial"/>
        </w:rPr>
        <w:t xml:space="preserve">De </w:t>
      </w:r>
      <w:r w:rsidR="00122293" w:rsidRPr="005609AE">
        <w:rPr>
          <w:rFonts w:cs="Arial"/>
        </w:rPr>
        <w:t>O</w:t>
      </w:r>
      <w:r w:rsidRPr="005609AE">
        <w:rPr>
          <w:rFonts w:cs="Arial"/>
        </w:rPr>
        <w:t xml:space="preserve">pdracht betreft een Raamovereenkomst voor </w:t>
      </w:r>
      <w:r w:rsidR="00821768" w:rsidRPr="005609AE">
        <w:rPr>
          <w:rFonts w:cs="Arial"/>
        </w:rPr>
        <w:t>het aanbieden van de dienst</w:t>
      </w:r>
      <w:r w:rsidR="00537A51" w:rsidRPr="005609AE">
        <w:rPr>
          <w:rFonts w:cs="Arial"/>
        </w:rPr>
        <w:t>verlening omtrent sportabonnementen voor medewerkers van Avans</w:t>
      </w:r>
      <w:r w:rsidR="00511903" w:rsidRPr="005609AE">
        <w:rPr>
          <w:rFonts w:cs="Arial"/>
        </w:rPr>
        <w:t xml:space="preserve"> waarbij de gehele administratie rondom</w:t>
      </w:r>
      <w:r w:rsidR="00686CFB" w:rsidRPr="005609AE">
        <w:rPr>
          <w:rFonts w:cs="Arial"/>
        </w:rPr>
        <w:t xml:space="preserve"> het abonnementenbeheer wordt gevoerd</w:t>
      </w:r>
      <w:r w:rsidR="005B36B2" w:rsidRPr="005609AE">
        <w:rPr>
          <w:rFonts w:cs="Arial"/>
        </w:rPr>
        <w:t xml:space="preserve">. Het implementeren van de dienstverlening is onderdeel van de </w:t>
      </w:r>
      <w:r w:rsidR="00122293" w:rsidRPr="005609AE">
        <w:rPr>
          <w:rFonts w:cs="Arial"/>
        </w:rPr>
        <w:t>O</w:t>
      </w:r>
      <w:r w:rsidR="005B36B2" w:rsidRPr="005609AE">
        <w:rPr>
          <w:rFonts w:cs="Arial"/>
        </w:rPr>
        <w:t xml:space="preserve">pdracht.  </w:t>
      </w:r>
    </w:p>
    <w:p w14:paraId="11FACA74" w14:textId="6BA9B991" w:rsidR="005B36B2" w:rsidRDefault="005B36B2" w:rsidP="005609AE">
      <w:pPr>
        <w:pStyle w:val="Kop3"/>
        <w:numPr>
          <w:ilvl w:val="0"/>
          <w:numId w:val="0"/>
        </w:numPr>
      </w:pPr>
    </w:p>
    <w:p w14:paraId="39055CA0" w14:textId="77777777" w:rsidR="00995E5F" w:rsidRDefault="00995E5F" w:rsidP="00995E5F"/>
    <w:p w14:paraId="1DBF48E2" w14:textId="77777777" w:rsidR="00995E5F" w:rsidRPr="00521ECC" w:rsidRDefault="00995E5F" w:rsidP="00995E5F">
      <w:pPr>
        <w:pStyle w:val="Kop2"/>
      </w:pPr>
      <w:bookmarkStart w:id="35" w:name="_Toc66097465"/>
      <w:bookmarkStart w:id="36" w:name="_Toc148536285"/>
      <w:r w:rsidRPr="00521ECC">
        <w:t>Samenvoeging</w:t>
      </w:r>
      <w:bookmarkEnd w:id="35"/>
      <w:bookmarkEnd w:id="36"/>
    </w:p>
    <w:p w14:paraId="4E5BC903" w14:textId="4360FF6A" w:rsidR="00995E5F" w:rsidRDefault="00995E5F" w:rsidP="00995E5F">
      <w:pPr>
        <w:spacing w:line="276" w:lineRule="auto"/>
        <w:rPr>
          <w:color w:val="548DD4" w:themeColor="text2" w:themeTint="99"/>
        </w:rPr>
      </w:pPr>
      <w:r w:rsidRPr="005609AE">
        <w:rPr>
          <w:rFonts w:cs="Arial"/>
        </w:rPr>
        <w:t xml:space="preserve">Er is </w:t>
      </w:r>
      <w:r w:rsidR="006D56A0" w:rsidRPr="005609AE">
        <w:rPr>
          <w:rFonts w:cs="Arial"/>
        </w:rPr>
        <w:t xml:space="preserve">geen </w:t>
      </w:r>
      <w:r w:rsidRPr="005609AE">
        <w:rPr>
          <w:rFonts w:cs="Arial"/>
        </w:rPr>
        <w:t xml:space="preserve">sprake van </w:t>
      </w:r>
      <w:r w:rsidR="006D56A0" w:rsidRPr="005609AE">
        <w:rPr>
          <w:rFonts w:cs="Arial"/>
        </w:rPr>
        <w:t xml:space="preserve">onnodig </w:t>
      </w:r>
      <w:r w:rsidRPr="005609AE">
        <w:rPr>
          <w:rFonts w:cs="Arial"/>
        </w:rPr>
        <w:t>samenvoeging van Opdrachten</w:t>
      </w:r>
      <w:r w:rsidR="00972C25" w:rsidRPr="005609AE">
        <w:rPr>
          <w:rFonts w:cs="Arial"/>
        </w:rPr>
        <w:t xml:space="preserve"> en de opdracht is niet verdeeld </w:t>
      </w:r>
      <w:r w:rsidR="00972C25">
        <w:rPr>
          <w:rFonts w:cs="Arial"/>
        </w:rPr>
        <w:t>in percelen</w:t>
      </w:r>
      <w:r w:rsidRPr="00AC12D1">
        <w:rPr>
          <w:rFonts w:cs="Arial"/>
        </w:rPr>
        <w:t xml:space="preserve">. </w:t>
      </w:r>
      <w:bookmarkStart w:id="37" w:name="_Hlk528663940"/>
      <w:r w:rsidR="00122293">
        <w:rPr>
          <w:rFonts w:cs="Arial"/>
        </w:rPr>
        <w:t xml:space="preserve"> </w:t>
      </w:r>
      <w:r w:rsidRPr="001E4030">
        <w:rPr>
          <w:color w:val="548DD4" w:themeColor="text2" w:themeTint="99"/>
        </w:rPr>
        <w:t xml:space="preserve"> </w:t>
      </w:r>
      <w:bookmarkEnd w:id="37"/>
    </w:p>
    <w:p w14:paraId="323B59CC" w14:textId="7E5BF9CD" w:rsidR="00995E5F" w:rsidRDefault="00995E5F" w:rsidP="00995E5F">
      <w:pPr>
        <w:spacing w:line="276" w:lineRule="auto"/>
      </w:pPr>
      <w:r>
        <w:t>De reden hiervoor is</w:t>
      </w:r>
      <w:r w:rsidR="00972C25">
        <w:t>:</w:t>
      </w:r>
    </w:p>
    <w:p w14:paraId="78B14F56" w14:textId="77777777" w:rsidR="004B4F1D" w:rsidRDefault="004B4F1D" w:rsidP="007C510C">
      <w:pPr>
        <w:pStyle w:val="Lijstalinea"/>
        <w:numPr>
          <w:ilvl w:val="0"/>
          <w:numId w:val="24"/>
        </w:numPr>
        <w:spacing w:after="200" w:line="276" w:lineRule="auto"/>
      </w:pPr>
      <w:r>
        <w:t>Er sprake is van logisch met elkaar samenhangende en onlosmakelijk met elkaar verbonden werkzaamheden, waarbij het onwenselijk is scherpe afbakeningen te definiëren;</w:t>
      </w:r>
    </w:p>
    <w:p w14:paraId="453D9253" w14:textId="77777777" w:rsidR="004B4F1D" w:rsidRDefault="004B4F1D" w:rsidP="007C510C">
      <w:pPr>
        <w:pStyle w:val="Lijstalinea"/>
        <w:numPr>
          <w:ilvl w:val="0"/>
          <w:numId w:val="24"/>
        </w:numPr>
        <w:spacing w:after="200" w:line="276" w:lineRule="auto"/>
      </w:pPr>
      <w:r>
        <w:t>Alle werkzaamheden bij één Opdrachtnemer kunnen worden belegd;</w:t>
      </w:r>
    </w:p>
    <w:p w14:paraId="66234C32" w14:textId="77777777" w:rsidR="004B4F1D" w:rsidRDefault="004B4F1D" w:rsidP="007C510C">
      <w:pPr>
        <w:pStyle w:val="Lijstalinea"/>
        <w:numPr>
          <w:ilvl w:val="0"/>
          <w:numId w:val="24"/>
        </w:numPr>
        <w:spacing w:after="200" w:line="276" w:lineRule="auto"/>
      </w:pPr>
      <w:r>
        <w:t>De toegang voor het MKB niet wordt beperkt;</w:t>
      </w:r>
    </w:p>
    <w:p w14:paraId="732F1664" w14:textId="77777777" w:rsidR="004B4F1D" w:rsidRDefault="004B4F1D" w:rsidP="007C510C">
      <w:pPr>
        <w:pStyle w:val="Lijstalinea"/>
        <w:numPr>
          <w:ilvl w:val="0"/>
          <w:numId w:val="24"/>
        </w:numPr>
        <w:spacing w:after="200" w:line="276" w:lineRule="auto"/>
      </w:pPr>
      <w:r>
        <w:lastRenderedPageBreak/>
        <w:t xml:space="preserve">Uit het oogpunt van doelmatigheid, efficiency en beheersbaarheid het wenselijk is om één Opdrachtnemer te selecteren. </w:t>
      </w:r>
    </w:p>
    <w:p w14:paraId="5630DE5E" w14:textId="347EA56B" w:rsidR="00995E5F" w:rsidRPr="00521ECC" w:rsidRDefault="00995E5F" w:rsidP="00995E5F">
      <w:pPr>
        <w:rPr>
          <w:color w:val="FF0000"/>
        </w:rPr>
      </w:pPr>
    </w:p>
    <w:p w14:paraId="2BCF8F65" w14:textId="77777777" w:rsidR="00995E5F" w:rsidRDefault="00995E5F" w:rsidP="00995E5F"/>
    <w:p w14:paraId="54BCE7F6" w14:textId="77777777" w:rsidR="00995E5F" w:rsidRDefault="00995E5F" w:rsidP="00995E5F">
      <w:pPr>
        <w:pStyle w:val="Kop2"/>
      </w:pPr>
      <w:bookmarkStart w:id="38" w:name="_Toc66097467"/>
      <w:bookmarkStart w:id="39" w:name="_Toc148536286"/>
      <w:r w:rsidRPr="00001AB2">
        <w:t xml:space="preserve">Omvang van de </w:t>
      </w:r>
      <w:r>
        <w:t>Opdracht</w:t>
      </w:r>
      <w:bookmarkEnd w:id="38"/>
      <w:bookmarkEnd w:id="39"/>
    </w:p>
    <w:p w14:paraId="6D6A0E84" w14:textId="4FFC871D" w:rsidR="009C7C67" w:rsidRDefault="009C7C67" w:rsidP="009C7C67">
      <w:pPr>
        <w:spacing w:line="276" w:lineRule="auto"/>
      </w:pPr>
      <w:r>
        <w:t xml:space="preserve">De omvang van de opdracht wordt jaarlijks </w:t>
      </w:r>
      <w:r w:rsidR="00451DB1">
        <w:t xml:space="preserve">uiterlijk in maart van dat jaar </w:t>
      </w:r>
      <w:r>
        <w:t>vastgesteld</w:t>
      </w:r>
      <w:r w:rsidR="00451DB1">
        <w:t>.</w:t>
      </w:r>
      <w:r>
        <w:t xml:space="preserve"> Voor 2023 was het maximale budget vastgesteld op €150.000. Op dit moment wordt het budget nog niet volledig </w:t>
      </w:r>
      <w:proofErr w:type="spellStart"/>
      <w:r>
        <w:t>uitgenut</w:t>
      </w:r>
      <w:proofErr w:type="spellEnd"/>
      <w:r>
        <w:t xml:space="preserve">. </w:t>
      </w:r>
    </w:p>
    <w:p w14:paraId="18BBD099" w14:textId="77777777" w:rsidR="009C7C67" w:rsidRDefault="009C7C67" w:rsidP="009C7C67">
      <w:pPr>
        <w:spacing w:line="276" w:lineRule="auto"/>
      </w:pPr>
    </w:p>
    <w:p w14:paraId="783E2DC2" w14:textId="4CB17E9C" w:rsidR="009C7C67" w:rsidRDefault="00A26522" w:rsidP="009C7C67">
      <w:pPr>
        <w:spacing w:line="276" w:lineRule="auto"/>
      </w:pPr>
      <w:r>
        <w:t xml:space="preserve"> </w:t>
      </w:r>
    </w:p>
    <w:p w14:paraId="046E63D1" w14:textId="77777777" w:rsidR="009C7C67" w:rsidRDefault="009C7C67" w:rsidP="009C7C67">
      <w:pPr>
        <w:spacing w:line="276" w:lineRule="auto"/>
      </w:pPr>
      <w:r>
        <w:t>Op dit moment maken ongeveer 300 medewerkers van Avans gebruik van een sportabonnement van 6 of 12 maanden. De medewerker ontvangt een werkgeversbijdrage van €25 per maand gedurende de looptijd van het abonnement, die wordt verrekend via het sportabonnement. Indien het abonnement meer dan € 25 per maand bedraagt, wordt het overige bedrag met de medewerker zelf verrekend. Er vindt geen verrekening plaats indien het abonnement minder dan €25 per maand bedraagt, enkel het abonnement wordt vergoed.</w:t>
      </w:r>
    </w:p>
    <w:p w14:paraId="05353BBB" w14:textId="05C0D0B6" w:rsidR="002026CD" w:rsidRDefault="009C7C67" w:rsidP="009C7C67">
      <w:pPr>
        <w:spacing w:line="276" w:lineRule="auto"/>
      </w:pPr>
      <w:r>
        <w:t>Na afloop van de 6 of 12 maanden wordt het abonnement omgezet naar een abonnement voor onbepaalde duur gedurende welke de medewerker nog steeds de werkgeversbijdrage ontvangt, zolang het budget toereikend is.</w:t>
      </w:r>
    </w:p>
    <w:p w14:paraId="3DCA740B" w14:textId="77777777" w:rsidR="00DB471B" w:rsidRDefault="00DB471B" w:rsidP="00A47023">
      <w:pPr>
        <w:spacing w:line="276" w:lineRule="auto"/>
      </w:pPr>
    </w:p>
    <w:p w14:paraId="139305A8" w14:textId="066DCFD3" w:rsidR="00A47023" w:rsidRPr="00451DB1" w:rsidRDefault="00A47023" w:rsidP="00A47023">
      <w:pPr>
        <w:spacing w:line="276" w:lineRule="auto"/>
        <w:rPr>
          <w:u w:val="single"/>
        </w:rPr>
      </w:pPr>
      <w:r w:rsidRPr="00451DB1">
        <w:rPr>
          <w:b/>
          <w:bCs/>
        </w:rPr>
        <w:t xml:space="preserve">Maximale waarde </w:t>
      </w:r>
    </w:p>
    <w:p w14:paraId="0A4CA90B" w14:textId="0F84D24C" w:rsidR="00A47023" w:rsidRPr="00451DB1" w:rsidRDefault="00A47023" w:rsidP="00A47023">
      <w:pPr>
        <w:rPr>
          <w:rFonts w:ascii="Calibri" w:hAnsi="Calibri"/>
          <w:i/>
          <w:iCs/>
          <w:sz w:val="22"/>
          <w:szCs w:val="22"/>
          <w:lang w:eastAsia="en-US"/>
        </w:rPr>
      </w:pPr>
      <w:r w:rsidRPr="00451DB1">
        <w:rPr>
          <w:i/>
          <w:iCs/>
        </w:rPr>
        <w:t>De maximale waarde</w:t>
      </w:r>
      <w:r w:rsidRPr="00451DB1">
        <w:rPr>
          <w:b/>
          <w:bCs/>
          <w:i/>
          <w:iCs/>
        </w:rPr>
        <w:t xml:space="preserve"> </w:t>
      </w:r>
      <w:r w:rsidRPr="00451DB1">
        <w:rPr>
          <w:i/>
          <w:iCs/>
        </w:rPr>
        <w:t xml:space="preserve">van de Raamovereenkomst is € </w:t>
      </w:r>
      <w:r w:rsidR="00F86228" w:rsidRPr="00451DB1">
        <w:rPr>
          <w:i/>
          <w:iCs/>
        </w:rPr>
        <w:t>750.000, -</w:t>
      </w:r>
      <w:r w:rsidRPr="00451DB1">
        <w:rPr>
          <w:i/>
          <w:iCs/>
        </w:rPr>
        <w:t xml:space="preserve">exclusief BTW of hoeveelheid. De Raamovereenkomst loopt af als de geraamde waarde wordt bereikt. </w:t>
      </w:r>
    </w:p>
    <w:p w14:paraId="39FDC883" w14:textId="77777777" w:rsidR="00A47023" w:rsidRPr="002B7A58" w:rsidRDefault="00A47023" w:rsidP="00A47023">
      <w:pPr>
        <w:spacing w:line="276" w:lineRule="auto"/>
      </w:pPr>
    </w:p>
    <w:p w14:paraId="5802284C" w14:textId="4514F322" w:rsidR="00A47023" w:rsidRPr="00AC6E32" w:rsidRDefault="00A47023" w:rsidP="00A47023">
      <w:pPr>
        <w:spacing w:line="276" w:lineRule="auto"/>
      </w:pPr>
      <w:r w:rsidRPr="00AC6E32">
        <w:t>Gedurende de looptijd van de Raam</w:t>
      </w:r>
      <w:r w:rsidR="00237895" w:rsidRPr="00AC6E32">
        <w:t>o</w:t>
      </w:r>
      <w:r w:rsidRPr="00AC6E32">
        <w:t>vereenkomst is het mogelijk dat er wijzigingen worden doorgevoerd in bv. het aantal locaties en/of Gebouwen binnen Avans. Deze wijzigingen kunnen consequenties hebben voor de te leveren Prestaties en inzet van personeel. Avans gaat ervan uit dat veranderingen in de organisatie binnen de bestaande Raam</w:t>
      </w:r>
      <w:r w:rsidR="00237895" w:rsidRPr="00AC6E32">
        <w:t>o</w:t>
      </w:r>
      <w:r w:rsidRPr="00AC6E32">
        <w:t>vereenkomsten op een soepele manier vertaald worden. Meedenken door de Opdrachtnemer en daarbij Avans tijdig attenderen op en adequaat informeren over nieuwe ontwikkelingen zijn hierbij belangrijke voorwaarden. In de Raam</w:t>
      </w:r>
      <w:r w:rsidR="00AC6E32" w:rsidRPr="00AC6E32">
        <w:t>o</w:t>
      </w:r>
      <w:r w:rsidRPr="00AC6E32">
        <w:t xml:space="preserve">vereenkomst zal per Opdracht, indien nodig, een herzieningsclausule worden opgenomen. Dit is maatwerk. </w:t>
      </w:r>
    </w:p>
    <w:p w14:paraId="4E1686C2" w14:textId="4255ADB4" w:rsidR="00A47023" w:rsidRPr="00AC6E32" w:rsidRDefault="00A47023" w:rsidP="00AC6E32">
      <w:pPr>
        <w:keepLines/>
        <w:spacing w:line="276" w:lineRule="auto"/>
        <w:rPr>
          <w:rFonts w:cs="Arial"/>
          <w:color w:val="548DD4" w:themeColor="text2" w:themeTint="99"/>
          <w:szCs w:val="20"/>
          <w:lang w:eastAsia="en-US"/>
        </w:rPr>
      </w:pPr>
    </w:p>
    <w:p w14:paraId="6FF327B1" w14:textId="77777777" w:rsidR="00995E5F" w:rsidRPr="0029340A" w:rsidRDefault="00995E5F" w:rsidP="00995E5F">
      <w:pPr>
        <w:rPr>
          <w:color w:val="FF0000"/>
        </w:rPr>
      </w:pPr>
    </w:p>
    <w:p w14:paraId="5E469E9F" w14:textId="77777777" w:rsidR="00995E5F" w:rsidRPr="00001AB2" w:rsidRDefault="00995E5F" w:rsidP="00995E5F">
      <w:pPr>
        <w:pStyle w:val="Kop2"/>
      </w:pPr>
      <w:bookmarkStart w:id="40" w:name="_Toc66097468"/>
      <w:bookmarkStart w:id="41" w:name="_Toc148536287"/>
      <w:r w:rsidRPr="00001AB2">
        <w:t>Looptijd van de Opdracht</w:t>
      </w:r>
      <w:bookmarkEnd w:id="40"/>
      <w:bookmarkEnd w:id="41"/>
    </w:p>
    <w:p w14:paraId="56401433" w14:textId="36542947" w:rsidR="00995E5F" w:rsidRPr="006B4CDB" w:rsidRDefault="00995E5F" w:rsidP="00995E5F">
      <w:pPr>
        <w:spacing w:line="276" w:lineRule="auto"/>
      </w:pPr>
      <w:r w:rsidRPr="006B4CDB">
        <w:t>De basisduur van de Raam</w:t>
      </w:r>
      <w:r w:rsidR="00310933" w:rsidRPr="006B4CDB">
        <w:t>o</w:t>
      </w:r>
      <w:r w:rsidRPr="006B4CDB">
        <w:t xml:space="preserve">vereenkomst is </w:t>
      </w:r>
      <w:r w:rsidR="00664EAA" w:rsidRPr="006B4CDB">
        <w:t>één (1)</w:t>
      </w:r>
      <w:r w:rsidRPr="006B4CDB">
        <w:t xml:space="preserve"> jaar. Avans heeft het recht deze basisduur van de Raam</w:t>
      </w:r>
      <w:r w:rsidR="00310933" w:rsidRPr="006B4CDB">
        <w:t>o</w:t>
      </w:r>
      <w:r w:rsidRPr="006B4CDB">
        <w:t xml:space="preserve">vereenkomst </w:t>
      </w:r>
      <w:r w:rsidR="00664EAA" w:rsidRPr="006B4CDB">
        <w:t>drie (3)</w:t>
      </w:r>
      <w:r w:rsidRPr="006B4CDB">
        <w:t xml:space="preserve"> maal te verlengen met een periode van maximaal </w:t>
      </w:r>
      <w:r w:rsidR="00664EAA" w:rsidRPr="006B4CDB">
        <w:t>twaalf (12)</w:t>
      </w:r>
      <w:r w:rsidRPr="006B4CDB">
        <w:t xml:space="preserve"> maanden. De totale duur van de Raam</w:t>
      </w:r>
      <w:r w:rsidR="00310933" w:rsidRPr="006B4CDB">
        <w:t>o</w:t>
      </w:r>
      <w:r w:rsidRPr="006B4CDB">
        <w:t xml:space="preserve">vereenkomst bedraagt niet meer dan </w:t>
      </w:r>
      <w:r w:rsidR="00310933" w:rsidRPr="006B4CDB">
        <w:t>vier (4)</w:t>
      </w:r>
      <w:r w:rsidRPr="006B4CDB">
        <w:t xml:space="preserve"> jaren en eindigt aan het einde van de looptijd van rechtswege.</w:t>
      </w:r>
    </w:p>
    <w:p w14:paraId="0F0E6F4F" w14:textId="5DC67CC5" w:rsidR="00995E5F" w:rsidRPr="001E4030" w:rsidRDefault="00995E5F" w:rsidP="00995E5F">
      <w:pPr>
        <w:spacing w:line="276" w:lineRule="auto"/>
        <w:rPr>
          <w:color w:val="548DD4" w:themeColor="text2" w:themeTint="99"/>
        </w:rPr>
      </w:pPr>
    </w:p>
    <w:p w14:paraId="37D0E053" w14:textId="6673E976" w:rsidR="00995E5F" w:rsidRPr="006B4CDB" w:rsidRDefault="00995E5F" w:rsidP="00995E5F">
      <w:pPr>
        <w:spacing w:line="276" w:lineRule="auto"/>
      </w:pPr>
      <w:r w:rsidRPr="006B4CDB">
        <w:t xml:space="preserve">Ingeval Avans gebruikt wenst te maken van de verlengingsopties, stelt Avans de Opdrachtnemer hiervan schriftelijk (en rechtsgeldig ondertekend) op de hoogte minimaal </w:t>
      </w:r>
      <w:r w:rsidR="00B32128" w:rsidRPr="006B4CDB">
        <w:t>drie (3)</w:t>
      </w:r>
      <w:r w:rsidRPr="006B4CDB">
        <w:t xml:space="preserve"> voor de einddatum van de Raam</w:t>
      </w:r>
      <w:r w:rsidR="00B32128" w:rsidRPr="006B4CDB">
        <w:t>o</w:t>
      </w:r>
      <w:r w:rsidRPr="006B4CDB">
        <w:t>vereenkomst.</w:t>
      </w:r>
    </w:p>
    <w:p w14:paraId="633A9396" w14:textId="77777777" w:rsidR="00995E5F" w:rsidRDefault="00995E5F" w:rsidP="00995E5F"/>
    <w:p w14:paraId="3997EC7E" w14:textId="60DA7A2A" w:rsidR="009830AC" w:rsidRPr="009830AC" w:rsidRDefault="00995E5F" w:rsidP="009830AC">
      <w:pPr>
        <w:pStyle w:val="Kop2"/>
      </w:pPr>
      <w:bookmarkStart w:id="42" w:name="_Toc66097469"/>
      <w:bookmarkStart w:id="43" w:name="_Toc148536288"/>
      <w:r w:rsidRPr="006B4CDB">
        <w:lastRenderedPageBreak/>
        <w:t>Verwerkersovereenkomst</w:t>
      </w:r>
      <w:bookmarkEnd w:id="43"/>
      <w:r w:rsidRPr="006B4CDB">
        <w:t xml:space="preserve"> </w:t>
      </w:r>
      <w:bookmarkEnd w:id="42"/>
      <w:r w:rsidR="00AC6E32">
        <w:t xml:space="preserve"> </w:t>
      </w:r>
    </w:p>
    <w:p w14:paraId="0CA8DE00" w14:textId="76E49C39" w:rsidR="00995E5F" w:rsidRPr="006B4CDB" w:rsidRDefault="00995E5F" w:rsidP="00995E5F">
      <w:pPr>
        <w:rPr>
          <w:rFonts w:ascii="Calibri" w:hAnsi="Calibri"/>
          <w:sz w:val="22"/>
          <w:szCs w:val="22"/>
          <w:lang w:eastAsia="en-US"/>
        </w:rPr>
      </w:pPr>
      <w:del w:id="44" w:author="Judy Hornschuh" w:date="2023-10-17T16:32:00Z">
        <w:r w:rsidRPr="006B4CDB" w:rsidDel="0013346C">
          <w:delText>Op</w:delText>
        </w:r>
      </w:del>
      <w:ins w:id="45" w:author="Judy Hornschuh" w:date="2023-10-17T16:32:00Z">
        <w:r w:rsidR="0013346C">
          <w:t>Voor</w:t>
        </w:r>
      </w:ins>
      <w:r w:rsidRPr="006B4CDB">
        <w:t xml:space="preserve"> deze Opdracht is</w:t>
      </w:r>
      <w:ins w:id="46" w:author="Judy Hornschuh" w:date="2023-10-17T16:33:00Z">
        <w:r w:rsidR="0013346C">
          <w:t>, indien noodzakelijk geacht</w:t>
        </w:r>
        <w:r w:rsidR="00D75CEC">
          <w:t>,</w:t>
        </w:r>
      </w:ins>
      <w:r w:rsidRPr="006B4CDB">
        <w:t xml:space="preserve"> de (model)verwerkersovereenkomst van Avans van toepassing. In de Bijlage is dit model opgenomen en deze wordt</w:t>
      </w:r>
      <w:r w:rsidR="0064686C">
        <w:t>,</w:t>
      </w:r>
      <w:ins w:id="47" w:author="Judy Hornschuh" w:date="2023-10-17T16:33:00Z">
        <w:r w:rsidR="00D75CEC">
          <w:t xml:space="preserve"> indien van toepassing,</w:t>
        </w:r>
      </w:ins>
      <w:r w:rsidRPr="006B4CDB">
        <w:t xml:space="preserve"> na gunning aangevuld door de gegunde partij. De gegunde partij dient binnen tien (10) Werkdagen na verzending van de Gunningsbeslissing de verwerkersovereenkomst ingevuld aan te leveren bij Avans ter beoordeling. De aangedragen informatie wordt vervolgens beoordeeld door Avans. </w:t>
      </w:r>
      <w:bookmarkStart w:id="48" w:name="_Hlk528665769"/>
      <w:r w:rsidRPr="006B4CDB">
        <w:t xml:space="preserve">De verwerkersovereenkomst dient gelijktijdig met de Overeenkomst getekend te worden en zijn onlosmakelijk met elkaar verbonden. </w:t>
      </w:r>
    </w:p>
    <w:bookmarkEnd w:id="48"/>
    <w:p w14:paraId="7213FA5E" w14:textId="77777777" w:rsidR="00995E5F" w:rsidRPr="00995E5F" w:rsidRDefault="00995E5F" w:rsidP="00995E5F"/>
    <w:p w14:paraId="6C0977D4" w14:textId="79CA1A13" w:rsidR="0039712D" w:rsidRDefault="0039712D" w:rsidP="002C3CF6">
      <w:r w:rsidRPr="00283677">
        <w:t xml:space="preserve">Avans heeft gekozen voor </w:t>
      </w:r>
      <w:r>
        <w:t xml:space="preserve">het toepassen van </w:t>
      </w:r>
      <w:r w:rsidRPr="00283677">
        <w:t xml:space="preserve">een Europese </w:t>
      </w:r>
      <w:r w:rsidR="00C847DA">
        <w:t xml:space="preserve">Openbare </w:t>
      </w:r>
      <w:r w:rsidRPr="00283677">
        <w:t xml:space="preserve">aanbestedingsprocedure. De aanbesteding geschiedt </w:t>
      </w:r>
      <w:r>
        <w:t>overeenkomst</w:t>
      </w:r>
      <w:r w:rsidRPr="00283677">
        <w:t xml:space="preserve">ig de van toepassing </w:t>
      </w:r>
      <w:r w:rsidR="00C847DA">
        <w:t xml:space="preserve">zijnde </w:t>
      </w:r>
      <w:r>
        <w:t>gewijzigde Aanbestedingswet</w:t>
      </w:r>
      <w:r w:rsidRPr="00283677">
        <w:t xml:space="preserve"> 201</w:t>
      </w:r>
      <w:r>
        <w:t>2.</w:t>
      </w:r>
    </w:p>
    <w:p w14:paraId="33B9A73F" w14:textId="77777777" w:rsidR="006B4CDB" w:rsidRDefault="006B4CDB" w:rsidP="002C3CF6"/>
    <w:p w14:paraId="39FF75E9" w14:textId="77777777" w:rsidR="006B4CDB" w:rsidRDefault="006B4CDB" w:rsidP="002C3CF6"/>
    <w:p w14:paraId="4246EBB0" w14:textId="77777777" w:rsidR="0039712D" w:rsidRDefault="0039712D" w:rsidP="002C3CF6"/>
    <w:p w14:paraId="25C5AFC4" w14:textId="77777777" w:rsidR="009830AC" w:rsidRDefault="009830AC" w:rsidP="002C3CF6"/>
    <w:p w14:paraId="655960CD" w14:textId="77777777" w:rsidR="009830AC" w:rsidRDefault="009830AC" w:rsidP="002C3CF6"/>
    <w:p w14:paraId="2365790D" w14:textId="77777777" w:rsidR="009830AC" w:rsidRDefault="009830AC" w:rsidP="002C3CF6"/>
    <w:p w14:paraId="1BE5B8D8" w14:textId="77777777" w:rsidR="009830AC" w:rsidRDefault="009830AC" w:rsidP="002C3CF6"/>
    <w:p w14:paraId="5B3D0D9D" w14:textId="0E70E2F9" w:rsidR="001E3DF6" w:rsidRDefault="001E3DF6" w:rsidP="002C3CF6"/>
    <w:p w14:paraId="623E9F4F" w14:textId="77777777" w:rsidR="00755210" w:rsidRDefault="00755210">
      <w:pPr>
        <w:spacing w:line="240" w:lineRule="auto"/>
        <w:rPr>
          <w:rFonts w:cs="Arial"/>
          <w:b/>
          <w:bCs/>
          <w:kern w:val="32"/>
          <w:sz w:val="28"/>
          <w:szCs w:val="28"/>
        </w:rPr>
      </w:pPr>
      <w:r>
        <w:br w:type="page"/>
      </w:r>
    </w:p>
    <w:p w14:paraId="32FA40B8" w14:textId="6615828F" w:rsidR="0039712D" w:rsidRDefault="0039712D" w:rsidP="002C3CF6">
      <w:pPr>
        <w:pStyle w:val="Kop1"/>
      </w:pPr>
      <w:bookmarkStart w:id="49" w:name="_Toc148536289"/>
      <w:r w:rsidRPr="00001AB2">
        <w:lastRenderedPageBreak/>
        <w:t>Uitgangspunten voor deelname</w:t>
      </w:r>
      <w:bookmarkEnd w:id="49"/>
    </w:p>
    <w:p w14:paraId="681C0A24" w14:textId="77777777" w:rsidR="00A47023" w:rsidRDefault="00A47023" w:rsidP="00A47023"/>
    <w:p w14:paraId="1A833946" w14:textId="77777777" w:rsidR="00A47023" w:rsidRDefault="00A47023" w:rsidP="00A47023">
      <w:pPr>
        <w:pStyle w:val="Kop2"/>
      </w:pPr>
      <w:bookmarkStart w:id="50" w:name="_Toc112330923"/>
      <w:bookmarkStart w:id="51" w:name="_Toc148536290"/>
      <w:r>
        <w:t>Communicatie</w:t>
      </w:r>
      <w:bookmarkEnd w:id="50"/>
      <w:bookmarkEnd w:id="51"/>
    </w:p>
    <w:p w14:paraId="1F9BAA9D" w14:textId="086CA9A5" w:rsidR="00A47023" w:rsidRPr="00842EA8" w:rsidRDefault="00A47023" w:rsidP="00842EA8">
      <w:pPr>
        <w:spacing w:line="276" w:lineRule="auto"/>
      </w:pPr>
      <w:r w:rsidRPr="00BD4DBA">
        <w:t xml:space="preserve">Alle communicatie met betrekking tot deze aanbesteding </w:t>
      </w:r>
      <w:r>
        <w:t xml:space="preserve">geschiedt via TenderNed </w:t>
      </w:r>
      <w:r w:rsidRPr="00BD4DBA">
        <w:t>via de contactpersoon</w:t>
      </w:r>
      <w:r>
        <w:t xml:space="preserve"> van de aanbesteding zoals benoemd in paragraaf </w:t>
      </w:r>
      <w:r w:rsidRPr="00B27C4A">
        <w:t xml:space="preserve">2.4. </w:t>
      </w:r>
      <w:r>
        <w:t>Uitzondering hierop is de communicatie over eventuele klachten, zie hiervoor de Bijlage klachtafhandeling bij aanbesteden.</w:t>
      </w:r>
    </w:p>
    <w:p w14:paraId="31ED1E14" w14:textId="77777777" w:rsidR="00A47023" w:rsidRDefault="00A47023" w:rsidP="00A47023"/>
    <w:p w14:paraId="70A7C552" w14:textId="49F288A9" w:rsidR="00A47023" w:rsidRDefault="00A47023" w:rsidP="00A47023">
      <w:r w:rsidRPr="004E3B10">
        <w:t xml:space="preserve">Met betrekking tot deze aanbesteding is het niet toegestaan contact te zoeken met personen van de </w:t>
      </w:r>
      <w:r>
        <w:t>A</w:t>
      </w:r>
      <w:r w:rsidRPr="004E3B10">
        <w:t>anbestedende dienst, anders dan de</w:t>
      </w:r>
      <w:r>
        <w:t xml:space="preserve"> genoemde</w:t>
      </w:r>
      <w:r w:rsidRPr="004E3B10">
        <w:t xml:space="preserve"> contactpersoon. Indien een </w:t>
      </w:r>
      <w:r w:rsidR="00FC7962">
        <w:t>Inschrijver</w:t>
      </w:r>
      <w:r w:rsidRPr="004E3B10">
        <w:t xml:space="preserve"> hier wel toe overgaat en met name wanneer sprake is van de schijn van beïnvloeding, op welke manier dan ook, </w:t>
      </w:r>
      <w:r>
        <w:t>kan</w:t>
      </w:r>
      <w:r w:rsidRPr="004E3B10">
        <w:t xml:space="preserve"> de </w:t>
      </w:r>
      <w:r>
        <w:t>A</w:t>
      </w:r>
      <w:r w:rsidRPr="004E3B10">
        <w:t xml:space="preserve">anbestedende dienst </w:t>
      </w:r>
      <w:r>
        <w:t>overgaan tot uitsluiting van</w:t>
      </w:r>
      <w:r w:rsidRPr="004E3B10">
        <w:t xml:space="preserve"> de betrokken </w:t>
      </w:r>
      <w:r w:rsidR="00FC7962">
        <w:t>Inschrijver</w:t>
      </w:r>
      <w:r w:rsidRPr="004E3B10">
        <w:t xml:space="preserve"> van verdere deelname aan de procedure. Contact met betrekking tot lopende werkzaamheden bij de </w:t>
      </w:r>
      <w:r>
        <w:t>A</w:t>
      </w:r>
      <w:r w:rsidRPr="004E3B10">
        <w:t>anbestedende dienst is uiteraard wel toegestaan.</w:t>
      </w:r>
    </w:p>
    <w:p w14:paraId="6F49D5BE" w14:textId="77777777" w:rsidR="00A47023" w:rsidRDefault="00A47023" w:rsidP="00A47023"/>
    <w:p w14:paraId="7E99DD12" w14:textId="70E86F65" w:rsidR="00A47023" w:rsidRPr="00FB0A84" w:rsidRDefault="00A47023" w:rsidP="00A47023">
      <w:pPr>
        <w:pStyle w:val="Kop2"/>
      </w:pPr>
      <w:bookmarkStart w:id="52" w:name="_Toc326312707"/>
      <w:bookmarkStart w:id="53" w:name="_Toc353958720"/>
      <w:bookmarkStart w:id="54" w:name="_Toc112330924"/>
      <w:bookmarkStart w:id="55" w:name="_Toc148536291"/>
      <w:r>
        <w:t>(</w:t>
      </w:r>
      <w:r w:rsidRPr="00FB0A84">
        <w:t>Samenwerkingsverbanden van</w:t>
      </w:r>
      <w:r>
        <w:t>)</w:t>
      </w:r>
      <w:bookmarkEnd w:id="52"/>
      <w:r>
        <w:t xml:space="preserve"> </w:t>
      </w:r>
      <w:bookmarkEnd w:id="53"/>
      <w:bookmarkEnd w:id="54"/>
      <w:r w:rsidR="007E03E5">
        <w:t>Inschrijver</w:t>
      </w:r>
      <w:bookmarkEnd w:id="55"/>
    </w:p>
    <w:p w14:paraId="6FC2EFE6" w14:textId="1037486E" w:rsidR="00A47023" w:rsidRPr="0019351C" w:rsidRDefault="00A47023" w:rsidP="00A47023">
      <w:pPr>
        <w:autoSpaceDE w:val="0"/>
        <w:autoSpaceDN w:val="0"/>
        <w:adjustRightInd w:val="0"/>
        <w:rPr>
          <w:rFonts w:cs="Arial"/>
          <w:u w:val="single"/>
        </w:rPr>
      </w:pPr>
      <w:r w:rsidRPr="0019351C">
        <w:rPr>
          <w:rFonts w:cs="Arial"/>
          <w:u w:val="single"/>
        </w:rPr>
        <w:t>Zelfstandige</w:t>
      </w:r>
      <w:r w:rsidR="007E03E5">
        <w:rPr>
          <w:rFonts w:cs="Arial"/>
          <w:u w:val="single"/>
        </w:rPr>
        <w:t xml:space="preserve"> Inschrijvers</w:t>
      </w:r>
    </w:p>
    <w:p w14:paraId="247A4E35" w14:textId="7A928C29" w:rsidR="00A47023" w:rsidRPr="0019351C" w:rsidRDefault="007E03E5" w:rsidP="00A47023">
      <w:pPr>
        <w:autoSpaceDE w:val="0"/>
        <w:autoSpaceDN w:val="0"/>
        <w:adjustRightInd w:val="0"/>
        <w:rPr>
          <w:rFonts w:cs="Arial"/>
        </w:rPr>
      </w:pPr>
      <w:r>
        <w:rPr>
          <w:rFonts w:cs="Arial"/>
        </w:rPr>
        <w:t>Inschrijvers</w:t>
      </w:r>
      <w:r w:rsidR="00A47023" w:rsidRPr="0019351C">
        <w:rPr>
          <w:rFonts w:cs="Arial"/>
        </w:rPr>
        <w:t xml:space="preserve"> kunnen zich ten behoeve van deze aanbestedingsprocedure op verschillende manieren aanmelden, t.w</w:t>
      </w:r>
      <w:r w:rsidR="00A47023">
        <w:rPr>
          <w:rFonts w:cs="Arial"/>
        </w:rPr>
        <w:t>.:</w:t>
      </w:r>
      <w:r w:rsidR="00A47023" w:rsidRPr="0019351C">
        <w:rPr>
          <w:rFonts w:cs="Arial"/>
        </w:rPr>
        <w:t xml:space="preserve"> </w:t>
      </w:r>
    </w:p>
    <w:p w14:paraId="03170047" w14:textId="77777777" w:rsidR="00A47023" w:rsidRPr="0019351C" w:rsidRDefault="00A47023" w:rsidP="00A47023">
      <w:pPr>
        <w:autoSpaceDE w:val="0"/>
        <w:autoSpaceDN w:val="0"/>
        <w:adjustRightInd w:val="0"/>
        <w:rPr>
          <w:rFonts w:cs="Arial"/>
        </w:rPr>
      </w:pPr>
    </w:p>
    <w:p w14:paraId="2472600A" w14:textId="3D02508B" w:rsidR="00A47023" w:rsidRPr="006C1167" w:rsidRDefault="00A47023" w:rsidP="00A47023">
      <w:pPr>
        <w:autoSpaceDE w:val="0"/>
        <w:autoSpaceDN w:val="0"/>
        <w:adjustRightInd w:val="0"/>
        <w:rPr>
          <w:rFonts w:cs="Arial"/>
          <w:szCs w:val="22"/>
        </w:rPr>
      </w:pPr>
      <w:r w:rsidRPr="006C1167">
        <w:rPr>
          <w:rFonts w:cs="Arial"/>
          <w:szCs w:val="22"/>
        </w:rPr>
        <w:t xml:space="preserve">Een </w:t>
      </w:r>
      <w:r w:rsidR="007E03E5">
        <w:rPr>
          <w:rFonts w:cs="Arial"/>
          <w:szCs w:val="22"/>
        </w:rPr>
        <w:t>Inschrijver</w:t>
      </w:r>
      <w:r w:rsidRPr="006C1167">
        <w:rPr>
          <w:rFonts w:cs="Arial"/>
          <w:szCs w:val="22"/>
        </w:rPr>
        <w:t xml:space="preserve"> kan </w:t>
      </w:r>
      <w:r w:rsidRPr="006C1167">
        <w:rPr>
          <w:rFonts w:cs="Arial"/>
          <w:i/>
          <w:szCs w:val="22"/>
        </w:rPr>
        <w:t>zelfstandig</w:t>
      </w:r>
      <w:r w:rsidRPr="006C1167">
        <w:rPr>
          <w:rFonts w:cs="Arial"/>
          <w:szCs w:val="22"/>
        </w:rPr>
        <w:t xml:space="preserve"> inschrijven op de </w:t>
      </w:r>
      <w:r>
        <w:rPr>
          <w:rFonts w:cs="Arial"/>
          <w:szCs w:val="22"/>
        </w:rPr>
        <w:t>Opdracht</w:t>
      </w:r>
      <w:r w:rsidRPr="006C1167">
        <w:rPr>
          <w:rFonts w:cs="Arial"/>
          <w:szCs w:val="22"/>
        </w:rPr>
        <w:t xml:space="preserve">. Deze </w:t>
      </w:r>
      <w:r w:rsidR="007E03E5">
        <w:rPr>
          <w:rFonts w:cs="Arial"/>
          <w:szCs w:val="22"/>
        </w:rPr>
        <w:t>Inschrijver</w:t>
      </w:r>
      <w:r w:rsidRPr="006C1167">
        <w:rPr>
          <w:rFonts w:cs="Arial"/>
          <w:szCs w:val="22"/>
        </w:rPr>
        <w:t xml:space="preserve"> schrijft individueel in en zal, indien</w:t>
      </w:r>
      <w:r w:rsidRPr="00D66BB0">
        <w:rPr>
          <w:rFonts w:cs="Arial"/>
          <w:color w:val="000000" w:themeColor="text1"/>
          <w:szCs w:val="22"/>
        </w:rPr>
        <w:t xml:space="preserve"> Avans </w:t>
      </w:r>
      <w:r w:rsidRPr="006C1167">
        <w:rPr>
          <w:rFonts w:cs="Arial"/>
          <w:szCs w:val="22"/>
        </w:rPr>
        <w:t xml:space="preserve">besluit </w:t>
      </w:r>
      <w:r w:rsidRPr="00842EA8">
        <w:rPr>
          <w:rFonts w:cs="Arial"/>
          <w:szCs w:val="22"/>
        </w:rPr>
        <w:t xml:space="preserve">een </w:t>
      </w:r>
      <w:r w:rsidR="00842EA8" w:rsidRPr="00842EA8">
        <w:rPr>
          <w:rFonts w:cs="Arial"/>
          <w:szCs w:val="22"/>
        </w:rPr>
        <w:t>Raamo</w:t>
      </w:r>
      <w:r w:rsidRPr="00842EA8">
        <w:rPr>
          <w:rFonts w:cs="Arial"/>
          <w:szCs w:val="22"/>
        </w:rPr>
        <w:t xml:space="preserve">vereenkomst </w:t>
      </w:r>
      <w:r w:rsidRPr="006C1167">
        <w:rPr>
          <w:rFonts w:cs="Arial"/>
          <w:szCs w:val="22"/>
        </w:rPr>
        <w:t>met deze onderneming te willen aangaan, (als enige) contractspartner zijn.</w:t>
      </w:r>
    </w:p>
    <w:p w14:paraId="52DB149C" w14:textId="77777777" w:rsidR="00A47023" w:rsidRPr="006C1167" w:rsidRDefault="00A47023" w:rsidP="00A47023">
      <w:pPr>
        <w:autoSpaceDE w:val="0"/>
        <w:autoSpaceDN w:val="0"/>
        <w:adjustRightInd w:val="0"/>
        <w:rPr>
          <w:rFonts w:cs="Arial"/>
          <w:snapToGrid w:val="0"/>
          <w:szCs w:val="22"/>
        </w:rPr>
      </w:pPr>
    </w:p>
    <w:p w14:paraId="39B27F43" w14:textId="77777777" w:rsidR="00A47023" w:rsidRPr="0019351C" w:rsidRDefault="00A47023" w:rsidP="00A47023">
      <w:pPr>
        <w:rPr>
          <w:rFonts w:cs="Arial"/>
        </w:rPr>
      </w:pPr>
      <w:r w:rsidRPr="0019351C">
        <w:rPr>
          <w:rFonts w:cs="Arial"/>
        </w:rPr>
        <w:t xml:space="preserve">Het is ook toegestaan om deel te nemen in de vorm van: </w:t>
      </w:r>
    </w:p>
    <w:p w14:paraId="0FC8F7F9" w14:textId="77777777" w:rsidR="00A47023" w:rsidRPr="0019351C" w:rsidRDefault="00A47023" w:rsidP="00A47023">
      <w:pPr>
        <w:rPr>
          <w:rFonts w:cs="Arial"/>
        </w:rPr>
      </w:pPr>
    </w:p>
    <w:p w14:paraId="2BDDBBA3" w14:textId="47C1D3EE" w:rsidR="00A47023" w:rsidRPr="0019351C" w:rsidRDefault="00A47023" w:rsidP="00A47023">
      <w:pPr>
        <w:rPr>
          <w:rFonts w:cs="Arial"/>
          <w:u w:val="single"/>
        </w:rPr>
      </w:pPr>
      <w:r w:rsidRPr="0019351C">
        <w:rPr>
          <w:rFonts w:cs="Arial"/>
          <w:u w:val="single"/>
        </w:rPr>
        <w:t xml:space="preserve">Een </w:t>
      </w:r>
      <w:r>
        <w:rPr>
          <w:rFonts w:cs="Arial"/>
          <w:u w:val="single"/>
        </w:rPr>
        <w:t>Combinatie</w:t>
      </w:r>
      <w:r w:rsidRPr="0019351C">
        <w:rPr>
          <w:rFonts w:cs="Arial"/>
          <w:u w:val="single"/>
        </w:rPr>
        <w:t xml:space="preserve"> van </w:t>
      </w:r>
      <w:r w:rsidR="00FB3B53">
        <w:rPr>
          <w:rFonts w:cs="Arial"/>
          <w:u w:val="single"/>
        </w:rPr>
        <w:t>Inschrijvers</w:t>
      </w:r>
    </w:p>
    <w:p w14:paraId="74742E2F" w14:textId="57969534" w:rsidR="00A47023" w:rsidRPr="004A6CFB" w:rsidRDefault="00A47023" w:rsidP="00A47023">
      <w:r>
        <w:t xml:space="preserve">Inschrijven in Combinatie is toegestaan. Avans wenst gedurende de looptijd van de te sluiten Overeenkomst één aanspreekpunt namens de Combinatie. Combinanten dienen in hun </w:t>
      </w:r>
      <w:r w:rsidR="00FB3B53">
        <w:t>Inschrijving</w:t>
      </w:r>
      <w:r>
        <w:t xml:space="preserve"> duidelijk aan te geven wie het aanspreekpunt voor Aanbestedende dienst is.</w:t>
      </w:r>
    </w:p>
    <w:p w14:paraId="281CB657" w14:textId="77777777" w:rsidR="00A47023" w:rsidRDefault="00A47023" w:rsidP="00A47023">
      <w:pPr>
        <w:rPr>
          <w:rFonts w:cs="Arial"/>
        </w:rPr>
      </w:pPr>
    </w:p>
    <w:p w14:paraId="708BE56B" w14:textId="77777777" w:rsidR="00A47023" w:rsidRDefault="00A47023" w:rsidP="00A47023">
      <w:pPr>
        <w:rPr>
          <w:rFonts w:cs="Arial"/>
        </w:rPr>
      </w:pPr>
      <w:r>
        <w:rPr>
          <w:rFonts w:cs="Arial"/>
        </w:rPr>
        <w:t xml:space="preserve">Er wordt één Overeenkomst gesloten tussen Avans en de Combinanten. </w:t>
      </w:r>
    </w:p>
    <w:p w14:paraId="41ED3474" w14:textId="77777777" w:rsidR="00A47023" w:rsidRDefault="00A47023" w:rsidP="00A47023">
      <w:pPr>
        <w:rPr>
          <w:rFonts w:cs="Arial"/>
        </w:rPr>
      </w:pPr>
    </w:p>
    <w:p w14:paraId="44022646" w14:textId="77777777" w:rsidR="00A47023" w:rsidRPr="0019351C" w:rsidRDefault="00A47023" w:rsidP="00A47023">
      <w:pPr>
        <w:rPr>
          <w:rFonts w:cs="Arial"/>
          <w:u w:val="single"/>
        </w:rPr>
      </w:pPr>
      <w:r w:rsidRPr="0019351C">
        <w:rPr>
          <w:rFonts w:cs="Arial"/>
          <w:u w:val="single"/>
        </w:rPr>
        <w:t xml:space="preserve">Onderaanneming </w:t>
      </w:r>
    </w:p>
    <w:p w14:paraId="218326FF" w14:textId="523BBAFC" w:rsidR="00A47023" w:rsidRDefault="00A47023" w:rsidP="00A47023">
      <w:pPr>
        <w:rPr>
          <w:rFonts w:cs="Arial"/>
        </w:rPr>
      </w:pPr>
      <w:r w:rsidRPr="0019351C">
        <w:rPr>
          <w:rFonts w:cs="Arial"/>
        </w:rPr>
        <w:t xml:space="preserve">Eén </w:t>
      </w:r>
      <w:r w:rsidR="00FB3B53">
        <w:rPr>
          <w:rFonts w:cs="Arial"/>
        </w:rPr>
        <w:t>Inschrijver</w:t>
      </w:r>
      <w:r w:rsidRPr="0019351C">
        <w:rPr>
          <w:rFonts w:cs="Arial"/>
        </w:rPr>
        <w:t xml:space="preserve"> (Hoofdaannemer) die gebruik maakt van één of meer </w:t>
      </w:r>
      <w:r>
        <w:rPr>
          <w:rFonts w:cs="Arial"/>
        </w:rPr>
        <w:t>Onderaannemer</w:t>
      </w:r>
      <w:r w:rsidRPr="0019351C">
        <w:rPr>
          <w:rFonts w:cs="Arial"/>
        </w:rPr>
        <w:t xml:space="preserve">s ter uitvoering van de uit hoofde van deze aanbesteding aan de Hoofdaannemer verstrekte </w:t>
      </w:r>
      <w:r>
        <w:rPr>
          <w:rFonts w:cs="Arial"/>
        </w:rPr>
        <w:t>Opdracht</w:t>
      </w:r>
      <w:r w:rsidRPr="0019351C">
        <w:rPr>
          <w:rFonts w:cs="Arial"/>
        </w:rPr>
        <w:t xml:space="preserve">. </w:t>
      </w:r>
    </w:p>
    <w:p w14:paraId="3F7BB6C4" w14:textId="77777777" w:rsidR="00A47023" w:rsidRDefault="00A47023" w:rsidP="00A47023">
      <w:pPr>
        <w:rPr>
          <w:rFonts w:cs="Arial"/>
        </w:rPr>
      </w:pPr>
    </w:p>
    <w:p w14:paraId="081F448A" w14:textId="77777777" w:rsidR="00A47023" w:rsidRDefault="00A47023" w:rsidP="00A47023">
      <w:pPr>
        <w:rPr>
          <w:rFonts w:cs="Arial"/>
          <w:u w:val="single"/>
        </w:rPr>
      </w:pPr>
      <w:r>
        <w:rPr>
          <w:rFonts w:cs="Arial"/>
          <w:u w:val="single"/>
        </w:rPr>
        <w:t>Er zijn twee typen onderaannemers te definiëren binnen deze aanbesteding:</w:t>
      </w:r>
    </w:p>
    <w:p w14:paraId="3295129D" w14:textId="77777777" w:rsidR="00A47023" w:rsidRPr="009F6684" w:rsidRDefault="00A47023" w:rsidP="00A47023">
      <w:pPr>
        <w:rPr>
          <w:rFonts w:cs="Arial"/>
        </w:rPr>
      </w:pPr>
      <w:r w:rsidRPr="009F6684">
        <w:rPr>
          <w:rFonts w:cs="Arial"/>
        </w:rPr>
        <w:t xml:space="preserve">1. Onderaannemers ten behoeve van de uitvoering van de </w:t>
      </w:r>
      <w:r>
        <w:rPr>
          <w:rFonts w:cs="Arial"/>
        </w:rPr>
        <w:t>O</w:t>
      </w:r>
      <w:r w:rsidRPr="009F6684">
        <w:rPr>
          <w:rFonts w:cs="Arial"/>
        </w:rPr>
        <w:t>pdracht;</w:t>
      </w:r>
    </w:p>
    <w:p w14:paraId="1BF7D885" w14:textId="77777777" w:rsidR="00A47023" w:rsidRPr="009F6684" w:rsidRDefault="00A47023" w:rsidP="00A47023">
      <w:pPr>
        <w:rPr>
          <w:rFonts w:cs="Arial"/>
        </w:rPr>
      </w:pPr>
      <w:r w:rsidRPr="009F6684">
        <w:rPr>
          <w:rFonts w:cs="Arial"/>
        </w:rPr>
        <w:t xml:space="preserve">2. Onderaannemers waar een beroep op wordt gedaan ten behoeve van de draagkracht voor de </w:t>
      </w:r>
      <w:r>
        <w:rPr>
          <w:rFonts w:cs="Arial"/>
        </w:rPr>
        <w:t>G</w:t>
      </w:r>
      <w:r w:rsidRPr="009F6684">
        <w:rPr>
          <w:rFonts w:cs="Arial"/>
        </w:rPr>
        <w:t xml:space="preserve">eschiktheidseisen. </w:t>
      </w:r>
    </w:p>
    <w:p w14:paraId="0E3A24BC" w14:textId="77777777" w:rsidR="00A47023" w:rsidRDefault="00A47023" w:rsidP="00A47023">
      <w:pPr>
        <w:rPr>
          <w:rFonts w:cs="Arial"/>
        </w:rPr>
      </w:pPr>
    </w:p>
    <w:p w14:paraId="679FFF89" w14:textId="6488BEDB" w:rsidR="00A47023" w:rsidRDefault="00A47023" w:rsidP="00A47023">
      <w:r w:rsidRPr="00842EA8">
        <w:rPr>
          <w:rFonts w:cs="Arial"/>
        </w:rPr>
        <w:t>De Raam</w:t>
      </w:r>
      <w:r w:rsidR="00842EA8" w:rsidRPr="00842EA8">
        <w:rPr>
          <w:rFonts w:cs="Arial"/>
        </w:rPr>
        <w:t>o</w:t>
      </w:r>
      <w:r w:rsidRPr="00842EA8">
        <w:rPr>
          <w:rFonts w:cs="Arial"/>
        </w:rPr>
        <w:t xml:space="preserve">vereenkomst </w:t>
      </w:r>
      <w:r>
        <w:rPr>
          <w:rFonts w:cs="Arial"/>
        </w:rPr>
        <w:t xml:space="preserve">wordt aangegaan met de Hoofdaannemer. </w:t>
      </w:r>
    </w:p>
    <w:p w14:paraId="001B104D" w14:textId="77777777" w:rsidR="00A47023" w:rsidRDefault="00A47023" w:rsidP="00A47023"/>
    <w:p w14:paraId="294D122C" w14:textId="77777777" w:rsidR="00A47023" w:rsidRPr="007B134F" w:rsidRDefault="00A47023" w:rsidP="00A47023">
      <w:pPr>
        <w:pStyle w:val="Kop2"/>
      </w:pPr>
      <w:bookmarkStart w:id="56" w:name="_Toc326312709"/>
      <w:bookmarkStart w:id="57" w:name="_Toc112330925"/>
      <w:bookmarkStart w:id="58" w:name="_Toc148536292"/>
      <w:r w:rsidRPr="007B134F">
        <w:lastRenderedPageBreak/>
        <w:t>Tegenstrijdigheden en bezwaren</w:t>
      </w:r>
      <w:bookmarkEnd w:id="56"/>
      <w:bookmarkEnd w:id="57"/>
      <w:bookmarkEnd w:id="58"/>
    </w:p>
    <w:p w14:paraId="5CE284A3" w14:textId="77777777" w:rsidR="00C01A42" w:rsidRDefault="00C01A42" w:rsidP="00C01A42">
      <w:pPr>
        <w:spacing w:line="276" w:lineRule="auto"/>
        <w:rPr>
          <w:rFonts w:cstheme="minorHAnsi"/>
          <w:szCs w:val="19"/>
        </w:rPr>
      </w:pPr>
      <w:bookmarkStart w:id="59" w:name="_Hlk528666170"/>
      <w:r>
        <w:t xml:space="preserve">Het Beschrijvend document (inclusief Bijlagen) en de andere Aanbestedingsdocumenten zijn met zorg samengesteld. Van Inschrijvers wordt dan ook een proactieve houding verwacht. Indien de Inschrijver desondanks onduidelijkheden, onvolkomenheden, fouten en/of tegenstrijdigheden in één van de Aanbestedingsdocumenten opmerkt, dan dient de Inschrijver dit tijdig, bij voorkeur tijdens de eerste vragenronde, doch voor de sluiting van de inschrijftermijn, kenbaar te maken aan Avans via TenderNed. </w:t>
      </w:r>
      <w:r w:rsidRPr="00D17758">
        <w:rPr>
          <w:rFonts w:cstheme="minorHAnsi"/>
          <w:szCs w:val="19"/>
        </w:rPr>
        <w:t xml:space="preserve">Indien na sluiting </w:t>
      </w:r>
      <w:r>
        <w:rPr>
          <w:rFonts w:cstheme="minorHAnsi"/>
          <w:szCs w:val="19"/>
        </w:rPr>
        <w:t>van de inschrijftermijn</w:t>
      </w:r>
      <w:r w:rsidRPr="00D17758">
        <w:rPr>
          <w:rFonts w:cstheme="minorHAnsi"/>
          <w:szCs w:val="19"/>
        </w:rPr>
        <w:t xml:space="preserve"> blijkt dat de </w:t>
      </w:r>
      <w:r>
        <w:rPr>
          <w:rFonts w:cstheme="minorHAnsi"/>
          <w:szCs w:val="19"/>
        </w:rPr>
        <w:t>Aanbestedingsdocumenten</w:t>
      </w:r>
      <w:r w:rsidRPr="00D17758">
        <w:rPr>
          <w:rFonts w:cstheme="minorHAnsi"/>
          <w:szCs w:val="19"/>
        </w:rPr>
        <w:t xml:space="preserve"> tegenstrijdigheden en/of onvolkomenheden bevatten en deze niet door </w:t>
      </w:r>
      <w:r>
        <w:rPr>
          <w:rFonts w:cstheme="minorHAnsi"/>
          <w:szCs w:val="19"/>
        </w:rPr>
        <w:t>Ondernemer</w:t>
      </w:r>
      <w:r w:rsidRPr="00D17758">
        <w:rPr>
          <w:rFonts w:cstheme="minorHAnsi"/>
          <w:szCs w:val="19"/>
        </w:rPr>
        <w:t xml:space="preserve">(s) zijn gemeld via </w:t>
      </w:r>
      <w:r>
        <w:rPr>
          <w:rFonts w:cstheme="minorHAnsi"/>
          <w:szCs w:val="19"/>
        </w:rPr>
        <w:t>TenderNed</w:t>
      </w:r>
      <w:r w:rsidRPr="00D17758">
        <w:rPr>
          <w:rFonts w:cstheme="minorHAnsi"/>
          <w:szCs w:val="19"/>
        </w:rPr>
        <w:t xml:space="preserve">, </w:t>
      </w:r>
      <w:r>
        <w:rPr>
          <w:rFonts w:cstheme="minorHAnsi"/>
          <w:szCs w:val="19"/>
        </w:rPr>
        <w:t>komen</w:t>
      </w:r>
      <w:r w:rsidRPr="00D17758">
        <w:rPr>
          <w:rFonts w:cstheme="minorHAnsi"/>
          <w:szCs w:val="19"/>
        </w:rPr>
        <w:t xml:space="preserve"> deze voor rekening en risico van de </w:t>
      </w:r>
      <w:r>
        <w:rPr>
          <w:rFonts w:cstheme="minorHAnsi"/>
          <w:szCs w:val="19"/>
        </w:rPr>
        <w:t>Inschrijver</w:t>
      </w:r>
      <w:r w:rsidRPr="00D17758">
        <w:rPr>
          <w:rFonts w:cstheme="minorHAnsi"/>
          <w:szCs w:val="19"/>
        </w:rPr>
        <w:t>.</w:t>
      </w:r>
    </w:p>
    <w:p w14:paraId="029A5A77" w14:textId="4E1C91B3" w:rsidR="00C01A42" w:rsidRPr="006A73B1" w:rsidRDefault="006A73B1" w:rsidP="00C01A42">
      <w:pPr>
        <w:spacing w:line="276" w:lineRule="auto"/>
        <w:rPr>
          <w:rFonts w:cstheme="minorHAnsi"/>
          <w:color w:val="0070C0"/>
          <w:szCs w:val="19"/>
        </w:rPr>
      </w:pPr>
      <w:r>
        <w:rPr>
          <w:rFonts w:cstheme="minorHAnsi"/>
          <w:szCs w:val="19"/>
        </w:rPr>
        <w:t xml:space="preserve"> </w:t>
      </w:r>
      <w:bookmarkEnd w:id="59"/>
    </w:p>
    <w:p w14:paraId="768D3755" w14:textId="77777777" w:rsidR="00C01A42" w:rsidRDefault="00C01A42" w:rsidP="00C01A42">
      <w:pPr>
        <w:spacing w:line="276" w:lineRule="auto"/>
      </w:pPr>
      <w:r>
        <w:t>Inschrijvingen</w:t>
      </w:r>
      <w:r w:rsidRPr="00283677">
        <w:t xml:space="preserve"> dienen onvoorwaardelijk en zonder enig voorbehoud te worden gedaan. Indien een </w:t>
      </w:r>
      <w:r>
        <w:t>Inschrijver</w:t>
      </w:r>
      <w:r w:rsidRPr="00283677">
        <w:t xml:space="preserve"> toch voorwaarden en/of</w:t>
      </w:r>
      <w:r>
        <w:t xml:space="preserve"> voorbehouden aan zijn Inschrijving </w:t>
      </w:r>
      <w:r w:rsidRPr="00283677">
        <w:t>verbindt, w</w:t>
      </w:r>
      <w:r>
        <w:t>ordt de Inschrijver uitgesloten</w:t>
      </w:r>
      <w:r w:rsidRPr="00283677">
        <w:t xml:space="preserve"> van (verdere) deelname aan de aanbesteding. </w:t>
      </w:r>
    </w:p>
    <w:p w14:paraId="2290A940" w14:textId="77777777" w:rsidR="00C01A42" w:rsidRDefault="00C01A42" w:rsidP="00C01A42"/>
    <w:p w14:paraId="22B9BFEA" w14:textId="77777777" w:rsidR="00C01A42" w:rsidRPr="008F721C" w:rsidRDefault="00C01A42" w:rsidP="00C01A42">
      <w:pPr>
        <w:pStyle w:val="Kop2"/>
      </w:pPr>
      <w:bookmarkStart w:id="60" w:name="_Toc130544858"/>
      <w:bookmarkStart w:id="61" w:name="_Toc148536293"/>
      <w:r w:rsidRPr="008F721C">
        <w:t>Inschrijfkosten</w:t>
      </w:r>
      <w:bookmarkEnd w:id="60"/>
      <w:bookmarkEnd w:id="61"/>
    </w:p>
    <w:p w14:paraId="4B04284F" w14:textId="77777777" w:rsidR="00C01A42" w:rsidRDefault="00C01A42" w:rsidP="00C01A42">
      <w:pPr>
        <w:rPr>
          <w:rFonts w:cs="Arial"/>
          <w:lang w:eastAsia="nl-NL"/>
        </w:rPr>
      </w:pPr>
      <w:r>
        <w:rPr>
          <w:rFonts w:cs="Arial"/>
          <w:lang w:eastAsia="nl-NL"/>
        </w:rPr>
        <w:t>Voor</w:t>
      </w:r>
      <w:r w:rsidRPr="00336478">
        <w:rPr>
          <w:rFonts w:cs="Arial"/>
          <w:lang w:eastAsia="nl-NL"/>
        </w:rPr>
        <w:t xml:space="preserve"> het opstellen en uitbrengen van een </w:t>
      </w:r>
      <w:r>
        <w:rPr>
          <w:rFonts w:cs="Arial"/>
          <w:lang w:eastAsia="nl-NL"/>
        </w:rPr>
        <w:t>Inschrijving</w:t>
      </w:r>
      <w:r w:rsidRPr="00336478">
        <w:rPr>
          <w:rFonts w:cs="Arial"/>
          <w:lang w:eastAsia="nl-NL"/>
        </w:rPr>
        <w:t>, met inbegrip van eventueel te verstrekken na</w:t>
      </w:r>
      <w:r>
        <w:rPr>
          <w:rFonts w:cs="Arial"/>
          <w:lang w:eastAsia="nl-NL"/>
        </w:rPr>
        <w:t>dere Inlichtingen, vergoedt Avans geen kosten</w:t>
      </w:r>
      <w:r w:rsidRPr="00336478">
        <w:rPr>
          <w:rFonts w:cs="Arial"/>
          <w:lang w:eastAsia="nl-NL"/>
        </w:rPr>
        <w:t xml:space="preserve">. Eventuele kosten en/of schaden welke (kunnen) ontstaan door het niet gunnen van deze aanbesteding (aan </w:t>
      </w:r>
      <w:r>
        <w:rPr>
          <w:rFonts w:cs="Arial"/>
          <w:lang w:eastAsia="nl-NL"/>
        </w:rPr>
        <w:t>Inschrijver</w:t>
      </w:r>
      <w:r w:rsidRPr="00336478">
        <w:rPr>
          <w:rFonts w:cs="Arial"/>
          <w:lang w:eastAsia="nl-NL"/>
        </w:rPr>
        <w:t>) zij</w:t>
      </w:r>
      <w:r>
        <w:rPr>
          <w:rFonts w:cs="Arial"/>
          <w:lang w:eastAsia="nl-NL"/>
        </w:rPr>
        <w:t xml:space="preserve">n voor risico van Inschrijver. </w:t>
      </w:r>
    </w:p>
    <w:p w14:paraId="7CC43129" w14:textId="77777777" w:rsidR="00A47023" w:rsidRPr="005533E1" w:rsidRDefault="00A47023" w:rsidP="00A47023">
      <w:pPr>
        <w:rPr>
          <w:color w:val="000000" w:themeColor="text1"/>
        </w:rPr>
      </w:pPr>
    </w:p>
    <w:p w14:paraId="0D9EF852" w14:textId="77777777" w:rsidR="00A47023" w:rsidRPr="000B534D" w:rsidRDefault="00A47023" w:rsidP="00A47023">
      <w:pPr>
        <w:pStyle w:val="Kop2"/>
      </w:pPr>
      <w:bookmarkStart w:id="62" w:name="_Toc112330927"/>
      <w:bookmarkStart w:id="63" w:name="_Toc148536294"/>
      <w:r w:rsidRPr="000B534D">
        <w:t>Voorbehoud/niet gunnen</w:t>
      </w:r>
      <w:bookmarkEnd w:id="62"/>
      <w:bookmarkEnd w:id="63"/>
      <w:r w:rsidRPr="000B534D">
        <w:t xml:space="preserve"> </w:t>
      </w:r>
    </w:p>
    <w:p w14:paraId="26A9102C" w14:textId="6B016553" w:rsidR="00A47023" w:rsidRPr="00D17758" w:rsidRDefault="00A47023" w:rsidP="00A47023">
      <w:pPr>
        <w:spacing w:line="276" w:lineRule="auto"/>
        <w:jc w:val="both"/>
        <w:rPr>
          <w:rFonts w:cstheme="minorHAnsi"/>
          <w:szCs w:val="19"/>
          <w:lang w:eastAsia="nl-NL"/>
        </w:rPr>
      </w:pPr>
      <w:bookmarkStart w:id="64" w:name="_Toc326312713"/>
      <w:r w:rsidRPr="007A0957">
        <w:t xml:space="preserve">Uit </w:t>
      </w:r>
      <w:r>
        <w:t xml:space="preserve">dit Aanbestedingsdocument </w:t>
      </w:r>
      <w:r w:rsidRPr="007A0957">
        <w:t xml:space="preserve">vloeien geen </w:t>
      </w:r>
      <w:r>
        <w:t>verplichtingen voort voor Avans</w:t>
      </w:r>
      <w:r w:rsidRPr="007A0957">
        <w:t xml:space="preserve">, anders dan de verplichting zich aan de in </w:t>
      </w:r>
      <w:r w:rsidR="008A0CFF">
        <w:t>dit Beschrijvend Document</w:t>
      </w:r>
      <w:r>
        <w:t xml:space="preserve"> </w:t>
      </w:r>
      <w:r w:rsidRPr="007A0957">
        <w:t xml:space="preserve">beschreven procedure te houden. </w:t>
      </w:r>
      <w:r>
        <w:rPr>
          <w:rFonts w:eastAsia="MS Mincho" w:cstheme="minorHAnsi"/>
          <w:szCs w:val="19"/>
        </w:rPr>
        <w:t xml:space="preserve">Avans </w:t>
      </w:r>
      <w:r w:rsidRPr="00D17758">
        <w:rPr>
          <w:rFonts w:eastAsia="MS Mincho" w:cstheme="minorHAnsi"/>
          <w:szCs w:val="19"/>
        </w:rPr>
        <w:t>behoudt zich, zonder op enigerlei wijze schadeplichtig te zijn, het recht voor om vóór definitieve gunning:</w:t>
      </w:r>
    </w:p>
    <w:p w14:paraId="3EDE2C2B" w14:textId="77777777" w:rsidR="00A47023" w:rsidRPr="00D17758" w:rsidRDefault="00A47023" w:rsidP="007C510C">
      <w:pPr>
        <w:pStyle w:val="Lijstalinea"/>
        <w:numPr>
          <w:ilvl w:val="0"/>
          <w:numId w:val="17"/>
        </w:numPr>
        <w:spacing w:line="276" w:lineRule="auto"/>
        <w:jc w:val="both"/>
        <w:rPr>
          <w:rFonts w:cstheme="minorHAnsi"/>
          <w:szCs w:val="19"/>
          <w:lang w:eastAsia="nl-NL"/>
        </w:rPr>
      </w:pPr>
      <w:r w:rsidRPr="00D17758">
        <w:rPr>
          <w:rFonts w:cstheme="minorHAnsi"/>
          <w:szCs w:val="19"/>
          <w:lang w:eastAsia="nl-NL"/>
        </w:rPr>
        <w:t>de procedure tussentijds op te schorten of af te breken;</w:t>
      </w:r>
    </w:p>
    <w:p w14:paraId="6C5152B2" w14:textId="77777777" w:rsidR="00A47023" w:rsidRPr="00D17758" w:rsidRDefault="00A47023" w:rsidP="007C510C">
      <w:pPr>
        <w:pStyle w:val="Lijstalinea"/>
        <w:numPr>
          <w:ilvl w:val="0"/>
          <w:numId w:val="17"/>
        </w:numPr>
        <w:spacing w:line="276" w:lineRule="auto"/>
        <w:jc w:val="both"/>
        <w:rPr>
          <w:rFonts w:cstheme="minorHAnsi"/>
          <w:szCs w:val="19"/>
          <w:lang w:eastAsia="nl-NL"/>
        </w:rPr>
      </w:pPr>
      <w:r w:rsidRPr="00D17758">
        <w:rPr>
          <w:rFonts w:cstheme="minorHAnsi"/>
          <w:szCs w:val="19"/>
          <w:lang w:eastAsia="nl-NL"/>
        </w:rPr>
        <w:t xml:space="preserve">de </w:t>
      </w:r>
      <w:r>
        <w:rPr>
          <w:rFonts w:cstheme="minorHAnsi"/>
          <w:szCs w:val="19"/>
          <w:lang w:eastAsia="nl-NL"/>
        </w:rPr>
        <w:t>Opdracht</w:t>
      </w:r>
      <w:r w:rsidRPr="00D17758">
        <w:rPr>
          <w:rFonts w:cstheme="minorHAnsi"/>
          <w:szCs w:val="19"/>
          <w:lang w:eastAsia="nl-NL"/>
        </w:rPr>
        <w:t xml:space="preserve"> geheel of gedeeltelijk niet te gunnen;</w:t>
      </w:r>
    </w:p>
    <w:p w14:paraId="06DE7825" w14:textId="77777777" w:rsidR="00A47023" w:rsidRPr="00D17758" w:rsidRDefault="00A47023" w:rsidP="007C510C">
      <w:pPr>
        <w:pStyle w:val="Lijstalinea"/>
        <w:numPr>
          <w:ilvl w:val="0"/>
          <w:numId w:val="17"/>
        </w:numPr>
        <w:spacing w:line="276" w:lineRule="auto"/>
        <w:jc w:val="both"/>
        <w:rPr>
          <w:rFonts w:cstheme="minorHAnsi"/>
          <w:szCs w:val="19"/>
          <w:lang w:eastAsia="nl-NL"/>
        </w:rPr>
      </w:pPr>
      <w:r w:rsidRPr="00D17758">
        <w:rPr>
          <w:rFonts w:cstheme="minorHAnsi"/>
          <w:szCs w:val="19"/>
          <w:lang w:eastAsia="nl-NL"/>
        </w:rPr>
        <w:t>de planning te wijzigen;</w:t>
      </w:r>
    </w:p>
    <w:p w14:paraId="1FB3D220" w14:textId="77777777" w:rsidR="00A47023" w:rsidRPr="00D17758" w:rsidRDefault="00A47023" w:rsidP="007C510C">
      <w:pPr>
        <w:pStyle w:val="Lijstalinea"/>
        <w:numPr>
          <w:ilvl w:val="0"/>
          <w:numId w:val="17"/>
        </w:numPr>
        <w:spacing w:line="276" w:lineRule="auto"/>
        <w:jc w:val="both"/>
        <w:rPr>
          <w:rFonts w:cstheme="minorHAnsi"/>
          <w:szCs w:val="19"/>
          <w:lang w:eastAsia="nl-NL"/>
        </w:rPr>
      </w:pPr>
      <w:r w:rsidRPr="00D17758">
        <w:rPr>
          <w:rFonts w:cstheme="minorHAnsi"/>
          <w:szCs w:val="19"/>
          <w:lang w:eastAsia="nl-NL"/>
        </w:rPr>
        <w:t xml:space="preserve">de </w:t>
      </w:r>
      <w:r>
        <w:rPr>
          <w:rFonts w:cstheme="minorHAnsi"/>
          <w:szCs w:val="19"/>
          <w:lang w:eastAsia="nl-NL"/>
        </w:rPr>
        <w:t>G</w:t>
      </w:r>
      <w:r w:rsidRPr="00D17758">
        <w:rPr>
          <w:rFonts w:cstheme="minorHAnsi"/>
          <w:szCs w:val="19"/>
          <w:lang w:eastAsia="nl-NL"/>
        </w:rPr>
        <w:t>unningsbeslissing in te trekken en/of te herzien.</w:t>
      </w:r>
    </w:p>
    <w:p w14:paraId="5090CF52" w14:textId="77777777" w:rsidR="00A47023" w:rsidRDefault="00A47023" w:rsidP="00A47023"/>
    <w:p w14:paraId="0274BDB7" w14:textId="77777777" w:rsidR="00ED4DA0" w:rsidRDefault="00ED4DA0" w:rsidP="00ED4DA0">
      <w:r w:rsidRPr="007A0957">
        <w:t xml:space="preserve">Avans behoudt zich expliciet het recht voor de aanbestedingsprocedure op elk moment tijdens de aanbestedingsprocedure geheel of gedeeltelijk te annuleren zonder dat hiervoor door </w:t>
      </w:r>
      <w:r>
        <w:t>Inschrijver</w:t>
      </w:r>
      <w:r w:rsidRPr="007A0957">
        <w:t xml:space="preserve">s enige aanspraak kan worden gedaan op vergoeding van enige hieruit voortvloeiende schade c.q. winstderving. </w:t>
      </w:r>
    </w:p>
    <w:p w14:paraId="4934F936" w14:textId="77777777" w:rsidR="00A47023" w:rsidRPr="00E14044" w:rsidRDefault="00A47023" w:rsidP="00A47023">
      <w:pPr>
        <w:rPr>
          <w:color w:val="FF0000"/>
        </w:rPr>
      </w:pPr>
    </w:p>
    <w:p w14:paraId="6DD7C68C" w14:textId="77777777" w:rsidR="00A47023" w:rsidRPr="004005ED" w:rsidRDefault="00A47023" w:rsidP="00A47023">
      <w:pPr>
        <w:spacing w:line="276" w:lineRule="auto"/>
        <w:ind w:right="-7"/>
        <w:jc w:val="both"/>
        <w:rPr>
          <w:rFonts w:cstheme="minorHAnsi"/>
          <w:szCs w:val="19"/>
          <w:shd w:val="clear" w:color="auto" w:fill="FFFFFF"/>
        </w:rPr>
      </w:pPr>
    </w:p>
    <w:p w14:paraId="09E8EB50" w14:textId="77777777" w:rsidR="00A47023" w:rsidRPr="007A0957" w:rsidRDefault="00A47023" w:rsidP="00A47023">
      <w:pPr>
        <w:pStyle w:val="Kop2"/>
      </w:pPr>
      <w:bookmarkStart w:id="65" w:name="_Toc112330928"/>
      <w:bookmarkStart w:id="66" w:name="_Toc148536295"/>
      <w:r w:rsidRPr="008D679F">
        <w:t>Toepasselijk recht en geschillen</w:t>
      </w:r>
      <w:bookmarkEnd w:id="64"/>
      <w:bookmarkEnd w:id="65"/>
      <w:bookmarkEnd w:id="66"/>
      <w:r w:rsidRPr="008D679F">
        <w:t xml:space="preserve"> </w:t>
      </w:r>
    </w:p>
    <w:p w14:paraId="479818AE" w14:textId="4D0CD577" w:rsidR="00A47023" w:rsidRPr="00A46FCC" w:rsidRDefault="00A47023" w:rsidP="00A47023">
      <w:r w:rsidRPr="007A0957">
        <w:t xml:space="preserve">Op de aanbestedingsprocedure, de </w:t>
      </w:r>
      <w:r w:rsidR="00A74A60" w:rsidRPr="00A46FCC">
        <w:t>Gunnings</w:t>
      </w:r>
      <w:r w:rsidRPr="00A46FCC">
        <w:t>beslissing, de Raam</w:t>
      </w:r>
      <w:r w:rsidR="000F7AAB" w:rsidRPr="00A46FCC">
        <w:t>o</w:t>
      </w:r>
      <w:r w:rsidRPr="00A46FCC">
        <w:t>vereenkomst en eventuele geschillen ter zake is uitsluitend Nederlands recht van toepassing. Ieder geschil tussen de bij de aanbesteding betrokken Partijen, voortvloeiend uit deze Raam</w:t>
      </w:r>
      <w:r w:rsidR="000F7AAB" w:rsidRPr="00A46FCC">
        <w:t>o</w:t>
      </w:r>
      <w:r w:rsidRPr="00A46FCC">
        <w:t>vereenkomst wordt bij uitsluiting voorgelegd aan de daartoe bevoegde civiele rechter te Breda.</w:t>
      </w:r>
    </w:p>
    <w:p w14:paraId="30F7A307" w14:textId="77777777" w:rsidR="00A47023" w:rsidRPr="00A46FCC" w:rsidRDefault="00A47023" w:rsidP="00A47023">
      <w:pPr>
        <w:ind w:left="1080"/>
      </w:pPr>
    </w:p>
    <w:p w14:paraId="273618E3" w14:textId="42497C80" w:rsidR="00A47023" w:rsidRPr="00A46FCC" w:rsidRDefault="00A47023" w:rsidP="00A47023">
      <w:pPr>
        <w:pStyle w:val="paragraph"/>
        <w:spacing w:before="0" w:beforeAutospacing="0" w:after="0" w:afterAutospacing="0"/>
        <w:textAlignment w:val="baseline"/>
        <w:rPr>
          <w:rFonts w:ascii="Verdana" w:hAnsi="Verdana"/>
          <w:sz w:val="18"/>
          <w:szCs w:val="18"/>
          <w:lang w:eastAsia="nl-BE"/>
        </w:rPr>
      </w:pPr>
      <w:r w:rsidRPr="00A46FCC">
        <w:rPr>
          <w:rFonts w:ascii="Verdana" w:hAnsi="Verdana"/>
          <w:sz w:val="18"/>
          <w:szCs w:val="18"/>
          <w:lang w:eastAsia="nl-BE"/>
        </w:rPr>
        <w:t xml:space="preserve">Op de aan te besteden Opdracht zijn de Algemene Inkoopvoorwaarden van Avans, gedeponeerd bij de Kamer van Koophandel onder nr. 41104408 (Bijlage), van toepassing. </w:t>
      </w:r>
      <w:r w:rsidRPr="00A46FCC">
        <w:rPr>
          <w:rFonts w:ascii="Verdana" w:hAnsi="Verdana"/>
          <w:sz w:val="18"/>
          <w:szCs w:val="18"/>
          <w:lang w:eastAsia="nl-BE"/>
        </w:rPr>
        <w:lastRenderedPageBreak/>
        <w:t xml:space="preserve">Algemene voorwaarden van </w:t>
      </w:r>
      <w:r w:rsidR="00A74A60" w:rsidRPr="00A46FCC">
        <w:rPr>
          <w:rFonts w:ascii="Verdana" w:hAnsi="Verdana"/>
          <w:sz w:val="18"/>
          <w:szCs w:val="18"/>
          <w:lang w:eastAsia="nl-BE"/>
        </w:rPr>
        <w:t>Inschrijver</w:t>
      </w:r>
      <w:r w:rsidRPr="00A46FCC">
        <w:rPr>
          <w:rFonts w:ascii="Verdana" w:hAnsi="Verdana"/>
          <w:sz w:val="18"/>
          <w:szCs w:val="18"/>
          <w:lang w:eastAsia="nl-BE"/>
        </w:rPr>
        <w:t xml:space="preserve"> of Derden, onder welke naam dan ook, worden uitdrukkelijk van de hand gewezen.  </w:t>
      </w:r>
    </w:p>
    <w:p w14:paraId="61659208" w14:textId="77777777" w:rsidR="00A47023" w:rsidRPr="00A46FCC" w:rsidRDefault="00A47023" w:rsidP="00A47023">
      <w:pPr>
        <w:pStyle w:val="paragraph"/>
        <w:spacing w:before="0" w:beforeAutospacing="0" w:after="0" w:afterAutospacing="0"/>
        <w:textAlignment w:val="baseline"/>
        <w:rPr>
          <w:rFonts w:ascii="Verdana" w:hAnsi="Verdana"/>
          <w:sz w:val="18"/>
          <w:szCs w:val="18"/>
          <w:lang w:eastAsia="nl-BE"/>
        </w:rPr>
      </w:pPr>
      <w:r w:rsidRPr="00A46FCC">
        <w:rPr>
          <w:rFonts w:ascii="Verdana" w:hAnsi="Verdana"/>
          <w:sz w:val="18"/>
          <w:szCs w:val="18"/>
          <w:lang w:eastAsia="nl-BE"/>
        </w:rPr>
        <w:t> </w:t>
      </w:r>
    </w:p>
    <w:p w14:paraId="10A02762" w14:textId="34ACECC7" w:rsidR="00A47023" w:rsidRPr="000954C3" w:rsidRDefault="00A47023" w:rsidP="00A47023">
      <w:pPr>
        <w:pStyle w:val="paragraph"/>
        <w:spacing w:before="0" w:beforeAutospacing="0" w:after="0" w:afterAutospacing="0"/>
        <w:textAlignment w:val="baseline"/>
        <w:rPr>
          <w:rFonts w:ascii="Verdana" w:hAnsi="Verdana"/>
          <w:sz w:val="18"/>
          <w:szCs w:val="18"/>
          <w:lang w:eastAsia="nl-BE"/>
        </w:rPr>
      </w:pPr>
      <w:r w:rsidRPr="00A46FCC">
        <w:rPr>
          <w:rFonts w:ascii="Verdana" w:hAnsi="Verdana"/>
          <w:sz w:val="18"/>
          <w:szCs w:val="18"/>
          <w:lang w:eastAsia="nl-BE"/>
        </w:rPr>
        <w:t xml:space="preserve">Door het doen van een </w:t>
      </w:r>
      <w:r w:rsidR="00A74A60" w:rsidRPr="00A46FCC">
        <w:rPr>
          <w:rFonts w:ascii="Verdana" w:hAnsi="Verdana"/>
          <w:sz w:val="18"/>
          <w:szCs w:val="18"/>
          <w:lang w:eastAsia="nl-BE"/>
        </w:rPr>
        <w:t>Inschrijving</w:t>
      </w:r>
      <w:r w:rsidRPr="00A46FCC">
        <w:rPr>
          <w:rFonts w:ascii="Verdana" w:hAnsi="Verdana"/>
          <w:sz w:val="18"/>
          <w:szCs w:val="18"/>
          <w:lang w:eastAsia="nl-BE"/>
        </w:rPr>
        <w:t xml:space="preserve"> gaat de </w:t>
      </w:r>
      <w:r w:rsidR="00A74A60" w:rsidRPr="00A46FCC">
        <w:rPr>
          <w:rFonts w:ascii="Verdana" w:hAnsi="Verdana"/>
          <w:sz w:val="18"/>
          <w:szCs w:val="18"/>
          <w:lang w:eastAsia="nl-BE"/>
        </w:rPr>
        <w:t>Inschrijver</w:t>
      </w:r>
      <w:r w:rsidRPr="00A46FCC">
        <w:rPr>
          <w:rFonts w:ascii="Verdana" w:hAnsi="Verdana"/>
          <w:sz w:val="18"/>
          <w:szCs w:val="18"/>
          <w:lang w:eastAsia="nl-BE"/>
        </w:rPr>
        <w:t xml:space="preserve"> akkoord met </w:t>
      </w:r>
      <w:r w:rsidR="00A74A60" w:rsidRPr="00A46FCC">
        <w:rPr>
          <w:rFonts w:ascii="Verdana" w:hAnsi="Verdana"/>
          <w:sz w:val="18"/>
          <w:szCs w:val="18"/>
          <w:lang w:eastAsia="nl-BE"/>
        </w:rPr>
        <w:t>het Beschrijvend Document</w:t>
      </w:r>
      <w:r w:rsidRPr="00A46FCC">
        <w:rPr>
          <w:rFonts w:ascii="Verdana" w:hAnsi="Verdana"/>
          <w:sz w:val="18"/>
          <w:szCs w:val="18"/>
          <w:lang w:eastAsia="nl-BE"/>
        </w:rPr>
        <w:t xml:space="preserve"> en de daarin opgenomen voorwaarden en </w:t>
      </w:r>
      <w:r w:rsidR="00C87E2A" w:rsidRPr="00A46FCC">
        <w:rPr>
          <w:rFonts w:ascii="Verdana" w:hAnsi="Verdana"/>
          <w:sz w:val="18"/>
          <w:szCs w:val="18"/>
          <w:lang w:eastAsia="nl-BE"/>
        </w:rPr>
        <w:t>aanbestedings</w:t>
      </w:r>
      <w:r w:rsidRPr="00A46FCC">
        <w:rPr>
          <w:rFonts w:ascii="Verdana" w:hAnsi="Verdana"/>
          <w:sz w:val="18"/>
          <w:szCs w:val="18"/>
          <w:lang w:eastAsia="nl-BE"/>
        </w:rPr>
        <w:t>procedure, de Algemene Inkoopvoorwaarden van Avans Hogeschool, de concept-Prestatiemeter en met de inhoud van de Raam</w:t>
      </w:r>
      <w:r w:rsidR="001B2C50" w:rsidRPr="00A46FCC">
        <w:rPr>
          <w:rFonts w:ascii="Verdana" w:hAnsi="Verdana"/>
          <w:sz w:val="18"/>
          <w:szCs w:val="18"/>
          <w:lang w:eastAsia="nl-BE"/>
        </w:rPr>
        <w:t>o</w:t>
      </w:r>
      <w:r w:rsidRPr="00A46FCC">
        <w:rPr>
          <w:rFonts w:ascii="Verdana" w:hAnsi="Verdana"/>
          <w:sz w:val="18"/>
          <w:szCs w:val="18"/>
          <w:lang w:eastAsia="nl-BE"/>
        </w:rPr>
        <w:t>vereenkomst [zoals deze na de (laatste) Nota van inlichtingen door Avans is vastgesteld]. </w:t>
      </w:r>
      <w:r w:rsidRPr="00A46FCC">
        <w:rPr>
          <w:rFonts w:ascii="Verdana" w:hAnsi="Verdana"/>
          <w:sz w:val="18"/>
          <w:szCs w:val="18"/>
          <w:lang w:eastAsia="nl-BE"/>
        </w:rPr>
        <w:br/>
      </w:r>
      <w:r w:rsidRPr="000954C3">
        <w:rPr>
          <w:rFonts w:ascii="Verdana" w:hAnsi="Verdana"/>
          <w:sz w:val="18"/>
          <w:szCs w:val="18"/>
          <w:lang w:eastAsia="nl-BE"/>
        </w:rPr>
        <w:t> </w:t>
      </w:r>
    </w:p>
    <w:p w14:paraId="6B139259" w14:textId="77777777" w:rsidR="00A47023" w:rsidRPr="000954C3" w:rsidRDefault="00A47023" w:rsidP="00A47023">
      <w:pPr>
        <w:pStyle w:val="paragraph"/>
        <w:spacing w:before="0" w:beforeAutospacing="0" w:after="0" w:afterAutospacing="0"/>
        <w:textAlignment w:val="baseline"/>
        <w:rPr>
          <w:rFonts w:ascii="Verdana" w:hAnsi="Verdana"/>
          <w:sz w:val="18"/>
          <w:szCs w:val="18"/>
          <w:lang w:eastAsia="nl-BE"/>
        </w:rPr>
      </w:pPr>
      <w:r w:rsidRPr="000954C3">
        <w:rPr>
          <w:rFonts w:ascii="Verdana" w:hAnsi="Verdana"/>
          <w:sz w:val="18"/>
          <w:szCs w:val="18"/>
          <w:lang w:eastAsia="nl-BE"/>
        </w:rPr>
        <w:t>Na voorlopige gunning van de Opdracht wordt de definitieve Prestatiemeter door Avans opgesteld en aan de beoogd Opdrachtnemer worden voorgelegd ter afstemming. </w:t>
      </w:r>
    </w:p>
    <w:p w14:paraId="68E23F90" w14:textId="02DEF426" w:rsidR="00A47023" w:rsidRPr="000954C3" w:rsidRDefault="00A47023" w:rsidP="00A47023">
      <w:pPr>
        <w:pStyle w:val="paragraph"/>
        <w:spacing w:before="0" w:beforeAutospacing="0" w:after="0" w:afterAutospacing="0"/>
        <w:textAlignment w:val="baseline"/>
        <w:rPr>
          <w:rFonts w:ascii="Verdana" w:hAnsi="Verdana"/>
          <w:sz w:val="18"/>
          <w:szCs w:val="18"/>
          <w:lang w:eastAsia="nl-BE"/>
        </w:rPr>
      </w:pPr>
      <w:r w:rsidRPr="000954C3">
        <w:rPr>
          <w:rFonts w:ascii="Verdana" w:hAnsi="Verdana"/>
          <w:sz w:val="18"/>
          <w:szCs w:val="18"/>
          <w:lang w:eastAsia="nl-BE"/>
        </w:rPr>
        <w:t> </w:t>
      </w:r>
    </w:p>
    <w:p w14:paraId="4AAD726B" w14:textId="77777777" w:rsidR="00A47023" w:rsidRDefault="00A47023" w:rsidP="00A47023">
      <w:pPr>
        <w:spacing w:line="240" w:lineRule="auto"/>
        <w:rPr>
          <w:b/>
          <w:sz w:val="28"/>
          <w:szCs w:val="28"/>
        </w:rPr>
      </w:pPr>
      <w:r>
        <w:rPr>
          <w:b/>
          <w:sz w:val="28"/>
          <w:szCs w:val="28"/>
        </w:rPr>
        <w:br w:type="page"/>
      </w:r>
    </w:p>
    <w:p w14:paraId="103348F9" w14:textId="77777777" w:rsidR="00A47023" w:rsidRPr="00A47023" w:rsidRDefault="00A47023" w:rsidP="00A47023"/>
    <w:p w14:paraId="16C57ABC" w14:textId="1150BAFB" w:rsidR="0039712D" w:rsidRDefault="0039712D" w:rsidP="002C3CF6"/>
    <w:p w14:paraId="6121E4E8" w14:textId="5527170F" w:rsidR="00C618DA" w:rsidRDefault="00C618DA" w:rsidP="002C3CF6"/>
    <w:p w14:paraId="40471C0B" w14:textId="4355EE1E" w:rsidR="0039712D" w:rsidRPr="008F721C" w:rsidRDefault="00E064DB" w:rsidP="002C3CF6">
      <w:pPr>
        <w:pStyle w:val="Kop1"/>
      </w:pPr>
      <w:bookmarkStart w:id="67" w:name="_Toc148536296"/>
      <w:r>
        <w:t>Inschrijving</w:t>
      </w:r>
      <w:r w:rsidR="0039712D" w:rsidRPr="008F721C">
        <w:t>svoorwaarden</w:t>
      </w:r>
      <w:bookmarkEnd w:id="67"/>
    </w:p>
    <w:p w14:paraId="030BB7FA" w14:textId="491597C5" w:rsidR="0039712D" w:rsidRDefault="0039712D" w:rsidP="002C3CF6">
      <w:pPr>
        <w:spacing w:line="276" w:lineRule="auto"/>
      </w:pPr>
      <w:r w:rsidRPr="003F1C77">
        <w:t xml:space="preserve">De voor deze aanbesteding in acht te nemen voorschriften staan in dit hoofdstuk vermeld. </w:t>
      </w:r>
      <w:r>
        <w:t>Inschrijver</w:t>
      </w:r>
      <w:r w:rsidRPr="003F1C77">
        <w:t xml:space="preserve"> dient zich aan deze voorschriften te houden. Afwijkingen van hetgeen is voorges</w:t>
      </w:r>
      <w:r>
        <w:t xml:space="preserve">chreven in dit </w:t>
      </w:r>
      <w:r w:rsidR="0076530B">
        <w:t>Beschrijvend</w:t>
      </w:r>
      <w:r>
        <w:t xml:space="preserve"> document</w:t>
      </w:r>
      <w:r w:rsidRPr="003F1C77">
        <w:t xml:space="preserve"> worden </w:t>
      </w:r>
      <w:r w:rsidRPr="00556C7B">
        <w:rPr>
          <w:u w:val="single"/>
        </w:rPr>
        <w:t>niet</w:t>
      </w:r>
      <w:r w:rsidRPr="003F1C77">
        <w:t xml:space="preserve"> geaccepteerd en leiden tot ongeldigheid en/of het niet (verder) in behandeling nemen van de </w:t>
      </w:r>
      <w:r w:rsidR="00E064DB">
        <w:t>Inschrijving</w:t>
      </w:r>
      <w:r w:rsidRPr="003F1C77">
        <w:t xml:space="preserve">. </w:t>
      </w:r>
    </w:p>
    <w:p w14:paraId="739DAD76" w14:textId="77777777" w:rsidR="0039712D" w:rsidRDefault="0039712D" w:rsidP="002C3CF6"/>
    <w:p w14:paraId="03147831" w14:textId="2EDDD8A1" w:rsidR="0039712D" w:rsidRPr="008F721C" w:rsidRDefault="0039712D" w:rsidP="002C3CF6">
      <w:pPr>
        <w:pStyle w:val="Kop2"/>
      </w:pPr>
      <w:bookmarkStart w:id="68" w:name="_Toc148536297"/>
      <w:r w:rsidRPr="008F721C">
        <w:t>Voorschriften met</w:t>
      </w:r>
      <w:r>
        <w:t xml:space="preserve"> betrekking tot Combinatie van </w:t>
      </w:r>
      <w:r w:rsidR="0001624E">
        <w:t>I</w:t>
      </w:r>
      <w:r w:rsidRPr="008F721C">
        <w:t>nschrijvers</w:t>
      </w:r>
      <w:bookmarkEnd w:id="68"/>
    </w:p>
    <w:p w14:paraId="43539EA2" w14:textId="72A36200" w:rsidR="0039712D" w:rsidRPr="00A86D2D" w:rsidRDefault="0039712D" w:rsidP="002C3CF6">
      <w:pPr>
        <w:spacing w:line="276" w:lineRule="auto"/>
        <w:rPr>
          <w:iCs/>
        </w:rPr>
      </w:pPr>
      <w:r w:rsidRPr="00A86D2D">
        <w:rPr>
          <w:iCs/>
        </w:rPr>
        <w:t xml:space="preserve">Inschrijven in </w:t>
      </w:r>
      <w:r w:rsidR="00956FC0">
        <w:rPr>
          <w:iCs/>
        </w:rPr>
        <w:t>C</w:t>
      </w:r>
      <w:r>
        <w:rPr>
          <w:iCs/>
        </w:rPr>
        <w:t>ombinatie</w:t>
      </w:r>
      <w:r w:rsidRPr="00A86D2D">
        <w:rPr>
          <w:iCs/>
        </w:rPr>
        <w:t xml:space="preserve"> is toegestaan. </w:t>
      </w:r>
      <w:r>
        <w:rPr>
          <w:iCs/>
        </w:rPr>
        <w:t>Inschrijver</w:t>
      </w:r>
      <w:r w:rsidRPr="00A86D2D">
        <w:rPr>
          <w:iCs/>
        </w:rPr>
        <w:t xml:space="preserve">s dienen aan te geven in </w:t>
      </w:r>
      <w:r w:rsidR="00956FC0">
        <w:rPr>
          <w:iCs/>
        </w:rPr>
        <w:t>C</w:t>
      </w:r>
      <w:r>
        <w:rPr>
          <w:iCs/>
        </w:rPr>
        <w:t>ombinatie</w:t>
      </w:r>
      <w:r w:rsidRPr="00A86D2D">
        <w:rPr>
          <w:iCs/>
        </w:rPr>
        <w:t xml:space="preserve"> in te schrijven in de daarvoor bestemde invulvelden in deel II van de UEA. </w:t>
      </w:r>
      <w:r>
        <w:rPr>
          <w:iCs/>
        </w:rPr>
        <w:t>Avans</w:t>
      </w:r>
      <w:r w:rsidRPr="00A86D2D">
        <w:rPr>
          <w:iCs/>
        </w:rPr>
        <w:t xml:space="preserve"> wenst gedurende de looptijd van de te sluiten </w:t>
      </w:r>
      <w:r w:rsidR="00CE3ECD">
        <w:rPr>
          <w:iCs/>
        </w:rPr>
        <w:t>Overeenkomst</w:t>
      </w:r>
      <w:r w:rsidRPr="00A86D2D">
        <w:rPr>
          <w:iCs/>
        </w:rPr>
        <w:t xml:space="preserve"> één aanspreekpunt namens de </w:t>
      </w:r>
      <w:r w:rsidR="00956FC0">
        <w:rPr>
          <w:iCs/>
        </w:rPr>
        <w:t>C</w:t>
      </w:r>
      <w:r>
        <w:rPr>
          <w:iCs/>
        </w:rPr>
        <w:t>ombinatie</w:t>
      </w:r>
      <w:r w:rsidRPr="00A86D2D">
        <w:rPr>
          <w:iCs/>
        </w:rPr>
        <w:t xml:space="preserve">. Combinanten dienen in hun </w:t>
      </w:r>
      <w:r w:rsidR="00E064DB">
        <w:rPr>
          <w:iCs/>
        </w:rPr>
        <w:t>Inschrijving</w:t>
      </w:r>
      <w:r w:rsidRPr="00A86D2D">
        <w:rPr>
          <w:iCs/>
        </w:rPr>
        <w:t xml:space="preserve"> duidelijk aan te geven wie het aanspreekpunt voor </w:t>
      </w:r>
      <w:r>
        <w:rPr>
          <w:iCs/>
        </w:rPr>
        <w:t>Avans</w:t>
      </w:r>
      <w:r w:rsidRPr="00A86D2D">
        <w:rPr>
          <w:iCs/>
        </w:rPr>
        <w:t xml:space="preserve"> is. </w:t>
      </w:r>
      <w:r>
        <w:rPr>
          <w:iCs/>
        </w:rPr>
        <w:t xml:space="preserve">Iedere </w:t>
      </w:r>
      <w:r w:rsidR="00956FC0">
        <w:rPr>
          <w:iCs/>
        </w:rPr>
        <w:t>C</w:t>
      </w:r>
      <w:r>
        <w:rPr>
          <w:iCs/>
        </w:rPr>
        <w:t xml:space="preserve">ombinant dient afzonderlijk een rechtsgeldig ondertekende UEA in te dienen. </w:t>
      </w:r>
    </w:p>
    <w:p w14:paraId="79F9747B" w14:textId="77777777" w:rsidR="0039712D" w:rsidRPr="00A86D2D" w:rsidRDefault="0039712D" w:rsidP="002C3CF6">
      <w:pPr>
        <w:spacing w:line="276" w:lineRule="auto"/>
        <w:rPr>
          <w:iCs/>
        </w:rPr>
      </w:pPr>
    </w:p>
    <w:p w14:paraId="71F69C66" w14:textId="5201E41D" w:rsidR="0039712D" w:rsidRPr="00A86D2D" w:rsidRDefault="0039712D" w:rsidP="002C3CF6">
      <w:pPr>
        <w:spacing w:line="276" w:lineRule="auto"/>
        <w:rPr>
          <w:iCs/>
        </w:rPr>
      </w:pPr>
      <w:r w:rsidRPr="00A86D2D">
        <w:rPr>
          <w:iCs/>
        </w:rPr>
        <w:t xml:space="preserve">Een onderneming kan slechts eenmaal inschrijven op de </w:t>
      </w:r>
      <w:r w:rsidR="00CE3ECD">
        <w:rPr>
          <w:iCs/>
        </w:rPr>
        <w:t>Opdracht</w:t>
      </w:r>
      <w:r w:rsidRPr="00A86D2D">
        <w:rPr>
          <w:iCs/>
        </w:rPr>
        <w:t xml:space="preserve">, hetzij als zelfstandig </w:t>
      </w:r>
      <w:r w:rsidR="0001624E">
        <w:rPr>
          <w:iCs/>
        </w:rPr>
        <w:t>I</w:t>
      </w:r>
      <w:r>
        <w:rPr>
          <w:iCs/>
        </w:rPr>
        <w:t>nschrijver</w:t>
      </w:r>
      <w:r w:rsidRPr="00A86D2D">
        <w:rPr>
          <w:iCs/>
        </w:rPr>
        <w:t xml:space="preserve">, hetzij als </w:t>
      </w:r>
      <w:r w:rsidR="00956FC0">
        <w:rPr>
          <w:iCs/>
        </w:rPr>
        <w:t>C</w:t>
      </w:r>
      <w:r w:rsidRPr="00A86D2D">
        <w:rPr>
          <w:iCs/>
        </w:rPr>
        <w:t xml:space="preserve">ombinant. </w:t>
      </w:r>
      <w:r w:rsidRPr="00A86D2D">
        <w:rPr>
          <w:iCs/>
        </w:rPr>
        <w:br/>
      </w:r>
      <w:r w:rsidRPr="00A86D2D">
        <w:rPr>
          <w:iCs/>
        </w:rPr>
        <w:br/>
        <w:t>Indien gelieerde ondernemingen een aanbieding uitbrenge</w:t>
      </w:r>
      <w:r>
        <w:rPr>
          <w:iCs/>
        </w:rPr>
        <w:t>n, dienen zij op verzoek van Avans</w:t>
      </w:r>
      <w:r w:rsidRPr="00A86D2D">
        <w:rPr>
          <w:iCs/>
        </w:rPr>
        <w:t xml:space="preserve"> te kunnen aantonen dat hun </w:t>
      </w:r>
      <w:r w:rsidR="00E064DB">
        <w:rPr>
          <w:iCs/>
        </w:rPr>
        <w:t>Inschrijving</w:t>
      </w:r>
      <w:r w:rsidRPr="00A86D2D">
        <w:rPr>
          <w:iCs/>
        </w:rPr>
        <w:t xml:space="preserve">en onafhankelijk van elkaar tot stand zijn gekomen. </w:t>
      </w:r>
    </w:p>
    <w:p w14:paraId="1CDAEFDD" w14:textId="77777777" w:rsidR="0039712D" w:rsidRDefault="0039712D" w:rsidP="002C3CF6"/>
    <w:p w14:paraId="1630C00A" w14:textId="77777777" w:rsidR="0039712D" w:rsidRPr="008F721C" w:rsidRDefault="0039712D" w:rsidP="002C3CF6">
      <w:pPr>
        <w:pStyle w:val="Kop2"/>
      </w:pPr>
      <w:bookmarkStart w:id="69" w:name="_Toc148536298"/>
      <w:r w:rsidRPr="008F721C">
        <w:t>Voorschriften met betrekking tot Onderaanneming</w:t>
      </w:r>
      <w:bookmarkEnd w:id="69"/>
    </w:p>
    <w:p w14:paraId="6743EF6F" w14:textId="4F66325F" w:rsidR="0039712D" w:rsidRDefault="0039712D" w:rsidP="002C3CF6">
      <w:pPr>
        <w:spacing w:line="276" w:lineRule="auto"/>
        <w:ind w:right="-284"/>
        <w:rPr>
          <w:rFonts w:cs="Arial"/>
          <w:szCs w:val="22"/>
        </w:rPr>
      </w:pPr>
      <w:bookmarkStart w:id="70" w:name="_Hlk528667951"/>
      <w:r w:rsidRPr="006C1167">
        <w:rPr>
          <w:rFonts w:cs="Arial"/>
          <w:iCs/>
        </w:rPr>
        <w:t xml:space="preserve">Een onderneming kan slechts eenmaal inschrijven op de </w:t>
      </w:r>
      <w:r w:rsidR="00CE3ECD">
        <w:rPr>
          <w:rFonts w:cs="Arial"/>
          <w:iCs/>
        </w:rPr>
        <w:t>Opdracht</w:t>
      </w:r>
      <w:r>
        <w:rPr>
          <w:rFonts w:cs="Arial"/>
          <w:iCs/>
        </w:rPr>
        <w:t xml:space="preserve">, hetzij als </w:t>
      </w:r>
      <w:r w:rsidR="00000BFE">
        <w:rPr>
          <w:rFonts w:cs="Arial"/>
          <w:iCs/>
        </w:rPr>
        <w:t>H</w:t>
      </w:r>
      <w:r w:rsidRPr="006C1167">
        <w:rPr>
          <w:rFonts w:cs="Arial"/>
          <w:iCs/>
        </w:rPr>
        <w:t xml:space="preserve">oofdaannemer, hetzij als </w:t>
      </w:r>
      <w:r w:rsidR="00CE3ECD">
        <w:rPr>
          <w:rFonts w:cs="Arial"/>
          <w:iCs/>
        </w:rPr>
        <w:t>Onderaannemer</w:t>
      </w:r>
      <w:r w:rsidRPr="006C1167">
        <w:rPr>
          <w:rFonts w:cs="Arial"/>
          <w:iCs/>
        </w:rPr>
        <w:t xml:space="preserve">. </w:t>
      </w:r>
      <w:r>
        <w:rPr>
          <w:rFonts w:cs="Arial"/>
          <w:szCs w:val="22"/>
        </w:rPr>
        <w:t>Inschrijvers dienen</w:t>
      </w:r>
      <w:r w:rsidRPr="006C1167">
        <w:rPr>
          <w:rFonts w:cs="Arial"/>
          <w:szCs w:val="22"/>
        </w:rPr>
        <w:t xml:space="preserve"> in </w:t>
      </w:r>
      <w:r>
        <w:rPr>
          <w:rFonts w:cs="Arial"/>
          <w:szCs w:val="22"/>
        </w:rPr>
        <w:t xml:space="preserve">deel II D </w:t>
      </w:r>
      <w:r w:rsidRPr="00D13E47">
        <w:rPr>
          <w:rFonts w:cs="Arial"/>
          <w:szCs w:val="22"/>
        </w:rPr>
        <w:t xml:space="preserve">van de UEA duidelijk </w:t>
      </w:r>
      <w:r w:rsidRPr="006C1167">
        <w:rPr>
          <w:rFonts w:cs="Arial"/>
          <w:szCs w:val="22"/>
        </w:rPr>
        <w:t xml:space="preserve">aan te geven dat gebruik gemaakt zal worden van </w:t>
      </w:r>
      <w:r w:rsidR="00CE3ECD">
        <w:rPr>
          <w:rFonts w:cs="Arial"/>
          <w:szCs w:val="22"/>
        </w:rPr>
        <w:t>Onderaannemer</w:t>
      </w:r>
      <w:r w:rsidRPr="006C1167">
        <w:rPr>
          <w:rFonts w:cs="Arial"/>
          <w:szCs w:val="22"/>
        </w:rPr>
        <w:t xml:space="preserve">s </w:t>
      </w:r>
      <w:r>
        <w:rPr>
          <w:rFonts w:cs="Arial"/>
          <w:szCs w:val="22"/>
        </w:rPr>
        <w:t xml:space="preserve">voor de uitvoering van de </w:t>
      </w:r>
      <w:r w:rsidR="00CE3ECD">
        <w:rPr>
          <w:rFonts w:cs="Arial"/>
          <w:szCs w:val="22"/>
        </w:rPr>
        <w:t>Opdracht</w:t>
      </w:r>
      <w:r>
        <w:rPr>
          <w:rFonts w:cs="Arial"/>
          <w:szCs w:val="22"/>
        </w:rPr>
        <w:t xml:space="preserve"> </w:t>
      </w:r>
      <w:r w:rsidRPr="006C1167">
        <w:rPr>
          <w:rFonts w:cs="Arial"/>
          <w:szCs w:val="22"/>
        </w:rPr>
        <w:t xml:space="preserve">(indien dit het geval is). Daarbij dient te worden aangegeven welke </w:t>
      </w:r>
      <w:r w:rsidR="00CE3ECD">
        <w:rPr>
          <w:rFonts w:cs="Arial"/>
          <w:szCs w:val="22"/>
        </w:rPr>
        <w:t>Onderaannemer</w:t>
      </w:r>
      <w:r w:rsidRPr="006C1167">
        <w:rPr>
          <w:rFonts w:cs="Arial"/>
          <w:szCs w:val="22"/>
        </w:rPr>
        <w:t xml:space="preserve">s voor welke delen van de </w:t>
      </w:r>
      <w:r w:rsidR="00CE3ECD">
        <w:rPr>
          <w:rFonts w:cs="Arial"/>
          <w:szCs w:val="22"/>
        </w:rPr>
        <w:t>Opdracht</w:t>
      </w:r>
      <w:r w:rsidRPr="006C1167">
        <w:rPr>
          <w:rFonts w:cs="Arial"/>
          <w:szCs w:val="22"/>
        </w:rPr>
        <w:t xml:space="preserve"> zullen worden ingezet. </w:t>
      </w:r>
      <w:r>
        <w:rPr>
          <w:rFonts w:cs="Arial"/>
          <w:szCs w:val="22"/>
        </w:rPr>
        <w:t xml:space="preserve">Gedurende de contractduur kunnen nieuwe </w:t>
      </w:r>
      <w:r w:rsidR="00CE3ECD">
        <w:rPr>
          <w:rFonts w:cs="Arial"/>
          <w:szCs w:val="22"/>
        </w:rPr>
        <w:t>Onderaannemer</w:t>
      </w:r>
      <w:r>
        <w:rPr>
          <w:rFonts w:cs="Arial"/>
          <w:szCs w:val="22"/>
        </w:rPr>
        <w:t xml:space="preserve">s in overleg met Avans worden toegevoegd. </w:t>
      </w:r>
    </w:p>
    <w:p w14:paraId="3445712F" w14:textId="77777777" w:rsidR="0039712D" w:rsidRDefault="0039712D" w:rsidP="002C3CF6">
      <w:pPr>
        <w:spacing w:line="276" w:lineRule="auto"/>
        <w:ind w:right="-284"/>
        <w:rPr>
          <w:rFonts w:cs="Arial"/>
          <w:szCs w:val="22"/>
        </w:rPr>
      </w:pPr>
    </w:p>
    <w:p w14:paraId="6713D537" w14:textId="61D70F96" w:rsidR="0039712D" w:rsidRPr="00A46FCC" w:rsidRDefault="0039712D" w:rsidP="002C3CF6">
      <w:pPr>
        <w:spacing w:line="276" w:lineRule="auto"/>
        <w:ind w:right="-284"/>
        <w:rPr>
          <w:rFonts w:cs="Arial"/>
          <w:szCs w:val="22"/>
        </w:rPr>
      </w:pPr>
      <w:r>
        <w:rPr>
          <w:rFonts w:cs="Arial"/>
          <w:szCs w:val="22"/>
        </w:rPr>
        <w:t xml:space="preserve">De </w:t>
      </w:r>
      <w:r w:rsidR="00000BFE">
        <w:rPr>
          <w:rFonts w:cs="Arial"/>
          <w:szCs w:val="22"/>
        </w:rPr>
        <w:t>H</w:t>
      </w:r>
      <w:r w:rsidRPr="006C1167">
        <w:rPr>
          <w:rFonts w:cs="Arial"/>
          <w:szCs w:val="22"/>
        </w:rPr>
        <w:t xml:space="preserve">oofdaannemer is bij deze constructie volledig aansprakelijk voor de gestanddoening van de verplichtingen voortvloeiend uit de </w:t>
      </w:r>
      <w:r w:rsidR="00E064DB">
        <w:rPr>
          <w:rFonts w:cs="Arial"/>
          <w:szCs w:val="22"/>
        </w:rPr>
        <w:t>Inschrijving</w:t>
      </w:r>
      <w:r w:rsidRPr="006C1167">
        <w:rPr>
          <w:rFonts w:cs="Arial"/>
          <w:szCs w:val="22"/>
        </w:rPr>
        <w:t xml:space="preserve"> en de eventuele uitvoering van de </w:t>
      </w:r>
      <w:r w:rsidR="00A47023" w:rsidRPr="00A46FCC">
        <w:rPr>
          <w:rFonts w:cs="Arial"/>
          <w:szCs w:val="22"/>
        </w:rPr>
        <w:t>Raam</w:t>
      </w:r>
      <w:r w:rsidR="00A46FCC" w:rsidRPr="00A46FCC">
        <w:rPr>
          <w:rFonts w:cs="Arial"/>
          <w:szCs w:val="22"/>
        </w:rPr>
        <w:t>o</w:t>
      </w:r>
      <w:r w:rsidR="00CE3ECD" w:rsidRPr="00A46FCC">
        <w:rPr>
          <w:rFonts w:cs="Arial"/>
          <w:szCs w:val="22"/>
        </w:rPr>
        <w:t>vereenkomst</w:t>
      </w:r>
      <w:r w:rsidRPr="00A46FCC">
        <w:rPr>
          <w:rFonts w:cs="Arial"/>
          <w:szCs w:val="22"/>
        </w:rPr>
        <w:t>.</w:t>
      </w:r>
      <w:bookmarkEnd w:id="70"/>
    </w:p>
    <w:p w14:paraId="7EE78135" w14:textId="77777777" w:rsidR="0039712D" w:rsidRDefault="0039712D" w:rsidP="002C3CF6"/>
    <w:p w14:paraId="1254D37B" w14:textId="5D5903D9" w:rsidR="0039712D" w:rsidRPr="008F721C" w:rsidRDefault="0039712D" w:rsidP="002C3CF6">
      <w:pPr>
        <w:pStyle w:val="Kop2"/>
      </w:pPr>
      <w:bookmarkStart w:id="71" w:name="_Toc148536299"/>
      <w:r w:rsidRPr="008F721C">
        <w:t xml:space="preserve">Voorschriften met betrekking tot beroep op draagkracht van </w:t>
      </w:r>
      <w:r w:rsidR="00CE3ECD">
        <w:t>Onderaannemer</w:t>
      </w:r>
      <w:r w:rsidRPr="008F721C">
        <w:t>s</w:t>
      </w:r>
      <w:bookmarkEnd w:id="71"/>
    </w:p>
    <w:p w14:paraId="5B41C7A9" w14:textId="0180B671" w:rsidR="0039712D" w:rsidRDefault="0039712D" w:rsidP="002C3CF6">
      <w:pPr>
        <w:autoSpaceDE w:val="0"/>
        <w:autoSpaceDN w:val="0"/>
        <w:adjustRightInd w:val="0"/>
        <w:spacing w:line="276" w:lineRule="auto"/>
        <w:rPr>
          <w:rFonts w:cs="Arial"/>
          <w:szCs w:val="22"/>
        </w:rPr>
      </w:pPr>
      <w:r w:rsidRPr="006C1167">
        <w:rPr>
          <w:rFonts w:cs="Arial"/>
          <w:szCs w:val="22"/>
        </w:rPr>
        <w:t xml:space="preserve">Een zelfstandige </w:t>
      </w:r>
      <w:r w:rsidR="0001624E">
        <w:rPr>
          <w:rFonts w:cs="Arial"/>
          <w:szCs w:val="22"/>
        </w:rPr>
        <w:t>I</w:t>
      </w:r>
      <w:r>
        <w:rPr>
          <w:rFonts w:cs="Arial"/>
          <w:szCs w:val="22"/>
        </w:rPr>
        <w:t>nschrijver</w:t>
      </w:r>
      <w:r w:rsidRPr="006C1167">
        <w:rPr>
          <w:rFonts w:cs="Arial"/>
          <w:szCs w:val="22"/>
        </w:rPr>
        <w:t xml:space="preserve"> of </w:t>
      </w:r>
      <w:r w:rsidR="00956FC0">
        <w:rPr>
          <w:rFonts w:cs="Arial"/>
          <w:szCs w:val="22"/>
        </w:rPr>
        <w:t>C</w:t>
      </w:r>
      <w:r>
        <w:rPr>
          <w:rFonts w:cs="Arial"/>
          <w:szCs w:val="22"/>
        </w:rPr>
        <w:t>ombinatie</w:t>
      </w:r>
      <w:r w:rsidRPr="006C1167">
        <w:rPr>
          <w:rFonts w:cs="Arial"/>
          <w:szCs w:val="22"/>
        </w:rPr>
        <w:t xml:space="preserve"> kan een beroep doen op de middelen, kennis of ervaring van </w:t>
      </w:r>
      <w:r w:rsidR="00CE3ECD">
        <w:rPr>
          <w:rFonts w:cs="Arial"/>
          <w:szCs w:val="22"/>
        </w:rPr>
        <w:t>Onderaannemer</w:t>
      </w:r>
      <w:r>
        <w:rPr>
          <w:rFonts w:cs="Arial"/>
          <w:szCs w:val="22"/>
        </w:rPr>
        <w:t xml:space="preserve">s </w:t>
      </w:r>
      <w:r w:rsidRPr="006C1167">
        <w:rPr>
          <w:rFonts w:cs="Arial"/>
          <w:szCs w:val="22"/>
        </w:rPr>
        <w:t xml:space="preserve">om aan de </w:t>
      </w:r>
      <w:r w:rsidR="008C5248">
        <w:rPr>
          <w:rFonts w:cs="Arial"/>
          <w:szCs w:val="22"/>
        </w:rPr>
        <w:t>G</w:t>
      </w:r>
      <w:r>
        <w:rPr>
          <w:rFonts w:cs="Arial"/>
          <w:szCs w:val="22"/>
        </w:rPr>
        <w:t xml:space="preserve">eschiktheidseisen, </w:t>
      </w:r>
      <w:r w:rsidR="0076530B">
        <w:rPr>
          <w:rFonts w:cs="Arial"/>
          <w:szCs w:val="22"/>
        </w:rPr>
        <w:t>Technische</w:t>
      </w:r>
      <w:r w:rsidRPr="006C1167">
        <w:rPr>
          <w:rFonts w:cs="Arial"/>
          <w:szCs w:val="22"/>
        </w:rPr>
        <w:t xml:space="preserve"> specificaties en </w:t>
      </w:r>
      <w:r w:rsidR="00C9525D">
        <w:rPr>
          <w:rFonts w:cs="Arial"/>
          <w:szCs w:val="22"/>
        </w:rPr>
        <w:t>U</w:t>
      </w:r>
      <w:r w:rsidRPr="006C1167">
        <w:rPr>
          <w:rFonts w:cs="Arial"/>
          <w:szCs w:val="22"/>
        </w:rPr>
        <w:t xml:space="preserve">itvoeringsvoorwaarden te voldoen, wanneer hij zelf niet over deze middelen, kennis of ervaring beschikt. </w:t>
      </w:r>
      <w:r>
        <w:rPr>
          <w:rFonts w:cs="Arial"/>
          <w:szCs w:val="22"/>
        </w:rPr>
        <w:t>Inschrijver dient deze informatie op te nemen in Deel II C.</w:t>
      </w:r>
      <w:r w:rsidRPr="006C1167">
        <w:rPr>
          <w:rFonts w:cs="Arial"/>
          <w:szCs w:val="22"/>
        </w:rPr>
        <w:t xml:space="preserve"> </w:t>
      </w:r>
      <w:r>
        <w:rPr>
          <w:iCs/>
        </w:rPr>
        <w:t xml:space="preserve">Iedere </w:t>
      </w:r>
      <w:r w:rsidR="00CE3ECD">
        <w:rPr>
          <w:iCs/>
        </w:rPr>
        <w:t>Onderaannemer</w:t>
      </w:r>
      <w:r w:rsidR="00C9442A">
        <w:rPr>
          <w:iCs/>
        </w:rPr>
        <w:t xml:space="preserve"> op wiens draagkracht een beroep wordt gedaan</w:t>
      </w:r>
      <w:r>
        <w:rPr>
          <w:iCs/>
        </w:rPr>
        <w:t xml:space="preserve"> dient afzonderlijk een rechtsgeldig ondertekende UEA in te dienen.</w:t>
      </w:r>
    </w:p>
    <w:p w14:paraId="260834CB" w14:textId="77777777" w:rsidR="0039712D" w:rsidRDefault="0039712D" w:rsidP="002C3CF6"/>
    <w:p w14:paraId="23DE11E9" w14:textId="77777777" w:rsidR="0039712D" w:rsidRPr="008F721C" w:rsidRDefault="0039712D" w:rsidP="002C3CF6">
      <w:pPr>
        <w:pStyle w:val="Kop2"/>
      </w:pPr>
      <w:bookmarkStart w:id="72" w:name="_Toc148536300"/>
      <w:r w:rsidRPr="008F721C">
        <w:lastRenderedPageBreak/>
        <w:t>Vormvereisten</w:t>
      </w:r>
      <w:bookmarkEnd w:id="72"/>
    </w:p>
    <w:p w14:paraId="1961DA09" w14:textId="77777777" w:rsidR="0039712D" w:rsidRPr="00FE6573" w:rsidRDefault="0039712D" w:rsidP="002C3CF6">
      <w:pPr>
        <w:pStyle w:val="Kop3"/>
        <w:spacing w:line="276" w:lineRule="auto"/>
      </w:pPr>
      <w:bookmarkStart w:id="73" w:name="_Toc519777899"/>
      <w:bookmarkStart w:id="74" w:name="_Toc148536301"/>
      <w:r w:rsidRPr="00FE6573">
        <w:t>Taal</w:t>
      </w:r>
      <w:bookmarkEnd w:id="73"/>
      <w:bookmarkEnd w:id="74"/>
    </w:p>
    <w:p w14:paraId="59F63C32" w14:textId="70203054" w:rsidR="0039712D" w:rsidRDefault="00E064DB" w:rsidP="002C3CF6">
      <w:pPr>
        <w:spacing w:line="276" w:lineRule="auto"/>
      </w:pPr>
      <w:r>
        <w:t>Inschrijving</w:t>
      </w:r>
      <w:r w:rsidR="0039712D">
        <w:t>en dienen te worden opgesteld in de Nederlandse taal. Daar waar brochures, technische beschrijvingen en andere bronnen gevraagd worden kan, indien die bronnen alleen in het Engels beschikbaar zijn, worden volstaan met Engelstalige informatie.</w:t>
      </w:r>
    </w:p>
    <w:p w14:paraId="56703B74" w14:textId="77777777" w:rsidR="0039712D" w:rsidRDefault="0039712D" w:rsidP="002C3CF6">
      <w:pPr>
        <w:spacing w:line="276" w:lineRule="auto"/>
      </w:pPr>
    </w:p>
    <w:p w14:paraId="2AA5C38F" w14:textId="77777777" w:rsidR="0039712D" w:rsidRPr="00FE6573" w:rsidRDefault="0039712D" w:rsidP="002C3CF6">
      <w:pPr>
        <w:pStyle w:val="Kop3"/>
        <w:spacing w:line="276" w:lineRule="auto"/>
      </w:pPr>
      <w:bookmarkStart w:id="75" w:name="_Toc519777900"/>
      <w:bookmarkStart w:id="76" w:name="_Toc148536302"/>
      <w:r>
        <w:t>Bijlage</w:t>
      </w:r>
      <w:r w:rsidRPr="00FE6573">
        <w:t>n</w:t>
      </w:r>
      <w:bookmarkEnd w:id="75"/>
      <w:bookmarkEnd w:id="76"/>
    </w:p>
    <w:p w14:paraId="344C0670" w14:textId="4FB4A8AB" w:rsidR="0039712D" w:rsidRDefault="0039712D" w:rsidP="002C3CF6">
      <w:pPr>
        <w:spacing w:line="276" w:lineRule="auto"/>
      </w:pPr>
      <w:r>
        <w:t xml:space="preserve">Bij de </w:t>
      </w:r>
      <w:r w:rsidR="00BC0528">
        <w:t>Aanbestedingsdocumenten</w:t>
      </w:r>
      <w:r w:rsidRPr="003F1C77">
        <w:t xml:space="preserve"> behorende, </w:t>
      </w:r>
      <w:r w:rsidR="00B5537B">
        <w:t xml:space="preserve">voor de Inschrijving </w:t>
      </w:r>
      <w:r w:rsidRPr="003F1C77">
        <w:t xml:space="preserve">in te vullen </w:t>
      </w:r>
      <w:r w:rsidR="006F3EE3">
        <w:t>B</w:t>
      </w:r>
      <w:r>
        <w:t>ijlage</w:t>
      </w:r>
      <w:r w:rsidRPr="003F1C77">
        <w:t xml:space="preserve">n, mogen uitsluitend in het oorspronkelijke, bijgevoegde format aangeleverd worden. Geen of onjuist gebruik maken van de formats </w:t>
      </w:r>
      <w:r w:rsidR="00B5537B">
        <w:t xml:space="preserve">kan leiden </w:t>
      </w:r>
      <w:r w:rsidRPr="003F1C77">
        <w:t>tot uitsluiting van verdere deelname aan de aanbestedingsprocedure.</w:t>
      </w:r>
    </w:p>
    <w:p w14:paraId="60B79B22" w14:textId="77777777" w:rsidR="001A6660" w:rsidRDefault="001A6660" w:rsidP="002C3CF6">
      <w:pPr>
        <w:spacing w:line="276" w:lineRule="auto"/>
      </w:pPr>
    </w:p>
    <w:p w14:paraId="639FC715" w14:textId="102CA932" w:rsidR="0039712D" w:rsidRDefault="00F7055F" w:rsidP="002C3CF6">
      <w:pPr>
        <w:spacing w:line="276" w:lineRule="auto"/>
      </w:pPr>
      <w:r>
        <w:t>Andere Bijlagen, anders dan de Bijlagen geleverd door Ava</w:t>
      </w:r>
      <w:r w:rsidR="00572F19">
        <w:t xml:space="preserve">ns of specifiek uitgevraagd om in te dienen bij de Inschrijving, worden niet meegenomen in de beoordeling. </w:t>
      </w:r>
      <w:r w:rsidR="0039712D">
        <w:t xml:space="preserve"> </w:t>
      </w:r>
    </w:p>
    <w:p w14:paraId="03A56D04" w14:textId="77777777" w:rsidR="0039712D" w:rsidRDefault="0039712D" w:rsidP="002C3CF6">
      <w:pPr>
        <w:spacing w:line="276" w:lineRule="auto"/>
      </w:pPr>
    </w:p>
    <w:p w14:paraId="7C53D3A5" w14:textId="77777777" w:rsidR="0039712D" w:rsidRPr="00735731" w:rsidRDefault="0039712D" w:rsidP="002C3CF6">
      <w:pPr>
        <w:pStyle w:val="Kop3"/>
        <w:spacing w:line="276" w:lineRule="auto"/>
      </w:pPr>
      <w:bookmarkStart w:id="77" w:name="_Toc519777901"/>
      <w:bookmarkStart w:id="78" w:name="_Toc148536303"/>
      <w:r w:rsidRPr="00735731">
        <w:t>Ondertekening</w:t>
      </w:r>
      <w:bookmarkEnd w:id="77"/>
      <w:bookmarkEnd w:id="78"/>
    </w:p>
    <w:p w14:paraId="36EB4CB0" w14:textId="77777777" w:rsidR="0039712D" w:rsidRPr="00735731" w:rsidRDefault="0039712D" w:rsidP="002C3CF6">
      <w:pPr>
        <w:spacing w:line="276" w:lineRule="auto"/>
      </w:pPr>
      <w:r w:rsidRPr="00735731">
        <w:t xml:space="preserve">Daar waar gevraagd wordt om een handtekening dient het betreffende document </w:t>
      </w:r>
      <w:r w:rsidRPr="00735731">
        <w:rPr>
          <w:b/>
        </w:rPr>
        <w:t>rechtsgeldig ondertekend</w:t>
      </w:r>
      <w:r w:rsidRPr="00735731">
        <w:t xml:space="preserve"> te worden door een daartoe tekenbevoegde personen. </w:t>
      </w:r>
    </w:p>
    <w:p w14:paraId="7BE9DD91" w14:textId="77777777" w:rsidR="0039712D" w:rsidRPr="00735731" w:rsidRDefault="0039712D" w:rsidP="002C3CF6">
      <w:pPr>
        <w:spacing w:line="276" w:lineRule="auto"/>
        <w:ind w:left="1080"/>
      </w:pPr>
    </w:p>
    <w:p w14:paraId="55E5F784" w14:textId="3A043D7D" w:rsidR="0039712D" w:rsidRPr="00735731" w:rsidRDefault="0039712D" w:rsidP="002C3CF6">
      <w:pPr>
        <w:spacing w:line="276" w:lineRule="auto"/>
      </w:pPr>
      <w:r w:rsidRPr="00735731">
        <w:t xml:space="preserve">Dit betreft een handtekening van (één van) de functionaris(sen) die volgens het uittreksel van het beroeps/handelsregister bevoegd is/zijn </w:t>
      </w:r>
      <w:r w:rsidR="0001624E">
        <w:t>I</w:t>
      </w:r>
      <w:r w:rsidRPr="00735731">
        <w:t>nschrijver te vertegenwoordigen</w:t>
      </w:r>
      <w:bookmarkStart w:id="79" w:name="OLE_LINK3"/>
      <w:r w:rsidRPr="00735731">
        <w:t xml:space="preserve">. </w:t>
      </w:r>
      <w:bookmarkEnd w:id="79"/>
    </w:p>
    <w:p w14:paraId="4ECD3551" w14:textId="586B34F7" w:rsidR="0039712D" w:rsidRDefault="0039712D" w:rsidP="0077056C">
      <w:pPr>
        <w:spacing w:line="276" w:lineRule="auto"/>
      </w:pPr>
      <w:r w:rsidRPr="00735731">
        <w:t xml:space="preserve">Uitzondering betreft het referentieformat. </w:t>
      </w:r>
      <w:r w:rsidR="0077056C">
        <w:t xml:space="preserve"> </w:t>
      </w:r>
    </w:p>
    <w:p w14:paraId="0FB79AA2" w14:textId="77777777" w:rsidR="0077056C" w:rsidRPr="00735731" w:rsidRDefault="0077056C" w:rsidP="0077056C">
      <w:pPr>
        <w:spacing w:line="276" w:lineRule="auto"/>
      </w:pPr>
    </w:p>
    <w:p w14:paraId="31833978" w14:textId="77777777" w:rsidR="0039712D" w:rsidRPr="00FE6156" w:rsidRDefault="0039712D" w:rsidP="002C3CF6">
      <w:pPr>
        <w:spacing w:line="276" w:lineRule="auto"/>
      </w:pPr>
      <w:r w:rsidRPr="00735731">
        <w:t>Indien een andere persoon binnen de organisatie dan genoemd in het beroeps/handelsregister tekent, dient dit in Deel II B van de UEA te worden opgenomen.</w:t>
      </w:r>
    </w:p>
    <w:p w14:paraId="7CD1A898" w14:textId="77777777" w:rsidR="0039712D" w:rsidRPr="00CB584E" w:rsidRDefault="0039712D" w:rsidP="002C3CF6">
      <w:pPr>
        <w:spacing w:line="276" w:lineRule="auto"/>
      </w:pPr>
    </w:p>
    <w:p w14:paraId="123DCFF3" w14:textId="77777777" w:rsidR="0039712D" w:rsidRPr="007639BC" w:rsidRDefault="0039712D" w:rsidP="002C3CF6">
      <w:pPr>
        <w:pStyle w:val="Kop3"/>
        <w:spacing w:line="276" w:lineRule="auto"/>
      </w:pPr>
      <w:bookmarkStart w:id="80" w:name="_Toc519777903"/>
      <w:bookmarkStart w:id="81" w:name="_Toc148536304"/>
      <w:r>
        <w:t>Gestandsdoeningstermijn</w:t>
      </w:r>
      <w:bookmarkEnd w:id="80"/>
      <w:bookmarkEnd w:id="81"/>
    </w:p>
    <w:p w14:paraId="16EA4876" w14:textId="2065F2CD" w:rsidR="00A47023" w:rsidRPr="00D17758" w:rsidRDefault="0039712D" w:rsidP="002C3CF6">
      <w:pPr>
        <w:spacing w:line="276" w:lineRule="auto"/>
        <w:rPr>
          <w:rFonts w:cstheme="minorHAnsi"/>
          <w:szCs w:val="19"/>
        </w:rPr>
      </w:pPr>
      <w:r>
        <w:t xml:space="preserve">Inschrijver dient zijn </w:t>
      </w:r>
      <w:r w:rsidR="00E064DB">
        <w:t>Inschrijving</w:t>
      </w:r>
      <w:r>
        <w:t xml:space="preserve"> </w:t>
      </w:r>
      <w:r w:rsidR="009656AB">
        <w:t xml:space="preserve">tenminste </w:t>
      </w:r>
      <w:r>
        <w:t>drie (3) maanden gestand te doen</w:t>
      </w:r>
      <w:r w:rsidRPr="00CB584E">
        <w:t xml:space="preserve">. </w:t>
      </w:r>
      <w:r>
        <w:t xml:space="preserve">Avans kan </w:t>
      </w:r>
      <w:r w:rsidR="0001624E">
        <w:t>I</w:t>
      </w:r>
      <w:r>
        <w:t xml:space="preserve">nschrijvers verzoeken de gestandsdoeningstermijn te verlengen. </w:t>
      </w:r>
      <w:r w:rsidR="008D7C72" w:rsidRPr="00D17758">
        <w:rPr>
          <w:rFonts w:cstheme="minorHAnsi"/>
          <w:szCs w:val="19"/>
        </w:rPr>
        <w:t>Mocht tegen onderhavige aanbesteding een kort</w:t>
      </w:r>
      <w:r w:rsidR="008D7C72">
        <w:rPr>
          <w:rFonts w:cstheme="minorHAnsi"/>
          <w:szCs w:val="19"/>
        </w:rPr>
        <w:t xml:space="preserve"> </w:t>
      </w:r>
      <w:r w:rsidR="008D7C72" w:rsidRPr="00D17758">
        <w:rPr>
          <w:rFonts w:cstheme="minorHAnsi"/>
          <w:szCs w:val="19"/>
        </w:rPr>
        <w:t xml:space="preserve">geding worden aangespannen, dan wordt de gestanddoeningstermijn van de </w:t>
      </w:r>
      <w:r w:rsidR="00E064DB">
        <w:rPr>
          <w:rFonts w:cstheme="minorHAnsi"/>
          <w:szCs w:val="19"/>
        </w:rPr>
        <w:t>Inschrijving</w:t>
      </w:r>
      <w:r w:rsidR="008D7C72" w:rsidRPr="00D17758">
        <w:rPr>
          <w:rFonts w:cstheme="minorHAnsi"/>
          <w:szCs w:val="19"/>
        </w:rPr>
        <w:t xml:space="preserve">en automatisch </w:t>
      </w:r>
      <w:r w:rsidR="008D7C72" w:rsidRPr="0019669F">
        <w:rPr>
          <w:rFonts w:cstheme="minorHAnsi"/>
          <w:szCs w:val="19"/>
        </w:rPr>
        <w:t xml:space="preserve">verlengd tot </w:t>
      </w:r>
      <w:r w:rsidR="00E132AD" w:rsidRPr="0019669F">
        <w:rPr>
          <w:rFonts w:cstheme="minorHAnsi"/>
          <w:szCs w:val="19"/>
        </w:rPr>
        <w:t>14</w:t>
      </w:r>
      <w:r w:rsidR="008D7C72" w:rsidRPr="0019669F">
        <w:rPr>
          <w:rFonts w:cstheme="minorHAnsi"/>
          <w:szCs w:val="19"/>
        </w:rPr>
        <w:t xml:space="preserve"> </w:t>
      </w:r>
      <w:r w:rsidR="008D7C72" w:rsidRPr="00D17758">
        <w:rPr>
          <w:rFonts w:cstheme="minorHAnsi"/>
          <w:szCs w:val="19"/>
        </w:rPr>
        <w:t xml:space="preserve">kalenderdagen na de uitspraak van de rechtbank. In overige gevallen behoudt </w:t>
      </w:r>
      <w:r w:rsidR="008D7C72">
        <w:rPr>
          <w:rFonts w:cstheme="minorHAnsi"/>
          <w:szCs w:val="19"/>
        </w:rPr>
        <w:t>Avans</w:t>
      </w:r>
      <w:r w:rsidR="008D7C72" w:rsidRPr="00D17758">
        <w:rPr>
          <w:rFonts w:cstheme="minorHAnsi"/>
          <w:szCs w:val="19"/>
        </w:rPr>
        <w:t xml:space="preserve"> zich het recht voor de </w:t>
      </w:r>
      <w:r w:rsidR="0001624E">
        <w:rPr>
          <w:rFonts w:cstheme="minorHAnsi"/>
          <w:szCs w:val="19"/>
        </w:rPr>
        <w:t>I</w:t>
      </w:r>
      <w:r w:rsidR="008D7C72" w:rsidRPr="00D17758">
        <w:rPr>
          <w:rFonts w:cstheme="minorHAnsi"/>
          <w:szCs w:val="19"/>
        </w:rPr>
        <w:t>nschrijvers te verzoeken de gestanddoeningstermijn te verlengen.</w:t>
      </w:r>
    </w:p>
    <w:p w14:paraId="59BDF1F1" w14:textId="4E6910FE" w:rsidR="00CF1761" w:rsidRDefault="00CF1761" w:rsidP="002C3CF6">
      <w:pPr>
        <w:spacing w:line="240" w:lineRule="auto"/>
        <w:rPr>
          <w:color w:val="548DD4" w:themeColor="text2" w:themeTint="99"/>
        </w:rPr>
      </w:pPr>
      <w:bookmarkStart w:id="82" w:name="_Hlk528668220"/>
    </w:p>
    <w:p w14:paraId="145DCF13" w14:textId="0325D9F8" w:rsidR="0039712D" w:rsidRDefault="0039712D" w:rsidP="002C3CF6">
      <w:pPr>
        <w:pStyle w:val="Kop3"/>
        <w:spacing w:line="276" w:lineRule="auto"/>
      </w:pPr>
      <w:bookmarkStart w:id="83" w:name="_Toc519777904"/>
      <w:bookmarkStart w:id="84" w:name="_Toc148536305"/>
      <w:bookmarkEnd w:id="82"/>
      <w:r>
        <w:t xml:space="preserve">Indiening van de </w:t>
      </w:r>
      <w:r w:rsidR="00E064DB">
        <w:t>Inschrijving</w:t>
      </w:r>
      <w:bookmarkEnd w:id="83"/>
      <w:bookmarkEnd w:id="84"/>
    </w:p>
    <w:p w14:paraId="6DDDD0AF" w14:textId="4280B45F" w:rsidR="0039712D" w:rsidRDefault="00E064DB" w:rsidP="002C3CF6">
      <w:pPr>
        <w:spacing w:line="276" w:lineRule="auto"/>
      </w:pPr>
      <w:bookmarkStart w:id="85" w:name="_Hlk528668274"/>
      <w:r>
        <w:t>Inschrijving</w:t>
      </w:r>
      <w:r w:rsidR="0039712D">
        <w:t>en dienen digitaal, via Tender</w:t>
      </w:r>
      <w:r w:rsidR="008C5248">
        <w:t>N</w:t>
      </w:r>
      <w:r w:rsidR="0039712D">
        <w:t>ed, te worden ingediend. Daarbij dienen de volgende documenten te worden toegevoegd:</w:t>
      </w:r>
    </w:p>
    <w:bookmarkEnd w:id="85"/>
    <w:p w14:paraId="7F22F9D9" w14:textId="77777777" w:rsidR="0039712D" w:rsidRPr="005906F0" w:rsidRDefault="0039712D" w:rsidP="002C3CF6">
      <w:pPr>
        <w:spacing w:line="276" w:lineRule="auto"/>
        <w:rPr>
          <w:sz w:val="16"/>
        </w:rPr>
      </w:pPr>
    </w:p>
    <w:tbl>
      <w:tblPr>
        <w:tblStyle w:val="Tabelraster"/>
        <w:tblW w:w="0" w:type="auto"/>
        <w:tblLook w:val="04A0" w:firstRow="1" w:lastRow="0" w:firstColumn="1" w:lastColumn="0" w:noHBand="0" w:noVBand="1"/>
      </w:tblPr>
      <w:tblGrid>
        <w:gridCol w:w="3530"/>
        <w:gridCol w:w="3157"/>
        <w:gridCol w:w="1863"/>
      </w:tblGrid>
      <w:tr w:rsidR="00C50713" w:rsidRPr="004B42DE" w14:paraId="534E5DBB" w14:textId="77777777" w:rsidTr="00CE3ECD">
        <w:tc>
          <w:tcPr>
            <w:tcW w:w="3530" w:type="dxa"/>
            <w:shd w:val="clear" w:color="auto" w:fill="D9D9D9" w:themeFill="background1" w:themeFillShade="D9"/>
          </w:tcPr>
          <w:p w14:paraId="7BD7FF47" w14:textId="70FA851D" w:rsidR="0039712D" w:rsidRPr="004B42DE" w:rsidRDefault="0039712D" w:rsidP="002C3CF6">
            <w:pPr>
              <w:spacing w:line="276" w:lineRule="auto"/>
              <w:rPr>
                <w:b/>
              </w:rPr>
            </w:pPr>
            <w:r w:rsidRPr="004B42DE">
              <w:rPr>
                <w:b/>
              </w:rPr>
              <w:t xml:space="preserve">Onderdeel </w:t>
            </w:r>
            <w:r w:rsidR="00E064DB" w:rsidRPr="004B42DE">
              <w:rPr>
                <w:b/>
              </w:rPr>
              <w:t>Inschrijving</w:t>
            </w:r>
          </w:p>
        </w:tc>
        <w:tc>
          <w:tcPr>
            <w:tcW w:w="3157" w:type="dxa"/>
            <w:shd w:val="clear" w:color="auto" w:fill="D9D9D9" w:themeFill="background1" w:themeFillShade="D9"/>
          </w:tcPr>
          <w:p w14:paraId="286933F7" w14:textId="77777777" w:rsidR="0039712D" w:rsidRPr="004B42DE" w:rsidRDefault="0039712D" w:rsidP="002C3CF6">
            <w:pPr>
              <w:spacing w:line="276" w:lineRule="auto"/>
              <w:rPr>
                <w:b/>
              </w:rPr>
            </w:pPr>
            <w:r w:rsidRPr="004B42DE">
              <w:rPr>
                <w:b/>
              </w:rPr>
              <w:t>Naam document</w:t>
            </w:r>
          </w:p>
        </w:tc>
        <w:tc>
          <w:tcPr>
            <w:tcW w:w="1863" w:type="dxa"/>
            <w:shd w:val="clear" w:color="auto" w:fill="D9D9D9" w:themeFill="background1" w:themeFillShade="D9"/>
          </w:tcPr>
          <w:p w14:paraId="66FB573B" w14:textId="77777777" w:rsidR="0039712D" w:rsidRPr="004B42DE" w:rsidRDefault="0039712D" w:rsidP="002C3CF6">
            <w:pPr>
              <w:spacing w:line="276" w:lineRule="auto"/>
              <w:rPr>
                <w:b/>
              </w:rPr>
            </w:pPr>
            <w:r w:rsidRPr="004B42DE">
              <w:rPr>
                <w:b/>
              </w:rPr>
              <w:t>Format</w:t>
            </w:r>
          </w:p>
        </w:tc>
      </w:tr>
      <w:tr w:rsidR="00C50713" w:rsidRPr="004B42DE" w14:paraId="4551F9EC" w14:textId="77777777" w:rsidTr="00CE3ECD">
        <w:tc>
          <w:tcPr>
            <w:tcW w:w="3530" w:type="dxa"/>
          </w:tcPr>
          <w:p w14:paraId="013C1B20" w14:textId="77777777" w:rsidR="0039712D" w:rsidRPr="004B42DE" w:rsidRDefault="0039712D" w:rsidP="002C3CF6">
            <w:pPr>
              <w:spacing w:line="276" w:lineRule="auto"/>
            </w:pPr>
            <w:r w:rsidRPr="004B42DE">
              <w:t>Uniform Europees Aanbestedingsdocument</w:t>
            </w:r>
          </w:p>
        </w:tc>
        <w:tc>
          <w:tcPr>
            <w:tcW w:w="3157" w:type="dxa"/>
          </w:tcPr>
          <w:p w14:paraId="79E94D59" w14:textId="09C65098" w:rsidR="0039712D" w:rsidRPr="004B42DE" w:rsidRDefault="0039712D" w:rsidP="002C3CF6">
            <w:pPr>
              <w:spacing w:line="276" w:lineRule="auto"/>
            </w:pPr>
            <w:r w:rsidRPr="004B42DE">
              <w:t xml:space="preserve">UEA &lt;naam </w:t>
            </w:r>
            <w:r w:rsidR="0001624E" w:rsidRPr="004B42DE">
              <w:t>I</w:t>
            </w:r>
            <w:r w:rsidRPr="004B42DE">
              <w:t>nschrijver&gt;</w:t>
            </w:r>
          </w:p>
        </w:tc>
        <w:tc>
          <w:tcPr>
            <w:tcW w:w="1863" w:type="dxa"/>
          </w:tcPr>
          <w:p w14:paraId="06494E6A" w14:textId="77777777" w:rsidR="0039712D" w:rsidRPr="004B42DE" w:rsidRDefault="0039712D" w:rsidP="002C3CF6">
            <w:pPr>
              <w:spacing w:line="276" w:lineRule="auto"/>
            </w:pPr>
            <w:r w:rsidRPr="004B42DE">
              <w:t>PDF</w:t>
            </w:r>
          </w:p>
        </w:tc>
      </w:tr>
      <w:tr w:rsidR="00C50713" w:rsidRPr="004B42DE" w14:paraId="1C87B5F0" w14:textId="77777777" w:rsidTr="00CE3ECD">
        <w:tc>
          <w:tcPr>
            <w:tcW w:w="3530" w:type="dxa"/>
          </w:tcPr>
          <w:p w14:paraId="74ED9C29" w14:textId="1A0A6A6F" w:rsidR="0039712D" w:rsidRPr="004B42DE" w:rsidRDefault="0039712D" w:rsidP="002C3CF6">
            <w:pPr>
              <w:spacing w:line="276" w:lineRule="auto"/>
            </w:pPr>
            <w:r w:rsidRPr="004B42DE">
              <w:t xml:space="preserve">Beantwoording </w:t>
            </w:r>
            <w:r w:rsidR="00F86228" w:rsidRPr="004B42DE">
              <w:t>gunningscriteria (</w:t>
            </w:r>
            <w:r w:rsidRPr="004B42DE">
              <w:t>GC</w:t>
            </w:r>
            <w:r w:rsidR="004F53B3" w:rsidRPr="004B42DE">
              <w:t xml:space="preserve"> 2en 3</w:t>
            </w:r>
            <w:r w:rsidRPr="004B42DE">
              <w:t>)</w:t>
            </w:r>
          </w:p>
        </w:tc>
        <w:tc>
          <w:tcPr>
            <w:tcW w:w="3157" w:type="dxa"/>
          </w:tcPr>
          <w:p w14:paraId="5A8CD165" w14:textId="00D7813F" w:rsidR="0039712D" w:rsidRPr="004B42DE" w:rsidRDefault="0039712D" w:rsidP="002C3CF6">
            <w:pPr>
              <w:spacing w:line="276" w:lineRule="auto"/>
            </w:pPr>
            <w:r w:rsidRPr="004B42DE">
              <w:t xml:space="preserve">Antwoorden &lt;naam </w:t>
            </w:r>
            <w:r w:rsidR="0001624E" w:rsidRPr="004B42DE">
              <w:t>I</w:t>
            </w:r>
            <w:r w:rsidRPr="004B42DE">
              <w:t>nschrijver&gt;</w:t>
            </w:r>
          </w:p>
        </w:tc>
        <w:tc>
          <w:tcPr>
            <w:tcW w:w="1863" w:type="dxa"/>
          </w:tcPr>
          <w:p w14:paraId="6749FD4F" w14:textId="19EA4DEC" w:rsidR="0039712D" w:rsidRPr="004B42DE" w:rsidRDefault="0039712D" w:rsidP="002C3CF6">
            <w:pPr>
              <w:spacing w:line="276" w:lineRule="auto"/>
            </w:pPr>
            <w:r w:rsidRPr="004B42DE">
              <w:t>Word</w:t>
            </w:r>
            <w:r w:rsidR="00484F7B" w:rsidRPr="004B42DE">
              <w:t>/PDF*</w:t>
            </w:r>
          </w:p>
        </w:tc>
      </w:tr>
      <w:tr w:rsidR="00C50713" w:rsidRPr="004B42DE" w14:paraId="302E0736" w14:textId="77777777" w:rsidTr="00CE3ECD">
        <w:tc>
          <w:tcPr>
            <w:tcW w:w="3530" w:type="dxa"/>
          </w:tcPr>
          <w:p w14:paraId="1D5B83CB" w14:textId="6C7F4AD4" w:rsidR="0039712D" w:rsidRPr="004B42DE" w:rsidRDefault="001C0065" w:rsidP="002C3CF6">
            <w:pPr>
              <w:spacing w:line="276" w:lineRule="auto"/>
            </w:pPr>
            <w:r w:rsidRPr="004B42DE">
              <w:t>Inschrijfbiljet</w:t>
            </w:r>
            <w:r w:rsidR="00A41C5F" w:rsidRPr="004B42DE">
              <w:t xml:space="preserve">  </w:t>
            </w:r>
          </w:p>
        </w:tc>
        <w:tc>
          <w:tcPr>
            <w:tcW w:w="3157" w:type="dxa"/>
          </w:tcPr>
          <w:p w14:paraId="5ADBC0C9" w14:textId="54477F2C" w:rsidR="0039712D" w:rsidRPr="004B42DE" w:rsidRDefault="00A41C5F" w:rsidP="002C3CF6">
            <w:pPr>
              <w:spacing w:line="276" w:lineRule="auto"/>
            </w:pPr>
            <w:r w:rsidRPr="004B42DE">
              <w:t>Inschrijfbiljet Gunningscriteria Intermediair sportabonnementen</w:t>
            </w:r>
            <w:r w:rsidR="0039712D" w:rsidRPr="004B42DE">
              <w:t xml:space="preserve"> &lt;naam </w:t>
            </w:r>
            <w:r w:rsidR="0001624E" w:rsidRPr="004B42DE">
              <w:t>In</w:t>
            </w:r>
            <w:r w:rsidR="0039712D" w:rsidRPr="004B42DE">
              <w:t>schrijver&gt;</w:t>
            </w:r>
          </w:p>
        </w:tc>
        <w:tc>
          <w:tcPr>
            <w:tcW w:w="1863" w:type="dxa"/>
          </w:tcPr>
          <w:p w14:paraId="3B7FC825" w14:textId="7EADB038" w:rsidR="0039712D" w:rsidRPr="004B42DE" w:rsidRDefault="0039712D" w:rsidP="002C3CF6">
            <w:pPr>
              <w:spacing w:line="276" w:lineRule="auto"/>
            </w:pPr>
            <w:r w:rsidRPr="004B42DE">
              <w:t xml:space="preserve">Excel </w:t>
            </w:r>
            <w:r w:rsidR="00484F7B" w:rsidRPr="004B42DE">
              <w:t>en PDF</w:t>
            </w:r>
            <w:r w:rsidR="0009343B" w:rsidRPr="004B42DE">
              <w:t>*</w:t>
            </w:r>
          </w:p>
        </w:tc>
      </w:tr>
      <w:tr w:rsidR="00C50713" w:rsidRPr="004B42DE" w14:paraId="7160F996" w14:textId="77777777" w:rsidTr="00CE3ECD">
        <w:tc>
          <w:tcPr>
            <w:tcW w:w="3530" w:type="dxa"/>
          </w:tcPr>
          <w:p w14:paraId="70D77F4D" w14:textId="77777777" w:rsidR="0039712D" w:rsidRPr="004B42DE" w:rsidRDefault="0039712D" w:rsidP="002C3CF6">
            <w:pPr>
              <w:spacing w:line="276" w:lineRule="auto"/>
            </w:pPr>
            <w:r w:rsidRPr="004B42DE">
              <w:lastRenderedPageBreak/>
              <w:t>Referentieverklaring</w:t>
            </w:r>
          </w:p>
        </w:tc>
        <w:tc>
          <w:tcPr>
            <w:tcW w:w="3157" w:type="dxa"/>
          </w:tcPr>
          <w:p w14:paraId="163BA144" w14:textId="161CB092" w:rsidR="0039712D" w:rsidRPr="004B42DE" w:rsidRDefault="0039712D" w:rsidP="002C3CF6">
            <w:pPr>
              <w:spacing w:line="276" w:lineRule="auto"/>
            </w:pPr>
            <w:r w:rsidRPr="004B42DE">
              <w:t xml:space="preserve">Referenties &lt;naam </w:t>
            </w:r>
            <w:r w:rsidR="0001624E" w:rsidRPr="004B42DE">
              <w:t>I</w:t>
            </w:r>
            <w:r w:rsidRPr="004B42DE">
              <w:t>nschrijver&gt;</w:t>
            </w:r>
          </w:p>
        </w:tc>
        <w:tc>
          <w:tcPr>
            <w:tcW w:w="1863" w:type="dxa"/>
          </w:tcPr>
          <w:p w14:paraId="08A65D96" w14:textId="77777777" w:rsidR="0039712D" w:rsidRPr="004B42DE" w:rsidRDefault="0039712D" w:rsidP="002C3CF6">
            <w:pPr>
              <w:spacing w:line="276" w:lineRule="auto"/>
            </w:pPr>
            <w:r w:rsidRPr="004B42DE">
              <w:t>PDF</w:t>
            </w:r>
          </w:p>
        </w:tc>
      </w:tr>
      <w:tr w:rsidR="00C50713" w:rsidRPr="004B42DE" w14:paraId="11CD2767" w14:textId="77777777" w:rsidTr="00CE3ECD">
        <w:tc>
          <w:tcPr>
            <w:tcW w:w="3530" w:type="dxa"/>
          </w:tcPr>
          <w:p w14:paraId="49CAF34E" w14:textId="5D18E830" w:rsidR="00D74D3E" w:rsidRPr="004B42DE" w:rsidRDefault="00D74D3E" w:rsidP="002C3CF6">
            <w:pPr>
              <w:spacing w:line="276" w:lineRule="auto"/>
            </w:pPr>
            <w:r w:rsidRPr="004B42DE">
              <w:t>Uittreksel KvK</w:t>
            </w:r>
            <w:r w:rsidR="003446B5" w:rsidRPr="004B42DE">
              <w:t xml:space="preserve"> (&lt;6 maanden oud)</w:t>
            </w:r>
          </w:p>
        </w:tc>
        <w:tc>
          <w:tcPr>
            <w:tcW w:w="3157" w:type="dxa"/>
          </w:tcPr>
          <w:p w14:paraId="09E4DE11" w14:textId="499BE3FF" w:rsidR="00D74D3E" w:rsidRPr="004B42DE" w:rsidRDefault="0009343B" w:rsidP="002C3CF6">
            <w:pPr>
              <w:spacing w:line="276" w:lineRule="auto"/>
            </w:pPr>
            <w:r w:rsidRPr="004B42DE">
              <w:t>Uittreksel KvK &lt;naam Inschrijver&gt;</w:t>
            </w:r>
          </w:p>
        </w:tc>
        <w:tc>
          <w:tcPr>
            <w:tcW w:w="1863" w:type="dxa"/>
          </w:tcPr>
          <w:p w14:paraId="2C27E6C7" w14:textId="7558B0E0" w:rsidR="00D74D3E" w:rsidRPr="004B42DE" w:rsidRDefault="0009343B" w:rsidP="002C3CF6">
            <w:pPr>
              <w:spacing w:line="276" w:lineRule="auto"/>
            </w:pPr>
            <w:r w:rsidRPr="004B42DE">
              <w:t>PDF</w:t>
            </w:r>
          </w:p>
        </w:tc>
      </w:tr>
      <w:tr w:rsidR="00C50713" w:rsidRPr="004B42DE" w14:paraId="251F92F9" w14:textId="77777777" w:rsidTr="00CE3ECD">
        <w:tc>
          <w:tcPr>
            <w:tcW w:w="3530" w:type="dxa"/>
          </w:tcPr>
          <w:p w14:paraId="3053F53E" w14:textId="6C912156" w:rsidR="0039712D" w:rsidRPr="004B42DE" w:rsidRDefault="004F53B3" w:rsidP="002C3CF6">
            <w:pPr>
              <w:spacing w:line="276" w:lineRule="auto"/>
            </w:pPr>
            <w:r w:rsidRPr="004B42DE">
              <w:t xml:space="preserve"> </w:t>
            </w:r>
            <w:r w:rsidR="00BB44C3" w:rsidRPr="004B42DE">
              <w:t>Bijlage GC 1b</w:t>
            </w:r>
          </w:p>
        </w:tc>
        <w:tc>
          <w:tcPr>
            <w:tcW w:w="3157" w:type="dxa"/>
          </w:tcPr>
          <w:p w14:paraId="1FF407D8" w14:textId="25883344" w:rsidR="0039712D" w:rsidRPr="004B42DE" w:rsidRDefault="00BB44C3" w:rsidP="002C3CF6">
            <w:pPr>
              <w:spacing w:line="276" w:lineRule="auto"/>
            </w:pPr>
            <w:r w:rsidRPr="004B42DE">
              <w:t xml:space="preserve">GC 1b type sporten </w:t>
            </w:r>
          </w:p>
        </w:tc>
        <w:tc>
          <w:tcPr>
            <w:tcW w:w="1863" w:type="dxa"/>
          </w:tcPr>
          <w:p w14:paraId="6FDDA569" w14:textId="07B78400" w:rsidR="0039712D" w:rsidRPr="004B42DE" w:rsidRDefault="00BB44C3" w:rsidP="002C3CF6">
            <w:pPr>
              <w:spacing w:line="276" w:lineRule="auto"/>
            </w:pPr>
            <w:r w:rsidRPr="004B42DE">
              <w:t>Word/PDF</w:t>
            </w:r>
            <w:r w:rsidR="004B42DE" w:rsidRPr="004B42DE">
              <w:t>*</w:t>
            </w:r>
          </w:p>
        </w:tc>
      </w:tr>
    </w:tbl>
    <w:p w14:paraId="0ED15D1C" w14:textId="77407DFA" w:rsidR="007F5AE0" w:rsidRDefault="007F5AE0" w:rsidP="002C3CF6">
      <w:pPr>
        <w:pStyle w:val="Geenafstand"/>
        <w:spacing w:line="276" w:lineRule="auto"/>
        <w:rPr>
          <w:rFonts w:ascii="Verdana" w:hAnsi="Verdana"/>
          <w:i/>
          <w:iCs/>
          <w:sz w:val="18"/>
          <w:szCs w:val="18"/>
          <w:lang w:eastAsia="nl-BE"/>
        </w:rPr>
      </w:pPr>
      <w:r w:rsidRPr="00650E59">
        <w:rPr>
          <w:rFonts w:ascii="Verdana" w:hAnsi="Verdana"/>
          <w:i/>
          <w:iCs/>
          <w:sz w:val="16"/>
          <w:szCs w:val="16"/>
          <w:lang w:eastAsia="nl-BE"/>
        </w:rPr>
        <w:t xml:space="preserve">*Indien er een verschil zit tussen Word/Excel bestand en het </w:t>
      </w:r>
      <w:r w:rsidR="00F86228" w:rsidRPr="00650E59">
        <w:rPr>
          <w:rFonts w:ascii="Verdana" w:hAnsi="Verdana"/>
          <w:i/>
          <w:iCs/>
          <w:sz w:val="16"/>
          <w:szCs w:val="16"/>
          <w:lang w:eastAsia="nl-BE"/>
        </w:rPr>
        <w:t>pdf-bestand</w:t>
      </w:r>
      <w:r w:rsidRPr="00650E59">
        <w:rPr>
          <w:rFonts w:ascii="Verdana" w:hAnsi="Verdana"/>
          <w:i/>
          <w:iCs/>
          <w:sz w:val="16"/>
          <w:szCs w:val="16"/>
          <w:lang w:eastAsia="nl-BE"/>
        </w:rPr>
        <w:t xml:space="preserve">, prevaleert het </w:t>
      </w:r>
      <w:r w:rsidR="00435423" w:rsidRPr="00650E59">
        <w:rPr>
          <w:rFonts w:ascii="Verdana" w:hAnsi="Verdana"/>
          <w:i/>
          <w:iCs/>
          <w:sz w:val="16"/>
          <w:szCs w:val="16"/>
          <w:lang w:eastAsia="nl-BE"/>
        </w:rPr>
        <w:t>pdf-bestand</w:t>
      </w:r>
      <w:r>
        <w:rPr>
          <w:rFonts w:ascii="Verdana" w:hAnsi="Verdana"/>
          <w:i/>
          <w:iCs/>
          <w:sz w:val="18"/>
          <w:szCs w:val="18"/>
          <w:lang w:eastAsia="nl-BE"/>
        </w:rPr>
        <w:t xml:space="preserve">. </w:t>
      </w:r>
    </w:p>
    <w:p w14:paraId="47562E9A" w14:textId="77777777" w:rsidR="0039712D" w:rsidRDefault="0039712D" w:rsidP="002C3CF6">
      <w:pPr>
        <w:pStyle w:val="Geenafstand"/>
        <w:spacing w:line="276" w:lineRule="auto"/>
        <w:rPr>
          <w:rFonts w:ascii="Verdana" w:hAnsi="Verdana"/>
          <w:sz w:val="18"/>
          <w:szCs w:val="18"/>
          <w:lang w:eastAsia="nl-BE"/>
        </w:rPr>
      </w:pPr>
    </w:p>
    <w:p w14:paraId="0D9D37C6" w14:textId="657156A4" w:rsidR="0076090A" w:rsidRPr="00C50713" w:rsidRDefault="0039712D" w:rsidP="00C50713">
      <w:pPr>
        <w:pStyle w:val="Geenafstand"/>
        <w:spacing w:line="276" w:lineRule="auto"/>
        <w:rPr>
          <w:rFonts w:ascii="Verdana" w:hAnsi="Verdana"/>
          <w:sz w:val="18"/>
          <w:szCs w:val="18"/>
          <w:lang w:eastAsia="nl-BE"/>
        </w:rPr>
      </w:pPr>
      <w:bookmarkStart w:id="86" w:name="_Hlk528668324"/>
      <w:r w:rsidRPr="00372820">
        <w:rPr>
          <w:rFonts w:ascii="Verdana" w:hAnsi="Verdana"/>
          <w:sz w:val="18"/>
          <w:szCs w:val="18"/>
          <w:lang w:eastAsia="nl-BE"/>
        </w:rPr>
        <w:t>Storingen aan het platform TenderNed kunnen voorkomen</w:t>
      </w:r>
      <w:r>
        <w:rPr>
          <w:rFonts w:ascii="Verdana" w:hAnsi="Verdana"/>
          <w:sz w:val="18"/>
          <w:szCs w:val="18"/>
          <w:lang w:eastAsia="nl-BE"/>
        </w:rPr>
        <w:t>.</w:t>
      </w:r>
      <w:r w:rsidRPr="00372820">
        <w:rPr>
          <w:rFonts w:ascii="Verdana" w:hAnsi="Verdana"/>
          <w:sz w:val="18"/>
          <w:szCs w:val="18"/>
          <w:lang w:eastAsia="nl-BE"/>
        </w:rPr>
        <w:t xml:space="preserve"> </w:t>
      </w:r>
      <w:r>
        <w:rPr>
          <w:rFonts w:ascii="Verdana" w:hAnsi="Verdana"/>
          <w:sz w:val="18"/>
          <w:szCs w:val="18"/>
          <w:lang w:eastAsia="nl-BE"/>
        </w:rPr>
        <w:t>B</w:t>
      </w:r>
      <w:r w:rsidRPr="00372820">
        <w:rPr>
          <w:rFonts w:ascii="Verdana" w:hAnsi="Verdana"/>
          <w:sz w:val="18"/>
          <w:szCs w:val="18"/>
          <w:lang w:eastAsia="nl-BE"/>
        </w:rPr>
        <w:t>ij constatering van een storing die van invloed is op het tijdig en volledig indienen van eventuele documenten die</w:t>
      </w:r>
      <w:r>
        <w:rPr>
          <w:rFonts w:ascii="Verdana" w:hAnsi="Verdana"/>
          <w:sz w:val="18"/>
          <w:szCs w:val="18"/>
          <w:lang w:eastAsia="nl-BE"/>
        </w:rPr>
        <w:t>nt u contact op te nemen met Avans</w:t>
      </w:r>
      <w:r w:rsidRPr="00372820">
        <w:rPr>
          <w:rFonts w:ascii="Verdana" w:hAnsi="Verdana"/>
          <w:sz w:val="18"/>
          <w:szCs w:val="18"/>
          <w:lang w:eastAsia="nl-BE"/>
        </w:rPr>
        <w:t xml:space="preserve"> via </w:t>
      </w:r>
      <w:hyperlink r:id="rId17" w:history="1">
        <w:r w:rsidRPr="00372820">
          <w:rPr>
            <w:rFonts w:ascii="Verdana" w:hAnsi="Verdana"/>
            <w:sz w:val="18"/>
            <w:szCs w:val="18"/>
            <w:lang w:eastAsia="nl-BE"/>
          </w:rPr>
          <w:t>aanbesteding.dif@avans.nl</w:t>
        </w:r>
      </w:hyperlink>
      <w:r w:rsidRPr="00372820">
        <w:rPr>
          <w:rFonts w:ascii="Verdana" w:hAnsi="Verdana"/>
          <w:sz w:val="18"/>
          <w:szCs w:val="18"/>
          <w:lang w:eastAsia="nl-BE"/>
        </w:rPr>
        <w:t xml:space="preserve"> t.a.v. de contactpersoon</w:t>
      </w:r>
      <w:r>
        <w:rPr>
          <w:rFonts w:ascii="Verdana" w:hAnsi="Verdana"/>
          <w:sz w:val="18"/>
          <w:szCs w:val="18"/>
          <w:lang w:eastAsia="nl-BE"/>
        </w:rPr>
        <w:t xml:space="preserve"> aanbesteding</w:t>
      </w:r>
      <w:r w:rsidRPr="00372820">
        <w:rPr>
          <w:rFonts w:ascii="Verdana" w:hAnsi="Verdana"/>
          <w:sz w:val="18"/>
          <w:szCs w:val="18"/>
          <w:lang w:eastAsia="nl-BE"/>
        </w:rPr>
        <w:t xml:space="preserve"> </w:t>
      </w:r>
      <w:r>
        <w:rPr>
          <w:rFonts w:ascii="Verdana" w:hAnsi="Verdana"/>
          <w:sz w:val="18"/>
          <w:szCs w:val="18"/>
          <w:lang w:eastAsia="nl-BE"/>
        </w:rPr>
        <w:t>zoals weergegeven in paragraaf 2</w:t>
      </w:r>
      <w:r w:rsidRPr="00372820">
        <w:rPr>
          <w:rFonts w:ascii="Verdana" w:hAnsi="Verdana"/>
          <w:sz w:val="18"/>
          <w:szCs w:val="18"/>
          <w:lang w:eastAsia="nl-BE"/>
        </w:rPr>
        <w:t>.</w:t>
      </w:r>
      <w:r w:rsidR="004D77EC">
        <w:rPr>
          <w:rFonts w:ascii="Verdana" w:hAnsi="Verdana"/>
          <w:sz w:val="18"/>
          <w:szCs w:val="18"/>
          <w:lang w:eastAsia="nl-BE"/>
        </w:rPr>
        <w:t>4</w:t>
      </w:r>
      <w:r w:rsidRPr="00372820">
        <w:rPr>
          <w:rFonts w:ascii="Verdana" w:hAnsi="Verdana"/>
          <w:sz w:val="18"/>
          <w:szCs w:val="18"/>
          <w:lang w:eastAsia="nl-BE"/>
        </w:rPr>
        <w:t>. In Bijlage Protocol Stor</w:t>
      </w:r>
      <w:r>
        <w:rPr>
          <w:rFonts w:ascii="Verdana" w:hAnsi="Verdana"/>
          <w:sz w:val="18"/>
          <w:szCs w:val="18"/>
          <w:lang w:eastAsia="nl-BE"/>
        </w:rPr>
        <w:t xml:space="preserve">ing aan het platform TenderNed </w:t>
      </w:r>
      <w:r w:rsidRPr="00372820">
        <w:rPr>
          <w:rFonts w:ascii="Verdana" w:hAnsi="Verdana"/>
          <w:sz w:val="18"/>
          <w:szCs w:val="18"/>
          <w:lang w:eastAsia="nl-BE"/>
        </w:rPr>
        <w:t xml:space="preserve">vindt </w:t>
      </w:r>
      <w:r w:rsidR="0001624E">
        <w:rPr>
          <w:rFonts w:ascii="Verdana" w:hAnsi="Verdana"/>
          <w:sz w:val="18"/>
          <w:szCs w:val="18"/>
          <w:lang w:eastAsia="nl-BE"/>
        </w:rPr>
        <w:t>I</w:t>
      </w:r>
      <w:r>
        <w:rPr>
          <w:rFonts w:ascii="Verdana" w:hAnsi="Verdana"/>
          <w:sz w:val="18"/>
          <w:szCs w:val="18"/>
          <w:lang w:eastAsia="nl-BE"/>
        </w:rPr>
        <w:t xml:space="preserve">nschrijver </w:t>
      </w:r>
      <w:r w:rsidRPr="00372820">
        <w:rPr>
          <w:rFonts w:ascii="Verdana" w:hAnsi="Verdana"/>
          <w:sz w:val="18"/>
          <w:szCs w:val="18"/>
          <w:lang w:eastAsia="nl-BE"/>
        </w:rPr>
        <w:t xml:space="preserve">een beschrijving van het proces wat </w:t>
      </w:r>
      <w:r w:rsidR="0001624E">
        <w:rPr>
          <w:rFonts w:ascii="Verdana" w:hAnsi="Verdana"/>
          <w:sz w:val="18"/>
          <w:szCs w:val="18"/>
          <w:lang w:eastAsia="nl-BE"/>
        </w:rPr>
        <w:t>I</w:t>
      </w:r>
      <w:r>
        <w:rPr>
          <w:rFonts w:ascii="Verdana" w:hAnsi="Verdana"/>
          <w:sz w:val="18"/>
          <w:szCs w:val="18"/>
          <w:lang w:eastAsia="nl-BE"/>
        </w:rPr>
        <w:t xml:space="preserve">nschrijver </w:t>
      </w:r>
      <w:r w:rsidRPr="00372820">
        <w:rPr>
          <w:rFonts w:ascii="Verdana" w:hAnsi="Verdana"/>
          <w:sz w:val="18"/>
          <w:szCs w:val="18"/>
          <w:lang w:eastAsia="nl-BE"/>
        </w:rPr>
        <w:t>dient te volgen indien voornoemde situatie zich voordoet.</w:t>
      </w:r>
    </w:p>
    <w:p w14:paraId="2934C628" w14:textId="77777777" w:rsidR="0076090A" w:rsidRPr="00177886" w:rsidRDefault="0076090A" w:rsidP="002C3CF6">
      <w:pPr>
        <w:spacing w:line="276" w:lineRule="auto"/>
        <w:rPr>
          <w:color w:val="FF0000"/>
        </w:rPr>
      </w:pPr>
    </w:p>
    <w:p w14:paraId="43B3D1AD" w14:textId="6565A16B" w:rsidR="0039712D" w:rsidRPr="00382EDC" w:rsidRDefault="0039712D" w:rsidP="002C3CF6">
      <w:pPr>
        <w:pStyle w:val="Kop2"/>
        <w:spacing w:line="276" w:lineRule="auto"/>
      </w:pPr>
      <w:bookmarkStart w:id="87" w:name="_Toc519777905"/>
      <w:bookmarkStart w:id="88" w:name="_Hlk528668367"/>
      <w:bookmarkStart w:id="89" w:name="_Toc148536306"/>
      <w:bookmarkEnd w:id="86"/>
      <w:r>
        <w:t xml:space="preserve">Nota van </w:t>
      </w:r>
      <w:r w:rsidR="00CE3ECD">
        <w:t>Inlichtingen</w:t>
      </w:r>
      <w:bookmarkEnd w:id="87"/>
      <w:bookmarkEnd w:id="89"/>
    </w:p>
    <w:p w14:paraId="0FDE527A" w14:textId="48B278E5" w:rsidR="0039712D" w:rsidRPr="00BF5F79" w:rsidRDefault="00D43E35" w:rsidP="002C3CF6">
      <w:pPr>
        <w:spacing w:line="276" w:lineRule="auto"/>
      </w:pPr>
      <w:r>
        <w:t>Ten behoeve van de eerste Nota van Inlichten dienen v</w:t>
      </w:r>
      <w:r w:rsidR="0039712D" w:rsidRPr="00805EE8">
        <w:t xml:space="preserve">ragen over deze aanbesteding of </w:t>
      </w:r>
      <w:r w:rsidR="0039712D" w:rsidRPr="00BF5F79">
        <w:t xml:space="preserve">gemotiveerde tekstsuggesties ten aanzien van de Algemene Inkoopvoorwaarden en de concept </w:t>
      </w:r>
      <w:r w:rsidR="00A47023" w:rsidRPr="00BF5F79">
        <w:t>Raam</w:t>
      </w:r>
      <w:r w:rsidR="00C50713" w:rsidRPr="00BF5F79">
        <w:t>o</w:t>
      </w:r>
      <w:r w:rsidR="00CE3ECD" w:rsidRPr="00BF5F79">
        <w:t>vereenkomst</w:t>
      </w:r>
      <w:r w:rsidR="0039712D" w:rsidRPr="00BF5F79">
        <w:t xml:space="preserve"> uiterlijk op datum zoals vermeld in de planning, zie </w:t>
      </w:r>
      <w:r w:rsidR="001408F6" w:rsidRPr="00BF5F79">
        <w:t>TenderNed</w:t>
      </w:r>
      <w:r w:rsidR="0039712D" w:rsidRPr="00BF5F79">
        <w:t xml:space="preserve">, in het bezit te zijn bij de contactpersoon van deze aanbesteding. De vragen en tekstsuggesties dienen via de TenderNed vragenmodule te worden gesteld. </w:t>
      </w:r>
    </w:p>
    <w:p w14:paraId="46226C42" w14:textId="77777777" w:rsidR="006E6889" w:rsidRPr="00BF5F79" w:rsidRDefault="006E6889" w:rsidP="002C3CF6">
      <w:pPr>
        <w:spacing w:line="276" w:lineRule="auto"/>
      </w:pPr>
    </w:p>
    <w:p w14:paraId="5F7C4CE6" w14:textId="37769A6C" w:rsidR="006E6889" w:rsidRPr="00BF5F79" w:rsidRDefault="006E6889" w:rsidP="002C3CF6">
      <w:pPr>
        <w:spacing w:line="276" w:lineRule="auto"/>
      </w:pPr>
      <w:r w:rsidRPr="00BF5F79">
        <w:t xml:space="preserve">In het kader van de tweede Nota van Inlichtingen hebben Inschrijvers de mogelijkheid om vragen te stellen over uitsluitend de antwoorden/reacties die Avans in de eerste Nota van Inlichtingen heeft verstrekt. Na beantwoording van de vragen </w:t>
      </w:r>
      <w:r w:rsidR="00D71600" w:rsidRPr="00BF5F79">
        <w:t xml:space="preserve">uit de tweede Nota van inlichtingen, </w:t>
      </w:r>
      <w:r w:rsidRPr="00BF5F79">
        <w:t xml:space="preserve">staat de tekst van de </w:t>
      </w:r>
      <w:r w:rsidR="00A47023" w:rsidRPr="00BF5F79">
        <w:t>Raam</w:t>
      </w:r>
      <w:r w:rsidR="00C50713" w:rsidRPr="00BF5F79">
        <w:t>o</w:t>
      </w:r>
      <w:r w:rsidRPr="00BF5F79">
        <w:t>vereenkomst vast.</w:t>
      </w:r>
    </w:p>
    <w:p w14:paraId="24D74991" w14:textId="77777777" w:rsidR="002951CC" w:rsidRPr="00BF5F79" w:rsidRDefault="002951CC" w:rsidP="002C3CF6">
      <w:pPr>
        <w:spacing w:line="276" w:lineRule="auto"/>
      </w:pPr>
    </w:p>
    <w:p w14:paraId="2E398F96" w14:textId="08E13078" w:rsidR="0039712D" w:rsidRPr="00BF5F79" w:rsidRDefault="0039712D" w:rsidP="002C3CF6">
      <w:pPr>
        <w:spacing w:line="276" w:lineRule="auto"/>
      </w:pPr>
      <w:r w:rsidRPr="00BF5F79">
        <w:t xml:space="preserve">Om invulling te geven aan het gelijkheidsbeginsel </w:t>
      </w:r>
      <w:r w:rsidR="002951CC" w:rsidRPr="00BF5F79">
        <w:t>worden</w:t>
      </w:r>
      <w:r w:rsidRPr="00BF5F79">
        <w:t xml:space="preserve"> alle ingediende vragen, antwoorden en eventuele verduidelijkingen geanonimiseerd gepubliceerd via TenderNed </w:t>
      </w:r>
      <w:r w:rsidR="00944AAF" w:rsidRPr="00BF5F79">
        <w:t xml:space="preserve">in een Nota van Inlichtingen, </w:t>
      </w:r>
      <w:r w:rsidRPr="00BF5F79">
        <w:t xml:space="preserve">uiterlijk zoals aangegeven in de planning. Avans zal in de </w:t>
      </w:r>
      <w:r w:rsidR="00CE3ECD" w:rsidRPr="00BF5F79">
        <w:t>Nota</w:t>
      </w:r>
      <w:r w:rsidRPr="00BF5F79">
        <w:t xml:space="preserve"> van </w:t>
      </w:r>
      <w:r w:rsidR="00CE3ECD" w:rsidRPr="00BF5F79">
        <w:t>Inlichtingen</w:t>
      </w:r>
      <w:r w:rsidRPr="00BF5F79">
        <w:t xml:space="preserve"> tevens bekend maken of en zo ja, welke wijzigingen zijn doorgevoerd in de </w:t>
      </w:r>
      <w:r w:rsidR="00A47023" w:rsidRPr="00BF5F79">
        <w:t>Raam</w:t>
      </w:r>
      <w:r w:rsidR="00C50713" w:rsidRPr="00BF5F79">
        <w:t>o</w:t>
      </w:r>
      <w:r w:rsidR="00CE3ECD" w:rsidRPr="00BF5F79">
        <w:t>vereenkomst</w:t>
      </w:r>
      <w:r w:rsidRPr="00BF5F79">
        <w:t xml:space="preserve">. </w:t>
      </w:r>
    </w:p>
    <w:bookmarkEnd w:id="88"/>
    <w:p w14:paraId="42514A45" w14:textId="4EDE4A11" w:rsidR="00070AB4" w:rsidRDefault="00070AB4" w:rsidP="002C3CF6">
      <w:pPr>
        <w:spacing w:line="276" w:lineRule="auto"/>
      </w:pPr>
    </w:p>
    <w:p w14:paraId="5A383483" w14:textId="6308B381" w:rsidR="0039712D" w:rsidRDefault="0039712D" w:rsidP="002C3CF6">
      <w:r>
        <w:t> </w:t>
      </w:r>
    </w:p>
    <w:p w14:paraId="35B9062D" w14:textId="77777777" w:rsidR="00070AB4" w:rsidRDefault="00070AB4">
      <w:pPr>
        <w:spacing w:line="240" w:lineRule="auto"/>
        <w:rPr>
          <w:rFonts w:cs="Arial"/>
          <w:b/>
          <w:bCs/>
          <w:kern w:val="32"/>
          <w:sz w:val="28"/>
          <w:szCs w:val="28"/>
        </w:rPr>
      </w:pPr>
      <w:r>
        <w:br w:type="page"/>
      </w:r>
    </w:p>
    <w:p w14:paraId="39437037" w14:textId="33CF6095" w:rsidR="0039712D" w:rsidRPr="00DA7965" w:rsidRDefault="0039712D" w:rsidP="002C3CF6">
      <w:pPr>
        <w:pStyle w:val="Kop1"/>
      </w:pPr>
      <w:bookmarkStart w:id="90" w:name="_Toc148536307"/>
      <w:r>
        <w:lastRenderedPageBreak/>
        <w:t xml:space="preserve">Eisen ten aanzien van </w:t>
      </w:r>
      <w:r w:rsidR="0001624E">
        <w:t>I</w:t>
      </w:r>
      <w:r w:rsidRPr="00DA7965">
        <w:t>nschrijvers</w:t>
      </w:r>
      <w:bookmarkEnd w:id="90"/>
    </w:p>
    <w:p w14:paraId="6B34B3A9" w14:textId="189C6614" w:rsidR="0039712D" w:rsidRPr="00DA7965" w:rsidRDefault="004F418E" w:rsidP="002C3CF6">
      <w:pPr>
        <w:pStyle w:val="Kop2"/>
      </w:pPr>
      <w:bookmarkStart w:id="91" w:name="_Toc148536308"/>
      <w:r>
        <w:t>Uitsluitingsgronden</w:t>
      </w:r>
      <w:bookmarkEnd w:id="91"/>
    </w:p>
    <w:p w14:paraId="497C363E" w14:textId="153FA2F3" w:rsidR="0039712D" w:rsidRPr="007B45A6" w:rsidRDefault="0039712D" w:rsidP="002C3CF6">
      <w:pPr>
        <w:spacing w:line="276" w:lineRule="auto"/>
        <w:rPr>
          <w:rFonts w:cs="Arial"/>
        </w:rPr>
      </w:pPr>
      <w:r w:rsidRPr="003F0746">
        <w:rPr>
          <w:rFonts w:cs="Arial"/>
        </w:rPr>
        <w:t xml:space="preserve">De </w:t>
      </w:r>
      <w:r w:rsidR="004F418E">
        <w:rPr>
          <w:rFonts w:cs="Arial"/>
        </w:rPr>
        <w:t>uitsluitingsgronden</w:t>
      </w:r>
      <w:r>
        <w:rPr>
          <w:rFonts w:cs="Arial"/>
        </w:rPr>
        <w:t xml:space="preserve"> zijn aangevinkt in het Uniform Europees Aanbestedingsdocument (UEA). Inschrijver</w:t>
      </w:r>
      <w:r w:rsidRPr="003F0746">
        <w:rPr>
          <w:rFonts w:cs="Arial"/>
        </w:rPr>
        <w:t>s kunnen verklaren dat de</w:t>
      </w:r>
      <w:r>
        <w:rPr>
          <w:rFonts w:cs="Arial"/>
        </w:rPr>
        <w:t xml:space="preserve"> </w:t>
      </w:r>
      <w:r w:rsidR="004F418E">
        <w:rPr>
          <w:rFonts w:cs="Arial"/>
        </w:rPr>
        <w:t>uitsluitingsgronden</w:t>
      </w:r>
      <w:r w:rsidRPr="003F0746">
        <w:rPr>
          <w:rFonts w:cs="Arial"/>
        </w:rPr>
        <w:t xml:space="preserve"> niet op hen van toepassing zijn door het </w:t>
      </w:r>
      <w:r w:rsidRPr="00653B09">
        <w:rPr>
          <w:rFonts w:cs="Arial"/>
          <w:b/>
          <w:bCs/>
        </w:rPr>
        <w:t>rechtsgeldig</w:t>
      </w:r>
      <w:r w:rsidRPr="003F0746">
        <w:rPr>
          <w:rFonts w:cs="Arial"/>
        </w:rPr>
        <w:t xml:space="preserve"> ondertekenen van </w:t>
      </w:r>
      <w:r>
        <w:rPr>
          <w:rFonts w:cs="Arial"/>
        </w:rPr>
        <w:t>het Uniform Europees Aanbestedingsdocument.</w:t>
      </w:r>
    </w:p>
    <w:p w14:paraId="3D39CC07" w14:textId="77777777" w:rsidR="0039712D" w:rsidRDefault="0039712D" w:rsidP="002C3CF6">
      <w:pPr>
        <w:spacing w:line="276" w:lineRule="auto"/>
        <w:rPr>
          <w:rFonts w:cs="Arial"/>
        </w:rPr>
      </w:pPr>
    </w:p>
    <w:p w14:paraId="307AFB98" w14:textId="77777777" w:rsidR="001E454C" w:rsidRPr="003F78B0" w:rsidRDefault="001E454C" w:rsidP="001E454C">
      <w:pPr>
        <w:spacing w:line="276" w:lineRule="auto"/>
        <w:rPr>
          <w:rFonts w:cs="Arial"/>
        </w:rPr>
      </w:pPr>
      <w:r w:rsidRPr="003F78B0">
        <w:rPr>
          <w:rFonts w:cs="Arial"/>
        </w:rPr>
        <w:t>Voor deze aanbesteding worden alle uitsluitingsgronden opgenomen in art. 2.86 van de gewijzigde Aanbestedingswet gehanteerd.</w:t>
      </w:r>
    </w:p>
    <w:p w14:paraId="7912C1BE" w14:textId="77777777" w:rsidR="001E454C" w:rsidRPr="003F78B0" w:rsidRDefault="001E454C" w:rsidP="001E454C">
      <w:pPr>
        <w:spacing w:line="276" w:lineRule="auto"/>
        <w:rPr>
          <w:rFonts w:cs="Arial"/>
        </w:rPr>
      </w:pPr>
      <w:r w:rsidRPr="003F78B0">
        <w:rPr>
          <w:rFonts w:cs="Arial"/>
        </w:rPr>
        <w:t xml:space="preserve"> </w:t>
      </w:r>
    </w:p>
    <w:p w14:paraId="5F9F99D2" w14:textId="77777777" w:rsidR="001E454C" w:rsidRPr="003F78B0" w:rsidRDefault="001E454C" w:rsidP="001E454C">
      <w:pPr>
        <w:spacing w:line="276" w:lineRule="auto"/>
        <w:rPr>
          <w:rFonts w:cs="Arial"/>
        </w:rPr>
      </w:pPr>
      <w:r w:rsidRPr="003F78B0">
        <w:rPr>
          <w:rFonts w:cs="Arial"/>
        </w:rPr>
        <w:t>De uitsluitingsgronden zijn in het Uniform Europees Aanbestedingsdocument (UEA) opgenomen in Deel III, onderdeel A en B.</w:t>
      </w:r>
    </w:p>
    <w:p w14:paraId="08DCFA9D" w14:textId="77777777" w:rsidR="001E454C" w:rsidRPr="003F78B0" w:rsidRDefault="001E454C" w:rsidP="001E454C">
      <w:pPr>
        <w:spacing w:line="276" w:lineRule="auto"/>
        <w:rPr>
          <w:rFonts w:cs="Arial"/>
        </w:rPr>
      </w:pPr>
      <w:r w:rsidRPr="003F78B0">
        <w:rPr>
          <w:rFonts w:cs="Arial"/>
        </w:rPr>
        <w:t xml:space="preserve"> </w:t>
      </w:r>
    </w:p>
    <w:p w14:paraId="20870D0A" w14:textId="77777777" w:rsidR="001E454C" w:rsidRPr="003F78B0" w:rsidRDefault="001E454C" w:rsidP="001E454C">
      <w:pPr>
        <w:spacing w:line="276" w:lineRule="auto"/>
        <w:rPr>
          <w:rFonts w:cs="Arial"/>
        </w:rPr>
      </w:pPr>
      <w:r w:rsidRPr="003F78B0">
        <w:rPr>
          <w:rFonts w:cs="Arial"/>
        </w:rPr>
        <w:t>Inschrijvers kunnen verklaren dat de bovenstaande uitsluitingsgronden niet op hen van toepassing zijn door het rechtsgeldig ondertekenen van het Uniform Europees Aanbestedingsdocument.</w:t>
      </w:r>
    </w:p>
    <w:p w14:paraId="780BEE5A" w14:textId="77777777" w:rsidR="001E454C" w:rsidRPr="003F78B0" w:rsidRDefault="001E454C" w:rsidP="001E454C">
      <w:pPr>
        <w:spacing w:line="276" w:lineRule="auto"/>
        <w:rPr>
          <w:rFonts w:cs="Arial"/>
        </w:rPr>
      </w:pPr>
      <w:r w:rsidRPr="003F78B0">
        <w:rPr>
          <w:rFonts w:cs="Arial"/>
        </w:rPr>
        <w:t xml:space="preserve"> </w:t>
      </w:r>
    </w:p>
    <w:p w14:paraId="7CC3FBF6" w14:textId="77777777" w:rsidR="001E454C" w:rsidRDefault="001E454C" w:rsidP="001E454C">
      <w:pPr>
        <w:spacing w:line="276" w:lineRule="auto"/>
        <w:rPr>
          <w:rFonts w:cs="Arial"/>
        </w:rPr>
      </w:pPr>
      <w:r w:rsidRPr="003F78B0">
        <w:rPr>
          <w:rFonts w:cs="Arial"/>
        </w:rPr>
        <w:t>Naast bovenstaande uitsluitingsgronden wordt de volgende facultatieve uitsluitingsgrond (onderdeel C van het UEA) gehanteerd:</w:t>
      </w:r>
    </w:p>
    <w:p w14:paraId="05A60395" w14:textId="77777777" w:rsidR="001E454C" w:rsidRPr="003F78B0" w:rsidRDefault="001E454C" w:rsidP="001E454C">
      <w:pPr>
        <w:spacing w:line="276" w:lineRule="auto"/>
        <w:rPr>
          <w:rFonts w:cs="Arial"/>
        </w:rPr>
      </w:pPr>
    </w:p>
    <w:p w14:paraId="4CE41E4E" w14:textId="77777777" w:rsidR="001E454C" w:rsidRDefault="001E454C" w:rsidP="007C510C">
      <w:pPr>
        <w:pStyle w:val="Lijstalinea"/>
        <w:numPr>
          <w:ilvl w:val="0"/>
          <w:numId w:val="21"/>
        </w:numPr>
        <w:spacing w:line="276" w:lineRule="auto"/>
        <w:rPr>
          <w:rFonts w:cs="Arial"/>
        </w:rPr>
      </w:pPr>
      <w:r w:rsidRPr="003F78B0">
        <w:rPr>
          <w:rFonts w:cs="Arial"/>
        </w:rPr>
        <w:t xml:space="preserve">Faillissement, insolventie of gelijksoortig. </w:t>
      </w:r>
    </w:p>
    <w:p w14:paraId="031DEC38" w14:textId="382FE05E" w:rsidR="004A702E" w:rsidRPr="00467CC5" w:rsidRDefault="00467CC5" w:rsidP="007C510C">
      <w:pPr>
        <w:pStyle w:val="Lijstalinea"/>
        <w:numPr>
          <w:ilvl w:val="0"/>
          <w:numId w:val="21"/>
        </w:numPr>
        <w:spacing w:line="276" w:lineRule="auto"/>
        <w:rPr>
          <w:rFonts w:cs="Arial"/>
        </w:rPr>
      </w:pPr>
      <w:r>
        <w:rPr>
          <w:rFonts w:cs="Arial"/>
        </w:rPr>
        <w:t>Valse verklaring</w:t>
      </w:r>
    </w:p>
    <w:p w14:paraId="18CF4BEC" w14:textId="77777777" w:rsidR="004A702E" w:rsidRPr="004A702E" w:rsidRDefault="004A702E" w:rsidP="004A702E">
      <w:pPr>
        <w:spacing w:line="276" w:lineRule="auto"/>
        <w:rPr>
          <w:rFonts w:cs="Arial"/>
        </w:rPr>
      </w:pPr>
    </w:p>
    <w:p w14:paraId="011E3DC7" w14:textId="77777777" w:rsidR="0039712D" w:rsidRPr="00DA7965" w:rsidRDefault="0039712D" w:rsidP="002C3CF6">
      <w:pPr>
        <w:pStyle w:val="Kop2"/>
      </w:pPr>
      <w:bookmarkStart w:id="92" w:name="_Toc148536309"/>
      <w:r w:rsidRPr="00DA7965">
        <w:t>Geschiktheidseisen</w:t>
      </w:r>
      <w:bookmarkEnd w:id="92"/>
    </w:p>
    <w:p w14:paraId="0034B43E" w14:textId="09C4C299" w:rsidR="0039712D" w:rsidRPr="006C1167" w:rsidRDefault="0039712D" w:rsidP="002C3CF6">
      <w:pPr>
        <w:spacing w:line="276" w:lineRule="auto"/>
        <w:rPr>
          <w:rFonts w:cs="Arial"/>
        </w:rPr>
      </w:pPr>
      <w:bookmarkStart w:id="93" w:name="_Hlk528668659"/>
      <w:r>
        <w:rPr>
          <w:rFonts w:cs="Arial"/>
        </w:rPr>
        <w:t>Inschrijver</w:t>
      </w:r>
      <w:r w:rsidRPr="006C1167">
        <w:rPr>
          <w:rFonts w:cs="Arial"/>
        </w:rPr>
        <w:t xml:space="preserve"> dient aan de </w:t>
      </w:r>
      <w:r w:rsidR="00D17E44">
        <w:rPr>
          <w:rFonts w:cs="Arial"/>
        </w:rPr>
        <w:t>G</w:t>
      </w:r>
      <w:r>
        <w:rPr>
          <w:rFonts w:cs="Arial"/>
        </w:rPr>
        <w:t>eschiktheidseis</w:t>
      </w:r>
      <w:r w:rsidRPr="006C1167">
        <w:rPr>
          <w:rFonts w:cs="Arial"/>
        </w:rPr>
        <w:t xml:space="preserve">en, zoals beschreven in deze paragraaf, te voldoen. De </w:t>
      </w:r>
      <w:r w:rsidR="00D17E44">
        <w:rPr>
          <w:rFonts w:cs="Arial"/>
        </w:rPr>
        <w:t>G</w:t>
      </w:r>
      <w:r>
        <w:rPr>
          <w:rFonts w:cs="Arial"/>
        </w:rPr>
        <w:t>eschiktheidseis</w:t>
      </w:r>
      <w:r w:rsidRPr="006C1167">
        <w:rPr>
          <w:rFonts w:cs="Arial"/>
        </w:rPr>
        <w:t>en zijn opgedeeld in:</w:t>
      </w:r>
    </w:p>
    <w:p w14:paraId="00F363CE" w14:textId="77777777" w:rsidR="0039712D" w:rsidRPr="006C1167" w:rsidRDefault="0039712D" w:rsidP="002C3CF6">
      <w:pPr>
        <w:spacing w:line="276" w:lineRule="auto"/>
        <w:rPr>
          <w:rFonts w:cs="Arial"/>
        </w:rPr>
      </w:pPr>
    </w:p>
    <w:p w14:paraId="0CA5F7C4" w14:textId="5830FFB3" w:rsidR="002F67A9" w:rsidRPr="00584F82" w:rsidRDefault="0039712D" w:rsidP="00584F82">
      <w:pPr>
        <w:numPr>
          <w:ilvl w:val="0"/>
          <w:numId w:val="6"/>
        </w:numPr>
        <w:tabs>
          <w:tab w:val="clear" w:pos="720"/>
          <w:tab w:val="num" w:pos="426"/>
        </w:tabs>
        <w:spacing w:line="276" w:lineRule="auto"/>
        <w:ind w:left="426"/>
        <w:rPr>
          <w:rFonts w:cs="Arial"/>
        </w:rPr>
      </w:pPr>
      <w:r w:rsidRPr="006C1167">
        <w:rPr>
          <w:rFonts w:cs="Arial"/>
        </w:rPr>
        <w:t xml:space="preserve">Technische </w:t>
      </w:r>
      <w:r>
        <w:rPr>
          <w:rFonts w:cs="Arial"/>
        </w:rPr>
        <w:t>en beroeps</w:t>
      </w:r>
      <w:r w:rsidRPr="006C1167">
        <w:rPr>
          <w:rFonts w:cs="Arial"/>
        </w:rPr>
        <w:t xml:space="preserve">bekwaamheid </w:t>
      </w:r>
    </w:p>
    <w:p w14:paraId="7DB20714" w14:textId="77777777" w:rsidR="004A702E" w:rsidRDefault="004A702E" w:rsidP="004A702E">
      <w:pPr>
        <w:ind w:left="720"/>
      </w:pPr>
    </w:p>
    <w:p w14:paraId="31C68D51" w14:textId="77777777" w:rsidR="004A702E" w:rsidRPr="007D52C0" w:rsidRDefault="004A702E" w:rsidP="004A702E">
      <w:pPr>
        <w:pStyle w:val="Kop3"/>
      </w:pPr>
      <w:bookmarkStart w:id="94" w:name="_Toc112330944"/>
      <w:bookmarkStart w:id="95" w:name="_Toc148536310"/>
      <w:r w:rsidRPr="007D52C0">
        <w:t xml:space="preserve">Technische </w:t>
      </w:r>
      <w:r>
        <w:t>en beroeps</w:t>
      </w:r>
      <w:r w:rsidRPr="007D52C0">
        <w:t>bekwaamheid</w:t>
      </w:r>
      <w:bookmarkEnd w:id="94"/>
      <w:bookmarkEnd w:id="95"/>
    </w:p>
    <w:p w14:paraId="29282A6E" w14:textId="2F05B8AD" w:rsidR="004A702E" w:rsidRPr="00336478" w:rsidRDefault="004A702E" w:rsidP="004A702E">
      <w:pPr>
        <w:pStyle w:val="Plattetekst"/>
        <w:spacing w:after="0" w:line="240" w:lineRule="auto"/>
        <w:rPr>
          <w:rFonts w:ascii="Verdana" w:hAnsi="Verdana" w:cs="Arial"/>
          <w:sz w:val="18"/>
          <w:lang w:val="nl-NL"/>
        </w:rPr>
      </w:pPr>
      <w:r w:rsidRPr="00336478">
        <w:rPr>
          <w:rFonts w:ascii="Verdana" w:hAnsi="Verdana" w:cs="Arial"/>
          <w:sz w:val="18"/>
          <w:lang w:val="nl-NL"/>
        </w:rPr>
        <w:t xml:space="preserve">De minimale </w:t>
      </w:r>
      <w:r>
        <w:rPr>
          <w:rFonts w:ascii="Verdana" w:hAnsi="Verdana" w:cs="Arial"/>
          <w:sz w:val="18"/>
          <w:lang w:val="nl-NL"/>
        </w:rPr>
        <w:t>Geschiktheidseis</w:t>
      </w:r>
      <w:r w:rsidRPr="00336478">
        <w:rPr>
          <w:rFonts w:ascii="Verdana" w:hAnsi="Verdana" w:cs="Arial"/>
          <w:sz w:val="18"/>
          <w:lang w:val="nl-NL"/>
        </w:rPr>
        <w:t xml:space="preserve"> die aan de technische </w:t>
      </w:r>
      <w:r>
        <w:rPr>
          <w:rFonts w:ascii="Verdana" w:hAnsi="Verdana" w:cs="Arial"/>
          <w:sz w:val="18"/>
          <w:lang w:val="nl-NL"/>
        </w:rPr>
        <w:t>en beroeps</w:t>
      </w:r>
      <w:r w:rsidRPr="00336478">
        <w:rPr>
          <w:rFonts w:ascii="Verdana" w:hAnsi="Verdana" w:cs="Arial"/>
          <w:sz w:val="18"/>
          <w:lang w:val="nl-NL"/>
        </w:rPr>
        <w:t>bekwaamheid word</w:t>
      </w:r>
      <w:r w:rsidR="008417E9">
        <w:rPr>
          <w:rFonts w:ascii="Verdana" w:hAnsi="Verdana" w:cs="Arial"/>
          <w:sz w:val="18"/>
          <w:lang w:val="nl-NL"/>
        </w:rPr>
        <w:t>t</w:t>
      </w:r>
      <w:r w:rsidRPr="00336478">
        <w:rPr>
          <w:rFonts w:ascii="Verdana" w:hAnsi="Verdana" w:cs="Arial"/>
          <w:sz w:val="18"/>
          <w:lang w:val="nl-NL"/>
        </w:rPr>
        <w:t xml:space="preserve"> gesteld:</w:t>
      </w:r>
    </w:p>
    <w:p w14:paraId="768AD6D0" w14:textId="77EB0E24" w:rsidR="004A702E" w:rsidRDefault="004A702E" w:rsidP="00367107">
      <w:pPr>
        <w:pStyle w:val="Plattetekst"/>
        <w:spacing w:after="0" w:line="276" w:lineRule="auto"/>
        <w:rPr>
          <w:rFonts w:ascii="Verdana" w:hAnsi="Verdana" w:cs="Arial"/>
          <w:sz w:val="18"/>
          <w:lang w:val="nl-NL"/>
        </w:rPr>
      </w:pPr>
    </w:p>
    <w:p w14:paraId="273E87F4" w14:textId="3F738513" w:rsidR="006440A4" w:rsidRDefault="008B69E6" w:rsidP="006440A4">
      <w:pPr>
        <w:pStyle w:val="Kop4"/>
      </w:pPr>
      <w:r>
        <w:t>Referentieopdracht</w:t>
      </w:r>
    </w:p>
    <w:p w14:paraId="20DF69DB" w14:textId="6E421228" w:rsidR="00FE704A" w:rsidRDefault="00214FEF" w:rsidP="00FE704A">
      <w:pPr>
        <w:rPr>
          <w:rStyle w:val="eop"/>
          <w:color w:val="000000"/>
          <w:shd w:val="clear" w:color="auto" w:fill="FFFFFF"/>
        </w:rPr>
      </w:pPr>
      <w:r>
        <w:rPr>
          <w:rStyle w:val="normaltextrun"/>
          <w:color w:val="000000"/>
          <w:shd w:val="clear" w:color="auto" w:fill="FFFFFF"/>
        </w:rPr>
        <w:t>Inschrijver kan zijn bekwaamheid bewijzen door een referentieopdracht te overleggen. De referentie opdracht dient te zien op de volgende kerncompetenties:</w:t>
      </w:r>
      <w:r>
        <w:rPr>
          <w:rStyle w:val="eop"/>
          <w:color w:val="000000"/>
          <w:shd w:val="clear" w:color="auto" w:fill="FFFFFF"/>
        </w:rPr>
        <w:t> </w:t>
      </w:r>
    </w:p>
    <w:p w14:paraId="7EE75511" w14:textId="5DBDDEA8" w:rsidR="00842BBA" w:rsidRDefault="00C22EE9" w:rsidP="00C22EE9">
      <w:pPr>
        <w:pStyle w:val="Lijstalinea"/>
        <w:numPr>
          <w:ilvl w:val="0"/>
          <w:numId w:val="28"/>
        </w:numPr>
      </w:pPr>
      <w:r>
        <w:t>Aantoonbare ervaring als Intermediair sportabonnementen</w:t>
      </w:r>
      <w:r w:rsidR="00B67D5C">
        <w:t xml:space="preserve"> voor een </w:t>
      </w:r>
      <w:r w:rsidR="001C1C9E">
        <w:t>organisatie</w:t>
      </w:r>
      <w:r w:rsidR="00B67D5C">
        <w:t xml:space="preserve"> met een omvang van minimaal </w:t>
      </w:r>
      <w:r w:rsidR="003F1337">
        <w:t>500</w:t>
      </w:r>
      <w:r w:rsidR="00C85CFD">
        <w:t xml:space="preserve"> medewerkers.</w:t>
      </w:r>
    </w:p>
    <w:p w14:paraId="08683B55" w14:textId="61303B70" w:rsidR="00C85CFD" w:rsidRDefault="00C85CFD" w:rsidP="00C22EE9">
      <w:pPr>
        <w:pStyle w:val="Lijstalinea"/>
        <w:numPr>
          <w:ilvl w:val="0"/>
          <w:numId w:val="28"/>
        </w:numPr>
      </w:pPr>
      <w:r>
        <w:t xml:space="preserve">Aantoonbare ervaring </w:t>
      </w:r>
      <w:r w:rsidR="00890898">
        <w:t xml:space="preserve">op het gebied van </w:t>
      </w:r>
      <w:r w:rsidR="00C14087">
        <w:t>financiële</w:t>
      </w:r>
      <w:r w:rsidR="00767122">
        <w:t xml:space="preserve"> afwikkeling </w:t>
      </w:r>
      <w:r w:rsidR="00C14087">
        <w:t>van abonnementsgelden met deelnemer</w:t>
      </w:r>
      <w:r w:rsidR="00B004DC">
        <w:t xml:space="preserve"> buiten Opdrac</w:t>
      </w:r>
      <w:r w:rsidR="00BF2268">
        <w:t xml:space="preserve">htgever om. </w:t>
      </w:r>
    </w:p>
    <w:p w14:paraId="1DDA45EF" w14:textId="139A176A" w:rsidR="00543CF1" w:rsidRPr="00FE704A" w:rsidRDefault="00543CF1" w:rsidP="00C22EE9">
      <w:pPr>
        <w:pStyle w:val="Lijstalinea"/>
        <w:numPr>
          <w:ilvl w:val="0"/>
          <w:numId w:val="28"/>
        </w:numPr>
      </w:pPr>
      <w:r>
        <w:t xml:space="preserve">Aantoonbare ervaring met de Implementatie </w:t>
      </w:r>
      <w:r w:rsidR="002021D8">
        <w:t>bij nieuwe Op</w:t>
      </w:r>
      <w:r w:rsidR="001030DD">
        <w:t>drachtgever</w:t>
      </w:r>
      <w:r w:rsidR="00FE0B4F">
        <w:t>.</w:t>
      </w:r>
    </w:p>
    <w:p w14:paraId="2571C0BE" w14:textId="77777777" w:rsidR="004A702E" w:rsidRDefault="004A702E" w:rsidP="004A702E">
      <w:pPr>
        <w:autoSpaceDE w:val="0"/>
        <w:autoSpaceDN w:val="0"/>
        <w:adjustRightInd w:val="0"/>
        <w:spacing w:line="276" w:lineRule="auto"/>
        <w:rPr>
          <w:color w:val="0070C0"/>
        </w:rPr>
      </w:pPr>
    </w:p>
    <w:p w14:paraId="29D58E28" w14:textId="77777777" w:rsidR="00EC5580" w:rsidRDefault="00EC5580" w:rsidP="00EC5580">
      <w:pPr>
        <w:autoSpaceDE w:val="0"/>
        <w:autoSpaceDN w:val="0"/>
        <w:adjustRightInd w:val="0"/>
        <w:spacing w:line="276" w:lineRule="auto"/>
      </w:pPr>
      <w:r>
        <w:t xml:space="preserve">De referenties mogen niet ouder zijn dan drie (3) jaar op het moment van inschrijven. Per competentie dient er één (1) referentie te worden ingediend. In het geval van meerdere competenties mogen deze ook in één (1) referentie worden voldaan, mits duidelijk en ondubbelzinnig beschreven. Meerdere referenties mogen niet gecombineerd worden om aan één (1) competentie te voldoen. </w:t>
      </w:r>
      <w:r>
        <w:br/>
      </w:r>
      <w:r>
        <w:lastRenderedPageBreak/>
        <w:t>Indien gebruik gemaakt wordt van een nog niet (geheel) afgeronde Opdracht, mogen alleen de werkelijk behaalde resultaten van het lopende contract worden opgegeven en kan niet volstaan worden met een prognose van de resultaten. Indien er gebruik wordt gemaakt van referenties waarbij Inschrijver als Combinatie de referentieopdracht heeft uitgevoerd, moet duidelijk worden aangegeven welk deel door Inschrijver is uitgevoerd. Alleen het daadwerkelijk uitgevoerde deel van de referentieopdracht mag als zodanig worden gebruikt. Inschrijver dient de referentieopdrachten in het bijgevoegde format, zie Bijlage, in te dienen bij Inschrijving. Stichting Avans behoudt zich het recht voor om zonder tussenkomst en/of toestemming van Inschrijver de juistheid van de referentie te verifiëren.</w:t>
      </w:r>
    </w:p>
    <w:p w14:paraId="553C3445" w14:textId="77777777" w:rsidR="00C31C85" w:rsidRDefault="00C31C85" w:rsidP="004A702E">
      <w:pPr>
        <w:autoSpaceDE w:val="0"/>
        <w:autoSpaceDN w:val="0"/>
        <w:adjustRightInd w:val="0"/>
        <w:spacing w:line="276" w:lineRule="auto"/>
        <w:rPr>
          <w:color w:val="0070C0"/>
        </w:rPr>
      </w:pPr>
    </w:p>
    <w:p w14:paraId="17FBED40" w14:textId="77777777" w:rsidR="004A702E" w:rsidRPr="00015CE2" w:rsidRDefault="004A702E" w:rsidP="004A702E">
      <w:pPr>
        <w:pStyle w:val="Kop4"/>
      </w:pPr>
      <w:r w:rsidRPr="00015CE2">
        <w:t>Beroepsbevoegdheid  </w:t>
      </w:r>
    </w:p>
    <w:p w14:paraId="36C97AE1" w14:textId="21D3AF56" w:rsidR="004A702E" w:rsidRPr="00907726" w:rsidRDefault="004A702E" w:rsidP="004A702E">
      <w:pPr>
        <w:autoSpaceDE w:val="0"/>
        <w:autoSpaceDN w:val="0"/>
        <w:adjustRightInd w:val="0"/>
        <w:spacing w:line="276" w:lineRule="auto"/>
        <w:rPr>
          <w:rFonts w:cs="Arial"/>
          <w:szCs w:val="22"/>
        </w:rPr>
      </w:pPr>
      <w:r>
        <w:rPr>
          <w:rFonts w:cs="Arial"/>
          <w:szCs w:val="22"/>
        </w:rPr>
        <w:t>Inschrijver</w:t>
      </w:r>
      <w:r w:rsidRPr="00907726">
        <w:rPr>
          <w:rFonts w:cs="Arial"/>
          <w:szCs w:val="22"/>
        </w:rPr>
        <w:t xml:space="preserve"> dient ingeschreven te staan bij een handels- of beroepsregister voor de voor de Dienstverlening benodigde bedrijfsactiviteiten. De rechtsgeldige ondertekening dient uit de </w:t>
      </w:r>
      <w:r w:rsidR="001F3C7F">
        <w:rPr>
          <w:rFonts w:cs="Arial"/>
          <w:szCs w:val="22"/>
        </w:rPr>
        <w:t>Inschrijving</w:t>
      </w:r>
      <w:r w:rsidRPr="00907726">
        <w:rPr>
          <w:rFonts w:cs="Arial"/>
          <w:szCs w:val="22"/>
        </w:rPr>
        <w:t xml:space="preserve"> bij het handelsregister te blijken, aan te tonen middels indiening van een verklaring, niet ouder dan 6 maanden, waaruit blijkt dat de onderneming, volgens de eisen die gelden in het land waarin de onderneming is gevestigd, is ingeschreven in het nationale beroeps- of handelsregister, dan wel een gelijkluidende verklaring of attest onder ede te verstrekken. Binnen Nederland vervult een </w:t>
      </w:r>
      <w:r>
        <w:rPr>
          <w:rFonts w:cs="Arial"/>
          <w:szCs w:val="22"/>
        </w:rPr>
        <w:t>U</w:t>
      </w:r>
      <w:r w:rsidRPr="00907726">
        <w:rPr>
          <w:rFonts w:cs="Arial"/>
          <w:szCs w:val="22"/>
        </w:rPr>
        <w:t>ittreksel van inschrijving bij de Kamer van Koophandel deze functie. </w:t>
      </w:r>
    </w:p>
    <w:p w14:paraId="096C9289" w14:textId="77777777" w:rsidR="004A702E" w:rsidRPr="004A702E" w:rsidRDefault="004A702E" w:rsidP="004F26BC">
      <w:pPr>
        <w:shd w:val="clear" w:color="auto" w:fill="FFFFFF"/>
        <w:spacing w:line="276" w:lineRule="auto"/>
        <w:rPr>
          <w:rFonts w:cs="Arial"/>
          <w:color w:val="0070C0"/>
          <w:lang w:eastAsia="en-US"/>
        </w:rPr>
      </w:pPr>
    </w:p>
    <w:p w14:paraId="4431044E" w14:textId="77777777" w:rsidR="0039712D" w:rsidRPr="005B5A42" w:rsidRDefault="0039712D" w:rsidP="002C3CF6">
      <w:pPr>
        <w:pStyle w:val="Kop2"/>
      </w:pPr>
      <w:bookmarkStart w:id="96" w:name="_Toc148536311"/>
      <w:bookmarkEnd w:id="93"/>
      <w:r w:rsidRPr="005B5A42">
        <w:t>Bewijsstukken</w:t>
      </w:r>
      <w:bookmarkEnd w:id="96"/>
    </w:p>
    <w:p w14:paraId="35807FDE" w14:textId="1A757917" w:rsidR="001A0E85" w:rsidRDefault="0039712D" w:rsidP="002C3CF6">
      <w:pPr>
        <w:spacing w:line="276" w:lineRule="auto"/>
      </w:pPr>
      <w:r>
        <w:t>Door invullen en rechtsgeldig ondertekenen van het bijgevoegde Uniform Europees Aanbestedingsdocument</w:t>
      </w:r>
      <w:r w:rsidR="008C5248">
        <w:t xml:space="preserve"> (UEA)</w:t>
      </w:r>
      <w:r>
        <w:t xml:space="preserve"> kunnen </w:t>
      </w:r>
      <w:r w:rsidR="005D4E74">
        <w:t>I</w:t>
      </w:r>
      <w:r>
        <w:t xml:space="preserve">nschrijvers verklaren dat de </w:t>
      </w:r>
      <w:r w:rsidR="00900B4D">
        <w:t>U</w:t>
      </w:r>
      <w:r w:rsidR="004F418E">
        <w:t>itsluitingsgronden</w:t>
      </w:r>
      <w:r>
        <w:t xml:space="preserve"> niet op hen van toepassing zijn en dat wordt voldaan aan de </w:t>
      </w:r>
      <w:r w:rsidR="00D17E44">
        <w:t>G</w:t>
      </w:r>
      <w:r>
        <w:t xml:space="preserve">eschiktheidseisen. </w:t>
      </w:r>
    </w:p>
    <w:p w14:paraId="749F02B5" w14:textId="77777777" w:rsidR="001A0E85" w:rsidRDefault="001A0E85" w:rsidP="002C3CF6">
      <w:pPr>
        <w:spacing w:line="276" w:lineRule="auto"/>
      </w:pPr>
    </w:p>
    <w:p w14:paraId="277EEBE5" w14:textId="1DB645C3" w:rsidR="0039712D" w:rsidRDefault="0039712D" w:rsidP="002C3CF6">
      <w:pPr>
        <w:spacing w:line="276" w:lineRule="auto"/>
      </w:pPr>
      <w:r>
        <w:t xml:space="preserve">Binnen </w:t>
      </w:r>
      <w:r w:rsidR="005142C6">
        <w:t xml:space="preserve">drie </w:t>
      </w:r>
      <w:r>
        <w:t>(</w:t>
      </w:r>
      <w:r w:rsidR="005142C6">
        <w:t>3</w:t>
      </w:r>
      <w:r>
        <w:t xml:space="preserve">) kalenderdagen na het communiceren van </w:t>
      </w:r>
      <w:r w:rsidR="008C5248">
        <w:t>de Gunningsbeslissing</w:t>
      </w:r>
      <w:r>
        <w:t xml:space="preserve"> dient de </w:t>
      </w:r>
      <w:r w:rsidR="005D4E74">
        <w:t>I</w:t>
      </w:r>
      <w:r>
        <w:t xml:space="preserve">nschrijver aan wie de </w:t>
      </w:r>
      <w:r w:rsidR="00CE3ECD">
        <w:t>Opdracht</w:t>
      </w:r>
      <w:r>
        <w:t xml:space="preserve"> gegund wordt de volgende bewijsstukken overleggen:</w:t>
      </w:r>
    </w:p>
    <w:p w14:paraId="4B2C7593" w14:textId="77777777" w:rsidR="0039712D" w:rsidRDefault="0039712D" w:rsidP="002C3CF6">
      <w:pPr>
        <w:spacing w:line="276" w:lineRule="auto"/>
      </w:pPr>
    </w:p>
    <w:p w14:paraId="03A769E3" w14:textId="4733336A" w:rsidR="0039712D" w:rsidRPr="00CA1275" w:rsidRDefault="0039712D" w:rsidP="002C3CF6">
      <w:pPr>
        <w:spacing w:line="276" w:lineRule="auto"/>
        <w:rPr>
          <w:u w:val="single"/>
        </w:rPr>
      </w:pPr>
      <w:r w:rsidRPr="00CA1275">
        <w:rPr>
          <w:u w:val="single"/>
        </w:rPr>
        <w:t xml:space="preserve">Bewijsstukken </w:t>
      </w:r>
      <w:r w:rsidR="004F418E">
        <w:rPr>
          <w:u w:val="single"/>
        </w:rPr>
        <w:t>V</w:t>
      </w:r>
      <w:r w:rsidR="0012209D">
        <w:rPr>
          <w:u w:val="single"/>
        </w:rPr>
        <w:t>erplichte</w:t>
      </w:r>
      <w:r w:rsidRPr="00CA1275">
        <w:rPr>
          <w:u w:val="single"/>
        </w:rPr>
        <w:t xml:space="preserve"> </w:t>
      </w:r>
      <w:r w:rsidR="00535838">
        <w:rPr>
          <w:u w:val="single"/>
        </w:rPr>
        <w:t>u</w:t>
      </w:r>
      <w:r w:rsidR="004F418E">
        <w:rPr>
          <w:u w:val="single"/>
        </w:rPr>
        <w:t>itsluitingsgronden</w:t>
      </w:r>
      <w:r w:rsidRPr="00CA1275">
        <w:rPr>
          <w:u w:val="single"/>
        </w:rPr>
        <w:t>:</w:t>
      </w:r>
    </w:p>
    <w:p w14:paraId="4895E901" w14:textId="77777777" w:rsidR="0039712D" w:rsidRDefault="0039712D" w:rsidP="002C3CF6">
      <w:pPr>
        <w:spacing w:line="276" w:lineRule="auto"/>
      </w:pPr>
    </w:p>
    <w:p w14:paraId="3A18A667" w14:textId="1CF62865" w:rsidR="0039712D" w:rsidRPr="00C61D5D" w:rsidRDefault="0039712D" w:rsidP="007C510C">
      <w:pPr>
        <w:pStyle w:val="Geenafstand"/>
        <w:numPr>
          <w:ilvl w:val="0"/>
          <w:numId w:val="9"/>
        </w:numPr>
        <w:spacing w:line="276" w:lineRule="auto"/>
        <w:ind w:left="426"/>
        <w:rPr>
          <w:rFonts w:ascii="Verdana" w:hAnsi="Verdana"/>
          <w:sz w:val="18"/>
          <w:szCs w:val="18"/>
          <w:lang w:eastAsia="nl-BE"/>
        </w:rPr>
      </w:pPr>
      <w:r w:rsidRPr="00C61D5D">
        <w:rPr>
          <w:rFonts w:ascii="Verdana" w:hAnsi="Verdana"/>
          <w:sz w:val="18"/>
          <w:szCs w:val="18"/>
          <w:lang w:eastAsia="nl-BE"/>
        </w:rPr>
        <w:t>Een gedragsverklaring aanbesteden die op het moment van inschrijven maximaal twee</w:t>
      </w:r>
      <w:r>
        <w:rPr>
          <w:rFonts w:ascii="Verdana" w:hAnsi="Verdana"/>
          <w:sz w:val="18"/>
          <w:szCs w:val="18"/>
          <w:lang w:eastAsia="nl-BE"/>
        </w:rPr>
        <w:t xml:space="preserve"> (2)</w:t>
      </w:r>
      <w:r w:rsidRPr="00C61D5D">
        <w:rPr>
          <w:rFonts w:ascii="Verdana" w:hAnsi="Verdana"/>
          <w:sz w:val="18"/>
          <w:szCs w:val="18"/>
          <w:lang w:eastAsia="nl-BE"/>
        </w:rPr>
        <w:t xml:space="preserve"> jaar oud is, om aan te tonen dat de </w:t>
      </w:r>
      <w:r w:rsidR="004F418E">
        <w:rPr>
          <w:rFonts w:ascii="Verdana" w:hAnsi="Verdana"/>
          <w:sz w:val="18"/>
          <w:szCs w:val="18"/>
          <w:lang w:eastAsia="nl-BE"/>
        </w:rPr>
        <w:t>Uitsluitingsgronden</w:t>
      </w:r>
      <w:r w:rsidRPr="00C61D5D">
        <w:rPr>
          <w:rFonts w:ascii="Verdana" w:hAnsi="Verdana"/>
          <w:sz w:val="18"/>
          <w:szCs w:val="18"/>
          <w:lang w:eastAsia="nl-BE"/>
        </w:rPr>
        <w:t xml:space="preserve"> in artikel 2.86 van de gewijzigde </w:t>
      </w:r>
      <w:r>
        <w:rPr>
          <w:rFonts w:ascii="Verdana" w:hAnsi="Verdana"/>
          <w:sz w:val="18"/>
          <w:szCs w:val="18"/>
          <w:lang w:eastAsia="nl-BE"/>
        </w:rPr>
        <w:t>Aanbestedingswet</w:t>
      </w:r>
      <w:r w:rsidRPr="00C61D5D">
        <w:rPr>
          <w:rFonts w:ascii="Verdana" w:hAnsi="Verdana"/>
          <w:sz w:val="18"/>
          <w:szCs w:val="18"/>
          <w:lang w:eastAsia="nl-BE"/>
        </w:rPr>
        <w:t xml:space="preserve"> niet van toepassing zijn. Indien u nog niet beschikt over een gedragsverklaring aanbesteden; houdt er rekening mee dat het aanvragen van de gedragsverklaring tot</w:t>
      </w:r>
      <w:r>
        <w:rPr>
          <w:rFonts w:ascii="Verdana" w:hAnsi="Verdana"/>
          <w:sz w:val="18"/>
          <w:szCs w:val="18"/>
          <w:lang w:eastAsia="nl-BE"/>
        </w:rPr>
        <w:t xml:space="preserve"> acht weken in beslag kan nemen;</w:t>
      </w:r>
      <w:r w:rsidRPr="00C61D5D">
        <w:rPr>
          <w:rFonts w:ascii="Verdana" w:hAnsi="Verdana"/>
          <w:sz w:val="18"/>
          <w:szCs w:val="18"/>
          <w:lang w:eastAsia="nl-BE"/>
        </w:rPr>
        <w:t xml:space="preserve"> </w:t>
      </w:r>
    </w:p>
    <w:p w14:paraId="5EB48B7E" w14:textId="77777777" w:rsidR="0039712D" w:rsidRPr="00C61D5D" w:rsidRDefault="0039712D" w:rsidP="002C3CF6">
      <w:pPr>
        <w:pStyle w:val="Geenafstand"/>
        <w:spacing w:line="276" w:lineRule="auto"/>
        <w:ind w:left="426"/>
        <w:rPr>
          <w:rFonts w:ascii="Verdana" w:hAnsi="Verdana"/>
          <w:sz w:val="18"/>
          <w:szCs w:val="18"/>
          <w:lang w:eastAsia="nl-BE"/>
        </w:rPr>
      </w:pPr>
    </w:p>
    <w:p w14:paraId="085A18DD" w14:textId="05B4141B" w:rsidR="0039712D" w:rsidRPr="00C72CFE" w:rsidRDefault="0039712D" w:rsidP="007C510C">
      <w:pPr>
        <w:pStyle w:val="Geenafstand"/>
        <w:numPr>
          <w:ilvl w:val="0"/>
          <w:numId w:val="9"/>
        </w:numPr>
        <w:spacing w:line="276" w:lineRule="auto"/>
        <w:ind w:left="426"/>
      </w:pPr>
      <w:r w:rsidRPr="00C61D5D">
        <w:rPr>
          <w:rFonts w:ascii="Verdana" w:hAnsi="Verdana"/>
          <w:sz w:val="18"/>
          <w:szCs w:val="18"/>
          <w:lang w:eastAsia="nl-BE"/>
        </w:rPr>
        <w:t xml:space="preserve">Een verklaring van de Belastingdienst die op het moment van inschrijven niet ouder is dan zes </w:t>
      </w:r>
      <w:r>
        <w:rPr>
          <w:rFonts w:ascii="Verdana" w:hAnsi="Verdana"/>
          <w:sz w:val="18"/>
          <w:szCs w:val="18"/>
          <w:lang w:eastAsia="nl-BE"/>
        </w:rPr>
        <w:t xml:space="preserve">(6) </w:t>
      </w:r>
      <w:r w:rsidRPr="00C61D5D">
        <w:rPr>
          <w:rFonts w:ascii="Verdana" w:hAnsi="Verdana"/>
          <w:sz w:val="18"/>
          <w:szCs w:val="18"/>
          <w:lang w:eastAsia="nl-BE"/>
        </w:rPr>
        <w:t xml:space="preserve">maanden en waarin staat dat de </w:t>
      </w:r>
      <w:r w:rsidR="00B1459C">
        <w:rPr>
          <w:rFonts w:ascii="Verdana" w:hAnsi="Verdana"/>
          <w:sz w:val="18"/>
          <w:szCs w:val="18"/>
          <w:lang w:eastAsia="nl-BE"/>
        </w:rPr>
        <w:t>U</w:t>
      </w:r>
      <w:r w:rsidRPr="00C61D5D">
        <w:rPr>
          <w:rFonts w:ascii="Verdana" w:hAnsi="Verdana"/>
          <w:sz w:val="18"/>
          <w:szCs w:val="18"/>
          <w:lang w:eastAsia="nl-BE"/>
        </w:rPr>
        <w:t xml:space="preserve">itsluitingsgrond inzake het niet voldoen van betaling van belastingen en sociale verzekeringspremies, artikel 2.86 artikel 5 en artikel 2.87 in het eerste lid, onderdeel </w:t>
      </w:r>
      <w:r>
        <w:rPr>
          <w:rFonts w:ascii="Verdana" w:hAnsi="Verdana"/>
          <w:sz w:val="18"/>
          <w:szCs w:val="18"/>
          <w:lang w:eastAsia="nl-BE"/>
        </w:rPr>
        <w:t>j niet op hem van toepassing is.</w:t>
      </w:r>
      <w:r w:rsidR="008B2734">
        <w:rPr>
          <w:rFonts w:ascii="Verdana" w:hAnsi="Verdana"/>
          <w:sz w:val="18"/>
          <w:szCs w:val="18"/>
          <w:lang w:eastAsia="nl-BE"/>
        </w:rPr>
        <w:t xml:space="preserve"> </w:t>
      </w:r>
    </w:p>
    <w:p w14:paraId="16CEE9EC" w14:textId="20A3E5CA" w:rsidR="00C72CFE" w:rsidRDefault="00C72CFE" w:rsidP="002C3CF6">
      <w:pPr>
        <w:pStyle w:val="Geenafstand"/>
        <w:spacing w:line="276" w:lineRule="auto"/>
      </w:pPr>
    </w:p>
    <w:p w14:paraId="63A4E5E2" w14:textId="77777777" w:rsidR="00EC5580" w:rsidRDefault="00EC5580">
      <w:pPr>
        <w:spacing w:line="240" w:lineRule="auto"/>
        <w:rPr>
          <w:u w:val="single"/>
        </w:rPr>
      </w:pPr>
      <w:bookmarkStart w:id="97" w:name="_Hlk528668966"/>
      <w:r>
        <w:rPr>
          <w:u w:val="single"/>
        </w:rPr>
        <w:br w:type="page"/>
      </w:r>
    </w:p>
    <w:p w14:paraId="0378900F" w14:textId="62654F6D" w:rsidR="0039712D" w:rsidRPr="00CA1275" w:rsidRDefault="0039712D" w:rsidP="002C3CF6">
      <w:pPr>
        <w:pStyle w:val="Geenafstand"/>
        <w:spacing w:line="276" w:lineRule="auto"/>
        <w:rPr>
          <w:rFonts w:ascii="Verdana" w:hAnsi="Verdana"/>
          <w:sz w:val="18"/>
          <w:szCs w:val="18"/>
          <w:u w:val="single"/>
          <w:lang w:eastAsia="nl-BE"/>
        </w:rPr>
      </w:pPr>
      <w:r w:rsidRPr="00CA1275">
        <w:rPr>
          <w:rFonts w:ascii="Verdana" w:hAnsi="Verdana"/>
          <w:sz w:val="18"/>
          <w:szCs w:val="18"/>
          <w:u w:val="single"/>
          <w:lang w:eastAsia="nl-BE"/>
        </w:rPr>
        <w:lastRenderedPageBreak/>
        <w:t xml:space="preserve">Bewijsstukken </w:t>
      </w:r>
      <w:r w:rsidR="004F418E">
        <w:rPr>
          <w:rFonts w:ascii="Verdana" w:hAnsi="Verdana"/>
          <w:sz w:val="18"/>
          <w:szCs w:val="18"/>
          <w:u w:val="single"/>
          <w:lang w:eastAsia="nl-BE"/>
        </w:rPr>
        <w:t>F</w:t>
      </w:r>
      <w:r w:rsidR="0012209D">
        <w:rPr>
          <w:rFonts w:ascii="Verdana" w:hAnsi="Verdana"/>
          <w:sz w:val="18"/>
          <w:szCs w:val="18"/>
          <w:u w:val="single"/>
          <w:lang w:eastAsia="nl-BE"/>
        </w:rPr>
        <w:t>acultatieve</w:t>
      </w:r>
      <w:r w:rsidRPr="00CA1275">
        <w:rPr>
          <w:rFonts w:ascii="Verdana" w:hAnsi="Verdana"/>
          <w:sz w:val="18"/>
          <w:szCs w:val="18"/>
          <w:u w:val="single"/>
          <w:lang w:eastAsia="nl-BE"/>
        </w:rPr>
        <w:t xml:space="preserve"> </w:t>
      </w:r>
      <w:r w:rsidR="004F418E">
        <w:rPr>
          <w:rFonts w:ascii="Verdana" w:hAnsi="Verdana"/>
          <w:sz w:val="18"/>
          <w:szCs w:val="18"/>
          <w:u w:val="single"/>
          <w:lang w:eastAsia="nl-BE"/>
        </w:rPr>
        <w:t>uitsluitingsgronden</w:t>
      </w:r>
      <w:r w:rsidRPr="00CA1275">
        <w:rPr>
          <w:rFonts w:ascii="Verdana" w:hAnsi="Verdana"/>
          <w:sz w:val="18"/>
          <w:szCs w:val="18"/>
          <w:u w:val="single"/>
          <w:lang w:eastAsia="nl-BE"/>
        </w:rPr>
        <w:t>:</w:t>
      </w:r>
    </w:p>
    <w:bookmarkEnd w:id="97"/>
    <w:p w14:paraId="433B44A6" w14:textId="77777777" w:rsidR="0039712D" w:rsidRPr="00C61D5D" w:rsidRDefault="0039712D" w:rsidP="002C3CF6">
      <w:pPr>
        <w:pStyle w:val="Standard"/>
        <w:spacing w:line="276" w:lineRule="auto"/>
        <w:ind w:left="426"/>
        <w:rPr>
          <w:rFonts w:ascii="Verdana" w:eastAsia="Times New Roman" w:hAnsi="Verdana"/>
          <w:kern w:val="0"/>
          <w:sz w:val="18"/>
          <w:szCs w:val="18"/>
          <w:lang w:eastAsia="nl-BE"/>
        </w:rPr>
      </w:pPr>
    </w:p>
    <w:p w14:paraId="53C56CCB" w14:textId="6D03B2C2" w:rsidR="0039712D" w:rsidRPr="00193C02" w:rsidRDefault="0039712D" w:rsidP="007C510C">
      <w:pPr>
        <w:pStyle w:val="Geenafstand"/>
        <w:numPr>
          <w:ilvl w:val="0"/>
          <w:numId w:val="9"/>
        </w:numPr>
        <w:spacing w:line="276" w:lineRule="auto"/>
        <w:ind w:left="426"/>
        <w:rPr>
          <w:rFonts w:ascii="Verdana" w:hAnsi="Verdana"/>
          <w:sz w:val="18"/>
          <w:szCs w:val="18"/>
          <w:lang w:eastAsia="nl-BE"/>
        </w:rPr>
      </w:pPr>
      <w:r w:rsidRPr="00C61D5D">
        <w:rPr>
          <w:rFonts w:ascii="Verdana" w:hAnsi="Verdana"/>
          <w:sz w:val="18"/>
          <w:szCs w:val="18"/>
          <w:lang w:eastAsia="nl-BE"/>
        </w:rPr>
        <w:t xml:space="preserve">Een uittreksel van </w:t>
      </w:r>
      <w:r w:rsidR="00E064DB">
        <w:rPr>
          <w:rFonts w:ascii="Verdana" w:hAnsi="Verdana"/>
          <w:sz w:val="18"/>
          <w:szCs w:val="18"/>
          <w:lang w:eastAsia="nl-BE"/>
        </w:rPr>
        <w:t>Inschrijving</w:t>
      </w:r>
      <w:r w:rsidRPr="00C61D5D">
        <w:rPr>
          <w:rFonts w:ascii="Verdana" w:hAnsi="Verdana"/>
          <w:sz w:val="18"/>
          <w:szCs w:val="18"/>
          <w:lang w:eastAsia="nl-BE"/>
        </w:rPr>
        <w:t xml:space="preserve"> bij de Kamer van Koophandel die op het moment van inschrijven niet ouder is dan zes </w:t>
      </w:r>
      <w:r>
        <w:rPr>
          <w:rFonts w:ascii="Verdana" w:hAnsi="Verdana"/>
          <w:sz w:val="18"/>
          <w:szCs w:val="18"/>
          <w:lang w:eastAsia="nl-BE"/>
        </w:rPr>
        <w:t xml:space="preserve">(6) </w:t>
      </w:r>
      <w:r w:rsidRPr="00C61D5D">
        <w:rPr>
          <w:rFonts w:ascii="Verdana" w:hAnsi="Verdana"/>
          <w:sz w:val="18"/>
          <w:szCs w:val="18"/>
          <w:lang w:eastAsia="nl-BE"/>
        </w:rPr>
        <w:t xml:space="preserve">maanden, om aan te tonen dat de </w:t>
      </w:r>
      <w:r w:rsidR="00676B6F">
        <w:rPr>
          <w:rFonts w:ascii="Verdana" w:hAnsi="Verdana"/>
          <w:sz w:val="18"/>
          <w:szCs w:val="18"/>
          <w:lang w:eastAsia="nl-BE"/>
        </w:rPr>
        <w:t>U</w:t>
      </w:r>
      <w:r w:rsidRPr="00C61D5D">
        <w:rPr>
          <w:rFonts w:ascii="Verdana" w:hAnsi="Verdana"/>
          <w:sz w:val="18"/>
          <w:szCs w:val="18"/>
          <w:lang w:eastAsia="nl-BE"/>
        </w:rPr>
        <w:t xml:space="preserve">itsluitingsgrond in artikel 2.87 onderdeel b van de gewijzigde </w:t>
      </w:r>
      <w:r>
        <w:rPr>
          <w:rFonts w:ascii="Verdana" w:hAnsi="Verdana"/>
          <w:sz w:val="18"/>
          <w:szCs w:val="18"/>
          <w:lang w:eastAsia="nl-BE"/>
        </w:rPr>
        <w:t>Aanbestedingswet</w:t>
      </w:r>
      <w:r w:rsidRPr="00C61D5D">
        <w:rPr>
          <w:rFonts w:ascii="Verdana" w:hAnsi="Verdana"/>
          <w:sz w:val="18"/>
          <w:szCs w:val="18"/>
          <w:lang w:eastAsia="nl-BE"/>
        </w:rPr>
        <w:t xml:space="preserve"> niet op hem van toepassing is</w:t>
      </w:r>
      <w:r w:rsidR="00C72CFE">
        <w:rPr>
          <w:rFonts w:ascii="Verdana" w:hAnsi="Verdana"/>
          <w:sz w:val="18"/>
          <w:szCs w:val="18"/>
          <w:lang w:eastAsia="nl-BE"/>
        </w:rPr>
        <w:t xml:space="preserve">. </w:t>
      </w:r>
      <w:r w:rsidR="00C72CFE">
        <w:rPr>
          <w:rFonts w:ascii="Verdana" w:hAnsi="Verdana"/>
          <w:b/>
          <w:bCs/>
          <w:sz w:val="18"/>
          <w:szCs w:val="18"/>
          <w:lang w:eastAsia="nl-BE"/>
        </w:rPr>
        <w:t>Reeds aanleveren bij Inschrijving.</w:t>
      </w:r>
    </w:p>
    <w:p w14:paraId="57EB9571" w14:textId="77777777" w:rsidR="0039712D" w:rsidRDefault="0039712D" w:rsidP="002C3CF6">
      <w:pPr>
        <w:pStyle w:val="Geenafstand"/>
        <w:spacing w:line="276" w:lineRule="auto"/>
        <w:ind w:left="66"/>
        <w:rPr>
          <w:rFonts w:ascii="Verdana" w:hAnsi="Verdana"/>
          <w:sz w:val="18"/>
          <w:szCs w:val="18"/>
          <w:lang w:eastAsia="nl-BE"/>
        </w:rPr>
      </w:pPr>
    </w:p>
    <w:p w14:paraId="009E9174" w14:textId="483AC836" w:rsidR="004A702E" w:rsidRDefault="0039712D" w:rsidP="00EC1238">
      <w:pPr>
        <w:pStyle w:val="Geenafstand"/>
        <w:spacing w:line="276" w:lineRule="auto"/>
        <w:ind w:left="66"/>
        <w:rPr>
          <w:rFonts w:ascii="Verdana" w:hAnsi="Verdana"/>
          <w:sz w:val="18"/>
          <w:szCs w:val="18"/>
          <w:u w:val="single"/>
          <w:lang w:eastAsia="nl-BE"/>
        </w:rPr>
      </w:pPr>
      <w:bookmarkStart w:id="98" w:name="_Hlk528668924"/>
      <w:r>
        <w:rPr>
          <w:rFonts w:ascii="Verdana" w:hAnsi="Verdana"/>
          <w:sz w:val="18"/>
          <w:szCs w:val="18"/>
          <w:u w:val="single"/>
          <w:lang w:eastAsia="nl-BE"/>
        </w:rPr>
        <w:t xml:space="preserve">Bewijsstukken </w:t>
      </w:r>
      <w:r w:rsidR="00D17E44">
        <w:rPr>
          <w:rFonts w:ascii="Verdana" w:hAnsi="Verdana"/>
          <w:sz w:val="18"/>
          <w:szCs w:val="18"/>
          <w:u w:val="single"/>
          <w:lang w:eastAsia="nl-BE"/>
        </w:rPr>
        <w:t>G</w:t>
      </w:r>
      <w:r w:rsidRPr="00193C02">
        <w:rPr>
          <w:rFonts w:ascii="Verdana" w:hAnsi="Verdana"/>
          <w:sz w:val="18"/>
          <w:szCs w:val="18"/>
          <w:u w:val="single"/>
          <w:lang w:eastAsia="nl-BE"/>
        </w:rPr>
        <w:t>eschiktheidseisen</w:t>
      </w:r>
      <w:r>
        <w:rPr>
          <w:rFonts w:ascii="Verdana" w:hAnsi="Verdana"/>
          <w:sz w:val="18"/>
          <w:szCs w:val="18"/>
          <w:u w:val="single"/>
          <w:lang w:eastAsia="nl-BE"/>
        </w:rPr>
        <w:t>:</w:t>
      </w:r>
    </w:p>
    <w:p w14:paraId="63D11FA7" w14:textId="0095BAB0" w:rsidR="00206D10" w:rsidRPr="00EC1238" w:rsidRDefault="00F32BE3" w:rsidP="00206D10">
      <w:pPr>
        <w:pStyle w:val="Geenafstand"/>
        <w:numPr>
          <w:ilvl w:val="0"/>
          <w:numId w:val="9"/>
        </w:numPr>
        <w:spacing w:line="276" w:lineRule="auto"/>
        <w:rPr>
          <w:rFonts w:ascii="Verdana" w:hAnsi="Verdana"/>
          <w:sz w:val="18"/>
          <w:szCs w:val="18"/>
          <w:u w:val="single"/>
          <w:lang w:eastAsia="nl-BE"/>
        </w:rPr>
      </w:pPr>
      <w:r>
        <w:rPr>
          <w:rStyle w:val="normaltextrun"/>
          <w:rFonts w:ascii="Verdana" w:hAnsi="Verdana"/>
          <w:color w:val="000000"/>
          <w:sz w:val="18"/>
          <w:szCs w:val="18"/>
          <w:shd w:val="clear" w:color="auto" w:fill="FFFFFF"/>
        </w:rPr>
        <w:t xml:space="preserve">Referentiebeschrijving(en), conform de Eisen genoemd in paragraaf 6.2.2.1. </w:t>
      </w:r>
      <w:r>
        <w:rPr>
          <w:rStyle w:val="normaltextrun"/>
          <w:rFonts w:ascii="Verdana" w:hAnsi="Verdana"/>
          <w:b/>
          <w:bCs/>
          <w:color w:val="000000"/>
          <w:sz w:val="18"/>
          <w:szCs w:val="18"/>
          <w:shd w:val="clear" w:color="auto" w:fill="FFFFFF"/>
        </w:rPr>
        <w:t xml:space="preserve">Reeds </w:t>
      </w:r>
      <w:r w:rsidR="00C05A37">
        <w:rPr>
          <w:rStyle w:val="normaltextrun"/>
          <w:rFonts w:ascii="Verdana" w:hAnsi="Verdana"/>
          <w:b/>
          <w:bCs/>
          <w:color w:val="000000"/>
          <w:sz w:val="18"/>
          <w:szCs w:val="18"/>
          <w:shd w:val="clear" w:color="auto" w:fill="FFFFFF"/>
        </w:rPr>
        <w:t xml:space="preserve">aanleveren </w:t>
      </w:r>
      <w:r>
        <w:rPr>
          <w:rStyle w:val="normaltextrun"/>
          <w:rFonts w:ascii="Verdana" w:hAnsi="Verdana"/>
          <w:b/>
          <w:bCs/>
          <w:color w:val="000000"/>
          <w:sz w:val="18"/>
          <w:szCs w:val="18"/>
          <w:shd w:val="clear" w:color="auto" w:fill="FFFFFF"/>
        </w:rPr>
        <w:t xml:space="preserve">bij </w:t>
      </w:r>
      <w:r w:rsidR="00C05A37">
        <w:rPr>
          <w:rStyle w:val="normaltextrun"/>
          <w:rFonts w:ascii="Verdana" w:hAnsi="Verdana"/>
          <w:b/>
          <w:bCs/>
          <w:color w:val="000000"/>
          <w:sz w:val="18"/>
          <w:szCs w:val="18"/>
          <w:shd w:val="clear" w:color="auto" w:fill="FFFFFF"/>
        </w:rPr>
        <w:t>I</w:t>
      </w:r>
      <w:r>
        <w:rPr>
          <w:rStyle w:val="normaltextrun"/>
          <w:rFonts w:ascii="Verdana" w:hAnsi="Verdana"/>
          <w:b/>
          <w:bCs/>
          <w:color w:val="000000"/>
          <w:sz w:val="18"/>
          <w:szCs w:val="18"/>
          <w:shd w:val="clear" w:color="auto" w:fill="FFFFFF"/>
        </w:rPr>
        <w:t>nschrijving.</w:t>
      </w:r>
      <w:r>
        <w:rPr>
          <w:rStyle w:val="eop"/>
          <w:rFonts w:ascii="Verdana" w:hAnsi="Verdana"/>
          <w:color w:val="000000"/>
          <w:sz w:val="18"/>
          <w:szCs w:val="18"/>
          <w:shd w:val="clear" w:color="auto" w:fill="FFFFFF"/>
        </w:rPr>
        <w:t> </w:t>
      </w:r>
    </w:p>
    <w:p w14:paraId="5E3EC0F7" w14:textId="77777777" w:rsidR="004A702E" w:rsidRPr="004E505A" w:rsidRDefault="004A702E" w:rsidP="004A702E">
      <w:pPr>
        <w:pStyle w:val="Lijstalinea"/>
        <w:rPr>
          <w:iCs/>
          <w:color w:val="FF0000"/>
          <w:lang w:eastAsia="nl-NL"/>
        </w:rPr>
      </w:pPr>
    </w:p>
    <w:p w14:paraId="70B2693D" w14:textId="7E5C6DF4" w:rsidR="004A702E" w:rsidRDefault="004A702E" w:rsidP="00CE715D">
      <w:pPr>
        <w:pStyle w:val="Lijstalinea"/>
        <w:autoSpaceDE w:val="0"/>
        <w:autoSpaceDN w:val="0"/>
        <w:adjustRightInd w:val="0"/>
        <w:spacing w:line="240" w:lineRule="auto"/>
        <w:ind w:left="426"/>
        <w:rPr>
          <w:i/>
          <w:color w:val="FF0000"/>
        </w:rPr>
      </w:pPr>
    </w:p>
    <w:p w14:paraId="55A85797" w14:textId="77777777" w:rsidR="004A702E" w:rsidRDefault="004A702E" w:rsidP="00076E85">
      <w:pPr>
        <w:autoSpaceDE w:val="0"/>
        <w:autoSpaceDN w:val="0"/>
        <w:adjustRightInd w:val="0"/>
      </w:pPr>
      <w:r w:rsidRPr="00C61D5D">
        <w:t xml:space="preserve">Wanneer er als </w:t>
      </w:r>
      <w:r>
        <w:t>Combinatie</w:t>
      </w:r>
      <w:r w:rsidRPr="00C61D5D">
        <w:t xml:space="preserve"> wordt ingeschreven dan dienen alle Combinanten te bewijzen dat de hierboven genoemde </w:t>
      </w:r>
      <w:r>
        <w:t>Verplichte</w:t>
      </w:r>
      <w:r w:rsidRPr="00C61D5D">
        <w:t xml:space="preserve"> en/of Facultatieve uitsluitingsgronden op hen niet van toepassing zijn. Het bewijsmiddel dienen zij te kunnen overleggen na een daartoe strekkend verzoek van </w:t>
      </w:r>
      <w:r>
        <w:t>Avans</w:t>
      </w:r>
      <w:r w:rsidRPr="00C61D5D">
        <w:t xml:space="preserve">. Indien één of meer </w:t>
      </w:r>
      <w:r>
        <w:t xml:space="preserve">Verplichte </w:t>
      </w:r>
      <w:r w:rsidRPr="00C61D5D">
        <w:t xml:space="preserve">en/of Facultatieve uitsluitingsgronden op de Combinanten van toepassing is, kan de gehele </w:t>
      </w:r>
      <w:r>
        <w:t>Combinatie</w:t>
      </w:r>
      <w:r w:rsidRPr="00C61D5D">
        <w:t xml:space="preserve"> worden uitgesloten van verdere deelname aan de aanbestedingsprocedure.</w:t>
      </w:r>
    </w:p>
    <w:p w14:paraId="36350DE7" w14:textId="77777777" w:rsidR="004A702E" w:rsidRPr="00C61D5D" w:rsidRDefault="004A702E" w:rsidP="00774BE7">
      <w:pPr>
        <w:autoSpaceDE w:val="0"/>
        <w:autoSpaceDN w:val="0"/>
        <w:adjustRightInd w:val="0"/>
        <w:ind w:left="360"/>
      </w:pPr>
    </w:p>
    <w:p w14:paraId="2C632CCA" w14:textId="22D13DFC" w:rsidR="004A702E" w:rsidRDefault="004A702E" w:rsidP="00886B45">
      <w:pPr>
        <w:spacing w:line="276" w:lineRule="auto"/>
      </w:pPr>
      <w:r>
        <w:t>Echter stelt Avans een Inschrijver (C</w:t>
      </w:r>
      <w:r w:rsidRPr="00FF202F">
        <w:t xml:space="preserve">ombinatie) waarop een </w:t>
      </w:r>
      <w:r>
        <w:t>U</w:t>
      </w:r>
      <w:r w:rsidRPr="00FF202F">
        <w:t>itsluitingsgrond als bedoeld in artikel 2.86 lid 1 en 3 en 2.87 Aanbestedingswet van toepassing is in de gelegenheid te bewijzen dat hij voldoende maatregelen heeft getroffen om zijn betrouwbaarheid aan te tonen. Inschrijver (Combinatie) dient aan te tonen dat hij de 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personeelsmaatregelen heeft genomen die geschikt zijn om verdere strafbare feiten of fouten te voorkomen</w:t>
      </w:r>
      <w:r w:rsidR="00D10877">
        <w:t>.</w:t>
      </w:r>
      <w:r w:rsidRPr="00886B45">
        <w:rPr>
          <w:color w:val="548DD4" w:themeColor="text2" w:themeTint="99"/>
        </w:rPr>
        <w:t xml:space="preserve"> </w:t>
      </w:r>
      <w:r>
        <w:t>Avans beoordeelt de door Inschrijver (C</w:t>
      </w:r>
      <w:r w:rsidRPr="00FF202F">
        <w:t xml:space="preserve">ombinatie) genomen maatregelen met inachtneming van de ernst en de bijzondere omstandigheden van de strafbare feiten en fouten. Indien de genomen maatregelen toereikend </w:t>
      </w:r>
      <w:r>
        <w:t>worden ge</w:t>
      </w:r>
      <w:r w:rsidRPr="00FF202F">
        <w:t>acht om de be</w:t>
      </w:r>
      <w:r>
        <w:t>trouwbaarheid van Inschrijver (C</w:t>
      </w:r>
      <w:r w:rsidRPr="00FF202F">
        <w:t>om</w:t>
      </w:r>
      <w:r>
        <w:t>binatie) aan te tonen wordt de Inschrijver (C</w:t>
      </w:r>
      <w:r w:rsidRPr="00FF202F">
        <w:t>ombinatie) niet uitgesloten van deelname aan de aanbestedingsprocedure.</w:t>
      </w:r>
      <w:r>
        <w:t xml:space="preserve"> </w:t>
      </w:r>
    </w:p>
    <w:bookmarkEnd w:id="98"/>
    <w:p w14:paraId="71682E99" w14:textId="77777777" w:rsidR="0039712D" w:rsidRDefault="0039712D" w:rsidP="002C3CF6">
      <w:pPr>
        <w:spacing w:line="276" w:lineRule="auto"/>
      </w:pPr>
    </w:p>
    <w:p w14:paraId="44D09180" w14:textId="77777777" w:rsidR="0039712D" w:rsidRPr="00363823" w:rsidRDefault="0039712D" w:rsidP="002C3CF6">
      <w:pPr>
        <w:spacing w:line="276" w:lineRule="auto"/>
        <w:rPr>
          <w:sz w:val="20"/>
          <w:u w:val="single"/>
        </w:rPr>
      </w:pPr>
      <w:r w:rsidRPr="00363823">
        <w:rPr>
          <w:sz w:val="20"/>
          <w:u w:val="single"/>
        </w:rPr>
        <w:t>Overzicht:</w:t>
      </w:r>
    </w:p>
    <w:p w14:paraId="106AC753" w14:textId="77777777" w:rsidR="0039712D" w:rsidRDefault="0039712D" w:rsidP="002C3CF6">
      <w:pPr>
        <w:spacing w:line="276" w:lineRule="auto"/>
      </w:pPr>
    </w:p>
    <w:tbl>
      <w:tblPr>
        <w:tblStyle w:val="Tabelraster"/>
        <w:tblW w:w="0" w:type="auto"/>
        <w:tblLook w:val="04A0" w:firstRow="1" w:lastRow="0" w:firstColumn="1" w:lastColumn="0" w:noHBand="0" w:noVBand="1"/>
      </w:tblPr>
      <w:tblGrid>
        <w:gridCol w:w="3256"/>
        <w:gridCol w:w="5294"/>
      </w:tblGrid>
      <w:tr w:rsidR="0039712D" w:rsidRPr="001E67ED" w14:paraId="282EEF0A" w14:textId="77777777" w:rsidTr="00CE3ECD">
        <w:tc>
          <w:tcPr>
            <w:tcW w:w="3256" w:type="dxa"/>
          </w:tcPr>
          <w:p w14:paraId="6B6D7D3D" w14:textId="77777777" w:rsidR="0039712D" w:rsidRPr="001E67ED" w:rsidRDefault="0039712D" w:rsidP="002C3CF6">
            <w:pPr>
              <w:spacing w:line="276" w:lineRule="auto"/>
              <w:rPr>
                <w:b/>
              </w:rPr>
            </w:pPr>
            <w:r w:rsidRPr="001E67ED">
              <w:rPr>
                <w:b/>
              </w:rPr>
              <w:t>Bewijsmiddelen</w:t>
            </w:r>
          </w:p>
        </w:tc>
        <w:tc>
          <w:tcPr>
            <w:tcW w:w="5294" w:type="dxa"/>
          </w:tcPr>
          <w:p w14:paraId="626A6EF1" w14:textId="480B5268" w:rsidR="0039712D" w:rsidRPr="001E67ED" w:rsidRDefault="00C07C27" w:rsidP="002C3CF6">
            <w:pPr>
              <w:spacing w:line="276" w:lineRule="auto"/>
              <w:rPr>
                <w:b/>
              </w:rPr>
            </w:pPr>
            <w:r>
              <w:rPr>
                <w:b/>
              </w:rPr>
              <w:t xml:space="preserve">Te overleggen binnen </w:t>
            </w:r>
            <w:r w:rsidR="003A1BA1">
              <w:rPr>
                <w:b/>
              </w:rPr>
              <w:t>3</w:t>
            </w:r>
            <w:r w:rsidR="00363D19" w:rsidRPr="00363D19">
              <w:rPr>
                <w:b/>
                <w:color w:val="FF0000"/>
              </w:rPr>
              <w:t xml:space="preserve"> </w:t>
            </w:r>
            <w:r w:rsidR="00C80E46" w:rsidRPr="00C80E46">
              <w:rPr>
                <w:b/>
              </w:rPr>
              <w:t>kalender</w:t>
            </w:r>
            <w:r w:rsidR="00363D19" w:rsidRPr="00C80E46">
              <w:rPr>
                <w:b/>
              </w:rPr>
              <w:t>dagen</w:t>
            </w:r>
            <w:r w:rsidR="00363D19">
              <w:rPr>
                <w:b/>
              </w:rPr>
              <w:t xml:space="preserve"> na voorlopige gunning</w:t>
            </w:r>
          </w:p>
        </w:tc>
      </w:tr>
      <w:tr w:rsidR="0039712D" w14:paraId="6A88E303" w14:textId="77777777" w:rsidTr="00CE3ECD">
        <w:tc>
          <w:tcPr>
            <w:tcW w:w="3256" w:type="dxa"/>
          </w:tcPr>
          <w:p w14:paraId="2B952428" w14:textId="77777777" w:rsidR="0039712D" w:rsidRDefault="0039712D" w:rsidP="002C3CF6">
            <w:pPr>
              <w:spacing w:line="276" w:lineRule="auto"/>
            </w:pPr>
          </w:p>
        </w:tc>
        <w:tc>
          <w:tcPr>
            <w:tcW w:w="5294" w:type="dxa"/>
          </w:tcPr>
          <w:p w14:paraId="1398DDFD" w14:textId="77777777" w:rsidR="0039712D" w:rsidRDefault="0039712D" w:rsidP="002C3CF6">
            <w:pPr>
              <w:spacing w:line="276" w:lineRule="auto"/>
            </w:pPr>
          </w:p>
        </w:tc>
      </w:tr>
      <w:tr w:rsidR="0039712D" w14:paraId="5205FA69" w14:textId="77777777" w:rsidTr="00CE3ECD">
        <w:tc>
          <w:tcPr>
            <w:tcW w:w="3256" w:type="dxa"/>
          </w:tcPr>
          <w:p w14:paraId="2079DB75" w14:textId="08A56644" w:rsidR="0039712D" w:rsidRDefault="009445AA" w:rsidP="002C3CF6">
            <w:pPr>
              <w:spacing w:line="276" w:lineRule="auto"/>
            </w:pPr>
            <w:r>
              <w:t>U</w:t>
            </w:r>
            <w:r w:rsidR="004F418E">
              <w:t>itsluitingsgronden</w:t>
            </w:r>
          </w:p>
        </w:tc>
        <w:tc>
          <w:tcPr>
            <w:tcW w:w="5294" w:type="dxa"/>
          </w:tcPr>
          <w:p w14:paraId="7DE4EA85" w14:textId="77777777" w:rsidR="0039712D" w:rsidRDefault="0039712D" w:rsidP="002C3CF6">
            <w:pPr>
              <w:tabs>
                <w:tab w:val="left" w:pos="3360"/>
              </w:tabs>
              <w:spacing w:line="276" w:lineRule="auto"/>
            </w:pPr>
            <w:r>
              <w:t>Gedragsverklaring Aanbesteden (&lt;2 jaar oud)</w:t>
            </w:r>
            <w:r>
              <w:tab/>
            </w:r>
          </w:p>
        </w:tc>
      </w:tr>
      <w:tr w:rsidR="0039712D" w14:paraId="2F719ADB" w14:textId="77777777" w:rsidTr="00CE3ECD">
        <w:tc>
          <w:tcPr>
            <w:tcW w:w="3256" w:type="dxa"/>
          </w:tcPr>
          <w:p w14:paraId="4A645EFE" w14:textId="77777777" w:rsidR="0039712D" w:rsidRDefault="0039712D" w:rsidP="002C3CF6">
            <w:pPr>
              <w:spacing w:line="276" w:lineRule="auto"/>
            </w:pPr>
          </w:p>
        </w:tc>
        <w:tc>
          <w:tcPr>
            <w:tcW w:w="5294" w:type="dxa"/>
          </w:tcPr>
          <w:p w14:paraId="079D0FBE" w14:textId="77777777" w:rsidR="0039712D" w:rsidRDefault="0039712D" w:rsidP="002C3CF6">
            <w:pPr>
              <w:spacing w:line="276" w:lineRule="auto"/>
            </w:pPr>
            <w:r>
              <w:t>Verklaring van de Belastingdienst (&lt;6 maanden oud)</w:t>
            </w:r>
          </w:p>
        </w:tc>
      </w:tr>
      <w:tr w:rsidR="0039712D" w14:paraId="3205EC88" w14:textId="77777777" w:rsidTr="00CE3ECD">
        <w:tc>
          <w:tcPr>
            <w:tcW w:w="3256" w:type="dxa"/>
          </w:tcPr>
          <w:p w14:paraId="344E8B31" w14:textId="77777777" w:rsidR="0039712D" w:rsidRDefault="0039712D" w:rsidP="002C3CF6">
            <w:pPr>
              <w:spacing w:line="276" w:lineRule="auto"/>
            </w:pPr>
          </w:p>
        </w:tc>
        <w:tc>
          <w:tcPr>
            <w:tcW w:w="5294" w:type="dxa"/>
          </w:tcPr>
          <w:p w14:paraId="443EA327" w14:textId="277EF43C" w:rsidR="0039712D" w:rsidRDefault="009445AA" w:rsidP="002C3CF6">
            <w:pPr>
              <w:spacing w:line="276" w:lineRule="auto"/>
            </w:pPr>
            <w:r>
              <w:t>Uittreksel KvK (&lt;6 maanden oud) (</w:t>
            </w:r>
            <w:r>
              <w:rPr>
                <w:b/>
                <w:bCs/>
              </w:rPr>
              <w:t>aan te leveren bij Inschrijving)</w:t>
            </w:r>
          </w:p>
        </w:tc>
      </w:tr>
      <w:tr w:rsidR="0039712D" w14:paraId="2DFD122C" w14:textId="77777777" w:rsidTr="00CE3ECD">
        <w:tc>
          <w:tcPr>
            <w:tcW w:w="3256" w:type="dxa"/>
          </w:tcPr>
          <w:p w14:paraId="284FDD52" w14:textId="4C50E584" w:rsidR="0039712D" w:rsidRDefault="0039712D" w:rsidP="002C3CF6">
            <w:pPr>
              <w:spacing w:line="276" w:lineRule="auto"/>
            </w:pPr>
          </w:p>
        </w:tc>
        <w:tc>
          <w:tcPr>
            <w:tcW w:w="5294" w:type="dxa"/>
          </w:tcPr>
          <w:p w14:paraId="1AEA6A4F" w14:textId="4E04C178" w:rsidR="0039712D" w:rsidRPr="003D5C10" w:rsidRDefault="0039712D" w:rsidP="002C3CF6">
            <w:pPr>
              <w:spacing w:line="276" w:lineRule="auto"/>
            </w:pPr>
          </w:p>
        </w:tc>
      </w:tr>
      <w:tr w:rsidR="0039712D" w14:paraId="39B41F87" w14:textId="77777777" w:rsidTr="00CE3ECD">
        <w:tc>
          <w:tcPr>
            <w:tcW w:w="3256" w:type="dxa"/>
          </w:tcPr>
          <w:p w14:paraId="1E437F9E" w14:textId="7C6342F2" w:rsidR="0039712D" w:rsidRDefault="00752C8E" w:rsidP="002C3CF6">
            <w:pPr>
              <w:spacing w:line="276" w:lineRule="auto"/>
            </w:pPr>
            <w:r>
              <w:t>Geschiktheidseisen</w:t>
            </w:r>
          </w:p>
        </w:tc>
        <w:tc>
          <w:tcPr>
            <w:tcW w:w="5294" w:type="dxa"/>
          </w:tcPr>
          <w:p w14:paraId="1E8399E8" w14:textId="7EEC4589" w:rsidR="0039712D" w:rsidRDefault="007E5677" w:rsidP="002C3CF6">
            <w:pPr>
              <w:tabs>
                <w:tab w:val="left" w:pos="1380"/>
              </w:tabs>
              <w:spacing w:line="276" w:lineRule="auto"/>
            </w:pPr>
            <w:r>
              <w:t>Beroepsbevoegdheid: Uittreksel KvK (&lt;6 maanden oud) (</w:t>
            </w:r>
            <w:r>
              <w:rPr>
                <w:b/>
                <w:bCs/>
              </w:rPr>
              <w:t xml:space="preserve">aan te leveren bij </w:t>
            </w:r>
            <w:r w:rsidR="00F6773D">
              <w:rPr>
                <w:b/>
                <w:bCs/>
              </w:rPr>
              <w:t>I</w:t>
            </w:r>
            <w:r>
              <w:rPr>
                <w:b/>
                <w:bCs/>
              </w:rPr>
              <w:t>nschrijving</w:t>
            </w:r>
            <w:r w:rsidRPr="002D25DF">
              <w:t>)</w:t>
            </w:r>
          </w:p>
        </w:tc>
      </w:tr>
      <w:tr w:rsidR="00EC746D" w14:paraId="5DEC75D1" w14:textId="77777777" w:rsidTr="00CE3ECD">
        <w:tc>
          <w:tcPr>
            <w:tcW w:w="3256" w:type="dxa"/>
          </w:tcPr>
          <w:p w14:paraId="22CB8CB2" w14:textId="77777777" w:rsidR="00EC746D" w:rsidRDefault="00EC746D" w:rsidP="002C3CF6">
            <w:pPr>
              <w:spacing w:line="276" w:lineRule="auto"/>
            </w:pPr>
          </w:p>
        </w:tc>
        <w:tc>
          <w:tcPr>
            <w:tcW w:w="5294" w:type="dxa"/>
          </w:tcPr>
          <w:p w14:paraId="75E143A1" w14:textId="283D411C" w:rsidR="00EC746D" w:rsidRDefault="0047382B" w:rsidP="002C3CF6">
            <w:pPr>
              <w:tabs>
                <w:tab w:val="left" w:pos="1380"/>
              </w:tabs>
              <w:spacing w:line="276" w:lineRule="auto"/>
            </w:pPr>
            <w:r>
              <w:t>Referenties</w:t>
            </w:r>
            <w:r w:rsidR="00BD75DB">
              <w:t xml:space="preserve"> </w:t>
            </w:r>
            <w:r w:rsidR="002D25DF">
              <w:t>(</w:t>
            </w:r>
            <w:r w:rsidR="002D25DF">
              <w:rPr>
                <w:b/>
                <w:bCs/>
              </w:rPr>
              <w:t>aan te leveren bij Inschrijving</w:t>
            </w:r>
            <w:r w:rsidR="002D25DF" w:rsidRPr="002D25DF">
              <w:t>)</w:t>
            </w:r>
          </w:p>
        </w:tc>
      </w:tr>
      <w:tr w:rsidR="00BD0A9A" w14:paraId="082E3CE0" w14:textId="77777777" w:rsidTr="00CE3ECD">
        <w:trPr>
          <w:ins w:id="99" w:author="Judy Hornschuh" w:date="2023-10-18T14:09:00Z"/>
        </w:trPr>
        <w:tc>
          <w:tcPr>
            <w:tcW w:w="3256" w:type="dxa"/>
          </w:tcPr>
          <w:p w14:paraId="6D5136CD" w14:textId="5D973202" w:rsidR="00BD0A9A" w:rsidRDefault="003E4E92" w:rsidP="002C3CF6">
            <w:pPr>
              <w:spacing w:line="276" w:lineRule="auto"/>
              <w:rPr>
                <w:ins w:id="100" w:author="Judy Hornschuh" w:date="2023-10-18T14:09:00Z"/>
              </w:rPr>
            </w:pPr>
            <w:ins w:id="101" w:author="Judy Hornschuh" w:date="2023-10-18T14:10:00Z">
              <w:r>
                <w:lastRenderedPageBreak/>
                <w:t>Subgunningscri</w:t>
              </w:r>
              <w:r w:rsidR="005006BB">
                <w:t>teria 1</w:t>
              </w:r>
            </w:ins>
            <w:ins w:id="102" w:author="Judy Hornschuh" w:date="2023-10-18T14:11:00Z">
              <w:r w:rsidR="005006BB">
                <w:t>c</w:t>
              </w:r>
            </w:ins>
          </w:p>
        </w:tc>
        <w:tc>
          <w:tcPr>
            <w:tcW w:w="5294" w:type="dxa"/>
          </w:tcPr>
          <w:p w14:paraId="5FB04404" w14:textId="04C63F13" w:rsidR="00BD0A9A" w:rsidRDefault="005006BB" w:rsidP="002C3CF6">
            <w:pPr>
              <w:tabs>
                <w:tab w:val="left" w:pos="1380"/>
              </w:tabs>
              <w:spacing w:line="276" w:lineRule="auto"/>
              <w:rPr>
                <w:ins w:id="103" w:author="Judy Hornschuh" w:date="2023-10-18T14:09:00Z"/>
              </w:rPr>
            </w:pPr>
            <w:ins w:id="104" w:author="Judy Hornschuh" w:date="2023-10-18T14:11:00Z">
              <w:r>
                <w:t xml:space="preserve">Lijst met naam en vestigingsplaats </w:t>
              </w:r>
              <w:r w:rsidR="00D51352">
                <w:t>van de aangesloten sportlocaties waar gegunde partij een ov</w:t>
              </w:r>
            </w:ins>
            <w:ins w:id="105" w:author="Judy Hornschuh" w:date="2023-10-18T14:12:00Z">
              <w:r w:rsidR="00D51352">
                <w:t xml:space="preserve">ereenkomst </w:t>
              </w:r>
              <w:r w:rsidR="003B3B4E">
                <w:t xml:space="preserve">mee heeft. </w:t>
              </w:r>
            </w:ins>
          </w:p>
        </w:tc>
      </w:tr>
    </w:tbl>
    <w:p w14:paraId="7AE757D5" w14:textId="5C7DF8E0" w:rsidR="001E3DF6" w:rsidRPr="002D25DF" w:rsidRDefault="001E3DF6" w:rsidP="002D25DF"/>
    <w:p w14:paraId="36BCF61E" w14:textId="1172C1AF" w:rsidR="0039712D" w:rsidRPr="00D51D7F" w:rsidRDefault="0039712D" w:rsidP="002C3CF6">
      <w:pPr>
        <w:pStyle w:val="Kop1"/>
      </w:pPr>
      <w:bookmarkStart w:id="106" w:name="_Toc148536312"/>
      <w:r w:rsidRPr="00D51D7F">
        <w:t>Eisen en Gunningscriteria</w:t>
      </w:r>
      <w:bookmarkEnd w:id="106"/>
      <w:r w:rsidRPr="00D51D7F">
        <w:t xml:space="preserve"> </w:t>
      </w:r>
    </w:p>
    <w:p w14:paraId="0A3AB9F7" w14:textId="681643DD" w:rsidR="0039712D" w:rsidRDefault="0039712D" w:rsidP="002C3CF6">
      <w:pPr>
        <w:spacing w:line="276" w:lineRule="auto"/>
        <w:rPr>
          <w:rFonts w:cs="Arial"/>
        </w:rPr>
      </w:pPr>
      <w:r w:rsidRPr="006C1167">
        <w:rPr>
          <w:rFonts w:cs="Arial"/>
        </w:rPr>
        <w:t>Dit hoofdstuk beschrijft</w:t>
      </w:r>
      <w:r>
        <w:rPr>
          <w:rFonts w:cs="Arial"/>
        </w:rPr>
        <w:t xml:space="preserve"> </w:t>
      </w:r>
      <w:r w:rsidR="00B94E4D">
        <w:rPr>
          <w:rFonts w:cs="Arial"/>
        </w:rPr>
        <w:t xml:space="preserve">de </w:t>
      </w:r>
      <w:r w:rsidR="00FA33EA">
        <w:rPr>
          <w:rFonts w:cs="Arial"/>
        </w:rPr>
        <w:t>G</w:t>
      </w:r>
      <w:r w:rsidRPr="006C1167">
        <w:rPr>
          <w:rFonts w:cs="Arial"/>
        </w:rPr>
        <w:t>unning</w:t>
      </w:r>
      <w:r w:rsidR="00FA33EA">
        <w:rPr>
          <w:rFonts w:cs="Arial"/>
        </w:rPr>
        <w:t>s</w:t>
      </w:r>
      <w:r w:rsidRPr="006C1167">
        <w:rPr>
          <w:rFonts w:cs="Arial"/>
        </w:rPr>
        <w:t>criteria voor de Europese aanbesteding</w:t>
      </w:r>
      <w:r w:rsidR="00752C8E">
        <w:rPr>
          <w:rFonts w:cs="Arial"/>
        </w:rPr>
        <w:t xml:space="preserve"> Intermediair sportabonnementen</w:t>
      </w:r>
      <w:r>
        <w:rPr>
          <w:rFonts w:cs="Arial"/>
        </w:rPr>
        <w:t xml:space="preserve"> ten behoeve van Avans </w:t>
      </w:r>
      <w:r w:rsidRPr="006C1167">
        <w:rPr>
          <w:rFonts w:cs="Arial"/>
        </w:rPr>
        <w:t xml:space="preserve">en de wijze van beoordeling hiervan. </w:t>
      </w:r>
      <w:r w:rsidR="00AE7799" w:rsidRPr="00AE7799">
        <w:rPr>
          <w:rFonts w:cs="Arial"/>
        </w:rPr>
        <w:t>Het Programma van Eisen wordt als Bijlage bij de Aanbestedingsdocumenten gepubliceerd</w:t>
      </w:r>
      <w:r w:rsidR="003B1402">
        <w:rPr>
          <w:rFonts w:cs="Arial"/>
        </w:rPr>
        <w:t xml:space="preserve"> en maakt als zodanig deel uit van de Aanbestedingsdocumenten</w:t>
      </w:r>
      <w:r w:rsidR="00AE7799" w:rsidRPr="00AE7799">
        <w:rPr>
          <w:rFonts w:cs="Arial"/>
        </w:rPr>
        <w:t>.</w:t>
      </w:r>
      <w:r w:rsidR="003B1402">
        <w:rPr>
          <w:rFonts w:cs="Arial"/>
        </w:rPr>
        <w:t xml:space="preserve"> </w:t>
      </w:r>
      <w:r w:rsidR="00AE7799">
        <w:rPr>
          <w:rStyle w:val="normaltextrun"/>
          <w:color w:val="000000"/>
          <w:shd w:val="clear" w:color="auto" w:fill="FFFFFF"/>
        </w:rPr>
        <w:t> </w:t>
      </w:r>
    </w:p>
    <w:p w14:paraId="24EDB6DE" w14:textId="77777777" w:rsidR="0039712D" w:rsidRDefault="0039712D" w:rsidP="002C3CF6"/>
    <w:p w14:paraId="4E8D2B1B" w14:textId="7528C094" w:rsidR="0039712D" w:rsidRPr="00D51D7F" w:rsidRDefault="0039712D" w:rsidP="002C3CF6">
      <w:pPr>
        <w:pStyle w:val="Kop2"/>
      </w:pPr>
      <w:bookmarkStart w:id="107" w:name="_Toc148536313"/>
      <w:r w:rsidRPr="00D51D7F">
        <w:t>Gunning</w:t>
      </w:r>
      <w:r w:rsidR="00915E39">
        <w:t>s</w:t>
      </w:r>
      <w:r w:rsidRPr="00D51D7F">
        <w:t>criteria</w:t>
      </w:r>
      <w:bookmarkEnd w:id="107"/>
    </w:p>
    <w:p w14:paraId="056B9AA7" w14:textId="31C27CCB" w:rsidR="009A2CE6" w:rsidRPr="00D73F68" w:rsidRDefault="009A2CE6" w:rsidP="009A2CE6">
      <w:pPr>
        <w:spacing w:line="276" w:lineRule="auto"/>
      </w:pPr>
      <w:r w:rsidRPr="00D73F68">
        <w:t>Avans hanteert bij deze aanbesteding het Gunningscriterium beste prijs/kwaliteit verhouding.</w:t>
      </w:r>
    </w:p>
    <w:p w14:paraId="0C18B523" w14:textId="77777777" w:rsidR="009A2CE6" w:rsidRPr="00D73F68" w:rsidRDefault="009A2CE6" w:rsidP="009A2CE6">
      <w:pPr>
        <w:spacing w:line="276" w:lineRule="auto"/>
        <w:rPr>
          <w:rFonts w:cs="Arial"/>
        </w:rPr>
      </w:pPr>
      <w:r w:rsidRPr="00D73F68">
        <w:rPr>
          <w:rFonts w:cs="Arial"/>
        </w:rPr>
        <w:t xml:space="preserve">Ter bepaling van de beste prijs/kwaliteit verhouding zijn per Gunningscriterium verschillende subgunningscriteria, gedefinieerd en worden in het volgende hoofdstuk de wegingsfactoren en beoordelingsmethodes gedefinieerd. </w:t>
      </w:r>
    </w:p>
    <w:p w14:paraId="2AE9C999" w14:textId="77777777" w:rsidR="009A2CE6" w:rsidRPr="00D73F68" w:rsidRDefault="009A2CE6" w:rsidP="009A2CE6">
      <w:pPr>
        <w:spacing w:line="276" w:lineRule="auto"/>
        <w:rPr>
          <w:rFonts w:cs="Arial"/>
        </w:rPr>
      </w:pPr>
    </w:p>
    <w:p w14:paraId="1840B030" w14:textId="31743D50" w:rsidR="009A2CE6" w:rsidRDefault="009A2CE6" w:rsidP="009A2CE6">
      <w:pPr>
        <w:spacing w:line="276" w:lineRule="auto"/>
        <w:rPr>
          <w:rFonts w:cs="Arial"/>
        </w:rPr>
      </w:pPr>
      <w:r w:rsidRPr="00D73F68">
        <w:rPr>
          <w:rFonts w:cs="Arial"/>
        </w:rPr>
        <w:t>De antwoorden zoals die in het kader van de Gunningscriteria worden verstrekt, worden opgevat als toezeggingen over de wijze waarop invulling wordt gegeven aan de Raam</w:t>
      </w:r>
      <w:r w:rsidR="00D73F68" w:rsidRPr="00D73F68">
        <w:rPr>
          <w:rFonts w:cs="Arial"/>
        </w:rPr>
        <w:t>o</w:t>
      </w:r>
      <w:r w:rsidRPr="00D73F68">
        <w:rPr>
          <w:rFonts w:cs="Arial"/>
        </w:rPr>
        <w:t>vereenkomst. Aldus verstrekte antwoorden worden derhalve onderdeel van de te sluiten Raam</w:t>
      </w:r>
      <w:r w:rsidR="00D73F68" w:rsidRPr="00D73F68">
        <w:rPr>
          <w:rFonts w:cs="Arial"/>
        </w:rPr>
        <w:t>o</w:t>
      </w:r>
      <w:r w:rsidRPr="00D73F68">
        <w:rPr>
          <w:rFonts w:cs="Arial"/>
        </w:rPr>
        <w:t>vereenkomst</w:t>
      </w:r>
      <w:r w:rsidRPr="000557F8">
        <w:rPr>
          <w:rFonts w:cs="Arial"/>
        </w:rPr>
        <w:t xml:space="preserve">.  </w:t>
      </w:r>
    </w:p>
    <w:p w14:paraId="550E09BE" w14:textId="77777777" w:rsidR="007D4ABA" w:rsidRPr="00D73F68" w:rsidRDefault="007D4ABA" w:rsidP="009A2CE6">
      <w:pPr>
        <w:spacing w:line="276" w:lineRule="auto"/>
        <w:rPr>
          <w:rFonts w:cs="Arial"/>
        </w:rPr>
      </w:pPr>
    </w:p>
    <w:p w14:paraId="783BC06C" w14:textId="10691944" w:rsidR="007D4ABA" w:rsidRDefault="007D4ABA" w:rsidP="007D4ABA">
      <w:pPr>
        <w:spacing w:line="276" w:lineRule="auto"/>
      </w:pPr>
      <w:r>
        <w:t>De onderstaande gunningscriteria</w:t>
      </w:r>
      <w:r w:rsidR="00E53382">
        <w:t xml:space="preserve"> met deelaspecten</w:t>
      </w:r>
      <w:r>
        <w:t xml:space="preserve"> zijn van toepassing.</w:t>
      </w:r>
    </w:p>
    <w:tbl>
      <w:tblPr>
        <w:tblStyle w:val="Tabelraster"/>
        <w:tblW w:w="0" w:type="auto"/>
        <w:tblLook w:val="04A0" w:firstRow="1" w:lastRow="0" w:firstColumn="1" w:lastColumn="0" w:noHBand="0" w:noVBand="1"/>
      </w:tblPr>
      <w:tblGrid>
        <w:gridCol w:w="2457"/>
        <w:gridCol w:w="4626"/>
        <w:gridCol w:w="1417"/>
      </w:tblGrid>
      <w:tr w:rsidR="00E752C6" w:rsidRPr="000119D1" w14:paraId="63340846" w14:textId="77777777" w:rsidTr="008B1983">
        <w:tc>
          <w:tcPr>
            <w:tcW w:w="2457" w:type="dxa"/>
            <w:shd w:val="clear" w:color="auto" w:fill="FF6699"/>
          </w:tcPr>
          <w:p w14:paraId="77084F64" w14:textId="77777777" w:rsidR="00E752C6" w:rsidRPr="000119D1" w:rsidRDefault="00E752C6" w:rsidP="008B1983">
            <w:pPr>
              <w:rPr>
                <w:b/>
                <w:bCs/>
              </w:rPr>
            </w:pPr>
            <w:r w:rsidRPr="000119D1">
              <w:rPr>
                <w:b/>
                <w:bCs/>
              </w:rPr>
              <w:t>Gunningscriteria</w:t>
            </w:r>
          </w:p>
        </w:tc>
        <w:tc>
          <w:tcPr>
            <w:tcW w:w="4626" w:type="dxa"/>
            <w:shd w:val="clear" w:color="auto" w:fill="FF6699"/>
          </w:tcPr>
          <w:p w14:paraId="14DAAE56" w14:textId="77777777" w:rsidR="00E752C6" w:rsidRPr="000119D1" w:rsidRDefault="00E752C6" w:rsidP="008B1983">
            <w:pPr>
              <w:rPr>
                <w:b/>
                <w:bCs/>
              </w:rPr>
            </w:pPr>
            <w:r w:rsidRPr="000119D1">
              <w:rPr>
                <w:b/>
                <w:bCs/>
              </w:rPr>
              <w:t>Subgunningscriteria</w:t>
            </w:r>
            <w:r>
              <w:rPr>
                <w:b/>
                <w:bCs/>
              </w:rPr>
              <w:t xml:space="preserve"> en deelaspecten</w:t>
            </w:r>
          </w:p>
        </w:tc>
        <w:tc>
          <w:tcPr>
            <w:tcW w:w="1417" w:type="dxa"/>
            <w:shd w:val="clear" w:color="auto" w:fill="FF6699"/>
          </w:tcPr>
          <w:p w14:paraId="245EC839" w14:textId="77777777" w:rsidR="00E752C6" w:rsidRPr="000119D1" w:rsidRDefault="00E752C6" w:rsidP="008B1983">
            <w:pPr>
              <w:rPr>
                <w:b/>
                <w:bCs/>
              </w:rPr>
            </w:pPr>
            <w:r w:rsidRPr="000119D1">
              <w:rPr>
                <w:b/>
                <w:bCs/>
              </w:rPr>
              <w:t>Maximale score</w:t>
            </w:r>
          </w:p>
        </w:tc>
      </w:tr>
      <w:tr w:rsidR="00E752C6" w14:paraId="3473E35C" w14:textId="77777777" w:rsidTr="008B1983">
        <w:tc>
          <w:tcPr>
            <w:tcW w:w="2457" w:type="dxa"/>
          </w:tcPr>
          <w:p w14:paraId="5E2E4FE7" w14:textId="77777777" w:rsidR="00E752C6" w:rsidRPr="00E77784" w:rsidRDefault="00E752C6" w:rsidP="008B1983">
            <w:r w:rsidRPr="00E77784">
              <w:t xml:space="preserve"> K</w:t>
            </w:r>
            <w:r>
              <w:t>waliteit</w:t>
            </w:r>
          </w:p>
        </w:tc>
        <w:tc>
          <w:tcPr>
            <w:tcW w:w="4626" w:type="dxa"/>
          </w:tcPr>
          <w:p w14:paraId="31BC2F07" w14:textId="77777777" w:rsidR="00E752C6" w:rsidRDefault="00E752C6" w:rsidP="008B1983">
            <w:r>
              <w:t xml:space="preserve">GC 1 Aanbod </w:t>
            </w:r>
          </w:p>
          <w:p w14:paraId="1B64FEC8" w14:textId="77777777" w:rsidR="00E752C6" w:rsidRDefault="00E752C6" w:rsidP="008B1983">
            <w:pPr>
              <w:pStyle w:val="Lijstalinea"/>
              <w:numPr>
                <w:ilvl w:val="0"/>
                <w:numId w:val="29"/>
              </w:numPr>
            </w:pPr>
            <w:r>
              <w:t>Dekkingsgraad van sportlocaties in Noord-Brabant</w:t>
            </w:r>
          </w:p>
          <w:p w14:paraId="0C8EECF7" w14:textId="77777777" w:rsidR="00E752C6" w:rsidRDefault="00E752C6" w:rsidP="008B1983">
            <w:pPr>
              <w:pStyle w:val="Lijstalinea"/>
              <w:numPr>
                <w:ilvl w:val="0"/>
                <w:numId w:val="29"/>
              </w:numPr>
            </w:pPr>
            <w:r>
              <w:t>Aanbod van verschillende type sporten</w:t>
            </w:r>
          </w:p>
          <w:p w14:paraId="62257CF2" w14:textId="77777777" w:rsidR="00E752C6" w:rsidRPr="00E77784" w:rsidRDefault="00E752C6" w:rsidP="008B1983">
            <w:pPr>
              <w:pStyle w:val="Lijstalinea"/>
              <w:numPr>
                <w:ilvl w:val="0"/>
                <w:numId w:val="29"/>
              </w:numPr>
            </w:pPr>
            <w:r>
              <w:t>Aanbod van abonnementen in verschillende prijsklassen</w:t>
            </w:r>
          </w:p>
        </w:tc>
        <w:tc>
          <w:tcPr>
            <w:tcW w:w="1417" w:type="dxa"/>
          </w:tcPr>
          <w:p w14:paraId="5337391D" w14:textId="77777777" w:rsidR="00E752C6" w:rsidRDefault="00E752C6" w:rsidP="008B1983">
            <w:r>
              <w:t xml:space="preserve">            75       </w:t>
            </w:r>
          </w:p>
          <w:tbl>
            <w:tblPr>
              <w:tblW w:w="520" w:type="dxa"/>
              <w:tblCellMar>
                <w:left w:w="70" w:type="dxa"/>
                <w:right w:w="70" w:type="dxa"/>
              </w:tblCellMar>
              <w:tblLook w:val="04A0" w:firstRow="1" w:lastRow="0" w:firstColumn="1" w:lastColumn="0" w:noHBand="0" w:noVBand="1"/>
            </w:tblPr>
            <w:tblGrid>
              <w:gridCol w:w="520"/>
            </w:tblGrid>
            <w:tr w:rsidR="00E752C6" w:rsidRPr="006B318A" w14:paraId="20599DFF" w14:textId="77777777" w:rsidTr="008B1983">
              <w:trPr>
                <w:trHeight w:val="41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0896E847" w14:textId="77777777" w:rsidR="00E752C6" w:rsidRPr="006B318A" w:rsidRDefault="00E752C6" w:rsidP="008B1983">
                  <w:pPr>
                    <w:spacing w:line="240" w:lineRule="auto"/>
                    <w:jc w:val="center"/>
                    <w:rPr>
                      <w:rFonts w:ascii="Calibri" w:hAnsi="Calibri" w:cs="Calibri"/>
                      <w:color w:val="000000"/>
                      <w:sz w:val="22"/>
                      <w:szCs w:val="22"/>
                      <w:lang w:eastAsia="nl-NL"/>
                    </w:rPr>
                  </w:pPr>
                  <w:r w:rsidRPr="006B318A">
                    <w:rPr>
                      <w:rFonts w:ascii="Calibri" w:hAnsi="Calibri" w:cs="Calibri"/>
                      <w:color w:val="000000"/>
                      <w:sz w:val="22"/>
                      <w:szCs w:val="22"/>
                      <w:lang w:eastAsia="nl-NL"/>
                    </w:rPr>
                    <w:t>40</w:t>
                  </w:r>
                </w:p>
              </w:tc>
            </w:tr>
            <w:tr w:rsidR="00E752C6" w:rsidRPr="006B318A" w14:paraId="419682E9" w14:textId="77777777" w:rsidTr="008B1983">
              <w:trPr>
                <w:trHeight w:val="276"/>
              </w:trPr>
              <w:tc>
                <w:tcPr>
                  <w:tcW w:w="520" w:type="dxa"/>
                  <w:tcBorders>
                    <w:top w:val="nil"/>
                    <w:left w:val="single" w:sz="4" w:space="0" w:color="auto"/>
                    <w:bottom w:val="single" w:sz="4" w:space="0" w:color="auto"/>
                    <w:right w:val="single" w:sz="4" w:space="0" w:color="auto"/>
                  </w:tcBorders>
                  <w:shd w:val="clear" w:color="auto" w:fill="auto"/>
                  <w:noWrap/>
                  <w:hideMark/>
                </w:tcPr>
                <w:p w14:paraId="290F0DF0" w14:textId="77777777" w:rsidR="00E752C6" w:rsidRPr="006B318A" w:rsidRDefault="00E752C6" w:rsidP="008B1983">
                  <w:pPr>
                    <w:spacing w:line="240" w:lineRule="auto"/>
                    <w:jc w:val="center"/>
                    <w:rPr>
                      <w:rFonts w:ascii="Calibri" w:hAnsi="Calibri" w:cs="Calibri"/>
                      <w:color w:val="000000"/>
                      <w:sz w:val="22"/>
                      <w:szCs w:val="22"/>
                      <w:lang w:eastAsia="nl-NL"/>
                    </w:rPr>
                  </w:pPr>
                  <w:r w:rsidRPr="006B318A">
                    <w:rPr>
                      <w:rFonts w:ascii="Calibri" w:hAnsi="Calibri" w:cs="Calibri"/>
                      <w:color w:val="000000"/>
                      <w:sz w:val="22"/>
                      <w:szCs w:val="22"/>
                      <w:lang w:eastAsia="nl-NL"/>
                    </w:rPr>
                    <w:t>20</w:t>
                  </w:r>
                </w:p>
              </w:tc>
            </w:tr>
            <w:tr w:rsidR="00E752C6" w:rsidRPr="006B318A" w14:paraId="2B05CBC2" w14:textId="77777777" w:rsidTr="008B1983">
              <w:trPr>
                <w:trHeight w:val="406"/>
              </w:trPr>
              <w:tc>
                <w:tcPr>
                  <w:tcW w:w="520" w:type="dxa"/>
                  <w:tcBorders>
                    <w:top w:val="nil"/>
                    <w:left w:val="single" w:sz="4" w:space="0" w:color="auto"/>
                    <w:bottom w:val="single" w:sz="4" w:space="0" w:color="auto"/>
                    <w:right w:val="single" w:sz="4" w:space="0" w:color="auto"/>
                  </w:tcBorders>
                  <w:shd w:val="clear" w:color="auto" w:fill="auto"/>
                  <w:noWrap/>
                  <w:hideMark/>
                </w:tcPr>
                <w:p w14:paraId="4628EC80" w14:textId="77777777" w:rsidR="00E752C6" w:rsidRPr="006B318A" w:rsidRDefault="00E752C6" w:rsidP="008B1983">
                  <w:pPr>
                    <w:spacing w:line="240" w:lineRule="auto"/>
                    <w:jc w:val="center"/>
                    <w:rPr>
                      <w:rFonts w:ascii="Calibri" w:hAnsi="Calibri" w:cs="Calibri"/>
                      <w:color w:val="000000"/>
                      <w:sz w:val="22"/>
                      <w:szCs w:val="22"/>
                      <w:lang w:eastAsia="nl-NL"/>
                    </w:rPr>
                  </w:pPr>
                  <w:r w:rsidRPr="006B318A">
                    <w:rPr>
                      <w:rFonts w:ascii="Calibri" w:hAnsi="Calibri" w:cs="Calibri"/>
                      <w:color w:val="000000"/>
                      <w:sz w:val="22"/>
                      <w:szCs w:val="22"/>
                      <w:lang w:eastAsia="nl-NL"/>
                    </w:rPr>
                    <w:t>15</w:t>
                  </w:r>
                </w:p>
              </w:tc>
            </w:tr>
          </w:tbl>
          <w:p w14:paraId="1866A27A" w14:textId="77777777" w:rsidR="00E752C6" w:rsidRPr="00E77784" w:rsidRDefault="00E752C6" w:rsidP="008B1983">
            <w:r>
              <w:t xml:space="preserve">     </w:t>
            </w:r>
          </w:p>
        </w:tc>
      </w:tr>
      <w:tr w:rsidR="00E752C6" w14:paraId="7D233408" w14:textId="77777777" w:rsidTr="008B1983">
        <w:tc>
          <w:tcPr>
            <w:tcW w:w="2457" w:type="dxa"/>
          </w:tcPr>
          <w:p w14:paraId="5CE60D5F" w14:textId="77777777" w:rsidR="00E752C6" w:rsidRPr="00E77784" w:rsidRDefault="00E752C6" w:rsidP="008B1983"/>
        </w:tc>
        <w:tc>
          <w:tcPr>
            <w:tcW w:w="4626" w:type="dxa"/>
          </w:tcPr>
          <w:p w14:paraId="009BE443" w14:textId="77777777" w:rsidR="00E752C6" w:rsidRPr="00E77784" w:rsidRDefault="00E752C6" w:rsidP="008B1983">
            <w:r>
              <w:t xml:space="preserve">GC 2 Implementatie   </w:t>
            </w:r>
          </w:p>
        </w:tc>
        <w:tc>
          <w:tcPr>
            <w:tcW w:w="1417" w:type="dxa"/>
          </w:tcPr>
          <w:p w14:paraId="77907D48" w14:textId="77777777" w:rsidR="00E752C6" w:rsidRPr="00E77784" w:rsidRDefault="00E752C6" w:rsidP="008B1983">
            <w:r>
              <w:t xml:space="preserve">            12,5  </w:t>
            </w:r>
          </w:p>
        </w:tc>
      </w:tr>
      <w:tr w:rsidR="00E752C6" w14:paraId="53117C3E" w14:textId="77777777" w:rsidTr="008B1983">
        <w:tc>
          <w:tcPr>
            <w:tcW w:w="2457" w:type="dxa"/>
          </w:tcPr>
          <w:p w14:paraId="4A900C78" w14:textId="77777777" w:rsidR="00E752C6" w:rsidRPr="00E77784" w:rsidRDefault="00E752C6" w:rsidP="008B1983"/>
        </w:tc>
        <w:tc>
          <w:tcPr>
            <w:tcW w:w="4626" w:type="dxa"/>
          </w:tcPr>
          <w:p w14:paraId="133B3149" w14:textId="77777777" w:rsidR="00E752C6" w:rsidRDefault="00E752C6" w:rsidP="008B1983">
            <w:r>
              <w:t>GC 3 Gebruiksvriendelijkheid Website en Portal</w:t>
            </w:r>
          </w:p>
        </w:tc>
        <w:tc>
          <w:tcPr>
            <w:tcW w:w="1417" w:type="dxa"/>
          </w:tcPr>
          <w:p w14:paraId="60DE8141" w14:textId="77777777" w:rsidR="00E752C6" w:rsidRDefault="00E752C6" w:rsidP="008B1983">
            <w:r>
              <w:t xml:space="preserve">            12,5 </w:t>
            </w:r>
          </w:p>
        </w:tc>
      </w:tr>
      <w:tr w:rsidR="00E752C6" w:rsidRPr="002252DE" w14:paraId="51468BC7" w14:textId="77777777" w:rsidTr="008B1983">
        <w:tc>
          <w:tcPr>
            <w:tcW w:w="2457" w:type="dxa"/>
            <w:shd w:val="clear" w:color="auto" w:fill="FFFFFF" w:themeFill="background1"/>
          </w:tcPr>
          <w:p w14:paraId="60D84A5C" w14:textId="77777777" w:rsidR="00E752C6" w:rsidRPr="002252DE" w:rsidRDefault="00E752C6" w:rsidP="008B1983">
            <w:r w:rsidRPr="002252DE">
              <w:t>Prijs</w:t>
            </w:r>
          </w:p>
        </w:tc>
        <w:tc>
          <w:tcPr>
            <w:tcW w:w="4626" w:type="dxa"/>
            <w:shd w:val="clear" w:color="auto" w:fill="FFFFFF" w:themeFill="background1"/>
          </w:tcPr>
          <w:p w14:paraId="64A9A494" w14:textId="77777777" w:rsidR="00E752C6" w:rsidRPr="002252DE" w:rsidRDefault="00E752C6" w:rsidP="008B1983">
            <w:pPr>
              <w:rPr>
                <w:color w:val="FF0000"/>
              </w:rPr>
            </w:pPr>
          </w:p>
        </w:tc>
        <w:tc>
          <w:tcPr>
            <w:tcW w:w="1417" w:type="dxa"/>
            <w:shd w:val="clear" w:color="auto" w:fill="FFFFFF" w:themeFill="background1"/>
          </w:tcPr>
          <w:p w14:paraId="5B1BB6F4" w14:textId="77777777" w:rsidR="00E752C6" w:rsidRPr="002252DE" w:rsidRDefault="00E752C6" w:rsidP="008B1983">
            <w:pPr>
              <w:jc w:val="center"/>
            </w:pPr>
            <w:r>
              <w:t xml:space="preserve">           </w:t>
            </w:r>
            <w:r w:rsidRPr="002252DE">
              <w:t xml:space="preserve">0 </w:t>
            </w:r>
          </w:p>
        </w:tc>
      </w:tr>
      <w:tr w:rsidR="00E752C6" w14:paraId="54583C5A" w14:textId="77777777" w:rsidTr="008B1983">
        <w:tc>
          <w:tcPr>
            <w:tcW w:w="2457" w:type="dxa"/>
            <w:shd w:val="clear" w:color="auto" w:fill="FFFFFF" w:themeFill="background1"/>
          </w:tcPr>
          <w:p w14:paraId="1A6D22AB" w14:textId="77777777" w:rsidR="00E752C6" w:rsidRPr="000119D1" w:rsidRDefault="00E752C6" w:rsidP="008B1983">
            <w:pPr>
              <w:rPr>
                <w:b/>
                <w:bCs/>
              </w:rPr>
            </w:pPr>
            <w:r>
              <w:rPr>
                <w:b/>
                <w:bCs/>
              </w:rPr>
              <w:t xml:space="preserve">Totaal </w:t>
            </w:r>
          </w:p>
        </w:tc>
        <w:tc>
          <w:tcPr>
            <w:tcW w:w="4626" w:type="dxa"/>
            <w:shd w:val="clear" w:color="auto" w:fill="FFFFFF" w:themeFill="background1"/>
          </w:tcPr>
          <w:p w14:paraId="67D7B7A3" w14:textId="77777777" w:rsidR="00E752C6" w:rsidRDefault="00E752C6" w:rsidP="008B1983">
            <w:pPr>
              <w:rPr>
                <w:color w:val="FF0000"/>
              </w:rPr>
            </w:pPr>
          </w:p>
        </w:tc>
        <w:tc>
          <w:tcPr>
            <w:tcW w:w="1417" w:type="dxa"/>
            <w:shd w:val="clear" w:color="auto" w:fill="FFFFFF" w:themeFill="background1"/>
          </w:tcPr>
          <w:p w14:paraId="59ACC6EC" w14:textId="77777777" w:rsidR="00E752C6" w:rsidRPr="005217CB" w:rsidRDefault="00E752C6" w:rsidP="008B1983">
            <w:pPr>
              <w:rPr>
                <w:b/>
                <w:bCs/>
              </w:rPr>
            </w:pPr>
            <w:r>
              <w:rPr>
                <w:b/>
                <w:bCs/>
              </w:rPr>
              <w:t xml:space="preserve">100 punten </w:t>
            </w:r>
          </w:p>
        </w:tc>
      </w:tr>
    </w:tbl>
    <w:p w14:paraId="0CC26A65" w14:textId="77777777" w:rsidR="0039712D" w:rsidRDefault="0039712D" w:rsidP="002C3CF6"/>
    <w:p w14:paraId="7E12530D" w14:textId="77777777" w:rsidR="00E752C6" w:rsidRDefault="00E752C6" w:rsidP="002C3CF6"/>
    <w:p w14:paraId="19785626" w14:textId="77777777" w:rsidR="0039712D" w:rsidRDefault="0039712D" w:rsidP="002C3CF6">
      <w:pPr>
        <w:pStyle w:val="Kop3"/>
      </w:pPr>
      <w:bookmarkStart w:id="108" w:name="_Toc148536314"/>
      <w:r w:rsidRPr="00D51D7F">
        <w:t>Gunningscriterium Kwaliteit</w:t>
      </w:r>
      <w:bookmarkEnd w:id="108"/>
    </w:p>
    <w:p w14:paraId="141C88E1" w14:textId="2763EE9E" w:rsidR="009A2CE6" w:rsidRPr="00667C63" w:rsidRDefault="00667C63" w:rsidP="00667C63">
      <w:pPr>
        <w:rPr>
          <w:color w:val="548DD4" w:themeColor="text2" w:themeTint="99"/>
        </w:rPr>
      </w:pPr>
      <w:r>
        <w:t xml:space="preserve"> </w:t>
      </w:r>
    </w:p>
    <w:p w14:paraId="2FF4DCDE" w14:textId="73D3F4F1" w:rsidR="00B212ED" w:rsidRPr="005B4481" w:rsidRDefault="009A2CE6" w:rsidP="009A2CE6">
      <w:pPr>
        <w:spacing w:line="276" w:lineRule="auto"/>
      </w:pPr>
      <w:r>
        <w:t>In deze paragraaf worden vragen gesteld waarop Inschrijver een antwoord dient te geven. Antwoorden zullen worden beoordeeld als subgunningscriteria.</w:t>
      </w:r>
    </w:p>
    <w:p w14:paraId="65B926CE" w14:textId="77777777" w:rsidR="00B212ED" w:rsidRPr="00625076" w:rsidRDefault="00B212ED" w:rsidP="009A2CE6">
      <w:pPr>
        <w:spacing w:line="276" w:lineRule="auto"/>
        <w:rPr>
          <w:iCs/>
        </w:rPr>
      </w:pPr>
    </w:p>
    <w:p w14:paraId="758F593E" w14:textId="76FB9AF1" w:rsidR="009A2CE6" w:rsidRPr="00982051" w:rsidRDefault="00B212ED" w:rsidP="009A2CE6">
      <w:pPr>
        <w:spacing w:line="276" w:lineRule="auto"/>
        <w:rPr>
          <w:iCs/>
          <w:u w:val="single"/>
        </w:rPr>
      </w:pPr>
      <w:r w:rsidRPr="00982051">
        <w:rPr>
          <w:iCs/>
          <w:u w:val="single"/>
        </w:rPr>
        <w:t xml:space="preserve">Subgunningscriteria </w:t>
      </w:r>
      <w:r w:rsidR="009A2CE6" w:rsidRPr="00982051">
        <w:rPr>
          <w:iCs/>
          <w:u w:val="single"/>
        </w:rPr>
        <w:t xml:space="preserve">1. </w:t>
      </w:r>
      <w:r w:rsidR="005122C8" w:rsidRPr="00982051">
        <w:rPr>
          <w:iCs/>
          <w:u w:val="single"/>
        </w:rPr>
        <w:t>Aanbod</w:t>
      </w:r>
    </w:p>
    <w:p w14:paraId="175FA31A" w14:textId="2227C6E1" w:rsidR="009A2CE6" w:rsidRPr="00982051" w:rsidRDefault="009C200E" w:rsidP="007C510C">
      <w:pPr>
        <w:pStyle w:val="Lijstalinea"/>
        <w:numPr>
          <w:ilvl w:val="0"/>
          <w:numId w:val="25"/>
        </w:numPr>
        <w:spacing w:line="276" w:lineRule="auto"/>
        <w:rPr>
          <w:iCs/>
        </w:rPr>
      </w:pPr>
      <w:r w:rsidRPr="00982051">
        <w:rPr>
          <w:iCs/>
        </w:rPr>
        <w:t>Dekkingsgraad van sportlocaties in Noord-Brabant</w:t>
      </w:r>
      <w:r w:rsidR="00DB145B" w:rsidRPr="00982051">
        <w:rPr>
          <w:iCs/>
        </w:rPr>
        <w:t xml:space="preserve"> </w:t>
      </w:r>
      <w:r w:rsidR="00D340B7" w:rsidRPr="00982051">
        <w:rPr>
          <w:iCs/>
        </w:rPr>
        <w:t>(N-B</w:t>
      </w:r>
      <w:r w:rsidR="00DB145B" w:rsidRPr="00982051">
        <w:rPr>
          <w:iCs/>
        </w:rPr>
        <w:t>)</w:t>
      </w:r>
    </w:p>
    <w:p w14:paraId="4B00CE6C" w14:textId="77777777" w:rsidR="009A2CE6" w:rsidRPr="00625076" w:rsidRDefault="009A2CE6" w:rsidP="009A2CE6">
      <w:pPr>
        <w:spacing w:line="276" w:lineRule="auto"/>
        <w:rPr>
          <w:iCs/>
        </w:rPr>
      </w:pPr>
    </w:p>
    <w:p w14:paraId="78FBE4FD" w14:textId="77777777" w:rsidR="009A2CE6" w:rsidRPr="00625076" w:rsidRDefault="009A2CE6" w:rsidP="009A2CE6">
      <w:pPr>
        <w:spacing w:line="276" w:lineRule="auto"/>
        <w:rPr>
          <w:iCs/>
        </w:rPr>
      </w:pPr>
      <w:r w:rsidRPr="00625076">
        <w:rPr>
          <w:iCs/>
        </w:rPr>
        <w:t xml:space="preserve">Doelstelling </w:t>
      </w:r>
    </w:p>
    <w:p w14:paraId="4FF0F328" w14:textId="77777777" w:rsidR="00625076" w:rsidRPr="00625076" w:rsidRDefault="00625076" w:rsidP="00625076">
      <w:pPr>
        <w:rPr>
          <w:iCs/>
        </w:rPr>
      </w:pPr>
      <w:r w:rsidRPr="00625076">
        <w:rPr>
          <w:iCs/>
        </w:rPr>
        <w:lastRenderedPageBreak/>
        <w:t xml:space="preserve">Het grootste deel van de medewerkers van Avans woont in Noord-Brabant. Avans wil een partij contracteren waarbij het aanbod van sportlocatie zo goed mogelijk aansluit bij het woongebied van de medewerkers. </w:t>
      </w:r>
    </w:p>
    <w:p w14:paraId="1D2F673B" w14:textId="77777777" w:rsidR="009A2CE6" w:rsidRDefault="009A2CE6" w:rsidP="009A2CE6">
      <w:pPr>
        <w:spacing w:line="276" w:lineRule="auto"/>
        <w:rPr>
          <w:i/>
          <w:color w:val="00B050"/>
        </w:rPr>
      </w:pPr>
    </w:p>
    <w:p w14:paraId="7F638545" w14:textId="4A2B888E" w:rsidR="00090DA6" w:rsidRDefault="00090DA6" w:rsidP="00090DA6">
      <w:r>
        <w:t>Inschrijver wordt gevraagd naar het aantal sportlocatie Landelijk en het aantal sportlocaties in Noord-Brabant</w:t>
      </w:r>
      <w:ins w:id="109" w:author="Judy Hornschuh" w:date="2023-10-17T16:36:00Z">
        <w:r w:rsidR="001962A5">
          <w:t xml:space="preserve"> waar Inschrijver een overeenkomst mee heeft</w:t>
        </w:r>
      </w:ins>
      <w:r>
        <w:t xml:space="preserve">. Zijn er meerdere locaties van één keten in Noord-Brabant dan telt iedere locatie </w:t>
      </w:r>
      <w:r w:rsidRPr="0068544D">
        <w:t xml:space="preserve">afzonderlijk mee. Er wordt alleen punten gegeven op het onderdeel aantal </w:t>
      </w:r>
      <w:r w:rsidRPr="0068544D">
        <w:rPr>
          <w:i/>
          <w:iCs/>
        </w:rPr>
        <w:t>locatie in Noord-Brabant.</w:t>
      </w:r>
      <w:r w:rsidRPr="0068544D">
        <w:t xml:space="preserve"> Inschrijver gebruikt hiervoor het format</w:t>
      </w:r>
      <w:r w:rsidR="00495CCC">
        <w:t xml:space="preserve"> </w:t>
      </w:r>
      <w:r w:rsidR="003216CA" w:rsidRPr="007917FB">
        <w:rPr>
          <w:i/>
          <w:iCs/>
        </w:rPr>
        <w:t>Inschrijfdocument gunningscriteria</w:t>
      </w:r>
      <w:r w:rsidR="003216CA">
        <w:t xml:space="preserve"> </w:t>
      </w:r>
      <w:r w:rsidRPr="0068544D">
        <w:t xml:space="preserve"> in bijlage</w:t>
      </w:r>
      <w:r>
        <w:t>.</w:t>
      </w:r>
      <w:r w:rsidRPr="0068544D">
        <w:t xml:space="preserve"> </w:t>
      </w:r>
    </w:p>
    <w:p w14:paraId="7F8F569A" w14:textId="77777777" w:rsidR="00DB145B" w:rsidRDefault="00DB145B" w:rsidP="00090DA6"/>
    <w:p w14:paraId="41280A73" w14:textId="46BFCE86" w:rsidR="00BA11DF" w:rsidRDefault="00982051" w:rsidP="00090DA6">
      <w:r>
        <w:t>Voor dit deelaspect kan maximaal 40 punten behaald worden.</w:t>
      </w:r>
    </w:p>
    <w:tbl>
      <w:tblPr>
        <w:tblStyle w:val="Tabelraster"/>
        <w:tblW w:w="0" w:type="auto"/>
        <w:tblLook w:val="04A0" w:firstRow="1" w:lastRow="0" w:firstColumn="1" w:lastColumn="0" w:noHBand="0" w:noVBand="1"/>
      </w:tblPr>
      <w:tblGrid>
        <w:gridCol w:w="7072"/>
        <w:gridCol w:w="1478"/>
      </w:tblGrid>
      <w:tr w:rsidR="002341C8" w14:paraId="66038964" w14:textId="77777777">
        <w:tc>
          <w:tcPr>
            <w:tcW w:w="7083" w:type="dxa"/>
            <w:shd w:val="clear" w:color="auto" w:fill="FF6699"/>
          </w:tcPr>
          <w:p w14:paraId="17BAE9A1" w14:textId="77777777" w:rsidR="002341C8" w:rsidRPr="0032097C" w:rsidRDefault="002341C8">
            <w:pPr>
              <w:rPr>
                <w:b/>
                <w:bCs/>
              </w:rPr>
            </w:pPr>
            <w:r>
              <w:rPr>
                <w:b/>
                <w:bCs/>
              </w:rPr>
              <w:t>Totaal aantal aangesloten sportlocaties* in N-B</w:t>
            </w:r>
          </w:p>
        </w:tc>
        <w:tc>
          <w:tcPr>
            <w:tcW w:w="1479" w:type="dxa"/>
            <w:shd w:val="clear" w:color="auto" w:fill="FF6699"/>
          </w:tcPr>
          <w:p w14:paraId="78A17B49" w14:textId="77777777" w:rsidR="002341C8" w:rsidRPr="0032097C" w:rsidRDefault="002341C8">
            <w:pPr>
              <w:rPr>
                <w:b/>
                <w:bCs/>
              </w:rPr>
            </w:pPr>
            <w:r w:rsidRPr="0032097C">
              <w:rPr>
                <w:b/>
                <w:bCs/>
              </w:rPr>
              <w:t>Punten</w:t>
            </w:r>
          </w:p>
        </w:tc>
      </w:tr>
      <w:tr w:rsidR="002341C8" w14:paraId="11F3EFAF" w14:textId="77777777">
        <w:tc>
          <w:tcPr>
            <w:tcW w:w="7083" w:type="dxa"/>
          </w:tcPr>
          <w:p w14:paraId="30BAB47F" w14:textId="77777777" w:rsidR="002341C8" w:rsidRDefault="002341C8">
            <w:r>
              <w:t>Minder dan 100</w:t>
            </w:r>
          </w:p>
        </w:tc>
        <w:tc>
          <w:tcPr>
            <w:tcW w:w="1479" w:type="dxa"/>
          </w:tcPr>
          <w:p w14:paraId="05AB2696" w14:textId="77777777" w:rsidR="002341C8" w:rsidRDefault="002341C8">
            <w:pPr>
              <w:jc w:val="center"/>
            </w:pPr>
            <w:r>
              <w:t>6</w:t>
            </w:r>
          </w:p>
        </w:tc>
      </w:tr>
      <w:tr w:rsidR="002341C8" w14:paraId="7D4F8630" w14:textId="77777777">
        <w:tc>
          <w:tcPr>
            <w:tcW w:w="7083" w:type="dxa"/>
          </w:tcPr>
          <w:p w14:paraId="563EBFF9" w14:textId="77777777" w:rsidR="002341C8" w:rsidRDefault="002341C8">
            <w:r>
              <w:t>Tussen de 101 en 200</w:t>
            </w:r>
          </w:p>
        </w:tc>
        <w:tc>
          <w:tcPr>
            <w:tcW w:w="1479" w:type="dxa"/>
          </w:tcPr>
          <w:p w14:paraId="4057A486" w14:textId="77777777" w:rsidR="002341C8" w:rsidRDefault="002341C8">
            <w:pPr>
              <w:jc w:val="center"/>
            </w:pPr>
            <w:r>
              <w:t>15</w:t>
            </w:r>
          </w:p>
        </w:tc>
      </w:tr>
      <w:tr w:rsidR="002341C8" w14:paraId="57EFEA14" w14:textId="77777777">
        <w:tc>
          <w:tcPr>
            <w:tcW w:w="7083" w:type="dxa"/>
          </w:tcPr>
          <w:p w14:paraId="6EDBD3A6" w14:textId="77777777" w:rsidR="002341C8" w:rsidRDefault="002341C8">
            <w:r>
              <w:t>Tussen 201 en 300</w:t>
            </w:r>
          </w:p>
        </w:tc>
        <w:tc>
          <w:tcPr>
            <w:tcW w:w="1479" w:type="dxa"/>
          </w:tcPr>
          <w:p w14:paraId="02537D05" w14:textId="77777777" w:rsidR="002341C8" w:rsidRDefault="002341C8">
            <w:pPr>
              <w:jc w:val="center"/>
            </w:pPr>
            <w:r>
              <w:t>24</w:t>
            </w:r>
          </w:p>
        </w:tc>
      </w:tr>
      <w:tr w:rsidR="002341C8" w14:paraId="6A143EAB" w14:textId="77777777">
        <w:tc>
          <w:tcPr>
            <w:tcW w:w="7083" w:type="dxa"/>
          </w:tcPr>
          <w:p w14:paraId="29F3E320" w14:textId="77777777" w:rsidR="002341C8" w:rsidRDefault="002341C8">
            <w:r>
              <w:t>Tussen 301 en 400</w:t>
            </w:r>
          </w:p>
        </w:tc>
        <w:tc>
          <w:tcPr>
            <w:tcW w:w="1479" w:type="dxa"/>
          </w:tcPr>
          <w:p w14:paraId="0C5D15A6" w14:textId="77777777" w:rsidR="002341C8" w:rsidRDefault="002341C8">
            <w:pPr>
              <w:jc w:val="center"/>
            </w:pPr>
            <w:r>
              <w:t>33</w:t>
            </w:r>
          </w:p>
        </w:tc>
      </w:tr>
      <w:tr w:rsidR="002341C8" w14:paraId="45FFDE46" w14:textId="77777777">
        <w:tc>
          <w:tcPr>
            <w:tcW w:w="7083" w:type="dxa"/>
          </w:tcPr>
          <w:p w14:paraId="25B51D42" w14:textId="77777777" w:rsidR="002341C8" w:rsidRDefault="002341C8">
            <w:r>
              <w:t>Meer dan 401</w:t>
            </w:r>
          </w:p>
        </w:tc>
        <w:tc>
          <w:tcPr>
            <w:tcW w:w="1479" w:type="dxa"/>
          </w:tcPr>
          <w:p w14:paraId="30303F79" w14:textId="77777777" w:rsidR="002341C8" w:rsidRDefault="002341C8">
            <w:pPr>
              <w:jc w:val="center"/>
            </w:pPr>
            <w:r>
              <w:t>40</w:t>
            </w:r>
          </w:p>
        </w:tc>
      </w:tr>
    </w:tbl>
    <w:p w14:paraId="1A18C3E2" w14:textId="77777777" w:rsidR="00BA11DF" w:rsidRPr="00042F32" w:rsidRDefault="00BA11DF" w:rsidP="00090DA6">
      <w:pPr>
        <w:rPr>
          <w:color w:val="FF0000"/>
        </w:rPr>
      </w:pPr>
    </w:p>
    <w:p w14:paraId="3E980EF0" w14:textId="0AE9A301" w:rsidR="009A2CE6" w:rsidRDefault="009A2CE6" w:rsidP="009A2CE6">
      <w:pPr>
        <w:spacing w:line="276" w:lineRule="auto"/>
      </w:pPr>
    </w:p>
    <w:p w14:paraId="15F31CD1" w14:textId="046E7607" w:rsidR="00090DA6" w:rsidRPr="00982051" w:rsidRDefault="002C1B07" w:rsidP="007C510C">
      <w:pPr>
        <w:pStyle w:val="Lijstalinea"/>
        <w:numPr>
          <w:ilvl w:val="0"/>
          <w:numId w:val="25"/>
        </w:numPr>
        <w:spacing w:line="276" w:lineRule="auto"/>
      </w:pPr>
      <w:r w:rsidRPr="00982051">
        <w:t>Aanbod van verschillende type spor</w:t>
      </w:r>
      <w:r w:rsidR="00D340B7" w:rsidRPr="00982051">
        <w:t>te</w:t>
      </w:r>
      <w:r w:rsidR="00DB145B" w:rsidRPr="00982051">
        <w:t xml:space="preserve">n </w:t>
      </w:r>
      <w:r w:rsidR="00D340B7" w:rsidRPr="00982051">
        <w:t>(bij de aangesloten locaties in N-B)</w:t>
      </w:r>
      <w:r w:rsidRPr="00982051">
        <w:t xml:space="preserve"> </w:t>
      </w:r>
    </w:p>
    <w:p w14:paraId="0DCDCE2B" w14:textId="04B7B4E3" w:rsidR="009A2CE6" w:rsidRPr="00DB145B" w:rsidRDefault="009A2CE6" w:rsidP="00DB145B">
      <w:pPr>
        <w:spacing w:line="276" w:lineRule="auto"/>
        <w:rPr>
          <w:i/>
          <w:color w:val="FF0000"/>
        </w:rPr>
      </w:pPr>
    </w:p>
    <w:p w14:paraId="2B6B0477" w14:textId="77777777" w:rsidR="009A2CE6" w:rsidRPr="006046DF" w:rsidRDefault="009A2CE6" w:rsidP="009A2CE6">
      <w:pPr>
        <w:spacing w:line="276" w:lineRule="auto"/>
        <w:rPr>
          <w:iCs/>
        </w:rPr>
      </w:pPr>
      <w:r w:rsidRPr="006046DF">
        <w:rPr>
          <w:iCs/>
        </w:rPr>
        <w:t>Doelstelling</w:t>
      </w:r>
    </w:p>
    <w:p w14:paraId="67DEC5E9" w14:textId="77777777" w:rsidR="006046DF" w:rsidRPr="006046DF" w:rsidRDefault="006046DF" w:rsidP="006046DF">
      <w:pPr>
        <w:rPr>
          <w:iCs/>
        </w:rPr>
      </w:pPr>
      <w:r w:rsidRPr="006046DF">
        <w:rPr>
          <w:iCs/>
        </w:rPr>
        <w:t>Avans wil een partij contracteren met een zo hoog mogelijke variatie in aantal sporten en een totaal aanbod in verschillende prijsklassen.</w:t>
      </w:r>
    </w:p>
    <w:p w14:paraId="43970F97" w14:textId="4474C1A5" w:rsidR="009A2CE6" w:rsidRPr="00363823" w:rsidRDefault="00A219AF" w:rsidP="009A2CE6">
      <w:pPr>
        <w:spacing w:line="276" w:lineRule="auto"/>
        <w:rPr>
          <w:i/>
          <w:color w:val="00B050"/>
        </w:rPr>
      </w:pPr>
      <w:r>
        <w:rPr>
          <w:i/>
          <w:color w:val="00B050"/>
        </w:rPr>
        <w:t xml:space="preserve"> </w:t>
      </w:r>
    </w:p>
    <w:p w14:paraId="77C78138" w14:textId="43AB6223" w:rsidR="00594E46" w:rsidRDefault="00594E46" w:rsidP="00594E46">
      <w:r>
        <w:t>Inschrijver wordt gevraagd welke type sporten er worden aangeboden bij de aangesloten sportlocaties in Noord-Brabant</w:t>
      </w:r>
      <w:r w:rsidR="000C628C">
        <w:t xml:space="preserve"> waar Inschrijver ee</w:t>
      </w:r>
      <w:r w:rsidR="002E4C4D">
        <w:t>n overeenkomst mee heeft</w:t>
      </w:r>
      <w:r>
        <w:t>.</w:t>
      </w:r>
    </w:p>
    <w:p w14:paraId="3BB53D0D" w14:textId="3132A9CA" w:rsidR="00594E46" w:rsidRPr="00656B0D" w:rsidRDefault="00594E46" w:rsidP="00594E46">
      <w:r>
        <w:t xml:space="preserve">Met type sporten bedoeld Avans daar waar er een lichamelijke activiteit bij geleverd wordt, zoals, maar niet uitsluitend; Boksen, Fitness, Tennis, Personal Trainer, Yoga, Groepslessen, Zwemmen e.d. </w:t>
      </w:r>
      <w:r w:rsidRPr="0024646F">
        <w:t xml:space="preserve">Inschrijver gebruikt hiervoor het format </w:t>
      </w:r>
      <w:r w:rsidR="001340FD" w:rsidRPr="007917FB">
        <w:rPr>
          <w:i/>
          <w:iCs/>
        </w:rPr>
        <w:t>Inschrijfdocument gunningscriteria</w:t>
      </w:r>
      <w:r w:rsidR="001340FD">
        <w:t xml:space="preserve"> </w:t>
      </w:r>
      <w:r w:rsidR="001340FD" w:rsidRPr="0068544D">
        <w:t xml:space="preserve"> </w:t>
      </w:r>
      <w:r w:rsidR="00237EF5">
        <w:t xml:space="preserve">en </w:t>
      </w:r>
      <w:r w:rsidR="00876E90" w:rsidRPr="007917FB">
        <w:rPr>
          <w:i/>
          <w:iCs/>
        </w:rPr>
        <w:t>GC 1b T</w:t>
      </w:r>
      <w:r w:rsidR="00C823FE" w:rsidRPr="007917FB">
        <w:rPr>
          <w:i/>
          <w:iCs/>
        </w:rPr>
        <w:t xml:space="preserve">ype </w:t>
      </w:r>
      <w:r w:rsidR="0046124A" w:rsidRPr="007917FB">
        <w:rPr>
          <w:i/>
          <w:iCs/>
        </w:rPr>
        <w:t>sporten</w:t>
      </w:r>
      <w:r w:rsidR="0046124A">
        <w:t xml:space="preserve"> </w:t>
      </w:r>
      <w:r w:rsidRPr="0024646F">
        <w:t>in bijlage.</w:t>
      </w:r>
    </w:p>
    <w:p w14:paraId="153DDCD7" w14:textId="77777777" w:rsidR="009A2CE6" w:rsidRPr="00363823" w:rsidRDefault="009A2CE6" w:rsidP="009A2CE6">
      <w:pPr>
        <w:spacing w:line="276" w:lineRule="auto"/>
      </w:pPr>
    </w:p>
    <w:p w14:paraId="014DD470" w14:textId="380F9CDB" w:rsidR="009A2CE6" w:rsidRPr="00363823" w:rsidRDefault="00594E46" w:rsidP="009A2CE6">
      <w:pPr>
        <w:spacing w:line="276" w:lineRule="auto"/>
      </w:pPr>
      <w:r>
        <w:t>Voor dit deelaspect kan maximaal 20 punten behaald worden</w:t>
      </w:r>
    </w:p>
    <w:tbl>
      <w:tblPr>
        <w:tblStyle w:val="Tabelraster"/>
        <w:tblW w:w="0" w:type="auto"/>
        <w:tblLook w:val="04A0" w:firstRow="1" w:lastRow="0" w:firstColumn="1" w:lastColumn="0" w:noHBand="0" w:noVBand="1"/>
      </w:tblPr>
      <w:tblGrid>
        <w:gridCol w:w="7072"/>
        <w:gridCol w:w="1478"/>
      </w:tblGrid>
      <w:tr w:rsidR="00965E9D" w:rsidRPr="00865125" w14:paraId="464B16E2" w14:textId="77777777">
        <w:tc>
          <w:tcPr>
            <w:tcW w:w="7083" w:type="dxa"/>
            <w:shd w:val="clear" w:color="auto" w:fill="FF6699"/>
          </w:tcPr>
          <w:p w14:paraId="45114EBD" w14:textId="3B9EF4F0" w:rsidR="00965E9D" w:rsidRPr="00865125" w:rsidRDefault="00965E9D">
            <w:pPr>
              <w:rPr>
                <w:b/>
                <w:bCs/>
              </w:rPr>
            </w:pPr>
            <w:r>
              <w:rPr>
                <w:b/>
                <w:bCs/>
              </w:rPr>
              <w:t>Totaal aantal type sporten* bij aangesloten sportlocatie</w:t>
            </w:r>
            <w:r w:rsidR="009D11DF">
              <w:rPr>
                <w:b/>
                <w:bCs/>
              </w:rPr>
              <w:t>s</w:t>
            </w:r>
            <w:r>
              <w:rPr>
                <w:b/>
                <w:bCs/>
              </w:rPr>
              <w:t xml:space="preserve"> in N-B</w:t>
            </w:r>
          </w:p>
        </w:tc>
        <w:tc>
          <w:tcPr>
            <w:tcW w:w="1479" w:type="dxa"/>
            <w:shd w:val="clear" w:color="auto" w:fill="FF6699"/>
          </w:tcPr>
          <w:p w14:paraId="440671DD" w14:textId="77777777" w:rsidR="00965E9D" w:rsidRPr="0032097C" w:rsidRDefault="00965E9D">
            <w:pPr>
              <w:rPr>
                <w:b/>
                <w:bCs/>
              </w:rPr>
            </w:pPr>
            <w:r w:rsidRPr="0032097C">
              <w:rPr>
                <w:b/>
                <w:bCs/>
              </w:rPr>
              <w:t>Punten</w:t>
            </w:r>
          </w:p>
        </w:tc>
      </w:tr>
      <w:tr w:rsidR="00965E9D" w:rsidRPr="00865125" w14:paraId="18AB9549" w14:textId="77777777">
        <w:tc>
          <w:tcPr>
            <w:tcW w:w="7083" w:type="dxa"/>
          </w:tcPr>
          <w:p w14:paraId="49B9AFA5" w14:textId="77777777" w:rsidR="00965E9D" w:rsidRPr="00865125" w:rsidRDefault="00965E9D">
            <w:r>
              <w:t>Minder dan 5</w:t>
            </w:r>
          </w:p>
        </w:tc>
        <w:tc>
          <w:tcPr>
            <w:tcW w:w="1479" w:type="dxa"/>
          </w:tcPr>
          <w:p w14:paraId="73943B15" w14:textId="77777777" w:rsidR="00965E9D" w:rsidRPr="00865125" w:rsidRDefault="00965E9D">
            <w:pPr>
              <w:jc w:val="center"/>
            </w:pPr>
            <w:r>
              <w:t>5</w:t>
            </w:r>
          </w:p>
        </w:tc>
      </w:tr>
      <w:tr w:rsidR="00965E9D" w:rsidRPr="00865125" w14:paraId="076CD6DF" w14:textId="77777777">
        <w:tc>
          <w:tcPr>
            <w:tcW w:w="7083" w:type="dxa"/>
          </w:tcPr>
          <w:p w14:paraId="098AC05A" w14:textId="77777777" w:rsidR="00965E9D" w:rsidRPr="00865125" w:rsidRDefault="00965E9D">
            <w:r>
              <w:t>Tussen de 6 en 15</w:t>
            </w:r>
          </w:p>
        </w:tc>
        <w:tc>
          <w:tcPr>
            <w:tcW w:w="1479" w:type="dxa"/>
          </w:tcPr>
          <w:p w14:paraId="2B020454" w14:textId="77777777" w:rsidR="00965E9D" w:rsidRPr="00865125" w:rsidRDefault="00965E9D">
            <w:pPr>
              <w:jc w:val="center"/>
            </w:pPr>
            <w:r>
              <w:t>10</w:t>
            </w:r>
          </w:p>
        </w:tc>
      </w:tr>
      <w:tr w:rsidR="00965E9D" w:rsidRPr="00865125" w14:paraId="370D64F5" w14:textId="77777777">
        <w:tc>
          <w:tcPr>
            <w:tcW w:w="7083" w:type="dxa"/>
          </w:tcPr>
          <w:p w14:paraId="757BE002" w14:textId="77777777" w:rsidR="00965E9D" w:rsidRPr="00865125" w:rsidRDefault="00965E9D">
            <w:r>
              <w:t>Tussen de 15 en 25</w:t>
            </w:r>
          </w:p>
        </w:tc>
        <w:tc>
          <w:tcPr>
            <w:tcW w:w="1479" w:type="dxa"/>
          </w:tcPr>
          <w:p w14:paraId="2C4D9301" w14:textId="77777777" w:rsidR="00965E9D" w:rsidRPr="00865125" w:rsidRDefault="00965E9D">
            <w:pPr>
              <w:jc w:val="center"/>
            </w:pPr>
            <w:r>
              <w:t>15</w:t>
            </w:r>
          </w:p>
        </w:tc>
      </w:tr>
      <w:tr w:rsidR="00965E9D" w:rsidRPr="00865125" w14:paraId="7EFB7987" w14:textId="77777777">
        <w:tc>
          <w:tcPr>
            <w:tcW w:w="7083" w:type="dxa"/>
          </w:tcPr>
          <w:p w14:paraId="17E6CB72" w14:textId="77777777" w:rsidR="00965E9D" w:rsidRPr="00865125" w:rsidRDefault="00965E9D">
            <w:r>
              <w:t>Meer dan 25</w:t>
            </w:r>
          </w:p>
        </w:tc>
        <w:tc>
          <w:tcPr>
            <w:tcW w:w="1479" w:type="dxa"/>
          </w:tcPr>
          <w:p w14:paraId="0C178FFC" w14:textId="77777777" w:rsidR="00965E9D" w:rsidRPr="00865125" w:rsidRDefault="00965E9D">
            <w:pPr>
              <w:jc w:val="center"/>
            </w:pPr>
            <w:r>
              <w:t>20</w:t>
            </w:r>
          </w:p>
        </w:tc>
      </w:tr>
    </w:tbl>
    <w:p w14:paraId="21DB863C" w14:textId="5DE75FE8" w:rsidR="009A2CE6" w:rsidRPr="00363823" w:rsidRDefault="009A2CE6" w:rsidP="009A2CE6">
      <w:pPr>
        <w:spacing w:line="276" w:lineRule="auto"/>
      </w:pPr>
    </w:p>
    <w:p w14:paraId="4FDA5680" w14:textId="634CEA3C" w:rsidR="00440086" w:rsidRPr="0086336E" w:rsidRDefault="00664F9A" w:rsidP="007C510C">
      <w:pPr>
        <w:pStyle w:val="Lijstalinea"/>
        <w:numPr>
          <w:ilvl w:val="0"/>
          <w:numId w:val="25"/>
        </w:numPr>
        <w:rPr>
          <w:u w:val="single"/>
        </w:rPr>
      </w:pPr>
      <w:r>
        <w:rPr>
          <w:i/>
        </w:rPr>
        <w:t xml:space="preserve"> </w:t>
      </w:r>
      <w:r w:rsidR="00440086" w:rsidRPr="0086336E">
        <w:rPr>
          <w:u w:val="single"/>
        </w:rPr>
        <w:t xml:space="preserve">Aanbod van abonnementen in verschillende prijsklasse (binnen Noord-Brabant) </w:t>
      </w:r>
    </w:p>
    <w:p w14:paraId="4E68BC7F" w14:textId="2325A727" w:rsidR="009A2CE6" w:rsidRPr="00363823" w:rsidRDefault="009A2CE6" w:rsidP="00440086">
      <w:pPr>
        <w:pStyle w:val="Standard"/>
        <w:spacing w:line="276" w:lineRule="auto"/>
        <w:ind w:left="720"/>
        <w:rPr>
          <w:rFonts w:ascii="Verdana" w:hAnsi="Verdana"/>
          <w:sz w:val="18"/>
          <w:szCs w:val="18"/>
        </w:rPr>
      </w:pPr>
    </w:p>
    <w:p w14:paraId="6686B31C" w14:textId="51EB7905" w:rsidR="00976BEE" w:rsidRPr="00976BEE" w:rsidRDefault="00976BEE" w:rsidP="00976BEE">
      <w:r w:rsidRPr="00976BEE">
        <w:t>Doelstelling</w:t>
      </w:r>
    </w:p>
    <w:p w14:paraId="58922F7C" w14:textId="77777777" w:rsidR="00976BEE" w:rsidRPr="00976BEE" w:rsidRDefault="00976BEE" w:rsidP="00976BEE">
      <w:r w:rsidRPr="00976BEE">
        <w:t>Avans wil een partij contracteren waarbij sportabonnementen in verschillende prijsklassen wordt aangeboden.</w:t>
      </w:r>
    </w:p>
    <w:p w14:paraId="5776EA07" w14:textId="7B347A9D" w:rsidR="009A2CE6" w:rsidRPr="00363823" w:rsidRDefault="009A2CE6" w:rsidP="009A2CE6">
      <w:pPr>
        <w:spacing w:line="276" w:lineRule="auto"/>
        <w:rPr>
          <w:i/>
          <w:color w:val="FF0000"/>
        </w:rPr>
      </w:pPr>
    </w:p>
    <w:p w14:paraId="230FBF01" w14:textId="331F1740" w:rsidR="007917FB" w:rsidRDefault="006E47AF" w:rsidP="007917FB">
      <w:r w:rsidRPr="0077662C">
        <w:t xml:space="preserve">Inschrijver wordt gevraagd naar de verschillende prijsklassen van sportabonnementen die aangeboden worden </w:t>
      </w:r>
      <w:r>
        <w:t>bij de aangesloten sportlocatie in Nood-Brabant</w:t>
      </w:r>
      <w:r w:rsidRPr="0077662C">
        <w:t xml:space="preserve">. </w:t>
      </w:r>
      <w:r w:rsidR="00215DC5">
        <w:t xml:space="preserve">Uitgangspunt </w:t>
      </w:r>
      <w:r w:rsidR="008C7C54">
        <w:t xml:space="preserve">is de reguliere abonnementskosten </w:t>
      </w:r>
      <w:r>
        <w:t>voor een abonnement voor 12 maanden voor 1 keer sporten per week</w:t>
      </w:r>
      <w:r w:rsidR="008C7C54">
        <w:t xml:space="preserve"> bij de aangesloten sportlocatie in Noord-Brabant</w:t>
      </w:r>
      <w:r w:rsidR="002E4C4D">
        <w:t xml:space="preserve"> waar Inschrijver een </w:t>
      </w:r>
      <w:r w:rsidR="002E4C4D">
        <w:lastRenderedPageBreak/>
        <w:t>overeenkomst mee heeft</w:t>
      </w:r>
      <w:r w:rsidR="007917FB">
        <w:t xml:space="preserve">. </w:t>
      </w:r>
      <w:r w:rsidR="007917FB" w:rsidRPr="0068544D">
        <w:t>Inschrijver gebruikt hiervoor het format</w:t>
      </w:r>
      <w:r w:rsidR="007917FB">
        <w:t xml:space="preserve"> </w:t>
      </w:r>
      <w:r w:rsidR="007917FB" w:rsidRPr="007917FB">
        <w:rPr>
          <w:i/>
          <w:iCs/>
        </w:rPr>
        <w:t>Inschrijfdocument gunningscriteria</w:t>
      </w:r>
      <w:r w:rsidR="007917FB">
        <w:t xml:space="preserve"> </w:t>
      </w:r>
      <w:r w:rsidR="007917FB" w:rsidRPr="0068544D">
        <w:t>in bijlage</w:t>
      </w:r>
      <w:r w:rsidR="007917FB">
        <w:t>.</w:t>
      </w:r>
      <w:r w:rsidR="007917FB" w:rsidRPr="0068544D">
        <w:t xml:space="preserve"> </w:t>
      </w:r>
    </w:p>
    <w:p w14:paraId="42795597" w14:textId="2E1F5E42" w:rsidR="006E47AF" w:rsidRPr="003910DD" w:rsidRDefault="006E47AF" w:rsidP="006E47AF">
      <w:pPr>
        <w:rPr>
          <w:color w:val="FF0000"/>
        </w:rPr>
      </w:pPr>
    </w:p>
    <w:p w14:paraId="43D561FD" w14:textId="77777777" w:rsidR="006E47AF" w:rsidRDefault="006E47AF" w:rsidP="006E47AF"/>
    <w:p w14:paraId="2693DA7D" w14:textId="4CE19238" w:rsidR="005F2BF8" w:rsidRDefault="006E47AF" w:rsidP="005F2BF8">
      <w:pPr>
        <w:rPr>
          <w:ins w:id="110" w:author="Judy Hornschuh" w:date="2023-10-17T16:39:00Z"/>
        </w:rPr>
      </w:pPr>
      <w:r>
        <w:t xml:space="preserve">Inschrijver kan punten scoren </w:t>
      </w:r>
      <w:r w:rsidR="006A301D">
        <w:t>als</w:t>
      </w:r>
      <w:r>
        <w:t xml:space="preserve"> het aanbod </w:t>
      </w:r>
      <w:r w:rsidR="009B25DE">
        <w:t xml:space="preserve">voor een </w:t>
      </w:r>
      <w:r>
        <w:t>prijsrange</w:t>
      </w:r>
      <w:ins w:id="111" w:author="Judy Hornschuh" w:date="2023-10-17T16:38:00Z">
        <w:r w:rsidR="00132C1A">
          <w:t xml:space="preserve"> , minimaal 15% van het totale aanbod is binnen</w:t>
        </w:r>
      </w:ins>
      <w:r w:rsidR="0065565D">
        <w:t xml:space="preserve"> het gebied genoemd in GC 1</w:t>
      </w:r>
      <w:r>
        <w:t xml:space="preserve">. Biedt inschrijver in </w:t>
      </w:r>
      <w:ins w:id="112" w:author="Judy Hornschuh" w:date="2023-10-17T17:22:00Z">
        <w:r w:rsidR="00B83922">
          <w:t>een</w:t>
        </w:r>
      </w:ins>
      <w:r>
        <w:t xml:space="preserve"> prijsrange</w:t>
      </w:r>
      <w:ins w:id="113" w:author="Judy Hornschuh" w:date="2023-10-17T16:39:00Z">
        <w:r w:rsidR="005F2BF8">
          <w:t>, minimaal 15% van het totaal</w:t>
        </w:r>
      </w:ins>
      <w:r w:rsidR="004E0174">
        <w:t xml:space="preserve"> </w:t>
      </w:r>
      <w:r>
        <w:t xml:space="preserve">abonnementen aan in Noord-Brabant dan scoort inschrijver </w:t>
      </w:r>
      <w:ins w:id="114" w:author="Judy Hornschuh" w:date="2023-10-17T17:23:00Z">
        <w:r w:rsidR="00B83922">
          <w:t>5</w:t>
        </w:r>
      </w:ins>
      <w:r>
        <w:t xml:space="preserve"> punten. </w:t>
      </w:r>
      <w:ins w:id="115" w:author="Judy Hornschuh" w:date="2023-10-17T16:39:00Z">
        <w:r w:rsidR="005F2BF8">
          <w:t>Is het aanbod</w:t>
        </w:r>
      </w:ins>
      <w:r w:rsidR="004F13D0">
        <w:t xml:space="preserve"> </w:t>
      </w:r>
      <w:ins w:id="116" w:author="Judy Hornschuh" w:date="2023-10-17T17:22:00Z">
        <w:r w:rsidR="004F13D0">
          <w:t>in een prij</w:t>
        </w:r>
        <w:r w:rsidR="00B83922">
          <w:t xml:space="preserve">srange </w:t>
        </w:r>
      </w:ins>
      <w:ins w:id="117" w:author="Judy Hornschuh" w:date="2023-10-17T16:39:00Z">
        <w:r w:rsidR="005F2BF8">
          <w:t xml:space="preserve">minder dan 15% van het totale aanbod in Noord-Brabant dan ontvangt de Inschrijver 0 punten. </w:t>
        </w:r>
      </w:ins>
    </w:p>
    <w:p w14:paraId="6C1D0278" w14:textId="1131AB9B" w:rsidR="006E47AF" w:rsidRDefault="006E47AF" w:rsidP="006E47AF"/>
    <w:p w14:paraId="07FCEB62" w14:textId="6805D2EA" w:rsidR="009A2CE6" w:rsidRPr="00363823" w:rsidRDefault="009A2CE6" w:rsidP="009A2CE6">
      <w:pPr>
        <w:spacing w:line="276" w:lineRule="auto"/>
        <w:rPr>
          <w:i/>
          <w:color w:val="00B050"/>
        </w:rPr>
      </w:pPr>
    </w:p>
    <w:p w14:paraId="0CDEC41B" w14:textId="1D4AB107" w:rsidR="009A2CE6" w:rsidRPr="00363823" w:rsidRDefault="002A27E7" w:rsidP="009A2CE6">
      <w:pPr>
        <w:spacing w:line="276" w:lineRule="auto"/>
      </w:pPr>
      <w:r>
        <w:t>Voor dit deelaspect kan maximaal 15 punten behaald worden.</w:t>
      </w:r>
    </w:p>
    <w:tbl>
      <w:tblPr>
        <w:tblStyle w:val="Tabelraster"/>
        <w:tblW w:w="0" w:type="auto"/>
        <w:tblLook w:val="04A0" w:firstRow="1" w:lastRow="0" w:firstColumn="1" w:lastColumn="0" w:noHBand="0" w:noVBand="1"/>
      </w:tblPr>
      <w:tblGrid>
        <w:gridCol w:w="7072"/>
        <w:gridCol w:w="1478"/>
      </w:tblGrid>
      <w:tr w:rsidR="00D0187F" w:rsidRPr="00D175EB" w14:paraId="5FEC46EA" w14:textId="77777777" w:rsidTr="00D4408F">
        <w:tc>
          <w:tcPr>
            <w:tcW w:w="7072" w:type="dxa"/>
            <w:shd w:val="clear" w:color="auto" w:fill="FF6699"/>
          </w:tcPr>
          <w:p w14:paraId="07E653F0" w14:textId="77777777" w:rsidR="00D0187F" w:rsidRPr="00D175EB" w:rsidRDefault="00D0187F">
            <w:pPr>
              <w:rPr>
                <w:b/>
                <w:bCs/>
              </w:rPr>
            </w:pPr>
            <w:r>
              <w:rPr>
                <w:b/>
                <w:bCs/>
              </w:rPr>
              <w:t xml:space="preserve">Reguliere </w:t>
            </w:r>
            <w:r w:rsidRPr="00D175EB">
              <w:rPr>
                <w:b/>
                <w:bCs/>
              </w:rPr>
              <w:t>Abonnementskosten</w:t>
            </w:r>
            <w:r>
              <w:rPr>
                <w:b/>
                <w:bCs/>
              </w:rPr>
              <w:t>*</w:t>
            </w:r>
            <w:r w:rsidRPr="00D175EB">
              <w:rPr>
                <w:b/>
                <w:bCs/>
              </w:rPr>
              <w:t xml:space="preserve"> voor abonnement voor 12 maanden</w:t>
            </w:r>
            <w:r>
              <w:rPr>
                <w:b/>
                <w:bCs/>
              </w:rPr>
              <w:t>,</w:t>
            </w:r>
            <w:r w:rsidRPr="00D175EB">
              <w:rPr>
                <w:b/>
                <w:bCs/>
              </w:rPr>
              <w:t xml:space="preserve"> 1x per week sporten</w:t>
            </w:r>
            <w:r>
              <w:rPr>
                <w:b/>
                <w:bCs/>
              </w:rPr>
              <w:t xml:space="preserve"> bij aangesloten sportlocaties in N-B</w:t>
            </w:r>
          </w:p>
        </w:tc>
        <w:tc>
          <w:tcPr>
            <w:tcW w:w="1478" w:type="dxa"/>
            <w:shd w:val="clear" w:color="auto" w:fill="FF6699"/>
          </w:tcPr>
          <w:p w14:paraId="2A2EC946" w14:textId="77777777" w:rsidR="00D0187F" w:rsidRPr="0032097C" w:rsidRDefault="00D0187F">
            <w:pPr>
              <w:rPr>
                <w:b/>
                <w:bCs/>
              </w:rPr>
            </w:pPr>
            <w:r w:rsidRPr="0032097C">
              <w:rPr>
                <w:b/>
                <w:bCs/>
              </w:rPr>
              <w:t>Punten</w:t>
            </w:r>
          </w:p>
        </w:tc>
      </w:tr>
      <w:tr w:rsidR="00D4408F" w:rsidRPr="00D175EB" w14:paraId="7ACAA728" w14:textId="77777777" w:rsidTr="00D4408F">
        <w:tc>
          <w:tcPr>
            <w:tcW w:w="7072" w:type="dxa"/>
          </w:tcPr>
          <w:p w14:paraId="0669599A" w14:textId="11664050" w:rsidR="00D4408F" w:rsidRPr="00D175EB" w:rsidRDefault="00D4408F" w:rsidP="00D4408F">
            <w:ins w:id="118" w:author="Judy Hornschuh" w:date="2023-10-17T16:40:00Z">
              <w:r>
                <w:t>15% van het totale aanbod is het abonnementsgeld minder dan € 25,00</w:t>
              </w:r>
            </w:ins>
          </w:p>
        </w:tc>
        <w:tc>
          <w:tcPr>
            <w:tcW w:w="1478" w:type="dxa"/>
          </w:tcPr>
          <w:p w14:paraId="129F0D37" w14:textId="77777777" w:rsidR="00D4408F" w:rsidRPr="00D175EB" w:rsidRDefault="00D4408F" w:rsidP="00D4408F">
            <w:pPr>
              <w:jc w:val="center"/>
            </w:pPr>
            <w:r>
              <w:t>5</w:t>
            </w:r>
          </w:p>
        </w:tc>
      </w:tr>
      <w:tr w:rsidR="00D4408F" w:rsidRPr="00D175EB" w14:paraId="7AA4EEB4" w14:textId="77777777" w:rsidTr="00D4408F">
        <w:tc>
          <w:tcPr>
            <w:tcW w:w="7072" w:type="dxa"/>
          </w:tcPr>
          <w:p w14:paraId="4B7BA1DE" w14:textId="33F80455" w:rsidR="00D4408F" w:rsidRPr="00D175EB" w:rsidRDefault="00C616B0" w:rsidP="00D4408F">
            <w:ins w:id="119" w:author="Judy Hornschuh" w:date="2023-10-17T16:41:00Z">
              <w:r>
                <w:t xml:space="preserve">15% van het totale aanbod is het abonnementsgeld </w:t>
              </w:r>
            </w:ins>
            <w:ins w:id="120" w:author="Judy Hornschuh" w:date="2023-10-17T16:40:00Z">
              <w:r>
                <w:t>t</w:t>
              </w:r>
            </w:ins>
            <w:del w:id="121" w:author="Judy Hornschuh" w:date="2023-10-17T16:40:00Z">
              <w:r w:rsidDel="00C616B0">
                <w:delText>T</w:delText>
              </w:r>
            </w:del>
            <w:r w:rsidR="00D4408F">
              <w:t>ussen € 25,01 en      € 40,00</w:t>
            </w:r>
          </w:p>
        </w:tc>
        <w:tc>
          <w:tcPr>
            <w:tcW w:w="1478" w:type="dxa"/>
          </w:tcPr>
          <w:p w14:paraId="60FD90B2" w14:textId="77777777" w:rsidR="00D4408F" w:rsidRPr="00D175EB" w:rsidRDefault="00D4408F" w:rsidP="00D4408F">
            <w:pPr>
              <w:jc w:val="center"/>
            </w:pPr>
            <w:r>
              <w:t>5</w:t>
            </w:r>
          </w:p>
        </w:tc>
      </w:tr>
      <w:tr w:rsidR="00D4408F" w:rsidRPr="00D175EB" w14:paraId="0499457D" w14:textId="77777777" w:rsidTr="00D4408F">
        <w:tc>
          <w:tcPr>
            <w:tcW w:w="7072" w:type="dxa"/>
          </w:tcPr>
          <w:p w14:paraId="24665AC4" w14:textId="027F32B8" w:rsidR="00D4408F" w:rsidRPr="00D175EB" w:rsidRDefault="00C616B0" w:rsidP="00D4408F">
            <w:ins w:id="122" w:author="Judy Hornschuh" w:date="2023-10-17T16:41:00Z">
              <w:r>
                <w:t>15% van het totale aanbod is het abonnementsgeld m</w:t>
              </w:r>
            </w:ins>
            <w:del w:id="123" w:author="Judy Hornschuh" w:date="2023-10-17T16:41:00Z">
              <w:r w:rsidDel="00C616B0">
                <w:delText>M</w:delText>
              </w:r>
            </w:del>
            <w:r w:rsidR="00D4408F">
              <w:t xml:space="preserve">eer dan € 40,01 </w:t>
            </w:r>
          </w:p>
        </w:tc>
        <w:tc>
          <w:tcPr>
            <w:tcW w:w="1478" w:type="dxa"/>
          </w:tcPr>
          <w:p w14:paraId="05B4CFEC" w14:textId="77777777" w:rsidR="00D4408F" w:rsidRPr="00D175EB" w:rsidRDefault="00D4408F" w:rsidP="00D4408F">
            <w:pPr>
              <w:jc w:val="center"/>
            </w:pPr>
            <w:r>
              <w:t>5</w:t>
            </w:r>
          </w:p>
        </w:tc>
      </w:tr>
    </w:tbl>
    <w:p w14:paraId="5DAF1B77" w14:textId="1079A91D" w:rsidR="009A2CE6" w:rsidRPr="00452CE7" w:rsidRDefault="009A2CE6" w:rsidP="009A2CE6">
      <w:pPr>
        <w:spacing w:line="276" w:lineRule="auto"/>
      </w:pPr>
    </w:p>
    <w:p w14:paraId="5880BD0B" w14:textId="185159A0" w:rsidR="0045480A" w:rsidRPr="00EB25EF" w:rsidRDefault="00B1758F" w:rsidP="009A2CE6">
      <w:pPr>
        <w:spacing w:line="276" w:lineRule="auto"/>
        <w:rPr>
          <w:rPrChange w:id="124" w:author="Judy Hornschuh" w:date="2023-10-18T14:05:00Z">
            <w:rPr>
              <w:u w:val="single"/>
            </w:rPr>
          </w:rPrChange>
        </w:rPr>
      </w:pPr>
      <w:ins w:id="125" w:author="Judy Hornschuh" w:date="2023-10-18T14:07:00Z">
        <w:r>
          <w:t>Als bewijsstuk lever</w:t>
        </w:r>
        <w:r w:rsidR="00907B73">
          <w:t>t</w:t>
        </w:r>
        <w:r>
          <w:t xml:space="preserve"> gegunde partij</w:t>
        </w:r>
      </w:ins>
      <w:ins w:id="126" w:author="Judy Hornschuh" w:date="2023-10-18T14:08:00Z">
        <w:r w:rsidR="003E7D57">
          <w:t>,</w:t>
        </w:r>
      </w:ins>
      <w:ins w:id="127" w:author="Judy Hornschuh" w:date="2023-10-18T14:07:00Z">
        <w:r>
          <w:t xml:space="preserve"> na voorlopige gunning</w:t>
        </w:r>
      </w:ins>
      <w:ins w:id="128" w:author="Judy Hornschuh" w:date="2023-10-18T14:08:00Z">
        <w:r w:rsidR="003E7D57">
          <w:t>,</w:t>
        </w:r>
      </w:ins>
      <w:ins w:id="129" w:author="Judy Hornschuh" w:date="2023-10-18T14:07:00Z">
        <w:r>
          <w:t xml:space="preserve"> </w:t>
        </w:r>
      </w:ins>
      <w:ins w:id="130" w:author="Judy Hornschuh" w:date="2023-10-18T14:05:00Z">
        <w:r w:rsidR="00D5483C" w:rsidRPr="00EB25EF">
          <w:rPr>
            <w:rPrChange w:id="131" w:author="Judy Hornschuh" w:date="2023-10-18T14:05:00Z">
              <w:rPr>
                <w:u w:val="single"/>
              </w:rPr>
            </w:rPrChange>
          </w:rPr>
          <w:t xml:space="preserve">een </w:t>
        </w:r>
        <w:r w:rsidR="00EB25EF" w:rsidRPr="00EB25EF">
          <w:t>lijst met naam en vestigingsplaats</w:t>
        </w:r>
      </w:ins>
      <w:ins w:id="132" w:author="Judy Hornschuh" w:date="2023-10-18T14:08:00Z">
        <w:r w:rsidR="00907B73">
          <w:t xml:space="preserve"> aan </w:t>
        </w:r>
      </w:ins>
      <w:ins w:id="133" w:author="Judy Hornschuh" w:date="2023-10-18T14:05:00Z">
        <w:r w:rsidR="00EB25EF" w:rsidRPr="00EB25EF">
          <w:t>van de aangesloten sportlocatie in Noord-Brabant</w:t>
        </w:r>
      </w:ins>
      <w:ins w:id="134" w:author="Judy Hornschuh" w:date="2023-10-18T14:07:00Z">
        <w:r w:rsidR="00936255">
          <w:t>,</w:t>
        </w:r>
      </w:ins>
      <w:ins w:id="135" w:author="Judy Hornschuh" w:date="2023-10-18T14:05:00Z">
        <w:r w:rsidR="00EB25EF" w:rsidRPr="00EB25EF">
          <w:t xml:space="preserve"> waar Inschrijver een overeenkomst mee heeft</w:t>
        </w:r>
      </w:ins>
      <w:ins w:id="136" w:author="Judy Hornschuh" w:date="2023-10-18T14:08:00Z">
        <w:r w:rsidR="00907B73">
          <w:t>.</w:t>
        </w:r>
      </w:ins>
      <w:ins w:id="137" w:author="Judy Hornschuh" w:date="2023-10-18T14:06:00Z">
        <w:r w:rsidR="00936255">
          <w:t xml:space="preserve"> </w:t>
        </w:r>
      </w:ins>
    </w:p>
    <w:p w14:paraId="24862D48" w14:textId="77777777" w:rsidR="0045480A" w:rsidRDefault="0045480A" w:rsidP="009A2CE6">
      <w:pPr>
        <w:spacing w:line="276" w:lineRule="auto"/>
        <w:rPr>
          <w:u w:val="single"/>
        </w:rPr>
      </w:pPr>
    </w:p>
    <w:p w14:paraId="28A9D337" w14:textId="5DE13A4B" w:rsidR="0052698A" w:rsidRDefault="00452CE7" w:rsidP="009A2CE6">
      <w:pPr>
        <w:spacing w:line="276" w:lineRule="auto"/>
        <w:rPr>
          <w:u w:val="single"/>
        </w:rPr>
      </w:pPr>
      <w:r w:rsidRPr="00452CE7">
        <w:rPr>
          <w:u w:val="single"/>
        </w:rPr>
        <w:t>Subgunningscriteria</w:t>
      </w:r>
      <w:r w:rsidR="0052698A" w:rsidRPr="00452CE7">
        <w:rPr>
          <w:u w:val="single"/>
        </w:rPr>
        <w:t xml:space="preserve"> 2</w:t>
      </w:r>
      <w:r w:rsidRPr="00452CE7">
        <w:rPr>
          <w:u w:val="single"/>
        </w:rPr>
        <w:t xml:space="preserve"> Implementatie</w:t>
      </w:r>
    </w:p>
    <w:p w14:paraId="45E4D40D" w14:textId="77777777" w:rsidR="00452CE7" w:rsidRDefault="00452CE7" w:rsidP="009A2CE6">
      <w:pPr>
        <w:spacing w:line="276" w:lineRule="auto"/>
        <w:rPr>
          <w:u w:val="single"/>
        </w:rPr>
      </w:pPr>
    </w:p>
    <w:p w14:paraId="2922F498" w14:textId="77777777" w:rsidR="00173CF7" w:rsidRPr="00173CF7" w:rsidRDefault="00173CF7" w:rsidP="00173CF7">
      <w:r w:rsidRPr="00173CF7">
        <w:t>Doelstelling</w:t>
      </w:r>
    </w:p>
    <w:p w14:paraId="3D0E377F" w14:textId="77777777" w:rsidR="00173CF7" w:rsidRPr="00173CF7" w:rsidRDefault="00173CF7" w:rsidP="00173CF7">
      <w:r w:rsidRPr="00173CF7">
        <w:t xml:space="preserve">Avans wil een partij contracteren die meedenkt en invulling geeft aan een zorgeloze implementatie, waarbij de administratieve belasting voor Avans nihil is. </w:t>
      </w:r>
    </w:p>
    <w:p w14:paraId="6573D987" w14:textId="77777777" w:rsidR="00173CF7" w:rsidRDefault="00173CF7" w:rsidP="00173CF7"/>
    <w:p w14:paraId="286CFA71" w14:textId="77777777" w:rsidR="00173CF7" w:rsidRDefault="00173CF7" w:rsidP="00173CF7">
      <w:r>
        <w:t>Inschrijver wordt gevraagd antwoord te geven op de vraag hoe inschrijver invulling geeft aan een zorgeloze implementatie.</w:t>
      </w:r>
    </w:p>
    <w:p w14:paraId="77D09830" w14:textId="77777777" w:rsidR="00173CF7" w:rsidRDefault="00173CF7" w:rsidP="00173CF7">
      <w:r>
        <w:t>In het implementatieplan worden tenminste onderstaande onderdelen beschreven:</w:t>
      </w:r>
    </w:p>
    <w:p w14:paraId="186B7329" w14:textId="77777777" w:rsidR="00173CF7" w:rsidRDefault="00173CF7" w:rsidP="007C510C">
      <w:pPr>
        <w:pStyle w:val="Lijstalinea"/>
        <w:numPr>
          <w:ilvl w:val="0"/>
          <w:numId w:val="27"/>
        </w:numPr>
      </w:pPr>
      <w:r>
        <w:t>Tijdsplanning, rekening houdend met implementatietijd;</w:t>
      </w:r>
    </w:p>
    <w:p w14:paraId="6D2D99F9" w14:textId="77777777" w:rsidR="00173CF7" w:rsidRPr="00FA106E" w:rsidRDefault="00173CF7" w:rsidP="007C510C">
      <w:pPr>
        <w:pStyle w:val="Lijstalinea"/>
        <w:numPr>
          <w:ilvl w:val="0"/>
          <w:numId w:val="27"/>
        </w:numPr>
      </w:pPr>
      <w:r>
        <w:t xml:space="preserve">Beschrijving van rollen, taken en verantwoordelijkheden ect. voor Inschrijver als voor Avans, </w:t>
      </w:r>
      <w:r w:rsidRPr="00FA106E">
        <w:t>waaruit helder blijkt wat de belasting voor Avans is;</w:t>
      </w:r>
    </w:p>
    <w:p w14:paraId="0978DA80" w14:textId="77777777" w:rsidR="00173CF7" w:rsidRDefault="00173CF7" w:rsidP="007C510C">
      <w:pPr>
        <w:pStyle w:val="Lijstalinea"/>
        <w:numPr>
          <w:ilvl w:val="0"/>
          <w:numId w:val="27"/>
        </w:numPr>
      </w:pPr>
      <w:r>
        <w:t>Beschrijving van de wijze waarop de Inschrijver de medewerker meeneemt voor en tijdens de implementatie.</w:t>
      </w:r>
    </w:p>
    <w:p w14:paraId="7C63097B" w14:textId="77777777" w:rsidR="00173CF7" w:rsidRDefault="00173CF7" w:rsidP="00173CF7"/>
    <w:p w14:paraId="7E6FC198" w14:textId="77777777" w:rsidR="00173CF7" w:rsidRPr="00173CF7" w:rsidRDefault="00173CF7" w:rsidP="00173CF7">
      <w:r w:rsidRPr="00173CF7">
        <w:t xml:space="preserve">Vormeisen: Inschrijver mag eigen format gebruiken voor dit criterium met een maximum van twee (2) enkelzijdige, leesbare pagina’s A4. </w:t>
      </w:r>
    </w:p>
    <w:p w14:paraId="2062E59F" w14:textId="77777777" w:rsidR="00173CF7" w:rsidRDefault="00173CF7" w:rsidP="00173CF7">
      <w:r w:rsidRPr="00173CF7">
        <w:t xml:space="preserve">Bij een overschrijding van het aantal pagina’s worden alleen de eerste twee (2) pagina’s beoordeeld. </w:t>
      </w:r>
    </w:p>
    <w:p w14:paraId="7B6B129D" w14:textId="77777777" w:rsidR="00C57DC2" w:rsidRPr="00173CF7" w:rsidRDefault="00C57DC2" w:rsidP="00173CF7"/>
    <w:p w14:paraId="180C1A1D" w14:textId="02593FA2" w:rsidR="003563A4" w:rsidRDefault="00C57DC2" w:rsidP="00C57DC2">
      <w:pPr>
        <w:rPr>
          <w:rStyle w:val="eop"/>
          <w:shd w:val="clear" w:color="auto" w:fill="FFFFFF"/>
        </w:rPr>
      </w:pPr>
      <w:r w:rsidRPr="00C57DC2">
        <w:rPr>
          <w:rStyle w:val="normaltextrun"/>
          <w:shd w:val="clear" w:color="auto" w:fill="FFFFFF"/>
        </w:rPr>
        <w:t>Dit criterium wordt beoordeeld door drie beoordelaars die individueel scores geven. Vervolgens wordt op basis van consensus de totaalscore berekend.</w:t>
      </w:r>
      <w:r w:rsidRPr="00C57DC2">
        <w:rPr>
          <w:rStyle w:val="eop"/>
          <w:shd w:val="clear" w:color="auto" w:fill="FFFFFF"/>
        </w:rPr>
        <w:t> </w:t>
      </w:r>
    </w:p>
    <w:p w14:paraId="2E996C30" w14:textId="77777777" w:rsidR="003563A4" w:rsidRPr="00C57DC2" w:rsidRDefault="003563A4" w:rsidP="00C57DC2"/>
    <w:p w14:paraId="329F7ED8" w14:textId="4D8A53D3" w:rsidR="00173CF7" w:rsidRDefault="00173CF7" w:rsidP="00173CF7">
      <w:r w:rsidRPr="00C57DC2">
        <w:t>Voor dit criterium kan maximaal 1</w:t>
      </w:r>
      <w:r w:rsidR="00016FBD">
        <w:t>2,5</w:t>
      </w:r>
      <w:r w:rsidRPr="00C57DC2">
        <w:t xml:space="preserve"> punten behaald worden.</w:t>
      </w:r>
    </w:p>
    <w:p w14:paraId="660AB7E9" w14:textId="77777777" w:rsidR="0066393C" w:rsidRPr="00C57DC2" w:rsidRDefault="0066393C" w:rsidP="00173CF7"/>
    <w:tbl>
      <w:tblPr>
        <w:tblW w:w="85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4305"/>
      </w:tblGrid>
      <w:tr w:rsidR="003563A4" w:rsidRPr="002F66AB" w14:paraId="03C40FAB" w14:textId="77777777">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728F206" w14:textId="77777777" w:rsidR="003563A4" w:rsidRPr="002F66AB" w:rsidRDefault="003563A4">
            <w:pPr>
              <w:spacing w:line="240" w:lineRule="auto"/>
              <w:textAlignment w:val="baseline"/>
              <w:rPr>
                <w:rFonts w:ascii="Segoe UI" w:hAnsi="Segoe UI" w:cs="Segoe UI"/>
                <w:lang w:eastAsia="nl-NL"/>
              </w:rPr>
            </w:pPr>
            <w:bookmarkStart w:id="138" w:name="_Hlk146623264"/>
            <w:r w:rsidRPr="002F66AB">
              <w:rPr>
                <w:rFonts w:cs="Segoe UI"/>
                <w:lang w:eastAsia="nl-NL"/>
              </w:rPr>
              <w:lastRenderedPageBreak/>
              <w:t>0 punten </w:t>
            </w:r>
          </w:p>
          <w:p w14:paraId="68D99171" w14:textId="77777777" w:rsidR="003563A4" w:rsidRPr="002F66AB" w:rsidRDefault="003563A4">
            <w:pPr>
              <w:spacing w:line="240" w:lineRule="auto"/>
              <w:textAlignment w:val="baseline"/>
              <w:rPr>
                <w:rFonts w:ascii="Segoe UI" w:hAnsi="Segoe UI" w:cs="Segoe UI"/>
                <w:lang w:eastAsia="nl-NL"/>
              </w:rPr>
            </w:pPr>
            <w:r w:rsidRPr="002F66AB">
              <w:rPr>
                <w:rFonts w:cs="Segoe UI"/>
                <w:lang w:eastAsia="nl-NL"/>
              </w:rPr>
              <w:t> </w:t>
            </w:r>
          </w:p>
        </w:tc>
        <w:tc>
          <w:tcPr>
            <w:tcW w:w="4305" w:type="dxa"/>
            <w:tcBorders>
              <w:top w:val="single" w:sz="6" w:space="0" w:color="auto"/>
              <w:left w:val="nil"/>
              <w:bottom w:val="single" w:sz="6" w:space="0" w:color="auto"/>
              <w:right w:val="single" w:sz="6" w:space="0" w:color="auto"/>
            </w:tcBorders>
            <w:shd w:val="clear" w:color="auto" w:fill="auto"/>
            <w:hideMark/>
          </w:tcPr>
          <w:p w14:paraId="7DAD7DE7" w14:textId="77777777" w:rsidR="003563A4" w:rsidRPr="002F66AB" w:rsidRDefault="003563A4">
            <w:pPr>
              <w:spacing w:line="240" w:lineRule="auto"/>
              <w:textAlignment w:val="baseline"/>
              <w:rPr>
                <w:rFonts w:ascii="Segoe UI" w:hAnsi="Segoe UI" w:cs="Segoe UI"/>
                <w:lang w:eastAsia="nl-NL"/>
              </w:rPr>
            </w:pPr>
            <w:r w:rsidRPr="002F66AB">
              <w:rPr>
                <w:rFonts w:cs="Segoe UI"/>
                <w:lang w:eastAsia="nl-NL"/>
              </w:rPr>
              <w:t>Inschrijver levert een beschrijving in die onvolledig</w:t>
            </w:r>
            <w:r w:rsidRPr="00C94EB9">
              <w:rPr>
                <w:rFonts w:cs="Segoe UI"/>
                <w:lang w:eastAsia="nl-NL"/>
              </w:rPr>
              <w:t>, onduidelijk en/of onrealistisch en daarmee niet voldoet</w:t>
            </w:r>
            <w:r w:rsidRPr="002F66AB">
              <w:rPr>
                <w:rFonts w:cs="Segoe UI"/>
                <w:lang w:eastAsia="nl-NL"/>
              </w:rPr>
              <w:t xml:space="preserve"> aan de doelstelling van het Gunningscriterium </w:t>
            </w:r>
          </w:p>
        </w:tc>
      </w:tr>
      <w:tr w:rsidR="003563A4" w:rsidRPr="002F66AB" w14:paraId="6487D046" w14:textId="77777777">
        <w:trPr>
          <w:trHeight w:val="300"/>
        </w:trPr>
        <w:tc>
          <w:tcPr>
            <w:tcW w:w="4230" w:type="dxa"/>
            <w:tcBorders>
              <w:top w:val="nil"/>
              <w:left w:val="single" w:sz="6" w:space="0" w:color="auto"/>
              <w:bottom w:val="single" w:sz="6" w:space="0" w:color="auto"/>
              <w:right w:val="single" w:sz="6" w:space="0" w:color="auto"/>
            </w:tcBorders>
            <w:shd w:val="clear" w:color="auto" w:fill="auto"/>
            <w:hideMark/>
          </w:tcPr>
          <w:p w14:paraId="1399B345" w14:textId="77777777" w:rsidR="003563A4" w:rsidRPr="002F66AB" w:rsidRDefault="003563A4">
            <w:pPr>
              <w:spacing w:line="240" w:lineRule="auto"/>
              <w:textAlignment w:val="baseline"/>
              <w:rPr>
                <w:rFonts w:ascii="Segoe UI" w:hAnsi="Segoe UI" w:cs="Segoe UI"/>
                <w:lang w:eastAsia="nl-NL"/>
              </w:rPr>
            </w:pPr>
            <w:r>
              <w:rPr>
                <w:rFonts w:cs="Segoe UI"/>
                <w:lang w:eastAsia="nl-NL"/>
              </w:rPr>
              <w:t>5</w:t>
            </w:r>
            <w:r w:rsidRPr="002F66AB">
              <w:rPr>
                <w:rFonts w:cs="Segoe UI"/>
                <w:lang w:eastAsia="nl-NL"/>
              </w:rPr>
              <w:t xml:space="preserve"> punten </w:t>
            </w:r>
          </w:p>
          <w:p w14:paraId="0A7F0EA0" w14:textId="77777777" w:rsidR="003563A4" w:rsidRPr="002F66AB" w:rsidRDefault="003563A4">
            <w:pPr>
              <w:spacing w:line="240" w:lineRule="auto"/>
              <w:textAlignment w:val="baseline"/>
              <w:rPr>
                <w:rFonts w:ascii="Segoe UI" w:hAnsi="Segoe UI" w:cs="Segoe UI"/>
                <w:lang w:eastAsia="nl-NL"/>
              </w:rPr>
            </w:pPr>
            <w:r w:rsidRPr="002F66AB">
              <w:rPr>
                <w:rFonts w:cs="Segoe UI"/>
                <w:lang w:eastAsia="nl-NL"/>
              </w:rPr>
              <w:t> </w:t>
            </w:r>
          </w:p>
        </w:tc>
        <w:tc>
          <w:tcPr>
            <w:tcW w:w="4305" w:type="dxa"/>
            <w:tcBorders>
              <w:top w:val="nil"/>
              <w:left w:val="nil"/>
              <w:bottom w:val="single" w:sz="6" w:space="0" w:color="auto"/>
              <w:right w:val="single" w:sz="6" w:space="0" w:color="auto"/>
            </w:tcBorders>
            <w:shd w:val="clear" w:color="auto" w:fill="auto"/>
            <w:hideMark/>
          </w:tcPr>
          <w:p w14:paraId="4760B836" w14:textId="77777777" w:rsidR="003563A4" w:rsidRPr="002F66AB" w:rsidRDefault="003563A4">
            <w:pPr>
              <w:spacing w:line="240" w:lineRule="auto"/>
              <w:textAlignment w:val="baseline"/>
              <w:rPr>
                <w:rFonts w:ascii="Segoe UI" w:hAnsi="Segoe UI" w:cs="Segoe UI"/>
                <w:lang w:eastAsia="nl-NL"/>
              </w:rPr>
            </w:pPr>
            <w:r w:rsidRPr="002F66AB">
              <w:rPr>
                <w:rFonts w:cs="Segoe UI"/>
                <w:lang w:eastAsia="nl-NL"/>
              </w:rPr>
              <w:t>Inschrijver levert een beschrijving in die volledig is op alle deelaspecten, maar niet overtuigend voldoet aan de doelstelling van het Gunningscriterium </w:t>
            </w:r>
          </w:p>
        </w:tc>
      </w:tr>
      <w:tr w:rsidR="003563A4" w:rsidRPr="002F66AB" w14:paraId="15C71557" w14:textId="77777777">
        <w:trPr>
          <w:trHeight w:val="300"/>
        </w:trPr>
        <w:tc>
          <w:tcPr>
            <w:tcW w:w="4230" w:type="dxa"/>
            <w:tcBorders>
              <w:top w:val="nil"/>
              <w:left w:val="single" w:sz="6" w:space="0" w:color="auto"/>
              <w:bottom w:val="single" w:sz="6" w:space="0" w:color="auto"/>
              <w:right w:val="single" w:sz="6" w:space="0" w:color="auto"/>
            </w:tcBorders>
            <w:shd w:val="clear" w:color="auto" w:fill="auto"/>
            <w:hideMark/>
          </w:tcPr>
          <w:p w14:paraId="494DF368" w14:textId="0062651B" w:rsidR="003563A4" w:rsidRPr="002F66AB" w:rsidRDefault="00F96389">
            <w:pPr>
              <w:spacing w:line="240" w:lineRule="auto"/>
              <w:textAlignment w:val="baseline"/>
              <w:rPr>
                <w:rFonts w:ascii="Segoe UI" w:hAnsi="Segoe UI" w:cs="Segoe UI"/>
                <w:lang w:eastAsia="nl-NL"/>
              </w:rPr>
            </w:pPr>
            <w:r>
              <w:rPr>
                <w:rFonts w:cs="Segoe UI"/>
                <w:lang w:eastAsia="nl-NL"/>
              </w:rPr>
              <w:t>8</w:t>
            </w:r>
            <w:r w:rsidR="003563A4" w:rsidRPr="002F66AB">
              <w:rPr>
                <w:rFonts w:cs="Segoe UI"/>
                <w:lang w:eastAsia="nl-NL"/>
              </w:rPr>
              <w:t xml:space="preserve"> punten </w:t>
            </w:r>
          </w:p>
        </w:tc>
        <w:tc>
          <w:tcPr>
            <w:tcW w:w="4305" w:type="dxa"/>
            <w:tcBorders>
              <w:top w:val="nil"/>
              <w:left w:val="nil"/>
              <w:bottom w:val="single" w:sz="6" w:space="0" w:color="auto"/>
              <w:right w:val="single" w:sz="6" w:space="0" w:color="auto"/>
            </w:tcBorders>
            <w:shd w:val="clear" w:color="auto" w:fill="auto"/>
            <w:hideMark/>
          </w:tcPr>
          <w:p w14:paraId="4E7FBEC9" w14:textId="77777777" w:rsidR="003563A4" w:rsidRPr="002F66AB" w:rsidRDefault="003563A4">
            <w:pPr>
              <w:spacing w:line="240" w:lineRule="auto"/>
              <w:textAlignment w:val="baseline"/>
              <w:rPr>
                <w:rFonts w:ascii="Segoe UI" w:hAnsi="Segoe UI" w:cs="Segoe UI"/>
                <w:lang w:eastAsia="nl-NL"/>
              </w:rPr>
            </w:pPr>
            <w:r w:rsidRPr="002F66AB">
              <w:rPr>
                <w:rFonts w:cs="Segoe UI"/>
                <w:lang w:eastAsia="nl-NL"/>
              </w:rPr>
              <w:t>Inschrijver levert een volledige beschrijving in op alle deelaspecten èn overtuigend voldoet aan de doelstelling van het Gunningscriterium</w:t>
            </w:r>
            <w:r>
              <w:rPr>
                <w:rFonts w:cs="Segoe UI"/>
                <w:lang w:eastAsia="nl-NL"/>
              </w:rPr>
              <w:t>. Daarnaast toont inschrijver overtuigend meerwaarde op minimaal één deelaspect</w:t>
            </w:r>
            <w:r w:rsidRPr="002F66AB">
              <w:rPr>
                <w:rFonts w:cs="Segoe UI"/>
                <w:lang w:eastAsia="nl-NL"/>
              </w:rPr>
              <w:t> </w:t>
            </w:r>
          </w:p>
        </w:tc>
      </w:tr>
      <w:tr w:rsidR="003563A4" w:rsidRPr="002F66AB" w14:paraId="76EE12B9" w14:textId="77777777">
        <w:trPr>
          <w:trHeight w:val="300"/>
        </w:trPr>
        <w:tc>
          <w:tcPr>
            <w:tcW w:w="4230" w:type="dxa"/>
            <w:tcBorders>
              <w:top w:val="nil"/>
              <w:left w:val="single" w:sz="6" w:space="0" w:color="auto"/>
              <w:bottom w:val="single" w:sz="6" w:space="0" w:color="auto"/>
              <w:right w:val="single" w:sz="6" w:space="0" w:color="auto"/>
            </w:tcBorders>
            <w:shd w:val="clear" w:color="auto" w:fill="auto"/>
            <w:hideMark/>
          </w:tcPr>
          <w:p w14:paraId="118A68CD" w14:textId="675D6033" w:rsidR="003563A4" w:rsidRPr="002F66AB" w:rsidRDefault="00F96389">
            <w:pPr>
              <w:spacing w:line="240" w:lineRule="auto"/>
              <w:textAlignment w:val="baseline"/>
              <w:rPr>
                <w:rFonts w:ascii="Segoe UI" w:hAnsi="Segoe UI" w:cs="Segoe UI"/>
                <w:lang w:eastAsia="nl-NL"/>
              </w:rPr>
            </w:pPr>
            <w:r>
              <w:rPr>
                <w:rFonts w:cs="Segoe UI"/>
                <w:lang w:eastAsia="nl-NL"/>
              </w:rPr>
              <w:t>12,5</w:t>
            </w:r>
            <w:r w:rsidR="003563A4" w:rsidRPr="002F66AB">
              <w:rPr>
                <w:rFonts w:cs="Segoe UI"/>
                <w:lang w:eastAsia="nl-NL"/>
              </w:rPr>
              <w:t xml:space="preserve"> punten  </w:t>
            </w:r>
          </w:p>
        </w:tc>
        <w:tc>
          <w:tcPr>
            <w:tcW w:w="4305" w:type="dxa"/>
            <w:tcBorders>
              <w:top w:val="nil"/>
              <w:left w:val="nil"/>
              <w:bottom w:val="single" w:sz="6" w:space="0" w:color="auto"/>
              <w:right w:val="single" w:sz="6" w:space="0" w:color="auto"/>
            </w:tcBorders>
            <w:shd w:val="clear" w:color="auto" w:fill="auto"/>
            <w:hideMark/>
          </w:tcPr>
          <w:p w14:paraId="05E32AD0" w14:textId="77777777" w:rsidR="003563A4" w:rsidRPr="002F66AB" w:rsidRDefault="003563A4">
            <w:pPr>
              <w:spacing w:line="240" w:lineRule="auto"/>
              <w:textAlignment w:val="baseline"/>
              <w:rPr>
                <w:rFonts w:ascii="Segoe UI" w:hAnsi="Segoe UI" w:cs="Segoe UI"/>
                <w:lang w:eastAsia="nl-NL"/>
              </w:rPr>
            </w:pPr>
            <w:r w:rsidRPr="002F66AB">
              <w:rPr>
                <w:rFonts w:cs="Segoe UI"/>
                <w:lang w:eastAsia="nl-NL"/>
              </w:rPr>
              <w:t>Inschrijver levert een beschrijving in die volledig is op alle deelaspecten èn overtuigend voldoet aan de doelstelling van het Gunningscriterium. Daarnaast toont de beschrijving overtuigend meerwaarde op alle deelaspecten. </w:t>
            </w:r>
          </w:p>
        </w:tc>
      </w:tr>
    </w:tbl>
    <w:bookmarkEnd w:id="138"/>
    <w:p w14:paraId="760A7DD8" w14:textId="77795D09" w:rsidR="000B7A9D" w:rsidRPr="00E041D7" w:rsidRDefault="000B7A9D" w:rsidP="000B7A9D">
      <w:pPr>
        <w:spacing w:line="276" w:lineRule="auto"/>
        <w:rPr>
          <w:sz w:val="16"/>
          <w:szCs w:val="16"/>
        </w:rPr>
      </w:pPr>
      <w:r w:rsidRPr="00E041D7">
        <w:rPr>
          <w:b/>
          <w:sz w:val="16"/>
          <w:szCs w:val="16"/>
        </w:rPr>
        <w:t>NB 1.</w:t>
      </w:r>
      <w:r w:rsidRPr="00E041D7">
        <w:rPr>
          <w:sz w:val="16"/>
          <w:szCs w:val="16"/>
        </w:rPr>
        <w:t xml:space="preserve"> Meerwaarde dient gelezen te worden als de ambitie en mate waarin Inschrijver </w:t>
      </w:r>
      <w:r w:rsidR="00F86228" w:rsidRPr="00E041D7">
        <w:rPr>
          <w:sz w:val="16"/>
          <w:szCs w:val="16"/>
        </w:rPr>
        <w:t>proactief</w:t>
      </w:r>
      <w:r w:rsidRPr="00E041D7">
        <w:rPr>
          <w:sz w:val="16"/>
          <w:szCs w:val="16"/>
        </w:rPr>
        <w:t xml:space="preserve"> de belangen van Avans behartigt, alsmede het onderscheidend vermogen en relevante toegevoegde waarde van zichzelf aantoont. </w:t>
      </w:r>
    </w:p>
    <w:p w14:paraId="0B8AB564" w14:textId="77777777" w:rsidR="000B7A9D" w:rsidRPr="00E041D7" w:rsidRDefault="000B7A9D" w:rsidP="000B7A9D">
      <w:pPr>
        <w:spacing w:line="276" w:lineRule="auto"/>
        <w:rPr>
          <w:sz w:val="16"/>
          <w:szCs w:val="16"/>
        </w:rPr>
      </w:pPr>
      <w:r w:rsidRPr="00E041D7">
        <w:rPr>
          <w:b/>
          <w:sz w:val="16"/>
          <w:szCs w:val="16"/>
        </w:rPr>
        <w:t xml:space="preserve">NB 2. </w:t>
      </w:r>
      <w:r w:rsidRPr="00E041D7">
        <w:rPr>
          <w:sz w:val="16"/>
          <w:szCs w:val="16"/>
        </w:rPr>
        <w:t>Inschrijver wordt gevraagd in hun Inschrijving concreet en ondubbelzinnig te beschrijven wat zij aanbieden (dus niet “we kunnen..." of "we doen mogelijk...", maar "we zullen..." of "we doen..."). Onduidelijkheden in de Inschrijving kunnen leiden tot een lagere beoordeling op de kwalitatieve Gunningscriteria.</w:t>
      </w:r>
    </w:p>
    <w:p w14:paraId="4315747F" w14:textId="77777777" w:rsidR="00173CF7" w:rsidRPr="00C57DC2" w:rsidRDefault="00173CF7" w:rsidP="009A2CE6">
      <w:pPr>
        <w:spacing w:line="276" w:lineRule="auto"/>
        <w:rPr>
          <w:u w:val="single"/>
        </w:rPr>
      </w:pPr>
    </w:p>
    <w:p w14:paraId="21BD83FE" w14:textId="77777777" w:rsidR="009A2CE6" w:rsidRDefault="009A2CE6" w:rsidP="009A2CE6">
      <w:pPr>
        <w:spacing w:line="276" w:lineRule="auto"/>
      </w:pPr>
    </w:p>
    <w:p w14:paraId="62AF2201" w14:textId="72C5E3A0" w:rsidR="00BE6378" w:rsidRDefault="00BE6378" w:rsidP="009A2CE6">
      <w:pPr>
        <w:spacing w:line="276" w:lineRule="auto"/>
        <w:rPr>
          <w:u w:val="single"/>
        </w:rPr>
      </w:pPr>
      <w:r>
        <w:rPr>
          <w:u w:val="single"/>
        </w:rPr>
        <w:t>Subgunningscriteria 3 Gebruiksvriendelijkheid Website en Portal</w:t>
      </w:r>
    </w:p>
    <w:p w14:paraId="043C1C10" w14:textId="77777777" w:rsidR="00BE6378" w:rsidRDefault="00BE6378" w:rsidP="009A2CE6">
      <w:pPr>
        <w:spacing w:line="276" w:lineRule="auto"/>
        <w:rPr>
          <w:u w:val="single"/>
        </w:rPr>
      </w:pPr>
    </w:p>
    <w:p w14:paraId="1BF37AE1" w14:textId="77777777" w:rsidR="00B42101" w:rsidRPr="00B42101" w:rsidRDefault="00B42101" w:rsidP="00B42101">
      <w:r w:rsidRPr="00B42101">
        <w:t>Doelstelling</w:t>
      </w:r>
    </w:p>
    <w:p w14:paraId="66BDDBB5" w14:textId="3CB148A3" w:rsidR="00B42101" w:rsidRPr="00B42101" w:rsidRDefault="00B42101" w:rsidP="00B42101">
      <w:r w:rsidRPr="00B42101">
        <w:t>Avans wenst een indruk te krijgen van de mogelijkheden</w:t>
      </w:r>
      <w:r w:rsidR="00956789">
        <w:t xml:space="preserve">, </w:t>
      </w:r>
      <w:r w:rsidR="00AD767F">
        <w:t>toegankelijkheid</w:t>
      </w:r>
      <w:r w:rsidRPr="00B42101">
        <w:t xml:space="preserve"> en de gebruiksvriendelijkheid van </w:t>
      </w:r>
      <w:r>
        <w:t xml:space="preserve">de website en </w:t>
      </w:r>
      <w:r w:rsidRPr="00B42101">
        <w:t>de Portal, voor zowel medewerkers als voor Avans.</w:t>
      </w:r>
    </w:p>
    <w:p w14:paraId="1CA2A405" w14:textId="77777777" w:rsidR="00B42101" w:rsidRDefault="00B42101" w:rsidP="00B42101"/>
    <w:p w14:paraId="267B118F" w14:textId="4652406B" w:rsidR="00B42101" w:rsidRDefault="00B42101" w:rsidP="00B42101">
      <w:r>
        <w:t xml:space="preserve">Inschrijver wordt gevraagd een werkende Demo omgeving beschikbaar te stellen van de </w:t>
      </w:r>
      <w:r w:rsidR="003E5E0B">
        <w:t>portal</w:t>
      </w:r>
      <w:r>
        <w:t xml:space="preserve">. Deze demo bevat alle functionaliteiten gelijk aan de operationele portal, zowel voor medewerkers als voor de ‘beheerder’ binnen Avans.  </w:t>
      </w:r>
    </w:p>
    <w:p w14:paraId="4C7350C8" w14:textId="189AAC6B" w:rsidR="00B42101" w:rsidRDefault="00B42101" w:rsidP="00B42101">
      <w:r>
        <w:t xml:space="preserve">In voorkomende gevallen dat de demoversie niet/niet volledig/niet tijdig beschikbaar is, zal de inschrijving ter zijde worden gelegd en daarmee uitgesloten van de aanbestedingsprocedure. Blijkt tijdens de beoordeling van </w:t>
      </w:r>
      <w:r w:rsidR="00124931">
        <w:t xml:space="preserve">Website en </w:t>
      </w:r>
      <w:r>
        <w:t xml:space="preserve">Portal dat niet alle functionaliteiten werken/beoordeeld kunnen worden krijgt inschrijver maximaal 24 uur na melding de gelegenheid dit te herstellen. Wordt het issue niet binnen 24 uur na melding opgelost zal de inschrijving ter zijde worden gelegd en daarmee uitgesloten van de aanbestedingsprocedure.  </w:t>
      </w:r>
    </w:p>
    <w:p w14:paraId="7EEEE3D7" w14:textId="77777777" w:rsidR="00B42101" w:rsidRDefault="00B42101" w:rsidP="00B42101"/>
    <w:p w14:paraId="2E3CD5CC" w14:textId="4DD0A336" w:rsidR="0059507E" w:rsidRDefault="0059507E" w:rsidP="00B42101">
      <w:pPr>
        <w:rPr>
          <w:rStyle w:val="cf01"/>
          <w:rFonts w:ascii="Verdana" w:hAnsi="Verdana"/>
        </w:rPr>
      </w:pPr>
      <w:r w:rsidRPr="0059507E">
        <w:rPr>
          <w:rStyle w:val="cf01"/>
          <w:rFonts w:ascii="Verdana" w:hAnsi="Verdana"/>
        </w:rPr>
        <w:t>Beoordeeld wordt de mate waarin de medewerker informatie kan vinden over het aanbod op de website en direct aan de slag kan gaan in de portal. Daarnaast wordt beoordeeld de mate waarin Avans als beheerder direct gegevens kan inzien in de porta</w:t>
      </w:r>
      <w:r w:rsidR="006C22EA">
        <w:rPr>
          <w:rStyle w:val="cf01"/>
          <w:rFonts w:ascii="Verdana" w:hAnsi="Verdana"/>
        </w:rPr>
        <w:t>l.</w:t>
      </w:r>
    </w:p>
    <w:p w14:paraId="155097A0" w14:textId="75C44E95" w:rsidR="00B42101" w:rsidRPr="0059507E" w:rsidRDefault="00EA03CA" w:rsidP="00B42101">
      <w:r>
        <w:t xml:space="preserve">Uitgangspunt daarbij is </w:t>
      </w:r>
      <w:r w:rsidR="00B42101" w:rsidRPr="0059507E">
        <w:t xml:space="preserve">dat de </w:t>
      </w:r>
      <w:r>
        <w:t xml:space="preserve">website en </w:t>
      </w:r>
      <w:r w:rsidR="00B42101" w:rsidRPr="0059507E">
        <w:t xml:space="preserve">portal </w:t>
      </w:r>
      <w:r w:rsidR="00AD767F">
        <w:t>v</w:t>
      </w:r>
      <w:r w:rsidR="00B42101" w:rsidRPr="0059507E">
        <w:t xml:space="preserve">oor eenieder </w:t>
      </w:r>
      <w:r w:rsidR="00AD767F">
        <w:t xml:space="preserve">toegankelijk </w:t>
      </w:r>
      <w:r w:rsidR="00DE0E68">
        <w:t>(diversiteit aan me</w:t>
      </w:r>
      <w:r w:rsidR="001466B2">
        <w:t xml:space="preserve">dewerkers) </w:t>
      </w:r>
      <w:r w:rsidR="00AD767F">
        <w:t xml:space="preserve">en </w:t>
      </w:r>
      <w:r w:rsidR="00B42101" w:rsidRPr="0059507E">
        <w:t xml:space="preserve">gebruikt kan worden zonder dat daar uitleg voor nodig is. Zoals, maar niet </w:t>
      </w:r>
      <w:r w:rsidR="00B42101" w:rsidRPr="0059507E">
        <w:lastRenderedPageBreak/>
        <w:t>uitsluitend: overzichtelijke weergave, weinig hoeven klikken, eenvoudig vinden van informatie ect.</w:t>
      </w:r>
    </w:p>
    <w:p w14:paraId="4FD583BB" w14:textId="77777777" w:rsidR="00B42101" w:rsidRPr="0059507E" w:rsidRDefault="00B42101" w:rsidP="00B42101"/>
    <w:p w14:paraId="4D2B7606" w14:textId="77777777" w:rsidR="00B42101" w:rsidRDefault="00B42101" w:rsidP="00B42101">
      <w:pPr>
        <w:rPr>
          <w:rStyle w:val="eop"/>
          <w:shd w:val="clear" w:color="auto" w:fill="FFFFFF"/>
        </w:rPr>
      </w:pPr>
      <w:r w:rsidRPr="0059507E">
        <w:rPr>
          <w:rStyle w:val="normaltextrun"/>
          <w:color w:val="000000"/>
          <w:shd w:val="clear" w:color="auto" w:fill="FFFFFF"/>
        </w:rPr>
        <w:t>Dit criterium wordt beoordeeld doo</w:t>
      </w:r>
      <w:r w:rsidRPr="001749FC">
        <w:rPr>
          <w:rStyle w:val="normaltextrun"/>
          <w:shd w:val="clear" w:color="auto" w:fill="FFFFFF"/>
        </w:rPr>
        <w:t xml:space="preserve">r drie </w:t>
      </w:r>
      <w:r w:rsidRPr="0059507E">
        <w:rPr>
          <w:rStyle w:val="normaltextrun"/>
          <w:color w:val="000000"/>
          <w:shd w:val="clear" w:color="auto" w:fill="FFFFFF"/>
        </w:rPr>
        <w:t>beoordelaars die</w:t>
      </w:r>
      <w:r>
        <w:rPr>
          <w:rStyle w:val="normaltextrun"/>
          <w:color w:val="000000"/>
          <w:shd w:val="clear" w:color="auto" w:fill="FFFFFF"/>
        </w:rPr>
        <w:t xml:space="preserve"> individueel scores geven. </w:t>
      </w:r>
      <w:r w:rsidRPr="00016FBD">
        <w:rPr>
          <w:rStyle w:val="normaltextrun"/>
          <w:shd w:val="clear" w:color="auto" w:fill="FFFFFF"/>
        </w:rPr>
        <w:t>Vervolgens wordt op basis van consensus de totaalscore berekend.</w:t>
      </w:r>
      <w:r w:rsidRPr="00016FBD">
        <w:rPr>
          <w:rStyle w:val="eop"/>
          <w:shd w:val="clear" w:color="auto" w:fill="FFFFFF"/>
        </w:rPr>
        <w:t> </w:t>
      </w:r>
    </w:p>
    <w:p w14:paraId="3C71B319" w14:textId="77777777" w:rsidR="003B7CB1" w:rsidRPr="00016FBD" w:rsidRDefault="003B7CB1" w:rsidP="00B42101"/>
    <w:p w14:paraId="175B9CE6" w14:textId="64CF5042" w:rsidR="00B42101" w:rsidRPr="00016FBD" w:rsidRDefault="00B42101" w:rsidP="00B42101">
      <w:r w:rsidRPr="00016FBD">
        <w:t xml:space="preserve">Voor dit criterium kan maximaal </w:t>
      </w:r>
      <w:r w:rsidR="00016FBD" w:rsidRPr="00016FBD">
        <w:t>12,5</w:t>
      </w:r>
      <w:r w:rsidRPr="00016FBD">
        <w:t xml:space="preserve"> punten behaald worden. </w:t>
      </w:r>
    </w:p>
    <w:tbl>
      <w:tblPr>
        <w:tblW w:w="85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4305"/>
      </w:tblGrid>
      <w:tr w:rsidR="0046781C" w:rsidRPr="002F66AB" w14:paraId="1C16D524" w14:textId="77777777">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F4E2C91" w14:textId="77777777" w:rsidR="0046781C" w:rsidRPr="002F66AB" w:rsidRDefault="0046781C">
            <w:pPr>
              <w:spacing w:line="240" w:lineRule="auto"/>
              <w:textAlignment w:val="baseline"/>
              <w:rPr>
                <w:rFonts w:ascii="Segoe UI" w:hAnsi="Segoe UI" w:cs="Segoe UI"/>
                <w:lang w:eastAsia="nl-NL"/>
              </w:rPr>
            </w:pPr>
            <w:r>
              <w:rPr>
                <w:rFonts w:cs="Segoe UI"/>
                <w:lang w:eastAsia="nl-NL"/>
              </w:rPr>
              <w:t>0 punten</w:t>
            </w:r>
          </w:p>
        </w:tc>
        <w:tc>
          <w:tcPr>
            <w:tcW w:w="4305" w:type="dxa"/>
            <w:tcBorders>
              <w:top w:val="single" w:sz="6" w:space="0" w:color="auto"/>
              <w:left w:val="nil"/>
              <w:bottom w:val="single" w:sz="6" w:space="0" w:color="auto"/>
              <w:right w:val="single" w:sz="6" w:space="0" w:color="auto"/>
            </w:tcBorders>
            <w:shd w:val="clear" w:color="auto" w:fill="auto"/>
            <w:hideMark/>
          </w:tcPr>
          <w:p w14:paraId="7510AF02" w14:textId="66DF1A6F" w:rsidR="0046781C" w:rsidRPr="002F66AB" w:rsidRDefault="0046781C">
            <w:pPr>
              <w:spacing w:line="240" w:lineRule="auto"/>
              <w:textAlignment w:val="baseline"/>
              <w:rPr>
                <w:rFonts w:ascii="Segoe UI" w:hAnsi="Segoe UI" w:cs="Segoe UI"/>
                <w:lang w:eastAsia="nl-NL"/>
              </w:rPr>
            </w:pPr>
            <w:r>
              <w:rPr>
                <w:rFonts w:cs="Segoe UI"/>
                <w:lang w:eastAsia="nl-NL"/>
              </w:rPr>
              <w:t>Beoordelaar was niet in staat de</w:t>
            </w:r>
            <w:r w:rsidR="004B4698">
              <w:rPr>
                <w:rFonts w:cs="Segoe UI"/>
                <w:lang w:eastAsia="nl-NL"/>
              </w:rPr>
              <w:t xml:space="preserve"> website en/of</w:t>
            </w:r>
            <w:r>
              <w:rPr>
                <w:rFonts w:cs="Segoe UI"/>
                <w:lang w:eastAsia="nl-NL"/>
              </w:rPr>
              <w:t xml:space="preserve"> Portal te gebruiken naar behoefte. </w:t>
            </w:r>
            <w:r w:rsidRPr="002F66AB">
              <w:rPr>
                <w:rFonts w:cs="Segoe UI"/>
                <w:lang w:eastAsia="nl-NL"/>
              </w:rPr>
              <w:t> </w:t>
            </w:r>
          </w:p>
        </w:tc>
      </w:tr>
      <w:tr w:rsidR="0046781C" w:rsidRPr="002F66AB" w14:paraId="50AD0D25" w14:textId="77777777">
        <w:trPr>
          <w:trHeight w:val="300"/>
        </w:trPr>
        <w:tc>
          <w:tcPr>
            <w:tcW w:w="4230" w:type="dxa"/>
            <w:tcBorders>
              <w:top w:val="nil"/>
              <w:left w:val="single" w:sz="6" w:space="0" w:color="auto"/>
              <w:bottom w:val="single" w:sz="6" w:space="0" w:color="auto"/>
              <w:right w:val="single" w:sz="6" w:space="0" w:color="auto"/>
            </w:tcBorders>
            <w:shd w:val="clear" w:color="auto" w:fill="auto"/>
            <w:hideMark/>
          </w:tcPr>
          <w:p w14:paraId="32FB91D5" w14:textId="4B1D9C67" w:rsidR="0046781C" w:rsidRPr="002F66AB" w:rsidRDefault="00F96389">
            <w:pPr>
              <w:spacing w:line="240" w:lineRule="auto"/>
              <w:textAlignment w:val="baseline"/>
              <w:rPr>
                <w:rFonts w:ascii="Segoe UI" w:hAnsi="Segoe UI" w:cs="Segoe UI"/>
                <w:lang w:eastAsia="nl-NL"/>
              </w:rPr>
            </w:pPr>
            <w:r>
              <w:rPr>
                <w:rFonts w:cs="Segoe UI"/>
                <w:lang w:eastAsia="nl-NL"/>
              </w:rPr>
              <w:t>5</w:t>
            </w:r>
            <w:r w:rsidR="0046781C" w:rsidRPr="002F66AB">
              <w:rPr>
                <w:rFonts w:cs="Segoe UI"/>
                <w:lang w:eastAsia="nl-NL"/>
              </w:rPr>
              <w:t xml:space="preserve"> punten </w:t>
            </w:r>
          </w:p>
          <w:p w14:paraId="7816645A" w14:textId="77777777" w:rsidR="0046781C" w:rsidRPr="002F66AB" w:rsidRDefault="0046781C">
            <w:pPr>
              <w:spacing w:line="240" w:lineRule="auto"/>
              <w:textAlignment w:val="baseline"/>
              <w:rPr>
                <w:rFonts w:ascii="Segoe UI" w:hAnsi="Segoe UI" w:cs="Segoe UI"/>
                <w:lang w:eastAsia="nl-NL"/>
              </w:rPr>
            </w:pPr>
            <w:r w:rsidRPr="002F66AB">
              <w:rPr>
                <w:rFonts w:cs="Segoe UI"/>
                <w:lang w:eastAsia="nl-NL"/>
              </w:rPr>
              <w:t> </w:t>
            </w:r>
          </w:p>
        </w:tc>
        <w:tc>
          <w:tcPr>
            <w:tcW w:w="4305" w:type="dxa"/>
            <w:tcBorders>
              <w:top w:val="nil"/>
              <w:left w:val="nil"/>
              <w:bottom w:val="single" w:sz="6" w:space="0" w:color="auto"/>
              <w:right w:val="single" w:sz="6" w:space="0" w:color="auto"/>
            </w:tcBorders>
            <w:shd w:val="clear" w:color="auto" w:fill="auto"/>
            <w:hideMark/>
          </w:tcPr>
          <w:p w14:paraId="0E14D7F2" w14:textId="7733CC0C" w:rsidR="0046781C" w:rsidRPr="002F66AB" w:rsidRDefault="0046781C">
            <w:pPr>
              <w:spacing w:line="240" w:lineRule="auto"/>
              <w:textAlignment w:val="baseline"/>
              <w:rPr>
                <w:rFonts w:ascii="Segoe UI" w:hAnsi="Segoe UI" w:cs="Segoe UI"/>
                <w:lang w:eastAsia="nl-NL"/>
              </w:rPr>
            </w:pPr>
            <w:r>
              <w:rPr>
                <w:rFonts w:cs="Segoe UI"/>
                <w:lang w:eastAsia="nl-NL"/>
              </w:rPr>
              <w:t xml:space="preserve">Gebruik van </w:t>
            </w:r>
            <w:r w:rsidR="004B4698">
              <w:rPr>
                <w:rFonts w:cs="Segoe UI"/>
                <w:lang w:eastAsia="nl-NL"/>
              </w:rPr>
              <w:t xml:space="preserve">website en/of </w:t>
            </w:r>
            <w:r w:rsidR="00727AFE">
              <w:rPr>
                <w:rFonts w:cs="Segoe UI"/>
                <w:lang w:eastAsia="nl-NL"/>
              </w:rPr>
              <w:t>p</w:t>
            </w:r>
            <w:r>
              <w:rPr>
                <w:rFonts w:cs="Segoe UI"/>
                <w:lang w:eastAsia="nl-NL"/>
              </w:rPr>
              <w:t xml:space="preserve">ortal spreekt niet voor zich en neemt meer tijd in dan verwacht. Met een meer dan gemiddeld aantal kliks en er is gebruik gemaakt van instructie/help-functie. </w:t>
            </w:r>
          </w:p>
        </w:tc>
      </w:tr>
      <w:tr w:rsidR="0046781C" w:rsidRPr="002F66AB" w14:paraId="117AC95D" w14:textId="77777777">
        <w:trPr>
          <w:trHeight w:val="300"/>
        </w:trPr>
        <w:tc>
          <w:tcPr>
            <w:tcW w:w="4230" w:type="dxa"/>
            <w:tcBorders>
              <w:top w:val="nil"/>
              <w:left w:val="single" w:sz="6" w:space="0" w:color="auto"/>
              <w:bottom w:val="single" w:sz="6" w:space="0" w:color="auto"/>
              <w:right w:val="single" w:sz="6" w:space="0" w:color="auto"/>
            </w:tcBorders>
            <w:shd w:val="clear" w:color="auto" w:fill="auto"/>
            <w:hideMark/>
          </w:tcPr>
          <w:p w14:paraId="19DE210E" w14:textId="31F1A659" w:rsidR="0046781C" w:rsidRPr="002F66AB" w:rsidRDefault="00F96389">
            <w:pPr>
              <w:spacing w:line="240" w:lineRule="auto"/>
              <w:textAlignment w:val="baseline"/>
              <w:rPr>
                <w:rFonts w:ascii="Segoe UI" w:hAnsi="Segoe UI" w:cs="Segoe UI"/>
                <w:lang w:eastAsia="nl-NL"/>
              </w:rPr>
            </w:pPr>
            <w:r>
              <w:rPr>
                <w:rFonts w:cs="Segoe UI"/>
                <w:lang w:eastAsia="nl-NL"/>
              </w:rPr>
              <w:t>8</w:t>
            </w:r>
            <w:r w:rsidR="0046781C" w:rsidRPr="002F66AB">
              <w:rPr>
                <w:rFonts w:cs="Segoe UI"/>
                <w:lang w:eastAsia="nl-NL"/>
              </w:rPr>
              <w:t xml:space="preserve"> punten </w:t>
            </w:r>
          </w:p>
        </w:tc>
        <w:tc>
          <w:tcPr>
            <w:tcW w:w="4305" w:type="dxa"/>
            <w:tcBorders>
              <w:top w:val="nil"/>
              <w:left w:val="nil"/>
              <w:bottom w:val="single" w:sz="6" w:space="0" w:color="auto"/>
              <w:right w:val="single" w:sz="6" w:space="0" w:color="auto"/>
            </w:tcBorders>
            <w:shd w:val="clear" w:color="auto" w:fill="auto"/>
            <w:hideMark/>
          </w:tcPr>
          <w:p w14:paraId="79A6DD0A" w14:textId="2E902689" w:rsidR="0046781C" w:rsidRPr="002F66AB" w:rsidRDefault="0046781C">
            <w:pPr>
              <w:spacing w:line="240" w:lineRule="auto"/>
              <w:textAlignment w:val="baseline"/>
              <w:rPr>
                <w:rFonts w:ascii="Segoe UI" w:hAnsi="Segoe UI" w:cs="Segoe UI"/>
                <w:lang w:eastAsia="nl-NL"/>
              </w:rPr>
            </w:pPr>
            <w:r>
              <w:rPr>
                <w:rFonts w:cs="Segoe UI"/>
                <w:lang w:eastAsia="nl-NL"/>
              </w:rPr>
              <w:t xml:space="preserve">Gebruik van </w:t>
            </w:r>
            <w:r w:rsidR="00727AFE">
              <w:rPr>
                <w:rFonts w:cs="Segoe UI"/>
                <w:lang w:eastAsia="nl-NL"/>
              </w:rPr>
              <w:t xml:space="preserve">website en/of </w:t>
            </w:r>
            <w:r>
              <w:rPr>
                <w:rFonts w:cs="Segoe UI"/>
                <w:lang w:eastAsia="nl-NL"/>
              </w:rPr>
              <w:t>Portal is relatief eenvoudig, eventueel met gebruik van instructie/helpfunctie</w:t>
            </w:r>
          </w:p>
        </w:tc>
      </w:tr>
      <w:tr w:rsidR="0046781C" w:rsidRPr="002F66AB" w14:paraId="1E7F5CFC" w14:textId="77777777">
        <w:trPr>
          <w:trHeight w:val="300"/>
        </w:trPr>
        <w:tc>
          <w:tcPr>
            <w:tcW w:w="4230" w:type="dxa"/>
            <w:tcBorders>
              <w:top w:val="nil"/>
              <w:left w:val="single" w:sz="6" w:space="0" w:color="auto"/>
              <w:bottom w:val="single" w:sz="6" w:space="0" w:color="auto"/>
              <w:right w:val="single" w:sz="6" w:space="0" w:color="auto"/>
            </w:tcBorders>
            <w:shd w:val="clear" w:color="auto" w:fill="auto"/>
            <w:hideMark/>
          </w:tcPr>
          <w:p w14:paraId="2E8BAAA9" w14:textId="0ED39ED5" w:rsidR="0046781C" w:rsidRPr="002F66AB" w:rsidRDefault="0046781C">
            <w:pPr>
              <w:spacing w:line="240" w:lineRule="auto"/>
              <w:textAlignment w:val="baseline"/>
              <w:rPr>
                <w:rFonts w:ascii="Segoe UI" w:hAnsi="Segoe UI" w:cs="Segoe UI"/>
                <w:lang w:eastAsia="nl-NL"/>
              </w:rPr>
            </w:pPr>
            <w:r>
              <w:rPr>
                <w:rFonts w:cs="Segoe UI"/>
                <w:lang w:eastAsia="nl-NL"/>
              </w:rPr>
              <w:t>12,5</w:t>
            </w:r>
            <w:r w:rsidRPr="002F66AB">
              <w:rPr>
                <w:rFonts w:cs="Segoe UI"/>
                <w:lang w:eastAsia="nl-NL"/>
              </w:rPr>
              <w:t xml:space="preserve"> punten  </w:t>
            </w:r>
          </w:p>
        </w:tc>
        <w:tc>
          <w:tcPr>
            <w:tcW w:w="4305" w:type="dxa"/>
            <w:tcBorders>
              <w:top w:val="nil"/>
              <w:left w:val="nil"/>
              <w:bottom w:val="single" w:sz="6" w:space="0" w:color="auto"/>
              <w:right w:val="single" w:sz="6" w:space="0" w:color="auto"/>
            </w:tcBorders>
            <w:shd w:val="clear" w:color="auto" w:fill="auto"/>
            <w:hideMark/>
          </w:tcPr>
          <w:p w14:paraId="3F1EDFE0" w14:textId="66089610" w:rsidR="0046781C" w:rsidRPr="002F66AB" w:rsidRDefault="0046781C">
            <w:pPr>
              <w:spacing w:line="240" w:lineRule="auto"/>
              <w:textAlignment w:val="baseline"/>
              <w:rPr>
                <w:rFonts w:ascii="Segoe UI" w:hAnsi="Segoe UI" w:cs="Segoe UI"/>
                <w:lang w:eastAsia="nl-NL"/>
              </w:rPr>
            </w:pPr>
            <w:r>
              <w:rPr>
                <w:rFonts w:cs="Segoe UI"/>
                <w:lang w:eastAsia="nl-NL"/>
              </w:rPr>
              <w:t xml:space="preserve">Gebruik van </w:t>
            </w:r>
            <w:r w:rsidR="00727AFE">
              <w:rPr>
                <w:rFonts w:cs="Segoe UI"/>
                <w:lang w:eastAsia="nl-NL"/>
              </w:rPr>
              <w:t>website en/of</w:t>
            </w:r>
            <w:r>
              <w:rPr>
                <w:rFonts w:cs="Segoe UI"/>
                <w:lang w:eastAsia="nl-NL"/>
              </w:rPr>
              <w:t xml:space="preserve"> portal is zeer eenvoudig met een minimaal aantal klikt en   van instructie/help-functie was niet aan de orde.</w:t>
            </w:r>
          </w:p>
        </w:tc>
      </w:tr>
    </w:tbl>
    <w:p w14:paraId="476F7F4D" w14:textId="7F9BE364" w:rsidR="00BE6378" w:rsidRPr="00BE6378" w:rsidRDefault="00BE6378" w:rsidP="009A2CE6">
      <w:pPr>
        <w:spacing w:line="276" w:lineRule="auto"/>
      </w:pPr>
    </w:p>
    <w:p w14:paraId="7E7D5FFE" w14:textId="77777777" w:rsidR="009A2CE6" w:rsidRDefault="009A2CE6" w:rsidP="009A2CE6">
      <w:pPr>
        <w:pStyle w:val="Kop3"/>
      </w:pPr>
      <w:bookmarkStart w:id="139" w:name="_Toc66097504"/>
      <w:bookmarkStart w:id="140" w:name="_Toc148536315"/>
      <w:r w:rsidRPr="004D72DA">
        <w:t>Gunning</w:t>
      </w:r>
      <w:r>
        <w:t>s</w:t>
      </w:r>
      <w:r w:rsidRPr="004D72DA">
        <w:t>criterium Prijs</w:t>
      </w:r>
      <w:bookmarkEnd w:id="139"/>
      <w:bookmarkEnd w:id="140"/>
    </w:p>
    <w:p w14:paraId="2AD8805F" w14:textId="77777777" w:rsidR="009A2CE6" w:rsidRPr="00E56925" w:rsidRDefault="009A2CE6" w:rsidP="009A2CE6"/>
    <w:p w14:paraId="40844448" w14:textId="09FBB96D" w:rsidR="009A2CE6" w:rsidRPr="00F3342C" w:rsidRDefault="005322FC" w:rsidP="00727AFE">
      <w:pPr>
        <w:pStyle w:val="Tekstopmerking"/>
        <w:spacing w:line="276" w:lineRule="auto"/>
        <w:ind w:left="0"/>
        <w:rPr>
          <w:rFonts w:ascii="Verdana" w:hAnsi="Verdana"/>
          <w:szCs w:val="18"/>
          <w:lang w:val="nl-NL"/>
        </w:rPr>
      </w:pPr>
      <w:r>
        <w:rPr>
          <w:rFonts w:ascii="Verdana" w:hAnsi="Verdana"/>
          <w:szCs w:val="18"/>
          <w:lang w:val="nl-NL"/>
        </w:rPr>
        <w:t>Ava</w:t>
      </w:r>
      <w:r w:rsidR="0078273F">
        <w:rPr>
          <w:rFonts w:ascii="Verdana" w:hAnsi="Verdana"/>
          <w:szCs w:val="18"/>
          <w:lang w:val="nl-NL"/>
        </w:rPr>
        <w:t xml:space="preserve">ns vergoedt geen kosten voor de dienstverlening aan Opdrachtnemer. Derhalve wordt de </w:t>
      </w:r>
      <w:r w:rsidR="000F2074" w:rsidRPr="00F3342C">
        <w:rPr>
          <w:rFonts w:ascii="Verdana" w:hAnsi="Verdana"/>
          <w:szCs w:val="18"/>
          <w:lang w:val="nl-NL"/>
        </w:rPr>
        <w:t>Prijs niet beoordeeld</w:t>
      </w:r>
      <w:r w:rsidR="00655503" w:rsidRPr="00F3342C">
        <w:rPr>
          <w:rFonts w:ascii="Verdana" w:hAnsi="Verdana"/>
          <w:szCs w:val="18"/>
          <w:lang w:val="nl-NL"/>
        </w:rPr>
        <w:t xml:space="preserve">. </w:t>
      </w:r>
    </w:p>
    <w:p w14:paraId="600AA9A0" w14:textId="58CC6CBE" w:rsidR="00655503" w:rsidRPr="00F3342C" w:rsidRDefault="00655503" w:rsidP="00727AFE">
      <w:pPr>
        <w:pStyle w:val="Tekstopmerking"/>
        <w:spacing w:line="276" w:lineRule="auto"/>
        <w:ind w:left="0"/>
        <w:rPr>
          <w:rFonts w:ascii="Verdana" w:hAnsi="Verdana"/>
          <w:szCs w:val="18"/>
          <w:lang w:val="nl-NL"/>
        </w:rPr>
      </w:pPr>
      <w:r w:rsidRPr="00F3342C">
        <w:rPr>
          <w:rFonts w:ascii="Verdana" w:hAnsi="Verdana"/>
          <w:szCs w:val="18"/>
          <w:lang w:val="nl-NL"/>
        </w:rPr>
        <w:t xml:space="preserve">De werkgeversbijdrage is vastgesteld op EUR 25 per medewerker per maand. De werkgeversbijdrage dient in zijn geheel ten goede te komen aan de deelnemende medewerker en </w:t>
      </w:r>
      <w:r w:rsidR="00FF6550" w:rsidRPr="00F3342C">
        <w:rPr>
          <w:rFonts w:ascii="Verdana" w:hAnsi="Verdana"/>
          <w:szCs w:val="18"/>
          <w:lang w:val="nl-NL"/>
        </w:rPr>
        <w:t xml:space="preserve">als korting worden afgetrokken van </w:t>
      </w:r>
      <w:r w:rsidR="00F86228" w:rsidRPr="00F3342C">
        <w:rPr>
          <w:rFonts w:ascii="Verdana" w:hAnsi="Verdana"/>
          <w:szCs w:val="18"/>
          <w:lang w:val="nl-NL"/>
        </w:rPr>
        <w:t>de geldende reguliere abonnementskosten</w:t>
      </w:r>
      <w:r w:rsidR="00FF6550" w:rsidRPr="00F3342C">
        <w:rPr>
          <w:rFonts w:ascii="Verdana" w:hAnsi="Verdana"/>
          <w:szCs w:val="18"/>
          <w:lang w:val="nl-NL"/>
        </w:rPr>
        <w:t xml:space="preserve"> </w:t>
      </w:r>
      <w:r w:rsidR="00F3342C">
        <w:rPr>
          <w:rFonts w:ascii="Verdana" w:hAnsi="Verdana"/>
          <w:szCs w:val="18"/>
          <w:lang w:val="nl-NL"/>
        </w:rPr>
        <w:t xml:space="preserve">per maand </w:t>
      </w:r>
      <w:r w:rsidR="00FF6550" w:rsidRPr="00F3342C">
        <w:rPr>
          <w:rFonts w:ascii="Verdana" w:hAnsi="Verdana"/>
          <w:szCs w:val="18"/>
          <w:lang w:val="nl-NL"/>
        </w:rPr>
        <w:t>voor het betreffende</w:t>
      </w:r>
      <w:r w:rsidR="00F3342C" w:rsidRPr="00F3342C">
        <w:rPr>
          <w:rFonts w:ascii="Verdana" w:hAnsi="Verdana"/>
          <w:szCs w:val="18"/>
          <w:lang w:val="nl-NL"/>
        </w:rPr>
        <w:t xml:space="preserve"> abonnement. </w:t>
      </w:r>
    </w:p>
    <w:p w14:paraId="5EF24A1A" w14:textId="77777777" w:rsidR="009A2CE6" w:rsidRPr="009A2CE6" w:rsidRDefault="009A2CE6" w:rsidP="009A2CE6">
      <w:pPr>
        <w:rPr>
          <w:lang w:val="x-none"/>
        </w:rPr>
      </w:pPr>
    </w:p>
    <w:p w14:paraId="34D15B92" w14:textId="0AC9ACAC" w:rsidR="0039712D" w:rsidRDefault="0039712D" w:rsidP="002C3CF6"/>
    <w:p w14:paraId="5EB2B1F9" w14:textId="53C74200" w:rsidR="0039712D" w:rsidRPr="004D72DA" w:rsidRDefault="0039712D" w:rsidP="002C3CF6">
      <w:pPr>
        <w:pStyle w:val="Kop1"/>
      </w:pPr>
      <w:bookmarkStart w:id="141" w:name="_Toc148536316"/>
      <w:r>
        <w:t xml:space="preserve">Beoordeling van de </w:t>
      </w:r>
      <w:r w:rsidR="00E064DB">
        <w:t>Inschrijving</w:t>
      </w:r>
      <w:r w:rsidRPr="004D72DA">
        <w:t>en</w:t>
      </w:r>
      <w:bookmarkEnd w:id="141"/>
    </w:p>
    <w:p w14:paraId="086297AB" w14:textId="77777777" w:rsidR="0039712D" w:rsidRPr="004D72DA" w:rsidRDefault="0039712D" w:rsidP="002C3CF6">
      <w:pPr>
        <w:pStyle w:val="Kop2"/>
      </w:pPr>
      <w:bookmarkStart w:id="142" w:name="_Toc148536317"/>
      <w:r w:rsidRPr="004D72DA">
        <w:t>Toetsing aan vormvereisten</w:t>
      </w:r>
      <w:bookmarkEnd w:id="142"/>
    </w:p>
    <w:p w14:paraId="4961386A" w14:textId="2E5B3B62" w:rsidR="0039712D" w:rsidRDefault="0039712D" w:rsidP="002C3CF6">
      <w:pPr>
        <w:spacing w:line="276" w:lineRule="auto"/>
      </w:pPr>
      <w:r>
        <w:t xml:space="preserve">Tijdig ingediende </w:t>
      </w:r>
      <w:r w:rsidR="00E064DB">
        <w:t>Inschrijving</w:t>
      </w:r>
      <w:r>
        <w:t xml:space="preserve">en worden allereerst getoetst aan het voldoen aan de vormvereisten. </w:t>
      </w:r>
      <w:r w:rsidR="00E064DB">
        <w:t>Inschrijving</w:t>
      </w:r>
      <w:r>
        <w:t>en die niet aan de vormvereisten voldoen</w:t>
      </w:r>
      <w:r w:rsidR="000A372C">
        <w:t xml:space="preserve"> kunnen</w:t>
      </w:r>
      <w:r>
        <w:t xml:space="preserve"> worden uitgesloten van verdere beoordeling</w:t>
      </w:r>
      <w:r w:rsidR="000A372C">
        <w:t xml:space="preserve">, tenzij dit in het individuele geval disproportioneel is. </w:t>
      </w:r>
    </w:p>
    <w:p w14:paraId="31BE0450" w14:textId="77777777" w:rsidR="0039712D" w:rsidRDefault="0039712D" w:rsidP="002C3CF6"/>
    <w:p w14:paraId="61B847AE" w14:textId="55B9D215" w:rsidR="0039712D" w:rsidRPr="004D72DA" w:rsidRDefault="0039712D" w:rsidP="002C3CF6">
      <w:pPr>
        <w:pStyle w:val="Kop2"/>
      </w:pPr>
      <w:bookmarkStart w:id="143" w:name="_Toc148536318"/>
      <w:r w:rsidRPr="004D72DA">
        <w:t>Vol</w:t>
      </w:r>
      <w:r>
        <w:t xml:space="preserve">doen aan eisen ten aanzien van </w:t>
      </w:r>
      <w:r w:rsidR="005D4E74">
        <w:t>I</w:t>
      </w:r>
      <w:r w:rsidRPr="004D72DA">
        <w:t>nschrijvers</w:t>
      </w:r>
      <w:bookmarkEnd w:id="143"/>
    </w:p>
    <w:p w14:paraId="75A2B726" w14:textId="7991C5AA" w:rsidR="0039712D" w:rsidRDefault="00E064DB" w:rsidP="002C3CF6">
      <w:pPr>
        <w:spacing w:line="276" w:lineRule="auto"/>
      </w:pPr>
      <w:r>
        <w:t>Inschrijving</w:t>
      </w:r>
      <w:r w:rsidR="0039712D">
        <w:t xml:space="preserve">en die voldoen aan de vormvereisten worden getoetst op het voldoen aan de eisen ten aanzien van </w:t>
      </w:r>
      <w:r w:rsidR="005D4E74">
        <w:t>I</w:t>
      </w:r>
      <w:r w:rsidR="0039712D">
        <w:t>nschrijvers. Inschrijver kan verklaren te voldoen aan de minimumeisen door het rechtsgeldig ondertekenen van het Uniform Europees Aanbestedingsdocument.</w:t>
      </w:r>
    </w:p>
    <w:p w14:paraId="7E591DF1" w14:textId="77777777" w:rsidR="0039712D" w:rsidRDefault="0039712D" w:rsidP="002C3CF6"/>
    <w:p w14:paraId="3BDEB18B" w14:textId="77777777" w:rsidR="0039712D" w:rsidRPr="004D72DA" w:rsidRDefault="0039712D" w:rsidP="002C3CF6">
      <w:pPr>
        <w:pStyle w:val="Kop2"/>
      </w:pPr>
      <w:bookmarkStart w:id="144" w:name="_Toc148536319"/>
      <w:r w:rsidRPr="004D72DA">
        <w:t>Beoordeling van antwoorden op Gunningscriteria</w:t>
      </w:r>
      <w:bookmarkEnd w:id="144"/>
    </w:p>
    <w:p w14:paraId="694DF93C" w14:textId="526AB3AB" w:rsidR="0039712D" w:rsidRDefault="0039712D" w:rsidP="002C3CF6">
      <w:pPr>
        <w:spacing w:line="276" w:lineRule="auto"/>
      </w:pPr>
      <w:r>
        <w:t xml:space="preserve">Van </w:t>
      </w:r>
      <w:r w:rsidR="00E064DB">
        <w:t>Inschrijving</w:t>
      </w:r>
      <w:r>
        <w:t xml:space="preserve">en die voldoen aan de </w:t>
      </w:r>
      <w:r w:rsidR="00415AA9">
        <w:t>E</w:t>
      </w:r>
      <w:r>
        <w:t xml:space="preserve">isen ten aanzien van de </w:t>
      </w:r>
      <w:r w:rsidR="00CE3ECD">
        <w:t>Opdracht</w:t>
      </w:r>
      <w:r>
        <w:t xml:space="preserve"> worden de antwoorden op de vragen beoordeeld. Dat gebeurt aan de hand van het vastgestelde </w:t>
      </w:r>
      <w:r>
        <w:lastRenderedPageBreak/>
        <w:t xml:space="preserve">absolute beoordelingskader. </w:t>
      </w:r>
      <w:r w:rsidR="00923182">
        <w:t xml:space="preserve">Voorbladen en inhoudsopgaven tellen niet mee als pagina en worden niet meegenomen in de beoordeling. </w:t>
      </w:r>
      <w:r>
        <w:t xml:space="preserve">Antwoorden op vragen die het voorgestelde aantal pagina’s overschrijden zullen niet verder gelezen en beoordeeld worden dan het maximaal aantal pagina’s dat </w:t>
      </w:r>
      <w:r w:rsidR="005D4E74">
        <w:t>I</w:t>
      </w:r>
      <w:r>
        <w:t>nschrijver mag indienen.</w:t>
      </w:r>
    </w:p>
    <w:p w14:paraId="6F5F6788" w14:textId="77777777" w:rsidR="0039712D" w:rsidRDefault="0039712D" w:rsidP="002C3CF6">
      <w:pPr>
        <w:spacing w:line="276" w:lineRule="auto"/>
      </w:pPr>
    </w:p>
    <w:p w14:paraId="3A13CC76" w14:textId="77777777" w:rsidR="0039712D" w:rsidRPr="002369D9" w:rsidRDefault="0039712D" w:rsidP="002C3CF6">
      <w:pPr>
        <w:spacing w:line="276" w:lineRule="auto"/>
        <w:rPr>
          <w:u w:val="single"/>
        </w:rPr>
      </w:pPr>
      <w:r w:rsidRPr="002369D9">
        <w:rPr>
          <w:u w:val="single"/>
        </w:rPr>
        <w:t>Wijze van beoordeling:</w:t>
      </w:r>
    </w:p>
    <w:p w14:paraId="24978EAE" w14:textId="62563634" w:rsidR="0039712D" w:rsidRDefault="0039712D" w:rsidP="002C3CF6">
      <w:pPr>
        <w:spacing w:line="276" w:lineRule="auto"/>
      </w:pPr>
      <w:r>
        <w:t xml:space="preserve">Het </w:t>
      </w:r>
      <w:r w:rsidR="00FF702C">
        <w:t>B</w:t>
      </w:r>
      <w:r>
        <w:t xml:space="preserve">eoordelingsteam ontvangt de </w:t>
      </w:r>
      <w:r w:rsidR="00E064DB">
        <w:t>Inschrijving</w:t>
      </w:r>
      <w:r>
        <w:t xml:space="preserve">en en dient deze individueel te beoordelen. De toegekende punten worden verzameld door de procesleider. Vervolgens komt het </w:t>
      </w:r>
      <w:r w:rsidR="00FF702C">
        <w:t>B</w:t>
      </w:r>
      <w:r>
        <w:t xml:space="preserve">eoordelingsteam in een vergadering tot één score per antwoord per </w:t>
      </w:r>
      <w:r w:rsidR="005D4E74">
        <w:t>I</w:t>
      </w:r>
      <w:r>
        <w:t>nschrijver in consensus, met maximaal twee (2) cijfers achter de komma en bijbehorende motivatie.</w:t>
      </w:r>
    </w:p>
    <w:p w14:paraId="020C9810" w14:textId="77777777" w:rsidR="009A2CE6" w:rsidRDefault="009A2CE6" w:rsidP="009A2CE6">
      <w:pPr>
        <w:spacing w:line="276" w:lineRule="auto"/>
      </w:pPr>
    </w:p>
    <w:p w14:paraId="27AC442E" w14:textId="5B19B102" w:rsidR="007A089A" w:rsidRDefault="009A2CE6" w:rsidP="002C3CF6">
      <w:pPr>
        <w:spacing w:line="276" w:lineRule="auto"/>
      </w:pPr>
      <w:r>
        <w:t xml:space="preserve">Het Beoordelingsteam bestaat uit </w:t>
      </w:r>
      <w:r w:rsidRPr="00034AA2">
        <w:t xml:space="preserve">minimaal </w:t>
      </w:r>
      <w:r w:rsidR="002672AF" w:rsidRPr="00034AA2">
        <w:t xml:space="preserve">drie </w:t>
      </w:r>
      <w:proofErr w:type="spellStart"/>
      <w:r w:rsidR="00E81B21">
        <w:t>terzake</w:t>
      </w:r>
      <w:proofErr w:type="spellEnd"/>
      <w:r w:rsidR="002672AF" w:rsidRPr="00034AA2">
        <w:t xml:space="preserve"> deskundige</w:t>
      </w:r>
      <w:r w:rsidRPr="00034AA2">
        <w:t xml:space="preserve"> medewerkers van </w:t>
      </w:r>
      <w:r>
        <w:t>Avans.</w:t>
      </w:r>
    </w:p>
    <w:p w14:paraId="3CDCB5CA" w14:textId="77777777" w:rsidR="004615C5" w:rsidRDefault="004615C5" w:rsidP="002C3CF6">
      <w:pPr>
        <w:spacing w:line="276" w:lineRule="auto"/>
        <w:rPr>
          <w:color w:val="FF0000"/>
        </w:rPr>
      </w:pPr>
    </w:p>
    <w:p w14:paraId="5E419E43" w14:textId="02F372BE" w:rsidR="009A2CE6" w:rsidRPr="005D7775" w:rsidRDefault="009A2CE6" w:rsidP="005D7775">
      <w:pPr>
        <w:pStyle w:val="Geenafstand"/>
        <w:spacing w:line="276" w:lineRule="auto"/>
        <w:rPr>
          <w:rFonts w:ascii="Verdana" w:hAnsi="Verdana"/>
          <w:color w:val="FF0000"/>
          <w:sz w:val="18"/>
          <w:szCs w:val="18"/>
        </w:rPr>
      </w:pPr>
    </w:p>
    <w:p w14:paraId="14967E2D" w14:textId="77777777" w:rsidR="0039712D" w:rsidRDefault="0039712D" w:rsidP="002C3CF6"/>
    <w:p w14:paraId="6C734A7A" w14:textId="77777777" w:rsidR="0039712D" w:rsidRDefault="0039712D" w:rsidP="002C3CF6">
      <w:pPr>
        <w:pStyle w:val="Kop2"/>
      </w:pPr>
      <w:bookmarkStart w:id="145" w:name="_Toc148536320"/>
      <w:r w:rsidRPr="004D72DA">
        <w:t>Rangschikking</w:t>
      </w:r>
      <w:bookmarkEnd w:id="145"/>
    </w:p>
    <w:p w14:paraId="5BAF5D62" w14:textId="12D63A72" w:rsidR="009A2CE6" w:rsidRDefault="00687CC3" w:rsidP="009A2CE6">
      <w:r>
        <w:t xml:space="preserve">De </w:t>
      </w:r>
      <w:r w:rsidR="00A47FD5">
        <w:t xml:space="preserve">inschrijvers worden gerangschikt, waarbij de Inschrijver </w:t>
      </w:r>
      <w:r w:rsidR="00D45ADB">
        <w:t>met de hoogst aantal punten</w:t>
      </w:r>
      <w:r w:rsidR="00BB47F4">
        <w:t xml:space="preserve"> voor kwalitei</w:t>
      </w:r>
      <w:r w:rsidR="00637A06">
        <w:t xml:space="preserve">t op de eerste plaats </w:t>
      </w:r>
      <w:r w:rsidR="00727E45">
        <w:t>staat.</w:t>
      </w:r>
    </w:p>
    <w:p w14:paraId="3AF53972" w14:textId="42D5DFD2" w:rsidR="005905D9" w:rsidRPr="00FB5068" w:rsidRDefault="00FB5068" w:rsidP="005905D9">
      <w:r>
        <w:rPr>
          <w:rStyle w:val="normaltextrun"/>
          <w:color w:val="000000"/>
          <w:shd w:val="clear" w:color="auto" w:fill="FFFFFF"/>
        </w:rPr>
        <w:t xml:space="preserve"> </w:t>
      </w:r>
    </w:p>
    <w:p w14:paraId="6CA9A54D" w14:textId="6CC22EC9" w:rsidR="005905D9" w:rsidRPr="00A35B7D" w:rsidRDefault="005905D9" w:rsidP="005905D9">
      <w:pPr>
        <w:spacing w:line="276" w:lineRule="auto"/>
      </w:pPr>
      <w:r w:rsidRPr="00A35B7D">
        <w:t xml:space="preserve">Indien meer dan één </w:t>
      </w:r>
      <w:r>
        <w:t>I</w:t>
      </w:r>
      <w:r w:rsidRPr="00A35B7D">
        <w:t xml:space="preserve">nschrijver in ranking op de eerste plaats eindigt, wordt de </w:t>
      </w:r>
      <w:r w:rsidR="00D74345">
        <w:t>I</w:t>
      </w:r>
      <w:r w:rsidR="00D74345" w:rsidRPr="00A35B7D">
        <w:t>nschrijver met</w:t>
      </w:r>
      <w:r w:rsidRPr="00A35B7D">
        <w:t xml:space="preserve"> de hoogste score op het zwaarstwegende kwalitatieve sub-gunningscriterium als eerst geëindigde </w:t>
      </w:r>
      <w:r>
        <w:t>I</w:t>
      </w:r>
      <w:r w:rsidRPr="00A35B7D">
        <w:t>nschrijver aangemerkt. Indien dit nog steeds tot een gelijke stand leidt wordt dit proces herhaald met het daaropvolgende zwaarstwegende kwalitatieve sub-gunningscriterium totdat er geen sprake meer is van een gelijke stand. Indien de scores van de betreffende</w:t>
      </w:r>
      <w:r>
        <w:t xml:space="preserve"> I</w:t>
      </w:r>
      <w:r w:rsidRPr="00A35B7D">
        <w:t xml:space="preserve">nschrijvers voor alle kwalitatieve </w:t>
      </w:r>
      <w:r w:rsidR="00394693" w:rsidRPr="00A35B7D">
        <w:t>subgunningscriteria</w:t>
      </w:r>
      <w:r w:rsidRPr="00A35B7D">
        <w:t xml:space="preserve"> gelijk zijn wordt de ranking bepaald door loting.</w:t>
      </w:r>
    </w:p>
    <w:p w14:paraId="41AED33F" w14:textId="77777777" w:rsidR="00EB56A5" w:rsidRDefault="00EB56A5" w:rsidP="002C3CF6"/>
    <w:p w14:paraId="19079F94" w14:textId="77777777" w:rsidR="00E979F2" w:rsidRDefault="00EB56A5" w:rsidP="00EB56A5">
      <w:pPr>
        <w:pStyle w:val="Kop2"/>
      </w:pPr>
      <w:bookmarkStart w:id="146" w:name="_Toc148536321"/>
      <w:r>
        <w:t>Varianten</w:t>
      </w:r>
      <w:bookmarkEnd w:id="146"/>
    </w:p>
    <w:p w14:paraId="1D3E1137" w14:textId="22CD36A2" w:rsidR="0039712D" w:rsidRDefault="00EB56A5" w:rsidP="00E979F2">
      <w:pPr>
        <w:pStyle w:val="Kop2"/>
        <w:numPr>
          <w:ilvl w:val="0"/>
          <w:numId w:val="0"/>
        </w:numPr>
      </w:pPr>
      <w:bookmarkStart w:id="147" w:name="_Toc147140220"/>
      <w:bookmarkStart w:id="148" w:name="_Toc148536322"/>
      <w:r w:rsidRPr="00A01573">
        <w:rPr>
          <w:b w:val="0"/>
          <w:bCs w:val="0"/>
        </w:rPr>
        <w:t>Er worden geen varianten toegestaan.</w:t>
      </w:r>
      <w:bookmarkEnd w:id="147"/>
      <w:bookmarkEnd w:id="148"/>
      <w:r>
        <w:t xml:space="preserve"> </w:t>
      </w:r>
    </w:p>
    <w:p w14:paraId="093A8CF7" w14:textId="60B5FE62" w:rsidR="0039712D" w:rsidRDefault="0039712D" w:rsidP="002C3CF6"/>
    <w:p w14:paraId="45EE66A3" w14:textId="77777777" w:rsidR="00A35B7D" w:rsidRDefault="00A35B7D" w:rsidP="002C3CF6"/>
    <w:p w14:paraId="263EA497" w14:textId="77777777" w:rsidR="0039712D" w:rsidRPr="004D72DA" w:rsidRDefault="0039712D" w:rsidP="002C3CF6">
      <w:pPr>
        <w:pStyle w:val="Kop1"/>
      </w:pPr>
      <w:bookmarkStart w:id="149" w:name="_Toc148536323"/>
      <w:r w:rsidRPr="004D72DA">
        <w:t>Gunningsprocedure</w:t>
      </w:r>
      <w:bookmarkEnd w:id="149"/>
    </w:p>
    <w:p w14:paraId="1224CC95" w14:textId="31B2B1B3" w:rsidR="00132A59" w:rsidRPr="004D72DA" w:rsidRDefault="00132A59" w:rsidP="002C3CF6">
      <w:pPr>
        <w:pStyle w:val="Kop2"/>
      </w:pPr>
      <w:bookmarkStart w:id="150" w:name="_Toc148536324"/>
      <w:r>
        <w:t>Gunning</w:t>
      </w:r>
      <w:bookmarkEnd w:id="150"/>
    </w:p>
    <w:p w14:paraId="4C3D0BEC" w14:textId="5557A7BC" w:rsidR="0039712D" w:rsidRDefault="0039712D" w:rsidP="002C3CF6">
      <w:pPr>
        <w:spacing w:line="276" w:lineRule="auto"/>
      </w:pPr>
      <w:r w:rsidRPr="007A0957">
        <w:t xml:space="preserve">Alle </w:t>
      </w:r>
      <w:r>
        <w:t>Inschrijver</w:t>
      </w:r>
      <w:r w:rsidRPr="007A0957">
        <w:t xml:space="preserve">s ontvangen van Avans de mededeling over het eindresultaat van de beoordeling van de </w:t>
      </w:r>
      <w:r w:rsidR="00E064DB">
        <w:t>Inschrijving</w:t>
      </w:r>
      <w:r>
        <w:t xml:space="preserve"> en de </w:t>
      </w:r>
      <w:r w:rsidR="00946008">
        <w:t>G</w:t>
      </w:r>
      <w:r w:rsidRPr="007A0957">
        <w:t>unnin</w:t>
      </w:r>
      <w:r>
        <w:t xml:space="preserve">gbeslissing. Mededeling van de </w:t>
      </w:r>
      <w:r w:rsidR="004F00BA">
        <w:t>G</w:t>
      </w:r>
      <w:r w:rsidRPr="007A0957">
        <w:t xml:space="preserve">unningsbeslissing impliceert geen aanvaarding van het aanbod van de </w:t>
      </w:r>
      <w:r w:rsidR="00D01959">
        <w:t>I</w:t>
      </w:r>
      <w:r>
        <w:t>nschrijver</w:t>
      </w:r>
      <w:r w:rsidRPr="007A0957">
        <w:t xml:space="preserve"> die voor </w:t>
      </w:r>
      <w:r w:rsidRPr="00423F1E">
        <w:t xml:space="preserve">gunning van de </w:t>
      </w:r>
      <w:r w:rsidR="005905D9" w:rsidRPr="00423F1E">
        <w:t>Raam</w:t>
      </w:r>
      <w:r w:rsidR="00423F1E" w:rsidRPr="00423F1E">
        <w:t>o</w:t>
      </w:r>
      <w:r w:rsidR="00CE3ECD" w:rsidRPr="00423F1E">
        <w:t>vereenkomst</w:t>
      </w:r>
      <w:r w:rsidRPr="00423F1E">
        <w:t xml:space="preserve"> in aanmerking komt. De mededeling bevat de behaalde </w:t>
      </w:r>
      <w:r w:rsidRPr="007A0957">
        <w:t xml:space="preserve">score van de ingediende </w:t>
      </w:r>
      <w:r w:rsidR="00E064DB">
        <w:t>Inschrijving</w:t>
      </w:r>
      <w:r w:rsidRPr="007A0957">
        <w:t xml:space="preserve"> alsmede de gronden van de </w:t>
      </w:r>
      <w:r w:rsidR="00946008">
        <w:t>Gunningsbeslissing</w:t>
      </w:r>
      <w:r w:rsidRPr="007A0957">
        <w:t xml:space="preserve">. Door iedere </w:t>
      </w:r>
      <w:r w:rsidR="00D01959">
        <w:t>I</w:t>
      </w:r>
      <w:r>
        <w:t>nschrijver</w:t>
      </w:r>
      <w:r w:rsidRPr="007A0957">
        <w:t xml:space="preserve"> kan nadere informatie worden ingewonnen bij de contactpersoon van Avans voor een mondeling toelichting op de beoordeling van de </w:t>
      </w:r>
      <w:r w:rsidR="00E064DB">
        <w:t>Inschrijving</w:t>
      </w:r>
      <w:r w:rsidRPr="007A0957">
        <w:t xml:space="preserve">. </w:t>
      </w:r>
    </w:p>
    <w:p w14:paraId="5CFF391F" w14:textId="77777777" w:rsidR="0039712D" w:rsidRDefault="0039712D" w:rsidP="002C3CF6">
      <w:pPr>
        <w:spacing w:line="276" w:lineRule="auto"/>
      </w:pPr>
    </w:p>
    <w:p w14:paraId="463F32AD" w14:textId="0D7E3507" w:rsidR="0039712D" w:rsidRPr="007A0957" w:rsidRDefault="0039712D" w:rsidP="002C3CF6">
      <w:pPr>
        <w:spacing w:line="276" w:lineRule="auto"/>
      </w:pPr>
      <w:r w:rsidRPr="007A0957">
        <w:t xml:space="preserve">Indien een </w:t>
      </w:r>
      <w:r w:rsidR="00D01959">
        <w:t>I</w:t>
      </w:r>
      <w:r>
        <w:t>nschrijver</w:t>
      </w:r>
      <w:r w:rsidRPr="007A0957">
        <w:t xml:space="preserve"> zich niet kan vinden in het voornemen tot gunning van </w:t>
      </w:r>
      <w:r>
        <w:t>Avans</w:t>
      </w:r>
      <w:r w:rsidRPr="007A0957">
        <w:t xml:space="preserve">, wordt hij gedurende twintig (20) kalenderdagen na dagtekening van de bekendmaking van het </w:t>
      </w:r>
      <w:r w:rsidRPr="007A0957">
        <w:lastRenderedPageBreak/>
        <w:t>gunningsvoornemen in de gelegenheid gesteld daartegen bezwaar te maken door een kort geding aanhangig te maken bij de voorzieningen</w:t>
      </w:r>
      <w:r w:rsidR="000D4FCC">
        <w:t xml:space="preserve"> </w:t>
      </w:r>
      <w:r w:rsidRPr="007A0957">
        <w:t xml:space="preserve">rechter te Breda. </w:t>
      </w:r>
    </w:p>
    <w:p w14:paraId="0187FD94" w14:textId="77777777" w:rsidR="0039712D" w:rsidRPr="007A0957" w:rsidRDefault="0039712D" w:rsidP="002C3CF6">
      <w:pPr>
        <w:spacing w:line="276" w:lineRule="auto"/>
      </w:pPr>
    </w:p>
    <w:p w14:paraId="5917CB5D" w14:textId="2F799212" w:rsidR="0039712D" w:rsidRPr="007A0957" w:rsidRDefault="0039712D" w:rsidP="002C3CF6">
      <w:pPr>
        <w:spacing w:line="276" w:lineRule="auto"/>
      </w:pPr>
      <w:r w:rsidRPr="007A0957">
        <w:t xml:space="preserve">In het belang van een snelle en goede voortgang wordt iedere </w:t>
      </w:r>
      <w:r w:rsidR="00D01959">
        <w:t>I</w:t>
      </w:r>
      <w:r>
        <w:t>nschrijver</w:t>
      </w:r>
      <w:r w:rsidRPr="007A0957">
        <w:t xml:space="preserve"> verzo</w:t>
      </w:r>
      <w:r>
        <w:t xml:space="preserve">cht om de contactpersoon van Avans </w:t>
      </w:r>
      <w:r w:rsidRPr="007A0957">
        <w:t>tijdig op te hoogte te stellen van het aanwenden van een rechtsmiddel, onder gelijktijdige toezending van een kopie van een betekende dagvaarding met daarin de vermelding van de datum waarop de rechtbank de zaak behandelt.</w:t>
      </w:r>
    </w:p>
    <w:p w14:paraId="00E19C43" w14:textId="77777777" w:rsidR="0039712D" w:rsidRPr="007A0957" w:rsidRDefault="0039712D" w:rsidP="002C3CF6">
      <w:pPr>
        <w:spacing w:line="276" w:lineRule="auto"/>
      </w:pPr>
    </w:p>
    <w:p w14:paraId="6A345D60" w14:textId="0977F647" w:rsidR="0039712D" w:rsidRPr="007A0957" w:rsidRDefault="0039712D" w:rsidP="002C3CF6">
      <w:pPr>
        <w:spacing w:line="276" w:lineRule="auto"/>
      </w:pPr>
      <w:r w:rsidRPr="007A0957">
        <w:t xml:space="preserve">Door </w:t>
      </w:r>
      <w:r>
        <w:t xml:space="preserve">het uitbrengen van een </w:t>
      </w:r>
      <w:r w:rsidR="00E064DB">
        <w:t>Inschrijving</w:t>
      </w:r>
      <w:r>
        <w:t xml:space="preserve"> </w:t>
      </w:r>
      <w:r w:rsidRPr="007A0957">
        <w:t xml:space="preserve">gaat </w:t>
      </w:r>
      <w:r>
        <w:t>inschrijver</w:t>
      </w:r>
      <w:r w:rsidRPr="007A0957">
        <w:t xml:space="preserve"> ermee akkoord dat bovengenoemde termijn van twintig (20) kalenderdagen een vervaltermijn is en dat het niet uitbrengen van een dagvaarding binnen deze termijn in kort geding leidt </w:t>
      </w:r>
      <w:r w:rsidR="00D56F2F">
        <w:t xml:space="preserve">tot </w:t>
      </w:r>
      <w:r w:rsidRPr="007A0957">
        <w:t xml:space="preserve">verval van iedere aanspraak. </w:t>
      </w:r>
    </w:p>
    <w:p w14:paraId="75EF1E10" w14:textId="77777777" w:rsidR="0039712D" w:rsidRPr="007A0957" w:rsidRDefault="0039712D" w:rsidP="002C3CF6">
      <w:pPr>
        <w:spacing w:line="276" w:lineRule="auto"/>
      </w:pPr>
    </w:p>
    <w:p w14:paraId="71615095" w14:textId="0A3B0990" w:rsidR="0039712D" w:rsidRDefault="0039712D" w:rsidP="002C3CF6">
      <w:r w:rsidRPr="007A0957">
        <w:t>N</w:t>
      </w:r>
      <w:r>
        <w:t xml:space="preserve">a het verstrijken van de </w:t>
      </w:r>
      <w:r w:rsidRPr="007A0957">
        <w:t>termijn</w:t>
      </w:r>
      <w:r w:rsidR="00CA3E3A">
        <w:t xml:space="preserve"> van twintig (20) dagen treedt Avans met de b</w:t>
      </w:r>
      <w:r w:rsidRPr="007A0957">
        <w:t xml:space="preserve">eoogde </w:t>
      </w:r>
      <w:r w:rsidR="00CE3ECD">
        <w:t>Opdracht</w:t>
      </w:r>
      <w:r w:rsidRPr="007A0957">
        <w:t>nemer</w:t>
      </w:r>
      <w:r w:rsidR="00CA3E3A">
        <w:t xml:space="preserve"> in contact om tot gunning over te gaan</w:t>
      </w:r>
      <w:r w:rsidRPr="007A0957">
        <w:t xml:space="preserve">. Definitieve gunning van een </w:t>
      </w:r>
      <w:r w:rsidR="00CE3ECD">
        <w:t>Opdracht</w:t>
      </w:r>
      <w:r w:rsidRPr="007A0957">
        <w:t xml:space="preserve"> kan niet eerder plaatsvinden dan na een bevo</w:t>
      </w:r>
      <w:r>
        <w:t>egd besluit ter zake door Avans</w:t>
      </w:r>
      <w:r w:rsidRPr="007A0957">
        <w:t>.</w:t>
      </w:r>
    </w:p>
    <w:p w14:paraId="6D284A17" w14:textId="77777777" w:rsidR="005905D9" w:rsidRDefault="005905D9" w:rsidP="002C3CF6"/>
    <w:p w14:paraId="1E1CFBE2" w14:textId="59F75E88" w:rsidR="006B7113" w:rsidRPr="00A04DE1" w:rsidRDefault="006B7113" w:rsidP="006B7113">
      <w:pPr>
        <w:spacing w:line="276" w:lineRule="auto"/>
      </w:pPr>
    </w:p>
    <w:p w14:paraId="3D5D5F3D" w14:textId="77777777" w:rsidR="0039712D" w:rsidRDefault="0039712D" w:rsidP="002C3CF6"/>
    <w:p w14:paraId="421B6B6C" w14:textId="77777777" w:rsidR="0039712D" w:rsidRDefault="0039712D" w:rsidP="002C3CF6"/>
    <w:p w14:paraId="30F4D3EB" w14:textId="77777777" w:rsidR="0039712D" w:rsidRDefault="0039712D" w:rsidP="002C3CF6">
      <w:pPr>
        <w:pStyle w:val="Kop1"/>
      </w:pPr>
      <w:bookmarkStart w:id="151" w:name="_Toc148536325"/>
      <w:r w:rsidRPr="004D72DA">
        <w:t>Bijlagen</w:t>
      </w:r>
      <w:bookmarkEnd w:id="151"/>
      <w:r w:rsidRPr="004D72DA">
        <w:t xml:space="preserve"> </w:t>
      </w:r>
    </w:p>
    <w:p w14:paraId="3B72B55D" w14:textId="54B7966D" w:rsidR="0039712D" w:rsidRPr="00A62402" w:rsidRDefault="0039712D" w:rsidP="002C3CF6">
      <w:pPr>
        <w:spacing w:line="276" w:lineRule="auto"/>
        <w:rPr>
          <w:b/>
          <w:sz w:val="28"/>
          <w:szCs w:val="28"/>
        </w:rPr>
      </w:pPr>
      <w:r w:rsidRPr="00224EF0">
        <w:t xml:space="preserve">In de </w:t>
      </w:r>
      <w:r w:rsidR="00A31C6E">
        <w:t>B</w:t>
      </w:r>
      <w:r>
        <w:t>ijlage</w:t>
      </w:r>
      <w:r w:rsidRPr="00224EF0">
        <w:t xml:space="preserve">n is alle informatie opgenomen welke in het kader van de gestelde </w:t>
      </w:r>
      <w:r w:rsidR="00DE58B3">
        <w:t>E</w:t>
      </w:r>
      <w:r w:rsidRPr="00224EF0">
        <w:t xml:space="preserve">isen dient te worden verschaft. </w:t>
      </w:r>
    </w:p>
    <w:p w14:paraId="3AA48634" w14:textId="77777777" w:rsidR="0039712D" w:rsidRDefault="0039712D" w:rsidP="002C3CF6">
      <w:pPr>
        <w:spacing w:line="276" w:lineRule="auto"/>
      </w:pPr>
    </w:p>
    <w:p w14:paraId="54BD556D" w14:textId="120DDDF5" w:rsidR="0039712D" w:rsidRPr="00864521" w:rsidRDefault="0039712D" w:rsidP="002C3CF6">
      <w:pPr>
        <w:spacing w:line="276" w:lineRule="auto"/>
        <w:rPr>
          <w:i/>
          <w:u w:val="single"/>
        </w:rPr>
      </w:pPr>
      <w:r w:rsidRPr="00864521">
        <w:rPr>
          <w:i/>
          <w:u w:val="single"/>
        </w:rPr>
        <w:t xml:space="preserve">In te vullen door </w:t>
      </w:r>
      <w:r w:rsidR="00E064DB">
        <w:rPr>
          <w:i/>
          <w:u w:val="single"/>
        </w:rPr>
        <w:t>I</w:t>
      </w:r>
      <w:r>
        <w:rPr>
          <w:i/>
          <w:u w:val="single"/>
        </w:rPr>
        <w:t>nschrijver</w:t>
      </w:r>
      <w:r w:rsidRPr="00864521">
        <w:rPr>
          <w:i/>
          <w:u w:val="single"/>
        </w:rPr>
        <w:t>:</w:t>
      </w:r>
    </w:p>
    <w:p w14:paraId="7E831CF2" w14:textId="77777777" w:rsidR="0039712D" w:rsidRDefault="0039712D" w:rsidP="002C3CF6">
      <w:pPr>
        <w:spacing w:line="276" w:lineRule="auto"/>
      </w:pPr>
    </w:p>
    <w:p w14:paraId="06FA74C4" w14:textId="77777777" w:rsidR="0039712D" w:rsidRDefault="0039712D" w:rsidP="002C3CF6">
      <w:pPr>
        <w:pStyle w:val="Plattetekst"/>
        <w:spacing w:line="276" w:lineRule="auto"/>
        <w:rPr>
          <w:rFonts w:ascii="Verdana" w:hAnsi="Verdana" w:cs="Arial"/>
          <w:lang w:val="nl-NL"/>
        </w:rPr>
      </w:pPr>
      <w:r>
        <w:rPr>
          <w:rFonts w:ascii="Verdana" w:hAnsi="Verdana" w:cs="Arial"/>
          <w:lang w:val="nl-NL"/>
        </w:rPr>
        <w:t>BIJLAGE</w:t>
      </w:r>
      <w:r w:rsidRPr="006C1167">
        <w:rPr>
          <w:rFonts w:ascii="Verdana" w:hAnsi="Verdana" w:cs="Arial"/>
          <w:lang w:val="nl-NL"/>
        </w:rPr>
        <w:t xml:space="preserve"> </w:t>
      </w:r>
      <w:r>
        <w:rPr>
          <w:rFonts w:ascii="Verdana" w:hAnsi="Verdana" w:cs="Arial"/>
          <w:lang w:val="nl-NL"/>
        </w:rPr>
        <w:tab/>
        <w:t>Uniform Europees Aanbestedingsdocument</w:t>
      </w:r>
      <w:r w:rsidRPr="006C1167">
        <w:rPr>
          <w:rFonts w:ascii="Verdana" w:hAnsi="Verdana" w:cs="Arial"/>
          <w:lang w:val="nl-NL"/>
        </w:rPr>
        <w:t xml:space="preserve"> </w:t>
      </w:r>
      <w:r>
        <w:rPr>
          <w:rFonts w:ascii="Verdana" w:hAnsi="Verdana" w:cs="Arial"/>
          <w:lang w:val="nl-NL"/>
        </w:rPr>
        <w:t>(op basis van het format)</w:t>
      </w:r>
    </w:p>
    <w:p w14:paraId="515E38A0" w14:textId="7A80A4B9" w:rsidR="0039712D" w:rsidRDefault="0039712D" w:rsidP="002C3CF6">
      <w:pPr>
        <w:pStyle w:val="Plattetekst"/>
        <w:spacing w:line="276" w:lineRule="auto"/>
        <w:rPr>
          <w:rFonts w:ascii="Verdana" w:hAnsi="Verdana" w:cs="Arial"/>
          <w:lang w:val="nl-NL"/>
        </w:rPr>
      </w:pPr>
      <w:r>
        <w:rPr>
          <w:rFonts w:ascii="Verdana" w:hAnsi="Verdana" w:cs="Arial"/>
          <w:lang w:val="nl-NL"/>
        </w:rPr>
        <w:t>BIJLAGE</w:t>
      </w:r>
      <w:r w:rsidRPr="006C1167">
        <w:rPr>
          <w:rFonts w:ascii="Verdana" w:hAnsi="Verdana" w:cs="Arial"/>
          <w:lang w:val="nl-NL"/>
        </w:rPr>
        <w:t xml:space="preserve"> </w:t>
      </w:r>
      <w:r>
        <w:rPr>
          <w:rFonts w:ascii="Verdana" w:hAnsi="Verdana" w:cs="Arial"/>
          <w:lang w:val="nl-NL"/>
        </w:rPr>
        <w:tab/>
      </w:r>
      <w:r w:rsidR="002D39C0">
        <w:rPr>
          <w:rFonts w:ascii="Verdana" w:hAnsi="Verdana" w:cs="Arial"/>
          <w:lang w:val="nl-NL"/>
        </w:rPr>
        <w:t>Inschrijfdocument Gunningscri</w:t>
      </w:r>
      <w:r w:rsidR="00983F11">
        <w:rPr>
          <w:rFonts w:ascii="Verdana" w:hAnsi="Verdana" w:cs="Arial"/>
          <w:lang w:val="nl-NL"/>
        </w:rPr>
        <w:t>teria</w:t>
      </w:r>
      <w:r>
        <w:rPr>
          <w:rFonts w:ascii="Verdana" w:hAnsi="Verdana" w:cs="Arial"/>
          <w:lang w:val="nl-NL"/>
        </w:rPr>
        <w:t xml:space="preserve"> (op basis van het format)</w:t>
      </w:r>
    </w:p>
    <w:p w14:paraId="2C24B2A6" w14:textId="4DD11F94" w:rsidR="0039712D" w:rsidRDefault="0039712D" w:rsidP="00FE314C">
      <w:pPr>
        <w:pStyle w:val="Plattetekst"/>
        <w:spacing w:line="276" w:lineRule="auto"/>
        <w:rPr>
          <w:rFonts w:ascii="Verdana" w:hAnsi="Verdana" w:cs="Arial"/>
          <w:lang w:val="nl-NL"/>
        </w:rPr>
      </w:pPr>
      <w:r>
        <w:rPr>
          <w:rFonts w:ascii="Verdana" w:hAnsi="Verdana" w:cs="Arial"/>
          <w:lang w:val="nl-NL"/>
        </w:rPr>
        <w:t>BIJLAGE</w:t>
      </w:r>
      <w:r w:rsidRPr="00A34E12">
        <w:rPr>
          <w:rFonts w:ascii="Verdana" w:hAnsi="Verdana" w:cs="Arial"/>
          <w:lang w:val="nl-NL"/>
        </w:rPr>
        <w:t xml:space="preserve"> </w:t>
      </w:r>
      <w:r w:rsidRPr="00A34E12">
        <w:rPr>
          <w:rFonts w:ascii="Verdana" w:hAnsi="Verdana" w:cs="Arial"/>
          <w:lang w:val="nl-NL"/>
        </w:rPr>
        <w:tab/>
        <w:t>Referentie</w:t>
      </w:r>
      <w:r w:rsidR="003B5788">
        <w:rPr>
          <w:rFonts w:ascii="Verdana" w:hAnsi="Verdana" w:cs="Arial"/>
          <w:lang w:val="nl-NL"/>
        </w:rPr>
        <w:t>format</w:t>
      </w:r>
      <w:r>
        <w:rPr>
          <w:rFonts w:ascii="Verdana" w:hAnsi="Verdana" w:cs="Arial"/>
          <w:lang w:val="nl-NL"/>
        </w:rPr>
        <w:t xml:space="preserve"> (op basis van het format)</w:t>
      </w:r>
    </w:p>
    <w:p w14:paraId="484F4A3B" w14:textId="1936CD1A" w:rsidR="00FE314C" w:rsidRDefault="00FE314C" w:rsidP="00FE314C">
      <w:pPr>
        <w:pStyle w:val="Plattetekst"/>
        <w:spacing w:line="276" w:lineRule="auto"/>
      </w:pPr>
      <w:r>
        <w:rPr>
          <w:rFonts w:ascii="Verdana" w:hAnsi="Verdana" w:cs="Arial"/>
          <w:lang w:val="nl-NL"/>
        </w:rPr>
        <w:t>B</w:t>
      </w:r>
      <w:r w:rsidR="00670B99">
        <w:rPr>
          <w:rFonts w:ascii="Verdana" w:hAnsi="Verdana" w:cs="Arial"/>
          <w:lang w:val="nl-NL"/>
        </w:rPr>
        <w:t>IJLAGE</w:t>
      </w:r>
      <w:r w:rsidR="00670B99">
        <w:rPr>
          <w:rFonts w:ascii="Verdana" w:hAnsi="Verdana" w:cs="Arial"/>
          <w:lang w:val="nl-NL"/>
        </w:rPr>
        <w:tab/>
        <w:t>GC 1b type sporten (op basis van format</w:t>
      </w:r>
      <w:r w:rsidR="006F35FC">
        <w:rPr>
          <w:rFonts w:ascii="Verdana" w:hAnsi="Verdana" w:cs="Arial"/>
          <w:lang w:val="nl-NL"/>
        </w:rPr>
        <w:t>)</w:t>
      </w:r>
    </w:p>
    <w:p w14:paraId="16E66246" w14:textId="77777777" w:rsidR="0039712D" w:rsidRDefault="0039712D" w:rsidP="002C3CF6">
      <w:pPr>
        <w:spacing w:line="276" w:lineRule="auto"/>
      </w:pPr>
    </w:p>
    <w:p w14:paraId="1F54D459" w14:textId="200DAE03" w:rsidR="0039712D" w:rsidRPr="00864521" w:rsidRDefault="0039712D" w:rsidP="002C3CF6">
      <w:pPr>
        <w:spacing w:line="276" w:lineRule="auto"/>
        <w:rPr>
          <w:i/>
          <w:u w:val="single"/>
        </w:rPr>
      </w:pPr>
      <w:r w:rsidRPr="00864521">
        <w:rPr>
          <w:i/>
          <w:u w:val="single"/>
        </w:rPr>
        <w:t>Ter informatie</w:t>
      </w:r>
      <w:r>
        <w:rPr>
          <w:i/>
          <w:u w:val="single"/>
        </w:rPr>
        <w:t xml:space="preserve"> voor </w:t>
      </w:r>
      <w:r w:rsidR="00E064DB">
        <w:rPr>
          <w:i/>
          <w:u w:val="single"/>
        </w:rPr>
        <w:t>I</w:t>
      </w:r>
      <w:r>
        <w:rPr>
          <w:i/>
          <w:u w:val="single"/>
        </w:rPr>
        <w:t>nschrijver</w:t>
      </w:r>
      <w:r w:rsidRPr="00864521">
        <w:rPr>
          <w:i/>
          <w:u w:val="single"/>
        </w:rPr>
        <w:t>:</w:t>
      </w:r>
    </w:p>
    <w:p w14:paraId="146327A9" w14:textId="77777777" w:rsidR="0039712D" w:rsidRPr="00446942" w:rsidRDefault="0039712D" w:rsidP="002C3CF6">
      <w:pPr>
        <w:spacing w:line="276" w:lineRule="auto"/>
      </w:pPr>
    </w:p>
    <w:p w14:paraId="3AF54341" w14:textId="453209B7" w:rsidR="0039712D" w:rsidRPr="00446942" w:rsidRDefault="0039712D" w:rsidP="002C3CF6">
      <w:pPr>
        <w:pStyle w:val="Plattetekst"/>
        <w:spacing w:line="276" w:lineRule="auto"/>
        <w:rPr>
          <w:rFonts w:ascii="Verdana" w:hAnsi="Verdana" w:cs="Arial"/>
          <w:lang w:val="nl-NL"/>
        </w:rPr>
      </w:pPr>
      <w:r>
        <w:rPr>
          <w:rFonts w:ascii="Verdana" w:hAnsi="Verdana" w:cs="Arial"/>
          <w:lang w:val="nl-NL"/>
        </w:rPr>
        <w:t>BIJLAGE</w:t>
      </w:r>
      <w:r w:rsidRPr="00446942">
        <w:rPr>
          <w:rFonts w:ascii="Verdana" w:hAnsi="Verdana" w:cs="Arial"/>
          <w:lang w:val="nl-NL"/>
        </w:rPr>
        <w:tab/>
        <w:t>Progra</w:t>
      </w:r>
      <w:r>
        <w:rPr>
          <w:rFonts w:ascii="Verdana" w:hAnsi="Verdana" w:cs="Arial"/>
          <w:lang w:val="nl-NL"/>
        </w:rPr>
        <w:t xml:space="preserve">mma van </w:t>
      </w:r>
      <w:r w:rsidR="00DE58B3">
        <w:rPr>
          <w:rFonts w:ascii="Verdana" w:hAnsi="Verdana" w:cs="Arial"/>
          <w:lang w:val="nl-NL"/>
        </w:rPr>
        <w:t>E</w:t>
      </w:r>
      <w:r w:rsidRPr="00446942">
        <w:rPr>
          <w:rFonts w:ascii="Verdana" w:hAnsi="Verdana" w:cs="Arial"/>
          <w:lang w:val="nl-NL"/>
        </w:rPr>
        <w:t>isen</w:t>
      </w:r>
    </w:p>
    <w:p w14:paraId="6E21EBAD" w14:textId="7450CF81" w:rsidR="0039712D" w:rsidRPr="00394693" w:rsidRDefault="0039712D" w:rsidP="002C3CF6">
      <w:pPr>
        <w:pStyle w:val="Plattetekst"/>
        <w:spacing w:line="276" w:lineRule="auto"/>
        <w:rPr>
          <w:rFonts w:ascii="Verdana" w:hAnsi="Verdana" w:cs="Arial"/>
          <w:lang w:val="nl-NL"/>
        </w:rPr>
      </w:pPr>
      <w:r w:rsidRPr="00394693">
        <w:rPr>
          <w:rFonts w:ascii="Verdana" w:hAnsi="Verdana" w:cs="Arial"/>
          <w:lang w:val="nl-NL"/>
        </w:rPr>
        <w:t xml:space="preserve">BIJLAGE </w:t>
      </w:r>
      <w:r w:rsidRPr="00394693">
        <w:rPr>
          <w:rFonts w:ascii="Verdana" w:hAnsi="Verdana" w:cs="Arial"/>
          <w:lang w:val="nl-NL"/>
        </w:rPr>
        <w:tab/>
        <w:t xml:space="preserve">Concept </w:t>
      </w:r>
      <w:r w:rsidR="006B7113" w:rsidRPr="00394693">
        <w:rPr>
          <w:rFonts w:ascii="Verdana" w:hAnsi="Verdana" w:cs="Arial"/>
          <w:lang w:val="nl-NL"/>
        </w:rPr>
        <w:t>Raam</w:t>
      </w:r>
      <w:r w:rsidR="00394693" w:rsidRPr="00394693">
        <w:rPr>
          <w:rFonts w:ascii="Verdana" w:hAnsi="Verdana" w:cs="Arial"/>
          <w:lang w:val="nl-NL"/>
        </w:rPr>
        <w:t>o</w:t>
      </w:r>
      <w:r w:rsidR="00CE3ECD" w:rsidRPr="00394693">
        <w:rPr>
          <w:rFonts w:ascii="Verdana" w:hAnsi="Verdana" w:cs="Arial"/>
          <w:lang w:val="nl-NL"/>
        </w:rPr>
        <w:t>vereenkomst</w:t>
      </w:r>
    </w:p>
    <w:p w14:paraId="265B4E99" w14:textId="6F4F1473" w:rsidR="0039712D" w:rsidRDefault="0028103A" w:rsidP="002C3CF6">
      <w:pPr>
        <w:pStyle w:val="Plattetekst"/>
        <w:spacing w:line="276" w:lineRule="auto"/>
        <w:rPr>
          <w:rFonts w:ascii="Verdana" w:hAnsi="Verdana" w:cs="Arial"/>
          <w:lang w:val="nl-NL"/>
        </w:rPr>
      </w:pPr>
      <w:r>
        <w:rPr>
          <w:rFonts w:ascii="Verdana" w:hAnsi="Verdana" w:cs="Arial"/>
          <w:lang w:val="nl-NL"/>
        </w:rPr>
        <w:t>BIJLAGE</w:t>
      </w:r>
      <w:r>
        <w:rPr>
          <w:rFonts w:ascii="Verdana" w:hAnsi="Verdana" w:cs="Arial"/>
          <w:lang w:val="nl-NL"/>
        </w:rPr>
        <w:tab/>
        <w:t>Gedragscode Duurzaamheid</w:t>
      </w:r>
    </w:p>
    <w:p w14:paraId="17E31C13" w14:textId="6809BF75" w:rsidR="0039712D" w:rsidRDefault="0039712D" w:rsidP="002C3CF6">
      <w:pPr>
        <w:pStyle w:val="Plattetekst"/>
        <w:spacing w:line="276" w:lineRule="auto"/>
        <w:rPr>
          <w:rFonts w:ascii="Verdana" w:hAnsi="Verdana" w:cs="Arial"/>
          <w:lang w:val="nl-NL"/>
        </w:rPr>
      </w:pPr>
      <w:r>
        <w:rPr>
          <w:rFonts w:ascii="Verdana" w:hAnsi="Verdana" w:cs="Arial"/>
          <w:lang w:val="nl-NL"/>
        </w:rPr>
        <w:t xml:space="preserve">BIJLAGE </w:t>
      </w:r>
      <w:r>
        <w:rPr>
          <w:rFonts w:ascii="Verdana" w:hAnsi="Verdana" w:cs="Arial"/>
          <w:lang w:val="nl-NL"/>
        </w:rPr>
        <w:tab/>
        <w:t xml:space="preserve">Uitgangspunten en factuurvereisten </w:t>
      </w:r>
      <w:r w:rsidR="00CE3ECD">
        <w:rPr>
          <w:rFonts w:ascii="Verdana" w:hAnsi="Verdana" w:cs="Arial"/>
          <w:lang w:val="nl-NL"/>
        </w:rPr>
        <w:t>Leverancier</w:t>
      </w:r>
      <w:r>
        <w:rPr>
          <w:rFonts w:ascii="Verdana" w:hAnsi="Verdana" w:cs="Arial"/>
          <w:lang w:val="nl-NL"/>
        </w:rPr>
        <w:t xml:space="preserve"> Avans</w:t>
      </w:r>
    </w:p>
    <w:p w14:paraId="7EB8CC3B" w14:textId="77777777" w:rsidR="0039712D" w:rsidRDefault="0039712D" w:rsidP="002C3CF6">
      <w:pPr>
        <w:pStyle w:val="Plattetekst"/>
        <w:spacing w:line="276" w:lineRule="auto"/>
        <w:rPr>
          <w:rFonts w:ascii="Verdana" w:hAnsi="Verdana"/>
          <w:lang w:eastAsia="nl-BE"/>
        </w:rPr>
      </w:pPr>
      <w:r>
        <w:rPr>
          <w:rFonts w:ascii="Verdana" w:hAnsi="Verdana" w:cs="Arial"/>
          <w:lang w:val="nl-NL"/>
        </w:rPr>
        <w:t>BIJLAGE</w:t>
      </w:r>
      <w:r>
        <w:rPr>
          <w:rFonts w:ascii="Verdana" w:hAnsi="Verdana" w:cs="Arial"/>
          <w:lang w:val="nl-NL"/>
        </w:rPr>
        <w:tab/>
      </w:r>
      <w:r w:rsidRPr="00AA3F65">
        <w:rPr>
          <w:rFonts w:ascii="Verdana" w:hAnsi="Verdana"/>
          <w:lang w:eastAsia="nl-BE"/>
        </w:rPr>
        <w:t>Proto</w:t>
      </w:r>
      <w:r>
        <w:rPr>
          <w:rFonts w:ascii="Verdana" w:hAnsi="Verdana"/>
          <w:lang w:eastAsia="nl-BE"/>
        </w:rPr>
        <w:t>col s</w:t>
      </w:r>
      <w:r w:rsidRPr="00AA3F65">
        <w:rPr>
          <w:rFonts w:ascii="Verdana" w:hAnsi="Verdana"/>
          <w:lang w:eastAsia="nl-BE"/>
        </w:rPr>
        <w:t xml:space="preserve">toring </w:t>
      </w:r>
      <w:r w:rsidRPr="00AA3F65">
        <w:rPr>
          <w:rFonts w:ascii="Verdana" w:hAnsi="Verdana" w:cs="Arial"/>
          <w:lang w:val="nl-NL"/>
        </w:rPr>
        <w:t>aan</w:t>
      </w:r>
      <w:r w:rsidRPr="00AA3F65">
        <w:rPr>
          <w:rFonts w:ascii="Verdana" w:hAnsi="Verdana"/>
          <w:lang w:eastAsia="nl-BE"/>
        </w:rPr>
        <w:t xml:space="preserve"> het platform TenderNed</w:t>
      </w:r>
    </w:p>
    <w:p w14:paraId="02C538C9" w14:textId="0C0DF6BE" w:rsidR="00DE36E2" w:rsidRPr="00764A98" w:rsidRDefault="0039712D" w:rsidP="002C3CF6">
      <w:pPr>
        <w:pStyle w:val="Plattetekst"/>
        <w:spacing w:line="276" w:lineRule="auto"/>
      </w:pPr>
      <w:r>
        <w:rPr>
          <w:rFonts w:ascii="Verdana" w:hAnsi="Verdana"/>
          <w:lang w:val="nl-NL" w:eastAsia="nl-BE"/>
        </w:rPr>
        <w:t>B</w:t>
      </w:r>
      <w:r>
        <w:rPr>
          <w:rFonts w:ascii="Verdana" w:hAnsi="Verdana"/>
          <w:lang w:eastAsia="nl-BE"/>
        </w:rPr>
        <w:t>IJLAGE</w:t>
      </w:r>
      <w:r>
        <w:rPr>
          <w:rFonts w:ascii="Verdana" w:hAnsi="Verdana"/>
          <w:lang w:eastAsia="nl-BE"/>
        </w:rPr>
        <w:tab/>
      </w:r>
      <w:r>
        <w:rPr>
          <w:rFonts w:ascii="Verdana" w:hAnsi="Verdana"/>
          <w:lang w:val="nl-NL" w:eastAsia="nl-BE"/>
        </w:rPr>
        <w:t>K</w:t>
      </w:r>
      <w:r w:rsidRPr="00635742">
        <w:rPr>
          <w:rFonts w:ascii="Verdana" w:hAnsi="Verdana"/>
          <w:lang w:eastAsia="nl-BE"/>
        </w:rPr>
        <w:t>lachtafhandeling bij aanbesteden</w:t>
      </w:r>
      <w:r>
        <w:t xml:space="preserve"> </w:t>
      </w:r>
    </w:p>
    <w:p w14:paraId="1A0E4BAC" w14:textId="68DA38A9" w:rsidR="003C085D" w:rsidRPr="00B76D3A" w:rsidRDefault="003C085D" w:rsidP="002C3CF6">
      <w:pPr>
        <w:pStyle w:val="Plattetekst"/>
        <w:spacing w:line="276" w:lineRule="auto"/>
        <w:rPr>
          <w:rFonts w:ascii="Verdana" w:hAnsi="Verdana" w:cs="Arial"/>
          <w:lang w:val="nl-NL"/>
        </w:rPr>
      </w:pPr>
      <w:r w:rsidRPr="00B76D3A">
        <w:rPr>
          <w:rFonts w:ascii="Verdana" w:hAnsi="Verdana" w:cs="Arial"/>
          <w:lang w:val="nl-NL"/>
        </w:rPr>
        <w:lastRenderedPageBreak/>
        <w:t>BIJLAGE</w:t>
      </w:r>
      <w:r w:rsidRPr="00B76D3A">
        <w:rPr>
          <w:rFonts w:ascii="Verdana" w:hAnsi="Verdana" w:cs="Arial"/>
          <w:lang w:val="nl-NL"/>
        </w:rPr>
        <w:tab/>
        <w:t>Algemene Inkoopvoorwaarden Avans</w:t>
      </w:r>
    </w:p>
    <w:p w14:paraId="5D75872E" w14:textId="43C5764E" w:rsidR="006B7113" w:rsidRDefault="006B7113" w:rsidP="006B7113">
      <w:pPr>
        <w:pStyle w:val="Plattetekst"/>
        <w:spacing w:line="276" w:lineRule="auto"/>
        <w:rPr>
          <w:rFonts w:ascii="Verdana" w:hAnsi="Verdana" w:cs="Arial"/>
          <w:lang w:val="nl-NL"/>
        </w:rPr>
      </w:pPr>
      <w:r w:rsidRPr="00B76D3A">
        <w:rPr>
          <w:rFonts w:ascii="Verdana" w:hAnsi="Verdana" w:cs="Arial"/>
          <w:lang w:val="nl-NL"/>
        </w:rPr>
        <w:t xml:space="preserve">BIJLAGE </w:t>
      </w:r>
      <w:r w:rsidRPr="00B76D3A">
        <w:rPr>
          <w:rFonts w:ascii="Verdana" w:hAnsi="Verdana" w:cs="Arial"/>
          <w:lang w:val="nl-NL"/>
        </w:rPr>
        <w:tab/>
        <w:t>Model Verwerkersovereenkomst</w:t>
      </w:r>
    </w:p>
    <w:p w14:paraId="07E972B4" w14:textId="4A46405A" w:rsidR="00D86352" w:rsidRPr="00B76D3A" w:rsidRDefault="00D86352" w:rsidP="006B7113">
      <w:pPr>
        <w:pStyle w:val="Plattetekst"/>
        <w:spacing w:line="276" w:lineRule="auto"/>
        <w:rPr>
          <w:rFonts w:ascii="Verdana" w:hAnsi="Verdana" w:cs="Arial"/>
          <w:lang w:val="nl-NL"/>
        </w:rPr>
      </w:pPr>
      <w:r>
        <w:rPr>
          <w:rFonts w:ascii="Verdana" w:hAnsi="Verdana" w:cs="Arial"/>
          <w:lang w:val="nl-NL"/>
        </w:rPr>
        <w:t xml:space="preserve">BIJLAGE </w:t>
      </w:r>
      <w:r>
        <w:rPr>
          <w:rFonts w:ascii="Verdana" w:hAnsi="Verdana" w:cs="Arial"/>
          <w:lang w:val="nl-NL"/>
        </w:rPr>
        <w:tab/>
        <w:t>Verslag Marktconsultatie</w:t>
      </w:r>
    </w:p>
    <w:p w14:paraId="0253A1DF" w14:textId="77777777" w:rsidR="006B7113" w:rsidRPr="00A04DE1" w:rsidRDefault="006B7113" w:rsidP="002C3CF6">
      <w:pPr>
        <w:pStyle w:val="Plattetekst"/>
        <w:spacing w:line="276" w:lineRule="auto"/>
        <w:rPr>
          <w:rFonts w:ascii="Verdana" w:hAnsi="Verdana" w:cs="Arial"/>
          <w:color w:val="FF0000"/>
          <w:lang w:val="nl-NL"/>
        </w:rPr>
      </w:pPr>
    </w:p>
    <w:p w14:paraId="3219E92E" w14:textId="77777777" w:rsidR="006B7113" w:rsidRDefault="0039712D" w:rsidP="006B7113">
      <w:pPr>
        <w:pStyle w:val="Plattetekst"/>
        <w:rPr>
          <w:rFonts w:ascii="Verdana" w:hAnsi="Verdana" w:cs="Arial"/>
          <w:color w:val="FF0000"/>
          <w:lang w:val="nl-NL"/>
        </w:rPr>
      </w:pPr>
      <w:r>
        <w:rPr>
          <w:rFonts w:cs="Arial"/>
          <w:color w:val="FF0000"/>
        </w:rPr>
        <w:tab/>
      </w:r>
    </w:p>
    <w:p w14:paraId="62BEF279" w14:textId="386215B9" w:rsidR="00A34E12" w:rsidRPr="006C1167" w:rsidRDefault="002F7D6B" w:rsidP="002C3CF6">
      <w:pPr>
        <w:pStyle w:val="ltoctitle"/>
        <w:rPr>
          <w:rFonts w:cs="Arial"/>
          <w:color w:val="FF0000"/>
        </w:rPr>
      </w:pPr>
      <w:r>
        <w:rPr>
          <w:rFonts w:cs="Arial"/>
          <w:color w:val="FF0000"/>
        </w:rPr>
        <w:t xml:space="preserve"> </w:t>
      </w:r>
    </w:p>
    <w:sectPr w:rsidR="00A34E12" w:rsidRPr="006C1167" w:rsidSect="001F5995">
      <w:type w:val="continuous"/>
      <w:pgSz w:w="11906" w:h="16838" w:code="9"/>
      <w:pgMar w:top="2603" w:right="1191" w:bottom="2160" w:left="2155" w:header="709" w:footer="137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FB7C" w14:textId="77777777" w:rsidR="00043AA0" w:rsidRDefault="00043AA0">
      <w:pPr>
        <w:spacing w:line="240" w:lineRule="auto"/>
      </w:pPr>
      <w:r>
        <w:separator/>
      </w:r>
    </w:p>
  </w:endnote>
  <w:endnote w:type="continuationSeparator" w:id="0">
    <w:p w14:paraId="1B60D4CB" w14:textId="77777777" w:rsidR="00043AA0" w:rsidRDefault="00043AA0">
      <w:pPr>
        <w:spacing w:line="240" w:lineRule="auto"/>
      </w:pPr>
      <w:r>
        <w:continuationSeparator/>
      </w:r>
    </w:p>
  </w:endnote>
  <w:endnote w:type="continuationNotice" w:id="1">
    <w:p w14:paraId="0A28B942" w14:textId="77777777" w:rsidR="00043AA0" w:rsidRDefault="00043A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52" w:type="dxa"/>
      <w:tblLook w:val="01E0" w:firstRow="1" w:lastRow="1" w:firstColumn="1" w:lastColumn="1" w:noHBand="0" w:noVBand="0"/>
    </w:tblPr>
    <w:tblGrid>
      <w:gridCol w:w="8652"/>
    </w:tblGrid>
    <w:tr w:rsidR="0076530B" w14:paraId="665EC103" w14:textId="77777777">
      <w:trPr>
        <w:trHeight w:hRule="exact" w:val="284"/>
      </w:trPr>
      <w:tc>
        <w:tcPr>
          <w:tcW w:w="8573" w:type="dxa"/>
          <w:tcMar>
            <w:left w:w="0" w:type="dxa"/>
            <w:right w:w="0" w:type="dxa"/>
          </w:tcMar>
        </w:tcPr>
        <w:p w14:paraId="198A36A3" w14:textId="77777777" w:rsidR="0076530B" w:rsidRDefault="0076530B">
          <w:pPr>
            <w:framePr w:wrap="around" w:vAnchor="page" w:hAnchor="page" w:x="2144" w:y="15860"/>
            <w:rPr>
              <w:b/>
              <w:sz w:val="14"/>
              <w:szCs w:val="14"/>
            </w:rPr>
          </w:pPr>
          <w:r>
            <w:rPr>
              <w:b/>
              <w:sz w:val="14"/>
              <w:szCs w:val="14"/>
            </w:rPr>
            <w:t>Avans Hogeschool</w:t>
          </w:r>
        </w:p>
      </w:tc>
    </w:tr>
  </w:tbl>
  <w:p w14:paraId="5C1F79F6" w14:textId="77777777" w:rsidR="0076530B" w:rsidRDefault="007653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F994" w14:textId="1165354F" w:rsidR="0076530B" w:rsidRPr="00171767" w:rsidRDefault="0076530B">
    <w:pPr>
      <w:pStyle w:val="Voettekst"/>
      <w:rPr>
        <w:sz w:val="14"/>
        <w:szCs w:val="14"/>
      </w:rPr>
    </w:pPr>
    <w:r w:rsidRPr="001925E8">
      <w:rPr>
        <w:i/>
        <w:iCs/>
        <w:sz w:val="14"/>
        <w:szCs w:val="14"/>
      </w:rPr>
      <w:t>Niets uit onderhavig document mag worden verveelvoudigd, opgeslagen in een geautomatiseerd gegevensbestand, of openbaar gemaakt, in enige vorm of op enige wijze, hetzij elektronisch, mechanisch, door fotokopieën, opnamen of enige andere manier, zonder voorafgaande schriftelijke toestemming van Avans Hogescho</w:t>
    </w:r>
    <w:r w:rsidR="005517E2" w:rsidRPr="001925E8">
      <w:rPr>
        <w:i/>
        <w:iCs/>
        <w:sz w:val="14"/>
        <w:szCs w:val="14"/>
      </w:rPr>
      <w:t>ol</w:t>
    </w:r>
    <w:r w:rsidR="005517E2">
      <w:rPr>
        <w:i/>
        <w:iCs/>
        <w:color w:val="FF0000"/>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0781B" w14:textId="77777777" w:rsidR="00043AA0" w:rsidRDefault="00043AA0">
      <w:pPr>
        <w:spacing w:line="240" w:lineRule="auto"/>
      </w:pPr>
      <w:r>
        <w:separator/>
      </w:r>
    </w:p>
  </w:footnote>
  <w:footnote w:type="continuationSeparator" w:id="0">
    <w:p w14:paraId="057AE300" w14:textId="77777777" w:rsidR="00043AA0" w:rsidRDefault="00043AA0">
      <w:pPr>
        <w:spacing w:line="240" w:lineRule="auto"/>
      </w:pPr>
      <w:r>
        <w:continuationSeparator/>
      </w:r>
    </w:p>
  </w:footnote>
  <w:footnote w:type="continuationNotice" w:id="1">
    <w:p w14:paraId="335BF346" w14:textId="77777777" w:rsidR="00043AA0" w:rsidRDefault="00043A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1E0" w:firstRow="1" w:lastRow="1" w:firstColumn="1" w:lastColumn="1" w:noHBand="0" w:noVBand="0"/>
    </w:tblPr>
    <w:tblGrid>
      <w:gridCol w:w="1844"/>
      <w:gridCol w:w="119"/>
      <w:gridCol w:w="3566"/>
    </w:tblGrid>
    <w:tr w:rsidR="0076530B" w14:paraId="32156990" w14:textId="77777777" w:rsidTr="0028287B">
      <w:tc>
        <w:tcPr>
          <w:tcW w:w="1844" w:type="dxa"/>
          <w:vAlign w:val="bottom"/>
        </w:tcPr>
        <w:p w14:paraId="0B913E1C" w14:textId="77777777" w:rsidR="0076530B" w:rsidRDefault="0076530B" w:rsidP="006B3A7B">
          <w:pPr>
            <w:framePr w:wrap="around" w:vAnchor="page" w:hAnchor="page" w:x="200" w:y="999"/>
            <w:jc w:val="right"/>
            <w:rPr>
              <w:b/>
              <w:sz w:val="14"/>
            </w:rPr>
          </w:pPr>
          <w:bookmarkStart w:id="3" w:name="ldate_next"/>
          <w:r>
            <w:rPr>
              <w:b/>
              <w:sz w:val="14"/>
            </w:rPr>
            <w:t>datum</w:t>
          </w:r>
          <w:bookmarkEnd w:id="3"/>
        </w:p>
      </w:tc>
      <w:tc>
        <w:tcPr>
          <w:tcW w:w="119" w:type="dxa"/>
        </w:tcPr>
        <w:p w14:paraId="5E085E62" w14:textId="77777777" w:rsidR="0076530B" w:rsidRDefault="0076530B" w:rsidP="006B3A7B">
          <w:pPr>
            <w:framePr w:wrap="around" w:vAnchor="page" w:hAnchor="page" w:x="200" w:y="999"/>
          </w:pPr>
        </w:p>
      </w:tc>
      <w:tc>
        <w:tcPr>
          <w:tcW w:w="3566" w:type="dxa"/>
          <w:vAlign w:val="bottom"/>
        </w:tcPr>
        <w:p w14:paraId="0219C7DF" w14:textId="20FF089A" w:rsidR="0076530B" w:rsidRPr="002565FB" w:rsidRDefault="0072420A" w:rsidP="006B3A7B">
          <w:pPr>
            <w:framePr w:wrap="around" w:vAnchor="page" w:hAnchor="page" w:x="200" w:y="999"/>
            <w:rPr>
              <w:color w:val="FF0000"/>
              <w:sz w:val="14"/>
            </w:rPr>
          </w:pPr>
          <w:r w:rsidRPr="0072420A">
            <w:rPr>
              <w:sz w:val="14"/>
            </w:rPr>
            <w:t>3 oktober 2023</w:t>
          </w:r>
        </w:p>
      </w:tc>
    </w:tr>
    <w:tr w:rsidR="0076530B" w14:paraId="0C756C6D" w14:textId="77777777" w:rsidTr="0028287B">
      <w:tc>
        <w:tcPr>
          <w:tcW w:w="1844" w:type="dxa"/>
          <w:vAlign w:val="bottom"/>
        </w:tcPr>
        <w:p w14:paraId="7A7F91F4" w14:textId="072133EE" w:rsidR="0076530B" w:rsidRDefault="0076530B" w:rsidP="00F47561">
          <w:pPr>
            <w:framePr w:wrap="around" w:vAnchor="page" w:hAnchor="page" w:x="200" w:y="999"/>
            <w:jc w:val="right"/>
            <w:rPr>
              <w:b/>
              <w:sz w:val="14"/>
            </w:rPr>
          </w:pPr>
          <w:bookmarkStart w:id="4" w:name="lauthor_next"/>
          <w:r>
            <w:rPr>
              <w:b/>
              <w:sz w:val="14"/>
            </w:rPr>
            <w:t>onderwerp</w:t>
          </w:r>
          <w:bookmarkEnd w:id="4"/>
        </w:p>
      </w:tc>
      <w:tc>
        <w:tcPr>
          <w:tcW w:w="119" w:type="dxa"/>
        </w:tcPr>
        <w:p w14:paraId="0B0F29EA" w14:textId="77777777" w:rsidR="0076530B" w:rsidRDefault="0076530B" w:rsidP="006B3A7B">
          <w:pPr>
            <w:framePr w:wrap="around" w:vAnchor="page" w:hAnchor="page" w:x="200" w:y="999"/>
          </w:pPr>
          <w:r>
            <w:t xml:space="preserve">   </w:t>
          </w:r>
        </w:p>
      </w:tc>
      <w:tc>
        <w:tcPr>
          <w:tcW w:w="3566" w:type="dxa"/>
          <w:vAlign w:val="bottom"/>
        </w:tcPr>
        <w:p w14:paraId="5FC7BB9D" w14:textId="4DA4FD24" w:rsidR="0076530B" w:rsidRPr="002565FB" w:rsidRDefault="00901EE9" w:rsidP="006B3A7B">
          <w:pPr>
            <w:framePr w:wrap="around" w:vAnchor="page" w:hAnchor="page" w:x="200" w:y="999"/>
            <w:rPr>
              <w:color w:val="FF0000"/>
              <w:sz w:val="14"/>
            </w:rPr>
          </w:pPr>
          <w:bookmarkStart w:id="5" w:name="author_next"/>
          <w:bookmarkEnd w:id="5"/>
          <w:r w:rsidRPr="005D2E6E">
            <w:rPr>
              <w:sz w:val="14"/>
            </w:rPr>
            <w:t>Intermediair sportabonnementen</w:t>
          </w:r>
        </w:p>
      </w:tc>
    </w:tr>
    <w:tr w:rsidR="0076530B" w14:paraId="489E2C29" w14:textId="77777777" w:rsidTr="0028287B">
      <w:tc>
        <w:tcPr>
          <w:tcW w:w="1844" w:type="dxa"/>
          <w:vAlign w:val="bottom"/>
        </w:tcPr>
        <w:p w14:paraId="0FCD44C7" w14:textId="499B930D" w:rsidR="0076530B" w:rsidRDefault="0076530B" w:rsidP="006B3A7B">
          <w:pPr>
            <w:framePr w:wrap="around" w:vAnchor="page" w:hAnchor="page" w:x="200" w:y="999"/>
            <w:jc w:val="right"/>
            <w:rPr>
              <w:b/>
              <w:sz w:val="14"/>
            </w:rPr>
          </w:pPr>
          <w:bookmarkStart w:id="6" w:name="lpage_next"/>
          <w:r>
            <w:rPr>
              <w:b/>
              <w:sz w:val="14"/>
            </w:rPr>
            <w:t>pagina</w:t>
          </w:r>
          <w:bookmarkEnd w:id="6"/>
        </w:p>
      </w:tc>
      <w:tc>
        <w:tcPr>
          <w:tcW w:w="119" w:type="dxa"/>
        </w:tcPr>
        <w:p w14:paraId="50D43C17" w14:textId="77777777" w:rsidR="0076530B" w:rsidRDefault="0076530B" w:rsidP="006B3A7B">
          <w:pPr>
            <w:framePr w:wrap="around" w:vAnchor="page" w:hAnchor="page" w:x="200" w:y="999"/>
          </w:pPr>
        </w:p>
      </w:tc>
      <w:tc>
        <w:tcPr>
          <w:tcW w:w="3566" w:type="dxa"/>
          <w:vAlign w:val="bottom"/>
        </w:tcPr>
        <w:p w14:paraId="7912283A" w14:textId="7E7532F5" w:rsidR="0076530B" w:rsidRDefault="0076530B" w:rsidP="006B3A7B">
          <w:pPr>
            <w:framePr w:wrap="around" w:vAnchor="page" w:hAnchor="page" w:x="200" w:y="999"/>
            <w:rPr>
              <w:sz w:val="14"/>
            </w:rPr>
          </w:pPr>
          <w:r>
            <w:rPr>
              <w:sz w:val="14"/>
            </w:rPr>
            <w:fldChar w:fldCharType="begin"/>
          </w:r>
          <w:r>
            <w:rPr>
              <w:sz w:val="14"/>
            </w:rPr>
            <w:instrText xml:space="preserve"> PAGE  \* MERGEFORMAT </w:instrText>
          </w:r>
          <w:r>
            <w:rPr>
              <w:sz w:val="14"/>
            </w:rPr>
            <w:fldChar w:fldCharType="separate"/>
          </w:r>
          <w:r>
            <w:rPr>
              <w:noProof/>
              <w:sz w:val="14"/>
            </w:rPr>
            <w:t>20</w:t>
          </w:r>
          <w:r>
            <w:rPr>
              <w:sz w:val="14"/>
            </w:rPr>
            <w:fldChar w:fldCharType="end"/>
          </w:r>
          <w:r>
            <w:rPr>
              <w:sz w:val="14"/>
            </w:rPr>
            <w:t xml:space="preserve"> </w:t>
          </w:r>
          <w:bookmarkStart w:id="7" w:name="lof"/>
          <w:r>
            <w:rPr>
              <w:sz w:val="14"/>
            </w:rPr>
            <w:t>van</w:t>
          </w:r>
          <w:bookmarkEnd w:id="7"/>
          <w:r>
            <w:rPr>
              <w:sz w:val="14"/>
            </w:rPr>
            <w:t xml:space="preserve"> </w:t>
          </w:r>
          <w:r>
            <w:rPr>
              <w:sz w:val="14"/>
            </w:rPr>
            <w:fldChar w:fldCharType="begin"/>
          </w:r>
          <w:r>
            <w:rPr>
              <w:sz w:val="14"/>
            </w:rPr>
            <w:instrText xml:space="preserve"> NUMPAGES  \* MERGEFORMAT </w:instrText>
          </w:r>
          <w:r>
            <w:rPr>
              <w:sz w:val="14"/>
            </w:rPr>
            <w:fldChar w:fldCharType="separate"/>
          </w:r>
          <w:r>
            <w:rPr>
              <w:noProof/>
              <w:sz w:val="14"/>
            </w:rPr>
            <w:t>29</w:t>
          </w:r>
          <w:r>
            <w:rPr>
              <w:sz w:val="14"/>
            </w:rPr>
            <w:fldChar w:fldCharType="end"/>
          </w:r>
        </w:p>
      </w:tc>
    </w:tr>
  </w:tbl>
  <w:p w14:paraId="7710FABB" w14:textId="77777777" w:rsidR="0076530B" w:rsidRDefault="0076530B">
    <w:pPr>
      <w:pStyle w:val="Koptekst"/>
    </w:pPr>
    <w:r>
      <w:rPr>
        <w:noProof/>
        <w:lang w:val="en-US" w:eastAsia="en-US"/>
      </w:rPr>
      <w:drawing>
        <wp:anchor distT="0" distB="0" distL="114300" distR="114300" simplePos="0" relativeHeight="251658242" behindDoc="1" locked="0" layoutInCell="1" allowOverlap="1" wp14:anchorId="393CD089" wp14:editId="6D18F221">
          <wp:simplePos x="0" y="0"/>
          <wp:positionH relativeFrom="page">
            <wp:posOffset>-9525</wp:posOffset>
          </wp:positionH>
          <wp:positionV relativeFrom="page">
            <wp:posOffset>0</wp:posOffset>
          </wp:positionV>
          <wp:extent cx="7610475" cy="238125"/>
          <wp:effectExtent l="0" t="0" r="9525" b="9525"/>
          <wp:wrapThrough wrapText="bothSides">
            <wp:wrapPolygon edited="0">
              <wp:start x="0" y="0"/>
              <wp:lineTo x="0" y="20736"/>
              <wp:lineTo x="21573" y="20736"/>
              <wp:lineTo x="21573" y="0"/>
              <wp:lineTo x="0" y="0"/>
            </wp:wrapPolygon>
          </wp:wrapThrough>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vans_balk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75" cy="238125"/>
                  </a:xfrm>
                  <a:prstGeom prst="rect">
                    <a:avLst/>
                  </a:prstGeom>
                </pic:spPr>
              </pic:pic>
            </a:graphicData>
          </a:graphic>
          <wp14:sizeRelH relativeFrom="margin">
            <wp14:pctWidth>0</wp14:pctWidth>
          </wp14:sizeRelH>
          <wp14:sizeRelV relativeFrom="margin">
            <wp14:pctHeight>0</wp14:pctHeight>
          </wp14:sizeRelV>
        </wp:anchor>
      </w:drawing>
    </w:r>
    <w:r>
      <w:rPr>
        <w:i/>
        <w:noProof/>
        <w:sz w:val="16"/>
        <w:lang w:val="en-US" w:eastAsia="en-US"/>
      </w:rPr>
      <w:drawing>
        <wp:anchor distT="0" distB="0" distL="114300" distR="114300" simplePos="0" relativeHeight="251658240" behindDoc="0" locked="0" layoutInCell="1" allowOverlap="1" wp14:anchorId="710DDE70" wp14:editId="3C1B51AB">
          <wp:simplePos x="0" y="0"/>
          <wp:positionH relativeFrom="margin">
            <wp:posOffset>3780790</wp:posOffset>
          </wp:positionH>
          <wp:positionV relativeFrom="page">
            <wp:posOffset>608965</wp:posOffset>
          </wp:positionV>
          <wp:extent cx="1800225" cy="589915"/>
          <wp:effectExtent l="0" t="0" r="9525" b="635"/>
          <wp:wrapTopAndBottom/>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s_logo.jpg"/>
                  <pic:cNvPicPr/>
                </pic:nvPicPr>
                <pic:blipFill>
                  <a:blip r:embed="rId2">
                    <a:extLst>
                      <a:ext uri="{28A0092B-C50C-407E-A947-70E740481C1C}">
                        <a14:useLocalDpi xmlns:a14="http://schemas.microsoft.com/office/drawing/2010/main" val="0"/>
                      </a:ext>
                    </a:extLst>
                  </a:blip>
                  <a:stretch>
                    <a:fillRect/>
                  </a:stretch>
                </pic:blipFill>
                <pic:spPr>
                  <a:xfrm>
                    <a:off x="0" y="0"/>
                    <a:ext cx="1800225" cy="589915"/>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Layout w:type="fixed"/>
      <w:tblCellMar>
        <w:left w:w="0" w:type="dxa"/>
        <w:right w:w="0" w:type="dxa"/>
      </w:tblCellMar>
      <w:tblLook w:val="01E0" w:firstRow="1" w:lastRow="1" w:firstColumn="1" w:lastColumn="1" w:noHBand="0" w:noVBand="0"/>
    </w:tblPr>
    <w:tblGrid>
      <w:gridCol w:w="1700"/>
      <w:gridCol w:w="5955"/>
      <w:gridCol w:w="2836"/>
    </w:tblGrid>
    <w:tr w:rsidR="0076530B" w14:paraId="6E4EDD79" w14:textId="77777777" w:rsidTr="00FA6A93">
      <w:trPr>
        <w:trHeight w:val="1758"/>
      </w:trPr>
      <w:tc>
        <w:tcPr>
          <w:tcW w:w="1700" w:type="dxa"/>
        </w:tcPr>
        <w:p w14:paraId="3921F358" w14:textId="77777777" w:rsidR="0076530B" w:rsidRDefault="0076530B" w:rsidP="00FA6A93">
          <w:pPr>
            <w:framePr w:wrap="notBeside" w:vAnchor="page" w:hAnchor="page" w:x="455" w:y="999"/>
          </w:pPr>
        </w:p>
      </w:tc>
      <w:tc>
        <w:tcPr>
          <w:tcW w:w="5955" w:type="dxa"/>
        </w:tcPr>
        <w:p w14:paraId="668148A3" w14:textId="77777777" w:rsidR="0076530B" w:rsidRDefault="0076530B" w:rsidP="00FA6A93">
          <w:pPr>
            <w:framePr w:wrap="notBeside" w:vAnchor="page" w:hAnchor="page" w:x="455" w:y="999"/>
            <w:rPr>
              <w:b/>
              <w:sz w:val="16"/>
            </w:rPr>
          </w:pPr>
          <w:bookmarkStart w:id="8" w:name="level1_name"/>
          <w:bookmarkEnd w:id="8"/>
        </w:p>
        <w:p w14:paraId="08CC94F9" w14:textId="77777777" w:rsidR="0076530B" w:rsidRPr="009C71AB" w:rsidRDefault="0076530B" w:rsidP="00FA6A93">
          <w:pPr>
            <w:framePr w:wrap="notBeside" w:vAnchor="page" w:hAnchor="page" w:x="455" w:y="999"/>
            <w:rPr>
              <w:sz w:val="16"/>
            </w:rPr>
          </w:pPr>
          <w:bookmarkStart w:id="9" w:name="dept"/>
          <w:bookmarkStart w:id="10" w:name="location"/>
          <w:bookmarkEnd w:id="9"/>
          <w:bookmarkEnd w:id="10"/>
        </w:p>
        <w:p w14:paraId="2B7BBC52" w14:textId="77777777" w:rsidR="0076530B" w:rsidRPr="007845F2" w:rsidRDefault="0076530B" w:rsidP="00FA6A93">
          <w:pPr>
            <w:framePr w:wrap="notBeside" w:vAnchor="page" w:hAnchor="page" w:x="455" w:y="999"/>
            <w:rPr>
              <w:i/>
              <w:sz w:val="16"/>
            </w:rPr>
          </w:pPr>
        </w:p>
      </w:tc>
      <w:tc>
        <w:tcPr>
          <w:tcW w:w="2836" w:type="dxa"/>
        </w:tcPr>
        <w:p w14:paraId="44F4618B" w14:textId="77777777" w:rsidR="0076530B" w:rsidRPr="003D23B9" w:rsidRDefault="0076530B" w:rsidP="00FA6A93">
          <w:pPr>
            <w:framePr w:wrap="notBeside" w:vAnchor="page" w:hAnchor="page" w:x="455" w:y="999"/>
            <w:ind w:left="-1559" w:firstLine="1559"/>
            <w:rPr>
              <w:i/>
              <w:sz w:val="16"/>
            </w:rPr>
          </w:pPr>
          <w:r>
            <w:rPr>
              <w:i/>
              <w:noProof/>
              <w:sz w:val="16"/>
              <w:lang w:val="en-US" w:eastAsia="en-US"/>
            </w:rPr>
            <w:drawing>
              <wp:inline distT="0" distB="0" distL="0" distR="0" wp14:anchorId="7F18E502" wp14:editId="79168066">
                <wp:extent cx="1800860" cy="590550"/>
                <wp:effectExtent l="0" t="0" r="889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s_logo.jpg"/>
                        <pic:cNvPicPr/>
                      </pic:nvPicPr>
                      <pic:blipFill>
                        <a:blip r:embed="rId1">
                          <a:extLst>
                            <a:ext uri="{28A0092B-C50C-407E-A947-70E740481C1C}">
                              <a14:useLocalDpi xmlns:a14="http://schemas.microsoft.com/office/drawing/2010/main" val="0"/>
                            </a:ext>
                          </a:extLst>
                        </a:blip>
                        <a:stretch>
                          <a:fillRect/>
                        </a:stretch>
                      </pic:blipFill>
                      <pic:spPr>
                        <a:xfrm>
                          <a:off x="0" y="0"/>
                          <a:ext cx="1800860" cy="590550"/>
                        </a:xfrm>
                        <a:prstGeom prst="rect">
                          <a:avLst/>
                        </a:prstGeom>
                      </pic:spPr>
                    </pic:pic>
                  </a:graphicData>
                </a:graphic>
              </wp:inline>
            </w:drawing>
          </w:r>
        </w:p>
      </w:tc>
    </w:tr>
  </w:tbl>
  <w:p w14:paraId="62934BD6" w14:textId="77777777" w:rsidR="0076530B" w:rsidRDefault="0076530B">
    <w:pPr>
      <w:pStyle w:val="Koptekst"/>
    </w:pPr>
    <w:r>
      <w:rPr>
        <w:noProof/>
        <w:lang w:val="en-US" w:eastAsia="en-US"/>
      </w:rPr>
      <w:drawing>
        <wp:anchor distT="0" distB="0" distL="114300" distR="114300" simplePos="0" relativeHeight="251658241" behindDoc="1" locked="0" layoutInCell="1" allowOverlap="1" wp14:anchorId="6F48C0DD" wp14:editId="551BC935">
          <wp:simplePos x="0" y="0"/>
          <wp:positionH relativeFrom="page">
            <wp:posOffset>0</wp:posOffset>
          </wp:positionH>
          <wp:positionV relativeFrom="page">
            <wp:posOffset>0</wp:posOffset>
          </wp:positionV>
          <wp:extent cx="7610475" cy="238125"/>
          <wp:effectExtent l="0" t="0" r="9525" b="9525"/>
          <wp:wrapThrough wrapText="bothSides">
            <wp:wrapPolygon edited="0">
              <wp:start x="0" y="0"/>
              <wp:lineTo x="0" y="20736"/>
              <wp:lineTo x="21573" y="20736"/>
              <wp:lineTo x="21573" y="0"/>
              <wp:lineTo x="0" y="0"/>
            </wp:wrapPolygon>
          </wp:wrapThrough>
          <wp:docPr id="8" name="Afbeelding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vans_balk_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08752" cy="24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315"/>
    <w:multiLevelType w:val="hybridMultilevel"/>
    <w:tmpl w:val="DD8E1542"/>
    <w:lvl w:ilvl="0" w:tplc="31F25D56">
      <w:start w:val="1"/>
      <w:numFmt w:val="upperLetter"/>
      <w:pStyle w:val="Opsommingmetletters"/>
      <w:lvlText w:val="%1"/>
      <w:lvlJc w:val="right"/>
      <w:pPr>
        <w:tabs>
          <w:tab w:val="num" w:pos="0"/>
        </w:tabs>
        <w:ind w:left="0" w:hanging="119"/>
      </w:pPr>
      <w:rPr>
        <w:rFonts w:hint="default"/>
      </w:rPr>
    </w:lvl>
    <w:lvl w:ilvl="1" w:tplc="1EFC0290" w:tentative="1">
      <w:start w:val="1"/>
      <w:numFmt w:val="lowerLetter"/>
      <w:lvlText w:val="%2."/>
      <w:lvlJc w:val="left"/>
      <w:pPr>
        <w:tabs>
          <w:tab w:val="num" w:pos="1440"/>
        </w:tabs>
        <w:ind w:left="1440" w:hanging="360"/>
      </w:pPr>
    </w:lvl>
    <w:lvl w:ilvl="2" w:tplc="900EEC1E" w:tentative="1">
      <w:start w:val="1"/>
      <w:numFmt w:val="lowerRoman"/>
      <w:lvlText w:val="%3."/>
      <w:lvlJc w:val="right"/>
      <w:pPr>
        <w:tabs>
          <w:tab w:val="num" w:pos="2160"/>
        </w:tabs>
        <w:ind w:left="2160" w:hanging="180"/>
      </w:pPr>
    </w:lvl>
    <w:lvl w:ilvl="3" w:tplc="DC5664A2" w:tentative="1">
      <w:start w:val="1"/>
      <w:numFmt w:val="decimal"/>
      <w:lvlText w:val="%4."/>
      <w:lvlJc w:val="left"/>
      <w:pPr>
        <w:tabs>
          <w:tab w:val="num" w:pos="2880"/>
        </w:tabs>
        <w:ind w:left="2880" w:hanging="360"/>
      </w:pPr>
    </w:lvl>
    <w:lvl w:ilvl="4" w:tplc="15965998" w:tentative="1">
      <w:start w:val="1"/>
      <w:numFmt w:val="lowerLetter"/>
      <w:lvlText w:val="%5."/>
      <w:lvlJc w:val="left"/>
      <w:pPr>
        <w:tabs>
          <w:tab w:val="num" w:pos="3600"/>
        </w:tabs>
        <w:ind w:left="3600" w:hanging="360"/>
      </w:pPr>
    </w:lvl>
    <w:lvl w:ilvl="5" w:tplc="A3F0D604" w:tentative="1">
      <w:start w:val="1"/>
      <w:numFmt w:val="lowerRoman"/>
      <w:lvlText w:val="%6."/>
      <w:lvlJc w:val="right"/>
      <w:pPr>
        <w:tabs>
          <w:tab w:val="num" w:pos="4320"/>
        </w:tabs>
        <w:ind w:left="4320" w:hanging="180"/>
      </w:pPr>
    </w:lvl>
    <w:lvl w:ilvl="6" w:tplc="1A0CC236" w:tentative="1">
      <w:start w:val="1"/>
      <w:numFmt w:val="decimal"/>
      <w:lvlText w:val="%7."/>
      <w:lvlJc w:val="left"/>
      <w:pPr>
        <w:tabs>
          <w:tab w:val="num" w:pos="5040"/>
        </w:tabs>
        <w:ind w:left="5040" w:hanging="360"/>
      </w:pPr>
    </w:lvl>
    <w:lvl w:ilvl="7" w:tplc="2AB4AD62" w:tentative="1">
      <w:start w:val="1"/>
      <w:numFmt w:val="lowerLetter"/>
      <w:lvlText w:val="%8."/>
      <w:lvlJc w:val="left"/>
      <w:pPr>
        <w:tabs>
          <w:tab w:val="num" w:pos="5760"/>
        </w:tabs>
        <w:ind w:left="5760" w:hanging="360"/>
      </w:pPr>
    </w:lvl>
    <w:lvl w:ilvl="8" w:tplc="0DB663AA" w:tentative="1">
      <w:start w:val="1"/>
      <w:numFmt w:val="lowerRoman"/>
      <w:lvlText w:val="%9."/>
      <w:lvlJc w:val="right"/>
      <w:pPr>
        <w:tabs>
          <w:tab w:val="num" w:pos="6480"/>
        </w:tabs>
        <w:ind w:left="6480" w:hanging="180"/>
      </w:pPr>
    </w:lvl>
  </w:abstractNum>
  <w:abstractNum w:abstractNumId="1" w15:restartNumberingAfterBreak="0">
    <w:nsid w:val="07E74908"/>
    <w:multiLevelType w:val="hybridMultilevel"/>
    <w:tmpl w:val="E61AF87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263822"/>
    <w:multiLevelType w:val="hybridMultilevel"/>
    <w:tmpl w:val="4888DF8E"/>
    <w:lvl w:ilvl="0" w:tplc="78863612">
      <w:start w:val="1"/>
      <w:numFmt w:val="bullet"/>
      <w:pStyle w:val="Opsommingmetbolletjes"/>
      <w:lvlText w:val="•"/>
      <w:lvlJc w:val="left"/>
      <w:pPr>
        <w:tabs>
          <w:tab w:val="num" w:pos="0"/>
        </w:tabs>
        <w:ind w:left="0" w:firstLine="0"/>
      </w:pPr>
      <w:rPr>
        <w:rFonts w:ascii="Verdana" w:hAnsi="Verdana" w:hint="default"/>
      </w:rPr>
    </w:lvl>
    <w:lvl w:ilvl="1" w:tplc="B54E0592" w:tentative="1">
      <w:start w:val="1"/>
      <w:numFmt w:val="bullet"/>
      <w:lvlText w:val="o"/>
      <w:lvlJc w:val="left"/>
      <w:pPr>
        <w:tabs>
          <w:tab w:val="num" w:pos="1440"/>
        </w:tabs>
        <w:ind w:left="1440" w:hanging="360"/>
      </w:pPr>
      <w:rPr>
        <w:rFonts w:ascii="Courier New" w:hAnsi="Courier New" w:cs="Courier New" w:hint="default"/>
      </w:rPr>
    </w:lvl>
    <w:lvl w:ilvl="2" w:tplc="FB548E6A" w:tentative="1">
      <w:start w:val="1"/>
      <w:numFmt w:val="bullet"/>
      <w:lvlText w:val=""/>
      <w:lvlJc w:val="left"/>
      <w:pPr>
        <w:tabs>
          <w:tab w:val="num" w:pos="2160"/>
        </w:tabs>
        <w:ind w:left="2160" w:hanging="360"/>
      </w:pPr>
      <w:rPr>
        <w:rFonts w:ascii="Wingdings" w:hAnsi="Wingdings" w:hint="default"/>
      </w:rPr>
    </w:lvl>
    <w:lvl w:ilvl="3" w:tplc="06262B80" w:tentative="1">
      <w:start w:val="1"/>
      <w:numFmt w:val="bullet"/>
      <w:lvlText w:val=""/>
      <w:lvlJc w:val="left"/>
      <w:pPr>
        <w:tabs>
          <w:tab w:val="num" w:pos="2880"/>
        </w:tabs>
        <w:ind w:left="2880" w:hanging="360"/>
      </w:pPr>
      <w:rPr>
        <w:rFonts w:ascii="Symbol" w:hAnsi="Symbol" w:hint="default"/>
      </w:rPr>
    </w:lvl>
    <w:lvl w:ilvl="4" w:tplc="319807DC" w:tentative="1">
      <w:start w:val="1"/>
      <w:numFmt w:val="bullet"/>
      <w:lvlText w:val="o"/>
      <w:lvlJc w:val="left"/>
      <w:pPr>
        <w:tabs>
          <w:tab w:val="num" w:pos="3600"/>
        </w:tabs>
        <w:ind w:left="3600" w:hanging="360"/>
      </w:pPr>
      <w:rPr>
        <w:rFonts w:ascii="Courier New" w:hAnsi="Courier New" w:cs="Courier New" w:hint="default"/>
      </w:rPr>
    </w:lvl>
    <w:lvl w:ilvl="5" w:tplc="D678657A" w:tentative="1">
      <w:start w:val="1"/>
      <w:numFmt w:val="bullet"/>
      <w:lvlText w:val=""/>
      <w:lvlJc w:val="left"/>
      <w:pPr>
        <w:tabs>
          <w:tab w:val="num" w:pos="4320"/>
        </w:tabs>
        <w:ind w:left="4320" w:hanging="360"/>
      </w:pPr>
      <w:rPr>
        <w:rFonts w:ascii="Wingdings" w:hAnsi="Wingdings" w:hint="default"/>
      </w:rPr>
    </w:lvl>
    <w:lvl w:ilvl="6" w:tplc="5A8872C6" w:tentative="1">
      <w:start w:val="1"/>
      <w:numFmt w:val="bullet"/>
      <w:lvlText w:val=""/>
      <w:lvlJc w:val="left"/>
      <w:pPr>
        <w:tabs>
          <w:tab w:val="num" w:pos="5040"/>
        </w:tabs>
        <w:ind w:left="5040" w:hanging="360"/>
      </w:pPr>
      <w:rPr>
        <w:rFonts w:ascii="Symbol" w:hAnsi="Symbol" w:hint="default"/>
      </w:rPr>
    </w:lvl>
    <w:lvl w:ilvl="7" w:tplc="A3AA381E" w:tentative="1">
      <w:start w:val="1"/>
      <w:numFmt w:val="bullet"/>
      <w:lvlText w:val="o"/>
      <w:lvlJc w:val="left"/>
      <w:pPr>
        <w:tabs>
          <w:tab w:val="num" w:pos="5760"/>
        </w:tabs>
        <w:ind w:left="5760" w:hanging="360"/>
      </w:pPr>
      <w:rPr>
        <w:rFonts w:ascii="Courier New" w:hAnsi="Courier New" w:cs="Courier New" w:hint="default"/>
      </w:rPr>
    </w:lvl>
    <w:lvl w:ilvl="8" w:tplc="36D8569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A455A"/>
    <w:multiLevelType w:val="hybridMultilevel"/>
    <w:tmpl w:val="854AD8C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0971C3"/>
    <w:multiLevelType w:val="hybridMultilevel"/>
    <w:tmpl w:val="28800FFE"/>
    <w:lvl w:ilvl="0" w:tplc="CD00F08E">
      <w:numFmt w:val="bullet"/>
      <w:lvlText w:val="-"/>
      <w:lvlJc w:val="left"/>
      <w:pPr>
        <w:ind w:left="720" w:hanging="360"/>
      </w:pPr>
      <w:rPr>
        <w:rFonts w:ascii="Calibri" w:eastAsia="Times New Roman" w:hAnsi="Calibri"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E4B5C"/>
    <w:multiLevelType w:val="hybridMultilevel"/>
    <w:tmpl w:val="4C723B2C"/>
    <w:lvl w:ilvl="0" w:tplc="8E6660C8">
      <w:start w:val="1"/>
      <w:numFmt w:val="decimal"/>
      <w:pStyle w:val="Appendix"/>
      <w:lvlText w:val="Appendix %1"/>
      <w:lvlJc w:val="left"/>
      <w:pPr>
        <w:tabs>
          <w:tab w:val="num" w:pos="0"/>
        </w:tabs>
        <w:ind w:left="0" w:firstLine="0"/>
      </w:pPr>
      <w:rPr>
        <w:rFonts w:ascii="Verdana" w:hAnsi="Verdana" w:hint="default"/>
        <w:b/>
        <w:i w:val="0"/>
        <w:sz w:val="28"/>
        <w:szCs w:val="28"/>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7" w15:restartNumberingAfterBreak="0">
    <w:nsid w:val="163E045D"/>
    <w:multiLevelType w:val="multilevel"/>
    <w:tmpl w:val="162C1D2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A6F3C61"/>
    <w:multiLevelType w:val="hybridMultilevel"/>
    <w:tmpl w:val="546073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EC4D39"/>
    <w:multiLevelType w:val="hybridMultilevel"/>
    <w:tmpl w:val="74C2A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E83754"/>
    <w:multiLevelType w:val="hybridMultilevel"/>
    <w:tmpl w:val="5CBAC09C"/>
    <w:lvl w:ilvl="0" w:tplc="ED40316C">
      <w:start w:val="1"/>
      <w:numFmt w:val="decimal"/>
      <w:pStyle w:val="Bijlage"/>
      <w:lvlText w:val="Bijlage %1"/>
      <w:lvlJc w:val="left"/>
      <w:pPr>
        <w:tabs>
          <w:tab w:val="num" w:pos="284"/>
        </w:tabs>
        <w:ind w:left="0" w:firstLine="0"/>
      </w:pPr>
      <w:rPr>
        <w:rFonts w:ascii="Verdana" w:hAnsi="Verdana" w:hint="default"/>
        <w:b/>
        <w:i w:val="0"/>
        <w:sz w:val="28"/>
        <w:szCs w:val="28"/>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11" w15:restartNumberingAfterBreak="0">
    <w:nsid w:val="2AF5438C"/>
    <w:multiLevelType w:val="multilevel"/>
    <w:tmpl w:val="DBBC33CE"/>
    <w:lvl w:ilvl="0">
      <w:start w:val="1"/>
      <w:numFmt w:val="decimal"/>
      <w:pStyle w:val="Kop1"/>
      <w:lvlText w:val="%1"/>
      <w:lvlJc w:val="left"/>
      <w:pPr>
        <w:tabs>
          <w:tab w:val="num" w:pos="0"/>
        </w:tabs>
        <w:ind w:left="0" w:hanging="1191"/>
      </w:pPr>
      <w:rPr>
        <w:rFonts w:hint="default"/>
      </w:rPr>
    </w:lvl>
    <w:lvl w:ilvl="1">
      <w:start w:val="1"/>
      <w:numFmt w:val="decimal"/>
      <w:pStyle w:val="Kop2"/>
      <w:lvlText w:val="%1.%2"/>
      <w:lvlJc w:val="left"/>
      <w:pPr>
        <w:tabs>
          <w:tab w:val="num" w:pos="0"/>
        </w:tabs>
        <w:ind w:left="0" w:hanging="1191"/>
      </w:pPr>
      <w:rPr>
        <w:rFonts w:hint="default"/>
        <w:b/>
        <w:color w:val="000000" w:themeColor="text1"/>
      </w:rPr>
    </w:lvl>
    <w:lvl w:ilvl="2">
      <w:start w:val="1"/>
      <w:numFmt w:val="decimal"/>
      <w:pStyle w:val="Kop3"/>
      <w:lvlText w:val="%1.%2.%3"/>
      <w:lvlJc w:val="left"/>
      <w:pPr>
        <w:tabs>
          <w:tab w:val="num" w:pos="0"/>
        </w:tabs>
        <w:ind w:left="0" w:hanging="1191"/>
      </w:pPr>
      <w:rPr>
        <w:rFonts w:hint="default"/>
      </w:rPr>
    </w:lvl>
    <w:lvl w:ilvl="3">
      <w:start w:val="1"/>
      <w:numFmt w:val="decimal"/>
      <w:pStyle w:val="Kop4"/>
      <w:lvlText w:val="%1.%2.%3.%4"/>
      <w:lvlJc w:val="left"/>
      <w:pPr>
        <w:tabs>
          <w:tab w:val="num" w:pos="1333"/>
        </w:tabs>
        <w:ind w:left="1333" w:hanging="1191"/>
      </w:pPr>
      <w:rPr>
        <w:rFonts w:hint="default"/>
        <w:color w:val="auto"/>
      </w:rPr>
    </w:lvl>
    <w:lvl w:ilvl="4">
      <w:start w:val="1"/>
      <w:numFmt w:val="decimal"/>
      <w:pStyle w:val="Kop5"/>
      <w:lvlText w:val="%1.%2.%3.%4.%5"/>
      <w:lvlJc w:val="left"/>
      <w:pPr>
        <w:tabs>
          <w:tab w:val="num" w:pos="-183"/>
        </w:tabs>
        <w:ind w:left="-183" w:hanging="1008"/>
      </w:pPr>
      <w:rPr>
        <w:rFonts w:hint="default"/>
      </w:rPr>
    </w:lvl>
    <w:lvl w:ilvl="5">
      <w:start w:val="1"/>
      <w:numFmt w:val="decimal"/>
      <w:pStyle w:val="Kop6"/>
      <w:lvlText w:val="%1.%2.%3.%4.%5.%6"/>
      <w:lvlJc w:val="left"/>
      <w:pPr>
        <w:tabs>
          <w:tab w:val="num" w:pos="-39"/>
        </w:tabs>
        <w:ind w:left="-39" w:hanging="1152"/>
      </w:pPr>
      <w:rPr>
        <w:rFonts w:hint="default"/>
      </w:rPr>
    </w:lvl>
    <w:lvl w:ilvl="6">
      <w:start w:val="1"/>
      <w:numFmt w:val="decimal"/>
      <w:pStyle w:val="Kop7"/>
      <w:lvlText w:val="%1.%2.%3.%4.%5.%6.%7"/>
      <w:lvlJc w:val="left"/>
      <w:pPr>
        <w:tabs>
          <w:tab w:val="num" w:pos="105"/>
        </w:tabs>
        <w:ind w:left="105" w:hanging="1296"/>
      </w:pPr>
      <w:rPr>
        <w:rFonts w:hint="default"/>
      </w:rPr>
    </w:lvl>
    <w:lvl w:ilvl="7">
      <w:start w:val="1"/>
      <w:numFmt w:val="decimal"/>
      <w:pStyle w:val="Kop8"/>
      <w:lvlText w:val="%1.%2.%3.%4.%5.%6.%7.%8"/>
      <w:lvlJc w:val="left"/>
      <w:pPr>
        <w:tabs>
          <w:tab w:val="num" w:pos="249"/>
        </w:tabs>
        <w:ind w:left="249" w:hanging="1440"/>
      </w:pPr>
      <w:rPr>
        <w:rFonts w:hint="default"/>
      </w:rPr>
    </w:lvl>
    <w:lvl w:ilvl="8">
      <w:start w:val="1"/>
      <w:numFmt w:val="decimal"/>
      <w:pStyle w:val="Kop9"/>
      <w:lvlText w:val="%1.%2.%3.%4.%5.%6.%7.%8.%9"/>
      <w:lvlJc w:val="left"/>
      <w:pPr>
        <w:tabs>
          <w:tab w:val="num" w:pos="393"/>
        </w:tabs>
        <w:ind w:left="393" w:hanging="1584"/>
      </w:pPr>
      <w:rPr>
        <w:rFonts w:hint="default"/>
      </w:rPr>
    </w:lvl>
  </w:abstractNum>
  <w:abstractNum w:abstractNumId="12" w15:restartNumberingAfterBreak="0">
    <w:nsid w:val="31EC74DC"/>
    <w:multiLevelType w:val="hybridMultilevel"/>
    <w:tmpl w:val="C7BC3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3423BA"/>
    <w:multiLevelType w:val="hybridMultilevel"/>
    <w:tmpl w:val="88C0C1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7217CCB"/>
    <w:multiLevelType w:val="hybridMultilevel"/>
    <w:tmpl w:val="872C359C"/>
    <w:lvl w:ilvl="0" w:tplc="04130001">
      <w:start w:val="1"/>
      <w:numFmt w:val="bullet"/>
      <w:lvlText w:val=""/>
      <w:lvlJc w:val="left"/>
      <w:pPr>
        <w:ind w:left="360" w:hanging="360"/>
      </w:pPr>
      <w:rPr>
        <w:rFonts w:ascii="Symbol" w:hAnsi="Symbol" w:hint="default"/>
      </w:rPr>
    </w:lvl>
    <w:lvl w:ilvl="1" w:tplc="F5844A54">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E3C25A8"/>
    <w:multiLevelType w:val="multilevel"/>
    <w:tmpl w:val="431AA2E8"/>
    <w:lvl w:ilvl="0">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pStyle w:val="Bullet3"/>
      <w:lvlText w:val="(%8)"/>
      <w:lvlJc w:val="left"/>
      <w:pPr>
        <w:tabs>
          <w:tab w:val="num" w:pos="1800"/>
        </w:tabs>
        <w:ind w:left="1440" w:hanging="720"/>
      </w:pPr>
    </w:lvl>
    <w:lvl w:ilvl="8">
      <w:start w:val="1"/>
      <w:numFmt w:val="bullet"/>
      <w:pStyle w:val="Bullet3"/>
      <w:lvlText w:val=""/>
      <w:lvlJc w:val="left"/>
      <w:pPr>
        <w:tabs>
          <w:tab w:val="num" w:pos="2160"/>
        </w:tabs>
        <w:ind w:left="2160" w:hanging="720"/>
      </w:pPr>
      <w:rPr>
        <w:rFonts w:ascii="Symbol" w:hAnsi="Symbol" w:hint="default"/>
      </w:rPr>
    </w:lvl>
  </w:abstractNum>
  <w:abstractNum w:abstractNumId="18" w15:restartNumberingAfterBreak="0">
    <w:nsid w:val="51074A64"/>
    <w:multiLevelType w:val="hybridMultilevel"/>
    <w:tmpl w:val="66727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D7736D"/>
    <w:multiLevelType w:val="multilevel"/>
    <w:tmpl w:val="D856156E"/>
    <w:styleLink w:val="WWNum3"/>
    <w:lvl w:ilvl="0">
      <w:numFmt w:val="bullet"/>
      <w:lvlText w:val="•"/>
      <w:lvlJc w:val="left"/>
      <w:pPr>
        <w:ind w:left="720" w:hanging="360"/>
      </w:pPr>
      <w:rPr>
        <w:rFonts w:ascii="Bookman Old Style" w:hAnsi="Bookman Old Styl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D110D53"/>
    <w:multiLevelType w:val="hybridMultilevel"/>
    <w:tmpl w:val="C784A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427D1D"/>
    <w:multiLevelType w:val="hybridMultilevel"/>
    <w:tmpl w:val="196497B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C84B2F"/>
    <w:multiLevelType w:val="hybridMultilevel"/>
    <w:tmpl w:val="9176D1A0"/>
    <w:lvl w:ilvl="0" w:tplc="F24E403C">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8A4188"/>
    <w:multiLevelType w:val="hybridMultilevel"/>
    <w:tmpl w:val="89447E02"/>
    <w:lvl w:ilvl="0" w:tplc="73ECB814">
      <w:start w:val="14"/>
      <w:numFmt w:val="bullet"/>
      <w:lvlText w:val="-"/>
      <w:lvlJc w:val="left"/>
      <w:pPr>
        <w:ind w:left="1069" w:hanging="360"/>
      </w:pPr>
      <w:rPr>
        <w:rFonts w:ascii="Verdana" w:eastAsia="Times New Roman" w:hAnsi="Verdana"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6FDD39A5"/>
    <w:multiLevelType w:val="multilevel"/>
    <w:tmpl w:val="A8427592"/>
    <w:name w:val="HuisstijlKoppen"/>
    <w:styleLink w:val="Huisstijl-Kop"/>
    <w:lvl w:ilvl="0">
      <w:start w:val="1"/>
      <w:numFmt w:val="decimal"/>
      <w:lvlText w:val="%1."/>
      <w:lvlJc w:val="left"/>
      <w:pPr>
        <w:ind w:left="680" w:hanging="680"/>
      </w:pPr>
      <w:rPr>
        <w:rFonts w:ascii="Arial" w:hAnsi="Arial" w:hint="default"/>
        <w:sz w:val="19"/>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62" w:hanging="862"/>
      </w:pPr>
      <w:rPr>
        <w:rFonts w:hint="default"/>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5" w15:restartNumberingAfterBreak="0">
    <w:nsid w:val="703F7881"/>
    <w:multiLevelType w:val="hybridMultilevel"/>
    <w:tmpl w:val="87C41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14A63F9"/>
    <w:multiLevelType w:val="hybridMultilevel"/>
    <w:tmpl w:val="FD0C3FB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6DC2023"/>
    <w:multiLevelType w:val="hybridMultilevel"/>
    <w:tmpl w:val="CA28EA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D0327E1"/>
    <w:multiLevelType w:val="hybridMultilevel"/>
    <w:tmpl w:val="854AD8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5889219">
    <w:abstractNumId w:val="0"/>
  </w:num>
  <w:num w:numId="2" w16cid:durableId="1297182868">
    <w:abstractNumId w:val="2"/>
  </w:num>
  <w:num w:numId="3" w16cid:durableId="2011325489">
    <w:abstractNumId w:val="11"/>
  </w:num>
  <w:num w:numId="4" w16cid:durableId="620502683">
    <w:abstractNumId w:val="6"/>
  </w:num>
  <w:num w:numId="5" w16cid:durableId="574900564">
    <w:abstractNumId w:val="10"/>
  </w:num>
  <w:num w:numId="6" w16cid:durableId="747458303">
    <w:abstractNumId w:val="21"/>
  </w:num>
  <w:num w:numId="7" w16cid:durableId="179006917">
    <w:abstractNumId w:val="17"/>
  </w:num>
  <w:num w:numId="8" w16cid:durableId="1066026897">
    <w:abstractNumId w:val="13"/>
  </w:num>
  <w:num w:numId="9" w16cid:durableId="52702132">
    <w:abstractNumId w:val="27"/>
  </w:num>
  <w:num w:numId="10" w16cid:durableId="547226092">
    <w:abstractNumId w:val="19"/>
  </w:num>
  <w:num w:numId="11" w16cid:durableId="1869218087">
    <w:abstractNumId w:val="7"/>
  </w:num>
  <w:num w:numId="12" w16cid:durableId="2004895367">
    <w:abstractNumId w:val="15"/>
  </w:num>
  <w:num w:numId="13" w16cid:durableId="222765294">
    <w:abstractNumId w:val="23"/>
  </w:num>
  <w:num w:numId="14" w16cid:durableId="2048796792">
    <w:abstractNumId w:val="4"/>
  </w:num>
  <w:num w:numId="15" w16cid:durableId="1778019874">
    <w:abstractNumId w:val="24"/>
  </w:num>
  <w:num w:numId="16" w16cid:durableId="293485732">
    <w:abstractNumId w:val="14"/>
  </w:num>
  <w:num w:numId="17" w16cid:durableId="928660606">
    <w:abstractNumId w:val="1"/>
  </w:num>
  <w:num w:numId="18" w16cid:durableId="1237012048">
    <w:abstractNumId w:val="5"/>
  </w:num>
  <w:num w:numId="19" w16cid:durableId="8608567">
    <w:abstractNumId w:val="20"/>
  </w:num>
  <w:num w:numId="20" w16cid:durableId="1997608959">
    <w:abstractNumId w:val="18"/>
  </w:num>
  <w:num w:numId="21" w16cid:durableId="410008202">
    <w:abstractNumId w:val="16"/>
  </w:num>
  <w:num w:numId="22" w16cid:durableId="397745825">
    <w:abstractNumId w:val="12"/>
  </w:num>
  <w:num w:numId="23" w16cid:durableId="1655138636">
    <w:abstractNumId w:val="25"/>
  </w:num>
  <w:num w:numId="24" w16cid:durableId="120853195">
    <w:abstractNumId w:val="8"/>
  </w:num>
  <w:num w:numId="25" w16cid:durableId="448748082">
    <w:abstractNumId w:val="26"/>
  </w:num>
  <w:num w:numId="26" w16cid:durableId="1215195124">
    <w:abstractNumId w:val="3"/>
  </w:num>
  <w:num w:numId="27" w16cid:durableId="227302190">
    <w:abstractNumId w:val="9"/>
  </w:num>
  <w:num w:numId="28" w16cid:durableId="896085020">
    <w:abstractNumId w:val="22"/>
  </w:num>
  <w:num w:numId="29" w16cid:durableId="794952834">
    <w:abstractNumId w:val="2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dy Hornschuh">
    <w15:presenceInfo w15:providerId="AD" w15:userId="S::jg.hornschuh@avans.nl::f83bf00c-45d1-4600-9155-4b10ae3f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 w:val="0"/>
    <w:docVar w:name="doc_date" w:val="16-4-2014"/>
    <w:docVar w:name="doc_type" w:val="Report"/>
    <w:docVar w:name="doclang" w:val="1043"/>
    <w:docVar w:name="hat" w:val="Yes"/>
    <w:docVar w:name="hat_subtitle" w:val="Referentie"/>
    <w:docVar w:name="headings" w:val="Yes"/>
    <w:docVar w:name="status" w:val="Geen"/>
    <w:docVar w:name="subtitle" w:val="No"/>
    <w:docVar w:name="title" w:val="Gunningsleidraad"/>
  </w:docVars>
  <w:rsids>
    <w:rsidRoot w:val="000B265B"/>
    <w:rsid w:val="00000600"/>
    <w:rsid w:val="00000BFE"/>
    <w:rsid w:val="00003006"/>
    <w:rsid w:val="000038B1"/>
    <w:rsid w:val="000039C3"/>
    <w:rsid w:val="000055F4"/>
    <w:rsid w:val="0000791F"/>
    <w:rsid w:val="0001083A"/>
    <w:rsid w:val="000120E6"/>
    <w:rsid w:val="00013A9F"/>
    <w:rsid w:val="0001624E"/>
    <w:rsid w:val="00016FBD"/>
    <w:rsid w:val="0002196C"/>
    <w:rsid w:val="00025982"/>
    <w:rsid w:val="0002606C"/>
    <w:rsid w:val="00031A53"/>
    <w:rsid w:val="000324C3"/>
    <w:rsid w:val="00032A29"/>
    <w:rsid w:val="00034037"/>
    <w:rsid w:val="00034AA2"/>
    <w:rsid w:val="00034E09"/>
    <w:rsid w:val="000354C0"/>
    <w:rsid w:val="00035DE4"/>
    <w:rsid w:val="00040050"/>
    <w:rsid w:val="0004093B"/>
    <w:rsid w:val="00041CC6"/>
    <w:rsid w:val="00043AA0"/>
    <w:rsid w:val="00044843"/>
    <w:rsid w:val="00044CC0"/>
    <w:rsid w:val="00046723"/>
    <w:rsid w:val="0004689F"/>
    <w:rsid w:val="000479F1"/>
    <w:rsid w:val="00052C6F"/>
    <w:rsid w:val="00055716"/>
    <w:rsid w:val="0005645F"/>
    <w:rsid w:val="0005701A"/>
    <w:rsid w:val="00061481"/>
    <w:rsid w:val="0006205A"/>
    <w:rsid w:val="00062DFF"/>
    <w:rsid w:val="0006324B"/>
    <w:rsid w:val="0006349D"/>
    <w:rsid w:val="00064159"/>
    <w:rsid w:val="000648D9"/>
    <w:rsid w:val="00064A00"/>
    <w:rsid w:val="000654D6"/>
    <w:rsid w:val="00066C80"/>
    <w:rsid w:val="00067277"/>
    <w:rsid w:val="00070AB4"/>
    <w:rsid w:val="000755F7"/>
    <w:rsid w:val="00075A8F"/>
    <w:rsid w:val="000763AC"/>
    <w:rsid w:val="00076ADB"/>
    <w:rsid w:val="00076E85"/>
    <w:rsid w:val="00080F96"/>
    <w:rsid w:val="00081ADE"/>
    <w:rsid w:val="00083245"/>
    <w:rsid w:val="00083481"/>
    <w:rsid w:val="00085FD1"/>
    <w:rsid w:val="00086FDC"/>
    <w:rsid w:val="00087990"/>
    <w:rsid w:val="000900DD"/>
    <w:rsid w:val="00090DA6"/>
    <w:rsid w:val="000917DF"/>
    <w:rsid w:val="000920AE"/>
    <w:rsid w:val="00092FAC"/>
    <w:rsid w:val="0009341C"/>
    <w:rsid w:val="0009343B"/>
    <w:rsid w:val="0009480C"/>
    <w:rsid w:val="00094AAF"/>
    <w:rsid w:val="000A24A1"/>
    <w:rsid w:val="000A34F3"/>
    <w:rsid w:val="000A372C"/>
    <w:rsid w:val="000A40F3"/>
    <w:rsid w:val="000A469B"/>
    <w:rsid w:val="000B0147"/>
    <w:rsid w:val="000B265B"/>
    <w:rsid w:val="000B2978"/>
    <w:rsid w:val="000B534D"/>
    <w:rsid w:val="000B628E"/>
    <w:rsid w:val="000B6943"/>
    <w:rsid w:val="000B7A9D"/>
    <w:rsid w:val="000B7ECE"/>
    <w:rsid w:val="000C2001"/>
    <w:rsid w:val="000C20B1"/>
    <w:rsid w:val="000C2AAF"/>
    <w:rsid w:val="000C4873"/>
    <w:rsid w:val="000C51C2"/>
    <w:rsid w:val="000C628C"/>
    <w:rsid w:val="000C6D26"/>
    <w:rsid w:val="000C74CE"/>
    <w:rsid w:val="000C75FA"/>
    <w:rsid w:val="000D2BAF"/>
    <w:rsid w:val="000D35B8"/>
    <w:rsid w:val="000D4FCC"/>
    <w:rsid w:val="000E0348"/>
    <w:rsid w:val="000E06F3"/>
    <w:rsid w:val="000E227D"/>
    <w:rsid w:val="000E2394"/>
    <w:rsid w:val="000E3268"/>
    <w:rsid w:val="000E40E5"/>
    <w:rsid w:val="000E5364"/>
    <w:rsid w:val="000E6466"/>
    <w:rsid w:val="000E6C1B"/>
    <w:rsid w:val="000E7259"/>
    <w:rsid w:val="000F2074"/>
    <w:rsid w:val="000F4138"/>
    <w:rsid w:val="000F62D1"/>
    <w:rsid w:val="000F7AAB"/>
    <w:rsid w:val="00101EB6"/>
    <w:rsid w:val="001030DD"/>
    <w:rsid w:val="0010316D"/>
    <w:rsid w:val="001101F6"/>
    <w:rsid w:val="0011178B"/>
    <w:rsid w:val="0011242C"/>
    <w:rsid w:val="00112632"/>
    <w:rsid w:val="001129B9"/>
    <w:rsid w:val="00114075"/>
    <w:rsid w:val="00115999"/>
    <w:rsid w:val="00115F95"/>
    <w:rsid w:val="00116836"/>
    <w:rsid w:val="00117D21"/>
    <w:rsid w:val="0012209D"/>
    <w:rsid w:val="00122293"/>
    <w:rsid w:val="001226C1"/>
    <w:rsid w:val="00123085"/>
    <w:rsid w:val="00123579"/>
    <w:rsid w:val="0012419D"/>
    <w:rsid w:val="00124931"/>
    <w:rsid w:val="00132A59"/>
    <w:rsid w:val="00132C1A"/>
    <w:rsid w:val="0013346C"/>
    <w:rsid w:val="00133C8A"/>
    <w:rsid w:val="001340FD"/>
    <w:rsid w:val="001344D2"/>
    <w:rsid w:val="00134976"/>
    <w:rsid w:val="001359C3"/>
    <w:rsid w:val="0013670D"/>
    <w:rsid w:val="001408F6"/>
    <w:rsid w:val="00141D1B"/>
    <w:rsid w:val="00141F4A"/>
    <w:rsid w:val="001466B2"/>
    <w:rsid w:val="00151CBC"/>
    <w:rsid w:val="001522A0"/>
    <w:rsid w:val="001525A8"/>
    <w:rsid w:val="001527D5"/>
    <w:rsid w:val="00154585"/>
    <w:rsid w:val="00154CF3"/>
    <w:rsid w:val="001566BA"/>
    <w:rsid w:val="001569CA"/>
    <w:rsid w:val="00160BA8"/>
    <w:rsid w:val="00163105"/>
    <w:rsid w:val="00163A56"/>
    <w:rsid w:val="00166F3C"/>
    <w:rsid w:val="00171767"/>
    <w:rsid w:val="001727A5"/>
    <w:rsid w:val="00173CF7"/>
    <w:rsid w:val="001749FC"/>
    <w:rsid w:val="00175F4B"/>
    <w:rsid w:val="00176887"/>
    <w:rsid w:val="00177886"/>
    <w:rsid w:val="00180BB8"/>
    <w:rsid w:val="00182F08"/>
    <w:rsid w:val="00183AA2"/>
    <w:rsid w:val="00184E48"/>
    <w:rsid w:val="001875B2"/>
    <w:rsid w:val="0018786C"/>
    <w:rsid w:val="001878B3"/>
    <w:rsid w:val="00187C98"/>
    <w:rsid w:val="00187CC5"/>
    <w:rsid w:val="00190A47"/>
    <w:rsid w:val="001925E8"/>
    <w:rsid w:val="001932DE"/>
    <w:rsid w:val="00194D42"/>
    <w:rsid w:val="00195B2C"/>
    <w:rsid w:val="001962A5"/>
    <w:rsid w:val="0019669F"/>
    <w:rsid w:val="001A0199"/>
    <w:rsid w:val="001A0E85"/>
    <w:rsid w:val="001A2290"/>
    <w:rsid w:val="001A2CB7"/>
    <w:rsid w:val="001A3D14"/>
    <w:rsid w:val="001A4083"/>
    <w:rsid w:val="001A40C0"/>
    <w:rsid w:val="001A51C4"/>
    <w:rsid w:val="001A57AF"/>
    <w:rsid w:val="001A64F7"/>
    <w:rsid w:val="001A6660"/>
    <w:rsid w:val="001B07FA"/>
    <w:rsid w:val="001B149C"/>
    <w:rsid w:val="001B29B4"/>
    <w:rsid w:val="001B2C50"/>
    <w:rsid w:val="001B54EC"/>
    <w:rsid w:val="001B708B"/>
    <w:rsid w:val="001C0065"/>
    <w:rsid w:val="001C1C9E"/>
    <w:rsid w:val="001C364E"/>
    <w:rsid w:val="001C56C5"/>
    <w:rsid w:val="001C5901"/>
    <w:rsid w:val="001C6F57"/>
    <w:rsid w:val="001D218C"/>
    <w:rsid w:val="001D33FD"/>
    <w:rsid w:val="001E18D7"/>
    <w:rsid w:val="001E3CA5"/>
    <w:rsid w:val="001E3DF6"/>
    <w:rsid w:val="001E4030"/>
    <w:rsid w:val="001E454C"/>
    <w:rsid w:val="001E501C"/>
    <w:rsid w:val="001E5883"/>
    <w:rsid w:val="001E67ED"/>
    <w:rsid w:val="001E7B0D"/>
    <w:rsid w:val="001F3C7F"/>
    <w:rsid w:val="001F5995"/>
    <w:rsid w:val="001F7399"/>
    <w:rsid w:val="0020041A"/>
    <w:rsid w:val="002021D8"/>
    <w:rsid w:val="002026CD"/>
    <w:rsid w:val="0020497F"/>
    <w:rsid w:val="00204B81"/>
    <w:rsid w:val="00205F8F"/>
    <w:rsid w:val="002069DF"/>
    <w:rsid w:val="00206C05"/>
    <w:rsid w:val="00206D10"/>
    <w:rsid w:val="002125DB"/>
    <w:rsid w:val="002133E1"/>
    <w:rsid w:val="0021449D"/>
    <w:rsid w:val="00214FEF"/>
    <w:rsid w:val="00215DC5"/>
    <w:rsid w:val="00220923"/>
    <w:rsid w:val="00222B58"/>
    <w:rsid w:val="00224B98"/>
    <w:rsid w:val="0022564D"/>
    <w:rsid w:val="0022776B"/>
    <w:rsid w:val="00227DA1"/>
    <w:rsid w:val="00230871"/>
    <w:rsid w:val="00232B4A"/>
    <w:rsid w:val="00232E3E"/>
    <w:rsid w:val="00232F1F"/>
    <w:rsid w:val="00232F40"/>
    <w:rsid w:val="002341C8"/>
    <w:rsid w:val="00234A52"/>
    <w:rsid w:val="0023639B"/>
    <w:rsid w:val="00237895"/>
    <w:rsid w:val="00237EF5"/>
    <w:rsid w:val="0024072F"/>
    <w:rsid w:val="0025072E"/>
    <w:rsid w:val="00250F42"/>
    <w:rsid w:val="00252127"/>
    <w:rsid w:val="00252A77"/>
    <w:rsid w:val="00252D51"/>
    <w:rsid w:val="00255148"/>
    <w:rsid w:val="00256296"/>
    <w:rsid w:val="00256469"/>
    <w:rsid w:val="002565FB"/>
    <w:rsid w:val="0025720B"/>
    <w:rsid w:val="00261625"/>
    <w:rsid w:val="002621A4"/>
    <w:rsid w:val="002622F5"/>
    <w:rsid w:val="00265F11"/>
    <w:rsid w:val="002672AF"/>
    <w:rsid w:val="00267360"/>
    <w:rsid w:val="00271459"/>
    <w:rsid w:val="00275A8B"/>
    <w:rsid w:val="002768B2"/>
    <w:rsid w:val="0028103A"/>
    <w:rsid w:val="00281BE6"/>
    <w:rsid w:val="002822F2"/>
    <w:rsid w:val="0028287B"/>
    <w:rsid w:val="00284134"/>
    <w:rsid w:val="00285469"/>
    <w:rsid w:val="0029102B"/>
    <w:rsid w:val="00291FA9"/>
    <w:rsid w:val="0029387F"/>
    <w:rsid w:val="002951CC"/>
    <w:rsid w:val="002A06F9"/>
    <w:rsid w:val="002A27E7"/>
    <w:rsid w:val="002A2E38"/>
    <w:rsid w:val="002A3240"/>
    <w:rsid w:val="002A3A1A"/>
    <w:rsid w:val="002A5698"/>
    <w:rsid w:val="002A6274"/>
    <w:rsid w:val="002A6A05"/>
    <w:rsid w:val="002A77E3"/>
    <w:rsid w:val="002B0923"/>
    <w:rsid w:val="002B351B"/>
    <w:rsid w:val="002B723C"/>
    <w:rsid w:val="002C1B07"/>
    <w:rsid w:val="002C3CF6"/>
    <w:rsid w:val="002C6424"/>
    <w:rsid w:val="002C754E"/>
    <w:rsid w:val="002D0C7A"/>
    <w:rsid w:val="002D25DF"/>
    <w:rsid w:val="002D2948"/>
    <w:rsid w:val="002D39C0"/>
    <w:rsid w:val="002D7596"/>
    <w:rsid w:val="002E251D"/>
    <w:rsid w:val="002E3B83"/>
    <w:rsid w:val="002E3C1E"/>
    <w:rsid w:val="002E413A"/>
    <w:rsid w:val="002E4C4D"/>
    <w:rsid w:val="002E5DE2"/>
    <w:rsid w:val="002E67A5"/>
    <w:rsid w:val="002E6E5F"/>
    <w:rsid w:val="002E7E3A"/>
    <w:rsid w:val="002F0F9C"/>
    <w:rsid w:val="002F1DC5"/>
    <w:rsid w:val="002F2DB2"/>
    <w:rsid w:val="002F3964"/>
    <w:rsid w:val="002F4334"/>
    <w:rsid w:val="002F4E7C"/>
    <w:rsid w:val="002F5DB6"/>
    <w:rsid w:val="002F5FEE"/>
    <w:rsid w:val="002F67A9"/>
    <w:rsid w:val="002F7D6B"/>
    <w:rsid w:val="00300905"/>
    <w:rsid w:val="00300932"/>
    <w:rsid w:val="003025AC"/>
    <w:rsid w:val="00302B86"/>
    <w:rsid w:val="00305F76"/>
    <w:rsid w:val="00307DEB"/>
    <w:rsid w:val="00310933"/>
    <w:rsid w:val="00310B76"/>
    <w:rsid w:val="00312714"/>
    <w:rsid w:val="00312E91"/>
    <w:rsid w:val="00313232"/>
    <w:rsid w:val="00315A07"/>
    <w:rsid w:val="003165DD"/>
    <w:rsid w:val="00316780"/>
    <w:rsid w:val="00320A64"/>
    <w:rsid w:val="003216CA"/>
    <w:rsid w:val="00322530"/>
    <w:rsid w:val="00327106"/>
    <w:rsid w:val="0033161D"/>
    <w:rsid w:val="0033216A"/>
    <w:rsid w:val="00333388"/>
    <w:rsid w:val="003346F8"/>
    <w:rsid w:val="003347DF"/>
    <w:rsid w:val="00336478"/>
    <w:rsid w:val="00336AA1"/>
    <w:rsid w:val="0034024E"/>
    <w:rsid w:val="00340C6D"/>
    <w:rsid w:val="003442BD"/>
    <w:rsid w:val="003446B5"/>
    <w:rsid w:val="00344F4B"/>
    <w:rsid w:val="0034558A"/>
    <w:rsid w:val="003457B1"/>
    <w:rsid w:val="00346AE7"/>
    <w:rsid w:val="00350E90"/>
    <w:rsid w:val="003563A4"/>
    <w:rsid w:val="00362227"/>
    <w:rsid w:val="00363823"/>
    <w:rsid w:val="00363D19"/>
    <w:rsid w:val="00363F85"/>
    <w:rsid w:val="00364408"/>
    <w:rsid w:val="00366368"/>
    <w:rsid w:val="00367107"/>
    <w:rsid w:val="00367C6D"/>
    <w:rsid w:val="003714F2"/>
    <w:rsid w:val="00371BED"/>
    <w:rsid w:val="00375B98"/>
    <w:rsid w:val="00376D80"/>
    <w:rsid w:val="00376F60"/>
    <w:rsid w:val="003778D5"/>
    <w:rsid w:val="003828EF"/>
    <w:rsid w:val="00385F91"/>
    <w:rsid w:val="00387B59"/>
    <w:rsid w:val="00387B71"/>
    <w:rsid w:val="00390083"/>
    <w:rsid w:val="00393FD4"/>
    <w:rsid w:val="00394693"/>
    <w:rsid w:val="00395D9F"/>
    <w:rsid w:val="0039712D"/>
    <w:rsid w:val="003A132A"/>
    <w:rsid w:val="003A1A6A"/>
    <w:rsid w:val="003A1BA1"/>
    <w:rsid w:val="003A606F"/>
    <w:rsid w:val="003A651D"/>
    <w:rsid w:val="003A7518"/>
    <w:rsid w:val="003B1402"/>
    <w:rsid w:val="003B234A"/>
    <w:rsid w:val="003B3B4E"/>
    <w:rsid w:val="003B5788"/>
    <w:rsid w:val="003B7CB1"/>
    <w:rsid w:val="003B7F39"/>
    <w:rsid w:val="003C01CC"/>
    <w:rsid w:val="003C085D"/>
    <w:rsid w:val="003C7823"/>
    <w:rsid w:val="003C7F0A"/>
    <w:rsid w:val="003D3CE3"/>
    <w:rsid w:val="003D458A"/>
    <w:rsid w:val="003D4FC5"/>
    <w:rsid w:val="003D506F"/>
    <w:rsid w:val="003D5C10"/>
    <w:rsid w:val="003E332A"/>
    <w:rsid w:val="003E3BD7"/>
    <w:rsid w:val="003E4E92"/>
    <w:rsid w:val="003E4ED1"/>
    <w:rsid w:val="003E5E0B"/>
    <w:rsid w:val="003E6CB4"/>
    <w:rsid w:val="003E7D57"/>
    <w:rsid w:val="003F0349"/>
    <w:rsid w:val="003F1337"/>
    <w:rsid w:val="003F2B4B"/>
    <w:rsid w:val="003F35DB"/>
    <w:rsid w:val="00403008"/>
    <w:rsid w:val="00403044"/>
    <w:rsid w:val="00406ECC"/>
    <w:rsid w:val="004073BD"/>
    <w:rsid w:val="004106BF"/>
    <w:rsid w:val="00412090"/>
    <w:rsid w:val="00412AD9"/>
    <w:rsid w:val="00415AA9"/>
    <w:rsid w:val="0041613A"/>
    <w:rsid w:val="00416B48"/>
    <w:rsid w:val="00416C79"/>
    <w:rsid w:val="00417076"/>
    <w:rsid w:val="004200D4"/>
    <w:rsid w:val="00423B12"/>
    <w:rsid w:val="00423F1E"/>
    <w:rsid w:val="0042554D"/>
    <w:rsid w:val="00425619"/>
    <w:rsid w:val="00427C17"/>
    <w:rsid w:val="00430A87"/>
    <w:rsid w:val="0043146A"/>
    <w:rsid w:val="0043176C"/>
    <w:rsid w:val="00432DEA"/>
    <w:rsid w:val="00433F4D"/>
    <w:rsid w:val="00435423"/>
    <w:rsid w:val="00435E7C"/>
    <w:rsid w:val="00440086"/>
    <w:rsid w:val="00441078"/>
    <w:rsid w:val="0044143D"/>
    <w:rsid w:val="0044300E"/>
    <w:rsid w:val="004437D6"/>
    <w:rsid w:val="00443F80"/>
    <w:rsid w:val="00446942"/>
    <w:rsid w:val="00450781"/>
    <w:rsid w:val="00450B22"/>
    <w:rsid w:val="00451DB1"/>
    <w:rsid w:val="0045222A"/>
    <w:rsid w:val="00452CE7"/>
    <w:rsid w:val="0045480A"/>
    <w:rsid w:val="0045505C"/>
    <w:rsid w:val="0046124A"/>
    <w:rsid w:val="004615C5"/>
    <w:rsid w:val="00461C5F"/>
    <w:rsid w:val="0046781C"/>
    <w:rsid w:val="00467CC5"/>
    <w:rsid w:val="00472B96"/>
    <w:rsid w:val="0047382B"/>
    <w:rsid w:val="0047530C"/>
    <w:rsid w:val="00477570"/>
    <w:rsid w:val="00477815"/>
    <w:rsid w:val="00477B00"/>
    <w:rsid w:val="004804C0"/>
    <w:rsid w:val="004808CD"/>
    <w:rsid w:val="004809C5"/>
    <w:rsid w:val="00481C79"/>
    <w:rsid w:val="00484F7B"/>
    <w:rsid w:val="0048507E"/>
    <w:rsid w:val="00485286"/>
    <w:rsid w:val="00485C9F"/>
    <w:rsid w:val="00485E77"/>
    <w:rsid w:val="00486FB4"/>
    <w:rsid w:val="0049090D"/>
    <w:rsid w:val="00495A3B"/>
    <w:rsid w:val="00495CCC"/>
    <w:rsid w:val="004A702E"/>
    <w:rsid w:val="004A7691"/>
    <w:rsid w:val="004B17DE"/>
    <w:rsid w:val="004B1ABB"/>
    <w:rsid w:val="004B42DE"/>
    <w:rsid w:val="004B4698"/>
    <w:rsid w:val="004B4F1D"/>
    <w:rsid w:val="004B63CD"/>
    <w:rsid w:val="004B6960"/>
    <w:rsid w:val="004C383D"/>
    <w:rsid w:val="004C38F6"/>
    <w:rsid w:val="004C44F9"/>
    <w:rsid w:val="004C5DA3"/>
    <w:rsid w:val="004C6EC5"/>
    <w:rsid w:val="004D061E"/>
    <w:rsid w:val="004D4AF9"/>
    <w:rsid w:val="004D77EC"/>
    <w:rsid w:val="004E0174"/>
    <w:rsid w:val="004E08D0"/>
    <w:rsid w:val="004E097C"/>
    <w:rsid w:val="004E2753"/>
    <w:rsid w:val="004E3706"/>
    <w:rsid w:val="004E395E"/>
    <w:rsid w:val="004E4BEA"/>
    <w:rsid w:val="004E4D2A"/>
    <w:rsid w:val="004E4D7C"/>
    <w:rsid w:val="004E50F2"/>
    <w:rsid w:val="004E55F5"/>
    <w:rsid w:val="004F00BA"/>
    <w:rsid w:val="004F0E60"/>
    <w:rsid w:val="004F0F10"/>
    <w:rsid w:val="004F13D0"/>
    <w:rsid w:val="004F194E"/>
    <w:rsid w:val="004F1EEA"/>
    <w:rsid w:val="004F26BC"/>
    <w:rsid w:val="004F418E"/>
    <w:rsid w:val="004F47A9"/>
    <w:rsid w:val="004F53B3"/>
    <w:rsid w:val="004F6394"/>
    <w:rsid w:val="004F6B05"/>
    <w:rsid w:val="004F755B"/>
    <w:rsid w:val="005006BB"/>
    <w:rsid w:val="00500812"/>
    <w:rsid w:val="00500961"/>
    <w:rsid w:val="00504BCA"/>
    <w:rsid w:val="005053F7"/>
    <w:rsid w:val="00505F6D"/>
    <w:rsid w:val="00506C35"/>
    <w:rsid w:val="00507E2D"/>
    <w:rsid w:val="005100D2"/>
    <w:rsid w:val="005103E3"/>
    <w:rsid w:val="00510970"/>
    <w:rsid w:val="00511903"/>
    <w:rsid w:val="005122C8"/>
    <w:rsid w:val="00513BF9"/>
    <w:rsid w:val="005142C6"/>
    <w:rsid w:val="00515002"/>
    <w:rsid w:val="00516129"/>
    <w:rsid w:val="005174C9"/>
    <w:rsid w:val="005175C6"/>
    <w:rsid w:val="00522F45"/>
    <w:rsid w:val="005237EA"/>
    <w:rsid w:val="00524EE1"/>
    <w:rsid w:val="00525525"/>
    <w:rsid w:val="00526178"/>
    <w:rsid w:val="0052698A"/>
    <w:rsid w:val="00527184"/>
    <w:rsid w:val="00530B9C"/>
    <w:rsid w:val="00530DB7"/>
    <w:rsid w:val="005322FC"/>
    <w:rsid w:val="00534059"/>
    <w:rsid w:val="00535838"/>
    <w:rsid w:val="00537A51"/>
    <w:rsid w:val="0054013E"/>
    <w:rsid w:val="005412E5"/>
    <w:rsid w:val="005425BF"/>
    <w:rsid w:val="00543742"/>
    <w:rsid w:val="00543CF1"/>
    <w:rsid w:val="0054404C"/>
    <w:rsid w:val="00547B26"/>
    <w:rsid w:val="005517E2"/>
    <w:rsid w:val="00551D45"/>
    <w:rsid w:val="005520F4"/>
    <w:rsid w:val="005531B0"/>
    <w:rsid w:val="005533E1"/>
    <w:rsid w:val="00556C7B"/>
    <w:rsid w:val="00557375"/>
    <w:rsid w:val="00557B04"/>
    <w:rsid w:val="005609AE"/>
    <w:rsid w:val="0056155B"/>
    <w:rsid w:val="00564746"/>
    <w:rsid w:val="0056560B"/>
    <w:rsid w:val="0056567A"/>
    <w:rsid w:val="005662C0"/>
    <w:rsid w:val="00566F16"/>
    <w:rsid w:val="00572F19"/>
    <w:rsid w:val="00574786"/>
    <w:rsid w:val="00575B80"/>
    <w:rsid w:val="00584F82"/>
    <w:rsid w:val="005863D9"/>
    <w:rsid w:val="00590018"/>
    <w:rsid w:val="00590411"/>
    <w:rsid w:val="005905D9"/>
    <w:rsid w:val="005906F0"/>
    <w:rsid w:val="00591250"/>
    <w:rsid w:val="00592494"/>
    <w:rsid w:val="00592547"/>
    <w:rsid w:val="00592571"/>
    <w:rsid w:val="0059257F"/>
    <w:rsid w:val="00592ACF"/>
    <w:rsid w:val="0059400C"/>
    <w:rsid w:val="00594E46"/>
    <w:rsid w:val="0059507E"/>
    <w:rsid w:val="0059514E"/>
    <w:rsid w:val="005958D8"/>
    <w:rsid w:val="00595D77"/>
    <w:rsid w:val="0059759F"/>
    <w:rsid w:val="00597CF3"/>
    <w:rsid w:val="005A009A"/>
    <w:rsid w:val="005A100E"/>
    <w:rsid w:val="005A3658"/>
    <w:rsid w:val="005A4D6B"/>
    <w:rsid w:val="005A7340"/>
    <w:rsid w:val="005A7412"/>
    <w:rsid w:val="005A7AAD"/>
    <w:rsid w:val="005B0362"/>
    <w:rsid w:val="005B038A"/>
    <w:rsid w:val="005B086F"/>
    <w:rsid w:val="005B28BE"/>
    <w:rsid w:val="005B357C"/>
    <w:rsid w:val="005B36B2"/>
    <w:rsid w:val="005B3C4B"/>
    <w:rsid w:val="005B4481"/>
    <w:rsid w:val="005B44B3"/>
    <w:rsid w:val="005B4BB2"/>
    <w:rsid w:val="005B525D"/>
    <w:rsid w:val="005B5812"/>
    <w:rsid w:val="005C0882"/>
    <w:rsid w:val="005C27D1"/>
    <w:rsid w:val="005C3F76"/>
    <w:rsid w:val="005C56C3"/>
    <w:rsid w:val="005D2E6E"/>
    <w:rsid w:val="005D4E74"/>
    <w:rsid w:val="005D7775"/>
    <w:rsid w:val="005D7982"/>
    <w:rsid w:val="005D7E78"/>
    <w:rsid w:val="005E0B4F"/>
    <w:rsid w:val="005E2171"/>
    <w:rsid w:val="005E3510"/>
    <w:rsid w:val="005E3E43"/>
    <w:rsid w:val="005E4A7F"/>
    <w:rsid w:val="005E567E"/>
    <w:rsid w:val="005F079C"/>
    <w:rsid w:val="005F08D2"/>
    <w:rsid w:val="005F12F7"/>
    <w:rsid w:val="005F142B"/>
    <w:rsid w:val="005F1604"/>
    <w:rsid w:val="005F2BF8"/>
    <w:rsid w:val="005F4F6C"/>
    <w:rsid w:val="005F4FDA"/>
    <w:rsid w:val="00601770"/>
    <w:rsid w:val="006046DF"/>
    <w:rsid w:val="006069A5"/>
    <w:rsid w:val="0061414C"/>
    <w:rsid w:val="00616882"/>
    <w:rsid w:val="00616923"/>
    <w:rsid w:val="0061704A"/>
    <w:rsid w:val="0062006D"/>
    <w:rsid w:val="00620E5F"/>
    <w:rsid w:val="006220D6"/>
    <w:rsid w:val="006232DB"/>
    <w:rsid w:val="00623455"/>
    <w:rsid w:val="00623F5F"/>
    <w:rsid w:val="00624462"/>
    <w:rsid w:val="006245A3"/>
    <w:rsid w:val="00625076"/>
    <w:rsid w:val="00625406"/>
    <w:rsid w:val="00626633"/>
    <w:rsid w:val="00633E60"/>
    <w:rsid w:val="0063453E"/>
    <w:rsid w:val="0063735E"/>
    <w:rsid w:val="00637A06"/>
    <w:rsid w:val="00640B9B"/>
    <w:rsid w:val="006416AB"/>
    <w:rsid w:val="006440A4"/>
    <w:rsid w:val="0064530E"/>
    <w:rsid w:val="00645DD0"/>
    <w:rsid w:val="0064620A"/>
    <w:rsid w:val="0064686C"/>
    <w:rsid w:val="00646D5E"/>
    <w:rsid w:val="006514F8"/>
    <w:rsid w:val="00651790"/>
    <w:rsid w:val="00653B09"/>
    <w:rsid w:val="00654ADA"/>
    <w:rsid w:val="00655503"/>
    <w:rsid w:val="0065565D"/>
    <w:rsid w:val="0066262A"/>
    <w:rsid w:val="0066393C"/>
    <w:rsid w:val="00664EAA"/>
    <w:rsid w:val="00664F9A"/>
    <w:rsid w:val="00667C63"/>
    <w:rsid w:val="00670B99"/>
    <w:rsid w:val="00671043"/>
    <w:rsid w:val="00673188"/>
    <w:rsid w:val="00674AC2"/>
    <w:rsid w:val="00676B6F"/>
    <w:rsid w:val="00677C95"/>
    <w:rsid w:val="00681B73"/>
    <w:rsid w:val="00681DF9"/>
    <w:rsid w:val="00686CFB"/>
    <w:rsid w:val="00687CC3"/>
    <w:rsid w:val="00687D2F"/>
    <w:rsid w:val="00696236"/>
    <w:rsid w:val="00696AE4"/>
    <w:rsid w:val="00696ECE"/>
    <w:rsid w:val="00697567"/>
    <w:rsid w:val="006A0A50"/>
    <w:rsid w:val="006A12B4"/>
    <w:rsid w:val="006A1C7B"/>
    <w:rsid w:val="006A301D"/>
    <w:rsid w:val="006A3E1F"/>
    <w:rsid w:val="006A4040"/>
    <w:rsid w:val="006A4360"/>
    <w:rsid w:val="006A46D1"/>
    <w:rsid w:val="006A6E7C"/>
    <w:rsid w:val="006A73B1"/>
    <w:rsid w:val="006B07B4"/>
    <w:rsid w:val="006B2351"/>
    <w:rsid w:val="006B2D28"/>
    <w:rsid w:val="006B318A"/>
    <w:rsid w:val="006B3A7B"/>
    <w:rsid w:val="006B3B0B"/>
    <w:rsid w:val="006B4468"/>
    <w:rsid w:val="006B4CDB"/>
    <w:rsid w:val="006B7113"/>
    <w:rsid w:val="006C1391"/>
    <w:rsid w:val="006C20CB"/>
    <w:rsid w:val="006C22EA"/>
    <w:rsid w:val="006C24D4"/>
    <w:rsid w:val="006C265E"/>
    <w:rsid w:val="006C2FDD"/>
    <w:rsid w:val="006C436F"/>
    <w:rsid w:val="006C5A95"/>
    <w:rsid w:val="006D01AA"/>
    <w:rsid w:val="006D049F"/>
    <w:rsid w:val="006D0B02"/>
    <w:rsid w:val="006D127E"/>
    <w:rsid w:val="006D18C9"/>
    <w:rsid w:val="006D1F15"/>
    <w:rsid w:val="006D2BB6"/>
    <w:rsid w:val="006D56A0"/>
    <w:rsid w:val="006E17D3"/>
    <w:rsid w:val="006E26FD"/>
    <w:rsid w:val="006E27A9"/>
    <w:rsid w:val="006E47AF"/>
    <w:rsid w:val="006E5128"/>
    <w:rsid w:val="006E63D0"/>
    <w:rsid w:val="006E6889"/>
    <w:rsid w:val="006E6A05"/>
    <w:rsid w:val="006E78A8"/>
    <w:rsid w:val="006F1CCF"/>
    <w:rsid w:val="006F35FC"/>
    <w:rsid w:val="006F3EE3"/>
    <w:rsid w:val="006F56E2"/>
    <w:rsid w:val="006F6B9C"/>
    <w:rsid w:val="007016D5"/>
    <w:rsid w:val="0070285F"/>
    <w:rsid w:val="007031B3"/>
    <w:rsid w:val="00703CF0"/>
    <w:rsid w:val="00705640"/>
    <w:rsid w:val="00707A25"/>
    <w:rsid w:val="0071245C"/>
    <w:rsid w:val="007124D3"/>
    <w:rsid w:val="00712F10"/>
    <w:rsid w:val="00713FB0"/>
    <w:rsid w:val="007141E3"/>
    <w:rsid w:val="00715176"/>
    <w:rsid w:val="00715F50"/>
    <w:rsid w:val="00720678"/>
    <w:rsid w:val="00722806"/>
    <w:rsid w:val="0072420A"/>
    <w:rsid w:val="007242E8"/>
    <w:rsid w:val="00725E81"/>
    <w:rsid w:val="007262B6"/>
    <w:rsid w:val="00727A76"/>
    <w:rsid w:val="00727AFE"/>
    <w:rsid w:val="00727E45"/>
    <w:rsid w:val="007315AE"/>
    <w:rsid w:val="0073238D"/>
    <w:rsid w:val="00732FA8"/>
    <w:rsid w:val="00734ECC"/>
    <w:rsid w:val="00734F98"/>
    <w:rsid w:val="00743E35"/>
    <w:rsid w:val="00744756"/>
    <w:rsid w:val="007453F0"/>
    <w:rsid w:val="00745C04"/>
    <w:rsid w:val="00746D89"/>
    <w:rsid w:val="00746F8F"/>
    <w:rsid w:val="00752C8E"/>
    <w:rsid w:val="00753302"/>
    <w:rsid w:val="007549E1"/>
    <w:rsid w:val="00755210"/>
    <w:rsid w:val="00755E11"/>
    <w:rsid w:val="0075651E"/>
    <w:rsid w:val="00756DD8"/>
    <w:rsid w:val="007575DE"/>
    <w:rsid w:val="0076090A"/>
    <w:rsid w:val="007636CD"/>
    <w:rsid w:val="0076394E"/>
    <w:rsid w:val="007639BC"/>
    <w:rsid w:val="007648B2"/>
    <w:rsid w:val="00764A98"/>
    <w:rsid w:val="0076530B"/>
    <w:rsid w:val="00766110"/>
    <w:rsid w:val="00766DCF"/>
    <w:rsid w:val="00767122"/>
    <w:rsid w:val="00767332"/>
    <w:rsid w:val="00767CFC"/>
    <w:rsid w:val="0077056C"/>
    <w:rsid w:val="00771276"/>
    <w:rsid w:val="00771BC6"/>
    <w:rsid w:val="00773996"/>
    <w:rsid w:val="00774BE7"/>
    <w:rsid w:val="00777DA7"/>
    <w:rsid w:val="00780323"/>
    <w:rsid w:val="00780EBC"/>
    <w:rsid w:val="00781B96"/>
    <w:rsid w:val="007822C3"/>
    <w:rsid w:val="0078273F"/>
    <w:rsid w:val="00784559"/>
    <w:rsid w:val="00784C0E"/>
    <w:rsid w:val="00785534"/>
    <w:rsid w:val="007907E0"/>
    <w:rsid w:val="007917FB"/>
    <w:rsid w:val="00792D86"/>
    <w:rsid w:val="0079441C"/>
    <w:rsid w:val="00797C4B"/>
    <w:rsid w:val="007A089A"/>
    <w:rsid w:val="007A0EB1"/>
    <w:rsid w:val="007A2DD1"/>
    <w:rsid w:val="007A6189"/>
    <w:rsid w:val="007B03EC"/>
    <w:rsid w:val="007B134F"/>
    <w:rsid w:val="007B2C59"/>
    <w:rsid w:val="007B3F26"/>
    <w:rsid w:val="007B44CC"/>
    <w:rsid w:val="007B4DF0"/>
    <w:rsid w:val="007C0884"/>
    <w:rsid w:val="007C2806"/>
    <w:rsid w:val="007C30F1"/>
    <w:rsid w:val="007C510C"/>
    <w:rsid w:val="007C5910"/>
    <w:rsid w:val="007C6496"/>
    <w:rsid w:val="007C69AC"/>
    <w:rsid w:val="007D010A"/>
    <w:rsid w:val="007D2090"/>
    <w:rsid w:val="007D23E5"/>
    <w:rsid w:val="007D3C23"/>
    <w:rsid w:val="007D4284"/>
    <w:rsid w:val="007D4ABA"/>
    <w:rsid w:val="007D52C0"/>
    <w:rsid w:val="007D68CF"/>
    <w:rsid w:val="007E03E5"/>
    <w:rsid w:val="007E21F6"/>
    <w:rsid w:val="007E2762"/>
    <w:rsid w:val="007E2B3C"/>
    <w:rsid w:val="007E31E2"/>
    <w:rsid w:val="007E370D"/>
    <w:rsid w:val="007E44D9"/>
    <w:rsid w:val="007E48D4"/>
    <w:rsid w:val="007E5677"/>
    <w:rsid w:val="007E72C5"/>
    <w:rsid w:val="007F0DBE"/>
    <w:rsid w:val="007F10DD"/>
    <w:rsid w:val="007F2995"/>
    <w:rsid w:val="007F3259"/>
    <w:rsid w:val="007F442D"/>
    <w:rsid w:val="007F48F5"/>
    <w:rsid w:val="007F5AE0"/>
    <w:rsid w:val="007F732E"/>
    <w:rsid w:val="00803B8F"/>
    <w:rsid w:val="00807049"/>
    <w:rsid w:val="00814209"/>
    <w:rsid w:val="008148A4"/>
    <w:rsid w:val="00814ABC"/>
    <w:rsid w:val="00814C6F"/>
    <w:rsid w:val="0081581E"/>
    <w:rsid w:val="00816E3F"/>
    <w:rsid w:val="008201CE"/>
    <w:rsid w:val="0082093D"/>
    <w:rsid w:val="00821768"/>
    <w:rsid w:val="0082246E"/>
    <w:rsid w:val="00824E88"/>
    <w:rsid w:val="00830C26"/>
    <w:rsid w:val="00831A50"/>
    <w:rsid w:val="00833289"/>
    <w:rsid w:val="008358B4"/>
    <w:rsid w:val="00836762"/>
    <w:rsid w:val="00837B47"/>
    <w:rsid w:val="008402AF"/>
    <w:rsid w:val="00840438"/>
    <w:rsid w:val="008404ED"/>
    <w:rsid w:val="008417E9"/>
    <w:rsid w:val="00842BBA"/>
    <w:rsid w:val="00842EA8"/>
    <w:rsid w:val="00844137"/>
    <w:rsid w:val="008463D3"/>
    <w:rsid w:val="00850B87"/>
    <w:rsid w:val="008512C7"/>
    <w:rsid w:val="00851D1E"/>
    <w:rsid w:val="0085797A"/>
    <w:rsid w:val="0086165A"/>
    <w:rsid w:val="00862422"/>
    <w:rsid w:val="00864521"/>
    <w:rsid w:val="00864A5C"/>
    <w:rsid w:val="0086569F"/>
    <w:rsid w:val="008707EE"/>
    <w:rsid w:val="00870E23"/>
    <w:rsid w:val="008738CC"/>
    <w:rsid w:val="00876E90"/>
    <w:rsid w:val="0088298D"/>
    <w:rsid w:val="00885FD6"/>
    <w:rsid w:val="0088692C"/>
    <w:rsid w:val="00886B45"/>
    <w:rsid w:val="00890898"/>
    <w:rsid w:val="008917A1"/>
    <w:rsid w:val="008924DC"/>
    <w:rsid w:val="00892ADD"/>
    <w:rsid w:val="008960FA"/>
    <w:rsid w:val="008963CA"/>
    <w:rsid w:val="008A0CFF"/>
    <w:rsid w:val="008A525C"/>
    <w:rsid w:val="008A6FE0"/>
    <w:rsid w:val="008B0C24"/>
    <w:rsid w:val="008B2734"/>
    <w:rsid w:val="008B287D"/>
    <w:rsid w:val="008B3418"/>
    <w:rsid w:val="008B5CCE"/>
    <w:rsid w:val="008B69E6"/>
    <w:rsid w:val="008B6BAE"/>
    <w:rsid w:val="008B6CC5"/>
    <w:rsid w:val="008B7191"/>
    <w:rsid w:val="008C1050"/>
    <w:rsid w:val="008C35B1"/>
    <w:rsid w:val="008C3CBF"/>
    <w:rsid w:val="008C5248"/>
    <w:rsid w:val="008C7529"/>
    <w:rsid w:val="008C7AAB"/>
    <w:rsid w:val="008C7C54"/>
    <w:rsid w:val="008D0B87"/>
    <w:rsid w:val="008D385F"/>
    <w:rsid w:val="008D679F"/>
    <w:rsid w:val="008D7C72"/>
    <w:rsid w:val="008E1CBB"/>
    <w:rsid w:val="008E3C0F"/>
    <w:rsid w:val="008E43F9"/>
    <w:rsid w:val="008E5EC9"/>
    <w:rsid w:val="008E66D4"/>
    <w:rsid w:val="008E6BB6"/>
    <w:rsid w:val="008E719B"/>
    <w:rsid w:val="008E76A4"/>
    <w:rsid w:val="008E79BF"/>
    <w:rsid w:val="008E7FE8"/>
    <w:rsid w:val="008F1365"/>
    <w:rsid w:val="008F310A"/>
    <w:rsid w:val="008F4165"/>
    <w:rsid w:val="008F46C6"/>
    <w:rsid w:val="008F6176"/>
    <w:rsid w:val="009006F8"/>
    <w:rsid w:val="0090086A"/>
    <w:rsid w:val="00900B4D"/>
    <w:rsid w:val="00901EE9"/>
    <w:rsid w:val="0090231D"/>
    <w:rsid w:val="009031C0"/>
    <w:rsid w:val="009039D1"/>
    <w:rsid w:val="0090446E"/>
    <w:rsid w:val="00906355"/>
    <w:rsid w:val="00907726"/>
    <w:rsid w:val="00907B73"/>
    <w:rsid w:val="00912AA3"/>
    <w:rsid w:val="00914009"/>
    <w:rsid w:val="009143D7"/>
    <w:rsid w:val="00914585"/>
    <w:rsid w:val="0091458B"/>
    <w:rsid w:val="0091584D"/>
    <w:rsid w:val="00915E39"/>
    <w:rsid w:val="00916C22"/>
    <w:rsid w:val="00916EAB"/>
    <w:rsid w:val="00917D9A"/>
    <w:rsid w:val="009222A5"/>
    <w:rsid w:val="00922470"/>
    <w:rsid w:val="00923182"/>
    <w:rsid w:val="00925FB9"/>
    <w:rsid w:val="0092626D"/>
    <w:rsid w:val="00931E18"/>
    <w:rsid w:val="009337E6"/>
    <w:rsid w:val="00933AB1"/>
    <w:rsid w:val="00936255"/>
    <w:rsid w:val="009412BD"/>
    <w:rsid w:val="009445AA"/>
    <w:rsid w:val="009447AE"/>
    <w:rsid w:val="00944A86"/>
    <w:rsid w:val="00944AAF"/>
    <w:rsid w:val="00944B00"/>
    <w:rsid w:val="00944C6F"/>
    <w:rsid w:val="00946008"/>
    <w:rsid w:val="0095094F"/>
    <w:rsid w:val="00955E1C"/>
    <w:rsid w:val="00956789"/>
    <w:rsid w:val="00956FC0"/>
    <w:rsid w:val="00957F25"/>
    <w:rsid w:val="00961AB9"/>
    <w:rsid w:val="009648DD"/>
    <w:rsid w:val="00965217"/>
    <w:rsid w:val="009656AB"/>
    <w:rsid w:val="00965CD0"/>
    <w:rsid w:val="00965E9D"/>
    <w:rsid w:val="009665C0"/>
    <w:rsid w:val="00966D1D"/>
    <w:rsid w:val="00970976"/>
    <w:rsid w:val="0097211C"/>
    <w:rsid w:val="00972C25"/>
    <w:rsid w:val="009748A7"/>
    <w:rsid w:val="00976BEE"/>
    <w:rsid w:val="009804DF"/>
    <w:rsid w:val="00980C3B"/>
    <w:rsid w:val="00981988"/>
    <w:rsid w:val="00982051"/>
    <w:rsid w:val="00982208"/>
    <w:rsid w:val="009830AC"/>
    <w:rsid w:val="009835B9"/>
    <w:rsid w:val="00983F11"/>
    <w:rsid w:val="00983FE3"/>
    <w:rsid w:val="009849D1"/>
    <w:rsid w:val="00985D67"/>
    <w:rsid w:val="00985F60"/>
    <w:rsid w:val="00986F2B"/>
    <w:rsid w:val="00987E50"/>
    <w:rsid w:val="009907B0"/>
    <w:rsid w:val="00991369"/>
    <w:rsid w:val="00991A93"/>
    <w:rsid w:val="00991DAE"/>
    <w:rsid w:val="0099382F"/>
    <w:rsid w:val="00995E5F"/>
    <w:rsid w:val="009A0910"/>
    <w:rsid w:val="009A0DE1"/>
    <w:rsid w:val="009A118E"/>
    <w:rsid w:val="009A2C1E"/>
    <w:rsid w:val="009A2CE6"/>
    <w:rsid w:val="009A7B31"/>
    <w:rsid w:val="009B016F"/>
    <w:rsid w:val="009B0A78"/>
    <w:rsid w:val="009B25DE"/>
    <w:rsid w:val="009B275D"/>
    <w:rsid w:val="009B3AE0"/>
    <w:rsid w:val="009B4E4A"/>
    <w:rsid w:val="009B4EDF"/>
    <w:rsid w:val="009C0B12"/>
    <w:rsid w:val="009C1108"/>
    <w:rsid w:val="009C200E"/>
    <w:rsid w:val="009C208E"/>
    <w:rsid w:val="009C459B"/>
    <w:rsid w:val="009C5E4D"/>
    <w:rsid w:val="009C6D1C"/>
    <w:rsid w:val="009C7C67"/>
    <w:rsid w:val="009D11DF"/>
    <w:rsid w:val="009D1ECC"/>
    <w:rsid w:val="009D27ED"/>
    <w:rsid w:val="009D562B"/>
    <w:rsid w:val="009D659D"/>
    <w:rsid w:val="009E002F"/>
    <w:rsid w:val="009E1709"/>
    <w:rsid w:val="009E1818"/>
    <w:rsid w:val="009E2D3A"/>
    <w:rsid w:val="009E315D"/>
    <w:rsid w:val="009E3C91"/>
    <w:rsid w:val="009E457A"/>
    <w:rsid w:val="009E557D"/>
    <w:rsid w:val="009E6E48"/>
    <w:rsid w:val="009F1BFE"/>
    <w:rsid w:val="009F207B"/>
    <w:rsid w:val="009F24B2"/>
    <w:rsid w:val="009F265E"/>
    <w:rsid w:val="009F3115"/>
    <w:rsid w:val="009F3925"/>
    <w:rsid w:val="009F4DAB"/>
    <w:rsid w:val="00A01573"/>
    <w:rsid w:val="00A0467B"/>
    <w:rsid w:val="00A04DE1"/>
    <w:rsid w:val="00A112F0"/>
    <w:rsid w:val="00A131E2"/>
    <w:rsid w:val="00A20841"/>
    <w:rsid w:val="00A20B96"/>
    <w:rsid w:val="00A219AF"/>
    <w:rsid w:val="00A23953"/>
    <w:rsid w:val="00A241E5"/>
    <w:rsid w:val="00A242A4"/>
    <w:rsid w:val="00A248E1"/>
    <w:rsid w:val="00A2568B"/>
    <w:rsid w:val="00A26522"/>
    <w:rsid w:val="00A3028F"/>
    <w:rsid w:val="00A31C6E"/>
    <w:rsid w:val="00A33FF7"/>
    <w:rsid w:val="00A34E12"/>
    <w:rsid w:val="00A35B7D"/>
    <w:rsid w:val="00A40614"/>
    <w:rsid w:val="00A41C5F"/>
    <w:rsid w:val="00A42422"/>
    <w:rsid w:val="00A42556"/>
    <w:rsid w:val="00A42D4C"/>
    <w:rsid w:val="00A43CFD"/>
    <w:rsid w:val="00A46FCC"/>
    <w:rsid w:val="00A47023"/>
    <w:rsid w:val="00A470B0"/>
    <w:rsid w:val="00A47FD5"/>
    <w:rsid w:val="00A50D7D"/>
    <w:rsid w:val="00A5340A"/>
    <w:rsid w:val="00A53547"/>
    <w:rsid w:val="00A576EC"/>
    <w:rsid w:val="00A57D58"/>
    <w:rsid w:val="00A60E9A"/>
    <w:rsid w:val="00A62402"/>
    <w:rsid w:val="00A6456B"/>
    <w:rsid w:val="00A64832"/>
    <w:rsid w:val="00A663E7"/>
    <w:rsid w:val="00A663FF"/>
    <w:rsid w:val="00A66910"/>
    <w:rsid w:val="00A66ECD"/>
    <w:rsid w:val="00A71142"/>
    <w:rsid w:val="00A71416"/>
    <w:rsid w:val="00A71CB5"/>
    <w:rsid w:val="00A73C2D"/>
    <w:rsid w:val="00A74A60"/>
    <w:rsid w:val="00A7603F"/>
    <w:rsid w:val="00A77863"/>
    <w:rsid w:val="00A77E4E"/>
    <w:rsid w:val="00A845F0"/>
    <w:rsid w:val="00A84B1E"/>
    <w:rsid w:val="00A87115"/>
    <w:rsid w:val="00A9097D"/>
    <w:rsid w:val="00A921BA"/>
    <w:rsid w:val="00A937A4"/>
    <w:rsid w:val="00AA4406"/>
    <w:rsid w:val="00AA586A"/>
    <w:rsid w:val="00AA5E52"/>
    <w:rsid w:val="00AA640B"/>
    <w:rsid w:val="00AA6CC6"/>
    <w:rsid w:val="00AB0DC0"/>
    <w:rsid w:val="00AB6F7C"/>
    <w:rsid w:val="00AC0855"/>
    <w:rsid w:val="00AC198A"/>
    <w:rsid w:val="00AC24EC"/>
    <w:rsid w:val="00AC4A0E"/>
    <w:rsid w:val="00AC54ED"/>
    <w:rsid w:val="00AC5A8F"/>
    <w:rsid w:val="00AC6E32"/>
    <w:rsid w:val="00AD2EB2"/>
    <w:rsid w:val="00AD363B"/>
    <w:rsid w:val="00AD3E95"/>
    <w:rsid w:val="00AD3F8D"/>
    <w:rsid w:val="00AD52E7"/>
    <w:rsid w:val="00AD767F"/>
    <w:rsid w:val="00AE1420"/>
    <w:rsid w:val="00AE2E10"/>
    <w:rsid w:val="00AE3A2B"/>
    <w:rsid w:val="00AE4A75"/>
    <w:rsid w:val="00AE4D45"/>
    <w:rsid w:val="00AE6BE6"/>
    <w:rsid w:val="00AE749F"/>
    <w:rsid w:val="00AE7799"/>
    <w:rsid w:val="00AF074C"/>
    <w:rsid w:val="00AF07DF"/>
    <w:rsid w:val="00AF0B79"/>
    <w:rsid w:val="00AF363F"/>
    <w:rsid w:val="00AF4229"/>
    <w:rsid w:val="00AF4865"/>
    <w:rsid w:val="00B004DC"/>
    <w:rsid w:val="00B01931"/>
    <w:rsid w:val="00B047BA"/>
    <w:rsid w:val="00B06AB9"/>
    <w:rsid w:val="00B10CA9"/>
    <w:rsid w:val="00B10F79"/>
    <w:rsid w:val="00B11680"/>
    <w:rsid w:val="00B1459C"/>
    <w:rsid w:val="00B163DA"/>
    <w:rsid w:val="00B16840"/>
    <w:rsid w:val="00B1758F"/>
    <w:rsid w:val="00B176EB"/>
    <w:rsid w:val="00B2010B"/>
    <w:rsid w:val="00B212ED"/>
    <w:rsid w:val="00B2180D"/>
    <w:rsid w:val="00B21B92"/>
    <w:rsid w:val="00B23B0B"/>
    <w:rsid w:val="00B24A00"/>
    <w:rsid w:val="00B31567"/>
    <w:rsid w:val="00B32128"/>
    <w:rsid w:val="00B35C14"/>
    <w:rsid w:val="00B36636"/>
    <w:rsid w:val="00B36F40"/>
    <w:rsid w:val="00B37479"/>
    <w:rsid w:val="00B40C2E"/>
    <w:rsid w:val="00B41037"/>
    <w:rsid w:val="00B4116E"/>
    <w:rsid w:val="00B42101"/>
    <w:rsid w:val="00B423B9"/>
    <w:rsid w:val="00B43636"/>
    <w:rsid w:val="00B50324"/>
    <w:rsid w:val="00B50ACE"/>
    <w:rsid w:val="00B50B41"/>
    <w:rsid w:val="00B51EAE"/>
    <w:rsid w:val="00B537AD"/>
    <w:rsid w:val="00B53B04"/>
    <w:rsid w:val="00B542BD"/>
    <w:rsid w:val="00B5537B"/>
    <w:rsid w:val="00B651CF"/>
    <w:rsid w:val="00B67015"/>
    <w:rsid w:val="00B67213"/>
    <w:rsid w:val="00B67D5C"/>
    <w:rsid w:val="00B70B13"/>
    <w:rsid w:val="00B70C7E"/>
    <w:rsid w:val="00B710CB"/>
    <w:rsid w:val="00B72CDD"/>
    <w:rsid w:val="00B73668"/>
    <w:rsid w:val="00B744CC"/>
    <w:rsid w:val="00B75D96"/>
    <w:rsid w:val="00B76141"/>
    <w:rsid w:val="00B76D3A"/>
    <w:rsid w:val="00B773B1"/>
    <w:rsid w:val="00B812D5"/>
    <w:rsid w:val="00B82AC9"/>
    <w:rsid w:val="00B83922"/>
    <w:rsid w:val="00B83AA3"/>
    <w:rsid w:val="00B865AD"/>
    <w:rsid w:val="00B87F5B"/>
    <w:rsid w:val="00B92E41"/>
    <w:rsid w:val="00B94AD2"/>
    <w:rsid w:val="00B94E4D"/>
    <w:rsid w:val="00B95296"/>
    <w:rsid w:val="00B967A8"/>
    <w:rsid w:val="00BA11DF"/>
    <w:rsid w:val="00BA172A"/>
    <w:rsid w:val="00BA49E7"/>
    <w:rsid w:val="00BA4EC0"/>
    <w:rsid w:val="00BA54A6"/>
    <w:rsid w:val="00BA5521"/>
    <w:rsid w:val="00BA5BF7"/>
    <w:rsid w:val="00BA6474"/>
    <w:rsid w:val="00BA71A3"/>
    <w:rsid w:val="00BB1ED8"/>
    <w:rsid w:val="00BB2994"/>
    <w:rsid w:val="00BB2B63"/>
    <w:rsid w:val="00BB39A3"/>
    <w:rsid w:val="00BB44C3"/>
    <w:rsid w:val="00BB47F4"/>
    <w:rsid w:val="00BB5764"/>
    <w:rsid w:val="00BB6F06"/>
    <w:rsid w:val="00BC0528"/>
    <w:rsid w:val="00BC1DA9"/>
    <w:rsid w:val="00BC271A"/>
    <w:rsid w:val="00BC3D5A"/>
    <w:rsid w:val="00BC4070"/>
    <w:rsid w:val="00BC5478"/>
    <w:rsid w:val="00BC6BF5"/>
    <w:rsid w:val="00BD0A9A"/>
    <w:rsid w:val="00BD2A7B"/>
    <w:rsid w:val="00BD2F05"/>
    <w:rsid w:val="00BD5C10"/>
    <w:rsid w:val="00BD6179"/>
    <w:rsid w:val="00BD75DB"/>
    <w:rsid w:val="00BD7E7A"/>
    <w:rsid w:val="00BE04AF"/>
    <w:rsid w:val="00BE2D28"/>
    <w:rsid w:val="00BE331C"/>
    <w:rsid w:val="00BE3701"/>
    <w:rsid w:val="00BE6378"/>
    <w:rsid w:val="00BF00D6"/>
    <w:rsid w:val="00BF2268"/>
    <w:rsid w:val="00BF296B"/>
    <w:rsid w:val="00BF3A13"/>
    <w:rsid w:val="00BF5446"/>
    <w:rsid w:val="00BF5F79"/>
    <w:rsid w:val="00C00016"/>
    <w:rsid w:val="00C01A42"/>
    <w:rsid w:val="00C02C2F"/>
    <w:rsid w:val="00C03360"/>
    <w:rsid w:val="00C05A37"/>
    <w:rsid w:val="00C07C27"/>
    <w:rsid w:val="00C121D7"/>
    <w:rsid w:val="00C12E4C"/>
    <w:rsid w:val="00C14087"/>
    <w:rsid w:val="00C147CF"/>
    <w:rsid w:val="00C1561B"/>
    <w:rsid w:val="00C15A05"/>
    <w:rsid w:val="00C15D17"/>
    <w:rsid w:val="00C21F31"/>
    <w:rsid w:val="00C22EE9"/>
    <w:rsid w:val="00C231F2"/>
    <w:rsid w:val="00C23981"/>
    <w:rsid w:val="00C24855"/>
    <w:rsid w:val="00C24B3C"/>
    <w:rsid w:val="00C30AA0"/>
    <w:rsid w:val="00C3102C"/>
    <w:rsid w:val="00C31C85"/>
    <w:rsid w:val="00C33092"/>
    <w:rsid w:val="00C355FB"/>
    <w:rsid w:val="00C40755"/>
    <w:rsid w:val="00C42488"/>
    <w:rsid w:val="00C45B92"/>
    <w:rsid w:val="00C469B7"/>
    <w:rsid w:val="00C471A1"/>
    <w:rsid w:val="00C50699"/>
    <w:rsid w:val="00C50713"/>
    <w:rsid w:val="00C51A0A"/>
    <w:rsid w:val="00C52C59"/>
    <w:rsid w:val="00C54837"/>
    <w:rsid w:val="00C54EB2"/>
    <w:rsid w:val="00C56817"/>
    <w:rsid w:val="00C56C5D"/>
    <w:rsid w:val="00C56EA6"/>
    <w:rsid w:val="00C56EBD"/>
    <w:rsid w:val="00C56F9B"/>
    <w:rsid w:val="00C56FCA"/>
    <w:rsid w:val="00C57DC2"/>
    <w:rsid w:val="00C60148"/>
    <w:rsid w:val="00C616B0"/>
    <w:rsid w:val="00C6182F"/>
    <w:rsid w:val="00C618DA"/>
    <w:rsid w:val="00C61D5D"/>
    <w:rsid w:val="00C61FB5"/>
    <w:rsid w:val="00C625AF"/>
    <w:rsid w:val="00C633FB"/>
    <w:rsid w:val="00C654D1"/>
    <w:rsid w:val="00C65F54"/>
    <w:rsid w:val="00C66157"/>
    <w:rsid w:val="00C66A5A"/>
    <w:rsid w:val="00C70B91"/>
    <w:rsid w:val="00C717AF"/>
    <w:rsid w:val="00C71F6C"/>
    <w:rsid w:val="00C72CFE"/>
    <w:rsid w:val="00C72E82"/>
    <w:rsid w:val="00C74330"/>
    <w:rsid w:val="00C75649"/>
    <w:rsid w:val="00C75C87"/>
    <w:rsid w:val="00C76757"/>
    <w:rsid w:val="00C76AB8"/>
    <w:rsid w:val="00C80964"/>
    <w:rsid w:val="00C80E46"/>
    <w:rsid w:val="00C81BB5"/>
    <w:rsid w:val="00C823FE"/>
    <w:rsid w:val="00C828CA"/>
    <w:rsid w:val="00C8341C"/>
    <w:rsid w:val="00C8380E"/>
    <w:rsid w:val="00C847DA"/>
    <w:rsid w:val="00C8588E"/>
    <w:rsid w:val="00C85CFD"/>
    <w:rsid w:val="00C87640"/>
    <w:rsid w:val="00C87E2A"/>
    <w:rsid w:val="00C9442A"/>
    <w:rsid w:val="00C9525D"/>
    <w:rsid w:val="00C95CCA"/>
    <w:rsid w:val="00C97F6F"/>
    <w:rsid w:val="00CA065F"/>
    <w:rsid w:val="00CA0B1A"/>
    <w:rsid w:val="00CA23C4"/>
    <w:rsid w:val="00CA3E3A"/>
    <w:rsid w:val="00CA450D"/>
    <w:rsid w:val="00CA6271"/>
    <w:rsid w:val="00CB00F1"/>
    <w:rsid w:val="00CB013F"/>
    <w:rsid w:val="00CB24D0"/>
    <w:rsid w:val="00CB4A5F"/>
    <w:rsid w:val="00CB5FCA"/>
    <w:rsid w:val="00CB680B"/>
    <w:rsid w:val="00CB6D00"/>
    <w:rsid w:val="00CC4FD5"/>
    <w:rsid w:val="00CC5728"/>
    <w:rsid w:val="00CC5A4A"/>
    <w:rsid w:val="00CC79E8"/>
    <w:rsid w:val="00CD096B"/>
    <w:rsid w:val="00CD746E"/>
    <w:rsid w:val="00CD7565"/>
    <w:rsid w:val="00CE1031"/>
    <w:rsid w:val="00CE29C7"/>
    <w:rsid w:val="00CE3ECD"/>
    <w:rsid w:val="00CE6576"/>
    <w:rsid w:val="00CE7090"/>
    <w:rsid w:val="00CE715D"/>
    <w:rsid w:val="00CE7AE7"/>
    <w:rsid w:val="00CF0E57"/>
    <w:rsid w:val="00CF0F54"/>
    <w:rsid w:val="00CF1761"/>
    <w:rsid w:val="00CF2061"/>
    <w:rsid w:val="00CF37DA"/>
    <w:rsid w:val="00CF5707"/>
    <w:rsid w:val="00D00227"/>
    <w:rsid w:val="00D0129F"/>
    <w:rsid w:val="00D0187F"/>
    <w:rsid w:val="00D01959"/>
    <w:rsid w:val="00D027ED"/>
    <w:rsid w:val="00D03ADA"/>
    <w:rsid w:val="00D042B4"/>
    <w:rsid w:val="00D048BA"/>
    <w:rsid w:val="00D04B19"/>
    <w:rsid w:val="00D0505F"/>
    <w:rsid w:val="00D10877"/>
    <w:rsid w:val="00D11A42"/>
    <w:rsid w:val="00D13B84"/>
    <w:rsid w:val="00D13E47"/>
    <w:rsid w:val="00D17E44"/>
    <w:rsid w:val="00D202BE"/>
    <w:rsid w:val="00D2095A"/>
    <w:rsid w:val="00D21EFA"/>
    <w:rsid w:val="00D25EC1"/>
    <w:rsid w:val="00D267E4"/>
    <w:rsid w:val="00D2709C"/>
    <w:rsid w:val="00D27237"/>
    <w:rsid w:val="00D27A53"/>
    <w:rsid w:val="00D31977"/>
    <w:rsid w:val="00D333ED"/>
    <w:rsid w:val="00D340B7"/>
    <w:rsid w:val="00D34EB2"/>
    <w:rsid w:val="00D35135"/>
    <w:rsid w:val="00D364BB"/>
    <w:rsid w:val="00D36A99"/>
    <w:rsid w:val="00D379BD"/>
    <w:rsid w:val="00D4225E"/>
    <w:rsid w:val="00D42396"/>
    <w:rsid w:val="00D4296F"/>
    <w:rsid w:val="00D43E35"/>
    <w:rsid w:val="00D4408F"/>
    <w:rsid w:val="00D4456E"/>
    <w:rsid w:val="00D45235"/>
    <w:rsid w:val="00D45ADB"/>
    <w:rsid w:val="00D47555"/>
    <w:rsid w:val="00D50859"/>
    <w:rsid w:val="00D51352"/>
    <w:rsid w:val="00D5334F"/>
    <w:rsid w:val="00D5483C"/>
    <w:rsid w:val="00D56F2F"/>
    <w:rsid w:val="00D578AB"/>
    <w:rsid w:val="00D57FA4"/>
    <w:rsid w:val="00D605E6"/>
    <w:rsid w:val="00D6182E"/>
    <w:rsid w:val="00D6306D"/>
    <w:rsid w:val="00D6346B"/>
    <w:rsid w:val="00D638ED"/>
    <w:rsid w:val="00D64363"/>
    <w:rsid w:val="00D66BB0"/>
    <w:rsid w:val="00D67CED"/>
    <w:rsid w:val="00D704CB"/>
    <w:rsid w:val="00D70AD9"/>
    <w:rsid w:val="00D70D57"/>
    <w:rsid w:val="00D70F90"/>
    <w:rsid w:val="00D71600"/>
    <w:rsid w:val="00D71669"/>
    <w:rsid w:val="00D718F6"/>
    <w:rsid w:val="00D71A4E"/>
    <w:rsid w:val="00D72A4B"/>
    <w:rsid w:val="00D7338C"/>
    <w:rsid w:val="00D73F68"/>
    <w:rsid w:val="00D74345"/>
    <w:rsid w:val="00D74B21"/>
    <w:rsid w:val="00D74D3E"/>
    <w:rsid w:val="00D75529"/>
    <w:rsid w:val="00D75CEC"/>
    <w:rsid w:val="00D77E42"/>
    <w:rsid w:val="00D8163C"/>
    <w:rsid w:val="00D82A13"/>
    <w:rsid w:val="00D830CB"/>
    <w:rsid w:val="00D83AEF"/>
    <w:rsid w:val="00D84B28"/>
    <w:rsid w:val="00D85BC2"/>
    <w:rsid w:val="00D86352"/>
    <w:rsid w:val="00D86F71"/>
    <w:rsid w:val="00D91350"/>
    <w:rsid w:val="00D917BA"/>
    <w:rsid w:val="00D91815"/>
    <w:rsid w:val="00D92368"/>
    <w:rsid w:val="00D92646"/>
    <w:rsid w:val="00D93676"/>
    <w:rsid w:val="00D93A31"/>
    <w:rsid w:val="00D93B67"/>
    <w:rsid w:val="00D93E6D"/>
    <w:rsid w:val="00D950D9"/>
    <w:rsid w:val="00D962A2"/>
    <w:rsid w:val="00D9670A"/>
    <w:rsid w:val="00DA295B"/>
    <w:rsid w:val="00DA3819"/>
    <w:rsid w:val="00DA3EEF"/>
    <w:rsid w:val="00DA6086"/>
    <w:rsid w:val="00DA69A9"/>
    <w:rsid w:val="00DA7743"/>
    <w:rsid w:val="00DA7E6A"/>
    <w:rsid w:val="00DB145B"/>
    <w:rsid w:val="00DB1E89"/>
    <w:rsid w:val="00DB471B"/>
    <w:rsid w:val="00DB4A7E"/>
    <w:rsid w:val="00DB5A8D"/>
    <w:rsid w:val="00DB7170"/>
    <w:rsid w:val="00DB7444"/>
    <w:rsid w:val="00DC004D"/>
    <w:rsid w:val="00DC1EB0"/>
    <w:rsid w:val="00DC2F82"/>
    <w:rsid w:val="00DC351B"/>
    <w:rsid w:val="00DC356E"/>
    <w:rsid w:val="00DC4C90"/>
    <w:rsid w:val="00DC52EC"/>
    <w:rsid w:val="00DD011B"/>
    <w:rsid w:val="00DD03F4"/>
    <w:rsid w:val="00DD1E8B"/>
    <w:rsid w:val="00DD28B3"/>
    <w:rsid w:val="00DD312C"/>
    <w:rsid w:val="00DD6413"/>
    <w:rsid w:val="00DD64AF"/>
    <w:rsid w:val="00DE0E68"/>
    <w:rsid w:val="00DE0F26"/>
    <w:rsid w:val="00DE1040"/>
    <w:rsid w:val="00DE138F"/>
    <w:rsid w:val="00DE2573"/>
    <w:rsid w:val="00DE36E2"/>
    <w:rsid w:val="00DE4AD0"/>
    <w:rsid w:val="00DE58B3"/>
    <w:rsid w:val="00DE6186"/>
    <w:rsid w:val="00DE76C3"/>
    <w:rsid w:val="00DE7F2F"/>
    <w:rsid w:val="00DF1164"/>
    <w:rsid w:val="00DF69C4"/>
    <w:rsid w:val="00DF6D63"/>
    <w:rsid w:val="00E01353"/>
    <w:rsid w:val="00E023A9"/>
    <w:rsid w:val="00E030C0"/>
    <w:rsid w:val="00E041D7"/>
    <w:rsid w:val="00E0613C"/>
    <w:rsid w:val="00E064DB"/>
    <w:rsid w:val="00E06CD6"/>
    <w:rsid w:val="00E11B3A"/>
    <w:rsid w:val="00E132AD"/>
    <w:rsid w:val="00E13A07"/>
    <w:rsid w:val="00E14044"/>
    <w:rsid w:val="00E15F60"/>
    <w:rsid w:val="00E24E31"/>
    <w:rsid w:val="00E25555"/>
    <w:rsid w:val="00E2692A"/>
    <w:rsid w:val="00E27ABC"/>
    <w:rsid w:val="00E27D7E"/>
    <w:rsid w:val="00E27F28"/>
    <w:rsid w:val="00E312B7"/>
    <w:rsid w:val="00E32D7E"/>
    <w:rsid w:val="00E35888"/>
    <w:rsid w:val="00E40C54"/>
    <w:rsid w:val="00E4359A"/>
    <w:rsid w:val="00E45175"/>
    <w:rsid w:val="00E51081"/>
    <w:rsid w:val="00E5286D"/>
    <w:rsid w:val="00E53382"/>
    <w:rsid w:val="00E558A1"/>
    <w:rsid w:val="00E561EF"/>
    <w:rsid w:val="00E57D9C"/>
    <w:rsid w:val="00E616F7"/>
    <w:rsid w:val="00E61AC0"/>
    <w:rsid w:val="00E63AE9"/>
    <w:rsid w:val="00E649E9"/>
    <w:rsid w:val="00E67AD2"/>
    <w:rsid w:val="00E70EE5"/>
    <w:rsid w:val="00E72E14"/>
    <w:rsid w:val="00E744E0"/>
    <w:rsid w:val="00E745DA"/>
    <w:rsid w:val="00E74910"/>
    <w:rsid w:val="00E752C6"/>
    <w:rsid w:val="00E76DAE"/>
    <w:rsid w:val="00E77396"/>
    <w:rsid w:val="00E775B4"/>
    <w:rsid w:val="00E81B21"/>
    <w:rsid w:val="00E82E96"/>
    <w:rsid w:val="00E853C3"/>
    <w:rsid w:val="00E8750F"/>
    <w:rsid w:val="00E87B09"/>
    <w:rsid w:val="00E87DD2"/>
    <w:rsid w:val="00E95CF2"/>
    <w:rsid w:val="00E97173"/>
    <w:rsid w:val="00E979F2"/>
    <w:rsid w:val="00EA03CA"/>
    <w:rsid w:val="00EA2C8A"/>
    <w:rsid w:val="00EA3E23"/>
    <w:rsid w:val="00EA600E"/>
    <w:rsid w:val="00EA6276"/>
    <w:rsid w:val="00EB0F7B"/>
    <w:rsid w:val="00EB25EF"/>
    <w:rsid w:val="00EB2F4C"/>
    <w:rsid w:val="00EB56A5"/>
    <w:rsid w:val="00EB6904"/>
    <w:rsid w:val="00EC0D6D"/>
    <w:rsid w:val="00EC118E"/>
    <w:rsid w:val="00EC1238"/>
    <w:rsid w:val="00EC3787"/>
    <w:rsid w:val="00EC416C"/>
    <w:rsid w:val="00EC4F65"/>
    <w:rsid w:val="00EC5580"/>
    <w:rsid w:val="00EC7111"/>
    <w:rsid w:val="00EC746D"/>
    <w:rsid w:val="00ED2CBB"/>
    <w:rsid w:val="00ED331F"/>
    <w:rsid w:val="00ED36D5"/>
    <w:rsid w:val="00ED4DA0"/>
    <w:rsid w:val="00ED53A1"/>
    <w:rsid w:val="00ED633B"/>
    <w:rsid w:val="00EE169E"/>
    <w:rsid w:val="00EE237C"/>
    <w:rsid w:val="00EE3DD1"/>
    <w:rsid w:val="00EE3F7F"/>
    <w:rsid w:val="00EE5662"/>
    <w:rsid w:val="00EE6068"/>
    <w:rsid w:val="00EE740C"/>
    <w:rsid w:val="00EE7A98"/>
    <w:rsid w:val="00EF23EE"/>
    <w:rsid w:val="00EF4590"/>
    <w:rsid w:val="00EF4725"/>
    <w:rsid w:val="00EF4DCA"/>
    <w:rsid w:val="00EF630D"/>
    <w:rsid w:val="00EF6FD4"/>
    <w:rsid w:val="00EF7DC0"/>
    <w:rsid w:val="00F03788"/>
    <w:rsid w:val="00F0702A"/>
    <w:rsid w:val="00F13421"/>
    <w:rsid w:val="00F13567"/>
    <w:rsid w:val="00F13965"/>
    <w:rsid w:val="00F13CB8"/>
    <w:rsid w:val="00F155D7"/>
    <w:rsid w:val="00F1729E"/>
    <w:rsid w:val="00F20890"/>
    <w:rsid w:val="00F21DB7"/>
    <w:rsid w:val="00F238BC"/>
    <w:rsid w:val="00F25ACF"/>
    <w:rsid w:val="00F274FF"/>
    <w:rsid w:val="00F30B0C"/>
    <w:rsid w:val="00F3163E"/>
    <w:rsid w:val="00F325E9"/>
    <w:rsid w:val="00F32BE3"/>
    <w:rsid w:val="00F3342C"/>
    <w:rsid w:val="00F33D95"/>
    <w:rsid w:val="00F33DF0"/>
    <w:rsid w:val="00F36CA7"/>
    <w:rsid w:val="00F42F13"/>
    <w:rsid w:val="00F43369"/>
    <w:rsid w:val="00F43997"/>
    <w:rsid w:val="00F45DC5"/>
    <w:rsid w:val="00F4654B"/>
    <w:rsid w:val="00F47561"/>
    <w:rsid w:val="00F47FBC"/>
    <w:rsid w:val="00F50238"/>
    <w:rsid w:val="00F50C11"/>
    <w:rsid w:val="00F525A6"/>
    <w:rsid w:val="00F52EA6"/>
    <w:rsid w:val="00F565B4"/>
    <w:rsid w:val="00F603D5"/>
    <w:rsid w:val="00F60DE0"/>
    <w:rsid w:val="00F638F6"/>
    <w:rsid w:val="00F65493"/>
    <w:rsid w:val="00F65969"/>
    <w:rsid w:val="00F6773D"/>
    <w:rsid w:val="00F67A79"/>
    <w:rsid w:val="00F7055F"/>
    <w:rsid w:val="00F7120C"/>
    <w:rsid w:val="00F74341"/>
    <w:rsid w:val="00F74A25"/>
    <w:rsid w:val="00F75833"/>
    <w:rsid w:val="00F76F72"/>
    <w:rsid w:val="00F77BDD"/>
    <w:rsid w:val="00F8133E"/>
    <w:rsid w:val="00F83123"/>
    <w:rsid w:val="00F8386E"/>
    <w:rsid w:val="00F83CDA"/>
    <w:rsid w:val="00F85004"/>
    <w:rsid w:val="00F86228"/>
    <w:rsid w:val="00F8636A"/>
    <w:rsid w:val="00F86C7E"/>
    <w:rsid w:val="00F9009D"/>
    <w:rsid w:val="00F90D3B"/>
    <w:rsid w:val="00F9264D"/>
    <w:rsid w:val="00F92F15"/>
    <w:rsid w:val="00F93FE5"/>
    <w:rsid w:val="00F956C2"/>
    <w:rsid w:val="00F95E3B"/>
    <w:rsid w:val="00F96389"/>
    <w:rsid w:val="00F96F9C"/>
    <w:rsid w:val="00FA09B8"/>
    <w:rsid w:val="00FA0AB7"/>
    <w:rsid w:val="00FA2809"/>
    <w:rsid w:val="00FA33EA"/>
    <w:rsid w:val="00FA4326"/>
    <w:rsid w:val="00FA6A93"/>
    <w:rsid w:val="00FB2B19"/>
    <w:rsid w:val="00FB3B53"/>
    <w:rsid w:val="00FB3EB0"/>
    <w:rsid w:val="00FB3ED0"/>
    <w:rsid w:val="00FB4B0D"/>
    <w:rsid w:val="00FB5068"/>
    <w:rsid w:val="00FB520E"/>
    <w:rsid w:val="00FB5851"/>
    <w:rsid w:val="00FC37A4"/>
    <w:rsid w:val="00FC39B9"/>
    <w:rsid w:val="00FC7962"/>
    <w:rsid w:val="00FD566C"/>
    <w:rsid w:val="00FD5E93"/>
    <w:rsid w:val="00FE0B4F"/>
    <w:rsid w:val="00FE1CB5"/>
    <w:rsid w:val="00FE314C"/>
    <w:rsid w:val="00FE375F"/>
    <w:rsid w:val="00FE37F4"/>
    <w:rsid w:val="00FE49DC"/>
    <w:rsid w:val="00FE5FC2"/>
    <w:rsid w:val="00FE6573"/>
    <w:rsid w:val="00FE704A"/>
    <w:rsid w:val="00FF0258"/>
    <w:rsid w:val="00FF0847"/>
    <w:rsid w:val="00FF0AD6"/>
    <w:rsid w:val="00FF21B9"/>
    <w:rsid w:val="00FF36F2"/>
    <w:rsid w:val="00FF5D4A"/>
    <w:rsid w:val="00FF6550"/>
    <w:rsid w:val="00FF6E50"/>
    <w:rsid w:val="00FF6F87"/>
    <w:rsid w:val="00FF702C"/>
    <w:rsid w:val="00FF7DA0"/>
    <w:rsid w:val="1EA35239"/>
    <w:rsid w:val="36FB0687"/>
    <w:rsid w:val="695061B6"/>
    <w:rsid w:val="6DF47777"/>
    <w:rsid w:val="78781F62"/>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06376"/>
  <w15:docId w15:val="{76AD1CDD-74DF-495B-BB12-F47CBD7D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1A42"/>
    <w:pPr>
      <w:spacing w:line="240" w:lineRule="atLeast"/>
    </w:pPr>
    <w:rPr>
      <w:rFonts w:ascii="Verdana" w:hAnsi="Verdana"/>
      <w:sz w:val="18"/>
      <w:szCs w:val="18"/>
      <w:lang w:val="nl-NL" w:eastAsia="nl-BE"/>
    </w:rPr>
  </w:style>
  <w:style w:type="paragraph" w:styleId="Kop1">
    <w:name w:val="heading 1"/>
    <w:basedOn w:val="Standaard"/>
    <w:next w:val="Standaard"/>
    <w:link w:val="Kop1Char"/>
    <w:qFormat/>
    <w:rsid w:val="00C74330"/>
    <w:pPr>
      <w:keepNext/>
      <w:numPr>
        <w:numId w:val="3"/>
      </w:numPr>
      <w:spacing w:after="240"/>
      <w:outlineLvl w:val="0"/>
    </w:pPr>
    <w:rPr>
      <w:rFonts w:cs="Arial"/>
      <w:b/>
      <w:bCs/>
      <w:kern w:val="32"/>
      <w:sz w:val="28"/>
      <w:szCs w:val="28"/>
    </w:rPr>
  </w:style>
  <w:style w:type="paragraph" w:styleId="Kop2">
    <w:name w:val="heading 2"/>
    <w:basedOn w:val="Standaard"/>
    <w:next w:val="Standaard"/>
    <w:link w:val="Kop2Char"/>
    <w:uiPriority w:val="9"/>
    <w:qFormat/>
    <w:rsid w:val="00C74330"/>
    <w:pPr>
      <w:keepNext/>
      <w:numPr>
        <w:ilvl w:val="1"/>
        <w:numId w:val="3"/>
      </w:numPr>
      <w:spacing w:after="240"/>
      <w:outlineLvl w:val="1"/>
    </w:pPr>
    <w:rPr>
      <w:rFonts w:cs="Arial"/>
      <w:b/>
      <w:bCs/>
      <w:iCs/>
      <w:sz w:val="20"/>
      <w:szCs w:val="20"/>
    </w:rPr>
  </w:style>
  <w:style w:type="paragraph" w:styleId="Kop3">
    <w:name w:val="heading 3"/>
    <w:basedOn w:val="Standaard"/>
    <w:next w:val="Standaard"/>
    <w:link w:val="Kop3Char"/>
    <w:qFormat/>
    <w:rsid w:val="00C74330"/>
    <w:pPr>
      <w:keepNext/>
      <w:numPr>
        <w:ilvl w:val="2"/>
        <w:numId w:val="3"/>
      </w:numPr>
      <w:outlineLvl w:val="2"/>
    </w:pPr>
    <w:rPr>
      <w:rFonts w:cs="Arial"/>
      <w:bCs/>
      <w:i/>
    </w:rPr>
  </w:style>
  <w:style w:type="paragraph" w:styleId="Kop4">
    <w:name w:val="heading 4"/>
    <w:basedOn w:val="Standaard"/>
    <w:next w:val="Standaard"/>
    <w:qFormat/>
    <w:pPr>
      <w:keepNext/>
      <w:numPr>
        <w:ilvl w:val="3"/>
        <w:numId w:val="3"/>
      </w:numPr>
      <w:spacing w:line="240" w:lineRule="exact"/>
      <w:outlineLvl w:val="3"/>
    </w:pPr>
    <w:rPr>
      <w:bCs/>
      <w:i/>
    </w:rPr>
  </w:style>
  <w:style w:type="paragraph" w:styleId="Kop5">
    <w:name w:val="heading 5"/>
    <w:basedOn w:val="Standaard"/>
    <w:next w:val="Standaard"/>
    <w:qFormat/>
    <w:pPr>
      <w:numPr>
        <w:ilvl w:val="4"/>
        <w:numId w:val="3"/>
      </w:numPr>
      <w:spacing w:before="240" w:after="60"/>
      <w:outlineLvl w:val="4"/>
    </w:pPr>
    <w:rPr>
      <w:b/>
      <w:bCs/>
      <w:i/>
      <w:iCs/>
      <w:sz w:val="26"/>
      <w:szCs w:val="26"/>
    </w:rPr>
  </w:style>
  <w:style w:type="paragraph" w:styleId="Kop6">
    <w:name w:val="heading 6"/>
    <w:basedOn w:val="Standaard"/>
    <w:next w:val="Standaard"/>
    <w:qFormat/>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qFormat/>
    <w:pPr>
      <w:numPr>
        <w:ilvl w:val="6"/>
        <w:numId w:val="3"/>
      </w:numPr>
      <w:spacing w:before="240" w:after="60"/>
      <w:outlineLvl w:val="6"/>
    </w:pPr>
    <w:rPr>
      <w:rFonts w:ascii="Times New Roman" w:hAnsi="Times New Roman"/>
      <w:sz w:val="24"/>
      <w:szCs w:val="24"/>
    </w:rPr>
  </w:style>
  <w:style w:type="paragraph" w:styleId="Kop8">
    <w:name w:val="heading 8"/>
    <w:basedOn w:val="Standaard"/>
    <w:next w:val="Standaard"/>
    <w:qFormat/>
    <w:pPr>
      <w:numPr>
        <w:ilvl w:val="7"/>
        <w:numId w:val="3"/>
      </w:numPr>
      <w:spacing w:before="240" w:after="60"/>
      <w:outlineLvl w:val="7"/>
    </w:pPr>
    <w:rPr>
      <w:rFonts w:ascii="Times New Roman" w:hAnsi="Times New Roman"/>
      <w:i/>
      <w:iCs/>
      <w:sz w:val="24"/>
      <w:szCs w:val="24"/>
    </w:rPr>
  </w:style>
  <w:style w:type="paragraph" w:styleId="Kop9">
    <w:name w:val="heading 9"/>
    <w:basedOn w:val="Standaard"/>
    <w:next w:val="Standaard"/>
    <w:qFormat/>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styleId="Inhopg2">
    <w:name w:val="toc 2"/>
    <w:basedOn w:val="Standaard"/>
    <w:next w:val="Standaard"/>
    <w:autoRedefine/>
    <w:uiPriority w:val="39"/>
    <w:rsid w:val="00AA586A"/>
    <w:pPr>
      <w:tabs>
        <w:tab w:val="right" w:pos="7314"/>
      </w:tabs>
      <w:spacing w:line="240" w:lineRule="exact"/>
      <w:ind w:hanging="1191"/>
    </w:pPr>
  </w:style>
  <w:style w:type="paragraph" w:customStyle="1" w:styleId="Opsommingmetletters">
    <w:name w:val="Opsomming met letters"/>
    <w:basedOn w:val="Standaard"/>
    <w:pPr>
      <w:numPr>
        <w:numId w:val="1"/>
      </w:numPr>
    </w:pPr>
    <w:rPr>
      <w:lang w:val="nl-BE"/>
    </w:rPr>
  </w:style>
  <w:style w:type="paragraph" w:customStyle="1" w:styleId="Opsommingmetbolletjes">
    <w:name w:val="Opsomming met bolletjes"/>
    <w:basedOn w:val="Standaard"/>
    <w:pPr>
      <w:numPr>
        <w:numId w:val="2"/>
      </w:numPr>
      <w:tabs>
        <w:tab w:val="left" w:pos="284"/>
      </w:tabs>
      <w:ind w:left="284" w:hanging="284"/>
    </w:pPr>
    <w:rPr>
      <w:lang w:val="fr-FR"/>
    </w:rPr>
  </w:style>
  <w:style w:type="paragraph" w:customStyle="1" w:styleId="Alineakop">
    <w:name w:val="Alineakop"/>
    <w:basedOn w:val="Standaard"/>
    <w:next w:val="Standaard"/>
    <w:rPr>
      <w:b/>
      <w:lang w:val="nl-BE"/>
    </w:rPr>
  </w:style>
  <w:style w:type="paragraph" w:styleId="Inhopg3">
    <w:name w:val="toc 3"/>
    <w:basedOn w:val="Standaard"/>
    <w:next w:val="Standaard"/>
    <w:autoRedefine/>
    <w:uiPriority w:val="39"/>
    <w:rsid w:val="00AA586A"/>
    <w:pPr>
      <w:tabs>
        <w:tab w:val="right" w:pos="7314"/>
      </w:tabs>
      <w:spacing w:line="240" w:lineRule="exact"/>
      <w:ind w:hanging="1191"/>
    </w:pPr>
    <w:rPr>
      <w:i/>
    </w:rPr>
  </w:style>
  <w:style w:type="paragraph" w:styleId="Inhopg4">
    <w:name w:val="toc 4"/>
    <w:basedOn w:val="Standaard"/>
    <w:next w:val="Standaard"/>
    <w:autoRedefine/>
    <w:semiHidden/>
    <w:rsid w:val="00AA586A"/>
    <w:pPr>
      <w:tabs>
        <w:tab w:val="right" w:pos="7314"/>
      </w:tabs>
      <w:spacing w:line="240" w:lineRule="exact"/>
      <w:ind w:hanging="1191"/>
    </w:pPr>
    <w:rPr>
      <w:i/>
    </w:rPr>
  </w:style>
  <w:style w:type="paragraph" w:styleId="Inhopg1">
    <w:name w:val="toc 1"/>
    <w:basedOn w:val="Standaard"/>
    <w:next w:val="Standaard"/>
    <w:autoRedefine/>
    <w:uiPriority w:val="39"/>
    <w:rsid w:val="004C5DA3"/>
    <w:pPr>
      <w:tabs>
        <w:tab w:val="right" w:pos="7314"/>
      </w:tabs>
      <w:spacing w:before="240" w:line="240" w:lineRule="exact"/>
      <w:ind w:hanging="1276"/>
      <w:pPrChange w:id="0" w:author="Judy Hornschuh" w:date="2023-10-18T15:44:00Z">
        <w:pPr>
          <w:tabs>
            <w:tab w:val="right" w:pos="7314"/>
          </w:tabs>
          <w:spacing w:before="240" w:line="240" w:lineRule="exact"/>
          <w:ind w:hanging="1276"/>
        </w:pPr>
      </w:pPrChange>
    </w:pPr>
    <w:rPr>
      <w:b/>
      <w:rPrChange w:id="0" w:author="Judy Hornschuh" w:date="2023-10-18T15:44:00Z">
        <w:rPr>
          <w:rFonts w:ascii="Verdana" w:hAnsi="Verdana"/>
          <w:b/>
          <w:sz w:val="18"/>
          <w:szCs w:val="18"/>
          <w:lang w:val="nl-NL" w:eastAsia="nl-BE" w:bidi="ar-SA"/>
        </w:rPr>
      </w:rPrChange>
    </w:rPr>
  </w:style>
  <w:style w:type="character" w:styleId="Hyperlink">
    <w:name w:val="Hyperlink"/>
    <w:basedOn w:val="Standaardalinea-lettertype"/>
    <w:uiPriority w:val="99"/>
    <w:rPr>
      <w:color w:val="0000FF"/>
      <w:u w:val="single"/>
    </w:rPr>
  </w:style>
  <w:style w:type="paragraph" w:customStyle="1" w:styleId="Appendix">
    <w:name w:val="Appendix"/>
    <w:basedOn w:val="Standaard"/>
    <w:next w:val="Standaard"/>
    <w:pPr>
      <w:numPr>
        <w:numId w:val="4"/>
      </w:numPr>
      <w:tabs>
        <w:tab w:val="clear" w:pos="0"/>
        <w:tab w:val="left" w:pos="1871"/>
      </w:tabs>
      <w:spacing w:after="240" w:line="240" w:lineRule="exact"/>
    </w:pPr>
    <w:rPr>
      <w:b/>
      <w:sz w:val="28"/>
      <w:szCs w:val="28"/>
    </w:rPr>
  </w:style>
  <w:style w:type="paragraph" w:customStyle="1" w:styleId="Bijlage">
    <w:name w:val="Bijlage"/>
    <w:basedOn w:val="Standaard"/>
    <w:next w:val="Standaard"/>
    <w:pPr>
      <w:numPr>
        <w:numId w:val="5"/>
      </w:numPr>
      <w:tabs>
        <w:tab w:val="clear" w:pos="284"/>
        <w:tab w:val="left" w:pos="1457"/>
      </w:tabs>
      <w:spacing w:after="240" w:line="240" w:lineRule="exact"/>
    </w:pPr>
    <w:rPr>
      <w:b/>
      <w:sz w:val="28"/>
      <w:szCs w:val="28"/>
    </w:rPr>
  </w:style>
  <w:style w:type="paragraph" w:styleId="Ballontekst">
    <w:name w:val="Balloon Text"/>
    <w:basedOn w:val="Standaard"/>
    <w:link w:val="BallontekstChar"/>
    <w:uiPriority w:val="99"/>
    <w:semiHidden/>
    <w:unhideWhenUsed/>
    <w:rsid w:val="00B36F4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6F40"/>
    <w:rPr>
      <w:rFonts w:ascii="Tahoma" w:hAnsi="Tahoma" w:cs="Tahoma"/>
      <w:sz w:val="16"/>
      <w:szCs w:val="16"/>
      <w:lang w:val="nl-NL" w:eastAsia="nl-BE"/>
    </w:rPr>
  </w:style>
  <w:style w:type="paragraph" w:customStyle="1" w:styleId="ltoctitle">
    <w:name w:val="ltoc_title"/>
    <w:basedOn w:val="Standaard"/>
    <w:qFormat/>
    <w:rsid w:val="00E24E31"/>
    <w:rPr>
      <w:b/>
      <w:sz w:val="28"/>
      <w:szCs w:val="36"/>
    </w:rPr>
  </w:style>
  <w:style w:type="paragraph" w:styleId="Lijstalinea">
    <w:name w:val="List Paragraph"/>
    <w:aliases w:val="Reference List"/>
    <w:basedOn w:val="Standaard"/>
    <w:link w:val="LijstalineaChar"/>
    <w:uiPriority w:val="34"/>
    <w:qFormat/>
    <w:rsid w:val="0059514E"/>
    <w:pPr>
      <w:ind w:left="720"/>
      <w:contextualSpacing/>
    </w:pPr>
  </w:style>
  <w:style w:type="character" w:styleId="Verwijzingopmerking">
    <w:name w:val="annotation reference"/>
    <w:uiPriority w:val="99"/>
    <w:rsid w:val="0059514E"/>
    <w:rPr>
      <w:sz w:val="16"/>
    </w:rPr>
  </w:style>
  <w:style w:type="paragraph" w:styleId="Tekstopmerking">
    <w:name w:val="annotation text"/>
    <w:basedOn w:val="Standaard"/>
    <w:link w:val="TekstopmerkingChar"/>
    <w:uiPriority w:val="99"/>
    <w:rsid w:val="0059514E"/>
    <w:pPr>
      <w:keepLines/>
      <w:spacing w:line="220" w:lineRule="atLeast"/>
      <w:ind w:left="1080"/>
    </w:pPr>
    <w:rPr>
      <w:rFonts w:ascii="Times New Roman" w:hAnsi="Times New Roman"/>
      <w:szCs w:val="20"/>
      <w:lang w:val="x-none" w:eastAsia="en-US"/>
    </w:rPr>
  </w:style>
  <w:style w:type="character" w:customStyle="1" w:styleId="TekstopmerkingChar">
    <w:name w:val="Tekst opmerking Char"/>
    <w:basedOn w:val="Standaardalinea-lettertype"/>
    <w:link w:val="Tekstopmerking"/>
    <w:uiPriority w:val="99"/>
    <w:rsid w:val="0059514E"/>
    <w:rPr>
      <w:sz w:val="18"/>
      <w:lang w:val="x-none" w:eastAsia="en-US"/>
    </w:rPr>
  </w:style>
  <w:style w:type="paragraph" w:styleId="Tekstzonderopmaak">
    <w:name w:val="Plain Text"/>
    <w:basedOn w:val="Standaard"/>
    <w:link w:val="TekstzonderopmaakChar1"/>
    <w:rsid w:val="00C75C87"/>
    <w:pPr>
      <w:spacing w:line="240" w:lineRule="auto"/>
    </w:pPr>
    <w:rPr>
      <w:rFonts w:ascii="Courier New" w:hAnsi="Courier New"/>
      <w:sz w:val="20"/>
      <w:szCs w:val="20"/>
      <w:lang w:val="x-none" w:eastAsia="x-none"/>
    </w:rPr>
  </w:style>
  <w:style w:type="character" w:customStyle="1" w:styleId="TekstzonderopmaakChar">
    <w:name w:val="Tekst zonder opmaak Char"/>
    <w:basedOn w:val="Standaardalinea-lettertype"/>
    <w:uiPriority w:val="99"/>
    <w:semiHidden/>
    <w:rsid w:val="00C75C87"/>
    <w:rPr>
      <w:rFonts w:ascii="Consolas" w:hAnsi="Consolas"/>
      <w:sz w:val="21"/>
      <w:szCs w:val="21"/>
      <w:lang w:val="nl-NL" w:eastAsia="nl-BE"/>
    </w:rPr>
  </w:style>
  <w:style w:type="character" w:customStyle="1" w:styleId="TekstzonderopmaakChar1">
    <w:name w:val="Tekst zonder opmaak Char1"/>
    <w:link w:val="Tekstzonderopmaak"/>
    <w:rsid w:val="00C75C87"/>
    <w:rPr>
      <w:rFonts w:ascii="Courier New" w:hAnsi="Courier New"/>
      <w:lang w:val="x-none" w:eastAsia="x-none"/>
    </w:rPr>
  </w:style>
  <w:style w:type="paragraph" w:styleId="Plattetekst">
    <w:name w:val="Body Text"/>
    <w:basedOn w:val="Standaard"/>
    <w:link w:val="PlattetekstChar"/>
    <w:rsid w:val="00F43997"/>
    <w:pPr>
      <w:spacing w:after="220" w:line="220" w:lineRule="atLeast"/>
    </w:pPr>
    <w:rPr>
      <w:rFonts w:ascii="Times New Roman" w:hAnsi="Times New Roman"/>
      <w:sz w:val="20"/>
      <w:szCs w:val="20"/>
      <w:lang w:val="x-none" w:eastAsia="en-US"/>
    </w:rPr>
  </w:style>
  <w:style w:type="character" w:customStyle="1" w:styleId="PlattetekstChar">
    <w:name w:val="Platte tekst Char"/>
    <w:basedOn w:val="Standaardalinea-lettertype"/>
    <w:link w:val="Plattetekst"/>
    <w:rsid w:val="00F43997"/>
    <w:rPr>
      <w:lang w:val="x-none" w:eastAsia="en-US"/>
    </w:rPr>
  </w:style>
  <w:style w:type="character" w:customStyle="1" w:styleId="Kop2Char">
    <w:name w:val="Kop 2 Char"/>
    <w:link w:val="Kop2"/>
    <w:uiPriority w:val="9"/>
    <w:rsid w:val="00B76141"/>
    <w:rPr>
      <w:rFonts w:ascii="Verdana" w:hAnsi="Verdana" w:cs="Arial"/>
      <w:b/>
      <w:bCs/>
      <w:iCs/>
      <w:lang w:val="nl-NL" w:eastAsia="nl-BE"/>
    </w:rPr>
  </w:style>
  <w:style w:type="paragraph" w:customStyle="1" w:styleId="Default">
    <w:name w:val="Default"/>
    <w:link w:val="DefaultChar"/>
    <w:rsid w:val="00B76141"/>
    <w:pPr>
      <w:autoSpaceDE w:val="0"/>
      <w:autoSpaceDN w:val="0"/>
      <w:adjustRightInd w:val="0"/>
    </w:pPr>
    <w:rPr>
      <w:rFonts w:ascii="Verdana" w:hAnsi="Verdana" w:cs="Verdana"/>
      <w:color w:val="000000"/>
      <w:sz w:val="24"/>
      <w:szCs w:val="24"/>
      <w:lang w:val="nl-NL" w:eastAsia="nl-NL"/>
    </w:rPr>
  </w:style>
  <w:style w:type="paragraph" w:customStyle="1" w:styleId="rocvakop1">
    <w:name w:val="rocvakop1"/>
    <w:basedOn w:val="Standaard"/>
    <w:rsid w:val="001E4030"/>
    <w:pPr>
      <w:spacing w:line="240" w:lineRule="auto"/>
    </w:pPr>
    <w:rPr>
      <w:rFonts w:eastAsia="Arial Unicode MS" w:cs="Arial Unicode MS"/>
      <w:b/>
      <w:bCs/>
      <w:color w:val="DE2139"/>
      <w:sz w:val="28"/>
      <w:szCs w:val="28"/>
      <w:lang w:eastAsia="nl-NL"/>
    </w:rPr>
  </w:style>
  <w:style w:type="paragraph" w:styleId="Index2">
    <w:name w:val="index 2"/>
    <w:basedOn w:val="Standaard"/>
    <w:semiHidden/>
    <w:rsid w:val="00D0505F"/>
    <w:pPr>
      <w:tabs>
        <w:tab w:val="right" w:pos="4080"/>
      </w:tabs>
      <w:spacing w:line="220" w:lineRule="atLeast"/>
      <w:ind w:left="720" w:hanging="360"/>
    </w:pPr>
    <w:rPr>
      <w:rFonts w:ascii="Times New Roman" w:hAnsi="Times New Roman"/>
      <w:sz w:val="20"/>
      <w:szCs w:val="20"/>
      <w:lang w:eastAsia="en-US"/>
    </w:rPr>
  </w:style>
  <w:style w:type="paragraph" w:customStyle="1" w:styleId="AlineaNum">
    <w:name w:val="AlineaNum"/>
    <w:basedOn w:val="Standaard"/>
    <w:rsid w:val="00FB3ED0"/>
    <w:pPr>
      <w:keepLines/>
      <w:numPr>
        <w:ilvl w:val="4"/>
        <w:numId w:val="7"/>
      </w:numPr>
      <w:spacing w:before="240" w:line="280" w:lineRule="atLeast"/>
    </w:pPr>
    <w:rPr>
      <w:rFonts w:ascii="Arial" w:hAnsi="Arial"/>
      <w:sz w:val="24"/>
      <w:szCs w:val="20"/>
      <w:lang w:val="en-GB" w:eastAsia="en-US"/>
    </w:rPr>
  </w:style>
  <w:style w:type="paragraph" w:customStyle="1" w:styleId="AliBijlageNum">
    <w:name w:val="AliBijlageNum"/>
    <w:basedOn w:val="Standaard"/>
    <w:rsid w:val="00FB3ED0"/>
    <w:pPr>
      <w:keepLines/>
      <w:numPr>
        <w:ilvl w:val="5"/>
        <w:numId w:val="7"/>
      </w:numPr>
      <w:spacing w:before="260" w:line="290" w:lineRule="atLeast"/>
    </w:pPr>
    <w:rPr>
      <w:rFonts w:ascii="Arial" w:hAnsi="Arial"/>
      <w:sz w:val="24"/>
      <w:szCs w:val="20"/>
      <w:lang w:val="en-GB" w:eastAsia="en-US"/>
    </w:rPr>
  </w:style>
  <w:style w:type="paragraph" w:customStyle="1" w:styleId="AliNormalNum">
    <w:name w:val="AliNormalNum"/>
    <w:basedOn w:val="Standaard"/>
    <w:rsid w:val="00FB3ED0"/>
    <w:pPr>
      <w:keepLines/>
      <w:numPr>
        <w:ilvl w:val="3"/>
        <w:numId w:val="7"/>
      </w:numPr>
      <w:spacing w:before="240" w:line="280" w:lineRule="atLeast"/>
    </w:pPr>
    <w:rPr>
      <w:rFonts w:ascii="Arial" w:hAnsi="Arial"/>
      <w:sz w:val="24"/>
      <w:szCs w:val="20"/>
      <w:lang w:val="en-GB" w:eastAsia="en-US"/>
    </w:rPr>
  </w:style>
  <w:style w:type="paragraph" w:customStyle="1" w:styleId="Bullet3">
    <w:name w:val="Bullet 3"/>
    <w:basedOn w:val="Standaard"/>
    <w:rsid w:val="00FB3ED0"/>
    <w:pPr>
      <w:numPr>
        <w:ilvl w:val="8"/>
        <w:numId w:val="7"/>
      </w:numPr>
      <w:spacing w:line="290" w:lineRule="atLeast"/>
    </w:pPr>
    <w:rPr>
      <w:rFonts w:ascii="Arial" w:hAnsi="Arial"/>
      <w:sz w:val="24"/>
      <w:szCs w:val="20"/>
      <w:lang w:val="en-GB" w:eastAsia="en-US"/>
    </w:rPr>
  </w:style>
  <w:style w:type="paragraph" w:styleId="Onderwerpvanopmerking">
    <w:name w:val="annotation subject"/>
    <w:basedOn w:val="Tekstopmerking"/>
    <w:next w:val="Tekstopmerking"/>
    <w:link w:val="OnderwerpvanopmerkingChar"/>
    <w:uiPriority w:val="99"/>
    <w:semiHidden/>
    <w:unhideWhenUsed/>
    <w:rsid w:val="00F03788"/>
    <w:pPr>
      <w:keepLines w:val="0"/>
      <w:spacing w:line="240" w:lineRule="auto"/>
      <w:ind w:left="0"/>
    </w:pPr>
    <w:rPr>
      <w:rFonts w:ascii="Verdana" w:hAnsi="Verdana"/>
      <w:b/>
      <w:bCs/>
      <w:sz w:val="20"/>
      <w:lang w:val="nl-NL" w:eastAsia="nl-BE"/>
    </w:rPr>
  </w:style>
  <w:style w:type="character" w:customStyle="1" w:styleId="OnderwerpvanopmerkingChar">
    <w:name w:val="Onderwerp van opmerking Char"/>
    <w:basedOn w:val="TekstopmerkingChar"/>
    <w:link w:val="Onderwerpvanopmerking"/>
    <w:uiPriority w:val="99"/>
    <w:semiHidden/>
    <w:rsid w:val="00F03788"/>
    <w:rPr>
      <w:rFonts w:ascii="Verdana" w:hAnsi="Verdana"/>
      <w:b/>
      <w:bCs/>
      <w:sz w:val="18"/>
      <w:lang w:val="nl-NL" w:eastAsia="nl-BE"/>
    </w:rPr>
  </w:style>
  <w:style w:type="paragraph" w:styleId="Geenafstand">
    <w:name w:val="No Spacing"/>
    <w:uiPriority w:val="1"/>
    <w:qFormat/>
    <w:rsid w:val="00F03788"/>
    <w:rPr>
      <w:sz w:val="24"/>
      <w:szCs w:val="24"/>
      <w:lang w:val="nl-NL" w:eastAsia="nl-NL"/>
    </w:rPr>
  </w:style>
  <w:style w:type="table" w:styleId="Tabelraster">
    <w:name w:val="Table Grid"/>
    <w:basedOn w:val="Standaardtabel"/>
    <w:uiPriority w:val="59"/>
    <w:rsid w:val="00F03788"/>
    <w:rPr>
      <w:rFonts w:ascii="Calibri" w:eastAsia="Calibri" w:hAnsi="Calibri"/>
      <w:sz w:val="22"/>
      <w:szCs w:val="22"/>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51A0A"/>
    <w:pPr>
      <w:suppressAutoHyphens/>
      <w:autoSpaceDN w:val="0"/>
      <w:textAlignment w:val="baseline"/>
    </w:pPr>
    <w:rPr>
      <w:rFonts w:ascii="Calibri" w:eastAsia="Calibri" w:hAnsi="Calibri"/>
      <w:kern w:val="3"/>
      <w:sz w:val="22"/>
      <w:szCs w:val="22"/>
      <w:lang w:val="nl-NL" w:eastAsia="en-US"/>
    </w:rPr>
  </w:style>
  <w:style w:type="paragraph" w:styleId="Plattetekst2">
    <w:name w:val="Body Text 2"/>
    <w:basedOn w:val="Standaard"/>
    <w:link w:val="Plattetekst2Char"/>
    <w:uiPriority w:val="99"/>
    <w:semiHidden/>
    <w:unhideWhenUsed/>
    <w:rsid w:val="00B163DA"/>
    <w:pPr>
      <w:spacing w:after="120" w:line="480" w:lineRule="auto"/>
    </w:pPr>
  </w:style>
  <w:style w:type="character" w:customStyle="1" w:styleId="Plattetekst2Char">
    <w:name w:val="Platte tekst 2 Char"/>
    <w:basedOn w:val="Standaardalinea-lettertype"/>
    <w:link w:val="Plattetekst2"/>
    <w:uiPriority w:val="99"/>
    <w:semiHidden/>
    <w:rsid w:val="00B163DA"/>
    <w:rPr>
      <w:rFonts w:ascii="Verdana" w:hAnsi="Verdana"/>
      <w:sz w:val="18"/>
      <w:szCs w:val="18"/>
      <w:lang w:val="nl-NL" w:eastAsia="nl-BE"/>
    </w:rPr>
  </w:style>
  <w:style w:type="paragraph" w:customStyle="1" w:styleId="BasistekstEmtio">
    <w:name w:val="Basistekst Emtio"/>
    <w:basedOn w:val="Standaard"/>
    <w:link w:val="BasistekstEmtioChar"/>
    <w:qFormat/>
    <w:rsid w:val="00085FD1"/>
    <w:pPr>
      <w:spacing w:line="260" w:lineRule="atLeast"/>
    </w:pPr>
    <w:rPr>
      <w:rFonts w:ascii="Bookman Old Style" w:hAnsi="Bookman Old Style" w:cs="Maiandra GD"/>
      <w:sz w:val="19"/>
      <w:lang w:eastAsia="nl-NL"/>
    </w:rPr>
  </w:style>
  <w:style w:type="character" w:customStyle="1" w:styleId="BasistekstEmtioChar">
    <w:name w:val="Basistekst Emtio Char"/>
    <w:link w:val="BasistekstEmtio"/>
    <w:locked/>
    <w:rsid w:val="00085FD1"/>
    <w:rPr>
      <w:rFonts w:ascii="Bookman Old Style" w:hAnsi="Bookman Old Style" w:cs="Maiandra GD"/>
      <w:sz w:val="19"/>
      <w:szCs w:val="18"/>
      <w:lang w:val="nl-NL" w:eastAsia="nl-NL"/>
    </w:rPr>
  </w:style>
  <w:style w:type="paragraph" w:styleId="Revisie">
    <w:name w:val="Revision"/>
    <w:hidden/>
    <w:uiPriority w:val="99"/>
    <w:semiHidden/>
    <w:rsid w:val="00916EAB"/>
    <w:rPr>
      <w:rFonts w:ascii="Verdana" w:hAnsi="Verdana"/>
      <w:sz w:val="18"/>
      <w:szCs w:val="18"/>
      <w:lang w:val="nl-NL" w:eastAsia="nl-BE"/>
    </w:rPr>
  </w:style>
  <w:style w:type="numbering" w:customStyle="1" w:styleId="WWNum3">
    <w:name w:val="WWNum3"/>
    <w:basedOn w:val="Geenlijst"/>
    <w:rsid w:val="00781B96"/>
    <w:pPr>
      <w:numPr>
        <w:numId w:val="10"/>
      </w:numPr>
    </w:pPr>
  </w:style>
  <w:style w:type="numbering" w:customStyle="1" w:styleId="WWNum6">
    <w:name w:val="WWNum6"/>
    <w:basedOn w:val="Geenlijst"/>
    <w:rsid w:val="00E57D9C"/>
    <w:pPr>
      <w:numPr>
        <w:numId w:val="11"/>
      </w:numPr>
    </w:pPr>
  </w:style>
  <w:style w:type="numbering" w:customStyle="1" w:styleId="WWNum4">
    <w:name w:val="WWNum4"/>
    <w:basedOn w:val="Geenlijst"/>
    <w:rsid w:val="00E57D9C"/>
    <w:pPr>
      <w:numPr>
        <w:numId w:val="12"/>
      </w:numPr>
    </w:pPr>
  </w:style>
  <w:style w:type="character" w:customStyle="1" w:styleId="LijstalineaChar">
    <w:name w:val="Lijstalinea Char"/>
    <w:aliases w:val="Reference List Char"/>
    <w:link w:val="Lijstalinea"/>
    <w:uiPriority w:val="34"/>
    <w:rsid w:val="00305F76"/>
    <w:rPr>
      <w:rFonts w:ascii="Verdana" w:hAnsi="Verdana"/>
      <w:sz w:val="18"/>
      <w:szCs w:val="18"/>
      <w:lang w:val="nl-NL" w:eastAsia="nl-BE"/>
    </w:rPr>
  </w:style>
  <w:style w:type="character" w:customStyle="1" w:styleId="DefaultChar">
    <w:name w:val="Default Char"/>
    <w:link w:val="Default"/>
    <w:rsid w:val="00305F76"/>
    <w:rPr>
      <w:rFonts w:ascii="Verdana" w:hAnsi="Verdana" w:cs="Verdana"/>
      <w:color w:val="000000"/>
      <w:sz w:val="24"/>
      <w:szCs w:val="24"/>
      <w:lang w:val="nl-NL" w:eastAsia="nl-NL"/>
    </w:rPr>
  </w:style>
  <w:style w:type="character" w:customStyle="1" w:styleId="KoptekstChar">
    <w:name w:val="Koptekst Char"/>
    <w:basedOn w:val="Standaardalinea-lettertype"/>
    <w:link w:val="Koptekst"/>
    <w:semiHidden/>
    <w:rsid w:val="0039712D"/>
    <w:rPr>
      <w:rFonts w:ascii="Verdana" w:hAnsi="Verdana"/>
      <w:sz w:val="18"/>
      <w:szCs w:val="18"/>
      <w:lang w:val="nl-NL" w:eastAsia="nl-BE"/>
    </w:rPr>
  </w:style>
  <w:style w:type="character" w:customStyle="1" w:styleId="Huisstijl-Sjabloonnaam">
    <w:name w:val="Huisstijl-Sjabloonnaam"/>
    <w:basedOn w:val="Standaardalinea-lettertype"/>
    <w:rsid w:val="0039712D"/>
    <w:rPr>
      <w:rFonts w:ascii="Verdana" w:hAnsi="Verdana"/>
      <w:b/>
      <w:caps/>
      <w:smallCaps w:val="0"/>
      <w:strike w:val="0"/>
      <w:dstrike w:val="0"/>
      <w:vanish w:val="0"/>
      <w:color w:val="auto"/>
      <w:sz w:val="36"/>
      <w:vertAlign w:val="baseline"/>
    </w:rPr>
  </w:style>
  <w:style w:type="character" w:customStyle="1" w:styleId="Huisstijl-Afdeling">
    <w:name w:val="Huisstijl-Afdeling"/>
    <w:basedOn w:val="Standaardalinea-lettertype"/>
    <w:rsid w:val="0039712D"/>
    <w:rPr>
      <w:sz w:val="16"/>
    </w:rPr>
  </w:style>
  <w:style w:type="paragraph" w:customStyle="1" w:styleId="Huisstijl-Titel">
    <w:name w:val="Huisstijl-Titel"/>
    <w:basedOn w:val="Standaard"/>
    <w:rsid w:val="0039712D"/>
    <w:pPr>
      <w:framePr w:wrap="around" w:vAnchor="page" w:hAnchor="page" w:x="3097" w:y="4843"/>
      <w:spacing w:line="360" w:lineRule="exact"/>
    </w:pPr>
    <w:rPr>
      <w:sz w:val="32"/>
      <w:szCs w:val="32"/>
    </w:rPr>
  </w:style>
  <w:style w:type="paragraph" w:customStyle="1" w:styleId="Huisstijl-Onderwerp">
    <w:name w:val="Huisstijl-Onderwerp"/>
    <w:basedOn w:val="Standaard"/>
    <w:next w:val="Standaard"/>
    <w:rsid w:val="0039712D"/>
    <w:pPr>
      <w:framePr w:wrap="around" w:vAnchor="page" w:hAnchor="page" w:x="3097" w:y="4843"/>
      <w:spacing w:line="240" w:lineRule="exact"/>
    </w:pPr>
  </w:style>
  <w:style w:type="paragraph" w:customStyle="1" w:styleId="Huisstijl-Subtitel">
    <w:name w:val="Huisstijl-Subtitel"/>
    <w:basedOn w:val="Standaard"/>
    <w:next w:val="Standaard"/>
    <w:rsid w:val="0039712D"/>
    <w:pPr>
      <w:framePr w:wrap="around" w:vAnchor="page" w:hAnchor="page" w:x="3097" w:y="4843"/>
      <w:spacing w:line="240" w:lineRule="exact"/>
    </w:pPr>
  </w:style>
  <w:style w:type="paragraph" w:customStyle="1" w:styleId="Huisstijl-Inhoudsopgave">
    <w:name w:val="Huisstijl-Inhoudsopgave"/>
    <w:basedOn w:val="Standaard"/>
    <w:next w:val="Standaard"/>
    <w:rsid w:val="0039712D"/>
    <w:rPr>
      <w:b/>
      <w:sz w:val="28"/>
    </w:rPr>
  </w:style>
  <w:style w:type="paragraph" w:customStyle="1" w:styleId="Huisstijl-Adres">
    <w:name w:val="Huisstijl-Adres"/>
    <w:basedOn w:val="Standaard"/>
    <w:next w:val="Standaard"/>
    <w:rsid w:val="0039712D"/>
    <w:pPr>
      <w:spacing w:line="160" w:lineRule="exact"/>
      <w:ind w:left="567" w:hanging="567"/>
    </w:pPr>
    <w:rPr>
      <w:noProof/>
      <w:sz w:val="12"/>
      <w:lang w:eastAsia="nl-NL"/>
    </w:rPr>
  </w:style>
  <w:style w:type="character" w:customStyle="1" w:styleId="Huisstijl-Concept">
    <w:name w:val="Huisstijl-Concept"/>
    <w:basedOn w:val="Standaardalinea-lettertype"/>
    <w:rsid w:val="0039712D"/>
    <w:rPr>
      <w:rFonts w:ascii="Verdana" w:hAnsi="Verdana"/>
      <w:b/>
      <w:color w:val="808080" w:themeColor="background1" w:themeShade="80"/>
      <w:sz w:val="22"/>
    </w:rPr>
  </w:style>
  <w:style w:type="character" w:customStyle="1" w:styleId="Huisstijl-Gegeven">
    <w:name w:val="Huisstijl-Gegeven"/>
    <w:rsid w:val="0039712D"/>
    <w:rPr>
      <w:rFonts w:ascii="Verdana" w:hAnsi="Verdana"/>
      <w:sz w:val="14"/>
    </w:rPr>
  </w:style>
  <w:style w:type="character" w:customStyle="1" w:styleId="Huisstijl-Kopje">
    <w:name w:val="Huisstijl-Kopje"/>
    <w:basedOn w:val="Huisstijl-Gegeven"/>
    <w:rsid w:val="0039712D"/>
    <w:rPr>
      <w:rFonts w:ascii="Verdana" w:hAnsi="Verdana"/>
      <w:b/>
      <w:sz w:val="14"/>
    </w:rPr>
  </w:style>
  <w:style w:type="paragraph" w:customStyle="1" w:styleId="Huisstijl-Colofon">
    <w:name w:val="Huisstijl-Colofon"/>
    <w:basedOn w:val="Standaard"/>
    <w:rsid w:val="0039712D"/>
    <w:pPr>
      <w:tabs>
        <w:tab w:val="right" w:pos="2552"/>
      </w:tabs>
    </w:pPr>
    <w:rPr>
      <w:b/>
      <w:sz w:val="20"/>
    </w:rPr>
  </w:style>
  <w:style w:type="character" w:customStyle="1" w:styleId="Kop1Char">
    <w:name w:val="Kop 1 Char"/>
    <w:basedOn w:val="Standaardalinea-lettertype"/>
    <w:link w:val="Kop1"/>
    <w:rsid w:val="0039712D"/>
    <w:rPr>
      <w:rFonts w:ascii="Verdana" w:hAnsi="Verdana" w:cs="Arial"/>
      <w:b/>
      <w:bCs/>
      <w:kern w:val="32"/>
      <w:sz w:val="28"/>
      <w:szCs w:val="28"/>
      <w:lang w:val="nl-NL" w:eastAsia="nl-BE"/>
    </w:rPr>
  </w:style>
  <w:style w:type="character" w:customStyle="1" w:styleId="Kop3Char">
    <w:name w:val="Kop 3 Char"/>
    <w:basedOn w:val="Standaardalinea-lettertype"/>
    <w:link w:val="Kop3"/>
    <w:rsid w:val="0039712D"/>
    <w:rPr>
      <w:rFonts w:ascii="Verdana" w:hAnsi="Verdana" w:cs="Arial"/>
      <w:bCs/>
      <w:i/>
      <w:sz w:val="18"/>
      <w:szCs w:val="18"/>
      <w:lang w:val="nl-NL" w:eastAsia="nl-BE"/>
    </w:rPr>
  </w:style>
  <w:style w:type="numbering" w:customStyle="1" w:styleId="Huisstijl-Kop">
    <w:name w:val="Huisstijl-Kop"/>
    <w:uiPriority w:val="99"/>
    <w:rsid w:val="0039712D"/>
    <w:pPr>
      <w:numPr>
        <w:numId w:val="15"/>
      </w:numPr>
    </w:pPr>
  </w:style>
  <w:style w:type="character" w:styleId="Onopgelostemelding">
    <w:name w:val="Unresolved Mention"/>
    <w:basedOn w:val="Standaardalinea-lettertype"/>
    <w:uiPriority w:val="99"/>
    <w:semiHidden/>
    <w:unhideWhenUsed/>
    <w:rsid w:val="0039712D"/>
    <w:rPr>
      <w:color w:val="808080"/>
      <w:shd w:val="clear" w:color="auto" w:fill="E6E6E6"/>
    </w:rPr>
  </w:style>
  <w:style w:type="character" w:styleId="GevolgdeHyperlink">
    <w:name w:val="FollowedHyperlink"/>
    <w:basedOn w:val="Standaardalinea-lettertype"/>
    <w:uiPriority w:val="99"/>
    <w:semiHidden/>
    <w:unhideWhenUsed/>
    <w:rsid w:val="0039712D"/>
    <w:rPr>
      <w:color w:val="800080" w:themeColor="followedHyperlink"/>
      <w:u w:val="single"/>
    </w:rPr>
  </w:style>
  <w:style w:type="table" w:customStyle="1" w:styleId="Tabelraster1">
    <w:name w:val="Tabelraster1"/>
    <w:basedOn w:val="Standaardtabel"/>
    <w:next w:val="Tabelraster"/>
    <w:rsid w:val="0039712D"/>
    <w:rPr>
      <w:rFonts w:ascii="Calibri" w:eastAsia="Calibri" w:hAnsi="Calibri"/>
      <w:sz w:val="22"/>
      <w:szCs w:val="22"/>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9712D"/>
    <w:rPr>
      <w:rFonts w:ascii="Calibri" w:eastAsia="Calibri" w:hAnsi="Calibri"/>
      <w:sz w:val="22"/>
      <w:szCs w:val="22"/>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39712D"/>
    <w:rPr>
      <w:rFonts w:ascii="Calibri" w:eastAsia="Calibri" w:hAnsi="Calibri"/>
      <w:sz w:val="22"/>
      <w:szCs w:val="22"/>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OpmaakprofielOpmaakprofielGenummerdLinks1cmVerkeerd-o">
    <w:name w:val="Opmaakprofiel Opmaakprofiel Opmaakprofiel Genummerd Links:  1 cm Verkeerd-o..."/>
    <w:basedOn w:val="Geenlijst"/>
    <w:rsid w:val="00A04DE1"/>
    <w:pPr>
      <w:numPr>
        <w:numId w:val="16"/>
      </w:numPr>
    </w:pPr>
  </w:style>
  <w:style w:type="paragraph" w:customStyle="1" w:styleId="7Opsomming">
    <w:name w:val="7_Opsomming"/>
    <w:basedOn w:val="Standaard"/>
    <w:qFormat/>
    <w:rsid w:val="0054013E"/>
    <w:pPr>
      <w:numPr>
        <w:numId w:val="18"/>
      </w:numPr>
      <w:tabs>
        <w:tab w:val="clear" w:pos="284"/>
        <w:tab w:val="left" w:pos="567"/>
        <w:tab w:val="left" w:pos="5500"/>
        <w:tab w:val="right" w:pos="6634"/>
      </w:tabs>
      <w:spacing w:line="260" w:lineRule="atLeast"/>
    </w:pPr>
    <w:rPr>
      <w:rFonts w:asciiTheme="minorHAnsi" w:eastAsiaTheme="minorHAnsi" w:hAnsiTheme="minorHAnsi" w:cstheme="minorBidi"/>
      <w:sz w:val="19"/>
      <w:szCs w:val="24"/>
      <w:lang w:eastAsia="en-US"/>
    </w:rPr>
  </w:style>
  <w:style w:type="character" w:customStyle="1" w:styleId="normaltextrun">
    <w:name w:val="normaltextrun"/>
    <w:basedOn w:val="Standaardalinea-lettertype"/>
    <w:rsid w:val="00485E77"/>
  </w:style>
  <w:style w:type="character" w:customStyle="1" w:styleId="eop">
    <w:name w:val="eop"/>
    <w:basedOn w:val="Standaardalinea-lettertype"/>
    <w:rsid w:val="00485E77"/>
  </w:style>
  <w:style w:type="paragraph" w:customStyle="1" w:styleId="paragraph">
    <w:name w:val="paragraph"/>
    <w:basedOn w:val="Standaard"/>
    <w:rsid w:val="00114075"/>
    <w:pPr>
      <w:spacing w:before="100" w:beforeAutospacing="1" w:after="100" w:afterAutospacing="1" w:line="240" w:lineRule="auto"/>
    </w:pPr>
    <w:rPr>
      <w:rFonts w:ascii="Times New Roman" w:hAnsi="Times New Roman"/>
      <w:sz w:val="24"/>
      <w:szCs w:val="24"/>
      <w:lang w:eastAsia="nl-NL"/>
    </w:rPr>
  </w:style>
  <w:style w:type="character" w:customStyle="1" w:styleId="scxw53821505">
    <w:name w:val="scxw53821505"/>
    <w:basedOn w:val="Standaardalinea-lettertype"/>
    <w:rsid w:val="00BD5C10"/>
  </w:style>
  <w:style w:type="character" w:customStyle="1" w:styleId="findhit">
    <w:name w:val="findhit"/>
    <w:basedOn w:val="Standaardalinea-lettertype"/>
    <w:rsid w:val="00A47023"/>
  </w:style>
  <w:style w:type="character" w:styleId="Vermelding">
    <w:name w:val="Mention"/>
    <w:basedOn w:val="Standaardalinea-lettertype"/>
    <w:uiPriority w:val="99"/>
    <w:unhideWhenUsed/>
    <w:rsid w:val="00B42101"/>
    <w:rPr>
      <w:color w:val="2B579A"/>
      <w:shd w:val="clear" w:color="auto" w:fill="E1DFDD"/>
    </w:rPr>
  </w:style>
  <w:style w:type="character" w:customStyle="1" w:styleId="cf01">
    <w:name w:val="cf01"/>
    <w:basedOn w:val="Standaardalinea-lettertype"/>
    <w:rsid w:val="005950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05107">
      <w:bodyDiv w:val="1"/>
      <w:marLeft w:val="0"/>
      <w:marRight w:val="0"/>
      <w:marTop w:val="0"/>
      <w:marBottom w:val="0"/>
      <w:divBdr>
        <w:top w:val="none" w:sz="0" w:space="0" w:color="auto"/>
        <w:left w:val="none" w:sz="0" w:space="0" w:color="auto"/>
        <w:bottom w:val="none" w:sz="0" w:space="0" w:color="auto"/>
        <w:right w:val="none" w:sz="0" w:space="0" w:color="auto"/>
      </w:divBdr>
      <w:divsChild>
        <w:div w:id="730468111">
          <w:marLeft w:val="0"/>
          <w:marRight w:val="0"/>
          <w:marTop w:val="0"/>
          <w:marBottom w:val="0"/>
          <w:divBdr>
            <w:top w:val="none" w:sz="0" w:space="0" w:color="auto"/>
            <w:left w:val="none" w:sz="0" w:space="0" w:color="auto"/>
            <w:bottom w:val="none" w:sz="0" w:space="0" w:color="auto"/>
            <w:right w:val="none" w:sz="0" w:space="0" w:color="auto"/>
          </w:divBdr>
        </w:div>
        <w:div w:id="1000307956">
          <w:marLeft w:val="0"/>
          <w:marRight w:val="0"/>
          <w:marTop w:val="0"/>
          <w:marBottom w:val="0"/>
          <w:divBdr>
            <w:top w:val="none" w:sz="0" w:space="0" w:color="auto"/>
            <w:left w:val="none" w:sz="0" w:space="0" w:color="auto"/>
            <w:bottom w:val="none" w:sz="0" w:space="0" w:color="auto"/>
            <w:right w:val="none" w:sz="0" w:space="0" w:color="auto"/>
          </w:divBdr>
        </w:div>
        <w:div w:id="1074202706">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sChild>
    </w:div>
    <w:div w:id="235867024">
      <w:bodyDiv w:val="1"/>
      <w:marLeft w:val="0"/>
      <w:marRight w:val="0"/>
      <w:marTop w:val="0"/>
      <w:marBottom w:val="0"/>
      <w:divBdr>
        <w:top w:val="none" w:sz="0" w:space="0" w:color="auto"/>
        <w:left w:val="none" w:sz="0" w:space="0" w:color="auto"/>
        <w:bottom w:val="none" w:sz="0" w:space="0" w:color="auto"/>
        <w:right w:val="none" w:sz="0" w:space="0" w:color="auto"/>
      </w:divBdr>
    </w:div>
    <w:div w:id="415784498">
      <w:bodyDiv w:val="1"/>
      <w:marLeft w:val="0"/>
      <w:marRight w:val="0"/>
      <w:marTop w:val="0"/>
      <w:marBottom w:val="0"/>
      <w:divBdr>
        <w:top w:val="none" w:sz="0" w:space="0" w:color="auto"/>
        <w:left w:val="none" w:sz="0" w:space="0" w:color="auto"/>
        <w:bottom w:val="none" w:sz="0" w:space="0" w:color="auto"/>
        <w:right w:val="none" w:sz="0" w:space="0" w:color="auto"/>
      </w:divBdr>
    </w:div>
    <w:div w:id="497037643">
      <w:bodyDiv w:val="1"/>
      <w:marLeft w:val="0"/>
      <w:marRight w:val="0"/>
      <w:marTop w:val="0"/>
      <w:marBottom w:val="0"/>
      <w:divBdr>
        <w:top w:val="none" w:sz="0" w:space="0" w:color="auto"/>
        <w:left w:val="none" w:sz="0" w:space="0" w:color="auto"/>
        <w:bottom w:val="none" w:sz="0" w:space="0" w:color="auto"/>
        <w:right w:val="none" w:sz="0" w:space="0" w:color="auto"/>
      </w:divBdr>
    </w:div>
    <w:div w:id="514000060">
      <w:bodyDiv w:val="1"/>
      <w:marLeft w:val="0"/>
      <w:marRight w:val="0"/>
      <w:marTop w:val="0"/>
      <w:marBottom w:val="0"/>
      <w:divBdr>
        <w:top w:val="none" w:sz="0" w:space="0" w:color="auto"/>
        <w:left w:val="none" w:sz="0" w:space="0" w:color="auto"/>
        <w:bottom w:val="none" w:sz="0" w:space="0" w:color="auto"/>
        <w:right w:val="none" w:sz="0" w:space="0" w:color="auto"/>
      </w:divBdr>
    </w:div>
    <w:div w:id="696154709">
      <w:bodyDiv w:val="1"/>
      <w:marLeft w:val="0"/>
      <w:marRight w:val="0"/>
      <w:marTop w:val="0"/>
      <w:marBottom w:val="0"/>
      <w:divBdr>
        <w:top w:val="none" w:sz="0" w:space="0" w:color="auto"/>
        <w:left w:val="none" w:sz="0" w:space="0" w:color="auto"/>
        <w:bottom w:val="none" w:sz="0" w:space="0" w:color="auto"/>
        <w:right w:val="none" w:sz="0" w:space="0" w:color="auto"/>
      </w:divBdr>
    </w:div>
    <w:div w:id="814222494">
      <w:bodyDiv w:val="1"/>
      <w:marLeft w:val="0"/>
      <w:marRight w:val="0"/>
      <w:marTop w:val="0"/>
      <w:marBottom w:val="0"/>
      <w:divBdr>
        <w:top w:val="none" w:sz="0" w:space="0" w:color="auto"/>
        <w:left w:val="none" w:sz="0" w:space="0" w:color="auto"/>
        <w:bottom w:val="none" w:sz="0" w:space="0" w:color="auto"/>
        <w:right w:val="none" w:sz="0" w:space="0" w:color="auto"/>
      </w:divBdr>
    </w:div>
    <w:div w:id="832182205">
      <w:bodyDiv w:val="1"/>
      <w:marLeft w:val="0"/>
      <w:marRight w:val="0"/>
      <w:marTop w:val="0"/>
      <w:marBottom w:val="0"/>
      <w:divBdr>
        <w:top w:val="none" w:sz="0" w:space="0" w:color="auto"/>
        <w:left w:val="none" w:sz="0" w:space="0" w:color="auto"/>
        <w:bottom w:val="none" w:sz="0" w:space="0" w:color="auto"/>
        <w:right w:val="none" w:sz="0" w:space="0" w:color="auto"/>
      </w:divBdr>
    </w:div>
    <w:div w:id="1044714347">
      <w:bodyDiv w:val="1"/>
      <w:marLeft w:val="0"/>
      <w:marRight w:val="0"/>
      <w:marTop w:val="0"/>
      <w:marBottom w:val="0"/>
      <w:divBdr>
        <w:top w:val="none" w:sz="0" w:space="0" w:color="auto"/>
        <w:left w:val="none" w:sz="0" w:space="0" w:color="auto"/>
        <w:bottom w:val="none" w:sz="0" w:space="0" w:color="auto"/>
        <w:right w:val="none" w:sz="0" w:space="0" w:color="auto"/>
      </w:divBdr>
    </w:div>
    <w:div w:id="1184827213">
      <w:bodyDiv w:val="1"/>
      <w:marLeft w:val="0"/>
      <w:marRight w:val="0"/>
      <w:marTop w:val="0"/>
      <w:marBottom w:val="0"/>
      <w:divBdr>
        <w:top w:val="none" w:sz="0" w:space="0" w:color="auto"/>
        <w:left w:val="none" w:sz="0" w:space="0" w:color="auto"/>
        <w:bottom w:val="none" w:sz="0" w:space="0" w:color="auto"/>
        <w:right w:val="none" w:sz="0" w:space="0" w:color="auto"/>
      </w:divBdr>
      <w:divsChild>
        <w:div w:id="415979498">
          <w:marLeft w:val="0"/>
          <w:marRight w:val="0"/>
          <w:marTop w:val="0"/>
          <w:marBottom w:val="0"/>
          <w:divBdr>
            <w:top w:val="none" w:sz="0" w:space="0" w:color="auto"/>
            <w:left w:val="none" w:sz="0" w:space="0" w:color="auto"/>
            <w:bottom w:val="none" w:sz="0" w:space="0" w:color="auto"/>
            <w:right w:val="none" w:sz="0" w:space="0" w:color="auto"/>
          </w:divBdr>
        </w:div>
        <w:div w:id="556554024">
          <w:marLeft w:val="0"/>
          <w:marRight w:val="0"/>
          <w:marTop w:val="0"/>
          <w:marBottom w:val="0"/>
          <w:divBdr>
            <w:top w:val="none" w:sz="0" w:space="0" w:color="auto"/>
            <w:left w:val="none" w:sz="0" w:space="0" w:color="auto"/>
            <w:bottom w:val="none" w:sz="0" w:space="0" w:color="auto"/>
            <w:right w:val="none" w:sz="0" w:space="0" w:color="auto"/>
          </w:divBdr>
        </w:div>
        <w:div w:id="851648143">
          <w:marLeft w:val="0"/>
          <w:marRight w:val="0"/>
          <w:marTop w:val="0"/>
          <w:marBottom w:val="0"/>
          <w:divBdr>
            <w:top w:val="none" w:sz="0" w:space="0" w:color="auto"/>
            <w:left w:val="none" w:sz="0" w:space="0" w:color="auto"/>
            <w:bottom w:val="none" w:sz="0" w:space="0" w:color="auto"/>
            <w:right w:val="none" w:sz="0" w:space="0" w:color="auto"/>
          </w:divBdr>
        </w:div>
        <w:div w:id="1601066021">
          <w:marLeft w:val="0"/>
          <w:marRight w:val="0"/>
          <w:marTop w:val="0"/>
          <w:marBottom w:val="0"/>
          <w:divBdr>
            <w:top w:val="none" w:sz="0" w:space="0" w:color="auto"/>
            <w:left w:val="none" w:sz="0" w:space="0" w:color="auto"/>
            <w:bottom w:val="none" w:sz="0" w:space="0" w:color="auto"/>
            <w:right w:val="none" w:sz="0" w:space="0" w:color="auto"/>
          </w:divBdr>
        </w:div>
        <w:div w:id="1667172792">
          <w:marLeft w:val="0"/>
          <w:marRight w:val="0"/>
          <w:marTop w:val="0"/>
          <w:marBottom w:val="0"/>
          <w:divBdr>
            <w:top w:val="none" w:sz="0" w:space="0" w:color="auto"/>
            <w:left w:val="none" w:sz="0" w:space="0" w:color="auto"/>
            <w:bottom w:val="none" w:sz="0" w:space="0" w:color="auto"/>
            <w:right w:val="none" w:sz="0" w:space="0" w:color="auto"/>
          </w:divBdr>
        </w:div>
        <w:div w:id="1914897882">
          <w:marLeft w:val="0"/>
          <w:marRight w:val="0"/>
          <w:marTop w:val="0"/>
          <w:marBottom w:val="0"/>
          <w:divBdr>
            <w:top w:val="none" w:sz="0" w:space="0" w:color="auto"/>
            <w:left w:val="none" w:sz="0" w:space="0" w:color="auto"/>
            <w:bottom w:val="none" w:sz="0" w:space="0" w:color="auto"/>
            <w:right w:val="none" w:sz="0" w:space="0" w:color="auto"/>
          </w:divBdr>
        </w:div>
      </w:divsChild>
    </w:div>
    <w:div w:id="1365793705">
      <w:bodyDiv w:val="1"/>
      <w:marLeft w:val="0"/>
      <w:marRight w:val="0"/>
      <w:marTop w:val="0"/>
      <w:marBottom w:val="0"/>
      <w:divBdr>
        <w:top w:val="none" w:sz="0" w:space="0" w:color="auto"/>
        <w:left w:val="none" w:sz="0" w:space="0" w:color="auto"/>
        <w:bottom w:val="none" w:sz="0" w:space="0" w:color="auto"/>
        <w:right w:val="none" w:sz="0" w:space="0" w:color="auto"/>
      </w:divBdr>
    </w:div>
    <w:div w:id="1446538596">
      <w:bodyDiv w:val="1"/>
      <w:marLeft w:val="0"/>
      <w:marRight w:val="0"/>
      <w:marTop w:val="0"/>
      <w:marBottom w:val="0"/>
      <w:divBdr>
        <w:top w:val="none" w:sz="0" w:space="0" w:color="auto"/>
        <w:left w:val="none" w:sz="0" w:space="0" w:color="auto"/>
        <w:bottom w:val="none" w:sz="0" w:space="0" w:color="auto"/>
        <w:right w:val="none" w:sz="0" w:space="0" w:color="auto"/>
      </w:divBdr>
    </w:div>
    <w:div w:id="1454976585">
      <w:bodyDiv w:val="1"/>
      <w:marLeft w:val="0"/>
      <w:marRight w:val="0"/>
      <w:marTop w:val="0"/>
      <w:marBottom w:val="0"/>
      <w:divBdr>
        <w:top w:val="none" w:sz="0" w:space="0" w:color="auto"/>
        <w:left w:val="none" w:sz="0" w:space="0" w:color="auto"/>
        <w:bottom w:val="none" w:sz="0" w:space="0" w:color="auto"/>
        <w:right w:val="none" w:sz="0" w:space="0" w:color="auto"/>
      </w:divBdr>
      <w:divsChild>
        <w:div w:id="545802648">
          <w:marLeft w:val="0"/>
          <w:marRight w:val="0"/>
          <w:marTop w:val="0"/>
          <w:marBottom w:val="0"/>
          <w:divBdr>
            <w:top w:val="none" w:sz="0" w:space="0" w:color="auto"/>
            <w:left w:val="none" w:sz="0" w:space="0" w:color="auto"/>
            <w:bottom w:val="none" w:sz="0" w:space="0" w:color="auto"/>
            <w:right w:val="none" w:sz="0" w:space="0" w:color="auto"/>
          </w:divBdr>
        </w:div>
        <w:div w:id="1506364467">
          <w:marLeft w:val="0"/>
          <w:marRight w:val="0"/>
          <w:marTop w:val="0"/>
          <w:marBottom w:val="0"/>
          <w:divBdr>
            <w:top w:val="none" w:sz="0" w:space="0" w:color="auto"/>
            <w:left w:val="none" w:sz="0" w:space="0" w:color="auto"/>
            <w:bottom w:val="none" w:sz="0" w:space="0" w:color="auto"/>
            <w:right w:val="none" w:sz="0" w:space="0" w:color="auto"/>
          </w:divBdr>
        </w:div>
      </w:divsChild>
    </w:div>
    <w:div w:id="1486387006">
      <w:bodyDiv w:val="1"/>
      <w:marLeft w:val="0"/>
      <w:marRight w:val="0"/>
      <w:marTop w:val="0"/>
      <w:marBottom w:val="0"/>
      <w:divBdr>
        <w:top w:val="none" w:sz="0" w:space="0" w:color="auto"/>
        <w:left w:val="none" w:sz="0" w:space="0" w:color="auto"/>
        <w:bottom w:val="none" w:sz="0" w:space="0" w:color="auto"/>
        <w:right w:val="none" w:sz="0" w:space="0" w:color="auto"/>
      </w:divBdr>
    </w:div>
    <w:div w:id="1588926179">
      <w:bodyDiv w:val="1"/>
      <w:marLeft w:val="0"/>
      <w:marRight w:val="0"/>
      <w:marTop w:val="0"/>
      <w:marBottom w:val="0"/>
      <w:divBdr>
        <w:top w:val="none" w:sz="0" w:space="0" w:color="auto"/>
        <w:left w:val="none" w:sz="0" w:space="0" w:color="auto"/>
        <w:bottom w:val="none" w:sz="0" w:space="0" w:color="auto"/>
        <w:right w:val="none" w:sz="0" w:space="0" w:color="auto"/>
      </w:divBdr>
    </w:div>
    <w:div w:id="1788230666">
      <w:bodyDiv w:val="1"/>
      <w:marLeft w:val="0"/>
      <w:marRight w:val="0"/>
      <w:marTop w:val="0"/>
      <w:marBottom w:val="0"/>
      <w:divBdr>
        <w:top w:val="none" w:sz="0" w:space="0" w:color="auto"/>
        <w:left w:val="none" w:sz="0" w:space="0" w:color="auto"/>
        <w:bottom w:val="none" w:sz="0" w:space="0" w:color="auto"/>
        <w:right w:val="none" w:sz="0" w:space="0" w:color="auto"/>
      </w:divBdr>
    </w:div>
    <w:div w:id="1826043989">
      <w:bodyDiv w:val="1"/>
      <w:marLeft w:val="0"/>
      <w:marRight w:val="0"/>
      <w:marTop w:val="0"/>
      <w:marBottom w:val="0"/>
      <w:divBdr>
        <w:top w:val="none" w:sz="0" w:space="0" w:color="auto"/>
        <w:left w:val="none" w:sz="0" w:space="0" w:color="auto"/>
        <w:bottom w:val="none" w:sz="0" w:space="0" w:color="auto"/>
        <w:right w:val="none" w:sz="0" w:space="0" w:color="auto"/>
      </w:divBdr>
    </w:div>
    <w:div w:id="202081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anbesteding.dif@avans.nl" TargetMode="External"/><Relationship Id="rId2" Type="http://schemas.openxmlformats.org/officeDocument/2006/relationships/customXml" Target="../customXml/item2.xml"/><Relationship Id="rId16" Type="http://schemas.openxmlformats.org/officeDocument/2006/relationships/hyperlink" Target="https://www.avans.nl/over-avans/organisatie/ambit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vans.nl/over-avans/organisatie"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245832-af42-4647-83a1-788ef0cbc18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2E80F48F7115F4BAD5718CF0777903A" ma:contentTypeVersion="5" ma:contentTypeDescription="Een nieuw document maken." ma:contentTypeScope="" ma:versionID="19097c49701321d97b2d016ae37463fc">
  <xsd:schema xmlns:xsd="http://www.w3.org/2001/XMLSchema" xmlns:xs="http://www.w3.org/2001/XMLSchema" xmlns:p="http://schemas.microsoft.com/office/2006/metadata/properties" xmlns:ns2="24d86823-27f4-4ccd-86de-8aed949f1070" xmlns:ns3="c9245832-af42-4647-83a1-788ef0cbc187" targetNamespace="http://schemas.microsoft.com/office/2006/metadata/properties" ma:root="true" ma:fieldsID="6819a3041489e04a3139f2943a5478cd" ns2:_="" ns3:_="">
    <xsd:import namespace="24d86823-27f4-4ccd-86de-8aed949f1070"/>
    <xsd:import namespace="c9245832-af42-4647-83a1-788ef0cbc1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86823-27f4-4ccd-86de-8aed949f1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245832-af42-4647-83a1-788ef0cbc18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3DC15-416B-4B37-9D05-F0A394533E2D}">
  <ds:schemaRefs>
    <ds:schemaRef ds:uri="http://schemas.microsoft.com/office/2006/metadata/properties"/>
    <ds:schemaRef ds:uri="http://schemas.microsoft.com/office/infopath/2007/PartnerControls"/>
    <ds:schemaRef ds:uri="c9245832-af42-4647-83a1-788ef0cbc187"/>
  </ds:schemaRefs>
</ds:datastoreItem>
</file>

<file path=customXml/itemProps2.xml><?xml version="1.0" encoding="utf-8"?>
<ds:datastoreItem xmlns:ds="http://schemas.openxmlformats.org/officeDocument/2006/customXml" ds:itemID="{18FBA222-5CD6-4BC1-8761-F5A6149EC51D}">
  <ds:schemaRefs>
    <ds:schemaRef ds:uri="http://schemas.microsoft.com/sharepoint/v3/contenttype/forms"/>
  </ds:schemaRefs>
</ds:datastoreItem>
</file>

<file path=customXml/itemProps3.xml><?xml version="1.0" encoding="utf-8"?>
<ds:datastoreItem xmlns:ds="http://schemas.openxmlformats.org/officeDocument/2006/customXml" ds:itemID="{9682089C-A725-4FC3-8D43-DEA9D51EFD2B}">
  <ds:schemaRefs>
    <ds:schemaRef ds:uri="http://schemas.openxmlformats.org/officeDocument/2006/bibliography"/>
  </ds:schemaRefs>
</ds:datastoreItem>
</file>

<file path=customXml/itemProps4.xml><?xml version="1.0" encoding="utf-8"?>
<ds:datastoreItem xmlns:ds="http://schemas.openxmlformats.org/officeDocument/2006/customXml" ds:itemID="{444F17DB-E67C-4926-8E65-278B738A8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86823-27f4-4ccd-86de-8aed949f1070"/>
    <ds:schemaRef ds:uri="c9245832-af42-4647-83a1-788ef0cbc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7447</Words>
  <Characters>51503</Characters>
  <Application>Microsoft Office Word</Application>
  <DocSecurity>0</DocSecurity>
  <Lines>429</Lines>
  <Paragraphs>117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1.0.3</vt:lpstr>
      <vt:lpstr>1.0.3</vt:lpstr>
    </vt:vector>
  </TitlesOfParts>
  <Company>Avans Hogeschool</Company>
  <LinksUpToDate>false</LinksUpToDate>
  <CharactersWithSpaces>58833</CharactersWithSpaces>
  <SharedDoc>false</SharedDoc>
  <HLinks>
    <vt:vector size="408" baseType="variant">
      <vt:variant>
        <vt:i4>2818126</vt:i4>
      </vt:variant>
      <vt:variant>
        <vt:i4>369</vt:i4>
      </vt:variant>
      <vt:variant>
        <vt:i4>0</vt:i4>
      </vt:variant>
      <vt:variant>
        <vt:i4>5</vt:i4>
      </vt:variant>
      <vt:variant>
        <vt:lpwstr>mailto:aanbesteding.dif@avans.nl</vt:lpwstr>
      </vt:variant>
      <vt:variant>
        <vt:lpwstr/>
      </vt:variant>
      <vt:variant>
        <vt:i4>3276918</vt:i4>
      </vt:variant>
      <vt:variant>
        <vt:i4>366</vt:i4>
      </vt:variant>
      <vt:variant>
        <vt:i4>0</vt:i4>
      </vt:variant>
      <vt:variant>
        <vt:i4>5</vt:i4>
      </vt:variant>
      <vt:variant>
        <vt:lpwstr>https://www.avans.nl/over-avans/organisatie/ambitie</vt:lpwstr>
      </vt:variant>
      <vt:variant>
        <vt:lpwstr/>
      </vt:variant>
      <vt:variant>
        <vt:i4>7340132</vt:i4>
      </vt:variant>
      <vt:variant>
        <vt:i4>363</vt:i4>
      </vt:variant>
      <vt:variant>
        <vt:i4>0</vt:i4>
      </vt:variant>
      <vt:variant>
        <vt:i4>5</vt:i4>
      </vt:variant>
      <vt:variant>
        <vt:lpwstr>https://www.avans.nl/over-avans/organisatie</vt:lpwstr>
      </vt:variant>
      <vt:variant>
        <vt:lpwstr/>
      </vt:variant>
      <vt:variant>
        <vt:i4>1048630</vt:i4>
      </vt:variant>
      <vt:variant>
        <vt:i4>356</vt:i4>
      </vt:variant>
      <vt:variant>
        <vt:i4>0</vt:i4>
      </vt:variant>
      <vt:variant>
        <vt:i4>5</vt:i4>
      </vt:variant>
      <vt:variant>
        <vt:lpwstr/>
      </vt:variant>
      <vt:variant>
        <vt:lpwstr>_Toc112324712</vt:lpwstr>
      </vt:variant>
      <vt:variant>
        <vt:i4>1048630</vt:i4>
      </vt:variant>
      <vt:variant>
        <vt:i4>350</vt:i4>
      </vt:variant>
      <vt:variant>
        <vt:i4>0</vt:i4>
      </vt:variant>
      <vt:variant>
        <vt:i4>5</vt:i4>
      </vt:variant>
      <vt:variant>
        <vt:lpwstr/>
      </vt:variant>
      <vt:variant>
        <vt:lpwstr>_Toc112324711</vt:lpwstr>
      </vt:variant>
      <vt:variant>
        <vt:i4>1048630</vt:i4>
      </vt:variant>
      <vt:variant>
        <vt:i4>344</vt:i4>
      </vt:variant>
      <vt:variant>
        <vt:i4>0</vt:i4>
      </vt:variant>
      <vt:variant>
        <vt:i4>5</vt:i4>
      </vt:variant>
      <vt:variant>
        <vt:lpwstr/>
      </vt:variant>
      <vt:variant>
        <vt:lpwstr>_Toc112324710</vt:lpwstr>
      </vt:variant>
      <vt:variant>
        <vt:i4>1114166</vt:i4>
      </vt:variant>
      <vt:variant>
        <vt:i4>338</vt:i4>
      </vt:variant>
      <vt:variant>
        <vt:i4>0</vt:i4>
      </vt:variant>
      <vt:variant>
        <vt:i4>5</vt:i4>
      </vt:variant>
      <vt:variant>
        <vt:lpwstr/>
      </vt:variant>
      <vt:variant>
        <vt:lpwstr>_Toc112324709</vt:lpwstr>
      </vt:variant>
      <vt:variant>
        <vt:i4>1114166</vt:i4>
      </vt:variant>
      <vt:variant>
        <vt:i4>332</vt:i4>
      </vt:variant>
      <vt:variant>
        <vt:i4>0</vt:i4>
      </vt:variant>
      <vt:variant>
        <vt:i4>5</vt:i4>
      </vt:variant>
      <vt:variant>
        <vt:lpwstr/>
      </vt:variant>
      <vt:variant>
        <vt:lpwstr>_Toc112324708</vt:lpwstr>
      </vt:variant>
      <vt:variant>
        <vt:i4>1114166</vt:i4>
      </vt:variant>
      <vt:variant>
        <vt:i4>326</vt:i4>
      </vt:variant>
      <vt:variant>
        <vt:i4>0</vt:i4>
      </vt:variant>
      <vt:variant>
        <vt:i4>5</vt:i4>
      </vt:variant>
      <vt:variant>
        <vt:lpwstr/>
      </vt:variant>
      <vt:variant>
        <vt:lpwstr>_Toc112324707</vt:lpwstr>
      </vt:variant>
      <vt:variant>
        <vt:i4>1114166</vt:i4>
      </vt:variant>
      <vt:variant>
        <vt:i4>320</vt:i4>
      </vt:variant>
      <vt:variant>
        <vt:i4>0</vt:i4>
      </vt:variant>
      <vt:variant>
        <vt:i4>5</vt:i4>
      </vt:variant>
      <vt:variant>
        <vt:lpwstr/>
      </vt:variant>
      <vt:variant>
        <vt:lpwstr>_Toc112324706</vt:lpwstr>
      </vt:variant>
      <vt:variant>
        <vt:i4>1114166</vt:i4>
      </vt:variant>
      <vt:variant>
        <vt:i4>314</vt:i4>
      </vt:variant>
      <vt:variant>
        <vt:i4>0</vt:i4>
      </vt:variant>
      <vt:variant>
        <vt:i4>5</vt:i4>
      </vt:variant>
      <vt:variant>
        <vt:lpwstr/>
      </vt:variant>
      <vt:variant>
        <vt:lpwstr>_Toc112324705</vt:lpwstr>
      </vt:variant>
      <vt:variant>
        <vt:i4>1114166</vt:i4>
      </vt:variant>
      <vt:variant>
        <vt:i4>308</vt:i4>
      </vt:variant>
      <vt:variant>
        <vt:i4>0</vt:i4>
      </vt:variant>
      <vt:variant>
        <vt:i4>5</vt:i4>
      </vt:variant>
      <vt:variant>
        <vt:lpwstr/>
      </vt:variant>
      <vt:variant>
        <vt:lpwstr>_Toc112324704</vt:lpwstr>
      </vt:variant>
      <vt:variant>
        <vt:i4>1114166</vt:i4>
      </vt:variant>
      <vt:variant>
        <vt:i4>302</vt:i4>
      </vt:variant>
      <vt:variant>
        <vt:i4>0</vt:i4>
      </vt:variant>
      <vt:variant>
        <vt:i4>5</vt:i4>
      </vt:variant>
      <vt:variant>
        <vt:lpwstr/>
      </vt:variant>
      <vt:variant>
        <vt:lpwstr>_Toc112324703</vt:lpwstr>
      </vt:variant>
      <vt:variant>
        <vt:i4>1114166</vt:i4>
      </vt:variant>
      <vt:variant>
        <vt:i4>296</vt:i4>
      </vt:variant>
      <vt:variant>
        <vt:i4>0</vt:i4>
      </vt:variant>
      <vt:variant>
        <vt:i4>5</vt:i4>
      </vt:variant>
      <vt:variant>
        <vt:lpwstr/>
      </vt:variant>
      <vt:variant>
        <vt:lpwstr>_Toc112324702</vt:lpwstr>
      </vt:variant>
      <vt:variant>
        <vt:i4>1114166</vt:i4>
      </vt:variant>
      <vt:variant>
        <vt:i4>290</vt:i4>
      </vt:variant>
      <vt:variant>
        <vt:i4>0</vt:i4>
      </vt:variant>
      <vt:variant>
        <vt:i4>5</vt:i4>
      </vt:variant>
      <vt:variant>
        <vt:lpwstr/>
      </vt:variant>
      <vt:variant>
        <vt:lpwstr>_Toc112324701</vt:lpwstr>
      </vt:variant>
      <vt:variant>
        <vt:i4>1114166</vt:i4>
      </vt:variant>
      <vt:variant>
        <vt:i4>284</vt:i4>
      </vt:variant>
      <vt:variant>
        <vt:i4>0</vt:i4>
      </vt:variant>
      <vt:variant>
        <vt:i4>5</vt:i4>
      </vt:variant>
      <vt:variant>
        <vt:lpwstr/>
      </vt:variant>
      <vt:variant>
        <vt:lpwstr>_Toc112324700</vt:lpwstr>
      </vt:variant>
      <vt:variant>
        <vt:i4>1572919</vt:i4>
      </vt:variant>
      <vt:variant>
        <vt:i4>278</vt:i4>
      </vt:variant>
      <vt:variant>
        <vt:i4>0</vt:i4>
      </vt:variant>
      <vt:variant>
        <vt:i4>5</vt:i4>
      </vt:variant>
      <vt:variant>
        <vt:lpwstr/>
      </vt:variant>
      <vt:variant>
        <vt:lpwstr>_Toc112324699</vt:lpwstr>
      </vt:variant>
      <vt:variant>
        <vt:i4>1572919</vt:i4>
      </vt:variant>
      <vt:variant>
        <vt:i4>272</vt:i4>
      </vt:variant>
      <vt:variant>
        <vt:i4>0</vt:i4>
      </vt:variant>
      <vt:variant>
        <vt:i4>5</vt:i4>
      </vt:variant>
      <vt:variant>
        <vt:lpwstr/>
      </vt:variant>
      <vt:variant>
        <vt:lpwstr>_Toc112324698</vt:lpwstr>
      </vt:variant>
      <vt:variant>
        <vt:i4>1572919</vt:i4>
      </vt:variant>
      <vt:variant>
        <vt:i4>266</vt:i4>
      </vt:variant>
      <vt:variant>
        <vt:i4>0</vt:i4>
      </vt:variant>
      <vt:variant>
        <vt:i4>5</vt:i4>
      </vt:variant>
      <vt:variant>
        <vt:lpwstr/>
      </vt:variant>
      <vt:variant>
        <vt:lpwstr>_Toc112324697</vt:lpwstr>
      </vt:variant>
      <vt:variant>
        <vt:i4>1572919</vt:i4>
      </vt:variant>
      <vt:variant>
        <vt:i4>260</vt:i4>
      </vt:variant>
      <vt:variant>
        <vt:i4>0</vt:i4>
      </vt:variant>
      <vt:variant>
        <vt:i4>5</vt:i4>
      </vt:variant>
      <vt:variant>
        <vt:lpwstr/>
      </vt:variant>
      <vt:variant>
        <vt:lpwstr>_Toc112324696</vt:lpwstr>
      </vt:variant>
      <vt:variant>
        <vt:i4>1572919</vt:i4>
      </vt:variant>
      <vt:variant>
        <vt:i4>254</vt:i4>
      </vt:variant>
      <vt:variant>
        <vt:i4>0</vt:i4>
      </vt:variant>
      <vt:variant>
        <vt:i4>5</vt:i4>
      </vt:variant>
      <vt:variant>
        <vt:lpwstr/>
      </vt:variant>
      <vt:variant>
        <vt:lpwstr>_Toc112324695</vt:lpwstr>
      </vt:variant>
      <vt:variant>
        <vt:i4>1572919</vt:i4>
      </vt:variant>
      <vt:variant>
        <vt:i4>248</vt:i4>
      </vt:variant>
      <vt:variant>
        <vt:i4>0</vt:i4>
      </vt:variant>
      <vt:variant>
        <vt:i4>5</vt:i4>
      </vt:variant>
      <vt:variant>
        <vt:lpwstr/>
      </vt:variant>
      <vt:variant>
        <vt:lpwstr>_Toc112324694</vt:lpwstr>
      </vt:variant>
      <vt:variant>
        <vt:i4>1572919</vt:i4>
      </vt:variant>
      <vt:variant>
        <vt:i4>242</vt:i4>
      </vt:variant>
      <vt:variant>
        <vt:i4>0</vt:i4>
      </vt:variant>
      <vt:variant>
        <vt:i4>5</vt:i4>
      </vt:variant>
      <vt:variant>
        <vt:lpwstr/>
      </vt:variant>
      <vt:variant>
        <vt:lpwstr>_Toc112324693</vt:lpwstr>
      </vt:variant>
      <vt:variant>
        <vt:i4>1572919</vt:i4>
      </vt:variant>
      <vt:variant>
        <vt:i4>236</vt:i4>
      </vt:variant>
      <vt:variant>
        <vt:i4>0</vt:i4>
      </vt:variant>
      <vt:variant>
        <vt:i4>5</vt:i4>
      </vt:variant>
      <vt:variant>
        <vt:lpwstr/>
      </vt:variant>
      <vt:variant>
        <vt:lpwstr>_Toc112324692</vt:lpwstr>
      </vt:variant>
      <vt:variant>
        <vt:i4>1572919</vt:i4>
      </vt:variant>
      <vt:variant>
        <vt:i4>230</vt:i4>
      </vt:variant>
      <vt:variant>
        <vt:i4>0</vt:i4>
      </vt:variant>
      <vt:variant>
        <vt:i4>5</vt:i4>
      </vt:variant>
      <vt:variant>
        <vt:lpwstr/>
      </vt:variant>
      <vt:variant>
        <vt:lpwstr>_Toc112324691</vt:lpwstr>
      </vt:variant>
      <vt:variant>
        <vt:i4>1572919</vt:i4>
      </vt:variant>
      <vt:variant>
        <vt:i4>224</vt:i4>
      </vt:variant>
      <vt:variant>
        <vt:i4>0</vt:i4>
      </vt:variant>
      <vt:variant>
        <vt:i4>5</vt:i4>
      </vt:variant>
      <vt:variant>
        <vt:lpwstr/>
      </vt:variant>
      <vt:variant>
        <vt:lpwstr>_Toc112324690</vt:lpwstr>
      </vt:variant>
      <vt:variant>
        <vt:i4>1638455</vt:i4>
      </vt:variant>
      <vt:variant>
        <vt:i4>218</vt:i4>
      </vt:variant>
      <vt:variant>
        <vt:i4>0</vt:i4>
      </vt:variant>
      <vt:variant>
        <vt:i4>5</vt:i4>
      </vt:variant>
      <vt:variant>
        <vt:lpwstr/>
      </vt:variant>
      <vt:variant>
        <vt:lpwstr>_Toc112324689</vt:lpwstr>
      </vt:variant>
      <vt:variant>
        <vt:i4>1638455</vt:i4>
      </vt:variant>
      <vt:variant>
        <vt:i4>212</vt:i4>
      </vt:variant>
      <vt:variant>
        <vt:i4>0</vt:i4>
      </vt:variant>
      <vt:variant>
        <vt:i4>5</vt:i4>
      </vt:variant>
      <vt:variant>
        <vt:lpwstr/>
      </vt:variant>
      <vt:variant>
        <vt:lpwstr>_Toc112324688</vt:lpwstr>
      </vt:variant>
      <vt:variant>
        <vt:i4>1638455</vt:i4>
      </vt:variant>
      <vt:variant>
        <vt:i4>206</vt:i4>
      </vt:variant>
      <vt:variant>
        <vt:i4>0</vt:i4>
      </vt:variant>
      <vt:variant>
        <vt:i4>5</vt:i4>
      </vt:variant>
      <vt:variant>
        <vt:lpwstr/>
      </vt:variant>
      <vt:variant>
        <vt:lpwstr>_Toc112324687</vt:lpwstr>
      </vt:variant>
      <vt:variant>
        <vt:i4>1638455</vt:i4>
      </vt:variant>
      <vt:variant>
        <vt:i4>200</vt:i4>
      </vt:variant>
      <vt:variant>
        <vt:i4>0</vt:i4>
      </vt:variant>
      <vt:variant>
        <vt:i4>5</vt:i4>
      </vt:variant>
      <vt:variant>
        <vt:lpwstr/>
      </vt:variant>
      <vt:variant>
        <vt:lpwstr>_Toc112324686</vt:lpwstr>
      </vt:variant>
      <vt:variant>
        <vt:i4>1638455</vt:i4>
      </vt:variant>
      <vt:variant>
        <vt:i4>194</vt:i4>
      </vt:variant>
      <vt:variant>
        <vt:i4>0</vt:i4>
      </vt:variant>
      <vt:variant>
        <vt:i4>5</vt:i4>
      </vt:variant>
      <vt:variant>
        <vt:lpwstr/>
      </vt:variant>
      <vt:variant>
        <vt:lpwstr>_Toc112324685</vt:lpwstr>
      </vt:variant>
      <vt:variant>
        <vt:i4>1638455</vt:i4>
      </vt:variant>
      <vt:variant>
        <vt:i4>188</vt:i4>
      </vt:variant>
      <vt:variant>
        <vt:i4>0</vt:i4>
      </vt:variant>
      <vt:variant>
        <vt:i4>5</vt:i4>
      </vt:variant>
      <vt:variant>
        <vt:lpwstr/>
      </vt:variant>
      <vt:variant>
        <vt:lpwstr>_Toc112324684</vt:lpwstr>
      </vt:variant>
      <vt:variant>
        <vt:i4>1638455</vt:i4>
      </vt:variant>
      <vt:variant>
        <vt:i4>182</vt:i4>
      </vt:variant>
      <vt:variant>
        <vt:i4>0</vt:i4>
      </vt:variant>
      <vt:variant>
        <vt:i4>5</vt:i4>
      </vt:variant>
      <vt:variant>
        <vt:lpwstr/>
      </vt:variant>
      <vt:variant>
        <vt:lpwstr>_Toc112324683</vt:lpwstr>
      </vt:variant>
      <vt:variant>
        <vt:i4>1638455</vt:i4>
      </vt:variant>
      <vt:variant>
        <vt:i4>176</vt:i4>
      </vt:variant>
      <vt:variant>
        <vt:i4>0</vt:i4>
      </vt:variant>
      <vt:variant>
        <vt:i4>5</vt:i4>
      </vt:variant>
      <vt:variant>
        <vt:lpwstr/>
      </vt:variant>
      <vt:variant>
        <vt:lpwstr>_Toc112324682</vt:lpwstr>
      </vt:variant>
      <vt:variant>
        <vt:i4>1638455</vt:i4>
      </vt:variant>
      <vt:variant>
        <vt:i4>170</vt:i4>
      </vt:variant>
      <vt:variant>
        <vt:i4>0</vt:i4>
      </vt:variant>
      <vt:variant>
        <vt:i4>5</vt:i4>
      </vt:variant>
      <vt:variant>
        <vt:lpwstr/>
      </vt:variant>
      <vt:variant>
        <vt:lpwstr>_Toc112324681</vt:lpwstr>
      </vt:variant>
      <vt:variant>
        <vt:i4>1638455</vt:i4>
      </vt:variant>
      <vt:variant>
        <vt:i4>164</vt:i4>
      </vt:variant>
      <vt:variant>
        <vt:i4>0</vt:i4>
      </vt:variant>
      <vt:variant>
        <vt:i4>5</vt:i4>
      </vt:variant>
      <vt:variant>
        <vt:lpwstr/>
      </vt:variant>
      <vt:variant>
        <vt:lpwstr>_Toc112324680</vt:lpwstr>
      </vt:variant>
      <vt:variant>
        <vt:i4>1441847</vt:i4>
      </vt:variant>
      <vt:variant>
        <vt:i4>158</vt:i4>
      </vt:variant>
      <vt:variant>
        <vt:i4>0</vt:i4>
      </vt:variant>
      <vt:variant>
        <vt:i4>5</vt:i4>
      </vt:variant>
      <vt:variant>
        <vt:lpwstr/>
      </vt:variant>
      <vt:variant>
        <vt:lpwstr>_Toc112324679</vt:lpwstr>
      </vt:variant>
      <vt:variant>
        <vt:i4>1441847</vt:i4>
      </vt:variant>
      <vt:variant>
        <vt:i4>152</vt:i4>
      </vt:variant>
      <vt:variant>
        <vt:i4>0</vt:i4>
      </vt:variant>
      <vt:variant>
        <vt:i4>5</vt:i4>
      </vt:variant>
      <vt:variant>
        <vt:lpwstr/>
      </vt:variant>
      <vt:variant>
        <vt:lpwstr>_Toc112324678</vt:lpwstr>
      </vt:variant>
      <vt:variant>
        <vt:i4>1441847</vt:i4>
      </vt:variant>
      <vt:variant>
        <vt:i4>146</vt:i4>
      </vt:variant>
      <vt:variant>
        <vt:i4>0</vt:i4>
      </vt:variant>
      <vt:variant>
        <vt:i4>5</vt:i4>
      </vt:variant>
      <vt:variant>
        <vt:lpwstr/>
      </vt:variant>
      <vt:variant>
        <vt:lpwstr>_Toc112324677</vt:lpwstr>
      </vt:variant>
      <vt:variant>
        <vt:i4>1441847</vt:i4>
      </vt:variant>
      <vt:variant>
        <vt:i4>140</vt:i4>
      </vt:variant>
      <vt:variant>
        <vt:i4>0</vt:i4>
      </vt:variant>
      <vt:variant>
        <vt:i4>5</vt:i4>
      </vt:variant>
      <vt:variant>
        <vt:lpwstr/>
      </vt:variant>
      <vt:variant>
        <vt:lpwstr>_Toc112324676</vt:lpwstr>
      </vt:variant>
      <vt:variant>
        <vt:i4>1441847</vt:i4>
      </vt:variant>
      <vt:variant>
        <vt:i4>134</vt:i4>
      </vt:variant>
      <vt:variant>
        <vt:i4>0</vt:i4>
      </vt:variant>
      <vt:variant>
        <vt:i4>5</vt:i4>
      </vt:variant>
      <vt:variant>
        <vt:lpwstr/>
      </vt:variant>
      <vt:variant>
        <vt:lpwstr>_Toc112324675</vt:lpwstr>
      </vt:variant>
      <vt:variant>
        <vt:i4>1441847</vt:i4>
      </vt:variant>
      <vt:variant>
        <vt:i4>128</vt:i4>
      </vt:variant>
      <vt:variant>
        <vt:i4>0</vt:i4>
      </vt:variant>
      <vt:variant>
        <vt:i4>5</vt:i4>
      </vt:variant>
      <vt:variant>
        <vt:lpwstr/>
      </vt:variant>
      <vt:variant>
        <vt:lpwstr>_Toc112324674</vt:lpwstr>
      </vt:variant>
      <vt:variant>
        <vt:i4>1441847</vt:i4>
      </vt:variant>
      <vt:variant>
        <vt:i4>122</vt:i4>
      </vt:variant>
      <vt:variant>
        <vt:i4>0</vt:i4>
      </vt:variant>
      <vt:variant>
        <vt:i4>5</vt:i4>
      </vt:variant>
      <vt:variant>
        <vt:lpwstr/>
      </vt:variant>
      <vt:variant>
        <vt:lpwstr>_Toc112324673</vt:lpwstr>
      </vt:variant>
      <vt:variant>
        <vt:i4>1441847</vt:i4>
      </vt:variant>
      <vt:variant>
        <vt:i4>116</vt:i4>
      </vt:variant>
      <vt:variant>
        <vt:i4>0</vt:i4>
      </vt:variant>
      <vt:variant>
        <vt:i4>5</vt:i4>
      </vt:variant>
      <vt:variant>
        <vt:lpwstr/>
      </vt:variant>
      <vt:variant>
        <vt:lpwstr>_Toc112324672</vt:lpwstr>
      </vt:variant>
      <vt:variant>
        <vt:i4>1441847</vt:i4>
      </vt:variant>
      <vt:variant>
        <vt:i4>110</vt:i4>
      </vt:variant>
      <vt:variant>
        <vt:i4>0</vt:i4>
      </vt:variant>
      <vt:variant>
        <vt:i4>5</vt:i4>
      </vt:variant>
      <vt:variant>
        <vt:lpwstr/>
      </vt:variant>
      <vt:variant>
        <vt:lpwstr>_Toc112324671</vt:lpwstr>
      </vt:variant>
      <vt:variant>
        <vt:i4>1441847</vt:i4>
      </vt:variant>
      <vt:variant>
        <vt:i4>104</vt:i4>
      </vt:variant>
      <vt:variant>
        <vt:i4>0</vt:i4>
      </vt:variant>
      <vt:variant>
        <vt:i4>5</vt:i4>
      </vt:variant>
      <vt:variant>
        <vt:lpwstr/>
      </vt:variant>
      <vt:variant>
        <vt:lpwstr>_Toc112324670</vt:lpwstr>
      </vt:variant>
      <vt:variant>
        <vt:i4>1507383</vt:i4>
      </vt:variant>
      <vt:variant>
        <vt:i4>98</vt:i4>
      </vt:variant>
      <vt:variant>
        <vt:i4>0</vt:i4>
      </vt:variant>
      <vt:variant>
        <vt:i4>5</vt:i4>
      </vt:variant>
      <vt:variant>
        <vt:lpwstr/>
      </vt:variant>
      <vt:variant>
        <vt:lpwstr>_Toc112324669</vt:lpwstr>
      </vt:variant>
      <vt:variant>
        <vt:i4>1507383</vt:i4>
      </vt:variant>
      <vt:variant>
        <vt:i4>92</vt:i4>
      </vt:variant>
      <vt:variant>
        <vt:i4>0</vt:i4>
      </vt:variant>
      <vt:variant>
        <vt:i4>5</vt:i4>
      </vt:variant>
      <vt:variant>
        <vt:lpwstr/>
      </vt:variant>
      <vt:variant>
        <vt:lpwstr>_Toc112324668</vt:lpwstr>
      </vt:variant>
      <vt:variant>
        <vt:i4>1507383</vt:i4>
      </vt:variant>
      <vt:variant>
        <vt:i4>86</vt:i4>
      </vt:variant>
      <vt:variant>
        <vt:i4>0</vt:i4>
      </vt:variant>
      <vt:variant>
        <vt:i4>5</vt:i4>
      </vt:variant>
      <vt:variant>
        <vt:lpwstr/>
      </vt:variant>
      <vt:variant>
        <vt:lpwstr>_Toc112324667</vt:lpwstr>
      </vt:variant>
      <vt:variant>
        <vt:i4>1507383</vt:i4>
      </vt:variant>
      <vt:variant>
        <vt:i4>80</vt:i4>
      </vt:variant>
      <vt:variant>
        <vt:i4>0</vt:i4>
      </vt:variant>
      <vt:variant>
        <vt:i4>5</vt:i4>
      </vt:variant>
      <vt:variant>
        <vt:lpwstr/>
      </vt:variant>
      <vt:variant>
        <vt:lpwstr>_Toc112324666</vt:lpwstr>
      </vt:variant>
      <vt:variant>
        <vt:i4>1507383</vt:i4>
      </vt:variant>
      <vt:variant>
        <vt:i4>74</vt:i4>
      </vt:variant>
      <vt:variant>
        <vt:i4>0</vt:i4>
      </vt:variant>
      <vt:variant>
        <vt:i4>5</vt:i4>
      </vt:variant>
      <vt:variant>
        <vt:lpwstr/>
      </vt:variant>
      <vt:variant>
        <vt:lpwstr>_Toc112324665</vt:lpwstr>
      </vt:variant>
      <vt:variant>
        <vt:i4>1507383</vt:i4>
      </vt:variant>
      <vt:variant>
        <vt:i4>68</vt:i4>
      </vt:variant>
      <vt:variant>
        <vt:i4>0</vt:i4>
      </vt:variant>
      <vt:variant>
        <vt:i4>5</vt:i4>
      </vt:variant>
      <vt:variant>
        <vt:lpwstr/>
      </vt:variant>
      <vt:variant>
        <vt:lpwstr>_Toc112324664</vt:lpwstr>
      </vt:variant>
      <vt:variant>
        <vt:i4>1507383</vt:i4>
      </vt:variant>
      <vt:variant>
        <vt:i4>62</vt:i4>
      </vt:variant>
      <vt:variant>
        <vt:i4>0</vt:i4>
      </vt:variant>
      <vt:variant>
        <vt:i4>5</vt:i4>
      </vt:variant>
      <vt:variant>
        <vt:lpwstr/>
      </vt:variant>
      <vt:variant>
        <vt:lpwstr>_Toc112324663</vt:lpwstr>
      </vt:variant>
      <vt:variant>
        <vt:i4>1507383</vt:i4>
      </vt:variant>
      <vt:variant>
        <vt:i4>56</vt:i4>
      </vt:variant>
      <vt:variant>
        <vt:i4>0</vt:i4>
      </vt:variant>
      <vt:variant>
        <vt:i4>5</vt:i4>
      </vt:variant>
      <vt:variant>
        <vt:lpwstr/>
      </vt:variant>
      <vt:variant>
        <vt:lpwstr>_Toc112324662</vt:lpwstr>
      </vt:variant>
      <vt:variant>
        <vt:i4>1507383</vt:i4>
      </vt:variant>
      <vt:variant>
        <vt:i4>50</vt:i4>
      </vt:variant>
      <vt:variant>
        <vt:i4>0</vt:i4>
      </vt:variant>
      <vt:variant>
        <vt:i4>5</vt:i4>
      </vt:variant>
      <vt:variant>
        <vt:lpwstr/>
      </vt:variant>
      <vt:variant>
        <vt:lpwstr>_Toc112324661</vt:lpwstr>
      </vt:variant>
      <vt:variant>
        <vt:i4>1507383</vt:i4>
      </vt:variant>
      <vt:variant>
        <vt:i4>44</vt:i4>
      </vt:variant>
      <vt:variant>
        <vt:i4>0</vt:i4>
      </vt:variant>
      <vt:variant>
        <vt:i4>5</vt:i4>
      </vt:variant>
      <vt:variant>
        <vt:lpwstr/>
      </vt:variant>
      <vt:variant>
        <vt:lpwstr>_Toc112324660</vt:lpwstr>
      </vt:variant>
      <vt:variant>
        <vt:i4>1310775</vt:i4>
      </vt:variant>
      <vt:variant>
        <vt:i4>38</vt:i4>
      </vt:variant>
      <vt:variant>
        <vt:i4>0</vt:i4>
      </vt:variant>
      <vt:variant>
        <vt:i4>5</vt:i4>
      </vt:variant>
      <vt:variant>
        <vt:lpwstr/>
      </vt:variant>
      <vt:variant>
        <vt:lpwstr>_Toc112324659</vt:lpwstr>
      </vt:variant>
      <vt:variant>
        <vt:i4>1310775</vt:i4>
      </vt:variant>
      <vt:variant>
        <vt:i4>32</vt:i4>
      </vt:variant>
      <vt:variant>
        <vt:i4>0</vt:i4>
      </vt:variant>
      <vt:variant>
        <vt:i4>5</vt:i4>
      </vt:variant>
      <vt:variant>
        <vt:lpwstr/>
      </vt:variant>
      <vt:variant>
        <vt:lpwstr>_Toc112324658</vt:lpwstr>
      </vt:variant>
      <vt:variant>
        <vt:i4>1310775</vt:i4>
      </vt:variant>
      <vt:variant>
        <vt:i4>26</vt:i4>
      </vt:variant>
      <vt:variant>
        <vt:i4>0</vt:i4>
      </vt:variant>
      <vt:variant>
        <vt:i4>5</vt:i4>
      </vt:variant>
      <vt:variant>
        <vt:lpwstr/>
      </vt:variant>
      <vt:variant>
        <vt:lpwstr>_Toc112324657</vt:lpwstr>
      </vt:variant>
      <vt:variant>
        <vt:i4>1310775</vt:i4>
      </vt:variant>
      <vt:variant>
        <vt:i4>20</vt:i4>
      </vt:variant>
      <vt:variant>
        <vt:i4>0</vt:i4>
      </vt:variant>
      <vt:variant>
        <vt:i4>5</vt:i4>
      </vt:variant>
      <vt:variant>
        <vt:lpwstr/>
      </vt:variant>
      <vt:variant>
        <vt:lpwstr>_Toc112324656</vt:lpwstr>
      </vt:variant>
      <vt:variant>
        <vt:i4>1310775</vt:i4>
      </vt:variant>
      <vt:variant>
        <vt:i4>14</vt:i4>
      </vt:variant>
      <vt:variant>
        <vt:i4>0</vt:i4>
      </vt:variant>
      <vt:variant>
        <vt:i4>5</vt:i4>
      </vt:variant>
      <vt:variant>
        <vt:lpwstr/>
      </vt:variant>
      <vt:variant>
        <vt:lpwstr>_Toc112324655</vt:lpwstr>
      </vt:variant>
      <vt:variant>
        <vt:i4>1310775</vt:i4>
      </vt:variant>
      <vt:variant>
        <vt:i4>8</vt:i4>
      </vt:variant>
      <vt:variant>
        <vt:i4>0</vt:i4>
      </vt:variant>
      <vt:variant>
        <vt:i4>5</vt:i4>
      </vt:variant>
      <vt:variant>
        <vt:lpwstr/>
      </vt:variant>
      <vt:variant>
        <vt:lpwstr>_Toc112324654</vt:lpwstr>
      </vt:variant>
      <vt:variant>
        <vt:i4>1310775</vt:i4>
      </vt:variant>
      <vt:variant>
        <vt:i4>2</vt:i4>
      </vt:variant>
      <vt:variant>
        <vt:i4>0</vt:i4>
      </vt:variant>
      <vt:variant>
        <vt:i4>5</vt:i4>
      </vt:variant>
      <vt:variant>
        <vt:lpwstr/>
      </vt:variant>
      <vt:variant>
        <vt:lpwstr>_Toc112324653</vt:lpwstr>
      </vt:variant>
      <vt:variant>
        <vt:i4>2818137</vt:i4>
      </vt:variant>
      <vt:variant>
        <vt:i4>12</vt:i4>
      </vt:variant>
      <vt:variant>
        <vt:i4>0</vt:i4>
      </vt:variant>
      <vt:variant>
        <vt:i4>5</vt:i4>
      </vt:variant>
      <vt:variant>
        <vt:lpwstr>mailto:jg.hornschuh@avans.nl</vt:lpwstr>
      </vt:variant>
      <vt:variant>
        <vt:lpwstr/>
      </vt:variant>
      <vt:variant>
        <vt:i4>3080275</vt:i4>
      </vt:variant>
      <vt:variant>
        <vt:i4>9</vt:i4>
      </vt:variant>
      <vt:variant>
        <vt:i4>0</vt:i4>
      </vt:variant>
      <vt:variant>
        <vt:i4>5</vt:i4>
      </vt:variant>
      <vt:variant>
        <vt:lpwstr>mailto:ee.schilders@avans.nl</vt:lpwstr>
      </vt:variant>
      <vt:variant>
        <vt:lpwstr/>
      </vt:variant>
      <vt:variant>
        <vt:i4>3473487</vt:i4>
      </vt:variant>
      <vt:variant>
        <vt:i4>6</vt:i4>
      </vt:variant>
      <vt:variant>
        <vt:i4>0</vt:i4>
      </vt:variant>
      <vt:variant>
        <vt:i4>5</vt:i4>
      </vt:variant>
      <vt:variant>
        <vt:lpwstr>mailto:ejmp.dohmen@avans.nl</vt:lpwstr>
      </vt:variant>
      <vt:variant>
        <vt:lpwstr/>
      </vt:variant>
      <vt:variant>
        <vt:i4>3080275</vt:i4>
      </vt:variant>
      <vt:variant>
        <vt:i4>3</vt:i4>
      </vt:variant>
      <vt:variant>
        <vt:i4>0</vt:i4>
      </vt:variant>
      <vt:variant>
        <vt:i4>5</vt:i4>
      </vt:variant>
      <vt:variant>
        <vt:lpwstr>mailto:ee.schilders@avans.nl</vt:lpwstr>
      </vt:variant>
      <vt:variant>
        <vt:lpwstr/>
      </vt:variant>
      <vt:variant>
        <vt:i4>3080275</vt:i4>
      </vt:variant>
      <vt:variant>
        <vt:i4>0</vt:i4>
      </vt:variant>
      <vt:variant>
        <vt:i4>0</vt:i4>
      </vt:variant>
      <vt:variant>
        <vt:i4>5</vt:i4>
      </vt:variant>
      <vt:variant>
        <vt:lpwstr>mailto:ee.schilders@avans.nl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dc:title>
  <dc:subject/>
  <dc:creator>Myrthe Pino</dc:creator>
  <cp:keywords/>
  <cp:lastModifiedBy>Judy Hornschuh</cp:lastModifiedBy>
  <cp:revision>51</cp:revision>
  <cp:lastPrinted>2023-10-02T14:25:00Z</cp:lastPrinted>
  <dcterms:created xsi:type="dcterms:W3CDTF">2023-10-17T09:06:00Z</dcterms:created>
  <dcterms:modified xsi:type="dcterms:W3CDTF">2023-10-18T13:45:00Z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0x010100B2E80F48F7115F4BAD5718CF0777903A</vt:lpwstr>
  </property>
  <property fmtid="{D5CDD505-2E9C-101B-9397-08002B2CF9AE}" pid="3" name="MediaServiceImageTags">
    <vt:lpwstr/>
  </property>
  <property fmtid="{D5CDD505-2E9C-101B-9397-08002B2CF9AE}" pid="4" name="Order">
    <vt:r8>22422300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