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A8BC9" w14:textId="37D5E1C7" w:rsidR="00A24CAC" w:rsidRPr="002B5E38" w:rsidRDefault="00A24CAC" w:rsidP="2DBB3F7E">
      <w:pPr>
        <w:spacing w:line="360" w:lineRule="auto"/>
        <w:jc w:val="center"/>
        <w:rPr>
          <w:b/>
          <w:bCs/>
          <w:color w:val="FF0000"/>
          <w:sz w:val="34"/>
          <w:szCs w:val="34"/>
        </w:rPr>
      </w:pPr>
      <w:r w:rsidRPr="2DBB3F7E">
        <w:rPr>
          <w:b/>
          <w:bCs/>
          <w:color w:val="FF0000"/>
          <w:sz w:val="34"/>
          <w:szCs w:val="34"/>
        </w:rPr>
        <w:t>Concept</w:t>
      </w:r>
    </w:p>
    <w:p w14:paraId="166155EB" w14:textId="77777777" w:rsidR="00A24CAC" w:rsidRPr="00C47D24" w:rsidRDefault="00A24CAC" w:rsidP="00A24CAC">
      <w:pPr>
        <w:spacing w:line="360" w:lineRule="auto"/>
        <w:ind w:left="708" w:right="-144" w:firstLine="710"/>
        <w:rPr>
          <w:b/>
          <w:sz w:val="36"/>
          <w:szCs w:val="36"/>
        </w:rPr>
      </w:pPr>
    </w:p>
    <w:p w14:paraId="2F29DF2E" w14:textId="09C82107" w:rsidR="00A24CAC" w:rsidRPr="00C47D24" w:rsidRDefault="00A24CAC" w:rsidP="04E66A37">
      <w:pPr>
        <w:spacing w:line="360" w:lineRule="auto"/>
        <w:ind w:right="-144"/>
        <w:jc w:val="center"/>
        <w:rPr>
          <w:b/>
          <w:bCs/>
          <w:sz w:val="32"/>
          <w:szCs w:val="32"/>
        </w:rPr>
      </w:pPr>
      <w:r w:rsidRPr="780CC085">
        <w:rPr>
          <w:b/>
          <w:bCs/>
          <w:sz w:val="34"/>
          <w:szCs w:val="34"/>
        </w:rPr>
        <w:t>OVEREENKOMST VAN OPDRACHT</w:t>
      </w:r>
      <w:r>
        <w:br/>
      </w:r>
    </w:p>
    <w:p w14:paraId="7463B423" w14:textId="77777777" w:rsidR="00A24CAC" w:rsidRPr="00C47D24" w:rsidRDefault="00A24CAC" w:rsidP="00A24CAC">
      <w:pPr>
        <w:spacing w:line="360" w:lineRule="auto"/>
        <w:ind w:right="-144"/>
        <w:jc w:val="center"/>
      </w:pPr>
    </w:p>
    <w:p w14:paraId="3002870C" w14:textId="77777777" w:rsidR="00A24CAC" w:rsidRPr="00C47D24" w:rsidRDefault="00A24CAC" w:rsidP="00A24CAC">
      <w:pPr>
        <w:spacing w:line="360" w:lineRule="auto"/>
        <w:ind w:right="-144"/>
        <w:jc w:val="center"/>
        <w:rPr>
          <w:b/>
          <w:bCs/>
          <w:sz w:val="22"/>
          <w:szCs w:val="24"/>
        </w:rPr>
      </w:pPr>
    </w:p>
    <w:p w14:paraId="6C03933A" w14:textId="77777777" w:rsidR="00A24CAC" w:rsidRPr="00C47D24" w:rsidRDefault="00A24CAC" w:rsidP="00A24CAC">
      <w:pPr>
        <w:spacing w:line="360" w:lineRule="auto"/>
        <w:ind w:right="-144"/>
        <w:jc w:val="center"/>
        <w:rPr>
          <w:b/>
          <w:bCs/>
          <w:sz w:val="22"/>
          <w:szCs w:val="24"/>
        </w:rPr>
      </w:pPr>
    </w:p>
    <w:p w14:paraId="6033F6EE" w14:textId="77777777" w:rsidR="00A24CAC" w:rsidRPr="00C47D24" w:rsidRDefault="00A24CAC" w:rsidP="00A24CAC">
      <w:pPr>
        <w:spacing w:line="360" w:lineRule="auto"/>
        <w:ind w:right="-144"/>
        <w:jc w:val="center"/>
        <w:rPr>
          <w:b/>
          <w:bCs/>
          <w:sz w:val="22"/>
          <w:szCs w:val="24"/>
        </w:rPr>
      </w:pPr>
      <w:r w:rsidRPr="00C47D24">
        <w:rPr>
          <w:b/>
          <w:bCs/>
          <w:sz w:val="22"/>
          <w:szCs w:val="24"/>
        </w:rPr>
        <w:t>tussen</w:t>
      </w:r>
    </w:p>
    <w:p w14:paraId="4494E0CD" w14:textId="77777777" w:rsidR="00A24CAC" w:rsidRDefault="00A24CAC" w:rsidP="00A24CAC">
      <w:pPr>
        <w:spacing w:line="360" w:lineRule="auto"/>
        <w:ind w:right="-144"/>
        <w:jc w:val="center"/>
        <w:rPr>
          <w:b/>
          <w:bCs/>
          <w:sz w:val="22"/>
          <w:szCs w:val="24"/>
        </w:rPr>
      </w:pPr>
      <w:r w:rsidRPr="00C47D24">
        <w:rPr>
          <w:b/>
          <w:bCs/>
          <w:sz w:val="22"/>
          <w:szCs w:val="24"/>
        </w:rPr>
        <w:t xml:space="preserve">ProRail en </w:t>
      </w:r>
      <w:r w:rsidRPr="00552782">
        <w:rPr>
          <w:b/>
          <w:bCs/>
          <w:sz w:val="22"/>
          <w:szCs w:val="24"/>
          <w:highlight w:val="yellow"/>
        </w:rPr>
        <w:t>[…]</w:t>
      </w:r>
    </w:p>
    <w:p w14:paraId="1E80F83C" w14:textId="77777777" w:rsidR="00A24CAC" w:rsidRDefault="00A24CAC" w:rsidP="00A24CAC">
      <w:pPr>
        <w:spacing w:line="360" w:lineRule="auto"/>
        <w:ind w:right="-144"/>
        <w:jc w:val="center"/>
        <w:rPr>
          <w:b/>
          <w:bCs/>
          <w:sz w:val="22"/>
          <w:szCs w:val="24"/>
        </w:rPr>
      </w:pPr>
    </w:p>
    <w:p w14:paraId="54BFCE84" w14:textId="1D10A54E" w:rsidR="00A24CAC" w:rsidRDefault="0082020A" w:rsidP="00A24CAC">
      <w:pPr>
        <w:spacing w:line="360" w:lineRule="auto"/>
        <w:ind w:right="-144"/>
        <w:jc w:val="center"/>
        <w:rPr>
          <w:b/>
          <w:bCs/>
          <w:sz w:val="22"/>
          <w:szCs w:val="24"/>
        </w:rPr>
      </w:pPr>
      <w:r>
        <w:rPr>
          <w:b/>
          <w:bCs/>
          <w:sz w:val="22"/>
          <w:szCs w:val="24"/>
        </w:rPr>
        <w:t>Inzake</w:t>
      </w:r>
    </w:p>
    <w:p w14:paraId="2A36A82A" w14:textId="7008D7E5" w:rsidR="0082020A" w:rsidRDefault="0082020A" w:rsidP="00A24CAC">
      <w:pPr>
        <w:spacing w:line="360" w:lineRule="auto"/>
        <w:ind w:right="-144"/>
        <w:jc w:val="center"/>
        <w:rPr>
          <w:b/>
          <w:bCs/>
          <w:sz w:val="22"/>
          <w:szCs w:val="24"/>
        </w:rPr>
      </w:pPr>
      <w:r>
        <w:rPr>
          <w:b/>
          <w:bCs/>
          <w:sz w:val="22"/>
          <w:szCs w:val="24"/>
        </w:rPr>
        <w:t xml:space="preserve">Beter </w:t>
      </w:r>
      <w:r w:rsidR="00B808B6">
        <w:rPr>
          <w:b/>
          <w:bCs/>
          <w:sz w:val="22"/>
          <w:szCs w:val="24"/>
        </w:rPr>
        <w:t>i</w:t>
      </w:r>
      <w:r>
        <w:rPr>
          <w:b/>
          <w:bCs/>
          <w:sz w:val="22"/>
          <w:szCs w:val="24"/>
        </w:rPr>
        <w:t>nter</w:t>
      </w:r>
      <w:r w:rsidR="00B808B6">
        <w:rPr>
          <w:b/>
          <w:bCs/>
          <w:sz w:val="22"/>
          <w:szCs w:val="24"/>
        </w:rPr>
        <w:t>net</w:t>
      </w:r>
      <w:r>
        <w:rPr>
          <w:b/>
          <w:bCs/>
          <w:sz w:val="22"/>
          <w:szCs w:val="24"/>
        </w:rPr>
        <w:t xml:space="preserve"> in de trein </w:t>
      </w:r>
    </w:p>
    <w:p w14:paraId="5D628B0C" w14:textId="77777777" w:rsidR="00A24CAC" w:rsidRDefault="00A24CAC" w:rsidP="00A24CAC">
      <w:pPr>
        <w:spacing w:line="360" w:lineRule="auto"/>
        <w:ind w:right="-144"/>
        <w:jc w:val="center"/>
        <w:rPr>
          <w:b/>
          <w:bCs/>
          <w:sz w:val="22"/>
          <w:szCs w:val="24"/>
        </w:rPr>
      </w:pPr>
    </w:p>
    <w:p w14:paraId="2D089E25" w14:textId="77777777" w:rsidR="00F85DE2" w:rsidRDefault="00F85DE2" w:rsidP="00A24CAC">
      <w:pPr>
        <w:spacing w:line="360" w:lineRule="auto"/>
        <w:ind w:right="-144"/>
        <w:jc w:val="center"/>
        <w:rPr>
          <w:b/>
          <w:bCs/>
          <w:sz w:val="22"/>
        </w:rPr>
      </w:pPr>
    </w:p>
    <w:p w14:paraId="29383F4C" w14:textId="77777777" w:rsidR="00A24CAC" w:rsidRPr="00C47D24" w:rsidRDefault="00A24CAC" w:rsidP="00A24CAC">
      <w:pPr>
        <w:spacing w:line="360" w:lineRule="auto"/>
        <w:ind w:right="-144"/>
        <w:jc w:val="center"/>
        <w:rPr>
          <w:b/>
          <w:bCs/>
          <w:sz w:val="22"/>
          <w:szCs w:val="24"/>
        </w:rPr>
      </w:pPr>
    </w:p>
    <w:p w14:paraId="6DE11522" w14:textId="77777777" w:rsidR="00A24CAC" w:rsidRDefault="00A24CAC" w:rsidP="00A24CAC">
      <w:pPr>
        <w:pStyle w:val="Default"/>
        <w:jc w:val="center"/>
        <w:rPr>
          <w:b/>
          <w:bCs/>
          <w:sz w:val="22"/>
        </w:rPr>
      </w:pPr>
    </w:p>
    <w:p w14:paraId="6EF4A0FA" w14:textId="77777777" w:rsidR="00A24CAC" w:rsidRDefault="00A24CAC" w:rsidP="00A24CAC">
      <w:pPr>
        <w:pStyle w:val="Default"/>
        <w:jc w:val="center"/>
        <w:rPr>
          <w:b/>
          <w:bCs/>
          <w:sz w:val="22"/>
        </w:rPr>
      </w:pPr>
    </w:p>
    <w:p w14:paraId="39D078C1" w14:textId="77777777" w:rsidR="00A24CAC" w:rsidRPr="00C47D24" w:rsidRDefault="00A24CAC" w:rsidP="00A24CAC">
      <w:bookmarkStart w:id="0" w:name="blwpag1item1"/>
      <w:bookmarkStart w:id="1" w:name="blwpag1item2"/>
      <w:bookmarkStart w:id="2" w:name="blwpag1item3"/>
      <w:bookmarkStart w:id="3" w:name="blwpag1item4"/>
      <w:bookmarkStart w:id="4" w:name="blwpag1item5"/>
      <w:bookmarkEnd w:id="0"/>
      <w:bookmarkEnd w:id="1"/>
      <w:bookmarkEnd w:id="2"/>
      <w:bookmarkEnd w:id="3"/>
      <w:bookmarkEnd w:id="4"/>
      <w:r w:rsidRPr="00C47D24">
        <w:br w:type="page"/>
      </w:r>
    </w:p>
    <w:p w14:paraId="574FAFDA" w14:textId="77777777" w:rsidR="00A24CAC" w:rsidRPr="006F715A" w:rsidRDefault="00A24CAC" w:rsidP="000D7209">
      <w:pPr>
        <w:spacing w:line="360" w:lineRule="auto"/>
        <w:rPr>
          <w:b/>
          <w:bCs/>
          <w:u w:val="single"/>
        </w:rPr>
      </w:pPr>
      <w:r w:rsidRPr="006F715A">
        <w:rPr>
          <w:u w:val="single"/>
        </w:rPr>
        <w:lastRenderedPageBreak/>
        <w:t>Partijen</w:t>
      </w:r>
      <w:r w:rsidRPr="006F715A">
        <w:rPr>
          <w:b/>
          <w:bCs/>
          <w:u w:val="single"/>
        </w:rPr>
        <w:t>:</w:t>
      </w:r>
    </w:p>
    <w:p w14:paraId="271A1723" w14:textId="77777777" w:rsidR="00A24CAC" w:rsidRPr="006F715A" w:rsidRDefault="00A24CAC" w:rsidP="000D7209">
      <w:pPr>
        <w:spacing w:line="360" w:lineRule="auto"/>
      </w:pPr>
    </w:p>
    <w:p w14:paraId="2EF6647F" w14:textId="77777777" w:rsidR="00A24CAC" w:rsidRPr="006F715A" w:rsidRDefault="00A24CAC" w:rsidP="000D7209">
      <w:pPr>
        <w:spacing w:line="360" w:lineRule="auto"/>
      </w:pPr>
      <w:r>
        <w:t xml:space="preserve">De besloten vennootschap met beperkte aansprakelijkheid </w:t>
      </w:r>
      <w:r w:rsidRPr="0C6F1139">
        <w:rPr>
          <w:b/>
          <w:bCs/>
        </w:rPr>
        <w:t>ProRail B.V.</w:t>
      </w:r>
      <w:r>
        <w:t xml:space="preserve">, gevestigd te Utrecht en kantoorhoudend te Utrecht aan het adres Moreelsepark 3, hierbij vertegenwoordigd door </w:t>
      </w:r>
      <w:r w:rsidRPr="0C6F1139">
        <w:rPr>
          <w:highlight w:val="yellow"/>
        </w:rPr>
        <w:t>[naam en functie]</w:t>
      </w:r>
      <w:r>
        <w:t xml:space="preserve"> en </w:t>
      </w:r>
      <w:r w:rsidRPr="0C6F1139">
        <w:rPr>
          <w:highlight w:val="yellow"/>
        </w:rPr>
        <w:t>[naam en functie]</w:t>
      </w:r>
      <w:r>
        <w:t>, hierna te noemen “</w:t>
      </w:r>
      <w:r w:rsidRPr="0C6F1139">
        <w:rPr>
          <w:b/>
          <w:bCs/>
        </w:rPr>
        <w:t>ProRail</w:t>
      </w:r>
      <w:r>
        <w:t>”,</w:t>
      </w:r>
    </w:p>
    <w:p w14:paraId="3D7A1A41" w14:textId="77777777" w:rsidR="00A24CAC" w:rsidRPr="006F715A" w:rsidRDefault="00A24CAC" w:rsidP="000D7209">
      <w:pPr>
        <w:spacing w:line="360" w:lineRule="auto"/>
      </w:pPr>
    </w:p>
    <w:p w14:paraId="104DF959" w14:textId="77777777" w:rsidR="00A24CAC" w:rsidRPr="006F715A" w:rsidRDefault="00A24CAC" w:rsidP="000D7209">
      <w:pPr>
        <w:spacing w:line="360" w:lineRule="auto"/>
      </w:pPr>
      <w:r w:rsidRPr="006F715A">
        <w:t>en</w:t>
      </w:r>
    </w:p>
    <w:p w14:paraId="1A63749F" w14:textId="77777777" w:rsidR="00A24CAC" w:rsidRPr="006F715A" w:rsidRDefault="00A24CAC" w:rsidP="000D7209">
      <w:pPr>
        <w:spacing w:line="360" w:lineRule="auto"/>
      </w:pPr>
    </w:p>
    <w:p w14:paraId="747DAE75" w14:textId="77777777" w:rsidR="00A24CAC" w:rsidRPr="006F715A" w:rsidRDefault="00A24CAC" w:rsidP="000D7209">
      <w:pPr>
        <w:spacing w:line="360" w:lineRule="auto"/>
      </w:pPr>
      <w:r w:rsidRPr="0C6F1139">
        <w:rPr>
          <w:highlight w:val="yellow"/>
        </w:rPr>
        <w:t>[Rechtsvorm opdrachtnemer]</w:t>
      </w:r>
      <w:r>
        <w:t xml:space="preserve"> </w:t>
      </w:r>
      <w:r w:rsidRPr="0C6F1139">
        <w:rPr>
          <w:b/>
          <w:bCs/>
          <w:highlight w:val="yellow"/>
        </w:rPr>
        <w:t>[naam opdrachtnemer]</w:t>
      </w:r>
      <w:r>
        <w:t xml:space="preserve">, gevestigd te </w:t>
      </w:r>
      <w:r w:rsidRPr="0C6F1139">
        <w:rPr>
          <w:highlight w:val="yellow"/>
        </w:rPr>
        <w:t>[statutaire vestigingsplaats]</w:t>
      </w:r>
      <w:r>
        <w:t xml:space="preserve"> en kantoorhoudend te </w:t>
      </w:r>
      <w:r w:rsidRPr="0C6F1139">
        <w:rPr>
          <w:highlight w:val="yellow"/>
        </w:rPr>
        <w:t>[plaats]</w:t>
      </w:r>
      <w:r>
        <w:t xml:space="preserve"> aan het adres </w:t>
      </w:r>
      <w:r w:rsidRPr="0C6F1139">
        <w:rPr>
          <w:highlight w:val="yellow"/>
        </w:rPr>
        <w:t>[adres]</w:t>
      </w:r>
      <w:r>
        <w:t xml:space="preserve"> hierbij vertegenwoordigd door </w:t>
      </w:r>
      <w:r w:rsidRPr="0C6F1139">
        <w:rPr>
          <w:highlight w:val="yellow"/>
        </w:rPr>
        <w:t>[naam en functie]</w:t>
      </w:r>
      <w:r>
        <w:t>, hierna te noemen “</w:t>
      </w:r>
      <w:r w:rsidRPr="0C6F1139">
        <w:rPr>
          <w:b/>
          <w:bCs/>
        </w:rPr>
        <w:t>Opdrachtnemer</w:t>
      </w:r>
      <w:r>
        <w:t xml:space="preserve">”, </w:t>
      </w:r>
    </w:p>
    <w:p w14:paraId="149AAF46" w14:textId="77777777" w:rsidR="00A24CAC" w:rsidRPr="006F715A" w:rsidRDefault="00A24CAC" w:rsidP="000D7209">
      <w:pPr>
        <w:spacing w:line="360" w:lineRule="auto"/>
      </w:pPr>
    </w:p>
    <w:p w14:paraId="0D42D225" w14:textId="77777777" w:rsidR="00A24CAC" w:rsidRPr="006F715A" w:rsidRDefault="00A24CAC" w:rsidP="000D7209">
      <w:pPr>
        <w:spacing w:line="360" w:lineRule="auto"/>
      </w:pPr>
      <w:r>
        <w:t>hierna gezamenlijk ook te noemen “</w:t>
      </w:r>
      <w:r w:rsidRPr="0C6F1139">
        <w:rPr>
          <w:b/>
          <w:bCs/>
        </w:rPr>
        <w:t>Partijen</w:t>
      </w:r>
      <w:r>
        <w:t>”,</w:t>
      </w:r>
    </w:p>
    <w:p w14:paraId="57849461" w14:textId="77777777" w:rsidR="00A24CAC" w:rsidRPr="006F715A" w:rsidRDefault="00A24CAC" w:rsidP="000D7209">
      <w:pPr>
        <w:spacing w:line="360" w:lineRule="auto"/>
      </w:pPr>
    </w:p>
    <w:p w14:paraId="143D3D42" w14:textId="32B9B492" w:rsidR="00A24CAC" w:rsidRPr="006F715A" w:rsidRDefault="00A24CAC" w:rsidP="000D7209">
      <w:pPr>
        <w:spacing w:line="360" w:lineRule="auto"/>
        <w:rPr>
          <w:u w:val="single"/>
        </w:rPr>
      </w:pPr>
      <w:r w:rsidRPr="006F715A">
        <w:rPr>
          <w:u w:val="single"/>
        </w:rPr>
        <w:t>Overwegende:</w:t>
      </w:r>
    </w:p>
    <w:p w14:paraId="0C63D5A9" w14:textId="77777777" w:rsidR="00A24CAC" w:rsidRPr="006F715A" w:rsidRDefault="00A24CAC" w:rsidP="000D7209">
      <w:pPr>
        <w:spacing w:line="360" w:lineRule="auto"/>
      </w:pPr>
    </w:p>
    <w:p w14:paraId="52E41ED3" w14:textId="0398F678" w:rsidR="0035282E" w:rsidRPr="0035282E" w:rsidRDefault="00176D60" w:rsidP="366281B1">
      <w:pPr>
        <w:pStyle w:val="Lijstalinea"/>
        <w:numPr>
          <w:ilvl w:val="0"/>
          <w:numId w:val="18"/>
        </w:numPr>
        <w:spacing w:line="360" w:lineRule="auto"/>
        <w:rPr>
          <w:color w:val="000000" w:themeColor="text1"/>
        </w:rPr>
      </w:pPr>
      <w:r>
        <w:rPr>
          <w:color w:val="000000" w:themeColor="text1"/>
        </w:rPr>
        <w:t xml:space="preserve">De Tweede Kamer heeft in 2020 het amendement </w:t>
      </w:r>
      <w:r w:rsidRPr="00176D60">
        <w:rPr>
          <w:i/>
          <w:iCs/>
          <w:color w:val="000000" w:themeColor="text1"/>
        </w:rPr>
        <w:t>Beter internet in de Trein</w:t>
      </w:r>
      <w:r>
        <w:rPr>
          <w:color w:val="000000" w:themeColor="text1"/>
        </w:rPr>
        <w:t xml:space="preserve"> aangenomen. </w:t>
      </w:r>
      <w:r w:rsidR="003976E3">
        <w:rPr>
          <w:color w:val="000000" w:themeColor="text1"/>
        </w:rPr>
        <w:t xml:space="preserve">Met dit amendement is een budget beschikbaar gesteld om </w:t>
      </w:r>
      <w:r w:rsidR="001F123F">
        <w:rPr>
          <w:color w:val="000000" w:themeColor="text1"/>
        </w:rPr>
        <w:t>innovatieve</w:t>
      </w:r>
      <w:r w:rsidR="003976E3">
        <w:rPr>
          <w:color w:val="000000" w:themeColor="text1"/>
        </w:rPr>
        <w:t xml:space="preserve"> oplossingen te vinden om de snelheid, kwaliteit of betrouwbaarheid van internetverbindingen in de trein te verbeteren</w:t>
      </w:r>
      <w:r w:rsidR="00A40618">
        <w:rPr>
          <w:color w:val="000000" w:themeColor="text1"/>
        </w:rPr>
        <w:t>;</w:t>
      </w:r>
    </w:p>
    <w:p w14:paraId="770AE5EA" w14:textId="5FFDADA0" w:rsidR="0035282E" w:rsidRPr="0035282E" w:rsidRDefault="005F7A21" w:rsidP="366281B1">
      <w:pPr>
        <w:pStyle w:val="Lijstalinea"/>
        <w:numPr>
          <w:ilvl w:val="0"/>
          <w:numId w:val="18"/>
        </w:numPr>
        <w:spacing w:line="360" w:lineRule="auto"/>
        <w:rPr>
          <w:color w:val="000000" w:themeColor="text1"/>
        </w:rPr>
      </w:pPr>
      <w:r>
        <w:rPr>
          <w:color w:val="000000" w:themeColor="text1"/>
        </w:rPr>
        <w:t>M</w:t>
      </w:r>
      <w:r w:rsidR="0095669C">
        <w:rPr>
          <w:color w:val="000000" w:themeColor="text1"/>
        </w:rPr>
        <w:t>inisterie</w:t>
      </w:r>
      <w:r w:rsidR="00144987">
        <w:rPr>
          <w:color w:val="000000" w:themeColor="text1"/>
        </w:rPr>
        <w:t xml:space="preserve"> van </w:t>
      </w:r>
      <w:r w:rsidR="0095669C">
        <w:rPr>
          <w:color w:val="000000" w:themeColor="text1"/>
        </w:rPr>
        <w:t>Infrastructuur</w:t>
      </w:r>
      <w:r w:rsidR="00144987">
        <w:rPr>
          <w:color w:val="000000" w:themeColor="text1"/>
        </w:rPr>
        <w:t xml:space="preserve"> en Waterstaat (IenW) heef</w:t>
      </w:r>
      <w:r w:rsidR="00A40618">
        <w:rPr>
          <w:color w:val="000000" w:themeColor="text1"/>
        </w:rPr>
        <w:t xml:space="preserve">t in dat kader </w:t>
      </w:r>
      <w:r w:rsidR="00712DB3">
        <w:rPr>
          <w:color w:val="000000" w:themeColor="text1"/>
        </w:rPr>
        <w:t xml:space="preserve">op basis van </w:t>
      </w:r>
      <w:r w:rsidR="00A83B91">
        <w:rPr>
          <w:color w:val="000000" w:themeColor="text1"/>
        </w:rPr>
        <w:t xml:space="preserve">subsidie </w:t>
      </w:r>
      <w:r w:rsidR="00A40618">
        <w:rPr>
          <w:color w:val="000000" w:themeColor="text1"/>
        </w:rPr>
        <w:t>een budget van €600.000,- beschikbaar gesteld</w:t>
      </w:r>
      <w:r w:rsidR="00B41C78">
        <w:rPr>
          <w:color w:val="000000" w:themeColor="text1"/>
        </w:rPr>
        <w:t xml:space="preserve"> (hierna: de Subsidie)</w:t>
      </w:r>
      <w:r w:rsidR="00A40618">
        <w:rPr>
          <w:color w:val="000000" w:themeColor="text1"/>
        </w:rPr>
        <w:t>;</w:t>
      </w:r>
    </w:p>
    <w:p w14:paraId="7F90A75F" w14:textId="217131A9" w:rsidR="00176D60" w:rsidRPr="00176D60" w:rsidRDefault="005F7A21" w:rsidP="366281B1">
      <w:pPr>
        <w:pStyle w:val="Lijstalinea"/>
        <w:numPr>
          <w:ilvl w:val="0"/>
          <w:numId w:val="18"/>
        </w:numPr>
        <w:spacing w:line="360" w:lineRule="auto"/>
        <w:rPr>
          <w:color w:val="000000" w:themeColor="text1"/>
        </w:rPr>
      </w:pPr>
      <w:r>
        <w:rPr>
          <w:color w:val="000000" w:themeColor="text1"/>
        </w:rPr>
        <w:t>i</w:t>
      </w:r>
      <w:r w:rsidR="007059AF">
        <w:rPr>
          <w:color w:val="000000" w:themeColor="text1"/>
        </w:rPr>
        <w:t xml:space="preserve">n </w:t>
      </w:r>
      <w:r w:rsidR="004F0263">
        <w:rPr>
          <w:color w:val="000000" w:themeColor="text1"/>
        </w:rPr>
        <w:t>juli 2022 heeft ProRail een marktconsultatie gehouden om stakeholders de kans te beiden om mee te denken en proactief te participeren in het bepalen van oplossingen voor het verbeteren van de internetconnecti</w:t>
      </w:r>
      <w:r w:rsidR="00CD3CC9">
        <w:rPr>
          <w:color w:val="000000" w:themeColor="text1"/>
        </w:rPr>
        <w:t>viteit van reizigers;</w:t>
      </w:r>
    </w:p>
    <w:p w14:paraId="25514AC1" w14:textId="62CF2FE6" w:rsidR="007059AF" w:rsidRPr="007059AF" w:rsidRDefault="005F7A21" w:rsidP="366281B1">
      <w:pPr>
        <w:pStyle w:val="Lijstalinea"/>
        <w:numPr>
          <w:ilvl w:val="0"/>
          <w:numId w:val="18"/>
        </w:numPr>
        <w:spacing w:line="360" w:lineRule="auto"/>
        <w:rPr>
          <w:color w:val="000000" w:themeColor="text1"/>
        </w:rPr>
      </w:pPr>
      <w:r>
        <w:rPr>
          <w:color w:val="000000" w:themeColor="text1"/>
        </w:rPr>
        <w:t>o</w:t>
      </w:r>
      <w:r w:rsidR="00CD3CC9">
        <w:rPr>
          <w:color w:val="000000" w:themeColor="text1"/>
        </w:rPr>
        <w:t>p basis van de consultatie hebben ProRail en IenW</w:t>
      </w:r>
      <w:r w:rsidR="00475CC0">
        <w:rPr>
          <w:color w:val="000000" w:themeColor="text1"/>
        </w:rPr>
        <w:t xml:space="preserve"> besloten om het beschikbare budget in te zetten voor het verbeteren van de internetconnectiviteit op het grensbaanvak Arnhem-Zevenaar-grens;</w:t>
      </w:r>
    </w:p>
    <w:p w14:paraId="6955CF92" w14:textId="75729986" w:rsidR="6F6F8D37" w:rsidRPr="001E5BE6" w:rsidRDefault="6F6F8D37" w:rsidP="366281B1">
      <w:pPr>
        <w:pStyle w:val="Lijstalinea"/>
        <w:numPr>
          <w:ilvl w:val="0"/>
          <w:numId w:val="18"/>
        </w:numPr>
        <w:spacing w:line="360" w:lineRule="auto"/>
        <w:ind w:right="-144"/>
        <w:rPr>
          <w:color w:val="000000" w:themeColor="text1"/>
        </w:rPr>
      </w:pPr>
      <w:r w:rsidRPr="366281B1">
        <w:rPr>
          <w:rFonts w:eastAsia="Arial"/>
          <w:color w:val="000000" w:themeColor="text1"/>
        </w:rPr>
        <w:t>dat</w:t>
      </w:r>
      <w:r w:rsidRPr="366281B1">
        <w:t xml:space="preserve"> ProRail ten </w:t>
      </w:r>
      <w:r w:rsidRPr="001E5BE6">
        <w:t>behoeve van bovenstaande een overeenkomst van opdracht wenst te sluiten;</w:t>
      </w:r>
    </w:p>
    <w:p w14:paraId="1E67DE9D" w14:textId="0D3EC884" w:rsidR="6F6F8D37" w:rsidRDefault="6F6F8D37" w:rsidP="366281B1">
      <w:pPr>
        <w:pStyle w:val="Lijstalinea"/>
        <w:numPr>
          <w:ilvl w:val="0"/>
          <w:numId w:val="18"/>
        </w:numPr>
        <w:spacing w:line="360" w:lineRule="auto"/>
        <w:ind w:right="-144"/>
        <w:rPr>
          <w:color w:val="000000" w:themeColor="text1"/>
        </w:rPr>
      </w:pPr>
      <w:r w:rsidRPr="001E5BE6">
        <w:rPr>
          <w:rFonts w:eastAsia="Arial"/>
          <w:color w:val="000000" w:themeColor="text1"/>
        </w:rPr>
        <w:t>dat</w:t>
      </w:r>
      <w:r w:rsidRPr="001E5BE6">
        <w:t xml:space="preserve"> ProRail hiertoe een openbare Europe aanbestedingsprocedure volgens deel II van het ARN2016 heeft georganiseerd</w:t>
      </w:r>
      <w:r w:rsidRPr="366281B1">
        <w:t xml:space="preserve"> en ProRail op grond van de aanbieding van Opdrachtnemer in die aanbesteding heeft besloten om de overeenkomst van opdracht te gunnen aan Opdrachtnemer;</w:t>
      </w:r>
    </w:p>
    <w:p w14:paraId="2C2CA70D" w14:textId="58759F1B" w:rsidR="6F6F8D37" w:rsidRDefault="6F6F8D37" w:rsidP="366281B1">
      <w:pPr>
        <w:pStyle w:val="Lijstalinea"/>
        <w:numPr>
          <w:ilvl w:val="0"/>
          <w:numId w:val="18"/>
        </w:numPr>
        <w:spacing w:line="360" w:lineRule="auto"/>
        <w:ind w:right="-144"/>
        <w:rPr>
          <w:color w:val="000000" w:themeColor="text1"/>
        </w:rPr>
      </w:pPr>
      <w:r w:rsidRPr="366281B1">
        <w:rPr>
          <w:rFonts w:eastAsia="Arial"/>
          <w:color w:val="000000" w:themeColor="text1"/>
        </w:rPr>
        <w:t>dat</w:t>
      </w:r>
      <w:r w:rsidRPr="366281B1">
        <w:t xml:space="preserve"> Partijen om uitvoering te geven aan de gunning deze overeenkomst van opdracht aangaan en hierin rechten en verplichtingen tussen hen wensen vast te leggen;</w:t>
      </w:r>
    </w:p>
    <w:p w14:paraId="73C162EC" w14:textId="01DB1237" w:rsidR="366281B1" w:rsidRDefault="366281B1" w:rsidP="0035282E">
      <w:pPr>
        <w:pStyle w:val="Lijstalinea"/>
        <w:ind w:left="501"/>
        <w:rPr>
          <w:color w:val="000000" w:themeColor="text1"/>
        </w:rPr>
      </w:pPr>
    </w:p>
    <w:p w14:paraId="0350C6A3" w14:textId="0CAE9CED" w:rsidR="6F6F8D37" w:rsidRDefault="6F6F8D37" w:rsidP="0035282E">
      <w:pPr>
        <w:pStyle w:val="Lijstalinea"/>
        <w:spacing w:line="360" w:lineRule="auto"/>
        <w:ind w:left="501"/>
        <w:rPr>
          <w:color w:val="000000" w:themeColor="text1"/>
        </w:rPr>
      </w:pPr>
      <w:r w:rsidRPr="366281B1">
        <w:rPr>
          <w:rFonts w:eastAsia="Arial"/>
          <w:color w:val="000000" w:themeColor="text1"/>
          <w:u w:val="single"/>
        </w:rPr>
        <w:t>en verder overwegende:</w:t>
      </w:r>
    </w:p>
    <w:p w14:paraId="150ED573" w14:textId="01677AE7" w:rsidR="366281B1" w:rsidRDefault="366281B1" w:rsidP="0035282E">
      <w:pPr>
        <w:pStyle w:val="Lijstalinea"/>
        <w:spacing w:line="360" w:lineRule="auto"/>
        <w:ind w:left="501"/>
        <w:rPr>
          <w:color w:val="000000" w:themeColor="text1"/>
        </w:rPr>
      </w:pPr>
    </w:p>
    <w:p w14:paraId="0E1BDFCE" w14:textId="16DA7C6D" w:rsidR="6F6F8D37" w:rsidRDefault="6F6F8D37" w:rsidP="366281B1">
      <w:pPr>
        <w:pStyle w:val="Lijstalinea"/>
        <w:numPr>
          <w:ilvl w:val="0"/>
          <w:numId w:val="18"/>
        </w:numPr>
        <w:spacing w:line="360" w:lineRule="auto"/>
        <w:rPr>
          <w:color w:val="000000" w:themeColor="text1"/>
        </w:rPr>
      </w:pPr>
      <w:r w:rsidRPr="366281B1">
        <w:rPr>
          <w:rFonts w:eastAsia="Arial"/>
          <w:color w:val="000000" w:themeColor="text1"/>
        </w:rPr>
        <w:t>dat</w:t>
      </w:r>
      <w:r w:rsidRPr="366281B1">
        <w:t xml:space="preserve"> in het regeerakkoord ‘Vertrouwen in de toekomst’ (2017-2021) is opgenomen dat ProRail wordt omgevormd tot een publiekrechtelijk zelfstandig bestuursorgaan met eigen rechtspersoonlijkheid (hierna: zbo); </w:t>
      </w:r>
    </w:p>
    <w:p w14:paraId="0CBE9342" w14:textId="6B8DEE95" w:rsidR="6F6F8D37" w:rsidRDefault="6F6F8D37" w:rsidP="366281B1">
      <w:pPr>
        <w:pStyle w:val="Lijstalinea"/>
        <w:numPr>
          <w:ilvl w:val="0"/>
          <w:numId w:val="18"/>
        </w:numPr>
        <w:spacing w:line="360" w:lineRule="auto"/>
        <w:rPr>
          <w:color w:val="000000" w:themeColor="text1"/>
        </w:rPr>
      </w:pPr>
      <w:r w:rsidRPr="366281B1">
        <w:rPr>
          <w:rFonts w:eastAsia="Arial"/>
          <w:color w:val="000000" w:themeColor="text1"/>
        </w:rPr>
        <w:t>dat</w:t>
      </w:r>
      <w:r w:rsidRPr="366281B1">
        <w:t xml:space="preserve"> deze omvorming wordt gerealiseerd door inwerkingtreding van de ‘Wet tot wijziging van de Spoorwegwet en enige andere wetten in verband met de omvorming van ProRail tot een </w:t>
      </w:r>
      <w:r w:rsidRPr="366281B1">
        <w:lastRenderedPageBreak/>
        <w:t xml:space="preserve">publiekrechtelijke zelfstandig bestuursorgaan’ (hierna: Wet publiekrechtelijke omvorming ProRail); </w:t>
      </w:r>
    </w:p>
    <w:p w14:paraId="04017104" w14:textId="259F113F" w:rsidR="6F6F8D37" w:rsidRDefault="6F6F8D37" w:rsidP="366281B1">
      <w:pPr>
        <w:pStyle w:val="Lijstalinea"/>
        <w:numPr>
          <w:ilvl w:val="0"/>
          <w:numId w:val="18"/>
        </w:numPr>
        <w:spacing w:line="360" w:lineRule="auto"/>
        <w:rPr>
          <w:color w:val="000000" w:themeColor="text1"/>
        </w:rPr>
      </w:pPr>
      <w:r w:rsidRPr="366281B1">
        <w:rPr>
          <w:rFonts w:eastAsia="Arial"/>
          <w:color w:val="000000" w:themeColor="text1"/>
        </w:rPr>
        <w:t xml:space="preserve">Partijen beogen de onderhavige tussen ProRail en Opdrachtnemer gesloten </w:t>
      </w:r>
      <w:r w:rsidRPr="366281B1">
        <w:t xml:space="preserve">onderhavige overeenkomst na de omvorming ongewijzigd van kracht te laten blijven; </w:t>
      </w:r>
    </w:p>
    <w:p w14:paraId="1A5E75FC" w14:textId="6CA380DB" w:rsidR="6F6F8D37" w:rsidRDefault="6F6F8D37" w:rsidP="366281B1">
      <w:pPr>
        <w:pStyle w:val="Lijstalinea"/>
        <w:numPr>
          <w:ilvl w:val="0"/>
          <w:numId w:val="18"/>
        </w:numPr>
        <w:spacing w:line="360" w:lineRule="auto"/>
        <w:rPr>
          <w:color w:val="000000" w:themeColor="text1"/>
        </w:rPr>
      </w:pPr>
      <w:r w:rsidRPr="366281B1">
        <w:rPr>
          <w:rFonts w:eastAsia="Arial"/>
          <w:color w:val="000000" w:themeColor="text1"/>
        </w:rPr>
        <w:t>indien</w:t>
      </w:r>
      <w:r w:rsidRPr="366281B1">
        <w:t xml:space="preserve"> de Wet publiekrechtelijke omvorming ProRail in werking treedt, de onderhavige overeenkomst onder algemene titel overgaat op het zbo ProRail.</w:t>
      </w:r>
    </w:p>
    <w:p w14:paraId="16724AAD" w14:textId="249C1796" w:rsidR="00A24CAC" w:rsidRPr="006F715A" w:rsidRDefault="00A24CAC" w:rsidP="00A24CAC">
      <w:pPr>
        <w:spacing w:line="360" w:lineRule="auto"/>
        <w:rPr>
          <w:u w:val="single"/>
        </w:rPr>
      </w:pPr>
    </w:p>
    <w:p w14:paraId="13C3262D" w14:textId="77777777" w:rsidR="00330450" w:rsidRPr="006F715A" w:rsidRDefault="00330450" w:rsidP="000679A5">
      <w:pPr>
        <w:textAlignment w:val="baseline"/>
        <w:rPr>
          <w:u w:val="single"/>
        </w:rPr>
      </w:pPr>
    </w:p>
    <w:p w14:paraId="65FE2E47" w14:textId="77777777" w:rsidR="00330450" w:rsidRPr="006F715A" w:rsidRDefault="00330450" w:rsidP="000679A5">
      <w:pPr>
        <w:textAlignment w:val="baseline"/>
        <w:rPr>
          <w:u w:val="single"/>
        </w:rPr>
      </w:pPr>
    </w:p>
    <w:p w14:paraId="654F6E0C" w14:textId="36BC044F" w:rsidR="000679A5" w:rsidRPr="006F715A" w:rsidRDefault="003C7ABE" w:rsidP="000679A5">
      <w:pPr>
        <w:textAlignment w:val="baseline"/>
      </w:pPr>
      <w:r w:rsidRPr="006F715A">
        <w:rPr>
          <w:u w:val="single"/>
        </w:rPr>
        <w:t>zijn overeengekomen als volgt</w:t>
      </w:r>
      <w:r w:rsidRPr="006F715A">
        <w:t>: </w:t>
      </w:r>
    </w:p>
    <w:p w14:paraId="632FE20D" w14:textId="77777777" w:rsidR="000679A5" w:rsidRPr="006F715A" w:rsidRDefault="000679A5" w:rsidP="000679A5">
      <w:pPr>
        <w:textAlignment w:val="baseline"/>
      </w:pPr>
    </w:p>
    <w:p w14:paraId="7E4D852A" w14:textId="77777777" w:rsidR="000679A5" w:rsidRPr="006F715A" w:rsidRDefault="000679A5" w:rsidP="000679A5">
      <w:pPr>
        <w:textAlignment w:val="baseline"/>
      </w:pPr>
    </w:p>
    <w:p w14:paraId="040FFCAC" w14:textId="7E76E5C7" w:rsidR="003C7ABE" w:rsidRPr="006F715A" w:rsidRDefault="000679A5" w:rsidP="00B67A37">
      <w:pPr>
        <w:ind w:left="321" w:hanging="705"/>
        <w:textAlignment w:val="baseline"/>
        <w:rPr>
          <w:b/>
          <w:bCs/>
        </w:rPr>
      </w:pPr>
      <w:r w:rsidRPr="006F715A">
        <w:rPr>
          <w:b/>
          <w:bCs/>
        </w:rPr>
        <w:t>1.</w:t>
      </w:r>
      <w:r w:rsidRPr="006F715A">
        <w:rPr>
          <w:b/>
          <w:bCs/>
        </w:rPr>
        <w:tab/>
      </w:r>
      <w:r w:rsidR="003C7ABE" w:rsidRPr="006F715A">
        <w:rPr>
          <w:b/>
          <w:bCs/>
        </w:rPr>
        <w:t>Begripsbepalingen </w:t>
      </w:r>
    </w:p>
    <w:p w14:paraId="745D0D26" w14:textId="77777777" w:rsidR="003C7ABE" w:rsidRPr="006F715A" w:rsidRDefault="003C7ABE" w:rsidP="003C7ABE">
      <w:pPr>
        <w:textAlignment w:val="baseline"/>
      </w:pPr>
      <w:r w:rsidRPr="006F715A">
        <w:t> </w:t>
      </w:r>
    </w:p>
    <w:p w14:paraId="30CE73A0" w14:textId="12507B80" w:rsidR="003C7ABE" w:rsidRPr="006F715A" w:rsidRDefault="007C47B0" w:rsidP="00B67A37">
      <w:pPr>
        <w:ind w:left="324" w:hanging="708"/>
        <w:textAlignment w:val="baseline"/>
      </w:pPr>
      <w:r w:rsidRPr="006F715A">
        <w:t>1.1</w:t>
      </w:r>
      <w:r w:rsidRPr="006F715A">
        <w:tab/>
      </w:r>
      <w:r w:rsidR="003C7ABE" w:rsidRPr="006F715A">
        <w:t>In aanvulling op de begripsbepalingen in de Inkoopvoorwaarden, hebben de volgende met een hoofdletter geschreven begrippen de volgende betekenis in de Contractdocumenten: </w:t>
      </w:r>
    </w:p>
    <w:tbl>
      <w:tblPr>
        <w:tblW w:w="8669" w:type="dxa"/>
        <w:tblInd w:w="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8"/>
        <w:gridCol w:w="2365"/>
        <w:gridCol w:w="348"/>
        <w:gridCol w:w="67"/>
        <w:gridCol w:w="348"/>
        <w:gridCol w:w="4845"/>
        <w:gridCol w:w="348"/>
      </w:tblGrid>
      <w:tr w:rsidR="003C7ABE" w:rsidRPr="006F715A" w14:paraId="180698FD" w14:textId="77777777" w:rsidTr="366281B1">
        <w:trPr>
          <w:gridAfter w:val="1"/>
          <w:wAfter w:w="348" w:type="dxa"/>
          <w:trHeight w:val="300"/>
        </w:trPr>
        <w:tc>
          <w:tcPr>
            <w:tcW w:w="2713" w:type="dxa"/>
            <w:gridSpan w:val="2"/>
            <w:tcBorders>
              <w:top w:val="nil"/>
              <w:left w:val="nil"/>
              <w:bottom w:val="nil"/>
              <w:right w:val="nil"/>
            </w:tcBorders>
            <w:shd w:val="clear" w:color="auto" w:fill="auto"/>
            <w:hideMark/>
          </w:tcPr>
          <w:p w14:paraId="19B09650" w14:textId="7DD4F894" w:rsidR="366281B1" w:rsidRDefault="366281B1" w:rsidP="366281B1">
            <w:pPr>
              <w:rPr>
                <w:rFonts w:eastAsia="Arial"/>
                <w:color w:val="000000" w:themeColor="text1"/>
              </w:rPr>
            </w:pPr>
            <w:r w:rsidRPr="366281B1">
              <w:rPr>
                <w:rFonts w:eastAsia="Arial"/>
                <w:color w:val="000000" w:themeColor="text1"/>
              </w:rPr>
              <w:t> </w:t>
            </w:r>
          </w:p>
        </w:tc>
        <w:tc>
          <w:tcPr>
            <w:tcW w:w="415" w:type="dxa"/>
            <w:gridSpan w:val="2"/>
            <w:tcBorders>
              <w:top w:val="nil"/>
              <w:left w:val="nil"/>
              <w:bottom w:val="nil"/>
              <w:right w:val="nil"/>
            </w:tcBorders>
            <w:shd w:val="clear" w:color="auto" w:fill="auto"/>
            <w:hideMark/>
          </w:tcPr>
          <w:p w14:paraId="5D9F58E9" w14:textId="03E5C0E5" w:rsidR="366281B1" w:rsidRDefault="366281B1" w:rsidP="366281B1">
            <w:pPr>
              <w:rPr>
                <w:rFonts w:eastAsia="Arial"/>
                <w:color w:val="000000" w:themeColor="text1"/>
              </w:rPr>
            </w:pPr>
            <w:r w:rsidRPr="366281B1">
              <w:rPr>
                <w:rFonts w:eastAsia="Arial"/>
                <w:color w:val="000000" w:themeColor="text1"/>
              </w:rPr>
              <w:t> </w:t>
            </w:r>
          </w:p>
        </w:tc>
        <w:tc>
          <w:tcPr>
            <w:tcW w:w="5193" w:type="dxa"/>
            <w:gridSpan w:val="2"/>
            <w:tcBorders>
              <w:top w:val="nil"/>
              <w:left w:val="nil"/>
              <w:bottom w:val="nil"/>
              <w:right w:val="nil"/>
            </w:tcBorders>
            <w:shd w:val="clear" w:color="auto" w:fill="auto"/>
            <w:hideMark/>
          </w:tcPr>
          <w:p w14:paraId="6255A6A5" w14:textId="11911D6E" w:rsidR="366281B1" w:rsidRDefault="366281B1" w:rsidP="366281B1">
            <w:pPr>
              <w:rPr>
                <w:rFonts w:eastAsia="Arial"/>
                <w:color w:val="000000" w:themeColor="text1"/>
              </w:rPr>
            </w:pPr>
            <w:r w:rsidRPr="366281B1">
              <w:rPr>
                <w:rFonts w:eastAsia="Arial"/>
                <w:color w:val="000000" w:themeColor="text1"/>
              </w:rPr>
              <w:t> </w:t>
            </w:r>
          </w:p>
        </w:tc>
      </w:tr>
      <w:tr w:rsidR="003C7ABE" w:rsidRPr="006F715A" w14:paraId="5B1FB276" w14:textId="77777777" w:rsidTr="366281B1">
        <w:trPr>
          <w:gridBefore w:val="1"/>
          <w:wBefore w:w="348" w:type="dxa"/>
          <w:trHeight w:val="300"/>
        </w:trPr>
        <w:tc>
          <w:tcPr>
            <w:tcW w:w="2713" w:type="dxa"/>
            <w:gridSpan w:val="2"/>
            <w:tcBorders>
              <w:top w:val="nil"/>
              <w:left w:val="nil"/>
              <w:bottom w:val="nil"/>
              <w:right w:val="nil"/>
            </w:tcBorders>
            <w:shd w:val="clear" w:color="auto" w:fill="auto"/>
            <w:hideMark/>
          </w:tcPr>
          <w:p w14:paraId="2F38220B" w14:textId="1BF93967" w:rsidR="366281B1" w:rsidRPr="0035282E" w:rsidRDefault="366281B1" w:rsidP="366281B1">
            <w:pPr>
              <w:rPr>
                <w:rFonts w:eastAsia="Arial"/>
              </w:rPr>
            </w:pPr>
            <w:r w:rsidRPr="0035282E">
              <w:rPr>
                <w:rFonts w:eastAsia="Arial"/>
              </w:rPr>
              <w:t>Aanbestedingsprocedure </w:t>
            </w:r>
          </w:p>
        </w:tc>
        <w:tc>
          <w:tcPr>
            <w:tcW w:w="415" w:type="dxa"/>
            <w:gridSpan w:val="2"/>
            <w:tcBorders>
              <w:top w:val="nil"/>
              <w:left w:val="nil"/>
              <w:bottom w:val="nil"/>
              <w:right w:val="nil"/>
            </w:tcBorders>
            <w:shd w:val="clear" w:color="auto" w:fill="auto"/>
            <w:hideMark/>
          </w:tcPr>
          <w:p w14:paraId="358233FB" w14:textId="69775B1B" w:rsidR="366281B1" w:rsidRPr="0035282E" w:rsidRDefault="366281B1" w:rsidP="366281B1">
            <w:pPr>
              <w:rPr>
                <w:rFonts w:eastAsia="Arial"/>
              </w:rPr>
            </w:pPr>
            <w:r w:rsidRPr="0035282E">
              <w:rPr>
                <w:rFonts w:eastAsia="Arial"/>
              </w:rPr>
              <w:t>: </w:t>
            </w:r>
          </w:p>
        </w:tc>
        <w:tc>
          <w:tcPr>
            <w:tcW w:w="5193" w:type="dxa"/>
            <w:gridSpan w:val="2"/>
            <w:tcBorders>
              <w:top w:val="nil"/>
              <w:left w:val="nil"/>
              <w:bottom w:val="nil"/>
              <w:right w:val="nil"/>
            </w:tcBorders>
            <w:shd w:val="clear" w:color="auto" w:fill="auto"/>
            <w:hideMark/>
          </w:tcPr>
          <w:p w14:paraId="5A4EEDCE" w14:textId="431BD486" w:rsidR="366281B1" w:rsidRPr="0035282E" w:rsidRDefault="366281B1" w:rsidP="366281B1">
            <w:pPr>
              <w:rPr>
                <w:rFonts w:eastAsia="Arial"/>
              </w:rPr>
            </w:pPr>
            <w:r w:rsidRPr="0035282E">
              <w:rPr>
                <w:rFonts w:eastAsia="Arial"/>
              </w:rPr>
              <w:t>De aanbestedingsprocedure genoemd in overweging c) van dit Contractdocument </w:t>
            </w:r>
          </w:p>
        </w:tc>
      </w:tr>
      <w:tr w:rsidR="003C7ABE" w:rsidRPr="006F715A" w14:paraId="7E1184C3" w14:textId="77777777" w:rsidTr="366281B1">
        <w:trPr>
          <w:gridBefore w:val="1"/>
          <w:wBefore w:w="348" w:type="dxa"/>
          <w:trHeight w:val="300"/>
        </w:trPr>
        <w:tc>
          <w:tcPr>
            <w:tcW w:w="2713" w:type="dxa"/>
            <w:gridSpan w:val="2"/>
            <w:tcBorders>
              <w:top w:val="nil"/>
              <w:left w:val="nil"/>
              <w:bottom w:val="nil"/>
              <w:right w:val="nil"/>
            </w:tcBorders>
            <w:shd w:val="clear" w:color="auto" w:fill="auto"/>
            <w:hideMark/>
          </w:tcPr>
          <w:p w14:paraId="084BEBB4" w14:textId="65202CAC" w:rsidR="366281B1" w:rsidRPr="0035282E" w:rsidRDefault="366281B1" w:rsidP="366281B1">
            <w:pPr>
              <w:rPr>
                <w:rFonts w:eastAsia="Arial"/>
              </w:rPr>
            </w:pPr>
            <w:r w:rsidRPr="0035282E">
              <w:rPr>
                <w:rFonts w:eastAsia="Arial"/>
              </w:rPr>
              <w:t>Aanbieding </w:t>
            </w:r>
          </w:p>
        </w:tc>
        <w:tc>
          <w:tcPr>
            <w:tcW w:w="415" w:type="dxa"/>
            <w:gridSpan w:val="2"/>
            <w:tcBorders>
              <w:top w:val="nil"/>
              <w:left w:val="nil"/>
              <w:bottom w:val="nil"/>
              <w:right w:val="nil"/>
            </w:tcBorders>
            <w:shd w:val="clear" w:color="auto" w:fill="auto"/>
            <w:hideMark/>
          </w:tcPr>
          <w:p w14:paraId="7919D75C" w14:textId="4CD5F331" w:rsidR="366281B1" w:rsidRPr="0035282E" w:rsidRDefault="366281B1" w:rsidP="366281B1">
            <w:pPr>
              <w:rPr>
                <w:rFonts w:eastAsia="Arial"/>
              </w:rPr>
            </w:pPr>
            <w:r w:rsidRPr="0035282E">
              <w:rPr>
                <w:rFonts w:eastAsia="Arial"/>
              </w:rPr>
              <w:t>: </w:t>
            </w:r>
          </w:p>
        </w:tc>
        <w:tc>
          <w:tcPr>
            <w:tcW w:w="5193" w:type="dxa"/>
            <w:gridSpan w:val="2"/>
            <w:tcBorders>
              <w:top w:val="nil"/>
              <w:left w:val="nil"/>
              <w:bottom w:val="nil"/>
              <w:right w:val="nil"/>
            </w:tcBorders>
            <w:shd w:val="clear" w:color="auto" w:fill="auto"/>
            <w:hideMark/>
          </w:tcPr>
          <w:p w14:paraId="7707CEAF" w14:textId="1DB4E3AF" w:rsidR="366281B1" w:rsidRPr="0035282E" w:rsidRDefault="366281B1" w:rsidP="366281B1">
            <w:pPr>
              <w:rPr>
                <w:rFonts w:eastAsia="Arial"/>
              </w:rPr>
            </w:pPr>
            <w:r w:rsidRPr="0035282E">
              <w:rPr>
                <w:rFonts w:eastAsia="Arial"/>
              </w:rPr>
              <w:t>De aanbieding als gedaan door Opdrachtnemer in de Aanbestedingsprocedure </w:t>
            </w:r>
          </w:p>
        </w:tc>
      </w:tr>
      <w:tr w:rsidR="003C7ABE" w:rsidRPr="006F715A" w14:paraId="4010DC3A" w14:textId="77777777" w:rsidTr="366281B1">
        <w:trPr>
          <w:gridBefore w:val="1"/>
          <w:wBefore w:w="348" w:type="dxa"/>
          <w:trHeight w:val="300"/>
        </w:trPr>
        <w:tc>
          <w:tcPr>
            <w:tcW w:w="2713" w:type="dxa"/>
            <w:gridSpan w:val="2"/>
            <w:tcBorders>
              <w:top w:val="nil"/>
              <w:left w:val="nil"/>
              <w:bottom w:val="nil"/>
              <w:right w:val="nil"/>
            </w:tcBorders>
            <w:shd w:val="clear" w:color="auto" w:fill="auto"/>
            <w:hideMark/>
          </w:tcPr>
          <w:p w14:paraId="2C928E3E" w14:textId="52EB8BBF" w:rsidR="366281B1" w:rsidRPr="0035282E" w:rsidRDefault="366281B1" w:rsidP="366281B1">
            <w:pPr>
              <w:rPr>
                <w:rFonts w:eastAsia="Arial"/>
              </w:rPr>
            </w:pPr>
            <w:r w:rsidRPr="0035282E">
              <w:rPr>
                <w:rFonts w:eastAsia="Arial"/>
              </w:rPr>
              <w:t>All-in </w:t>
            </w:r>
          </w:p>
        </w:tc>
        <w:tc>
          <w:tcPr>
            <w:tcW w:w="415" w:type="dxa"/>
            <w:gridSpan w:val="2"/>
            <w:tcBorders>
              <w:top w:val="nil"/>
              <w:left w:val="nil"/>
              <w:bottom w:val="nil"/>
              <w:right w:val="nil"/>
            </w:tcBorders>
            <w:shd w:val="clear" w:color="auto" w:fill="auto"/>
            <w:hideMark/>
          </w:tcPr>
          <w:p w14:paraId="5C4BC33B" w14:textId="3AD2D756" w:rsidR="366281B1" w:rsidRPr="0035282E" w:rsidRDefault="366281B1" w:rsidP="366281B1">
            <w:pPr>
              <w:rPr>
                <w:rFonts w:eastAsia="Arial"/>
              </w:rPr>
            </w:pPr>
            <w:r w:rsidRPr="0035282E">
              <w:rPr>
                <w:rFonts w:eastAsia="Arial"/>
              </w:rPr>
              <w:t>: </w:t>
            </w:r>
          </w:p>
        </w:tc>
        <w:tc>
          <w:tcPr>
            <w:tcW w:w="5193" w:type="dxa"/>
            <w:gridSpan w:val="2"/>
            <w:tcBorders>
              <w:top w:val="nil"/>
              <w:left w:val="nil"/>
              <w:bottom w:val="nil"/>
              <w:right w:val="nil"/>
            </w:tcBorders>
            <w:shd w:val="clear" w:color="auto" w:fill="auto"/>
            <w:hideMark/>
          </w:tcPr>
          <w:p w14:paraId="7B7AA777" w14:textId="5188EA9B" w:rsidR="366281B1" w:rsidRPr="0035282E" w:rsidRDefault="366281B1" w:rsidP="366281B1">
            <w:pPr>
              <w:rPr>
                <w:rFonts w:eastAsia="Arial"/>
              </w:rPr>
            </w:pPr>
            <w:r w:rsidRPr="0035282E">
              <w:rPr>
                <w:rFonts w:eastAsia="Arial"/>
              </w:rPr>
              <w:t>Aanduiding bij een bedrag waarmee tot uitdrukking wordt gebracht dat in de bedragen waarop deze aanduiding van toepassing is alle (bijkomende) kosten om de overeengekomen opdracht uit te voeren zijn inbegrepen </w:t>
            </w:r>
          </w:p>
        </w:tc>
      </w:tr>
      <w:tr w:rsidR="003C7ABE" w:rsidRPr="006F715A" w14:paraId="6E6F71B5" w14:textId="77777777" w:rsidTr="366281B1">
        <w:trPr>
          <w:gridBefore w:val="1"/>
          <w:wBefore w:w="348" w:type="dxa"/>
          <w:trHeight w:val="300"/>
        </w:trPr>
        <w:tc>
          <w:tcPr>
            <w:tcW w:w="2713" w:type="dxa"/>
            <w:gridSpan w:val="2"/>
            <w:tcBorders>
              <w:top w:val="nil"/>
              <w:left w:val="nil"/>
              <w:bottom w:val="nil"/>
              <w:right w:val="nil"/>
            </w:tcBorders>
            <w:shd w:val="clear" w:color="auto" w:fill="auto"/>
            <w:hideMark/>
          </w:tcPr>
          <w:p w14:paraId="5B20525C" w14:textId="7B282685" w:rsidR="366281B1" w:rsidRPr="0035282E" w:rsidRDefault="366281B1" w:rsidP="366281B1">
            <w:pPr>
              <w:rPr>
                <w:rFonts w:eastAsia="Arial"/>
              </w:rPr>
            </w:pPr>
            <w:r w:rsidRPr="0035282E">
              <w:rPr>
                <w:rFonts w:eastAsia="Arial"/>
              </w:rPr>
              <w:t>Contractdocumenten </w:t>
            </w:r>
          </w:p>
        </w:tc>
        <w:tc>
          <w:tcPr>
            <w:tcW w:w="415" w:type="dxa"/>
            <w:gridSpan w:val="2"/>
            <w:tcBorders>
              <w:top w:val="nil"/>
              <w:left w:val="nil"/>
              <w:bottom w:val="nil"/>
              <w:right w:val="nil"/>
            </w:tcBorders>
            <w:shd w:val="clear" w:color="auto" w:fill="auto"/>
            <w:hideMark/>
          </w:tcPr>
          <w:p w14:paraId="3898A1BD" w14:textId="30D35E35" w:rsidR="366281B1" w:rsidRPr="0035282E" w:rsidRDefault="366281B1" w:rsidP="366281B1">
            <w:pPr>
              <w:rPr>
                <w:rFonts w:eastAsia="Arial"/>
              </w:rPr>
            </w:pPr>
            <w:r w:rsidRPr="0035282E">
              <w:rPr>
                <w:rFonts w:eastAsia="Arial"/>
              </w:rPr>
              <w:t>: </w:t>
            </w:r>
          </w:p>
        </w:tc>
        <w:tc>
          <w:tcPr>
            <w:tcW w:w="5193" w:type="dxa"/>
            <w:gridSpan w:val="2"/>
            <w:tcBorders>
              <w:top w:val="nil"/>
              <w:left w:val="nil"/>
              <w:bottom w:val="nil"/>
              <w:right w:val="nil"/>
            </w:tcBorders>
            <w:shd w:val="clear" w:color="auto" w:fill="auto"/>
            <w:hideMark/>
          </w:tcPr>
          <w:p w14:paraId="10A6A3C1" w14:textId="6CF82455" w:rsidR="366281B1" w:rsidRPr="0035282E" w:rsidRDefault="366281B1" w:rsidP="366281B1">
            <w:pPr>
              <w:rPr>
                <w:rFonts w:eastAsia="Arial"/>
              </w:rPr>
            </w:pPr>
            <w:r w:rsidRPr="0035282E">
              <w:rPr>
                <w:rFonts w:eastAsia="Arial"/>
              </w:rPr>
              <w:t>De documenten genoemd in artikel 3.1 van dit document </w:t>
            </w:r>
          </w:p>
        </w:tc>
      </w:tr>
      <w:tr w:rsidR="003C7ABE" w:rsidRPr="006F715A" w14:paraId="5B4CB5D7" w14:textId="77777777" w:rsidTr="366281B1">
        <w:trPr>
          <w:gridBefore w:val="1"/>
          <w:wBefore w:w="348" w:type="dxa"/>
          <w:trHeight w:val="300"/>
        </w:trPr>
        <w:tc>
          <w:tcPr>
            <w:tcW w:w="2713" w:type="dxa"/>
            <w:gridSpan w:val="2"/>
            <w:tcBorders>
              <w:top w:val="nil"/>
              <w:left w:val="nil"/>
              <w:bottom w:val="nil"/>
              <w:right w:val="nil"/>
            </w:tcBorders>
            <w:shd w:val="clear" w:color="auto" w:fill="auto"/>
            <w:hideMark/>
          </w:tcPr>
          <w:p w14:paraId="05A1B81D" w14:textId="6FAC2EC8" w:rsidR="366281B1" w:rsidRPr="0035282E" w:rsidRDefault="366281B1" w:rsidP="366281B1">
            <w:pPr>
              <w:rPr>
                <w:rFonts w:eastAsia="Arial"/>
              </w:rPr>
            </w:pPr>
            <w:r w:rsidRPr="0035282E">
              <w:rPr>
                <w:rFonts w:eastAsia="Arial"/>
              </w:rPr>
              <w:t>Dienst</w:t>
            </w:r>
          </w:p>
        </w:tc>
        <w:tc>
          <w:tcPr>
            <w:tcW w:w="415" w:type="dxa"/>
            <w:gridSpan w:val="2"/>
            <w:tcBorders>
              <w:top w:val="nil"/>
              <w:left w:val="nil"/>
              <w:bottom w:val="nil"/>
              <w:right w:val="nil"/>
            </w:tcBorders>
            <w:shd w:val="clear" w:color="auto" w:fill="auto"/>
            <w:hideMark/>
          </w:tcPr>
          <w:p w14:paraId="7ACB0023" w14:textId="6730B660" w:rsidR="366281B1" w:rsidRPr="0035282E" w:rsidRDefault="366281B1" w:rsidP="366281B1">
            <w:pPr>
              <w:rPr>
                <w:rFonts w:eastAsia="Arial"/>
              </w:rPr>
            </w:pPr>
            <w:r w:rsidRPr="0035282E">
              <w:rPr>
                <w:rFonts w:eastAsia="Arial"/>
              </w:rPr>
              <w:t>: </w:t>
            </w:r>
          </w:p>
        </w:tc>
        <w:tc>
          <w:tcPr>
            <w:tcW w:w="5193" w:type="dxa"/>
            <w:gridSpan w:val="2"/>
            <w:tcBorders>
              <w:top w:val="nil"/>
              <w:left w:val="nil"/>
              <w:bottom w:val="nil"/>
              <w:right w:val="nil"/>
            </w:tcBorders>
            <w:shd w:val="clear" w:color="auto" w:fill="auto"/>
            <w:hideMark/>
          </w:tcPr>
          <w:p w14:paraId="3E4C8367" w14:textId="19420BD2" w:rsidR="366281B1" w:rsidRPr="0035282E" w:rsidRDefault="366281B1" w:rsidP="366281B1">
            <w:pPr>
              <w:rPr>
                <w:rFonts w:eastAsia="Arial"/>
              </w:rPr>
            </w:pPr>
            <w:r w:rsidRPr="0035282E">
              <w:rPr>
                <w:rFonts w:eastAsia="Arial"/>
              </w:rPr>
              <w:t>De dienst genoemd in artikel 2.1 van dit Contractdocument </w:t>
            </w:r>
          </w:p>
        </w:tc>
      </w:tr>
      <w:tr w:rsidR="003C7ABE" w:rsidRPr="006F715A" w14:paraId="2597F4E6" w14:textId="77777777" w:rsidTr="366281B1">
        <w:trPr>
          <w:gridBefore w:val="1"/>
          <w:wBefore w:w="348" w:type="dxa"/>
          <w:trHeight w:val="300"/>
        </w:trPr>
        <w:tc>
          <w:tcPr>
            <w:tcW w:w="2713" w:type="dxa"/>
            <w:gridSpan w:val="2"/>
            <w:tcBorders>
              <w:top w:val="nil"/>
              <w:left w:val="nil"/>
              <w:bottom w:val="nil"/>
              <w:right w:val="nil"/>
            </w:tcBorders>
            <w:shd w:val="clear" w:color="auto" w:fill="auto"/>
            <w:hideMark/>
          </w:tcPr>
          <w:p w14:paraId="5C55AD04" w14:textId="05CA8DFE" w:rsidR="366281B1" w:rsidRPr="0035282E" w:rsidRDefault="366281B1" w:rsidP="366281B1">
            <w:pPr>
              <w:rPr>
                <w:rFonts w:eastAsia="Arial"/>
              </w:rPr>
            </w:pPr>
            <w:r w:rsidRPr="0035282E">
              <w:rPr>
                <w:rFonts w:eastAsia="Arial"/>
              </w:rPr>
              <w:t>Inkoopvoorwaarden</w:t>
            </w:r>
          </w:p>
        </w:tc>
        <w:tc>
          <w:tcPr>
            <w:tcW w:w="415" w:type="dxa"/>
            <w:gridSpan w:val="2"/>
            <w:tcBorders>
              <w:top w:val="nil"/>
              <w:left w:val="nil"/>
              <w:bottom w:val="nil"/>
              <w:right w:val="nil"/>
            </w:tcBorders>
            <w:shd w:val="clear" w:color="auto" w:fill="auto"/>
            <w:hideMark/>
          </w:tcPr>
          <w:p w14:paraId="5060CD65" w14:textId="4D6079A0" w:rsidR="366281B1" w:rsidRPr="0035282E" w:rsidRDefault="366281B1" w:rsidP="366281B1">
            <w:pPr>
              <w:rPr>
                <w:rFonts w:eastAsia="Arial"/>
              </w:rPr>
            </w:pPr>
            <w:r w:rsidRPr="0035282E">
              <w:rPr>
                <w:rFonts w:eastAsia="Arial"/>
              </w:rPr>
              <w:t>: </w:t>
            </w:r>
          </w:p>
        </w:tc>
        <w:tc>
          <w:tcPr>
            <w:tcW w:w="5193" w:type="dxa"/>
            <w:gridSpan w:val="2"/>
            <w:tcBorders>
              <w:top w:val="nil"/>
              <w:left w:val="nil"/>
              <w:bottom w:val="nil"/>
              <w:right w:val="nil"/>
            </w:tcBorders>
            <w:shd w:val="clear" w:color="auto" w:fill="auto"/>
            <w:hideMark/>
          </w:tcPr>
          <w:p w14:paraId="69783798" w14:textId="565047A6" w:rsidR="366281B1" w:rsidRPr="0035282E" w:rsidRDefault="366281B1" w:rsidP="366281B1">
            <w:pPr>
              <w:rPr>
                <w:rFonts w:eastAsia="Arial"/>
              </w:rPr>
            </w:pPr>
            <w:r w:rsidRPr="0035282E">
              <w:rPr>
                <w:rFonts w:eastAsia="Arial"/>
              </w:rPr>
              <w:t>De Inkoopvoorwaarden van ProRail B.V. </w:t>
            </w:r>
          </w:p>
        </w:tc>
      </w:tr>
      <w:tr w:rsidR="003C7ABE" w:rsidRPr="006F715A" w14:paraId="4A6774F3" w14:textId="77777777" w:rsidTr="366281B1">
        <w:trPr>
          <w:gridBefore w:val="1"/>
          <w:wBefore w:w="348" w:type="dxa"/>
          <w:trHeight w:val="300"/>
        </w:trPr>
        <w:tc>
          <w:tcPr>
            <w:tcW w:w="2713" w:type="dxa"/>
            <w:gridSpan w:val="2"/>
            <w:tcBorders>
              <w:top w:val="nil"/>
              <w:left w:val="nil"/>
              <w:bottom w:val="nil"/>
              <w:right w:val="nil"/>
            </w:tcBorders>
            <w:shd w:val="clear" w:color="auto" w:fill="auto"/>
            <w:hideMark/>
          </w:tcPr>
          <w:p w14:paraId="317B937A" w14:textId="75BFC607" w:rsidR="366281B1" w:rsidRPr="0035282E" w:rsidRDefault="366281B1" w:rsidP="366281B1">
            <w:pPr>
              <w:rPr>
                <w:rFonts w:eastAsia="Arial"/>
              </w:rPr>
            </w:pPr>
            <w:r w:rsidRPr="0035282E">
              <w:rPr>
                <w:rFonts w:eastAsia="Arial"/>
              </w:rPr>
              <w:t>Overeenkomst </w:t>
            </w:r>
          </w:p>
        </w:tc>
        <w:tc>
          <w:tcPr>
            <w:tcW w:w="415" w:type="dxa"/>
            <w:gridSpan w:val="2"/>
            <w:tcBorders>
              <w:top w:val="nil"/>
              <w:left w:val="nil"/>
              <w:bottom w:val="nil"/>
              <w:right w:val="nil"/>
            </w:tcBorders>
            <w:shd w:val="clear" w:color="auto" w:fill="auto"/>
            <w:hideMark/>
          </w:tcPr>
          <w:p w14:paraId="2A875B07" w14:textId="451C5C29" w:rsidR="366281B1" w:rsidRPr="0035282E" w:rsidRDefault="366281B1" w:rsidP="366281B1">
            <w:pPr>
              <w:rPr>
                <w:rFonts w:eastAsia="Arial"/>
              </w:rPr>
            </w:pPr>
            <w:r w:rsidRPr="0035282E">
              <w:rPr>
                <w:rFonts w:eastAsia="Arial"/>
              </w:rPr>
              <w:t>: </w:t>
            </w:r>
          </w:p>
        </w:tc>
        <w:tc>
          <w:tcPr>
            <w:tcW w:w="5193" w:type="dxa"/>
            <w:gridSpan w:val="2"/>
            <w:tcBorders>
              <w:top w:val="nil"/>
              <w:left w:val="nil"/>
              <w:bottom w:val="nil"/>
              <w:right w:val="nil"/>
            </w:tcBorders>
            <w:shd w:val="clear" w:color="auto" w:fill="auto"/>
            <w:hideMark/>
          </w:tcPr>
          <w:p w14:paraId="17C53BC2" w14:textId="1358F780" w:rsidR="366281B1" w:rsidRPr="0035282E" w:rsidRDefault="366281B1" w:rsidP="366281B1">
            <w:pPr>
              <w:rPr>
                <w:rFonts w:eastAsia="Arial"/>
              </w:rPr>
            </w:pPr>
            <w:r w:rsidRPr="0035282E">
              <w:rPr>
                <w:rFonts w:eastAsia="Arial"/>
              </w:rPr>
              <w:t>Het geheel van afspraken tussen Partijen als vastgelegd in de Contractdocumenten </w:t>
            </w:r>
          </w:p>
        </w:tc>
      </w:tr>
      <w:tr w:rsidR="003C7ABE" w:rsidRPr="006F715A" w14:paraId="2A6E49D4" w14:textId="77777777" w:rsidTr="366281B1">
        <w:trPr>
          <w:gridBefore w:val="1"/>
          <w:wBefore w:w="348" w:type="dxa"/>
          <w:trHeight w:val="300"/>
        </w:trPr>
        <w:tc>
          <w:tcPr>
            <w:tcW w:w="2713" w:type="dxa"/>
            <w:gridSpan w:val="2"/>
            <w:tcBorders>
              <w:top w:val="nil"/>
              <w:left w:val="nil"/>
              <w:bottom w:val="nil"/>
              <w:right w:val="nil"/>
            </w:tcBorders>
            <w:shd w:val="clear" w:color="auto" w:fill="auto"/>
            <w:hideMark/>
          </w:tcPr>
          <w:p w14:paraId="35A4CD69" w14:textId="05843666" w:rsidR="366281B1" w:rsidRPr="0035282E" w:rsidRDefault="366281B1" w:rsidP="366281B1">
            <w:pPr>
              <w:rPr>
                <w:rFonts w:eastAsia="Arial"/>
              </w:rPr>
            </w:pPr>
            <w:r w:rsidRPr="0035282E">
              <w:rPr>
                <w:rFonts w:eastAsia="Arial"/>
              </w:rPr>
              <w:t>Programma van Eisen </w:t>
            </w:r>
          </w:p>
        </w:tc>
        <w:tc>
          <w:tcPr>
            <w:tcW w:w="415" w:type="dxa"/>
            <w:gridSpan w:val="2"/>
            <w:tcBorders>
              <w:top w:val="nil"/>
              <w:left w:val="nil"/>
              <w:bottom w:val="nil"/>
              <w:right w:val="nil"/>
            </w:tcBorders>
            <w:shd w:val="clear" w:color="auto" w:fill="auto"/>
            <w:hideMark/>
          </w:tcPr>
          <w:p w14:paraId="79D369AE" w14:textId="3C10B990" w:rsidR="366281B1" w:rsidRPr="0035282E" w:rsidRDefault="366281B1" w:rsidP="366281B1">
            <w:pPr>
              <w:rPr>
                <w:rFonts w:eastAsia="Arial"/>
              </w:rPr>
            </w:pPr>
            <w:r w:rsidRPr="0035282E">
              <w:rPr>
                <w:rFonts w:eastAsia="Arial"/>
              </w:rPr>
              <w:t>: </w:t>
            </w:r>
          </w:p>
        </w:tc>
        <w:tc>
          <w:tcPr>
            <w:tcW w:w="5193" w:type="dxa"/>
            <w:gridSpan w:val="2"/>
            <w:tcBorders>
              <w:top w:val="nil"/>
              <w:left w:val="nil"/>
              <w:bottom w:val="nil"/>
              <w:right w:val="nil"/>
            </w:tcBorders>
            <w:shd w:val="clear" w:color="auto" w:fill="auto"/>
            <w:hideMark/>
          </w:tcPr>
          <w:p w14:paraId="164E71F2" w14:textId="49781E10" w:rsidR="366281B1" w:rsidRPr="0035282E" w:rsidRDefault="366281B1" w:rsidP="366281B1">
            <w:pPr>
              <w:rPr>
                <w:rFonts w:eastAsia="Arial"/>
              </w:rPr>
            </w:pPr>
            <w:r w:rsidRPr="0035282E">
              <w:rPr>
                <w:rFonts w:eastAsia="Arial"/>
              </w:rPr>
              <w:t>Het programma van eisen met bijlagen uit de Aanbestedingsprocedure </w:t>
            </w:r>
          </w:p>
        </w:tc>
      </w:tr>
      <w:tr w:rsidR="003C7ABE" w:rsidRPr="006F715A" w14:paraId="4A597360" w14:textId="77777777" w:rsidTr="366281B1">
        <w:trPr>
          <w:gridBefore w:val="1"/>
          <w:wBefore w:w="348" w:type="dxa"/>
          <w:trHeight w:val="300"/>
        </w:trPr>
        <w:tc>
          <w:tcPr>
            <w:tcW w:w="2713" w:type="dxa"/>
            <w:gridSpan w:val="2"/>
            <w:tcBorders>
              <w:top w:val="nil"/>
              <w:left w:val="nil"/>
              <w:bottom w:val="nil"/>
              <w:right w:val="nil"/>
            </w:tcBorders>
            <w:shd w:val="clear" w:color="auto" w:fill="auto"/>
            <w:hideMark/>
          </w:tcPr>
          <w:p w14:paraId="039A01F6" w14:textId="19D88D28" w:rsidR="366281B1" w:rsidRPr="0035282E" w:rsidRDefault="366281B1" w:rsidP="366281B1">
            <w:pPr>
              <w:rPr>
                <w:rFonts w:eastAsia="Arial"/>
              </w:rPr>
            </w:pPr>
            <w:r w:rsidRPr="0035282E">
              <w:rPr>
                <w:rFonts w:eastAsia="Arial"/>
              </w:rPr>
              <w:t>PvE </w:t>
            </w:r>
          </w:p>
        </w:tc>
        <w:tc>
          <w:tcPr>
            <w:tcW w:w="415" w:type="dxa"/>
            <w:gridSpan w:val="2"/>
            <w:tcBorders>
              <w:top w:val="nil"/>
              <w:left w:val="nil"/>
              <w:bottom w:val="nil"/>
              <w:right w:val="nil"/>
            </w:tcBorders>
            <w:shd w:val="clear" w:color="auto" w:fill="auto"/>
            <w:hideMark/>
          </w:tcPr>
          <w:p w14:paraId="106016D6" w14:textId="107148E1" w:rsidR="366281B1" w:rsidRPr="0035282E" w:rsidRDefault="366281B1" w:rsidP="366281B1">
            <w:pPr>
              <w:rPr>
                <w:rFonts w:eastAsia="Arial"/>
              </w:rPr>
            </w:pPr>
            <w:r w:rsidRPr="0035282E">
              <w:rPr>
                <w:rFonts w:eastAsia="Arial"/>
              </w:rPr>
              <w:t>: </w:t>
            </w:r>
          </w:p>
        </w:tc>
        <w:tc>
          <w:tcPr>
            <w:tcW w:w="5193" w:type="dxa"/>
            <w:gridSpan w:val="2"/>
            <w:tcBorders>
              <w:top w:val="nil"/>
              <w:left w:val="nil"/>
              <w:bottom w:val="nil"/>
              <w:right w:val="nil"/>
            </w:tcBorders>
            <w:shd w:val="clear" w:color="auto" w:fill="auto"/>
            <w:hideMark/>
          </w:tcPr>
          <w:p w14:paraId="74990D91" w14:textId="12853686" w:rsidR="366281B1" w:rsidRPr="0035282E" w:rsidRDefault="366281B1" w:rsidP="366281B1">
            <w:pPr>
              <w:rPr>
                <w:rFonts w:eastAsia="Arial"/>
              </w:rPr>
            </w:pPr>
            <w:r w:rsidRPr="0035282E">
              <w:rPr>
                <w:rFonts w:eastAsia="Arial"/>
              </w:rPr>
              <w:t>Programma van Eisen </w:t>
            </w:r>
          </w:p>
        </w:tc>
      </w:tr>
    </w:tbl>
    <w:p w14:paraId="0C739DFB" w14:textId="77777777" w:rsidR="00B67A37" w:rsidRDefault="00B67A37" w:rsidP="00B67A37">
      <w:pPr>
        <w:textAlignment w:val="baseline"/>
      </w:pPr>
    </w:p>
    <w:p w14:paraId="043DF650" w14:textId="77777777" w:rsidR="007279F6" w:rsidRDefault="007279F6" w:rsidP="00B67A37">
      <w:pPr>
        <w:textAlignment w:val="baseline"/>
      </w:pPr>
    </w:p>
    <w:p w14:paraId="3BB9DA83" w14:textId="77777777" w:rsidR="00B67A37" w:rsidRPr="006F715A" w:rsidRDefault="00B67A37" w:rsidP="00B67A37">
      <w:pPr>
        <w:textAlignment w:val="baseline"/>
      </w:pPr>
    </w:p>
    <w:p w14:paraId="26AF5EE5" w14:textId="4A806BF1" w:rsidR="00BA6105" w:rsidRPr="006F715A" w:rsidRDefault="00CE2D1D" w:rsidP="00B67A37">
      <w:pPr>
        <w:ind w:left="321" w:hanging="705"/>
        <w:textAlignment w:val="baseline"/>
        <w:rPr>
          <w:b/>
          <w:bCs/>
        </w:rPr>
      </w:pPr>
      <w:r w:rsidRPr="006F715A">
        <w:rPr>
          <w:b/>
          <w:bCs/>
        </w:rPr>
        <w:t>2.</w:t>
      </w:r>
      <w:r w:rsidRPr="006F715A">
        <w:rPr>
          <w:b/>
          <w:bCs/>
        </w:rPr>
        <w:tab/>
      </w:r>
      <w:r w:rsidR="003C7ABE" w:rsidRPr="006F715A">
        <w:rPr>
          <w:b/>
          <w:bCs/>
        </w:rPr>
        <w:t>Aard van de Overeenkomst</w:t>
      </w:r>
      <w:r w:rsidR="00F833CD" w:rsidRPr="006F715A">
        <w:rPr>
          <w:b/>
          <w:bCs/>
        </w:rPr>
        <w:t xml:space="preserve"> en</w:t>
      </w:r>
      <w:r w:rsidR="003C7ABE" w:rsidRPr="006F715A">
        <w:rPr>
          <w:b/>
          <w:bCs/>
        </w:rPr>
        <w:t xml:space="preserve"> toepassingsgebied</w:t>
      </w:r>
    </w:p>
    <w:p w14:paraId="486671A6" w14:textId="00A3879C" w:rsidR="003C7ABE" w:rsidRPr="006F715A" w:rsidRDefault="003C7ABE" w:rsidP="005F2A41">
      <w:pPr>
        <w:textAlignment w:val="baseline"/>
      </w:pPr>
      <w:r w:rsidRPr="006F715A">
        <w:t>  </w:t>
      </w:r>
    </w:p>
    <w:p w14:paraId="1761B238" w14:textId="53195D8D" w:rsidR="003C7ABE" w:rsidRPr="00C33975" w:rsidRDefault="00CE2D1D" w:rsidP="009C02F6">
      <w:pPr>
        <w:ind w:left="324" w:hanging="708"/>
        <w:textAlignment w:val="baseline"/>
      </w:pPr>
      <w:r w:rsidRPr="006F715A">
        <w:t>2.</w:t>
      </w:r>
      <w:r w:rsidR="005F2A41" w:rsidRPr="006F715A">
        <w:t>1</w:t>
      </w:r>
      <w:r w:rsidRPr="006F715A">
        <w:tab/>
      </w:r>
      <w:r w:rsidR="005F1DB3" w:rsidRPr="006F715A">
        <w:t xml:space="preserve">ProRail </w:t>
      </w:r>
      <w:r w:rsidR="005F1DB3" w:rsidRPr="00C33975">
        <w:t xml:space="preserve">verleent aan Opdrachtnemer de opdracht tot het verrichten van </w:t>
      </w:r>
      <w:r w:rsidR="007E4AED" w:rsidRPr="00C33975">
        <w:t xml:space="preserve">de </w:t>
      </w:r>
      <w:r w:rsidR="005F1DB3" w:rsidRPr="00C33975">
        <w:t>Dienst</w:t>
      </w:r>
      <w:r w:rsidR="00053EDE" w:rsidRPr="00C33975">
        <w:t xml:space="preserve">, </w:t>
      </w:r>
      <w:r w:rsidR="003C7ABE" w:rsidRPr="00C33975">
        <w:t xml:space="preserve">die nader beschreven </w:t>
      </w:r>
      <w:r w:rsidR="00053EDE" w:rsidRPr="00C33975">
        <w:t xml:space="preserve">is </w:t>
      </w:r>
      <w:r w:rsidR="003C7ABE" w:rsidRPr="00C33975">
        <w:t xml:space="preserve">in </w:t>
      </w:r>
      <w:r w:rsidR="000D4159" w:rsidRPr="00C33975">
        <w:t xml:space="preserve">het </w:t>
      </w:r>
      <w:r w:rsidR="00474349" w:rsidRPr="00C33975">
        <w:t>Programma van Eisen</w:t>
      </w:r>
      <w:r w:rsidR="009C02F6" w:rsidRPr="00C33975">
        <w:t>,</w:t>
      </w:r>
      <w:r w:rsidR="005F2A41" w:rsidRPr="00C33975">
        <w:t xml:space="preserve"> welke opdracht Opdrachtnemer bij dezen aanvaardt, een en ander voor zover daarvan niet in deze Overeenkomst wordt afgeweken.</w:t>
      </w:r>
    </w:p>
    <w:p w14:paraId="0115F907" w14:textId="42FF21FD" w:rsidR="005F2A41" w:rsidRPr="00C33975" w:rsidRDefault="005F2A41" w:rsidP="009C02F6">
      <w:pPr>
        <w:ind w:left="324" w:hanging="708"/>
        <w:textAlignment w:val="baseline"/>
      </w:pPr>
    </w:p>
    <w:p w14:paraId="4BDD8C32" w14:textId="6A4C5F91" w:rsidR="00330450" w:rsidRPr="006F715A" w:rsidRDefault="617190DA" w:rsidP="0078204C">
      <w:pPr>
        <w:ind w:left="324" w:hanging="708"/>
        <w:textAlignment w:val="baseline"/>
      </w:pPr>
      <w:r w:rsidRPr="00C33975">
        <w:t>2.2</w:t>
      </w:r>
      <w:r w:rsidR="005F2A41" w:rsidRPr="00C33975">
        <w:tab/>
      </w:r>
      <w:r w:rsidRPr="00C33975">
        <w:t>Partijen verklaren de Overeenkomst</w:t>
      </w:r>
      <w:r>
        <w:t xml:space="preserve"> te beschouwen als overeenkomst van opdracht in de zin van artikel 7:400 BW.</w:t>
      </w:r>
    </w:p>
    <w:p w14:paraId="067CB225" w14:textId="101CF231" w:rsidR="366281B1" w:rsidRDefault="366281B1" w:rsidP="366281B1">
      <w:pPr>
        <w:ind w:left="324" w:hanging="708"/>
      </w:pPr>
    </w:p>
    <w:p w14:paraId="3A21C465" w14:textId="77777777" w:rsidR="00330450" w:rsidRPr="006F715A" w:rsidRDefault="00330450" w:rsidP="00B67A37">
      <w:pPr>
        <w:ind w:left="321" w:hanging="705"/>
        <w:textAlignment w:val="baseline"/>
      </w:pPr>
    </w:p>
    <w:p w14:paraId="2521D5EE" w14:textId="3CA213FD" w:rsidR="003C7ABE" w:rsidRPr="006F715A" w:rsidRDefault="00B67A37" w:rsidP="00B67A37">
      <w:pPr>
        <w:ind w:left="321" w:hanging="705"/>
        <w:textAlignment w:val="baseline"/>
      </w:pPr>
      <w:r w:rsidRPr="006F715A">
        <w:rPr>
          <w:b/>
          <w:bCs/>
        </w:rPr>
        <w:t>3.</w:t>
      </w:r>
      <w:r w:rsidRPr="006F715A">
        <w:tab/>
      </w:r>
      <w:r w:rsidR="003C7ABE" w:rsidRPr="006F715A">
        <w:rPr>
          <w:b/>
          <w:bCs/>
        </w:rPr>
        <w:t>Contractdocumenten, rangorde en voorwaarden</w:t>
      </w:r>
      <w:r w:rsidR="003C7ABE" w:rsidRPr="006F715A">
        <w:t> </w:t>
      </w:r>
    </w:p>
    <w:p w14:paraId="1E18E35B" w14:textId="77777777" w:rsidR="003C7ABE" w:rsidRPr="006F715A" w:rsidRDefault="003C7ABE" w:rsidP="001453C8">
      <w:pPr>
        <w:ind w:left="324" w:hanging="708"/>
        <w:textAlignment w:val="baseline"/>
      </w:pPr>
      <w:r w:rsidRPr="006F715A">
        <w:t> </w:t>
      </w:r>
    </w:p>
    <w:p w14:paraId="3BD6D002" w14:textId="6FF839FF" w:rsidR="003C7ABE" w:rsidRPr="006F715A" w:rsidRDefault="00AA74BE" w:rsidP="001453C8">
      <w:pPr>
        <w:ind w:left="324" w:hanging="708"/>
        <w:textAlignment w:val="baseline"/>
      </w:pPr>
      <w:r w:rsidRPr="006F715A">
        <w:t>3.1</w:t>
      </w:r>
      <w:r w:rsidRPr="006F715A">
        <w:tab/>
      </w:r>
      <w:r w:rsidR="003C7ABE" w:rsidRPr="006F715A">
        <w:t>De volgende Contractdocumenten maken onderdeel uit van de Overeenkomst: </w:t>
      </w:r>
    </w:p>
    <w:p w14:paraId="3AF6AE2D" w14:textId="77777777" w:rsidR="003C7ABE" w:rsidRPr="006F715A" w:rsidRDefault="2E6C9F4F" w:rsidP="001453C8">
      <w:pPr>
        <w:ind w:left="324" w:hanging="708"/>
        <w:textAlignment w:val="baseline"/>
      </w:pPr>
      <w:r>
        <w:t> </w:t>
      </w:r>
    </w:p>
    <w:p w14:paraId="481AAE52" w14:textId="08233E26" w:rsidR="00C506F5" w:rsidRPr="00C506F5" w:rsidRDefault="00C506F5" w:rsidP="00C506F5">
      <w:pPr>
        <w:pStyle w:val="Lijstalinea"/>
        <w:numPr>
          <w:ilvl w:val="1"/>
          <w:numId w:val="23"/>
        </w:numPr>
        <w:rPr>
          <w:color w:val="000000" w:themeColor="text1"/>
        </w:rPr>
      </w:pPr>
      <w:r w:rsidRPr="366281B1">
        <w:t>Nota’s van Inlichtingen (bijlage [</w:t>
      </w:r>
      <w:r w:rsidRPr="00C33975">
        <w:rPr>
          <w:highlight w:val="yellow"/>
        </w:rPr>
        <w:t>x</w:t>
      </w:r>
      <w:r w:rsidRPr="366281B1">
        <w:t>])</w:t>
      </w:r>
      <w:r>
        <w:t>.</w:t>
      </w:r>
    </w:p>
    <w:p w14:paraId="0B440CDA" w14:textId="5CE13E2A" w:rsidR="0B2DB129" w:rsidRPr="00C33975" w:rsidRDefault="0B2DB129" w:rsidP="008F0238">
      <w:pPr>
        <w:pStyle w:val="Lijstalinea"/>
        <w:numPr>
          <w:ilvl w:val="1"/>
          <w:numId w:val="23"/>
        </w:numPr>
        <w:rPr>
          <w:color w:val="000000" w:themeColor="text1"/>
        </w:rPr>
      </w:pPr>
      <w:r w:rsidRPr="00C33975">
        <w:rPr>
          <w:rFonts w:eastAsia="Arial"/>
          <w:color w:val="000000" w:themeColor="text1"/>
        </w:rPr>
        <w:t>Dit document</w:t>
      </w:r>
      <w:r w:rsidRPr="366281B1">
        <w:t>;</w:t>
      </w:r>
    </w:p>
    <w:p w14:paraId="76F00379" w14:textId="6B8F3615" w:rsidR="0B2DB129" w:rsidRPr="00C33975" w:rsidRDefault="0B2DB129" w:rsidP="366281B1">
      <w:pPr>
        <w:pStyle w:val="Lijstalinea"/>
        <w:numPr>
          <w:ilvl w:val="1"/>
          <w:numId w:val="23"/>
        </w:numPr>
        <w:rPr>
          <w:color w:val="000000" w:themeColor="text1"/>
        </w:rPr>
      </w:pPr>
      <w:r w:rsidRPr="00C33975">
        <w:rPr>
          <w:rFonts w:eastAsia="Arial"/>
          <w:color w:val="000000" w:themeColor="text1"/>
        </w:rPr>
        <w:t xml:space="preserve">Inkoopvoorwaarden (bijlage </w:t>
      </w:r>
      <w:r w:rsidRPr="00C33975">
        <w:rPr>
          <w:rFonts w:eastAsia="Arial"/>
          <w:color w:val="000000" w:themeColor="text1"/>
          <w:highlight w:val="yellow"/>
        </w:rPr>
        <w:t>[x]</w:t>
      </w:r>
      <w:r w:rsidRPr="00C33975">
        <w:rPr>
          <w:rFonts w:eastAsia="Arial"/>
          <w:color w:val="000000" w:themeColor="text1"/>
        </w:rPr>
        <w:t>)</w:t>
      </w:r>
      <w:r w:rsidRPr="00C33975">
        <w:t>; </w:t>
      </w:r>
    </w:p>
    <w:p w14:paraId="6898C37B" w14:textId="5464B0F2" w:rsidR="0B2DB129" w:rsidRPr="00C33975" w:rsidRDefault="0B2DB129" w:rsidP="366281B1">
      <w:pPr>
        <w:pStyle w:val="Lijstalinea"/>
        <w:numPr>
          <w:ilvl w:val="1"/>
          <w:numId w:val="23"/>
        </w:numPr>
        <w:rPr>
          <w:color w:val="000000" w:themeColor="text1"/>
        </w:rPr>
      </w:pPr>
      <w:r w:rsidRPr="00C33975">
        <w:t>Programma van Eisen (bijlage [</w:t>
      </w:r>
      <w:r w:rsidRPr="00C33975">
        <w:rPr>
          <w:highlight w:val="yellow"/>
        </w:rPr>
        <w:t>x</w:t>
      </w:r>
      <w:r w:rsidRPr="00C33975">
        <w:t>]);</w:t>
      </w:r>
    </w:p>
    <w:p w14:paraId="3BC102E5" w14:textId="1EE4FA8A" w:rsidR="0B2DB129" w:rsidRPr="00C33975" w:rsidRDefault="0B2DB129" w:rsidP="366281B1">
      <w:pPr>
        <w:pStyle w:val="Lijstalinea"/>
        <w:numPr>
          <w:ilvl w:val="1"/>
          <w:numId w:val="23"/>
        </w:numPr>
        <w:rPr>
          <w:color w:val="000000" w:themeColor="text1"/>
        </w:rPr>
      </w:pPr>
      <w:r w:rsidRPr="00C33975">
        <w:lastRenderedPageBreak/>
        <w:t>Aanbieding (bijlage [</w:t>
      </w:r>
      <w:r w:rsidRPr="00C33975">
        <w:rPr>
          <w:highlight w:val="yellow"/>
        </w:rPr>
        <w:t>x</w:t>
      </w:r>
      <w:r w:rsidRPr="00C33975">
        <w:t>])</w:t>
      </w:r>
      <w:r w:rsidR="00C33975">
        <w:t>;</w:t>
      </w:r>
      <w:r w:rsidRPr="00C33975">
        <w:t> </w:t>
      </w:r>
    </w:p>
    <w:p w14:paraId="6FA98668" w14:textId="43DCDBD5" w:rsidR="366281B1" w:rsidRDefault="366281B1" w:rsidP="366281B1"/>
    <w:p w14:paraId="6E819B1B" w14:textId="77777777" w:rsidR="003C7ABE" w:rsidRPr="006F715A" w:rsidRDefault="003C7ABE" w:rsidP="001453C8">
      <w:pPr>
        <w:ind w:left="-384"/>
        <w:textAlignment w:val="baseline"/>
      </w:pPr>
      <w:r w:rsidRPr="006F715A">
        <w:t> </w:t>
      </w:r>
    </w:p>
    <w:p w14:paraId="7D283EE9" w14:textId="7A088FDF" w:rsidR="003C7ABE" w:rsidRPr="006F715A" w:rsidRDefault="007C47B0" w:rsidP="001453C8">
      <w:pPr>
        <w:ind w:left="324" w:hanging="708"/>
        <w:textAlignment w:val="baseline"/>
      </w:pPr>
      <w:r w:rsidRPr="006F715A">
        <w:t>3.2</w:t>
      </w:r>
      <w:r w:rsidRPr="006F715A">
        <w:tab/>
      </w:r>
      <w:r w:rsidR="003C7ABE" w:rsidRPr="006F715A">
        <w:t>Indien en voor zover de Contractdocumenten onderling tegenstrijdig zijn, prevaleert steeds het bepaalde in het Contractdocument dat het eerder genoemd wordt in de opsomming van artikel 3.1 van dit Contractdocument. </w:t>
      </w:r>
    </w:p>
    <w:p w14:paraId="0C026443" w14:textId="27209AFC" w:rsidR="003C7ABE" w:rsidRPr="006F715A" w:rsidRDefault="003C7ABE" w:rsidP="001453C8">
      <w:pPr>
        <w:ind w:left="324" w:hanging="708"/>
        <w:textAlignment w:val="baseline"/>
      </w:pPr>
      <w:r w:rsidRPr="006F715A">
        <w:t> </w:t>
      </w:r>
    </w:p>
    <w:p w14:paraId="52CD1C4E" w14:textId="038993EB" w:rsidR="003C7ABE" w:rsidRPr="006F715A" w:rsidRDefault="005E1F7A" w:rsidP="001453C8">
      <w:pPr>
        <w:ind w:left="324" w:hanging="708"/>
        <w:textAlignment w:val="baseline"/>
      </w:pPr>
      <w:r w:rsidRPr="006F715A">
        <w:t>3.3</w:t>
      </w:r>
      <w:r w:rsidRPr="006F715A">
        <w:tab/>
      </w:r>
      <w:r w:rsidR="003C7ABE" w:rsidRPr="006F715A">
        <w:t>In afwijking van het bepaalde in artikel 3.2 van dit Contractdocument, geldt dat indien en voor zover de kwaliteit van het aangebodene in de Aanbieding uitgaat boven de kwaliteit geëist in de andere Contractdocumenten, ProRail aanspraak kan maken op die hogere kwaliteit van de Aanbieding.</w:t>
      </w:r>
    </w:p>
    <w:p w14:paraId="21C3BE7F" w14:textId="77777777" w:rsidR="003C7ABE" w:rsidRPr="006F715A" w:rsidRDefault="003C7ABE" w:rsidP="001453C8">
      <w:pPr>
        <w:ind w:left="324" w:hanging="708"/>
        <w:textAlignment w:val="baseline"/>
        <w:rPr>
          <w:color w:val="4472C4" w:themeColor="accent1"/>
        </w:rPr>
      </w:pPr>
      <w:r w:rsidRPr="006F715A">
        <w:rPr>
          <w:color w:val="4472C4" w:themeColor="accent1"/>
        </w:rPr>
        <w:t> </w:t>
      </w:r>
    </w:p>
    <w:p w14:paraId="6D6FBFA9" w14:textId="54362C96" w:rsidR="003C7ABE" w:rsidRPr="006F715A" w:rsidRDefault="79025240" w:rsidP="001453C8">
      <w:pPr>
        <w:ind w:left="324" w:hanging="708"/>
        <w:textAlignment w:val="baseline"/>
      </w:pPr>
      <w:r>
        <w:t>3.4</w:t>
      </w:r>
      <w:r w:rsidR="005E1F7A">
        <w:tab/>
      </w:r>
      <w:r w:rsidR="2E6C9F4F">
        <w:t>Op de Overeenkomst zijn de Inkoopvoorwaarden van toepassing. De algemene voorwaarden van Opdrachtnemer zijn niet van toepassing op de Overeenkomst. </w:t>
      </w:r>
    </w:p>
    <w:p w14:paraId="3CBBEB93" w14:textId="2073965D" w:rsidR="366281B1" w:rsidRDefault="366281B1" w:rsidP="366281B1">
      <w:pPr>
        <w:ind w:left="324" w:hanging="708"/>
      </w:pPr>
    </w:p>
    <w:p w14:paraId="26034D21" w14:textId="12CBBDF9" w:rsidR="72A49DF6" w:rsidRDefault="72A49DF6" w:rsidP="366281B1">
      <w:pPr>
        <w:ind w:left="324" w:hanging="708"/>
        <w:rPr>
          <w:rFonts w:eastAsia="Arial"/>
          <w:color w:val="000000" w:themeColor="text1"/>
        </w:rPr>
      </w:pPr>
      <w:r w:rsidRPr="366281B1">
        <w:rPr>
          <w:rFonts w:eastAsia="Arial"/>
          <w:color w:val="000000" w:themeColor="text1"/>
        </w:rPr>
        <w:t>3.5</w:t>
      </w:r>
      <w:r>
        <w:tab/>
      </w:r>
      <w:r w:rsidRPr="366281B1">
        <w:rPr>
          <w:rFonts w:eastAsia="Arial"/>
          <w:color w:val="000000" w:themeColor="text1"/>
        </w:rPr>
        <w:t>Ten aanzien van de Inkoopvoorwaarden wordt voor de toepassing van de Overeenkomst als volgt afgeweken:</w:t>
      </w:r>
    </w:p>
    <w:p w14:paraId="50811501" w14:textId="22326748" w:rsidR="72A49DF6" w:rsidRDefault="72A49DF6" w:rsidP="366281B1">
      <w:pPr>
        <w:ind w:left="321"/>
        <w:rPr>
          <w:rFonts w:eastAsia="Arial"/>
          <w:color w:val="000000" w:themeColor="text1"/>
        </w:rPr>
      </w:pPr>
      <w:r w:rsidRPr="366281B1">
        <w:rPr>
          <w:rFonts w:eastAsia="Arial"/>
          <w:color w:val="000000" w:themeColor="text1"/>
        </w:rPr>
        <w:t> </w:t>
      </w:r>
    </w:p>
    <w:p w14:paraId="6361089D" w14:textId="3FCC5776" w:rsidR="72A49DF6" w:rsidRDefault="72A49DF6" w:rsidP="00005F65">
      <w:pPr>
        <w:pStyle w:val="Lijstalinea"/>
        <w:ind w:left="324" w:firstLine="384"/>
        <w:rPr>
          <w:rFonts w:eastAsia="Arial"/>
          <w:color w:val="000000" w:themeColor="text1"/>
        </w:rPr>
      </w:pPr>
      <w:r w:rsidRPr="366281B1">
        <w:rPr>
          <w:rFonts w:eastAsia="Arial"/>
          <w:color w:val="000000" w:themeColor="text1"/>
        </w:rPr>
        <w:t>Het bepaalde in artikel 16.6 van de Inkoopvoorwaarden wordt vervangen door: </w:t>
      </w:r>
    </w:p>
    <w:p w14:paraId="5972C49B" w14:textId="03A74CA1" w:rsidR="72A49DF6" w:rsidRDefault="72A49DF6" w:rsidP="366281B1">
      <w:pPr>
        <w:rPr>
          <w:rFonts w:eastAsia="Arial"/>
          <w:color w:val="000000" w:themeColor="text1"/>
        </w:rPr>
      </w:pPr>
      <w:r w:rsidRPr="366281B1">
        <w:rPr>
          <w:rFonts w:eastAsia="Arial"/>
          <w:color w:val="000000" w:themeColor="text1"/>
        </w:rPr>
        <w:t> </w:t>
      </w:r>
    </w:p>
    <w:p w14:paraId="155960CF" w14:textId="55ED2A99" w:rsidR="72A49DF6" w:rsidRDefault="72A49DF6" w:rsidP="366281B1">
      <w:pPr>
        <w:ind w:left="708"/>
        <w:rPr>
          <w:rFonts w:eastAsia="Arial"/>
          <w:color w:val="000000" w:themeColor="text1"/>
        </w:rPr>
      </w:pPr>
      <w:r w:rsidRPr="366281B1">
        <w:rPr>
          <w:rFonts w:eastAsia="Arial"/>
          <w:color w:val="000000" w:themeColor="text1"/>
        </w:rPr>
        <w:t xml:space="preserve">“Indien </w:t>
      </w:r>
      <w:r w:rsidR="007830C5">
        <w:rPr>
          <w:rFonts w:eastAsia="Arial"/>
          <w:color w:val="000000" w:themeColor="text1"/>
        </w:rPr>
        <w:t>Opdrachtnemer</w:t>
      </w:r>
      <w:r w:rsidRPr="366281B1">
        <w:rPr>
          <w:rFonts w:eastAsia="Arial"/>
          <w:color w:val="000000" w:themeColor="text1"/>
        </w:rPr>
        <w:t xml:space="preserve"> op (onderdelen van) kwaliteits- of prestatiecriteria die zijn gesteld in het kader van de aanbesteding van de Overeenkomst (beoordeling op basis van de beste prijs-kwaliteitverhouding, hierna afgekort als: “BPKV”) minder realiseert dan conform de Aanbieding en in verzuim verkeert, zal een BPKV-sanctie worden opgelegd. Deze BPKV-sanctie is een inhouding op de prijs ter grootte van anderhalf (1,5) maal het verschil tussen de bij de BPKV-beoordeling behaalde kwaliteitswaarde en de gerealiseerde kwaliteitswaarde, berekend conform de BPKV-beoordelingsmethodiek.” </w:t>
      </w:r>
    </w:p>
    <w:p w14:paraId="45AFA76A" w14:textId="317DA498" w:rsidR="72A49DF6" w:rsidRDefault="72A49DF6" w:rsidP="366281B1">
      <w:pPr>
        <w:rPr>
          <w:rFonts w:eastAsia="Arial"/>
          <w:color w:val="000000" w:themeColor="text1"/>
        </w:rPr>
      </w:pPr>
      <w:r w:rsidRPr="366281B1">
        <w:rPr>
          <w:rFonts w:eastAsia="Arial"/>
          <w:color w:val="000000" w:themeColor="text1"/>
        </w:rPr>
        <w:t> </w:t>
      </w:r>
    </w:p>
    <w:p w14:paraId="2F205BC4" w14:textId="37010CDC" w:rsidR="003C7ABE" w:rsidRPr="006F715A" w:rsidRDefault="003C7ABE" w:rsidP="007A5A95">
      <w:pPr>
        <w:ind w:left="324" w:hanging="708"/>
        <w:textAlignment w:val="baseline"/>
      </w:pPr>
      <w:r w:rsidRPr="006F715A">
        <w:t> </w:t>
      </w:r>
    </w:p>
    <w:p w14:paraId="19DBE51E" w14:textId="77777777" w:rsidR="000679A5" w:rsidRPr="006F715A" w:rsidRDefault="000679A5" w:rsidP="000679A5">
      <w:pPr>
        <w:textAlignment w:val="baseline"/>
        <w:rPr>
          <w:b/>
          <w:bCs/>
        </w:rPr>
      </w:pPr>
    </w:p>
    <w:p w14:paraId="076D45F3" w14:textId="39A7C7B1" w:rsidR="003C7ABE" w:rsidRPr="004A61F0" w:rsidRDefault="731FEDFE" w:rsidP="00F62C17">
      <w:pPr>
        <w:ind w:left="321" w:hanging="705"/>
        <w:textAlignment w:val="baseline"/>
        <w:rPr>
          <w:b/>
          <w:bCs/>
        </w:rPr>
      </w:pPr>
      <w:r w:rsidRPr="366281B1">
        <w:rPr>
          <w:b/>
          <w:bCs/>
        </w:rPr>
        <w:t>4.</w:t>
      </w:r>
      <w:r w:rsidR="00F62C17">
        <w:tab/>
      </w:r>
      <w:r w:rsidR="2E6C9F4F" w:rsidRPr="004A61F0">
        <w:rPr>
          <w:b/>
          <w:bCs/>
        </w:rPr>
        <w:t>Looptijd</w:t>
      </w:r>
      <w:r w:rsidR="7885507C" w:rsidRPr="004A61F0">
        <w:rPr>
          <w:b/>
          <w:bCs/>
        </w:rPr>
        <w:t xml:space="preserve">, </w:t>
      </w:r>
      <w:r w:rsidR="2E6C9F4F" w:rsidRPr="004A61F0">
        <w:rPr>
          <w:b/>
          <w:bCs/>
        </w:rPr>
        <w:t>tussentijdse opzegging</w:t>
      </w:r>
    </w:p>
    <w:p w14:paraId="7CEECE9B" w14:textId="4EB526A6" w:rsidR="00F62C17" w:rsidRPr="004A61F0" w:rsidRDefault="003C7ABE" w:rsidP="00F62C17">
      <w:pPr>
        <w:ind w:left="705" w:hanging="705"/>
        <w:textAlignment w:val="baseline"/>
      </w:pPr>
      <w:r w:rsidRPr="004A61F0">
        <w:t> </w:t>
      </w:r>
    </w:p>
    <w:p w14:paraId="224DC061" w14:textId="0F033734" w:rsidR="731FEDFE" w:rsidRDefault="731FEDFE" w:rsidP="366281B1">
      <w:pPr>
        <w:ind w:left="324" w:hanging="708"/>
      </w:pPr>
      <w:r w:rsidRPr="004A61F0">
        <w:t>4.1</w:t>
      </w:r>
      <w:r w:rsidRPr="004A61F0">
        <w:tab/>
      </w:r>
      <w:r w:rsidR="480AE33C" w:rsidRPr="004A61F0">
        <w:rPr>
          <w:rFonts w:eastAsia="Arial"/>
          <w:color w:val="000000" w:themeColor="text1"/>
        </w:rPr>
        <w:t>De Overeenkomst gaat in op [</w:t>
      </w:r>
      <w:r w:rsidR="480AE33C" w:rsidRPr="00702B76">
        <w:rPr>
          <w:rFonts w:eastAsia="Arial"/>
          <w:color w:val="000000" w:themeColor="text1"/>
          <w:highlight w:val="yellow"/>
        </w:rPr>
        <w:t>datum gelegen na de opschortende (standstill) termijn</w:t>
      </w:r>
      <w:r w:rsidR="480AE33C" w:rsidRPr="004A61F0">
        <w:rPr>
          <w:rFonts w:eastAsia="Arial"/>
          <w:color w:val="000000" w:themeColor="text1"/>
        </w:rPr>
        <w:t>] en eindigt zodra de opdracht is uitgevoerd.</w:t>
      </w:r>
    </w:p>
    <w:p w14:paraId="24660469" w14:textId="1BB6B39C" w:rsidR="366281B1" w:rsidRDefault="366281B1" w:rsidP="366281B1">
      <w:pPr>
        <w:ind w:left="324" w:hanging="708"/>
      </w:pPr>
    </w:p>
    <w:p w14:paraId="4793A615" w14:textId="15D85755" w:rsidR="00CA78B8" w:rsidRPr="00702B76" w:rsidRDefault="00F62C17" w:rsidP="366281B1">
      <w:pPr>
        <w:ind w:left="324" w:hanging="708"/>
        <w:textAlignment w:val="baseline"/>
        <w:rPr>
          <w:rFonts w:eastAsia="Arial"/>
          <w:color w:val="000000" w:themeColor="text1"/>
        </w:rPr>
      </w:pPr>
      <w:r w:rsidRPr="00702B76">
        <w:t>4.2</w:t>
      </w:r>
      <w:r w:rsidRPr="00702B76">
        <w:tab/>
      </w:r>
      <w:r w:rsidR="77AA5FE5" w:rsidRPr="00702B76">
        <w:rPr>
          <w:rFonts w:eastAsia="Arial"/>
          <w:color w:val="000000" w:themeColor="text1"/>
        </w:rPr>
        <w:t xml:space="preserve">ProRail heeft het recht om de Overeenkomst op elk moment, zonder daarbij een opzegtermijn in acht te nemen, tussentijds op te zeggen. </w:t>
      </w:r>
    </w:p>
    <w:p w14:paraId="136389F6" w14:textId="77777777" w:rsidR="00CA78B8" w:rsidRPr="00702B76" w:rsidRDefault="00CA78B8" w:rsidP="366281B1">
      <w:pPr>
        <w:ind w:left="324" w:hanging="708"/>
        <w:textAlignment w:val="baseline"/>
        <w:rPr>
          <w:rFonts w:eastAsia="Arial"/>
          <w:color w:val="000000" w:themeColor="text1"/>
        </w:rPr>
      </w:pPr>
    </w:p>
    <w:p w14:paraId="2C1AA69C" w14:textId="1A3B781F" w:rsidR="007215B8" w:rsidRPr="006F715A" w:rsidRDefault="00CA78B8" w:rsidP="366281B1">
      <w:pPr>
        <w:ind w:left="324" w:hanging="708"/>
        <w:textAlignment w:val="baseline"/>
        <w:rPr>
          <w:rFonts w:eastAsia="Arial"/>
        </w:rPr>
      </w:pPr>
      <w:r w:rsidRPr="00702B76">
        <w:t>4.3</w:t>
      </w:r>
      <w:r w:rsidRPr="00702B76">
        <w:tab/>
      </w:r>
      <w:r w:rsidR="77AA5FE5" w:rsidRPr="00702B76">
        <w:rPr>
          <w:rFonts w:eastAsia="Arial"/>
          <w:color w:val="000000" w:themeColor="text1"/>
        </w:rPr>
        <w:t xml:space="preserve">Bij </w:t>
      </w:r>
      <w:r w:rsidR="000766CD">
        <w:rPr>
          <w:rFonts w:eastAsia="Arial"/>
          <w:color w:val="000000" w:themeColor="text1"/>
        </w:rPr>
        <w:t>opzegging v</w:t>
      </w:r>
      <w:r w:rsidR="008751D4" w:rsidRPr="00702B76">
        <w:rPr>
          <w:rFonts w:eastAsia="Arial"/>
          <w:color w:val="000000" w:themeColor="text1"/>
        </w:rPr>
        <w:t>an de Overeenkomst</w:t>
      </w:r>
      <w:r w:rsidR="000766CD">
        <w:rPr>
          <w:rFonts w:eastAsia="Arial"/>
          <w:color w:val="000000" w:themeColor="text1"/>
        </w:rPr>
        <w:t xml:space="preserve"> </w:t>
      </w:r>
      <w:r w:rsidR="00A35E45">
        <w:rPr>
          <w:rFonts w:eastAsia="Arial"/>
          <w:color w:val="000000" w:themeColor="text1"/>
        </w:rPr>
        <w:t>als bedoeld in artikel 4.2 van dit Contractdocument</w:t>
      </w:r>
      <w:r w:rsidR="008751D4" w:rsidRPr="00702B76">
        <w:rPr>
          <w:rFonts w:eastAsia="Arial"/>
          <w:color w:val="000000" w:themeColor="text1"/>
        </w:rPr>
        <w:t xml:space="preserve"> heeft </w:t>
      </w:r>
      <w:r w:rsidR="00BA1CDA" w:rsidRPr="00702B76">
        <w:rPr>
          <w:rFonts w:eastAsia="Arial"/>
          <w:color w:val="000000" w:themeColor="text1"/>
        </w:rPr>
        <w:t>O</w:t>
      </w:r>
      <w:r w:rsidR="008751D4" w:rsidRPr="00702B76">
        <w:rPr>
          <w:rFonts w:eastAsia="Arial"/>
          <w:color w:val="000000" w:themeColor="text1"/>
        </w:rPr>
        <w:t>pdrachtnem</w:t>
      </w:r>
      <w:r w:rsidR="00BA1CDA" w:rsidRPr="00702B76">
        <w:rPr>
          <w:rFonts w:eastAsia="Arial"/>
          <w:color w:val="000000" w:themeColor="text1"/>
        </w:rPr>
        <w:t>e</w:t>
      </w:r>
      <w:r w:rsidR="008751D4" w:rsidRPr="00702B76">
        <w:rPr>
          <w:rFonts w:eastAsia="Arial"/>
          <w:color w:val="000000" w:themeColor="text1"/>
        </w:rPr>
        <w:t xml:space="preserve">r recht op een vergoeding </w:t>
      </w:r>
      <w:r w:rsidR="00211016">
        <w:rPr>
          <w:rFonts w:eastAsia="Arial"/>
          <w:color w:val="000000" w:themeColor="text1"/>
        </w:rPr>
        <w:t xml:space="preserve">naar </w:t>
      </w:r>
      <w:r w:rsidR="00B2673D">
        <w:rPr>
          <w:rFonts w:eastAsia="Arial"/>
          <w:color w:val="000000" w:themeColor="text1"/>
        </w:rPr>
        <w:t>redelijkheid</w:t>
      </w:r>
      <w:r w:rsidR="00211016">
        <w:rPr>
          <w:rFonts w:eastAsia="Arial"/>
          <w:color w:val="000000" w:themeColor="text1"/>
        </w:rPr>
        <w:t xml:space="preserve"> en billijkheid van reeds</w:t>
      </w:r>
      <w:r w:rsidR="00885E10">
        <w:rPr>
          <w:rFonts w:eastAsia="Arial"/>
          <w:color w:val="000000" w:themeColor="text1"/>
        </w:rPr>
        <w:t xml:space="preserve"> </w:t>
      </w:r>
      <w:r w:rsidR="00211016">
        <w:rPr>
          <w:rFonts w:eastAsia="Arial"/>
          <w:color w:val="000000" w:themeColor="text1"/>
        </w:rPr>
        <w:t>gemaakte kosten</w:t>
      </w:r>
      <w:r w:rsidR="00B2673D">
        <w:rPr>
          <w:rFonts w:eastAsia="Arial"/>
          <w:color w:val="000000" w:themeColor="text1"/>
        </w:rPr>
        <w:t xml:space="preserve">. </w:t>
      </w:r>
      <w:r w:rsidR="008751D4" w:rsidRPr="00702B76">
        <w:rPr>
          <w:rFonts w:eastAsia="Arial"/>
          <w:color w:val="000000" w:themeColor="text1"/>
        </w:rPr>
        <w:t xml:space="preserve"> </w:t>
      </w:r>
    </w:p>
    <w:p w14:paraId="727FCFCB" w14:textId="0FACE464" w:rsidR="007215B8" w:rsidRPr="006F715A" w:rsidRDefault="007215B8" w:rsidP="004F33F2">
      <w:pPr>
        <w:ind w:left="324" w:hanging="708"/>
        <w:textAlignment w:val="baseline"/>
      </w:pPr>
    </w:p>
    <w:p w14:paraId="2C8D6F83" w14:textId="48FBCD61" w:rsidR="00A82CC3" w:rsidRPr="006F715A" w:rsidRDefault="00A82CC3" w:rsidP="004F33F2">
      <w:pPr>
        <w:ind w:left="324" w:hanging="708"/>
        <w:textAlignment w:val="baseline"/>
      </w:pPr>
    </w:p>
    <w:p w14:paraId="3A078E66" w14:textId="77777777" w:rsidR="003C7ABE" w:rsidRPr="006F715A" w:rsidRDefault="003C7ABE" w:rsidP="003C7ABE">
      <w:pPr>
        <w:textAlignment w:val="baseline"/>
      </w:pPr>
      <w:r w:rsidRPr="006F715A">
        <w:t> </w:t>
      </w:r>
    </w:p>
    <w:p w14:paraId="4EEEB73F" w14:textId="4703DC41" w:rsidR="003C7ABE" w:rsidRPr="006F715A" w:rsidRDefault="009B6B3B" w:rsidP="008E4CDA">
      <w:pPr>
        <w:ind w:left="321" w:hanging="705"/>
        <w:textAlignment w:val="baseline"/>
        <w:rPr>
          <w:b/>
          <w:bCs/>
        </w:rPr>
      </w:pPr>
      <w:r>
        <w:rPr>
          <w:b/>
          <w:bCs/>
        </w:rPr>
        <w:t>5</w:t>
      </w:r>
      <w:r w:rsidR="008E4CDA" w:rsidRPr="006F715A">
        <w:rPr>
          <w:b/>
          <w:bCs/>
        </w:rPr>
        <w:t>.</w:t>
      </w:r>
      <w:r w:rsidR="008E4CDA" w:rsidRPr="006F715A">
        <w:rPr>
          <w:b/>
          <w:bCs/>
        </w:rPr>
        <w:tab/>
      </w:r>
      <w:r w:rsidR="003C7ABE" w:rsidRPr="006F715A">
        <w:rPr>
          <w:b/>
          <w:bCs/>
        </w:rPr>
        <w:t>Prijs</w:t>
      </w:r>
      <w:r w:rsidR="007D776E" w:rsidRPr="006F715A">
        <w:rPr>
          <w:b/>
          <w:bCs/>
        </w:rPr>
        <w:t xml:space="preserve"> en betaling</w:t>
      </w:r>
    </w:p>
    <w:p w14:paraId="36F8BDB6" w14:textId="77777777" w:rsidR="003C7ABE" w:rsidRPr="006F715A" w:rsidRDefault="003C7ABE" w:rsidP="003C7ABE">
      <w:pPr>
        <w:ind w:left="555" w:hanging="555"/>
        <w:textAlignment w:val="baseline"/>
      </w:pPr>
      <w:r w:rsidRPr="006F715A">
        <w:t> </w:t>
      </w:r>
    </w:p>
    <w:p w14:paraId="456AAB7D" w14:textId="397BB56D" w:rsidR="00C04D17" w:rsidRPr="00B53C59" w:rsidRDefault="009B6B3B" w:rsidP="00C77443">
      <w:pPr>
        <w:ind w:left="324" w:hanging="708"/>
        <w:textAlignment w:val="baseline"/>
      </w:pPr>
      <w:r>
        <w:t>5</w:t>
      </w:r>
      <w:r w:rsidR="008E4CDA" w:rsidRPr="006F715A">
        <w:t>.1</w:t>
      </w:r>
      <w:r w:rsidR="008E4CDA" w:rsidRPr="006F715A">
        <w:tab/>
      </w:r>
      <w:r w:rsidR="00E20F23" w:rsidRPr="00B53C59">
        <w:t>D</w:t>
      </w:r>
      <w:r w:rsidR="00C77443" w:rsidRPr="00B53C59">
        <w:t xml:space="preserve">e vaste </w:t>
      </w:r>
      <w:r w:rsidR="00CE1A63" w:rsidRPr="00B53C59">
        <w:t xml:space="preserve">totaal </w:t>
      </w:r>
      <w:r w:rsidR="00C77443" w:rsidRPr="00B53C59">
        <w:t xml:space="preserve">prijs </w:t>
      </w:r>
      <w:r w:rsidR="000C2BD2">
        <w:t xml:space="preserve">voor de Dienst </w:t>
      </w:r>
      <w:r w:rsidR="001107B0" w:rsidRPr="00B53C59">
        <w:t xml:space="preserve">bedraagt </w:t>
      </w:r>
      <w:r w:rsidR="00B53C59" w:rsidRPr="00B53C59">
        <w:t>600.000,</w:t>
      </w:r>
      <w:r w:rsidR="0043343A" w:rsidRPr="00B53C59">
        <w:t xml:space="preserve"> -</w:t>
      </w:r>
      <w:r w:rsidR="001107B0" w:rsidRPr="00B53C59">
        <w:t xml:space="preserve"> EURO</w:t>
      </w:r>
      <w:r w:rsidR="00745B01">
        <w:t xml:space="preserve">. </w:t>
      </w:r>
      <w:r w:rsidR="00E20F23" w:rsidRPr="00B53C59">
        <w:t xml:space="preserve"> </w:t>
      </w:r>
    </w:p>
    <w:p w14:paraId="3979DB9D" w14:textId="1A011486" w:rsidR="003C7ABE" w:rsidRPr="00B53C59" w:rsidRDefault="003C7ABE" w:rsidP="008E4CDA">
      <w:pPr>
        <w:ind w:left="324" w:hanging="708"/>
        <w:textAlignment w:val="baseline"/>
      </w:pPr>
      <w:r w:rsidRPr="00B53C59">
        <w:t> </w:t>
      </w:r>
    </w:p>
    <w:p w14:paraId="12EAE2B1" w14:textId="5E904182" w:rsidR="003C7ABE" w:rsidRPr="006F715A" w:rsidRDefault="00932BBC" w:rsidP="008E4CDA">
      <w:pPr>
        <w:ind w:left="324" w:hanging="708"/>
        <w:textAlignment w:val="baseline"/>
      </w:pPr>
      <w:r w:rsidRPr="00B53C59">
        <w:t>5</w:t>
      </w:r>
      <w:r w:rsidR="008E4CDA" w:rsidRPr="00B53C59">
        <w:t>.</w:t>
      </w:r>
      <w:r w:rsidRPr="00B53C59">
        <w:t>2</w:t>
      </w:r>
      <w:r w:rsidR="008E4CDA" w:rsidRPr="00B53C59">
        <w:tab/>
      </w:r>
      <w:r w:rsidR="003C7ABE" w:rsidRPr="00B53C59">
        <w:t>Alle in de Contractdocumenten</w:t>
      </w:r>
      <w:r w:rsidR="003C7ABE" w:rsidRPr="006F715A">
        <w:t xml:space="preserve"> vastgelegde prijzen zijn All-in prijzen. </w:t>
      </w:r>
    </w:p>
    <w:p w14:paraId="58074CCF" w14:textId="77777777" w:rsidR="003C7ABE" w:rsidRPr="006F715A" w:rsidRDefault="003C7ABE" w:rsidP="008E4CDA">
      <w:pPr>
        <w:ind w:left="324" w:hanging="708"/>
        <w:textAlignment w:val="baseline"/>
      </w:pPr>
      <w:r w:rsidRPr="006F715A">
        <w:t> </w:t>
      </w:r>
    </w:p>
    <w:p w14:paraId="2B1A76FE" w14:textId="6B862EEF" w:rsidR="003C7ABE" w:rsidRPr="006F715A" w:rsidRDefault="00932BBC" w:rsidP="008E4CDA">
      <w:pPr>
        <w:ind w:left="324" w:hanging="708"/>
        <w:textAlignment w:val="baseline"/>
      </w:pPr>
      <w:r>
        <w:t>5</w:t>
      </w:r>
      <w:r w:rsidR="008E4CDA" w:rsidRPr="006F715A">
        <w:t>.</w:t>
      </w:r>
      <w:r>
        <w:t>3</w:t>
      </w:r>
      <w:r w:rsidR="008E4CDA" w:rsidRPr="006F715A">
        <w:tab/>
      </w:r>
      <w:r w:rsidR="003C7ABE" w:rsidRPr="006F715A">
        <w:t>Alle in de Overeenkomst genoemde bedragen zijn exclusief Omzetbelasting (BTW). </w:t>
      </w:r>
    </w:p>
    <w:p w14:paraId="719DC488" w14:textId="62F84CC6" w:rsidR="003C7ABE" w:rsidRPr="006F715A" w:rsidRDefault="003C7ABE" w:rsidP="00A21CD2">
      <w:pPr>
        <w:ind w:left="324" w:hanging="708"/>
        <w:textAlignment w:val="baseline"/>
      </w:pPr>
    </w:p>
    <w:p w14:paraId="4C897F21" w14:textId="24C97B83" w:rsidR="003C7ABE" w:rsidRDefault="000B74C1" w:rsidP="00A21CD2">
      <w:pPr>
        <w:ind w:left="324" w:hanging="708"/>
        <w:textAlignment w:val="baseline"/>
      </w:pPr>
      <w:r>
        <w:t>5</w:t>
      </w:r>
      <w:r w:rsidR="00A21CD2" w:rsidRPr="006F715A">
        <w:t>.</w:t>
      </w:r>
      <w:r>
        <w:t>4</w:t>
      </w:r>
      <w:r w:rsidR="00A21CD2" w:rsidRPr="006F715A">
        <w:tab/>
      </w:r>
      <w:r w:rsidR="003C7ABE" w:rsidRPr="006F715A">
        <w:t>Betaling van de in artikel</w:t>
      </w:r>
      <w:r w:rsidR="0004483B">
        <w:t xml:space="preserve"> </w:t>
      </w:r>
      <w:r w:rsidR="00436B22">
        <w:t>5</w:t>
      </w:r>
      <w:r w:rsidR="0004483B">
        <w:t>.1</w:t>
      </w:r>
      <w:r w:rsidR="003C7ABE" w:rsidRPr="006F715A">
        <w:t xml:space="preserve"> van dit Contractdocument bedoelde prijs voor </w:t>
      </w:r>
      <w:r w:rsidR="00A21CD2" w:rsidRPr="006F715A">
        <w:t>de Overeenkomst</w:t>
      </w:r>
      <w:r w:rsidR="003C7ABE" w:rsidRPr="006F715A">
        <w:t xml:space="preserve"> vindt plaats </w:t>
      </w:r>
      <w:r w:rsidR="00C506F5">
        <w:t>conform het betalingsschema opgenomen in paragraaf 6.1.1.4 van het PvE</w:t>
      </w:r>
      <w:r w:rsidR="003C7ABE" w:rsidRPr="006F715A">
        <w:t>, na Acceptatie door ProRail</w:t>
      </w:r>
      <w:r w:rsidR="00BF3D89">
        <w:t xml:space="preserve">. </w:t>
      </w:r>
    </w:p>
    <w:p w14:paraId="52D03FB9" w14:textId="77777777" w:rsidR="00FE3F53" w:rsidRDefault="00FE3F53" w:rsidP="00A21CD2">
      <w:pPr>
        <w:ind w:left="324" w:hanging="708"/>
        <w:textAlignment w:val="baseline"/>
      </w:pPr>
    </w:p>
    <w:p w14:paraId="038F03A9" w14:textId="0695EFFE" w:rsidR="00FE3F53" w:rsidRDefault="00FE3F53" w:rsidP="00A21CD2">
      <w:pPr>
        <w:ind w:left="324" w:hanging="708"/>
        <w:textAlignment w:val="baseline"/>
      </w:pPr>
      <w:r>
        <w:t xml:space="preserve">5.5 </w:t>
      </w:r>
      <w:r>
        <w:tab/>
      </w:r>
      <w:r w:rsidR="001678AC">
        <w:t>Op d</w:t>
      </w:r>
      <w:r>
        <w:t>e initiële betaling van 10% (</w:t>
      </w:r>
      <w:r w:rsidR="001678AC">
        <w:t>paragraaf</w:t>
      </w:r>
      <w:r>
        <w:t xml:space="preserve"> </w:t>
      </w:r>
      <w:r w:rsidR="001678AC">
        <w:t xml:space="preserve">6.1.1.4 van het PVE) is </w:t>
      </w:r>
      <w:r w:rsidR="00A57041">
        <w:t xml:space="preserve">het bepaalde in </w:t>
      </w:r>
      <w:r w:rsidR="00456BD9">
        <w:t xml:space="preserve">de laatste zin van </w:t>
      </w:r>
      <w:r w:rsidR="00A57041">
        <w:t xml:space="preserve">artikel 23.3 van de Inkoopvoorwaarden </w:t>
      </w:r>
      <w:r w:rsidR="00456BD9">
        <w:t xml:space="preserve">niet </w:t>
      </w:r>
      <w:r w:rsidR="00A57041">
        <w:t xml:space="preserve">van toepassing. </w:t>
      </w:r>
      <w:r w:rsidR="00740187">
        <w:t>Voorwaarde voor aanspraak op deze vooruitbetaling is</w:t>
      </w:r>
      <w:r w:rsidR="00887379">
        <w:t xml:space="preserve"> dat</w:t>
      </w:r>
      <w:r w:rsidR="00740187">
        <w:t xml:space="preserve"> </w:t>
      </w:r>
      <w:r w:rsidR="00101388">
        <w:t>Opdrachtnemer daarvoor een bankgarantie heeft laten stellen</w:t>
      </w:r>
      <w:r w:rsidR="00E47DE6">
        <w:t>, die:</w:t>
      </w:r>
    </w:p>
    <w:p w14:paraId="356FE1A3" w14:textId="77777777" w:rsidR="00424F52" w:rsidRDefault="00424F52" w:rsidP="00A21CD2">
      <w:pPr>
        <w:ind w:left="324" w:hanging="708"/>
        <w:textAlignment w:val="baseline"/>
      </w:pPr>
    </w:p>
    <w:p w14:paraId="403AE9DF" w14:textId="7D84EA3D" w:rsidR="00E47DE6" w:rsidRDefault="00E47DE6" w:rsidP="00FA068E">
      <w:pPr>
        <w:pStyle w:val="Lijstalinea"/>
        <w:numPr>
          <w:ilvl w:val="0"/>
          <w:numId w:val="27"/>
        </w:numPr>
        <w:textAlignment w:val="baseline"/>
      </w:pPr>
      <w:r>
        <w:lastRenderedPageBreak/>
        <w:t xml:space="preserve">is afgegeven door een door ProRail aanvaardbare bank of </w:t>
      </w:r>
      <w:r w:rsidR="001A1713">
        <w:t>financiële</w:t>
      </w:r>
      <w:r>
        <w:t xml:space="preserve"> </w:t>
      </w:r>
      <w:r w:rsidR="001A1713">
        <w:t>instelling</w:t>
      </w:r>
      <w:r>
        <w:t>;</w:t>
      </w:r>
    </w:p>
    <w:p w14:paraId="78D42463" w14:textId="3EDA50BA" w:rsidR="00FA068E" w:rsidRDefault="00FA068E" w:rsidP="00FA068E">
      <w:pPr>
        <w:pStyle w:val="Lijstalinea"/>
        <w:numPr>
          <w:ilvl w:val="0"/>
          <w:numId w:val="27"/>
        </w:numPr>
        <w:textAlignment w:val="baseline"/>
      </w:pPr>
      <w:r>
        <w:t>ter Acceptatie aan ProRail wordt voorgelegd;</w:t>
      </w:r>
    </w:p>
    <w:p w14:paraId="6AF3DCD7" w14:textId="390AA782" w:rsidR="00E47DE6" w:rsidRDefault="00E47DE6" w:rsidP="00A21CD2">
      <w:pPr>
        <w:ind w:left="324" w:hanging="708"/>
        <w:textAlignment w:val="baseline"/>
      </w:pPr>
      <w:r>
        <w:tab/>
      </w:r>
      <w:r w:rsidR="00FA068E">
        <w:t>c</w:t>
      </w:r>
      <w:r w:rsidR="001A1713">
        <w:t>.</w:t>
      </w:r>
      <w:r w:rsidR="001A1713">
        <w:tab/>
      </w:r>
      <w:r w:rsidR="00FA4900">
        <w:t>a</w:t>
      </w:r>
      <w:r w:rsidR="00643321">
        <w:t>ls maximumbedrag het bedrag van de vooruitbetaling kent;</w:t>
      </w:r>
    </w:p>
    <w:p w14:paraId="1BD17E41" w14:textId="03171236" w:rsidR="00643321" w:rsidRDefault="00643321" w:rsidP="00A21CD2">
      <w:pPr>
        <w:ind w:left="324" w:hanging="708"/>
        <w:textAlignment w:val="baseline"/>
      </w:pPr>
      <w:r>
        <w:tab/>
      </w:r>
      <w:r w:rsidR="00FA068E">
        <w:t>d</w:t>
      </w:r>
      <w:r>
        <w:t xml:space="preserve">. </w:t>
      </w:r>
      <w:r>
        <w:tab/>
        <w:t>betaalbaar is op een eerste verzoek van ProRail;</w:t>
      </w:r>
    </w:p>
    <w:p w14:paraId="5C3E2BCA" w14:textId="6CFEB62E" w:rsidR="00643321" w:rsidRDefault="00643321" w:rsidP="00A21CD2">
      <w:pPr>
        <w:ind w:left="324" w:hanging="708"/>
        <w:textAlignment w:val="baseline"/>
      </w:pPr>
      <w:r>
        <w:tab/>
      </w:r>
      <w:r w:rsidR="00FA068E">
        <w:t>e</w:t>
      </w:r>
      <w:r>
        <w:t>.</w:t>
      </w:r>
      <w:r>
        <w:tab/>
      </w:r>
      <w:r w:rsidR="005965A4">
        <w:t>meerdere afroepen tot aan het maximumbedrag toelaat; en</w:t>
      </w:r>
    </w:p>
    <w:p w14:paraId="2B471EF4" w14:textId="4F717E9E" w:rsidR="005965A4" w:rsidRPr="006F715A" w:rsidRDefault="005965A4" w:rsidP="00A21CD2">
      <w:pPr>
        <w:ind w:left="324" w:hanging="708"/>
        <w:textAlignment w:val="baseline"/>
      </w:pPr>
      <w:r>
        <w:tab/>
      </w:r>
      <w:r w:rsidR="00FA068E">
        <w:t>f</w:t>
      </w:r>
      <w:r>
        <w:t xml:space="preserve">. </w:t>
      </w:r>
      <w:r>
        <w:tab/>
        <w:t xml:space="preserve">een looptijd kent </w:t>
      </w:r>
      <w:r w:rsidR="00FE1ADC">
        <w:t xml:space="preserve">tot het einde van de </w:t>
      </w:r>
      <w:r w:rsidR="00DE01D9">
        <w:t xml:space="preserve">Overeenkomst. </w:t>
      </w:r>
    </w:p>
    <w:p w14:paraId="51DEFA37" w14:textId="77777777" w:rsidR="003C7ABE" w:rsidRPr="006F715A" w:rsidRDefault="003C7ABE" w:rsidP="00A21CD2">
      <w:pPr>
        <w:ind w:left="324" w:hanging="708"/>
        <w:textAlignment w:val="baseline"/>
      </w:pPr>
      <w:r w:rsidRPr="006F715A">
        <w:t> </w:t>
      </w:r>
    </w:p>
    <w:p w14:paraId="7231F907" w14:textId="439F9C29" w:rsidR="003C7ABE" w:rsidRPr="006F715A" w:rsidRDefault="000B74C1" w:rsidP="00F32FAE">
      <w:pPr>
        <w:ind w:left="324" w:hanging="708"/>
        <w:textAlignment w:val="baseline"/>
      </w:pPr>
      <w:r>
        <w:t>5.</w:t>
      </w:r>
      <w:r w:rsidR="00FE3F53">
        <w:t>6</w:t>
      </w:r>
      <w:r w:rsidR="00F32FAE" w:rsidRPr="006F715A">
        <w:tab/>
      </w:r>
      <w:r w:rsidR="00944CED" w:rsidRPr="006F715A">
        <w:t>De f</w:t>
      </w:r>
      <w:r w:rsidR="003C7ABE" w:rsidRPr="006F715A">
        <w:t>actu</w:t>
      </w:r>
      <w:r w:rsidR="00944CED" w:rsidRPr="006F715A">
        <w:t>ur</w:t>
      </w:r>
      <w:r w:rsidR="003C7ABE" w:rsidRPr="006F715A">
        <w:t xml:space="preserve"> inclusief eventuele bijlage(n) dien</w:t>
      </w:r>
      <w:r w:rsidR="00944CED" w:rsidRPr="006F715A">
        <w:t>t</w:t>
      </w:r>
      <w:r w:rsidR="003C7ABE" w:rsidRPr="006F715A">
        <w:t xml:space="preserve"> in PDF-formaat te worden verzonden naar: crediteurenadministratie@prorail.nl. </w:t>
      </w:r>
    </w:p>
    <w:p w14:paraId="022B74B6" w14:textId="77777777" w:rsidR="003C7ABE" w:rsidRPr="006F715A" w:rsidRDefault="003C7ABE" w:rsidP="003C7ABE">
      <w:pPr>
        <w:ind w:left="720"/>
        <w:textAlignment w:val="baseline"/>
      </w:pPr>
      <w:r w:rsidRPr="006F715A">
        <w:t> </w:t>
      </w:r>
    </w:p>
    <w:p w14:paraId="74C24597" w14:textId="77777777" w:rsidR="00F32FAE" w:rsidRPr="006F715A" w:rsidRDefault="003C7ABE" w:rsidP="00F32FAE">
      <w:pPr>
        <w:ind w:firstLine="324"/>
        <w:textAlignment w:val="baseline"/>
      </w:pPr>
      <w:r w:rsidRPr="006F715A">
        <w:t>In de declaratie dient te worden vermeld: </w:t>
      </w:r>
    </w:p>
    <w:p w14:paraId="563191AE" w14:textId="77777777" w:rsidR="00F32FAE" w:rsidRPr="006F715A" w:rsidRDefault="00F32FAE" w:rsidP="00F32FAE">
      <w:pPr>
        <w:ind w:firstLine="324"/>
        <w:textAlignment w:val="baseline"/>
      </w:pPr>
    </w:p>
    <w:p w14:paraId="15D5CD34" w14:textId="77777777" w:rsidR="00F32FAE" w:rsidRPr="006F715A" w:rsidRDefault="003C7ABE" w:rsidP="003F74D4">
      <w:pPr>
        <w:pStyle w:val="Lijstalinea"/>
        <w:numPr>
          <w:ilvl w:val="0"/>
          <w:numId w:val="24"/>
        </w:numPr>
        <w:textAlignment w:val="baseline"/>
      </w:pPr>
      <w:r w:rsidRPr="006F715A">
        <w:t>Naam Overeenkomst waarop de factuur betrekking heeft; </w:t>
      </w:r>
    </w:p>
    <w:p w14:paraId="08484F26" w14:textId="2B90C8A0" w:rsidR="00F32FAE" w:rsidRPr="006F715A" w:rsidRDefault="003C7ABE" w:rsidP="003F74D4">
      <w:pPr>
        <w:pStyle w:val="Lijstalinea"/>
        <w:numPr>
          <w:ilvl w:val="0"/>
          <w:numId w:val="24"/>
        </w:numPr>
        <w:textAlignment w:val="baseline"/>
      </w:pPr>
      <w:r w:rsidRPr="006F715A">
        <w:t>Vermelding van de opdracht met het daarbij behorende bedrag waarop de declaratie</w:t>
      </w:r>
      <w:r w:rsidR="00F32FAE" w:rsidRPr="006F715A">
        <w:t xml:space="preserve"> </w:t>
      </w:r>
      <w:r w:rsidRPr="006F715A">
        <w:t>betrekking heeft;</w:t>
      </w:r>
    </w:p>
    <w:p w14:paraId="10BAC7F9" w14:textId="77777777" w:rsidR="00F32FAE" w:rsidRPr="006F715A" w:rsidRDefault="003C7ABE" w:rsidP="003F74D4">
      <w:pPr>
        <w:pStyle w:val="Lijstalinea"/>
        <w:numPr>
          <w:ilvl w:val="0"/>
          <w:numId w:val="24"/>
        </w:numPr>
        <w:textAlignment w:val="baseline"/>
      </w:pPr>
      <w:r w:rsidRPr="006F715A">
        <w:t>Ordernummer zie opdrachtbrief </w:t>
      </w:r>
    </w:p>
    <w:p w14:paraId="0F9D16B5" w14:textId="77777777" w:rsidR="00F32FAE" w:rsidRPr="006F715A" w:rsidRDefault="003C7ABE" w:rsidP="003F74D4">
      <w:pPr>
        <w:pStyle w:val="Lijstalinea"/>
        <w:numPr>
          <w:ilvl w:val="0"/>
          <w:numId w:val="24"/>
        </w:numPr>
        <w:textAlignment w:val="baseline"/>
      </w:pPr>
      <w:r w:rsidRPr="006F715A">
        <w:t>Regelnummer zie opdrachtbrief </w:t>
      </w:r>
    </w:p>
    <w:p w14:paraId="624BC330" w14:textId="77777777" w:rsidR="00F32FAE" w:rsidRPr="006F715A" w:rsidRDefault="003C7ABE" w:rsidP="003F74D4">
      <w:pPr>
        <w:pStyle w:val="Lijstalinea"/>
        <w:numPr>
          <w:ilvl w:val="0"/>
          <w:numId w:val="24"/>
        </w:numPr>
        <w:textAlignment w:val="baseline"/>
      </w:pPr>
      <w:r w:rsidRPr="006F715A">
        <w:t>Datum opdracht: zie opdrachtbrief </w:t>
      </w:r>
    </w:p>
    <w:p w14:paraId="0B6F77F2" w14:textId="77777777" w:rsidR="00F32FAE" w:rsidRPr="006F715A" w:rsidRDefault="003C7ABE" w:rsidP="003F74D4">
      <w:pPr>
        <w:pStyle w:val="Lijstalinea"/>
        <w:numPr>
          <w:ilvl w:val="0"/>
          <w:numId w:val="24"/>
        </w:numPr>
        <w:textAlignment w:val="baseline"/>
      </w:pPr>
      <w:r w:rsidRPr="006F715A">
        <w:t>Uw crediteurennummer: zie opdrachtbrief </w:t>
      </w:r>
    </w:p>
    <w:p w14:paraId="070CD10E" w14:textId="4E358C39" w:rsidR="00474349" w:rsidRPr="006F715A" w:rsidRDefault="003C7ABE" w:rsidP="00474349">
      <w:pPr>
        <w:pStyle w:val="Lijstalinea"/>
        <w:numPr>
          <w:ilvl w:val="0"/>
          <w:numId w:val="24"/>
        </w:numPr>
        <w:textAlignment w:val="baseline"/>
      </w:pPr>
      <w:r w:rsidRPr="006F715A">
        <w:t>BTW-codenummer van ProRail: 804170009 B01</w:t>
      </w:r>
    </w:p>
    <w:p w14:paraId="775146D6" w14:textId="6003B180" w:rsidR="00474349" w:rsidRPr="006F715A" w:rsidRDefault="00474349" w:rsidP="00474349">
      <w:pPr>
        <w:textAlignment w:val="baseline"/>
      </w:pPr>
    </w:p>
    <w:p w14:paraId="08BD5A23" w14:textId="6337B400" w:rsidR="00474349" w:rsidRDefault="00474349" w:rsidP="00474349">
      <w:pPr>
        <w:textAlignment w:val="baseline"/>
      </w:pPr>
    </w:p>
    <w:p w14:paraId="5B34D671" w14:textId="77777777" w:rsidR="00284A37" w:rsidRPr="006F715A" w:rsidRDefault="00284A37" w:rsidP="00474349">
      <w:pPr>
        <w:textAlignment w:val="baseline"/>
      </w:pPr>
    </w:p>
    <w:p w14:paraId="0966E5D1" w14:textId="72CA91E8" w:rsidR="00876630" w:rsidRPr="00C506F5" w:rsidRDefault="00876630" w:rsidP="00876630">
      <w:pPr>
        <w:ind w:left="321" w:hanging="705"/>
        <w:textAlignment w:val="baseline"/>
        <w:rPr>
          <w:b/>
          <w:bCs/>
        </w:rPr>
      </w:pPr>
      <w:r w:rsidRPr="00C506F5">
        <w:rPr>
          <w:b/>
          <w:bCs/>
        </w:rPr>
        <w:t>6.</w:t>
      </w:r>
      <w:r w:rsidRPr="00C506F5">
        <w:rPr>
          <w:b/>
          <w:bCs/>
        </w:rPr>
        <w:tab/>
        <w:t xml:space="preserve">Medewerking aan </w:t>
      </w:r>
      <w:r w:rsidR="004F41E3" w:rsidRPr="00C506F5">
        <w:rPr>
          <w:b/>
          <w:bCs/>
        </w:rPr>
        <w:t xml:space="preserve">onderzoek naar besteding </w:t>
      </w:r>
      <w:r w:rsidR="00FA1D52" w:rsidRPr="00C506F5">
        <w:rPr>
          <w:b/>
          <w:bCs/>
        </w:rPr>
        <w:t xml:space="preserve">van de </w:t>
      </w:r>
      <w:r w:rsidR="004B1325" w:rsidRPr="00C506F5">
        <w:rPr>
          <w:b/>
          <w:bCs/>
        </w:rPr>
        <w:t xml:space="preserve">Subsidie </w:t>
      </w:r>
    </w:p>
    <w:p w14:paraId="4B8B3188" w14:textId="77777777" w:rsidR="00876630" w:rsidRPr="00C506F5" w:rsidRDefault="00876630" w:rsidP="00876630">
      <w:pPr>
        <w:ind w:left="705"/>
        <w:textAlignment w:val="baseline"/>
      </w:pPr>
      <w:r w:rsidRPr="00C506F5">
        <w:t> </w:t>
      </w:r>
    </w:p>
    <w:p w14:paraId="35F8077F" w14:textId="7B78669B" w:rsidR="00876630" w:rsidRPr="00C506F5" w:rsidRDefault="00876630" w:rsidP="00876630">
      <w:pPr>
        <w:ind w:left="321" w:hanging="705"/>
        <w:textAlignment w:val="baseline"/>
      </w:pPr>
      <w:r w:rsidRPr="00C506F5">
        <w:t>6.1</w:t>
      </w:r>
      <w:r w:rsidRPr="00C506F5">
        <w:tab/>
      </w:r>
      <w:r w:rsidR="00A61E19" w:rsidRPr="00C506F5">
        <w:t xml:space="preserve">ProRail is verplicht medewerking te </w:t>
      </w:r>
      <w:r w:rsidR="00B54871" w:rsidRPr="00C506F5">
        <w:t xml:space="preserve">verlenen </w:t>
      </w:r>
      <w:r w:rsidR="00A61E19" w:rsidRPr="00C506F5">
        <w:t xml:space="preserve">aan een door of vanwege de </w:t>
      </w:r>
      <w:r w:rsidR="004B1325" w:rsidRPr="00C506F5">
        <w:t xml:space="preserve">staatssecretaris te verrichten onderzoek naar de besteding van de Subsidie. </w:t>
      </w:r>
      <w:r w:rsidR="00A61E19" w:rsidRPr="00C506F5">
        <w:t xml:space="preserve"> </w:t>
      </w:r>
    </w:p>
    <w:p w14:paraId="07446BDB" w14:textId="77777777" w:rsidR="00876630" w:rsidRPr="00C506F5" w:rsidRDefault="00876630" w:rsidP="00876630">
      <w:pPr>
        <w:ind w:left="321" w:hanging="705"/>
        <w:textAlignment w:val="baseline"/>
      </w:pPr>
      <w:r w:rsidRPr="00C506F5">
        <w:t> </w:t>
      </w:r>
    </w:p>
    <w:p w14:paraId="66EA666E" w14:textId="0E1FCECE" w:rsidR="00876630" w:rsidRPr="00C506F5" w:rsidRDefault="00876630" w:rsidP="00876630">
      <w:pPr>
        <w:ind w:left="321" w:hanging="705"/>
        <w:textAlignment w:val="baseline"/>
      </w:pPr>
      <w:r w:rsidRPr="00C506F5">
        <w:t>6.2</w:t>
      </w:r>
      <w:r w:rsidRPr="00C506F5">
        <w:tab/>
      </w:r>
      <w:r w:rsidR="00A65CD7" w:rsidRPr="00C506F5">
        <w:t>Deze verplichting tot medewerking aan onderzoek</w:t>
      </w:r>
      <w:r w:rsidR="003F08D0" w:rsidRPr="00C506F5">
        <w:t xml:space="preserve"> naar de besteding van de Subsidie geldt ook voor Opdrachtnemer. </w:t>
      </w:r>
    </w:p>
    <w:p w14:paraId="3500DE3C" w14:textId="77777777" w:rsidR="003F08D0" w:rsidRPr="00C506F5" w:rsidRDefault="003F08D0" w:rsidP="00876630">
      <w:pPr>
        <w:ind w:left="321" w:hanging="705"/>
        <w:textAlignment w:val="baseline"/>
      </w:pPr>
    </w:p>
    <w:p w14:paraId="5985DED5" w14:textId="2E5BD1C2" w:rsidR="003F08D0" w:rsidRPr="00C506F5" w:rsidRDefault="003F08D0" w:rsidP="003F08D0">
      <w:pPr>
        <w:ind w:left="321" w:hanging="705"/>
        <w:textAlignment w:val="baseline"/>
      </w:pPr>
      <w:r w:rsidRPr="00C506F5">
        <w:t>6.3</w:t>
      </w:r>
      <w:r w:rsidRPr="00C506F5">
        <w:tab/>
      </w:r>
      <w:r w:rsidR="00A01F6D" w:rsidRPr="00C506F5">
        <w:t xml:space="preserve">Ter controle op de rechtmatigheid van de </w:t>
      </w:r>
      <w:r w:rsidR="007A2CBF" w:rsidRPr="00C506F5">
        <w:t>besteding</w:t>
      </w:r>
      <w:r w:rsidR="00A01F6D" w:rsidRPr="00C506F5">
        <w:t xml:space="preserve"> van de verleende Subsidie</w:t>
      </w:r>
      <w:r w:rsidR="00EF4868" w:rsidRPr="00C506F5">
        <w:t xml:space="preserve"> ingevolge artikel 5 van het Besluit taak ADR is Opdrachtnem</w:t>
      </w:r>
      <w:r w:rsidR="007A2CBF" w:rsidRPr="00C506F5">
        <w:t>e</w:t>
      </w:r>
      <w:r w:rsidR="00EF4868" w:rsidRPr="00C506F5">
        <w:t>r</w:t>
      </w:r>
      <w:r w:rsidR="00FC0DB8" w:rsidRPr="00C506F5">
        <w:t xml:space="preserve"> verplicht medewerking te verlenen aan een onderzoek door </w:t>
      </w:r>
      <w:r w:rsidR="007A2CBF" w:rsidRPr="00C506F5">
        <w:t>accountants</w:t>
      </w:r>
      <w:r w:rsidR="00FC0DB8" w:rsidRPr="00C506F5">
        <w:t>, werkzaam bij de departementale auditdienst van het Ministerie van Infrastructuur</w:t>
      </w:r>
      <w:r w:rsidR="007A2CBF" w:rsidRPr="00C506F5">
        <w:t xml:space="preserve"> en Waterstaat. </w:t>
      </w:r>
      <w:r w:rsidRPr="00C506F5">
        <w:t xml:space="preserve"> </w:t>
      </w:r>
    </w:p>
    <w:p w14:paraId="7FC27D32" w14:textId="77777777" w:rsidR="003F08D0" w:rsidRPr="00C506F5" w:rsidRDefault="003F08D0" w:rsidP="003F08D0">
      <w:pPr>
        <w:ind w:left="321" w:hanging="705"/>
        <w:textAlignment w:val="baseline"/>
      </w:pPr>
      <w:r w:rsidRPr="00C506F5">
        <w:t> </w:t>
      </w:r>
    </w:p>
    <w:p w14:paraId="6349F5FA" w14:textId="11F3B13A" w:rsidR="003F08D0" w:rsidRDefault="003F08D0" w:rsidP="003F08D0">
      <w:pPr>
        <w:ind w:left="321" w:hanging="705"/>
        <w:textAlignment w:val="baseline"/>
      </w:pPr>
      <w:r w:rsidRPr="00C506F5">
        <w:t>6.4</w:t>
      </w:r>
      <w:r w:rsidRPr="00C506F5">
        <w:tab/>
      </w:r>
      <w:r w:rsidR="009A7576" w:rsidRPr="00C506F5">
        <w:t xml:space="preserve">Opdrachtnemer verleent toegang aan de </w:t>
      </w:r>
      <w:r w:rsidR="00D82094" w:rsidRPr="00C506F5">
        <w:t>personen</w:t>
      </w:r>
      <w:r w:rsidR="009A7576" w:rsidRPr="00C506F5">
        <w:t xml:space="preserve">, belast met het onderzoek, bedoeld in </w:t>
      </w:r>
      <w:r w:rsidR="00D82094" w:rsidRPr="00C506F5">
        <w:t xml:space="preserve">artikel </w:t>
      </w:r>
      <w:r w:rsidR="0059705E" w:rsidRPr="00C506F5">
        <w:t xml:space="preserve">6.1, </w:t>
      </w:r>
      <w:r w:rsidR="00D82094" w:rsidRPr="00C506F5">
        <w:t>6.</w:t>
      </w:r>
      <w:r w:rsidR="0077476D" w:rsidRPr="00C506F5">
        <w:t>2 en 6.</w:t>
      </w:r>
      <w:r w:rsidR="00D82094" w:rsidRPr="00C506F5">
        <w:t>3, en stelt hen in de gelegenheid alle relevante documenten en gegeven in te zien en daarvan kopieën te maken, dan wel deze voor nader onderzoek mee te nemen.</w:t>
      </w:r>
      <w:r w:rsidR="00D82094">
        <w:t xml:space="preserve"> </w:t>
      </w:r>
    </w:p>
    <w:p w14:paraId="1EBE099F" w14:textId="40254FC7" w:rsidR="004D66E4" w:rsidRPr="003B0353" w:rsidRDefault="004D66E4" w:rsidP="00D67377">
      <w:pPr>
        <w:textAlignment w:val="baseline"/>
      </w:pPr>
    </w:p>
    <w:p w14:paraId="6226DC0A" w14:textId="77777777" w:rsidR="00E75347" w:rsidRPr="003B0353" w:rsidRDefault="00E75347" w:rsidP="003C7ABE">
      <w:pPr>
        <w:textAlignment w:val="baseline"/>
      </w:pPr>
    </w:p>
    <w:p w14:paraId="6F42D6D0" w14:textId="2D8C5811" w:rsidR="00C01912" w:rsidRPr="003B0353" w:rsidRDefault="00455F3F" w:rsidP="00C01912">
      <w:pPr>
        <w:ind w:left="321" w:hanging="705"/>
        <w:textAlignment w:val="baseline"/>
        <w:rPr>
          <w:b/>
          <w:bCs/>
        </w:rPr>
      </w:pPr>
      <w:r w:rsidRPr="003B0353">
        <w:rPr>
          <w:b/>
          <w:bCs/>
        </w:rPr>
        <w:t>7</w:t>
      </w:r>
      <w:r w:rsidR="006C5ADE" w:rsidRPr="003B0353">
        <w:rPr>
          <w:b/>
          <w:bCs/>
        </w:rPr>
        <w:t>.</w:t>
      </w:r>
      <w:r w:rsidR="006C5ADE" w:rsidRPr="003B0353">
        <w:rPr>
          <w:b/>
          <w:bCs/>
        </w:rPr>
        <w:tab/>
      </w:r>
      <w:r w:rsidR="003C7ABE" w:rsidRPr="003B0353">
        <w:rPr>
          <w:b/>
          <w:bCs/>
        </w:rPr>
        <w:t>Verwerking van persoonsgegevens </w:t>
      </w:r>
    </w:p>
    <w:p w14:paraId="63697478" w14:textId="77777777" w:rsidR="00C01912" w:rsidRPr="003B0353" w:rsidRDefault="00C01912" w:rsidP="00C01912">
      <w:pPr>
        <w:ind w:left="321" w:hanging="705"/>
        <w:textAlignment w:val="baseline"/>
        <w:rPr>
          <w:b/>
          <w:bCs/>
        </w:rPr>
      </w:pPr>
    </w:p>
    <w:p w14:paraId="29F04CD5" w14:textId="27C36CF7" w:rsidR="00E576AB" w:rsidRPr="006F715A" w:rsidRDefault="00455F3F" w:rsidP="00B225FC">
      <w:pPr>
        <w:ind w:left="321" w:hanging="705"/>
        <w:textAlignment w:val="baseline"/>
      </w:pPr>
      <w:r w:rsidRPr="003B0353">
        <w:t>7</w:t>
      </w:r>
      <w:r w:rsidR="00C01912" w:rsidRPr="003B0353">
        <w:t>.1</w:t>
      </w:r>
      <w:r w:rsidR="00C01912" w:rsidRPr="003B0353">
        <w:rPr>
          <w:b/>
          <w:bCs/>
        </w:rPr>
        <w:tab/>
      </w:r>
      <w:r w:rsidR="003C7ABE" w:rsidRPr="003B0353">
        <w:t>Opdrachtnemer zal bij de uitvoering van de Overeenkomst geen persoonsgegevens verwerken als verwerker voor ProRail als</w:t>
      </w:r>
      <w:r w:rsidR="003C7ABE" w:rsidRPr="006F715A">
        <w:t xml:space="preserve"> verwerkingsverantwoordelijke. </w:t>
      </w:r>
    </w:p>
    <w:p w14:paraId="23AE683A" w14:textId="74E151B5" w:rsidR="00E75347" w:rsidRPr="006F715A" w:rsidRDefault="00E75347" w:rsidP="00E576AB">
      <w:pPr>
        <w:ind w:left="321"/>
        <w:textAlignment w:val="baseline"/>
      </w:pPr>
    </w:p>
    <w:p w14:paraId="55F1A11A" w14:textId="6A4E90BD" w:rsidR="003C7ABE" w:rsidRPr="006F715A" w:rsidRDefault="003C7ABE" w:rsidP="003C7ABE">
      <w:pPr>
        <w:textAlignment w:val="baseline"/>
      </w:pPr>
    </w:p>
    <w:p w14:paraId="31BE5516" w14:textId="354C8596" w:rsidR="003C7ABE" w:rsidRPr="006F715A" w:rsidRDefault="00455F3F" w:rsidP="006C5ADE">
      <w:pPr>
        <w:ind w:left="321" w:hanging="705"/>
        <w:textAlignment w:val="baseline"/>
        <w:rPr>
          <w:b/>
          <w:bCs/>
        </w:rPr>
      </w:pPr>
      <w:r>
        <w:rPr>
          <w:b/>
          <w:bCs/>
        </w:rPr>
        <w:t>8</w:t>
      </w:r>
      <w:r w:rsidR="006C5ADE" w:rsidRPr="006F715A">
        <w:rPr>
          <w:b/>
          <w:bCs/>
        </w:rPr>
        <w:t>.</w:t>
      </w:r>
      <w:r w:rsidR="006C5ADE" w:rsidRPr="006F715A">
        <w:rPr>
          <w:b/>
          <w:bCs/>
        </w:rPr>
        <w:tab/>
      </w:r>
      <w:r w:rsidR="003C7ABE" w:rsidRPr="006F715A">
        <w:rPr>
          <w:b/>
          <w:bCs/>
        </w:rPr>
        <w:t>Wet publiekrechtelijke omvorming ProRail </w:t>
      </w:r>
    </w:p>
    <w:p w14:paraId="6DD30362" w14:textId="77777777" w:rsidR="003C7ABE" w:rsidRPr="006F715A" w:rsidRDefault="003C7ABE" w:rsidP="003C7ABE">
      <w:pPr>
        <w:ind w:left="705"/>
        <w:textAlignment w:val="baseline"/>
      </w:pPr>
      <w:r w:rsidRPr="006F715A">
        <w:t> </w:t>
      </w:r>
    </w:p>
    <w:p w14:paraId="5335B100" w14:textId="7AE4E373" w:rsidR="003C7ABE" w:rsidRPr="006F715A" w:rsidRDefault="00455F3F" w:rsidP="00FD061D">
      <w:pPr>
        <w:ind w:left="321" w:hanging="705"/>
        <w:textAlignment w:val="baseline"/>
      </w:pPr>
      <w:r>
        <w:t>8</w:t>
      </w:r>
      <w:r w:rsidR="00FD061D" w:rsidRPr="006F715A">
        <w:t>.1</w:t>
      </w:r>
      <w:r w:rsidR="00FD061D" w:rsidRPr="006F715A">
        <w:tab/>
      </w:r>
      <w:r w:rsidR="003C7ABE" w:rsidRPr="006F715A">
        <w:t>Zodra de Wet publiekrechtelijke omvorming ProRail in werking treedt gaan de rechten en verplichtingen aan de zijde van ProRail B.V. uit hoofde van de Overeenkomst onder algemene titel over op het zbo ProRail en blij</w:t>
      </w:r>
      <w:r w:rsidR="003D37A6" w:rsidRPr="006F715A">
        <w:t>ft</w:t>
      </w:r>
      <w:r w:rsidR="003C7ABE" w:rsidRPr="006F715A">
        <w:t xml:space="preserve"> de Overeenkomst ongewijzigd van kracht. </w:t>
      </w:r>
    </w:p>
    <w:p w14:paraId="4DD42424" w14:textId="77777777" w:rsidR="003C7ABE" w:rsidRPr="006F715A" w:rsidRDefault="003C7ABE" w:rsidP="00FD061D">
      <w:pPr>
        <w:ind w:left="321" w:hanging="705"/>
        <w:textAlignment w:val="baseline"/>
      </w:pPr>
      <w:r w:rsidRPr="006F715A">
        <w:t> </w:t>
      </w:r>
    </w:p>
    <w:p w14:paraId="1C5C1CA9" w14:textId="5E7BF962" w:rsidR="006C5ADE" w:rsidRPr="006F715A" w:rsidRDefault="00455F3F" w:rsidP="00FD061D">
      <w:pPr>
        <w:ind w:left="321" w:hanging="705"/>
        <w:textAlignment w:val="baseline"/>
      </w:pPr>
      <w:r>
        <w:t>8</w:t>
      </w:r>
      <w:r w:rsidR="00FD061D" w:rsidRPr="006F715A">
        <w:t>.2</w:t>
      </w:r>
      <w:r w:rsidR="00FD061D" w:rsidRPr="006F715A">
        <w:tab/>
      </w:r>
      <w:r w:rsidR="003C7ABE" w:rsidRPr="006F715A">
        <w:t xml:space="preserve">Mocht de overgang onder algemene titel zoals bedoeld in artikel </w:t>
      </w:r>
      <w:r w:rsidR="0004483B">
        <w:t>8</w:t>
      </w:r>
      <w:r w:rsidR="003C7ABE" w:rsidRPr="006F715A">
        <w:t>.1 van dit Contractdocument leiden tot een kostenverhoging van één der Partijen in het kader van deze Overeenkomst dan draagt iedere partij haar eigen kosten. </w:t>
      </w:r>
    </w:p>
    <w:p w14:paraId="5077843E" w14:textId="77777777" w:rsidR="00FD061D" w:rsidRPr="006F715A" w:rsidRDefault="00FD061D" w:rsidP="00FD061D">
      <w:pPr>
        <w:ind w:left="321" w:hanging="705"/>
        <w:textAlignment w:val="baseline"/>
      </w:pPr>
    </w:p>
    <w:p w14:paraId="6D5416AA" w14:textId="4DF67AA8" w:rsidR="004D66E4" w:rsidRPr="006F715A" w:rsidRDefault="004D66E4" w:rsidP="004D66E4">
      <w:pPr>
        <w:textAlignment w:val="baseline"/>
      </w:pPr>
    </w:p>
    <w:p w14:paraId="7B5BBCE0" w14:textId="53E55BD0" w:rsidR="004D66E4" w:rsidRPr="006F715A" w:rsidRDefault="00455F3F" w:rsidP="004D66E4">
      <w:pPr>
        <w:ind w:left="321" w:hanging="705"/>
        <w:textAlignment w:val="baseline"/>
        <w:rPr>
          <w:b/>
          <w:bCs/>
        </w:rPr>
      </w:pPr>
      <w:bookmarkStart w:id="5" w:name="_Hlk107474962"/>
      <w:r>
        <w:rPr>
          <w:b/>
          <w:bCs/>
        </w:rPr>
        <w:t>9</w:t>
      </w:r>
      <w:r w:rsidR="004D66E4" w:rsidRPr="006F715A">
        <w:rPr>
          <w:b/>
          <w:bCs/>
        </w:rPr>
        <w:t>.</w:t>
      </w:r>
      <w:r w:rsidR="004D66E4" w:rsidRPr="006F715A">
        <w:rPr>
          <w:b/>
          <w:bCs/>
        </w:rPr>
        <w:tab/>
        <w:t>Eigen verklaring sancties Rusland</w:t>
      </w:r>
    </w:p>
    <w:p w14:paraId="0969C78D" w14:textId="77777777" w:rsidR="004D66E4" w:rsidRPr="006F715A" w:rsidRDefault="004D66E4" w:rsidP="004D66E4">
      <w:pPr>
        <w:rPr>
          <w:b/>
          <w:bCs/>
          <w:i/>
          <w:iCs/>
          <w:lang w:eastAsia="en-US"/>
        </w:rPr>
      </w:pPr>
    </w:p>
    <w:p w14:paraId="3A192E89" w14:textId="63D7FAED" w:rsidR="004D66E4" w:rsidRPr="006F715A" w:rsidRDefault="00455F3F" w:rsidP="00FD061D">
      <w:pPr>
        <w:ind w:left="321" w:hanging="705"/>
        <w:textAlignment w:val="baseline"/>
      </w:pPr>
      <w:r>
        <w:lastRenderedPageBreak/>
        <w:t>9</w:t>
      </w:r>
      <w:r w:rsidR="00FD061D" w:rsidRPr="006F715A">
        <w:t>.1</w:t>
      </w:r>
      <w:r w:rsidR="00FD061D" w:rsidRPr="006F715A">
        <w:tab/>
      </w:r>
      <w:r w:rsidR="004D66E4" w:rsidRPr="006F715A">
        <w:t xml:space="preserve">Opdrachtnemer heeft bij Aanbieding de “Eigen verklaring sanctiepakket Rusland” ingediend. Opdrachtnemer is verplicht gedurende de looptijd van deze overeenkomst te handelen overeenkomstig deze verklaring. </w:t>
      </w:r>
    </w:p>
    <w:p w14:paraId="731B0E17" w14:textId="77777777" w:rsidR="004D66E4" w:rsidRPr="006F715A" w:rsidRDefault="004D66E4" w:rsidP="00FD061D">
      <w:pPr>
        <w:ind w:left="321" w:hanging="705"/>
        <w:textAlignment w:val="baseline"/>
      </w:pPr>
    </w:p>
    <w:p w14:paraId="63BC0956" w14:textId="4AAA8A49" w:rsidR="00330450" w:rsidRPr="006F715A" w:rsidRDefault="00455F3F" w:rsidP="00330450">
      <w:pPr>
        <w:ind w:left="321" w:hanging="705"/>
        <w:textAlignment w:val="baseline"/>
      </w:pPr>
      <w:r>
        <w:t>9</w:t>
      </w:r>
      <w:r w:rsidR="00FD061D" w:rsidRPr="006F715A">
        <w:t>.2</w:t>
      </w:r>
      <w:r w:rsidR="00FD061D" w:rsidRPr="006F715A">
        <w:tab/>
      </w:r>
      <w:r w:rsidR="004D66E4" w:rsidRPr="006F715A">
        <w:t xml:space="preserve">Bij overtreding van het bepaalde in het eerste lid heeft ProRail het recht deze Overeenkomst op grond van artikel 6:228 lid 1 sub a BW geheel of gedeeltelijk te vernietigen, tenzij Opdrachtnemer binnen zeven dagen, nadat ProRail haar voornemen tot vernietiging schriftelijk kenbaar heeft gemaakt, alsnog haar verplichtingen op grond van het eerste lid volledig nakomt. </w:t>
      </w:r>
      <w:bookmarkEnd w:id="5"/>
    </w:p>
    <w:p w14:paraId="2126AA1E" w14:textId="77777777" w:rsidR="00330450" w:rsidRPr="006F715A" w:rsidRDefault="00330450" w:rsidP="00330450">
      <w:pPr>
        <w:ind w:left="321" w:hanging="705"/>
        <w:textAlignment w:val="baseline"/>
      </w:pPr>
    </w:p>
    <w:p w14:paraId="692A9B72" w14:textId="77777777" w:rsidR="00330450" w:rsidRPr="006F715A" w:rsidRDefault="00330450" w:rsidP="00330450">
      <w:pPr>
        <w:ind w:left="321" w:hanging="705"/>
        <w:textAlignment w:val="baseline"/>
      </w:pPr>
    </w:p>
    <w:p w14:paraId="15A3BB1A" w14:textId="77777777" w:rsidR="00330450" w:rsidRPr="006F715A" w:rsidRDefault="00330450" w:rsidP="00330450">
      <w:pPr>
        <w:ind w:left="321" w:hanging="705"/>
        <w:textAlignment w:val="baseline"/>
      </w:pPr>
      <w:r w:rsidRPr="006F715A">
        <w:rPr>
          <w:bCs/>
        </w:rPr>
        <w:t>Aldus in twee</w:t>
      </w:r>
      <w:r w:rsidRPr="006F715A">
        <w:t>voud opgemaakt en ondertekend door Partijen,</w:t>
      </w:r>
    </w:p>
    <w:p w14:paraId="492DC860" w14:textId="77777777" w:rsidR="00330450" w:rsidRPr="006F715A" w:rsidRDefault="00330450" w:rsidP="00330450">
      <w:pPr>
        <w:ind w:left="321" w:hanging="705"/>
        <w:textAlignment w:val="baseline"/>
      </w:pPr>
    </w:p>
    <w:p w14:paraId="76336D4F" w14:textId="77777777" w:rsidR="00330450" w:rsidRPr="006F715A" w:rsidRDefault="00330450" w:rsidP="00330450">
      <w:pPr>
        <w:ind w:left="321" w:hanging="705"/>
        <w:textAlignment w:val="baseline"/>
      </w:pPr>
    </w:p>
    <w:p w14:paraId="7BE79DF5" w14:textId="0851C4F5" w:rsidR="00330450" w:rsidRPr="006F715A" w:rsidRDefault="00330450" w:rsidP="00330450">
      <w:pPr>
        <w:ind w:left="321" w:hanging="705"/>
        <w:textAlignment w:val="baseline"/>
      </w:pPr>
      <w:r w:rsidRPr="006F715A">
        <w:t>Namens de Opdrachtgever</w:t>
      </w:r>
      <w:r w:rsidRPr="006F715A">
        <w:tab/>
      </w:r>
      <w:r w:rsidRPr="006F715A">
        <w:tab/>
      </w:r>
      <w:r w:rsidRPr="006F715A">
        <w:tab/>
      </w:r>
      <w:r w:rsidRPr="006F715A">
        <w:tab/>
        <w:t>Namens de Opdrachtnemer</w:t>
      </w:r>
    </w:p>
    <w:p w14:paraId="210C082D" w14:textId="77777777" w:rsidR="00330450" w:rsidRPr="006F715A" w:rsidRDefault="00330450" w:rsidP="00330450">
      <w:pPr>
        <w:ind w:left="321" w:hanging="705"/>
        <w:textAlignment w:val="baseline"/>
      </w:pPr>
      <w:r w:rsidRPr="006F715A">
        <w:t>ProRail B.V.</w:t>
      </w:r>
      <w:r w:rsidRPr="006F715A">
        <w:tab/>
      </w:r>
      <w:r w:rsidRPr="006F715A">
        <w:tab/>
      </w:r>
      <w:r w:rsidRPr="006F715A">
        <w:tab/>
      </w:r>
      <w:r w:rsidRPr="006F715A">
        <w:tab/>
      </w:r>
      <w:r w:rsidRPr="006F715A">
        <w:tab/>
      </w:r>
      <w:r w:rsidRPr="006F715A">
        <w:tab/>
      </w:r>
      <w:r w:rsidRPr="006F715A">
        <w:rPr>
          <w:highlight w:val="yellow"/>
        </w:rPr>
        <w:t>…………………………..</w:t>
      </w:r>
    </w:p>
    <w:p w14:paraId="65AB90BD" w14:textId="77777777" w:rsidR="00330450" w:rsidRPr="006F715A" w:rsidRDefault="00330450" w:rsidP="00330450">
      <w:pPr>
        <w:ind w:left="321" w:hanging="705"/>
        <w:textAlignment w:val="baseline"/>
      </w:pPr>
    </w:p>
    <w:p w14:paraId="05476DA8" w14:textId="77777777" w:rsidR="00330450" w:rsidRPr="006F715A" w:rsidRDefault="00330450" w:rsidP="00330450">
      <w:pPr>
        <w:ind w:left="321" w:hanging="705"/>
        <w:textAlignment w:val="baseline"/>
      </w:pPr>
    </w:p>
    <w:p w14:paraId="4899B0F2" w14:textId="77777777" w:rsidR="00330450" w:rsidRPr="006F715A" w:rsidRDefault="00330450" w:rsidP="00330450">
      <w:pPr>
        <w:ind w:left="321" w:hanging="705"/>
        <w:textAlignment w:val="baseline"/>
      </w:pPr>
    </w:p>
    <w:p w14:paraId="57093698" w14:textId="2ADC5217" w:rsidR="00330450" w:rsidRPr="006F715A" w:rsidRDefault="00330450" w:rsidP="00330450">
      <w:pPr>
        <w:ind w:left="321" w:hanging="705"/>
        <w:textAlignment w:val="baseline"/>
      </w:pPr>
      <w:r w:rsidRPr="006F715A">
        <w:t>_______________________________</w:t>
      </w:r>
      <w:r w:rsidRPr="006F715A">
        <w:tab/>
      </w:r>
      <w:r w:rsidRPr="006F715A">
        <w:tab/>
        <w:t>________________________________</w:t>
      </w:r>
    </w:p>
    <w:p w14:paraId="3FB0AAD2" w14:textId="77777777" w:rsidR="00330450" w:rsidRPr="006F715A" w:rsidRDefault="00330450" w:rsidP="00330450">
      <w:pPr>
        <w:ind w:left="321" w:hanging="705"/>
        <w:textAlignment w:val="baseline"/>
      </w:pPr>
      <w:r w:rsidRPr="006F715A">
        <w:t>Naam:</w:t>
      </w:r>
      <w:r w:rsidRPr="006F715A">
        <w:tab/>
      </w:r>
      <w:r w:rsidRPr="006F715A">
        <w:tab/>
      </w:r>
      <w:r w:rsidRPr="006F715A">
        <w:tab/>
      </w:r>
      <w:r w:rsidRPr="006F715A">
        <w:tab/>
      </w:r>
      <w:r w:rsidRPr="006F715A">
        <w:tab/>
      </w:r>
      <w:r w:rsidRPr="006F715A">
        <w:tab/>
      </w:r>
      <w:r w:rsidRPr="006F715A">
        <w:tab/>
        <w:t>Naam:</w:t>
      </w:r>
    </w:p>
    <w:p w14:paraId="2B710BBE" w14:textId="77777777" w:rsidR="00330450" w:rsidRPr="006F715A" w:rsidRDefault="00330450" w:rsidP="00330450">
      <w:pPr>
        <w:ind w:left="321" w:hanging="705"/>
        <w:textAlignment w:val="baseline"/>
      </w:pPr>
      <w:r w:rsidRPr="006F715A">
        <w:t>Datum:</w:t>
      </w:r>
      <w:r w:rsidRPr="006F715A">
        <w:tab/>
      </w:r>
      <w:r w:rsidRPr="006F715A">
        <w:tab/>
      </w:r>
      <w:r w:rsidRPr="006F715A">
        <w:tab/>
      </w:r>
      <w:r w:rsidRPr="006F715A">
        <w:tab/>
      </w:r>
      <w:r w:rsidRPr="006F715A">
        <w:tab/>
      </w:r>
      <w:r w:rsidRPr="006F715A">
        <w:tab/>
      </w:r>
      <w:r w:rsidRPr="006F715A">
        <w:tab/>
        <w:t>Datum:</w:t>
      </w:r>
    </w:p>
    <w:p w14:paraId="2B7B6D87" w14:textId="77777777" w:rsidR="00330450" w:rsidRPr="006F715A" w:rsidRDefault="00330450" w:rsidP="00330450">
      <w:pPr>
        <w:ind w:left="321" w:hanging="705"/>
        <w:textAlignment w:val="baseline"/>
      </w:pPr>
      <w:r w:rsidRPr="006F715A">
        <w:t>Plaats:</w:t>
      </w:r>
      <w:r w:rsidRPr="006F715A">
        <w:tab/>
      </w:r>
      <w:r w:rsidRPr="006F715A">
        <w:tab/>
      </w:r>
      <w:r w:rsidRPr="006F715A">
        <w:tab/>
      </w:r>
      <w:r w:rsidRPr="006F715A">
        <w:tab/>
      </w:r>
      <w:r w:rsidRPr="006F715A">
        <w:tab/>
      </w:r>
      <w:r w:rsidRPr="006F715A">
        <w:tab/>
      </w:r>
      <w:r w:rsidRPr="006F715A">
        <w:tab/>
        <w:t>Plaats:</w:t>
      </w:r>
    </w:p>
    <w:p w14:paraId="71DAD352" w14:textId="77777777" w:rsidR="00330450" w:rsidRPr="006F715A" w:rsidRDefault="00330450" w:rsidP="00330450">
      <w:pPr>
        <w:ind w:left="321" w:hanging="705"/>
        <w:textAlignment w:val="baseline"/>
      </w:pPr>
    </w:p>
    <w:p w14:paraId="60D8E697" w14:textId="3C47A7BD" w:rsidR="00330450" w:rsidRPr="006F715A" w:rsidRDefault="00330450" w:rsidP="00330450">
      <w:pPr>
        <w:ind w:left="321" w:hanging="705"/>
        <w:textAlignment w:val="baseline"/>
      </w:pPr>
    </w:p>
    <w:p w14:paraId="4EC530EB" w14:textId="77777777" w:rsidR="00330450" w:rsidRPr="006F715A" w:rsidRDefault="00330450" w:rsidP="00330450">
      <w:pPr>
        <w:ind w:left="321" w:hanging="705"/>
        <w:textAlignment w:val="baseline"/>
      </w:pPr>
    </w:p>
    <w:p w14:paraId="5E5623A1" w14:textId="77777777" w:rsidR="00330450" w:rsidRPr="006F715A" w:rsidRDefault="00330450" w:rsidP="00330450">
      <w:pPr>
        <w:ind w:left="321" w:hanging="705"/>
        <w:textAlignment w:val="baseline"/>
      </w:pPr>
    </w:p>
    <w:p w14:paraId="499869E1" w14:textId="7DF2954A" w:rsidR="00330450" w:rsidRPr="006F715A" w:rsidRDefault="00330450" w:rsidP="00330450">
      <w:pPr>
        <w:ind w:left="321" w:hanging="705"/>
        <w:textAlignment w:val="baseline"/>
      </w:pPr>
      <w:r w:rsidRPr="006F715A">
        <w:t>_____________________________</w:t>
      </w:r>
    </w:p>
    <w:p w14:paraId="4A2B506A" w14:textId="77777777" w:rsidR="00330450" w:rsidRPr="006F715A" w:rsidRDefault="00330450" w:rsidP="00330450">
      <w:pPr>
        <w:ind w:left="321" w:hanging="705"/>
        <w:textAlignment w:val="baseline"/>
      </w:pPr>
      <w:r w:rsidRPr="006F715A">
        <w:t>Naam:</w:t>
      </w:r>
    </w:p>
    <w:p w14:paraId="121F24B1" w14:textId="77777777" w:rsidR="00330450" w:rsidRPr="006F715A" w:rsidRDefault="00330450" w:rsidP="00330450">
      <w:pPr>
        <w:ind w:left="321" w:hanging="705"/>
        <w:textAlignment w:val="baseline"/>
      </w:pPr>
      <w:r w:rsidRPr="006F715A">
        <w:t>Datum:</w:t>
      </w:r>
      <w:r w:rsidRPr="006F715A">
        <w:tab/>
      </w:r>
    </w:p>
    <w:p w14:paraId="621B02C3" w14:textId="1F0B5DEE" w:rsidR="00330450" w:rsidRPr="006F715A" w:rsidRDefault="00330450" w:rsidP="00330450">
      <w:pPr>
        <w:ind w:left="321" w:hanging="705"/>
        <w:textAlignment w:val="baseline"/>
      </w:pPr>
      <w:r w:rsidRPr="006F715A">
        <w:t>Plaats:</w:t>
      </w:r>
      <w:r w:rsidRPr="006F715A">
        <w:tab/>
      </w:r>
    </w:p>
    <w:p w14:paraId="52F2ABD3" w14:textId="77777777" w:rsidR="003C7ABE" w:rsidRPr="006F715A" w:rsidRDefault="003C7ABE" w:rsidP="003C7ABE">
      <w:pPr>
        <w:textAlignment w:val="baseline"/>
      </w:pPr>
    </w:p>
    <w:p w14:paraId="3FD8ACB3" w14:textId="77777777" w:rsidR="003C7ABE" w:rsidRPr="00C47D24" w:rsidRDefault="003C7ABE" w:rsidP="003C7ABE">
      <w:pPr>
        <w:spacing w:line="360" w:lineRule="auto"/>
        <w:rPr>
          <w:u w:val="single"/>
        </w:rPr>
      </w:pPr>
    </w:p>
    <w:sectPr w:rsidR="003C7ABE" w:rsidRPr="00C47D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5CB6F"/>
    <w:multiLevelType w:val="hybridMultilevel"/>
    <w:tmpl w:val="A3DE22E8"/>
    <w:lvl w:ilvl="0" w:tplc="7AD48B02">
      <w:start w:val="8"/>
      <w:numFmt w:val="lowerLetter"/>
      <w:lvlText w:val="%1)"/>
      <w:lvlJc w:val="left"/>
      <w:pPr>
        <w:ind w:left="501" w:hanging="360"/>
      </w:pPr>
    </w:lvl>
    <w:lvl w:ilvl="1" w:tplc="5608CE08">
      <w:start w:val="1"/>
      <w:numFmt w:val="lowerLetter"/>
      <w:lvlText w:val="%2."/>
      <w:lvlJc w:val="left"/>
      <w:pPr>
        <w:ind w:left="1440" w:hanging="360"/>
      </w:pPr>
    </w:lvl>
    <w:lvl w:ilvl="2" w:tplc="9BA21D16">
      <w:start w:val="1"/>
      <w:numFmt w:val="lowerRoman"/>
      <w:lvlText w:val="%3."/>
      <w:lvlJc w:val="right"/>
      <w:pPr>
        <w:ind w:left="2160" w:hanging="180"/>
      </w:pPr>
    </w:lvl>
    <w:lvl w:ilvl="3" w:tplc="28CCA53A">
      <w:start w:val="1"/>
      <w:numFmt w:val="decimal"/>
      <w:lvlText w:val="%4."/>
      <w:lvlJc w:val="left"/>
      <w:pPr>
        <w:ind w:left="2880" w:hanging="360"/>
      </w:pPr>
    </w:lvl>
    <w:lvl w:ilvl="4" w:tplc="3578A156">
      <w:start w:val="1"/>
      <w:numFmt w:val="lowerLetter"/>
      <w:lvlText w:val="%5."/>
      <w:lvlJc w:val="left"/>
      <w:pPr>
        <w:ind w:left="3600" w:hanging="360"/>
      </w:pPr>
    </w:lvl>
    <w:lvl w:ilvl="5" w:tplc="F482C2D6">
      <w:start w:val="1"/>
      <w:numFmt w:val="lowerRoman"/>
      <w:lvlText w:val="%6."/>
      <w:lvlJc w:val="right"/>
      <w:pPr>
        <w:ind w:left="4320" w:hanging="180"/>
      </w:pPr>
    </w:lvl>
    <w:lvl w:ilvl="6" w:tplc="0CDCB238">
      <w:start w:val="1"/>
      <w:numFmt w:val="decimal"/>
      <w:lvlText w:val="%7."/>
      <w:lvlJc w:val="left"/>
      <w:pPr>
        <w:ind w:left="5040" w:hanging="360"/>
      </w:pPr>
    </w:lvl>
    <w:lvl w:ilvl="7" w:tplc="7A44F4BA">
      <w:start w:val="1"/>
      <w:numFmt w:val="lowerLetter"/>
      <w:lvlText w:val="%8."/>
      <w:lvlJc w:val="left"/>
      <w:pPr>
        <w:ind w:left="5760" w:hanging="360"/>
      </w:pPr>
    </w:lvl>
    <w:lvl w:ilvl="8" w:tplc="36F4A100">
      <w:start w:val="1"/>
      <w:numFmt w:val="lowerRoman"/>
      <w:lvlText w:val="%9."/>
      <w:lvlJc w:val="right"/>
      <w:pPr>
        <w:ind w:left="6480" w:hanging="180"/>
      </w:pPr>
    </w:lvl>
  </w:abstractNum>
  <w:abstractNum w:abstractNumId="1" w15:restartNumberingAfterBreak="0">
    <w:nsid w:val="0E4365B0"/>
    <w:multiLevelType w:val="multilevel"/>
    <w:tmpl w:val="AADC40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2F951F"/>
    <w:multiLevelType w:val="hybridMultilevel"/>
    <w:tmpl w:val="3EC8E4BE"/>
    <w:lvl w:ilvl="0" w:tplc="F48891B0">
      <w:start w:val="1"/>
      <w:numFmt w:val="decimal"/>
      <w:lvlText w:val="%1."/>
      <w:lvlJc w:val="left"/>
      <w:pPr>
        <w:ind w:left="720" w:hanging="360"/>
      </w:pPr>
    </w:lvl>
    <w:lvl w:ilvl="1" w:tplc="ACA021E0">
      <w:start w:val="2"/>
      <w:numFmt w:val="decimal"/>
      <w:lvlText w:val="%2."/>
      <w:lvlJc w:val="left"/>
      <w:pPr>
        <w:ind w:left="1069" w:hanging="360"/>
      </w:pPr>
    </w:lvl>
    <w:lvl w:ilvl="2" w:tplc="E25C6A3C">
      <w:start w:val="1"/>
      <w:numFmt w:val="lowerRoman"/>
      <w:lvlText w:val="%3."/>
      <w:lvlJc w:val="right"/>
      <w:pPr>
        <w:ind w:left="2160" w:hanging="180"/>
      </w:pPr>
    </w:lvl>
    <w:lvl w:ilvl="3" w:tplc="F842A43A">
      <w:start w:val="1"/>
      <w:numFmt w:val="decimal"/>
      <w:lvlText w:val="%4."/>
      <w:lvlJc w:val="left"/>
      <w:pPr>
        <w:ind w:left="2880" w:hanging="360"/>
      </w:pPr>
    </w:lvl>
    <w:lvl w:ilvl="4" w:tplc="C3566AE4">
      <w:start w:val="1"/>
      <w:numFmt w:val="lowerLetter"/>
      <w:lvlText w:val="%5."/>
      <w:lvlJc w:val="left"/>
      <w:pPr>
        <w:ind w:left="3600" w:hanging="360"/>
      </w:pPr>
    </w:lvl>
    <w:lvl w:ilvl="5" w:tplc="232A780E">
      <w:start w:val="1"/>
      <w:numFmt w:val="lowerRoman"/>
      <w:lvlText w:val="%6."/>
      <w:lvlJc w:val="right"/>
      <w:pPr>
        <w:ind w:left="4320" w:hanging="180"/>
      </w:pPr>
    </w:lvl>
    <w:lvl w:ilvl="6" w:tplc="244A8CFA">
      <w:start w:val="1"/>
      <w:numFmt w:val="decimal"/>
      <w:lvlText w:val="%7."/>
      <w:lvlJc w:val="left"/>
      <w:pPr>
        <w:ind w:left="5040" w:hanging="360"/>
      </w:pPr>
    </w:lvl>
    <w:lvl w:ilvl="7" w:tplc="DE5C2AB8">
      <w:start w:val="1"/>
      <w:numFmt w:val="lowerLetter"/>
      <w:lvlText w:val="%8."/>
      <w:lvlJc w:val="left"/>
      <w:pPr>
        <w:ind w:left="5760" w:hanging="360"/>
      </w:pPr>
    </w:lvl>
    <w:lvl w:ilvl="8" w:tplc="283CD594">
      <w:start w:val="1"/>
      <w:numFmt w:val="lowerRoman"/>
      <w:lvlText w:val="%9."/>
      <w:lvlJc w:val="right"/>
      <w:pPr>
        <w:ind w:left="6480" w:hanging="180"/>
      </w:pPr>
    </w:lvl>
  </w:abstractNum>
  <w:abstractNum w:abstractNumId="3" w15:restartNumberingAfterBreak="0">
    <w:nsid w:val="1D30C868"/>
    <w:multiLevelType w:val="multilevel"/>
    <w:tmpl w:val="6344B122"/>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F09432B"/>
    <w:multiLevelType w:val="multilevel"/>
    <w:tmpl w:val="679C536E"/>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E00FA9"/>
    <w:multiLevelType w:val="multilevel"/>
    <w:tmpl w:val="AD729C5E"/>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368107"/>
    <w:multiLevelType w:val="multilevel"/>
    <w:tmpl w:val="12B4E6B0"/>
    <w:lvl w:ilvl="0">
      <w:start w:val="1"/>
      <w:numFmt w:val="decimal"/>
      <w:lvlText w:val="%1."/>
      <w:lvlJc w:val="left"/>
      <w:pPr>
        <w:ind w:left="12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F408D26"/>
    <w:multiLevelType w:val="hybridMultilevel"/>
    <w:tmpl w:val="828CC6E2"/>
    <w:lvl w:ilvl="0" w:tplc="7436AA46">
      <w:start w:val="1"/>
      <w:numFmt w:val="decimal"/>
      <w:lvlText w:val="%1."/>
      <w:lvlJc w:val="left"/>
      <w:pPr>
        <w:ind w:left="720" w:hanging="360"/>
      </w:pPr>
    </w:lvl>
    <w:lvl w:ilvl="1" w:tplc="D6A4F6C6">
      <w:start w:val="3"/>
      <w:numFmt w:val="decimal"/>
      <w:lvlText w:val="%2."/>
      <w:lvlJc w:val="left"/>
      <w:pPr>
        <w:ind w:left="1069" w:hanging="360"/>
      </w:pPr>
    </w:lvl>
    <w:lvl w:ilvl="2" w:tplc="95B6FF96">
      <w:start w:val="1"/>
      <w:numFmt w:val="lowerRoman"/>
      <w:lvlText w:val="%3."/>
      <w:lvlJc w:val="right"/>
      <w:pPr>
        <w:ind w:left="2160" w:hanging="180"/>
      </w:pPr>
    </w:lvl>
    <w:lvl w:ilvl="3" w:tplc="AC8E3B3E">
      <w:start w:val="1"/>
      <w:numFmt w:val="decimal"/>
      <w:lvlText w:val="%4."/>
      <w:lvlJc w:val="left"/>
      <w:pPr>
        <w:ind w:left="2880" w:hanging="360"/>
      </w:pPr>
    </w:lvl>
    <w:lvl w:ilvl="4" w:tplc="445AAA50">
      <w:start w:val="1"/>
      <w:numFmt w:val="lowerLetter"/>
      <w:lvlText w:val="%5."/>
      <w:lvlJc w:val="left"/>
      <w:pPr>
        <w:ind w:left="3600" w:hanging="360"/>
      </w:pPr>
    </w:lvl>
    <w:lvl w:ilvl="5" w:tplc="58E0116E">
      <w:start w:val="1"/>
      <w:numFmt w:val="lowerRoman"/>
      <w:lvlText w:val="%6."/>
      <w:lvlJc w:val="right"/>
      <w:pPr>
        <w:ind w:left="4320" w:hanging="180"/>
      </w:pPr>
    </w:lvl>
    <w:lvl w:ilvl="6" w:tplc="F378C290">
      <w:start w:val="1"/>
      <w:numFmt w:val="decimal"/>
      <w:lvlText w:val="%7."/>
      <w:lvlJc w:val="left"/>
      <w:pPr>
        <w:ind w:left="5040" w:hanging="360"/>
      </w:pPr>
    </w:lvl>
    <w:lvl w:ilvl="7" w:tplc="7FF8E224">
      <w:start w:val="1"/>
      <w:numFmt w:val="lowerLetter"/>
      <w:lvlText w:val="%8."/>
      <w:lvlJc w:val="left"/>
      <w:pPr>
        <w:ind w:left="5760" w:hanging="360"/>
      </w:pPr>
    </w:lvl>
    <w:lvl w:ilvl="8" w:tplc="FF2E21B4">
      <w:start w:val="1"/>
      <w:numFmt w:val="lowerRoman"/>
      <w:lvlText w:val="%9."/>
      <w:lvlJc w:val="right"/>
      <w:pPr>
        <w:ind w:left="6480" w:hanging="180"/>
      </w:pPr>
    </w:lvl>
  </w:abstractNum>
  <w:abstractNum w:abstractNumId="8" w15:restartNumberingAfterBreak="0">
    <w:nsid w:val="3502B6FD"/>
    <w:multiLevelType w:val="multilevel"/>
    <w:tmpl w:val="8D765566"/>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6FCE9A1"/>
    <w:multiLevelType w:val="hybridMultilevel"/>
    <w:tmpl w:val="80B40AFA"/>
    <w:lvl w:ilvl="0" w:tplc="717872E6">
      <w:start w:val="1"/>
      <w:numFmt w:val="decimal"/>
      <w:lvlText w:val="%1."/>
      <w:lvlJc w:val="left"/>
      <w:pPr>
        <w:ind w:left="720" w:hanging="360"/>
      </w:pPr>
    </w:lvl>
    <w:lvl w:ilvl="1" w:tplc="6178B006">
      <w:start w:val="4"/>
      <w:numFmt w:val="decimal"/>
      <w:lvlText w:val="%2."/>
      <w:lvlJc w:val="left"/>
      <w:pPr>
        <w:ind w:left="1069" w:hanging="360"/>
      </w:pPr>
    </w:lvl>
    <w:lvl w:ilvl="2" w:tplc="844CD1FE">
      <w:start w:val="1"/>
      <w:numFmt w:val="lowerRoman"/>
      <w:lvlText w:val="%3."/>
      <w:lvlJc w:val="right"/>
      <w:pPr>
        <w:ind w:left="2160" w:hanging="180"/>
      </w:pPr>
    </w:lvl>
    <w:lvl w:ilvl="3" w:tplc="B6B0FDAA">
      <w:start w:val="1"/>
      <w:numFmt w:val="decimal"/>
      <w:lvlText w:val="%4."/>
      <w:lvlJc w:val="left"/>
      <w:pPr>
        <w:ind w:left="2880" w:hanging="360"/>
      </w:pPr>
    </w:lvl>
    <w:lvl w:ilvl="4" w:tplc="0FF20C04">
      <w:start w:val="1"/>
      <w:numFmt w:val="lowerLetter"/>
      <w:lvlText w:val="%5."/>
      <w:lvlJc w:val="left"/>
      <w:pPr>
        <w:ind w:left="3600" w:hanging="360"/>
      </w:pPr>
    </w:lvl>
    <w:lvl w:ilvl="5" w:tplc="4D9A973C">
      <w:start w:val="1"/>
      <w:numFmt w:val="lowerRoman"/>
      <w:lvlText w:val="%6."/>
      <w:lvlJc w:val="right"/>
      <w:pPr>
        <w:ind w:left="4320" w:hanging="180"/>
      </w:pPr>
    </w:lvl>
    <w:lvl w:ilvl="6" w:tplc="7EA01E6C">
      <w:start w:val="1"/>
      <w:numFmt w:val="decimal"/>
      <w:lvlText w:val="%7."/>
      <w:lvlJc w:val="left"/>
      <w:pPr>
        <w:ind w:left="5040" w:hanging="360"/>
      </w:pPr>
    </w:lvl>
    <w:lvl w:ilvl="7" w:tplc="7B40B8E2">
      <w:start w:val="1"/>
      <w:numFmt w:val="lowerLetter"/>
      <w:lvlText w:val="%8."/>
      <w:lvlJc w:val="left"/>
      <w:pPr>
        <w:ind w:left="5760" w:hanging="360"/>
      </w:pPr>
    </w:lvl>
    <w:lvl w:ilvl="8" w:tplc="2D2C44FA">
      <w:start w:val="1"/>
      <w:numFmt w:val="lowerRoman"/>
      <w:lvlText w:val="%9."/>
      <w:lvlJc w:val="right"/>
      <w:pPr>
        <w:ind w:left="6480" w:hanging="180"/>
      </w:pPr>
    </w:lvl>
  </w:abstractNum>
  <w:abstractNum w:abstractNumId="10" w15:restartNumberingAfterBreak="0">
    <w:nsid w:val="3F020CF8"/>
    <w:multiLevelType w:val="hybridMultilevel"/>
    <w:tmpl w:val="6BB2F800"/>
    <w:lvl w:ilvl="0" w:tplc="AF780CA8">
      <w:start w:val="6"/>
      <w:numFmt w:val="lowerLetter"/>
      <w:lvlText w:val="%1)"/>
      <w:lvlJc w:val="left"/>
      <w:pPr>
        <w:ind w:left="501" w:hanging="360"/>
      </w:pPr>
    </w:lvl>
    <w:lvl w:ilvl="1" w:tplc="DEF059E2">
      <w:start w:val="1"/>
      <w:numFmt w:val="lowerLetter"/>
      <w:lvlText w:val="%2."/>
      <w:lvlJc w:val="left"/>
      <w:pPr>
        <w:ind w:left="1440" w:hanging="360"/>
      </w:pPr>
    </w:lvl>
    <w:lvl w:ilvl="2" w:tplc="9D9CD84C">
      <w:start w:val="1"/>
      <w:numFmt w:val="lowerRoman"/>
      <w:lvlText w:val="%3."/>
      <w:lvlJc w:val="right"/>
      <w:pPr>
        <w:ind w:left="2160" w:hanging="180"/>
      </w:pPr>
    </w:lvl>
    <w:lvl w:ilvl="3" w:tplc="8D94F330">
      <w:start w:val="1"/>
      <w:numFmt w:val="decimal"/>
      <w:lvlText w:val="%4."/>
      <w:lvlJc w:val="left"/>
      <w:pPr>
        <w:ind w:left="2880" w:hanging="360"/>
      </w:pPr>
    </w:lvl>
    <w:lvl w:ilvl="4" w:tplc="FC7017CE">
      <w:start w:val="1"/>
      <w:numFmt w:val="lowerLetter"/>
      <w:lvlText w:val="%5."/>
      <w:lvlJc w:val="left"/>
      <w:pPr>
        <w:ind w:left="3600" w:hanging="360"/>
      </w:pPr>
    </w:lvl>
    <w:lvl w:ilvl="5" w:tplc="A3186578">
      <w:start w:val="1"/>
      <w:numFmt w:val="lowerRoman"/>
      <w:lvlText w:val="%6."/>
      <w:lvlJc w:val="right"/>
      <w:pPr>
        <w:ind w:left="4320" w:hanging="180"/>
      </w:pPr>
    </w:lvl>
    <w:lvl w:ilvl="6" w:tplc="3A727C72">
      <w:start w:val="1"/>
      <w:numFmt w:val="decimal"/>
      <w:lvlText w:val="%7."/>
      <w:lvlJc w:val="left"/>
      <w:pPr>
        <w:ind w:left="5040" w:hanging="360"/>
      </w:pPr>
    </w:lvl>
    <w:lvl w:ilvl="7" w:tplc="93F0DA56">
      <w:start w:val="1"/>
      <w:numFmt w:val="lowerLetter"/>
      <w:lvlText w:val="%8."/>
      <w:lvlJc w:val="left"/>
      <w:pPr>
        <w:ind w:left="5760" w:hanging="360"/>
      </w:pPr>
    </w:lvl>
    <w:lvl w:ilvl="8" w:tplc="A694F7C8">
      <w:start w:val="1"/>
      <w:numFmt w:val="lowerRoman"/>
      <w:lvlText w:val="%9."/>
      <w:lvlJc w:val="right"/>
      <w:pPr>
        <w:ind w:left="6480" w:hanging="180"/>
      </w:pPr>
    </w:lvl>
  </w:abstractNum>
  <w:abstractNum w:abstractNumId="11" w15:restartNumberingAfterBreak="0">
    <w:nsid w:val="438163D7"/>
    <w:multiLevelType w:val="multilevel"/>
    <w:tmpl w:val="181675CA"/>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2" w15:restartNumberingAfterBreak="0">
    <w:nsid w:val="46A15BD6"/>
    <w:multiLevelType w:val="hybridMultilevel"/>
    <w:tmpl w:val="A7F6F5B2"/>
    <w:lvl w:ilvl="0" w:tplc="508A1910">
      <w:start w:val="4"/>
      <w:numFmt w:val="lowerLetter"/>
      <w:lvlText w:val="%1)"/>
      <w:lvlJc w:val="left"/>
      <w:pPr>
        <w:ind w:left="501" w:hanging="360"/>
      </w:pPr>
    </w:lvl>
    <w:lvl w:ilvl="1" w:tplc="C43CA80C">
      <w:start w:val="1"/>
      <w:numFmt w:val="lowerLetter"/>
      <w:lvlText w:val="%2."/>
      <w:lvlJc w:val="left"/>
      <w:pPr>
        <w:ind w:left="1440" w:hanging="360"/>
      </w:pPr>
    </w:lvl>
    <w:lvl w:ilvl="2" w:tplc="76807ED0">
      <w:start w:val="1"/>
      <w:numFmt w:val="lowerRoman"/>
      <w:lvlText w:val="%3."/>
      <w:lvlJc w:val="right"/>
      <w:pPr>
        <w:ind w:left="2160" w:hanging="180"/>
      </w:pPr>
    </w:lvl>
    <w:lvl w:ilvl="3" w:tplc="686C4CCC">
      <w:start w:val="1"/>
      <w:numFmt w:val="decimal"/>
      <w:lvlText w:val="%4."/>
      <w:lvlJc w:val="left"/>
      <w:pPr>
        <w:ind w:left="2880" w:hanging="360"/>
      </w:pPr>
    </w:lvl>
    <w:lvl w:ilvl="4" w:tplc="C47A07E4">
      <w:start w:val="1"/>
      <w:numFmt w:val="lowerLetter"/>
      <w:lvlText w:val="%5."/>
      <w:lvlJc w:val="left"/>
      <w:pPr>
        <w:ind w:left="3600" w:hanging="360"/>
      </w:pPr>
    </w:lvl>
    <w:lvl w:ilvl="5" w:tplc="2D3493F6">
      <w:start w:val="1"/>
      <w:numFmt w:val="lowerRoman"/>
      <w:lvlText w:val="%6."/>
      <w:lvlJc w:val="right"/>
      <w:pPr>
        <w:ind w:left="4320" w:hanging="180"/>
      </w:pPr>
    </w:lvl>
    <w:lvl w:ilvl="6" w:tplc="D9D09CE8">
      <w:start w:val="1"/>
      <w:numFmt w:val="decimal"/>
      <w:lvlText w:val="%7."/>
      <w:lvlJc w:val="left"/>
      <w:pPr>
        <w:ind w:left="5040" w:hanging="360"/>
      </w:pPr>
    </w:lvl>
    <w:lvl w:ilvl="7" w:tplc="D78EDE34">
      <w:start w:val="1"/>
      <w:numFmt w:val="lowerLetter"/>
      <w:lvlText w:val="%8."/>
      <w:lvlJc w:val="left"/>
      <w:pPr>
        <w:ind w:left="5760" w:hanging="360"/>
      </w:pPr>
    </w:lvl>
    <w:lvl w:ilvl="8" w:tplc="246220EE">
      <w:start w:val="1"/>
      <w:numFmt w:val="lowerRoman"/>
      <w:lvlText w:val="%9."/>
      <w:lvlJc w:val="right"/>
      <w:pPr>
        <w:ind w:left="6480" w:hanging="180"/>
      </w:pPr>
    </w:lvl>
  </w:abstractNum>
  <w:abstractNum w:abstractNumId="13" w15:restartNumberingAfterBreak="0">
    <w:nsid w:val="4A903C05"/>
    <w:multiLevelType w:val="hybridMultilevel"/>
    <w:tmpl w:val="A22AB468"/>
    <w:lvl w:ilvl="0" w:tplc="FFFFFFFF">
      <w:start w:val="1"/>
      <w:numFmt w:val="lowerLetter"/>
      <w:lvlText w:val="%1)"/>
      <w:lvlJc w:val="left"/>
      <w:pPr>
        <w:ind w:left="501" w:hanging="360"/>
      </w:pPr>
    </w:lvl>
    <w:lvl w:ilvl="1" w:tplc="04130003">
      <w:start w:val="1"/>
      <w:numFmt w:val="bullet"/>
      <w:lvlText w:val="o"/>
      <w:lvlJc w:val="left"/>
      <w:pPr>
        <w:ind w:left="1221" w:hanging="360"/>
      </w:pPr>
      <w:rPr>
        <w:rFonts w:ascii="Courier New" w:hAnsi="Courier New" w:cs="Courier New" w:hint="default"/>
      </w:rPr>
    </w:lvl>
    <w:lvl w:ilvl="2" w:tplc="04130005">
      <w:start w:val="1"/>
      <w:numFmt w:val="bullet"/>
      <w:lvlText w:val=""/>
      <w:lvlJc w:val="left"/>
      <w:pPr>
        <w:ind w:left="1941" w:hanging="360"/>
      </w:pPr>
      <w:rPr>
        <w:rFonts w:ascii="Wingdings" w:hAnsi="Wingdings" w:cs="Wingdings" w:hint="default"/>
      </w:rPr>
    </w:lvl>
    <w:lvl w:ilvl="3" w:tplc="04130001">
      <w:start w:val="1"/>
      <w:numFmt w:val="bullet"/>
      <w:lvlText w:val=""/>
      <w:lvlJc w:val="left"/>
      <w:pPr>
        <w:ind w:left="2661" w:hanging="360"/>
      </w:pPr>
      <w:rPr>
        <w:rFonts w:ascii="Symbol" w:hAnsi="Symbol" w:cs="Symbol" w:hint="default"/>
      </w:rPr>
    </w:lvl>
    <w:lvl w:ilvl="4" w:tplc="04130003">
      <w:start w:val="1"/>
      <w:numFmt w:val="bullet"/>
      <w:lvlText w:val="o"/>
      <w:lvlJc w:val="left"/>
      <w:pPr>
        <w:ind w:left="3381" w:hanging="360"/>
      </w:pPr>
      <w:rPr>
        <w:rFonts w:ascii="Courier New" w:hAnsi="Courier New" w:cs="Courier New" w:hint="default"/>
      </w:rPr>
    </w:lvl>
    <w:lvl w:ilvl="5" w:tplc="04130005">
      <w:start w:val="1"/>
      <w:numFmt w:val="bullet"/>
      <w:lvlText w:val=""/>
      <w:lvlJc w:val="left"/>
      <w:pPr>
        <w:ind w:left="4101" w:hanging="360"/>
      </w:pPr>
      <w:rPr>
        <w:rFonts w:ascii="Wingdings" w:hAnsi="Wingdings" w:cs="Wingdings" w:hint="default"/>
      </w:rPr>
    </w:lvl>
    <w:lvl w:ilvl="6" w:tplc="04130001">
      <w:start w:val="1"/>
      <w:numFmt w:val="bullet"/>
      <w:lvlText w:val=""/>
      <w:lvlJc w:val="left"/>
      <w:pPr>
        <w:ind w:left="4821" w:hanging="360"/>
      </w:pPr>
      <w:rPr>
        <w:rFonts w:ascii="Symbol" w:hAnsi="Symbol" w:cs="Symbol" w:hint="default"/>
      </w:rPr>
    </w:lvl>
    <w:lvl w:ilvl="7" w:tplc="04130003">
      <w:start w:val="1"/>
      <w:numFmt w:val="bullet"/>
      <w:lvlText w:val="o"/>
      <w:lvlJc w:val="left"/>
      <w:pPr>
        <w:ind w:left="5541" w:hanging="360"/>
      </w:pPr>
      <w:rPr>
        <w:rFonts w:ascii="Courier New" w:hAnsi="Courier New" w:cs="Courier New" w:hint="default"/>
      </w:rPr>
    </w:lvl>
    <w:lvl w:ilvl="8" w:tplc="04130005">
      <w:start w:val="1"/>
      <w:numFmt w:val="bullet"/>
      <w:lvlText w:val=""/>
      <w:lvlJc w:val="left"/>
      <w:pPr>
        <w:ind w:left="6261" w:hanging="360"/>
      </w:pPr>
      <w:rPr>
        <w:rFonts w:ascii="Wingdings" w:hAnsi="Wingdings" w:cs="Wingdings" w:hint="default"/>
      </w:rPr>
    </w:lvl>
  </w:abstractNum>
  <w:abstractNum w:abstractNumId="14" w15:restartNumberingAfterBreak="0">
    <w:nsid w:val="4D703024"/>
    <w:multiLevelType w:val="hybridMultilevel"/>
    <w:tmpl w:val="6302BA62"/>
    <w:lvl w:ilvl="0" w:tplc="DCB48A12">
      <w:start w:val="1"/>
      <w:numFmt w:val="lowerLetter"/>
      <w:lvlText w:val="%1)"/>
      <w:lvlJc w:val="left"/>
      <w:pPr>
        <w:ind w:left="501" w:hanging="360"/>
      </w:pPr>
    </w:lvl>
    <w:lvl w:ilvl="1" w:tplc="5DB67F44">
      <w:start w:val="1"/>
      <w:numFmt w:val="lowerLetter"/>
      <w:lvlText w:val="%2."/>
      <w:lvlJc w:val="left"/>
      <w:pPr>
        <w:ind w:left="1440" w:hanging="360"/>
      </w:pPr>
    </w:lvl>
    <w:lvl w:ilvl="2" w:tplc="DA42C1A8">
      <w:start w:val="1"/>
      <w:numFmt w:val="lowerRoman"/>
      <w:lvlText w:val="%3."/>
      <w:lvlJc w:val="right"/>
      <w:pPr>
        <w:ind w:left="2160" w:hanging="180"/>
      </w:pPr>
    </w:lvl>
    <w:lvl w:ilvl="3" w:tplc="001A2588">
      <w:start w:val="1"/>
      <w:numFmt w:val="decimal"/>
      <w:lvlText w:val="%4."/>
      <w:lvlJc w:val="left"/>
      <w:pPr>
        <w:ind w:left="2880" w:hanging="360"/>
      </w:pPr>
    </w:lvl>
    <w:lvl w:ilvl="4" w:tplc="5BBCC174">
      <w:start w:val="1"/>
      <w:numFmt w:val="lowerLetter"/>
      <w:lvlText w:val="%5."/>
      <w:lvlJc w:val="left"/>
      <w:pPr>
        <w:ind w:left="3600" w:hanging="360"/>
      </w:pPr>
    </w:lvl>
    <w:lvl w:ilvl="5" w:tplc="08A615E6">
      <w:start w:val="1"/>
      <w:numFmt w:val="lowerRoman"/>
      <w:lvlText w:val="%6."/>
      <w:lvlJc w:val="right"/>
      <w:pPr>
        <w:ind w:left="4320" w:hanging="180"/>
      </w:pPr>
    </w:lvl>
    <w:lvl w:ilvl="6" w:tplc="86EA30E6">
      <w:start w:val="1"/>
      <w:numFmt w:val="decimal"/>
      <w:lvlText w:val="%7."/>
      <w:lvlJc w:val="left"/>
      <w:pPr>
        <w:ind w:left="5040" w:hanging="360"/>
      </w:pPr>
    </w:lvl>
    <w:lvl w:ilvl="7" w:tplc="440E4C98">
      <w:start w:val="1"/>
      <w:numFmt w:val="lowerLetter"/>
      <w:lvlText w:val="%8."/>
      <w:lvlJc w:val="left"/>
      <w:pPr>
        <w:ind w:left="5760" w:hanging="360"/>
      </w:pPr>
    </w:lvl>
    <w:lvl w:ilvl="8" w:tplc="C5026E34">
      <w:start w:val="1"/>
      <w:numFmt w:val="lowerRoman"/>
      <w:lvlText w:val="%9."/>
      <w:lvlJc w:val="right"/>
      <w:pPr>
        <w:ind w:left="6480" w:hanging="180"/>
      </w:pPr>
    </w:lvl>
  </w:abstractNum>
  <w:abstractNum w:abstractNumId="15" w15:restartNumberingAfterBreak="0">
    <w:nsid w:val="4E432985"/>
    <w:multiLevelType w:val="multilevel"/>
    <w:tmpl w:val="09A8C076"/>
    <w:lvl w:ilvl="0">
      <w:start w:val="3"/>
      <w:numFmt w:val="decimal"/>
      <w:lvlText w:val="%1"/>
      <w:lvlJc w:val="left"/>
      <w:pPr>
        <w:ind w:left="360" w:hanging="360"/>
      </w:pPr>
      <w:rPr>
        <w:rFonts w:hint="default"/>
      </w:rPr>
    </w:lvl>
    <w:lvl w:ilvl="1">
      <w:start w:val="1"/>
      <w:numFmt w:val="decimal"/>
      <w:lvlText w:val="%2."/>
      <w:lvlJc w:val="left"/>
      <w:pPr>
        <w:ind w:left="1069" w:hanging="360"/>
      </w:pPr>
      <w:rPr>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9B82C79"/>
    <w:multiLevelType w:val="hybridMultilevel"/>
    <w:tmpl w:val="CE2E67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BDFCF9F"/>
    <w:multiLevelType w:val="hybridMultilevel"/>
    <w:tmpl w:val="26F615FC"/>
    <w:lvl w:ilvl="0" w:tplc="C77C999C">
      <w:start w:val="1"/>
      <w:numFmt w:val="decimal"/>
      <w:lvlText w:val="%1."/>
      <w:lvlJc w:val="left"/>
      <w:pPr>
        <w:ind w:left="720" w:hanging="360"/>
      </w:pPr>
    </w:lvl>
    <w:lvl w:ilvl="1" w:tplc="7BD282E6">
      <w:start w:val="1"/>
      <w:numFmt w:val="decimal"/>
      <w:lvlText w:val="%2."/>
      <w:lvlJc w:val="left"/>
      <w:pPr>
        <w:ind w:left="1069" w:hanging="360"/>
      </w:pPr>
    </w:lvl>
    <w:lvl w:ilvl="2" w:tplc="2890710A">
      <w:start w:val="1"/>
      <w:numFmt w:val="lowerRoman"/>
      <w:lvlText w:val="%3."/>
      <w:lvlJc w:val="right"/>
      <w:pPr>
        <w:ind w:left="2160" w:hanging="180"/>
      </w:pPr>
    </w:lvl>
    <w:lvl w:ilvl="3" w:tplc="FAB6E3F4">
      <w:start w:val="1"/>
      <w:numFmt w:val="decimal"/>
      <w:lvlText w:val="%4."/>
      <w:lvlJc w:val="left"/>
      <w:pPr>
        <w:ind w:left="2880" w:hanging="360"/>
      </w:pPr>
    </w:lvl>
    <w:lvl w:ilvl="4" w:tplc="B97A3242">
      <w:start w:val="1"/>
      <w:numFmt w:val="lowerLetter"/>
      <w:lvlText w:val="%5."/>
      <w:lvlJc w:val="left"/>
      <w:pPr>
        <w:ind w:left="3600" w:hanging="360"/>
      </w:pPr>
    </w:lvl>
    <w:lvl w:ilvl="5" w:tplc="9FD41F28">
      <w:start w:val="1"/>
      <w:numFmt w:val="lowerRoman"/>
      <w:lvlText w:val="%6."/>
      <w:lvlJc w:val="right"/>
      <w:pPr>
        <w:ind w:left="4320" w:hanging="180"/>
      </w:pPr>
    </w:lvl>
    <w:lvl w:ilvl="6" w:tplc="88324E50">
      <w:start w:val="1"/>
      <w:numFmt w:val="decimal"/>
      <w:lvlText w:val="%7."/>
      <w:lvlJc w:val="left"/>
      <w:pPr>
        <w:ind w:left="5040" w:hanging="360"/>
      </w:pPr>
    </w:lvl>
    <w:lvl w:ilvl="7" w:tplc="D6061FEC">
      <w:start w:val="1"/>
      <w:numFmt w:val="lowerLetter"/>
      <w:lvlText w:val="%8."/>
      <w:lvlJc w:val="left"/>
      <w:pPr>
        <w:ind w:left="5760" w:hanging="360"/>
      </w:pPr>
    </w:lvl>
    <w:lvl w:ilvl="8" w:tplc="29A299D2">
      <w:start w:val="1"/>
      <w:numFmt w:val="lowerRoman"/>
      <w:lvlText w:val="%9."/>
      <w:lvlJc w:val="right"/>
      <w:pPr>
        <w:ind w:left="6480" w:hanging="180"/>
      </w:pPr>
    </w:lvl>
  </w:abstractNum>
  <w:abstractNum w:abstractNumId="18" w15:restartNumberingAfterBreak="0">
    <w:nsid w:val="5EBF1B4B"/>
    <w:multiLevelType w:val="hybridMultilevel"/>
    <w:tmpl w:val="5420AA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88753D8"/>
    <w:multiLevelType w:val="hybridMultilevel"/>
    <w:tmpl w:val="84346396"/>
    <w:lvl w:ilvl="0" w:tplc="E8B63416">
      <w:start w:val="1"/>
      <w:numFmt w:val="decimal"/>
      <w:lvlText w:val="%1."/>
      <w:lvlJc w:val="left"/>
      <w:pPr>
        <w:ind w:left="720" w:hanging="360"/>
      </w:pPr>
    </w:lvl>
    <w:lvl w:ilvl="1" w:tplc="B6AA42C0">
      <w:start w:val="5"/>
      <w:numFmt w:val="decimal"/>
      <w:lvlText w:val="%2."/>
      <w:lvlJc w:val="left"/>
      <w:pPr>
        <w:ind w:left="1069" w:hanging="360"/>
      </w:pPr>
    </w:lvl>
    <w:lvl w:ilvl="2" w:tplc="1F8EF6FA">
      <w:start w:val="1"/>
      <w:numFmt w:val="lowerRoman"/>
      <w:lvlText w:val="%3."/>
      <w:lvlJc w:val="right"/>
      <w:pPr>
        <w:ind w:left="2160" w:hanging="180"/>
      </w:pPr>
    </w:lvl>
    <w:lvl w:ilvl="3" w:tplc="802EF3B0">
      <w:start w:val="1"/>
      <w:numFmt w:val="decimal"/>
      <w:lvlText w:val="%4."/>
      <w:lvlJc w:val="left"/>
      <w:pPr>
        <w:ind w:left="2880" w:hanging="360"/>
      </w:pPr>
    </w:lvl>
    <w:lvl w:ilvl="4" w:tplc="4872C210">
      <w:start w:val="1"/>
      <w:numFmt w:val="lowerLetter"/>
      <w:lvlText w:val="%5."/>
      <w:lvlJc w:val="left"/>
      <w:pPr>
        <w:ind w:left="3600" w:hanging="360"/>
      </w:pPr>
    </w:lvl>
    <w:lvl w:ilvl="5" w:tplc="74D45E14">
      <w:start w:val="1"/>
      <w:numFmt w:val="lowerRoman"/>
      <w:lvlText w:val="%6."/>
      <w:lvlJc w:val="right"/>
      <w:pPr>
        <w:ind w:left="4320" w:hanging="180"/>
      </w:pPr>
    </w:lvl>
    <w:lvl w:ilvl="6" w:tplc="B7C20F64">
      <w:start w:val="1"/>
      <w:numFmt w:val="decimal"/>
      <w:lvlText w:val="%7."/>
      <w:lvlJc w:val="left"/>
      <w:pPr>
        <w:ind w:left="5040" w:hanging="360"/>
      </w:pPr>
    </w:lvl>
    <w:lvl w:ilvl="7" w:tplc="B1D6F6AA">
      <w:start w:val="1"/>
      <w:numFmt w:val="lowerLetter"/>
      <w:lvlText w:val="%8."/>
      <w:lvlJc w:val="left"/>
      <w:pPr>
        <w:ind w:left="5760" w:hanging="360"/>
      </w:pPr>
    </w:lvl>
    <w:lvl w:ilvl="8" w:tplc="669865CA">
      <w:start w:val="1"/>
      <w:numFmt w:val="lowerRoman"/>
      <w:lvlText w:val="%9."/>
      <w:lvlJc w:val="right"/>
      <w:pPr>
        <w:ind w:left="6480" w:hanging="180"/>
      </w:pPr>
    </w:lvl>
  </w:abstractNum>
  <w:abstractNum w:abstractNumId="20" w15:restartNumberingAfterBreak="0">
    <w:nsid w:val="6B77E5AA"/>
    <w:multiLevelType w:val="hybridMultilevel"/>
    <w:tmpl w:val="A97682E0"/>
    <w:lvl w:ilvl="0" w:tplc="60700172">
      <w:start w:val="2"/>
      <w:numFmt w:val="lowerLetter"/>
      <w:lvlText w:val="%1)"/>
      <w:lvlJc w:val="left"/>
      <w:pPr>
        <w:ind w:left="501" w:hanging="360"/>
      </w:pPr>
    </w:lvl>
    <w:lvl w:ilvl="1" w:tplc="D752E170">
      <w:start w:val="1"/>
      <w:numFmt w:val="lowerLetter"/>
      <w:lvlText w:val="%2."/>
      <w:lvlJc w:val="left"/>
      <w:pPr>
        <w:ind w:left="1440" w:hanging="360"/>
      </w:pPr>
    </w:lvl>
    <w:lvl w:ilvl="2" w:tplc="359AC8CC">
      <w:start w:val="1"/>
      <w:numFmt w:val="lowerRoman"/>
      <w:lvlText w:val="%3."/>
      <w:lvlJc w:val="right"/>
      <w:pPr>
        <w:ind w:left="2160" w:hanging="180"/>
      </w:pPr>
    </w:lvl>
    <w:lvl w:ilvl="3" w:tplc="BD4E0B12">
      <w:start w:val="1"/>
      <w:numFmt w:val="decimal"/>
      <w:lvlText w:val="%4."/>
      <w:lvlJc w:val="left"/>
      <w:pPr>
        <w:ind w:left="2880" w:hanging="360"/>
      </w:pPr>
    </w:lvl>
    <w:lvl w:ilvl="4" w:tplc="01546F5A">
      <w:start w:val="1"/>
      <w:numFmt w:val="lowerLetter"/>
      <w:lvlText w:val="%5."/>
      <w:lvlJc w:val="left"/>
      <w:pPr>
        <w:ind w:left="3600" w:hanging="360"/>
      </w:pPr>
    </w:lvl>
    <w:lvl w:ilvl="5" w:tplc="6D189264">
      <w:start w:val="1"/>
      <w:numFmt w:val="lowerRoman"/>
      <w:lvlText w:val="%6."/>
      <w:lvlJc w:val="right"/>
      <w:pPr>
        <w:ind w:left="4320" w:hanging="180"/>
      </w:pPr>
    </w:lvl>
    <w:lvl w:ilvl="6" w:tplc="7346A526">
      <w:start w:val="1"/>
      <w:numFmt w:val="decimal"/>
      <w:lvlText w:val="%7."/>
      <w:lvlJc w:val="left"/>
      <w:pPr>
        <w:ind w:left="5040" w:hanging="360"/>
      </w:pPr>
    </w:lvl>
    <w:lvl w:ilvl="7" w:tplc="459CE062">
      <w:start w:val="1"/>
      <w:numFmt w:val="lowerLetter"/>
      <w:lvlText w:val="%8."/>
      <w:lvlJc w:val="left"/>
      <w:pPr>
        <w:ind w:left="5760" w:hanging="360"/>
      </w:pPr>
    </w:lvl>
    <w:lvl w:ilvl="8" w:tplc="D2E41DFA">
      <w:start w:val="1"/>
      <w:numFmt w:val="lowerRoman"/>
      <w:lvlText w:val="%9."/>
      <w:lvlJc w:val="right"/>
      <w:pPr>
        <w:ind w:left="6480" w:hanging="180"/>
      </w:pPr>
    </w:lvl>
  </w:abstractNum>
  <w:abstractNum w:abstractNumId="21" w15:restartNumberingAfterBreak="0">
    <w:nsid w:val="6C48AE26"/>
    <w:multiLevelType w:val="hybridMultilevel"/>
    <w:tmpl w:val="65CE1D6A"/>
    <w:lvl w:ilvl="0" w:tplc="AE5EEA4A">
      <w:start w:val="5"/>
      <w:numFmt w:val="lowerLetter"/>
      <w:lvlText w:val="%1)"/>
      <w:lvlJc w:val="left"/>
      <w:pPr>
        <w:ind w:left="501" w:hanging="360"/>
      </w:pPr>
    </w:lvl>
    <w:lvl w:ilvl="1" w:tplc="B652E76C">
      <w:start w:val="1"/>
      <w:numFmt w:val="lowerLetter"/>
      <w:lvlText w:val="%2."/>
      <w:lvlJc w:val="left"/>
      <w:pPr>
        <w:ind w:left="1440" w:hanging="360"/>
      </w:pPr>
    </w:lvl>
    <w:lvl w:ilvl="2" w:tplc="CA9675EC">
      <w:start w:val="1"/>
      <w:numFmt w:val="lowerRoman"/>
      <w:lvlText w:val="%3."/>
      <w:lvlJc w:val="right"/>
      <w:pPr>
        <w:ind w:left="2160" w:hanging="180"/>
      </w:pPr>
    </w:lvl>
    <w:lvl w:ilvl="3" w:tplc="6B762C46">
      <w:start w:val="1"/>
      <w:numFmt w:val="decimal"/>
      <w:lvlText w:val="%4."/>
      <w:lvlJc w:val="left"/>
      <w:pPr>
        <w:ind w:left="2880" w:hanging="360"/>
      </w:pPr>
    </w:lvl>
    <w:lvl w:ilvl="4" w:tplc="007E5390">
      <w:start w:val="1"/>
      <w:numFmt w:val="lowerLetter"/>
      <w:lvlText w:val="%5."/>
      <w:lvlJc w:val="left"/>
      <w:pPr>
        <w:ind w:left="3600" w:hanging="360"/>
      </w:pPr>
    </w:lvl>
    <w:lvl w:ilvl="5" w:tplc="4A12F216">
      <w:start w:val="1"/>
      <w:numFmt w:val="lowerRoman"/>
      <w:lvlText w:val="%6."/>
      <w:lvlJc w:val="right"/>
      <w:pPr>
        <w:ind w:left="4320" w:hanging="180"/>
      </w:pPr>
    </w:lvl>
    <w:lvl w:ilvl="6" w:tplc="D0BAF61E">
      <w:start w:val="1"/>
      <w:numFmt w:val="decimal"/>
      <w:lvlText w:val="%7."/>
      <w:lvlJc w:val="left"/>
      <w:pPr>
        <w:ind w:left="5040" w:hanging="360"/>
      </w:pPr>
    </w:lvl>
    <w:lvl w:ilvl="7" w:tplc="69E03FB2">
      <w:start w:val="1"/>
      <w:numFmt w:val="lowerLetter"/>
      <w:lvlText w:val="%8."/>
      <w:lvlJc w:val="left"/>
      <w:pPr>
        <w:ind w:left="5760" w:hanging="360"/>
      </w:pPr>
    </w:lvl>
    <w:lvl w:ilvl="8" w:tplc="DCA8B288">
      <w:start w:val="1"/>
      <w:numFmt w:val="lowerRoman"/>
      <w:lvlText w:val="%9."/>
      <w:lvlJc w:val="right"/>
      <w:pPr>
        <w:ind w:left="6480" w:hanging="180"/>
      </w:pPr>
    </w:lvl>
  </w:abstractNum>
  <w:abstractNum w:abstractNumId="22" w15:restartNumberingAfterBreak="0">
    <w:nsid w:val="6F1A7F6C"/>
    <w:multiLevelType w:val="hybridMultilevel"/>
    <w:tmpl w:val="8004C262"/>
    <w:lvl w:ilvl="0" w:tplc="F72A975E">
      <w:start w:val="1"/>
      <w:numFmt w:val="lowerLetter"/>
      <w:lvlText w:val="%1."/>
      <w:lvlJc w:val="left"/>
      <w:pPr>
        <w:ind w:left="706" w:hanging="390"/>
      </w:pPr>
      <w:rPr>
        <w:rFonts w:hint="default"/>
      </w:rPr>
    </w:lvl>
    <w:lvl w:ilvl="1" w:tplc="04130019" w:tentative="1">
      <w:start w:val="1"/>
      <w:numFmt w:val="lowerLetter"/>
      <w:lvlText w:val="%2."/>
      <w:lvlJc w:val="left"/>
      <w:pPr>
        <w:ind w:left="1396" w:hanging="360"/>
      </w:pPr>
    </w:lvl>
    <w:lvl w:ilvl="2" w:tplc="0413001B" w:tentative="1">
      <w:start w:val="1"/>
      <w:numFmt w:val="lowerRoman"/>
      <w:lvlText w:val="%3."/>
      <w:lvlJc w:val="right"/>
      <w:pPr>
        <w:ind w:left="2116" w:hanging="180"/>
      </w:pPr>
    </w:lvl>
    <w:lvl w:ilvl="3" w:tplc="0413000F" w:tentative="1">
      <w:start w:val="1"/>
      <w:numFmt w:val="decimal"/>
      <w:lvlText w:val="%4."/>
      <w:lvlJc w:val="left"/>
      <w:pPr>
        <w:ind w:left="2836" w:hanging="360"/>
      </w:pPr>
    </w:lvl>
    <w:lvl w:ilvl="4" w:tplc="04130019" w:tentative="1">
      <w:start w:val="1"/>
      <w:numFmt w:val="lowerLetter"/>
      <w:lvlText w:val="%5."/>
      <w:lvlJc w:val="left"/>
      <w:pPr>
        <w:ind w:left="3556" w:hanging="360"/>
      </w:pPr>
    </w:lvl>
    <w:lvl w:ilvl="5" w:tplc="0413001B" w:tentative="1">
      <w:start w:val="1"/>
      <w:numFmt w:val="lowerRoman"/>
      <w:lvlText w:val="%6."/>
      <w:lvlJc w:val="right"/>
      <w:pPr>
        <w:ind w:left="4276" w:hanging="180"/>
      </w:pPr>
    </w:lvl>
    <w:lvl w:ilvl="6" w:tplc="0413000F" w:tentative="1">
      <w:start w:val="1"/>
      <w:numFmt w:val="decimal"/>
      <w:lvlText w:val="%7."/>
      <w:lvlJc w:val="left"/>
      <w:pPr>
        <w:ind w:left="4996" w:hanging="360"/>
      </w:pPr>
    </w:lvl>
    <w:lvl w:ilvl="7" w:tplc="04130019" w:tentative="1">
      <w:start w:val="1"/>
      <w:numFmt w:val="lowerLetter"/>
      <w:lvlText w:val="%8."/>
      <w:lvlJc w:val="left"/>
      <w:pPr>
        <w:ind w:left="5716" w:hanging="360"/>
      </w:pPr>
    </w:lvl>
    <w:lvl w:ilvl="8" w:tplc="0413001B" w:tentative="1">
      <w:start w:val="1"/>
      <w:numFmt w:val="lowerRoman"/>
      <w:lvlText w:val="%9."/>
      <w:lvlJc w:val="right"/>
      <w:pPr>
        <w:ind w:left="6436" w:hanging="180"/>
      </w:pPr>
    </w:lvl>
  </w:abstractNum>
  <w:abstractNum w:abstractNumId="23" w15:restartNumberingAfterBreak="0">
    <w:nsid w:val="71435F0E"/>
    <w:multiLevelType w:val="multilevel"/>
    <w:tmpl w:val="CF3EF8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2513FC6"/>
    <w:multiLevelType w:val="hybridMultilevel"/>
    <w:tmpl w:val="CDB8C0E0"/>
    <w:lvl w:ilvl="0" w:tplc="F6EA20A0">
      <w:start w:val="3"/>
      <w:numFmt w:val="lowerLetter"/>
      <w:lvlText w:val="%1)"/>
      <w:lvlJc w:val="left"/>
      <w:pPr>
        <w:ind w:left="501" w:hanging="360"/>
      </w:pPr>
    </w:lvl>
    <w:lvl w:ilvl="1" w:tplc="FF2E0FF8">
      <w:start w:val="1"/>
      <w:numFmt w:val="lowerLetter"/>
      <w:lvlText w:val="%2."/>
      <w:lvlJc w:val="left"/>
      <w:pPr>
        <w:ind w:left="1440" w:hanging="360"/>
      </w:pPr>
    </w:lvl>
    <w:lvl w:ilvl="2" w:tplc="FC10AE56">
      <w:start w:val="1"/>
      <w:numFmt w:val="lowerRoman"/>
      <w:lvlText w:val="%3."/>
      <w:lvlJc w:val="right"/>
      <w:pPr>
        <w:ind w:left="2160" w:hanging="180"/>
      </w:pPr>
    </w:lvl>
    <w:lvl w:ilvl="3" w:tplc="BB506228">
      <w:start w:val="1"/>
      <w:numFmt w:val="decimal"/>
      <w:lvlText w:val="%4."/>
      <w:lvlJc w:val="left"/>
      <w:pPr>
        <w:ind w:left="2880" w:hanging="360"/>
      </w:pPr>
    </w:lvl>
    <w:lvl w:ilvl="4" w:tplc="150E3EE6">
      <w:start w:val="1"/>
      <w:numFmt w:val="lowerLetter"/>
      <w:lvlText w:val="%5."/>
      <w:lvlJc w:val="left"/>
      <w:pPr>
        <w:ind w:left="3600" w:hanging="360"/>
      </w:pPr>
    </w:lvl>
    <w:lvl w:ilvl="5" w:tplc="57BE8570">
      <w:start w:val="1"/>
      <w:numFmt w:val="lowerRoman"/>
      <w:lvlText w:val="%6."/>
      <w:lvlJc w:val="right"/>
      <w:pPr>
        <w:ind w:left="4320" w:hanging="180"/>
      </w:pPr>
    </w:lvl>
    <w:lvl w:ilvl="6" w:tplc="BBA8C968">
      <w:start w:val="1"/>
      <w:numFmt w:val="decimal"/>
      <w:lvlText w:val="%7."/>
      <w:lvlJc w:val="left"/>
      <w:pPr>
        <w:ind w:left="5040" w:hanging="360"/>
      </w:pPr>
    </w:lvl>
    <w:lvl w:ilvl="7" w:tplc="39665040">
      <w:start w:val="1"/>
      <w:numFmt w:val="lowerLetter"/>
      <w:lvlText w:val="%8."/>
      <w:lvlJc w:val="left"/>
      <w:pPr>
        <w:ind w:left="5760" w:hanging="360"/>
      </w:pPr>
    </w:lvl>
    <w:lvl w:ilvl="8" w:tplc="0C929938">
      <w:start w:val="1"/>
      <w:numFmt w:val="lowerRoman"/>
      <w:lvlText w:val="%9."/>
      <w:lvlJc w:val="right"/>
      <w:pPr>
        <w:ind w:left="6480" w:hanging="180"/>
      </w:pPr>
    </w:lvl>
  </w:abstractNum>
  <w:abstractNum w:abstractNumId="25" w15:restartNumberingAfterBreak="0">
    <w:nsid w:val="7B7B9B69"/>
    <w:multiLevelType w:val="hybridMultilevel"/>
    <w:tmpl w:val="E88AB6FE"/>
    <w:lvl w:ilvl="0" w:tplc="C8BED9BA">
      <w:start w:val="7"/>
      <w:numFmt w:val="lowerLetter"/>
      <w:lvlText w:val="%1)"/>
      <w:lvlJc w:val="left"/>
      <w:pPr>
        <w:ind w:left="501" w:hanging="360"/>
      </w:pPr>
    </w:lvl>
    <w:lvl w:ilvl="1" w:tplc="3C38C1B4">
      <w:start w:val="1"/>
      <w:numFmt w:val="lowerLetter"/>
      <w:lvlText w:val="%2."/>
      <w:lvlJc w:val="left"/>
      <w:pPr>
        <w:ind w:left="1440" w:hanging="360"/>
      </w:pPr>
    </w:lvl>
    <w:lvl w:ilvl="2" w:tplc="C8DAD33E">
      <w:start w:val="1"/>
      <w:numFmt w:val="lowerRoman"/>
      <w:lvlText w:val="%3."/>
      <w:lvlJc w:val="right"/>
      <w:pPr>
        <w:ind w:left="2160" w:hanging="180"/>
      </w:pPr>
    </w:lvl>
    <w:lvl w:ilvl="3" w:tplc="A8928BCC">
      <w:start w:val="1"/>
      <w:numFmt w:val="decimal"/>
      <w:lvlText w:val="%4."/>
      <w:lvlJc w:val="left"/>
      <w:pPr>
        <w:ind w:left="2880" w:hanging="360"/>
      </w:pPr>
    </w:lvl>
    <w:lvl w:ilvl="4" w:tplc="B994DDB0">
      <w:start w:val="1"/>
      <w:numFmt w:val="lowerLetter"/>
      <w:lvlText w:val="%5."/>
      <w:lvlJc w:val="left"/>
      <w:pPr>
        <w:ind w:left="3600" w:hanging="360"/>
      </w:pPr>
    </w:lvl>
    <w:lvl w:ilvl="5" w:tplc="6C847E22">
      <w:start w:val="1"/>
      <w:numFmt w:val="lowerRoman"/>
      <w:lvlText w:val="%6."/>
      <w:lvlJc w:val="right"/>
      <w:pPr>
        <w:ind w:left="4320" w:hanging="180"/>
      </w:pPr>
    </w:lvl>
    <w:lvl w:ilvl="6" w:tplc="80666796">
      <w:start w:val="1"/>
      <w:numFmt w:val="decimal"/>
      <w:lvlText w:val="%7."/>
      <w:lvlJc w:val="left"/>
      <w:pPr>
        <w:ind w:left="5040" w:hanging="360"/>
      </w:pPr>
    </w:lvl>
    <w:lvl w:ilvl="7" w:tplc="8030452C">
      <w:start w:val="1"/>
      <w:numFmt w:val="lowerLetter"/>
      <w:lvlText w:val="%8."/>
      <w:lvlJc w:val="left"/>
      <w:pPr>
        <w:ind w:left="5760" w:hanging="360"/>
      </w:pPr>
    </w:lvl>
    <w:lvl w:ilvl="8" w:tplc="02D2A250">
      <w:start w:val="1"/>
      <w:numFmt w:val="lowerRoman"/>
      <w:lvlText w:val="%9."/>
      <w:lvlJc w:val="right"/>
      <w:pPr>
        <w:ind w:left="6480" w:hanging="180"/>
      </w:pPr>
    </w:lvl>
  </w:abstractNum>
  <w:abstractNum w:abstractNumId="26" w15:restartNumberingAfterBreak="0">
    <w:nsid w:val="7E15494E"/>
    <w:multiLevelType w:val="hybridMultilevel"/>
    <w:tmpl w:val="0378875A"/>
    <w:lvl w:ilvl="0" w:tplc="04130017">
      <w:start w:val="1"/>
      <w:numFmt w:val="lowerLetter"/>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num w:numId="1">
    <w:abstractNumId w:val="8"/>
  </w:num>
  <w:num w:numId="2">
    <w:abstractNumId w:val="5"/>
  </w:num>
  <w:num w:numId="3">
    <w:abstractNumId w:val="3"/>
  </w:num>
  <w:num w:numId="4">
    <w:abstractNumId w:val="6"/>
  </w:num>
  <w:num w:numId="5">
    <w:abstractNumId w:val="19"/>
  </w:num>
  <w:num w:numId="6">
    <w:abstractNumId w:val="9"/>
  </w:num>
  <w:num w:numId="7">
    <w:abstractNumId w:val="7"/>
  </w:num>
  <w:num w:numId="8">
    <w:abstractNumId w:val="2"/>
  </w:num>
  <w:num w:numId="9">
    <w:abstractNumId w:val="17"/>
  </w:num>
  <w:num w:numId="10">
    <w:abstractNumId w:val="0"/>
  </w:num>
  <w:num w:numId="11">
    <w:abstractNumId w:val="25"/>
  </w:num>
  <w:num w:numId="12">
    <w:abstractNumId w:val="10"/>
  </w:num>
  <w:num w:numId="13">
    <w:abstractNumId w:val="21"/>
  </w:num>
  <w:num w:numId="14">
    <w:abstractNumId w:val="12"/>
  </w:num>
  <w:num w:numId="15">
    <w:abstractNumId w:val="24"/>
  </w:num>
  <w:num w:numId="16">
    <w:abstractNumId w:val="20"/>
  </w:num>
  <w:num w:numId="17">
    <w:abstractNumId w:val="14"/>
  </w:num>
  <w:num w:numId="18">
    <w:abstractNumId w:val="13"/>
  </w:num>
  <w:num w:numId="19">
    <w:abstractNumId w:val="11"/>
  </w:num>
  <w:num w:numId="20">
    <w:abstractNumId w:val="1"/>
  </w:num>
  <w:num w:numId="21">
    <w:abstractNumId w:val="4"/>
  </w:num>
  <w:num w:numId="22">
    <w:abstractNumId w:val="23"/>
  </w:num>
  <w:num w:numId="23">
    <w:abstractNumId w:val="15"/>
  </w:num>
  <w:num w:numId="24">
    <w:abstractNumId w:val="16"/>
  </w:num>
  <w:num w:numId="25">
    <w:abstractNumId w:val="26"/>
  </w:num>
  <w:num w:numId="26">
    <w:abstractNumId w:val="18"/>
  </w:num>
  <w:num w:numId="27">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CAC"/>
    <w:rsid w:val="00003348"/>
    <w:rsid w:val="00003AC2"/>
    <w:rsid w:val="00005C34"/>
    <w:rsid w:val="00005F65"/>
    <w:rsid w:val="00026229"/>
    <w:rsid w:val="000368E0"/>
    <w:rsid w:val="00042990"/>
    <w:rsid w:val="00043D71"/>
    <w:rsid w:val="0004483B"/>
    <w:rsid w:val="000463E0"/>
    <w:rsid w:val="00051DC0"/>
    <w:rsid w:val="00053EDE"/>
    <w:rsid w:val="000679A5"/>
    <w:rsid w:val="0007115A"/>
    <w:rsid w:val="00072AEF"/>
    <w:rsid w:val="00076019"/>
    <w:rsid w:val="000766CD"/>
    <w:rsid w:val="00090B75"/>
    <w:rsid w:val="000963F9"/>
    <w:rsid w:val="000A57CD"/>
    <w:rsid w:val="000A730E"/>
    <w:rsid w:val="000B74C1"/>
    <w:rsid w:val="000C0BCB"/>
    <w:rsid w:val="000C2BD2"/>
    <w:rsid w:val="000C6397"/>
    <w:rsid w:val="000D4159"/>
    <w:rsid w:val="000D5117"/>
    <w:rsid w:val="000D66F6"/>
    <w:rsid w:val="000D7209"/>
    <w:rsid w:val="000E03B3"/>
    <w:rsid w:val="000E0A54"/>
    <w:rsid w:val="00101388"/>
    <w:rsid w:val="0010168A"/>
    <w:rsid w:val="001025CA"/>
    <w:rsid w:val="00107F15"/>
    <w:rsid w:val="001107B0"/>
    <w:rsid w:val="00113AC5"/>
    <w:rsid w:val="00122AC8"/>
    <w:rsid w:val="00140F60"/>
    <w:rsid w:val="00144987"/>
    <w:rsid w:val="001453C8"/>
    <w:rsid w:val="00147894"/>
    <w:rsid w:val="001506F0"/>
    <w:rsid w:val="00161A6C"/>
    <w:rsid w:val="001671CC"/>
    <w:rsid w:val="001678AC"/>
    <w:rsid w:val="00170CDB"/>
    <w:rsid w:val="00176D60"/>
    <w:rsid w:val="0018380B"/>
    <w:rsid w:val="00187DD9"/>
    <w:rsid w:val="0019180A"/>
    <w:rsid w:val="00195324"/>
    <w:rsid w:val="00195CDA"/>
    <w:rsid w:val="001965AA"/>
    <w:rsid w:val="001A1713"/>
    <w:rsid w:val="001C62B9"/>
    <w:rsid w:val="001C6516"/>
    <w:rsid w:val="001E5B93"/>
    <w:rsid w:val="001E5BE6"/>
    <w:rsid w:val="001E5FF0"/>
    <w:rsid w:val="001F123F"/>
    <w:rsid w:val="00200FAB"/>
    <w:rsid w:val="00210BD6"/>
    <w:rsid w:val="00211016"/>
    <w:rsid w:val="002209B0"/>
    <w:rsid w:val="00223654"/>
    <w:rsid w:val="00227647"/>
    <w:rsid w:val="00227C53"/>
    <w:rsid w:val="00233296"/>
    <w:rsid w:val="00235600"/>
    <w:rsid w:val="002465BA"/>
    <w:rsid w:val="00247BEA"/>
    <w:rsid w:val="00250C79"/>
    <w:rsid w:val="00256DA9"/>
    <w:rsid w:val="0026259B"/>
    <w:rsid w:val="00264928"/>
    <w:rsid w:val="00271CA2"/>
    <w:rsid w:val="00272C6F"/>
    <w:rsid w:val="00274CCA"/>
    <w:rsid w:val="0028123B"/>
    <w:rsid w:val="00282772"/>
    <w:rsid w:val="00283C1B"/>
    <w:rsid w:val="00284A37"/>
    <w:rsid w:val="00294370"/>
    <w:rsid w:val="00297D80"/>
    <w:rsid w:val="002A54AC"/>
    <w:rsid w:val="002B1B8D"/>
    <w:rsid w:val="002B4E56"/>
    <w:rsid w:val="002B6892"/>
    <w:rsid w:val="002D07CD"/>
    <w:rsid w:val="002D74C8"/>
    <w:rsid w:val="002E4F11"/>
    <w:rsid w:val="002E5A92"/>
    <w:rsid w:val="00310868"/>
    <w:rsid w:val="0031186A"/>
    <w:rsid w:val="003237DF"/>
    <w:rsid w:val="00330450"/>
    <w:rsid w:val="00340D09"/>
    <w:rsid w:val="00343026"/>
    <w:rsid w:val="00351963"/>
    <w:rsid w:val="00352750"/>
    <w:rsid w:val="0035282E"/>
    <w:rsid w:val="00354035"/>
    <w:rsid w:val="00366A11"/>
    <w:rsid w:val="00380E86"/>
    <w:rsid w:val="0038146B"/>
    <w:rsid w:val="00392C8D"/>
    <w:rsid w:val="003938FB"/>
    <w:rsid w:val="003976E3"/>
    <w:rsid w:val="003A383D"/>
    <w:rsid w:val="003A730A"/>
    <w:rsid w:val="003B0353"/>
    <w:rsid w:val="003C07D4"/>
    <w:rsid w:val="003C7ABE"/>
    <w:rsid w:val="003D1657"/>
    <w:rsid w:val="003D37A6"/>
    <w:rsid w:val="003F08D0"/>
    <w:rsid w:val="003F74D4"/>
    <w:rsid w:val="00406C81"/>
    <w:rsid w:val="004076AB"/>
    <w:rsid w:val="00411330"/>
    <w:rsid w:val="004222A5"/>
    <w:rsid w:val="00424F52"/>
    <w:rsid w:val="004258CD"/>
    <w:rsid w:val="0043343A"/>
    <w:rsid w:val="00436A0F"/>
    <w:rsid w:val="00436B22"/>
    <w:rsid w:val="00442861"/>
    <w:rsid w:val="00444C80"/>
    <w:rsid w:val="004511FC"/>
    <w:rsid w:val="00455F3F"/>
    <w:rsid w:val="00456B9C"/>
    <w:rsid w:val="00456BD9"/>
    <w:rsid w:val="0046034B"/>
    <w:rsid w:val="00460C88"/>
    <w:rsid w:val="00470887"/>
    <w:rsid w:val="00470BBB"/>
    <w:rsid w:val="00474349"/>
    <w:rsid w:val="00475CC0"/>
    <w:rsid w:val="00491A20"/>
    <w:rsid w:val="0049247E"/>
    <w:rsid w:val="004955C2"/>
    <w:rsid w:val="00496036"/>
    <w:rsid w:val="004A61F0"/>
    <w:rsid w:val="004B1325"/>
    <w:rsid w:val="004B1A9F"/>
    <w:rsid w:val="004C571C"/>
    <w:rsid w:val="004D51F9"/>
    <w:rsid w:val="004D5554"/>
    <w:rsid w:val="004D66E4"/>
    <w:rsid w:val="004D79D0"/>
    <w:rsid w:val="004E7ED1"/>
    <w:rsid w:val="004F0263"/>
    <w:rsid w:val="004F33F2"/>
    <w:rsid w:val="004F39DE"/>
    <w:rsid w:val="004F41E3"/>
    <w:rsid w:val="004F55A1"/>
    <w:rsid w:val="004F5CE3"/>
    <w:rsid w:val="00510AB6"/>
    <w:rsid w:val="00571C80"/>
    <w:rsid w:val="00585385"/>
    <w:rsid w:val="005965A4"/>
    <w:rsid w:val="0059705E"/>
    <w:rsid w:val="005B04D4"/>
    <w:rsid w:val="005D3D7D"/>
    <w:rsid w:val="005D47BD"/>
    <w:rsid w:val="005D4836"/>
    <w:rsid w:val="005D5B02"/>
    <w:rsid w:val="005E1F7A"/>
    <w:rsid w:val="005E71D2"/>
    <w:rsid w:val="005F1244"/>
    <w:rsid w:val="005F1DB3"/>
    <w:rsid w:val="005F2A41"/>
    <w:rsid w:val="005F5C02"/>
    <w:rsid w:val="005F5F61"/>
    <w:rsid w:val="005F7A21"/>
    <w:rsid w:val="00606CBB"/>
    <w:rsid w:val="00613DF1"/>
    <w:rsid w:val="0062101E"/>
    <w:rsid w:val="00624AF6"/>
    <w:rsid w:val="00627B43"/>
    <w:rsid w:val="00640ABB"/>
    <w:rsid w:val="0064220A"/>
    <w:rsid w:val="00643321"/>
    <w:rsid w:val="00653EBB"/>
    <w:rsid w:val="00654A74"/>
    <w:rsid w:val="0066431B"/>
    <w:rsid w:val="006650A3"/>
    <w:rsid w:val="00667AFD"/>
    <w:rsid w:val="00671B0B"/>
    <w:rsid w:val="00671EB7"/>
    <w:rsid w:val="0068082B"/>
    <w:rsid w:val="00681C46"/>
    <w:rsid w:val="00684235"/>
    <w:rsid w:val="00687DCE"/>
    <w:rsid w:val="00692975"/>
    <w:rsid w:val="00695366"/>
    <w:rsid w:val="00697FEC"/>
    <w:rsid w:val="006A1BDC"/>
    <w:rsid w:val="006A546B"/>
    <w:rsid w:val="006B073D"/>
    <w:rsid w:val="006C5ADE"/>
    <w:rsid w:val="006D0FA3"/>
    <w:rsid w:val="006D332A"/>
    <w:rsid w:val="006D393F"/>
    <w:rsid w:val="006E126C"/>
    <w:rsid w:val="006E14FA"/>
    <w:rsid w:val="006E47DB"/>
    <w:rsid w:val="006F3FC9"/>
    <w:rsid w:val="006F601F"/>
    <w:rsid w:val="006F715A"/>
    <w:rsid w:val="007023F6"/>
    <w:rsid w:val="00702B76"/>
    <w:rsid w:val="007059AF"/>
    <w:rsid w:val="007061EF"/>
    <w:rsid w:val="00712DB3"/>
    <w:rsid w:val="00717B1F"/>
    <w:rsid w:val="00720CE6"/>
    <w:rsid w:val="007215B8"/>
    <w:rsid w:val="007273DE"/>
    <w:rsid w:val="007279F6"/>
    <w:rsid w:val="00733288"/>
    <w:rsid w:val="00734B7B"/>
    <w:rsid w:val="00740187"/>
    <w:rsid w:val="00745B01"/>
    <w:rsid w:val="00745E85"/>
    <w:rsid w:val="00751834"/>
    <w:rsid w:val="00757F9E"/>
    <w:rsid w:val="00760C2C"/>
    <w:rsid w:val="0077476D"/>
    <w:rsid w:val="0078204C"/>
    <w:rsid w:val="00782219"/>
    <w:rsid w:val="007830C5"/>
    <w:rsid w:val="00784C7D"/>
    <w:rsid w:val="00792129"/>
    <w:rsid w:val="007957AE"/>
    <w:rsid w:val="007A2CBF"/>
    <w:rsid w:val="007A5A95"/>
    <w:rsid w:val="007B64AA"/>
    <w:rsid w:val="007C47B0"/>
    <w:rsid w:val="007C78B2"/>
    <w:rsid w:val="007D776E"/>
    <w:rsid w:val="007E4AED"/>
    <w:rsid w:val="007E5F5C"/>
    <w:rsid w:val="007F6459"/>
    <w:rsid w:val="007F7E42"/>
    <w:rsid w:val="00802023"/>
    <w:rsid w:val="00803AA5"/>
    <w:rsid w:val="0080526D"/>
    <w:rsid w:val="00807C64"/>
    <w:rsid w:val="0081669B"/>
    <w:rsid w:val="0082020A"/>
    <w:rsid w:val="00821906"/>
    <w:rsid w:val="00826849"/>
    <w:rsid w:val="00832D40"/>
    <w:rsid w:val="0086287D"/>
    <w:rsid w:val="00863DBF"/>
    <w:rsid w:val="00865083"/>
    <w:rsid w:val="008751D4"/>
    <w:rsid w:val="008761F2"/>
    <w:rsid w:val="00876630"/>
    <w:rsid w:val="00876AFD"/>
    <w:rsid w:val="0088155D"/>
    <w:rsid w:val="00885887"/>
    <w:rsid w:val="00885E10"/>
    <w:rsid w:val="00886213"/>
    <w:rsid w:val="00887379"/>
    <w:rsid w:val="0089443B"/>
    <w:rsid w:val="008944A4"/>
    <w:rsid w:val="0089515B"/>
    <w:rsid w:val="008A3A16"/>
    <w:rsid w:val="008C1E15"/>
    <w:rsid w:val="008D78A0"/>
    <w:rsid w:val="008E095E"/>
    <w:rsid w:val="008E4CDA"/>
    <w:rsid w:val="009073C0"/>
    <w:rsid w:val="00907C02"/>
    <w:rsid w:val="00912817"/>
    <w:rsid w:val="0091569F"/>
    <w:rsid w:val="00930693"/>
    <w:rsid w:val="00932BBC"/>
    <w:rsid w:val="00936A73"/>
    <w:rsid w:val="00944CED"/>
    <w:rsid w:val="00955C6C"/>
    <w:rsid w:val="0095669C"/>
    <w:rsid w:val="009646F6"/>
    <w:rsid w:val="00972DA1"/>
    <w:rsid w:val="009758C7"/>
    <w:rsid w:val="009961F3"/>
    <w:rsid w:val="009975B0"/>
    <w:rsid w:val="009A617B"/>
    <w:rsid w:val="009A7576"/>
    <w:rsid w:val="009B2C1F"/>
    <w:rsid w:val="009B42AB"/>
    <w:rsid w:val="009B4F98"/>
    <w:rsid w:val="009B6B3B"/>
    <w:rsid w:val="009C02F6"/>
    <w:rsid w:val="009C20B6"/>
    <w:rsid w:val="009C36B5"/>
    <w:rsid w:val="009D2E0A"/>
    <w:rsid w:val="009D69CF"/>
    <w:rsid w:val="009E4CF7"/>
    <w:rsid w:val="009F186B"/>
    <w:rsid w:val="009F5D80"/>
    <w:rsid w:val="00A01F6D"/>
    <w:rsid w:val="00A21CD2"/>
    <w:rsid w:val="00A24CAC"/>
    <w:rsid w:val="00A26AE2"/>
    <w:rsid w:val="00A35E45"/>
    <w:rsid w:val="00A40618"/>
    <w:rsid w:val="00A42E97"/>
    <w:rsid w:val="00A4310F"/>
    <w:rsid w:val="00A455CC"/>
    <w:rsid w:val="00A53496"/>
    <w:rsid w:val="00A547A6"/>
    <w:rsid w:val="00A57041"/>
    <w:rsid w:val="00A61E19"/>
    <w:rsid w:val="00A63F5E"/>
    <w:rsid w:val="00A65CD7"/>
    <w:rsid w:val="00A70D7D"/>
    <w:rsid w:val="00A71620"/>
    <w:rsid w:val="00A82CC3"/>
    <w:rsid w:val="00A832C0"/>
    <w:rsid w:val="00A83B91"/>
    <w:rsid w:val="00A903D4"/>
    <w:rsid w:val="00A93918"/>
    <w:rsid w:val="00AA2392"/>
    <w:rsid w:val="00AA32EC"/>
    <w:rsid w:val="00AA74BE"/>
    <w:rsid w:val="00AC3C1F"/>
    <w:rsid w:val="00AC7FD1"/>
    <w:rsid w:val="00AD2C46"/>
    <w:rsid w:val="00AE0766"/>
    <w:rsid w:val="00AE312C"/>
    <w:rsid w:val="00AE6A77"/>
    <w:rsid w:val="00AF4F7B"/>
    <w:rsid w:val="00B216A9"/>
    <w:rsid w:val="00B21D0F"/>
    <w:rsid w:val="00B225FC"/>
    <w:rsid w:val="00B2673D"/>
    <w:rsid w:val="00B26788"/>
    <w:rsid w:val="00B26F83"/>
    <w:rsid w:val="00B344CD"/>
    <w:rsid w:val="00B41C78"/>
    <w:rsid w:val="00B42AFE"/>
    <w:rsid w:val="00B42B1B"/>
    <w:rsid w:val="00B433B2"/>
    <w:rsid w:val="00B5315F"/>
    <w:rsid w:val="00B53C59"/>
    <w:rsid w:val="00B54871"/>
    <w:rsid w:val="00B67A37"/>
    <w:rsid w:val="00B736D4"/>
    <w:rsid w:val="00B75DE0"/>
    <w:rsid w:val="00B808B6"/>
    <w:rsid w:val="00B91AC7"/>
    <w:rsid w:val="00B95EEC"/>
    <w:rsid w:val="00BA1CDA"/>
    <w:rsid w:val="00BA6105"/>
    <w:rsid w:val="00BB1AD0"/>
    <w:rsid w:val="00BB4ACB"/>
    <w:rsid w:val="00BC50EE"/>
    <w:rsid w:val="00BD73DB"/>
    <w:rsid w:val="00BD7AC0"/>
    <w:rsid w:val="00BE5D60"/>
    <w:rsid w:val="00BF358B"/>
    <w:rsid w:val="00BF3D89"/>
    <w:rsid w:val="00C01912"/>
    <w:rsid w:val="00C02E8B"/>
    <w:rsid w:val="00C04D17"/>
    <w:rsid w:val="00C058BD"/>
    <w:rsid w:val="00C33975"/>
    <w:rsid w:val="00C3724B"/>
    <w:rsid w:val="00C506F5"/>
    <w:rsid w:val="00C6085A"/>
    <w:rsid w:val="00C61231"/>
    <w:rsid w:val="00C6529C"/>
    <w:rsid w:val="00C6627C"/>
    <w:rsid w:val="00C74F9D"/>
    <w:rsid w:val="00C77443"/>
    <w:rsid w:val="00C83ADE"/>
    <w:rsid w:val="00C93B35"/>
    <w:rsid w:val="00C97FE9"/>
    <w:rsid w:val="00CA35C4"/>
    <w:rsid w:val="00CA77DB"/>
    <w:rsid w:val="00CA78B8"/>
    <w:rsid w:val="00CB0A12"/>
    <w:rsid w:val="00CB2F10"/>
    <w:rsid w:val="00CC0712"/>
    <w:rsid w:val="00CC545B"/>
    <w:rsid w:val="00CD015F"/>
    <w:rsid w:val="00CD3CC9"/>
    <w:rsid w:val="00CE1A63"/>
    <w:rsid w:val="00CE2D1D"/>
    <w:rsid w:val="00CF55CD"/>
    <w:rsid w:val="00D0419E"/>
    <w:rsid w:val="00D102B0"/>
    <w:rsid w:val="00D12577"/>
    <w:rsid w:val="00D254C7"/>
    <w:rsid w:val="00D27C89"/>
    <w:rsid w:val="00D3220B"/>
    <w:rsid w:val="00D371CA"/>
    <w:rsid w:val="00D4398C"/>
    <w:rsid w:val="00D46A12"/>
    <w:rsid w:val="00D654AD"/>
    <w:rsid w:val="00D661C4"/>
    <w:rsid w:val="00D67368"/>
    <w:rsid w:val="00D67377"/>
    <w:rsid w:val="00D703A4"/>
    <w:rsid w:val="00D752CD"/>
    <w:rsid w:val="00D807BB"/>
    <w:rsid w:val="00D82094"/>
    <w:rsid w:val="00D8471B"/>
    <w:rsid w:val="00D930A0"/>
    <w:rsid w:val="00DA289F"/>
    <w:rsid w:val="00DB5452"/>
    <w:rsid w:val="00DE01D9"/>
    <w:rsid w:val="00DE5953"/>
    <w:rsid w:val="00DF7BE1"/>
    <w:rsid w:val="00E15663"/>
    <w:rsid w:val="00E20615"/>
    <w:rsid w:val="00E20F23"/>
    <w:rsid w:val="00E309C0"/>
    <w:rsid w:val="00E33488"/>
    <w:rsid w:val="00E33DC4"/>
    <w:rsid w:val="00E35FF8"/>
    <w:rsid w:val="00E47DE6"/>
    <w:rsid w:val="00E53DB0"/>
    <w:rsid w:val="00E576AB"/>
    <w:rsid w:val="00E75347"/>
    <w:rsid w:val="00E9085A"/>
    <w:rsid w:val="00E93900"/>
    <w:rsid w:val="00E96ADD"/>
    <w:rsid w:val="00EC4E5C"/>
    <w:rsid w:val="00EC777C"/>
    <w:rsid w:val="00EE14CC"/>
    <w:rsid w:val="00EF2826"/>
    <w:rsid w:val="00EF4868"/>
    <w:rsid w:val="00F13E24"/>
    <w:rsid w:val="00F14261"/>
    <w:rsid w:val="00F16DBE"/>
    <w:rsid w:val="00F3084D"/>
    <w:rsid w:val="00F32FAE"/>
    <w:rsid w:val="00F44ED2"/>
    <w:rsid w:val="00F47495"/>
    <w:rsid w:val="00F5019E"/>
    <w:rsid w:val="00F578C6"/>
    <w:rsid w:val="00F62C17"/>
    <w:rsid w:val="00F63E5D"/>
    <w:rsid w:val="00F6481C"/>
    <w:rsid w:val="00F824BA"/>
    <w:rsid w:val="00F833CD"/>
    <w:rsid w:val="00F85DE2"/>
    <w:rsid w:val="00FA068E"/>
    <w:rsid w:val="00FA1D52"/>
    <w:rsid w:val="00FA1F61"/>
    <w:rsid w:val="00FA2614"/>
    <w:rsid w:val="00FA4900"/>
    <w:rsid w:val="00FC0DB8"/>
    <w:rsid w:val="00FC2E32"/>
    <w:rsid w:val="00FD061D"/>
    <w:rsid w:val="00FD272F"/>
    <w:rsid w:val="00FD798C"/>
    <w:rsid w:val="00FE1ADC"/>
    <w:rsid w:val="00FE39BC"/>
    <w:rsid w:val="00FE3F53"/>
    <w:rsid w:val="00FE6F5D"/>
    <w:rsid w:val="00FF555A"/>
    <w:rsid w:val="01E3E16A"/>
    <w:rsid w:val="04E66A37"/>
    <w:rsid w:val="071D2697"/>
    <w:rsid w:val="0968F1EC"/>
    <w:rsid w:val="0B04C24D"/>
    <w:rsid w:val="0B2DB129"/>
    <w:rsid w:val="0C6F1139"/>
    <w:rsid w:val="0CF72852"/>
    <w:rsid w:val="10C86378"/>
    <w:rsid w:val="115ADB74"/>
    <w:rsid w:val="1FD52EDD"/>
    <w:rsid w:val="28D403B5"/>
    <w:rsid w:val="2C0BA477"/>
    <w:rsid w:val="2DBB3F7E"/>
    <w:rsid w:val="2E6C9F4F"/>
    <w:rsid w:val="2F38AB16"/>
    <w:rsid w:val="366281B1"/>
    <w:rsid w:val="36FD8729"/>
    <w:rsid w:val="37A73772"/>
    <w:rsid w:val="3A96AAD3"/>
    <w:rsid w:val="45B36CE9"/>
    <w:rsid w:val="46236F94"/>
    <w:rsid w:val="480AE33C"/>
    <w:rsid w:val="4EC1FFD0"/>
    <w:rsid w:val="5617D80C"/>
    <w:rsid w:val="617190DA"/>
    <w:rsid w:val="6386B118"/>
    <w:rsid w:val="6F6F8D37"/>
    <w:rsid w:val="72A49DF6"/>
    <w:rsid w:val="72A9F4F6"/>
    <w:rsid w:val="731FEDFE"/>
    <w:rsid w:val="77AA5FE5"/>
    <w:rsid w:val="77AF103A"/>
    <w:rsid w:val="780CC085"/>
    <w:rsid w:val="7885507C"/>
    <w:rsid w:val="79025240"/>
    <w:rsid w:val="79FADB8F"/>
    <w:rsid w:val="7CCBBB93"/>
    <w:rsid w:val="7FE03B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7E3C6"/>
  <w15:chartTrackingRefBased/>
  <w15:docId w15:val="{D991DC5A-32DC-4811-8910-7EFE58944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4CAC"/>
    <w:pPr>
      <w:spacing w:after="0" w:line="240" w:lineRule="auto"/>
    </w:pPr>
    <w:rPr>
      <w:rFonts w:ascii="Arial" w:eastAsia="Times New Roman" w:hAnsi="Arial" w:cs="Arial"/>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A24CAC"/>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Lijstalinea">
    <w:name w:val="List Paragraph"/>
    <w:basedOn w:val="Standaard"/>
    <w:uiPriority w:val="34"/>
    <w:qFormat/>
    <w:rsid w:val="00A24CAC"/>
    <w:pPr>
      <w:ind w:left="708"/>
    </w:pPr>
  </w:style>
  <w:style w:type="table" w:styleId="Tabelraster">
    <w:name w:val="Table Grid"/>
    <w:basedOn w:val="Standaardtabel"/>
    <w:rsid w:val="00A24CAC"/>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3C7ABE"/>
    <w:pPr>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Standaardalinea-lettertype"/>
    <w:rsid w:val="003C7ABE"/>
  </w:style>
  <w:style w:type="character" w:customStyle="1" w:styleId="eop">
    <w:name w:val="eop"/>
    <w:basedOn w:val="Standaardalinea-lettertype"/>
    <w:rsid w:val="003C7ABE"/>
  </w:style>
  <w:style w:type="character" w:customStyle="1" w:styleId="tabchar">
    <w:name w:val="tabchar"/>
    <w:basedOn w:val="Standaardalinea-lettertype"/>
    <w:rsid w:val="003C7ABE"/>
  </w:style>
  <w:style w:type="character" w:customStyle="1" w:styleId="spellingerror">
    <w:name w:val="spellingerror"/>
    <w:basedOn w:val="Standaardalinea-lettertype"/>
    <w:rsid w:val="003C7ABE"/>
  </w:style>
  <w:style w:type="paragraph" w:customStyle="1" w:styleId="msonormal0">
    <w:name w:val="msonormal"/>
    <w:basedOn w:val="Standaard"/>
    <w:rsid w:val="003C7ABE"/>
    <w:pPr>
      <w:spacing w:before="100" w:beforeAutospacing="1" w:after="100" w:afterAutospacing="1"/>
    </w:pPr>
    <w:rPr>
      <w:rFonts w:ascii="Times New Roman" w:hAnsi="Times New Roman" w:cs="Times New Roman"/>
      <w:sz w:val="24"/>
      <w:szCs w:val="24"/>
    </w:rPr>
  </w:style>
  <w:style w:type="paragraph" w:customStyle="1" w:styleId="outlineelement">
    <w:name w:val="outlineelement"/>
    <w:basedOn w:val="Standaard"/>
    <w:rsid w:val="003C7ABE"/>
    <w:pPr>
      <w:spacing w:before="100" w:beforeAutospacing="1" w:after="100" w:afterAutospacing="1"/>
    </w:pPr>
    <w:rPr>
      <w:rFonts w:ascii="Times New Roman" w:hAnsi="Times New Roman" w:cs="Times New Roman"/>
      <w:sz w:val="24"/>
      <w:szCs w:val="24"/>
    </w:rPr>
  </w:style>
  <w:style w:type="character" w:customStyle="1" w:styleId="textrun">
    <w:name w:val="textrun"/>
    <w:basedOn w:val="Standaardalinea-lettertype"/>
    <w:rsid w:val="003C7ABE"/>
  </w:style>
  <w:style w:type="character" w:customStyle="1" w:styleId="fieldrange">
    <w:name w:val="fieldrange"/>
    <w:basedOn w:val="Standaardalinea-lettertype"/>
    <w:rsid w:val="003C7ABE"/>
  </w:style>
  <w:style w:type="character" w:customStyle="1" w:styleId="linebreakblob">
    <w:name w:val="linebreakblob"/>
    <w:basedOn w:val="Standaardalinea-lettertype"/>
    <w:rsid w:val="003C7ABE"/>
  </w:style>
  <w:style w:type="character" w:customStyle="1" w:styleId="scxw241877333">
    <w:name w:val="scxw241877333"/>
    <w:basedOn w:val="Standaardalinea-lettertype"/>
    <w:rsid w:val="003C7ABE"/>
  </w:style>
  <w:style w:type="character" w:customStyle="1" w:styleId="tabrun">
    <w:name w:val="tabrun"/>
    <w:basedOn w:val="Standaardalinea-lettertype"/>
    <w:rsid w:val="003C7ABE"/>
  </w:style>
  <w:style w:type="character" w:customStyle="1" w:styleId="tableaderchars">
    <w:name w:val="tableaderchars"/>
    <w:basedOn w:val="Standaardalinea-lettertype"/>
    <w:rsid w:val="003C7ABE"/>
  </w:style>
  <w:style w:type="character" w:styleId="Verwijzingopmerking">
    <w:name w:val="annotation reference"/>
    <w:basedOn w:val="Standaardalinea-lettertype"/>
    <w:uiPriority w:val="99"/>
    <w:semiHidden/>
    <w:unhideWhenUsed/>
    <w:rsid w:val="00DB5452"/>
    <w:rPr>
      <w:sz w:val="16"/>
      <w:szCs w:val="16"/>
    </w:rPr>
  </w:style>
  <w:style w:type="paragraph" w:styleId="Tekstopmerking">
    <w:name w:val="annotation text"/>
    <w:basedOn w:val="Standaard"/>
    <w:link w:val="TekstopmerkingChar"/>
    <w:uiPriority w:val="99"/>
    <w:semiHidden/>
    <w:unhideWhenUsed/>
    <w:rsid w:val="00DB5452"/>
  </w:style>
  <w:style w:type="character" w:customStyle="1" w:styleId="TekstopmerkingChar">
    <w:name w:val="Tekst opmerking Char"/>
    <w:basedOn w:val="Standaardalinea-lettertype"/>
    <w:link w:val="Tekstopmerking"/>
    <w:uiPriority w:val="99"/>
    <w:semiHidden/>
    <w:rsid w:val="00DB5452"/>
    <w:rPr>
      <w:rFonts w:ascii="Arial" w:eastAsia="Times New Roman" w:hAnsi="Arial" w:cs="Arial"/>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DB5452"/>
    <w:rPr>
      <w:b/>
      <w:bCs/>
    </w:rPr>
  </w:style>
  <w:style w:type="character" w:customStyle="1" w:styleId="OnderwerpvanopmerkingChar">
    <w:name w:val="Onderwerp van opmerking Char"/>
    <w:basedOn w:val="TekstopmerkingChar"/>
    <w:link w:val="Onderwerpvanopmerking"/>
    <w:uiPriority w:val="99"/>
    <w:semiHidden/>
    <w:rsid w:val="00DB5452"/>
    <w:rPr>
      <w:rFonts w:ascii="Arial" w:eastAsia="Times New Roman" w:hAnsi="Arial"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629404">
      <w:bodyDiv w:val="1"/>
      <w:marLeft w:val="0"/>
      <w:marRight w:val="0"/>
      <w:marTop w:val="0"/>
      <w:marBottom w:val="0"/>
      <w:divBdr>
        <w:top w:val="none" w:sz="0" w:space="0" w:color="auto"/>
        <w:left w:val="none" w:sz="0" w:space="0" w:color="auto"/>
        <w:bottom w:val="none" w:sz="0" w:space="0" w:color="auto"/>
        <w:right w:val="none" w:sz="0" w:space="0" w:color="auto"/>
      </w:divBdr>
      <w:divsChild>
        <w:div w:id="26033286">
          <w:marLeft w:val="0"/>
          <w:marRight w:val="0"/>
          <w:marTop w:val="0"/>
          <w:marBottom w:val="0"/>
          <w:divBdr>
            <w:top w:val="none" w:sz="0" w:space="0" w:color="auto"/>
            <w:left w:val="none" w:sz="0" w:space="0" w:color="auto"/>
            <w:bottom w:val="none" w:sz="0" w:space="0" w:color="auto"/>
            <w:right w:val="none" w:sz="0" w:space="0" w:color="auto"/>
          </w:divBdr>
        </w:div>
        <w:div w:id="44913666">
          <w:marLeft w:val="0"/>
          <w:marRight w:val="0"/>
          <w:marTop w:val="0"/>
          <w:marBottom w:val="0"/>
          <w:divBdr>
            <w:top w:val="none" w:sz="0" w:space="0" w:color="auto"/>
            <w:left w:val="none" w:sz="0" w:space="0" w:color="auto"/>
            <w:bottom w:val="none" w:sz="0" w:space="0" w:color="auto"/>
            <w:right w:val="none" w:sz="0" w:space="0" w:color="auto"/>
          </w:divBdr>
        </w:div>
        <w:div w:id="44957774">
          <w:marLeft w:val="0"/>
          <w:marRight w:val="0"/>
          <w:marTop w:val="0"/>
          <w:marBottom w:val="0"/>
          <w:divBdr>
            <w:top w:val="none" w:sz="0" w:space="0" w:color="auto"/>
            <w:left w:val="none" w:sz="0" w:space="0" w:color="auto"/>
            <w:bottom w:val="none" w:sz="0" w:space="0" w:color="auto"/>
            <w:right w:val="none" w:sz="0" w:space="0" w:color="auto"/>
          </w:divBdr>
          <w:divsChild>
            <w:div w:id="437649832">
              <w:marLeft w:val="0"/>
              <w:marRight w:val="0"/>
              <w:marTop w:val="0"/>
              <w:marBottom w:val="0"/>
              <w:divBdr>
                <w:top w:val="none" w:sz="0" w:space="0" w:color="auto"/>
                <w:left w:val="none" w:sz="0" w:space="0" w:color="auto"/>
                <w:bottom w:val="none" w:sz="0" w:space="0" w:color="auto"/>
                <w:right w:val="none" w:sz="0" w:space="0" w:color="auto"/>
              </w:divBdr>
            </w:div>
            <w:div w:id="679743360">
              <w:marLeft w:val="0"/>
              <w:marRight w:val="0"/>
              <w:marTop w:val="0"/>
              <w:marBottom w:val="0"/>
              <w:divBdr>
                <w:top w:val="none" w:sz="0" w:space="0" w:color="auto"/>
                <w:left w:val="none" w:sz="0" w:space="0" w:color="auto"/>
                <w:bottom w:val="none" w:sz="0" w:space="0" w:color="auto"/>
                <w:right w:val="none" w:sz="0" w:space="0" w:color="auto"/>
              </w:divBdr>
            </w:div>
            <w:div w:id="1013335058">
              <w:marLeft w:val="0"/>
              <w:marRight w:val="0"/>
              <w:marTop w:val="0"/>
              <w:marBottom w:val="0"/>
              <w:divBdr>
                <w:top w:val="none" w:sz="0" w:space="0" w:color="auto"/>
                <w:left w:val="none" w:sz="0" w:space="0" w:color="auto"/>
                <w:bottom w:val="none" w:sz="0" w:space="0" w:color="auto"/>
                <w:right w:val="none" w:sz="0" w:space="0" w:color="auto"/>
              </w:divBdr>
            </w:div>
            <w:div w:id="1734155113">
              <w:marLeft w:val="0"/>
              <w:marRight w:val="0"/>
              <w:marTop w:val="0"/>
              <w:marBottom w:val="0"/>
              <w:divBdr>
                <w:top w:val="none" w:sz="0" w:space="0" w:color="auto"/>
                <w:left w:val="none" w:sz="0" w:space="0" w:color="auto"/>
                <w:bottom w:val="none" w:sz="0" w:space="0" w:color="auto"/>
                <w:right w:val="none" w:sz="0" w:space="0" w:color="auto"/>
              </w:divBdr>
            </w:div>
            <w:div w:id="1754037877">
              <w:marLeft w:val="0"/>
              <w:marRight w:val="0"/>
              <w:marTop w:val="0"/>
              <w:marBottom w:val="0"/>
              <w:divBdr>
                <w:top w:val="none" w:sz="0" w:space="0" w:color="auto"/>
                <w:left w:val="none" w:sz="0" w:space="0" w:color="auto"/>
                <w:bottom w:val="none" w:sz="0" w:space="0" w:color="auto"/>
                <w:right w:val="none" w:sz="0" w:space="0" w:color="auto"/>
              </w:divBdr>
            </w:div>
          </w:divsChild>
        </w:div>
        <w:div w:id="167715836">
          <w:marLeft w:val="0"/>
          <w:marRight w:val="0"/>
          <w:marTop w:val="0"/>
          <w:marBottom w:val="0"/>
          <w:divBdr>
            <w:top w:val="none" w:sz="0" w:space="0" w:color="auto"/>
            <w:left w:val="none" w:sz="0" w:space="0" w:color="auto"/>
            <w:bottom w:val="none" w:sz="0" w:space="0" w:color="auto"/>
            <w:right w:val="none" w:sz="0" w:space="0" w:color="auto"/>
          </w:divBdr>
          <w:divsChild>
            <w:div w:id="433523639">
              <w:marLeft w:val="0"/>
              <w:marRight w:val="0"/>
              <w:marTop w:val="0"/>
              <w:marBottom w:val="0"/>
              <w:divBdr>
                <w:top w:val="none" w:sz="0" w:space="0" w:color="auto"/>
                <w:left w:val="none" w:sz="0" w:space="0" w:color="auto"/>
                <w:bottom w:val="none" w:sz="0" w:space="0" w:color="auto"/>
                <w:right w:val="none" w:sz="0" w:space="0" w:color="auto"/>
              </w:divBdr>
            </w:div>
            <w:div w:id="483661296">
              <w:marLeft w:val="0"/>
              <w:marRight w:val="0"/>
              <w:marTop w:val="0"/>
              <w:marBottom w:val="0"/>
              <w:divBdr>
                <w:top w:val="none" w:sz="0" w:space="0" w:color="auto"/>
                <w:left w:val="none" w:sz="0" w:space="0" w:color="auto"/>
                <w:bottom w:val="none" w:sz="0" w:space="0" w:color="auto"/>
                <w:right w:val="none" w:sz="0" w:space="0" w:color="auto"/>
              </w:divBdr>
            </w:div>
            <w:div w:id="773981764">
              <w:marLeft w:val="0"/>
              <w:marRight w:val="0"/>
              <w:marTop w:val="0"/>
              <w:marBottom w:val="0"/>
              <w:divBdr>
                <w:top w:val="none" w:sz="0" w:space="0" w:color="auto"/>
                <w:left w:val="none" w:sz="0" w:space="0" w:color="auto"/>
                <w:bottom w:val="none" w:sz="0" w:space="0" w:color="auto"/>
                <w:right w:val="none" w:sz="0" w:space="0" w:color="auto"/>
              </w:divBdr>
            </w:div>
            <w:div w:id="1159731302">
              <w:marLeft w:val="0"/>
              <w:marRight w:val="0"/>
              <w:marTop w:val="0"/>
              <w:marBottom w:val="0"/>
              <w:divBdr>
                <w:top w:val="none" w:sz="0" w:space="0" w:color="auto"/>
                <w:left w:val="none" w:sz="0" w:space="0" w:color="auto"/>
                <w:bottom w:val="none" w:sz="0" w:space="0" w:color="auto"/>
                <w:right w:val="none" w:sz="0" w:space="0" w:color="auto"/>
              </w:divBdr>
            </w:div>
            <w:div w:id="1785615959">
              <w:marLeft w:val="0"/>
              <w:marRight w:val="0"/>
              <w:marTop w:val="0"/>
              <w:marBottom w:val="0"/>
              <w:divBdr>
                <w:top w:val="none" w:sz="0" w:space="0" w:color="auto"/>
                <w:left w:val="none" w:sz="0" w:space="0" w:color="auto"/>
                <w:bottom w:val="none" w:sz="0" w:space="0" w:color="auto"/>
                <w:right w:val="none" w:sz="0" w:space="0" w:color="auto"/>
              </w:divBdr>
            </w:div>
          </w:divsChild>
        </w:div>
        <w:div w:id="199057800">
          <w:marLeft w:val="0"/>
          <w:marRight w:val="0"/>
          <w:marTop w:val="0"/>
          <w:marBottom w:val="0"/>
          <w:divBdr>
            <w:top w:val="none" w:sz="0" w:space="0" w:color="auto"/>
            <w:left w:val="none" w:sz="0" w:space="0" w:color="auto"/>
            <w:bottom w:val="none" w:sz="0" w:space="0" w:color="auto"/>
            <w:right w:val="none" w:sz="0" w:space="0" w:color="auto"/>
          </w:divBdr>
          <w:divsChild>
            <w:div w:id="82338503">
              <w:marLeft w:val="0"/>
              <w:marRight w:val="0"/>
              <w:marTop w:val="0"/>
              <w:marBottom w:val="0"/>
              <w:divBdr>
                <w:top w:val="none" w:sz="0" w:space="0" w:color="auto"/>
                <w:left w:val="none" w:sz="0" w:space="0" w:color="auto"/>
                <w:bottom w:val="none" w:sz="0" w:space="0" w:color="auto"/>
                <w:right w:val="none" w:sz="0" w:space="0" w:color="auto"/>
              </w:divBdr>
            </w:div>
            <w:div w:id="271595805">
              <w:marLeft w:val="0"/>
              <w:marRight w:val="0"/>
              <w:marTop w:val="0"/>
              <w:marBottom w:val="0"/>
              <w:divBdr>
                <w:top w:val="none" w:sz="0" w:space="0" w:color="auto"/>
                <w:left w:val="none" w:sz="0" w:space="0" w:color="auto"/>
                <w:bottom w:val="none" w:sz="0" w:space="0" w:color="auto"/>
                <w:right w:val="none" w:sz="0" w:space="0" w:color="auto"/>
              </w:divBdr>
            </w:div>
            <w:div w:id="641346630">
              <w:marLeft w:val="0"/>
              <w:marRight w:val="0"/>
              <w:marTop w:val="0"/>
              <w:marBottom w:val="0"/>
              <w:divBdr>
                <w:top w:val="none" w:sz="0" w:space="0" w:color="auto"/>
                <w:left w:val="none" w:sz="0" w:space="0" w:color="auto"/>
                <w:bottom w:val="none" w:sz="0" w:space="0" w:color="auto"/>
                <w:right w:val="none" w:sz="0" w:space="0" w:color="auto"/>
              </w:divBdr>
            </w:div>
            <w:div w:id="644773129">
              <w:marLeft w:val="0"/>
              <w:marRight w:val="0"/>
              <w:marTop w:val="0"/>
              <w:marBottom w:val="0"/>
              <w:divBdr>
                <w:top w:val="none" w:sz="0" w:space="0" w:color="auto"/>
                <w:left w:val="none" w:sz="0" w:space="0" w:color="auto"/>
                <w:bottom w:val="none" w:sz="0" w:space="0" w:color="auto"/>
                <w:right w:val="none" w:sz="0" w:space="0" w:color="auto"/>
              </w:divBdr>
            </w:div>
            <w:div w:id="2078358269">
              <w:marLeft w:val="0"/>
              <w:marRight w:val="0"/>
              <w:marTop w:val="0"/>
              <w:marBottom w:val="0"/>
              <w:divBdr>
                <w:top w:val="none" w:sz="0" w:space="0" w:color="auto"/>
                <w:left w:val="none" w:sz="0" w:space="0" w:color="auto"/>
                <w:bottom w:val="none" w:sz="0" w:space="0" w:color="auto"/>
                <w:right w:val="none" w:sz="0" w:space="0" w:color="auto"/>
              </w:divBdr>
            </w:div>
          </w:divsChild>
        </w:div>
        <w:div w:id="239877577">
          <w:marLeft w:val="0"/>
          <w:marRight w:val="0"/>
          <w:marTop w:val="0"/>
          <w:marBottom w:val="0"/>
          <w:divBdr>
            <w:top w:val="none" w:sz="0" w:space="0" w:color="auto"/>
            <w:left w:val="none" w:sz="0" w:space="0" w:color="auto"/>
            <w:bottom w:val="none" w:sz="0" w:space="0" w:color="auto"/>
            <w:right w:val="none" w:sz="0" w:space="0" w:color="auto"/>
          </w:divBdr>
          <w:divsChild>
            <w:div w:id="1011881789">
              <w:marLeft w:val="0"/>
              <w:marRight w:val="0"/>
              <w:marTop w:val="0"/>
              <w:marBottom w:val="0"/>
              <w:divBdr>
                <w:top w:val="none" w:sz="0" w:space="0" w:color="auto"/>
                <w:left w:val="none" w:sz="0" w:space="0" w:color="auto"/>
                <w:bottom w:val="none" w:sz="0" w:space="0" w:color="auto"/>
                <w:right w:val="none" w:sz="0" w:space="0" w:color="auto"/>
              </w:divBdr>
            </w:div>
            <w:div w:id="1330601398">
              <w:marLeft w:val="0"/>
              <w:marRight w:val="0"/>
              <w:marTop w:val="0"/>
              <w:marBottom w:val="0"/>
              <w:divBdr>
                <w:top w:val="none" w:sz="0" w:space="0" w:color="auto"/>
                <w:left w:val="none" w:sz="0" w:space="0" w:color="auto"/>
                <w:bottom w:val="none" w:sz="0" w:space="0" w:color="auto"/>
                <w:right w:val="none" w:sz="0" w:space="0" w:color="auto"/>
              </w:divBdr>
            </w:div>
            <w:div w:id="1424454876">
              <w:marLeft w:val="0"/>
              <w:marRight w:val="0"/>
              <w:marTop w:val="0"/>
              <w:marBottom w:val="0"/>
              <w:divBdr>
                <w:top w:val="none" w:sz="0" w:space="0" w:color="auto"/>
                <w:left w:val="none" w:sz="0" w:space="0" w:color="auto"/>
                <w:bottom w:val="none" w:sz="0" w:space="0" w:color="auto"/>
                <w:right w:val="none" w:sz="0" w:space="0" w:color="auto"/>
              </w:divBdr>
            </w:div>
            <w:div w:id="1484350116">
              <w:marLeft w:val="0"/>
              <w:marRight w:val="0"/>
              <w:marTop w:val="0"/>
              <w:marBottom w:val="0"/>
              <w:divBdr>
                <w:top w:val="none" w:sz="0" w:space="0" w:color="auto"/>
                <w:left w:val="none" w:sz="0" w:space="0" w:color="auto"/>
                <w:bottom w:val="none" w:sz="0" w:space="0" w:color="auto"/>
                <w:right w:val="none" w:sz="0" w:space="0" w:color="auto"/>
              </w:divBdr>
            </w:div>
            <w:div w:id="1782063746">
              <w:marLeft w:val="0"/>
              <w:marRight w:val="0"/>
              <w:marTop w:val="0"/>
              <w:marBottom w:val="0"/>
              <w:divBdr>
                <w:top w:val="none" w:sz="0" w:space="0" w:color="auto"/>
                <w:left w:val="none" w:sz="0" w:space="0" w:color="auto"/>
                <w:bottom w:val="none" w:sz="0" w:space="0" w:color="auto"/>
                <w:right w:val="none" w:sz="0" w:space="0" w:color="auto"/>
              </w:divBdr>
            </w:div>
          </w:divsChild>
        </w:div>
        <w:div w:id="260913525">
          <w:marLeft w:val="0"/>
          <w:marRight w:val="0"/>
          <w:marTop w:val="0"/>
          <w:marBottom w:val="0"/>
          <w:divBdr>
            <w:top w:val="none" w:sz="0" w:space="0" w:color="auto"/>
            <w:left w:val="none" w:sz="0" w:space="0" w:color="auto"/>
            <w:bottom w:val="none" w:sz="0" w:space="0" w:color="auto"/>
            <w:right w:val="none" w:sz="0" w:space="0" w:color="auto"/>
          </w:divBdr>
          <w:divsChild>
            <w:div w:id="229004976">
              <w:marLeft w:val="0"/>
              <w:marRight w:val="0"/>
              <w:marTop w:val="0"/>
              <w:marBottom w:val="0"/>
              <w:divBdr>
                <w:top w:val="none" w:sz="0" w:space="0" w:color="auto"/>
                <w:left w:val="none" w:sz="0" w:space="0" w:color="auto"/>
                <w:bottom w:val="none" w:sz="0" w:space="0" w:color="auto"/>
                <w:right w:val="none" w:sz="0" w:space="0" w:color="auto"/>
              </w:divBdr>
            </w:div>
            <w:div w:id="496920854">
              <w:marLeft w:val="0"/>
              <w:marRight w:val="0"/>
              <w:marTop w:val="0"/>
              <w:marBottom w:val="0"/>
              <w:divBdr>
                <w:top w:val="none" w:sz="0" w:space="0" w:color="auto"/>
                <w:left w:val="none" w:sz="0" w:space="0" w:color="auto"/>
                <w:bottom w:val="none" w:sz="0" w:space="0" w:color="auto"/>
                <w:right w:val="none" w:sz="0" w:space="0" w:color="auto"/>
              </w:divBdr>
            </w:div>
            <w:div w:id="802965746">
              <w:marLeft w:val="0"/>
              <w:marRight w:val="0"/>
              <w:marTop w:val="0"/>
              <w:marBottom w:val="0"/>
              <w:divBdr>
                <w:top w:val="none" w:sz="0" w:space="0" w:color="auto"/>
                <w:left w:val="none" w:sz="0" w:space="0" w:color="auto"/>
                <w:bottom w:val="none" w:sz="0" w:space="0" w:color="auto"/>
                <w:right w:val="none" w:sz="0" w:space="0" w:color="auto"/>
              </w:divBdr>
            </w:div>
            <w:div w:id="1164512674">
              <w:marLeft w:val="0"/>
              <w:marRight w:val="0"/>
              <w:marTop w:val="0"/>
              <w:marBottom w:val="0"/>
              <w:divBdr>
                <w:top w:val="none" w:sz="0" w:space="0" w:color="auto"/>
                <w:left w:val="none" w:sz="0" w:space="0" w:color="auto"/>
                <w:bottom w:val="none" w:sz="0" w:space="0" w:color="auto"/>
                <w:right w:val="none" w:sz="0" w:space="0" w:color="auto"/>
              </w:divBdr>
            </w:div>
            <w:div w:id="1298339786">
              <w:marLeft w:val="0"/>
              <w:marRight w:val="0"/>
              <w:marTop w:val="0"/>
              <w:marBottom w:val="0"/>
              <w:divBdr>
                <w:top w:val="none" w:sz="0" w:space="0" w:color="auto"/>
                <w:left w:val="none" w:sz="0" w:space="0" w:color="auto"/>
                <w:bottom w:val="none" w:sz="0" w:space="0" w:color="auto"/>
                <w:right w:val="none" w:sz="0" w:space="0" w:color="auto"/>
              </w:divBdr>
            </w:div>
          </w:divsChild>
        </w:div>
        <w:div w:id="274144190">
          <w:marLeft w:val="0"/>
          <w:marRight w:val="0"/>
          <w:marTop w:val="0"/>
          <w:marBottom w:val="0"/>
          <w:divBdr>
            <w:top w:val="none" w:sz="0" w:space="0" w:color="auto"/>
            <w:left w:val="none" w:sz="0" w:space="0" w:color="auto"/>
            <w:bottom w:val="none" w:sz="0" w:space="0" w:color="auto"/>
            <w:right w:val="none" w:sz="0" w:space="0" w:color="auto"/>
          </w:divBdr>
        </w:div>
        <w:div w:id="381640670">
          <w:marLeft w:val="0"/>
          <w:marRight w:val="0"/>
          <w:marTop w:val="0"/>
          <w:marBottom w:val="0"/>
          <w:divBdr>
            <w:top w:val="none" w:sz="0" w:space="0" w:color="auto"/>
            <w:left w:val="none" w:sz="0" w:space="0" w:color="auto"/>
            <w:bottom w:val="none" w:sz="0" w:space="0" w:color="auto"/>
            <w:right w:val="none" w:sz="0" w:space="0" w:color="auto"/>
          </w:divBdr>
        </w:div>
        <w:div w:id="385417532">
          <w:marLeft w:val="0"/>
          <w:marRight w:val="0"/>
          <w:marTop w:val="0"/>
          <w:marBottom w:val="0"/>
          <w:divBdr>
            <w:top w:val="none" w:sz="0" w:space="0" w:color="auto"/>
            <w:left w:val="none" w:sz="0" w:space="0" w:color="auto"/>
            <w:bottom w:val="none" w:sz="0" w:space="0" w:color="auto"/>
            <w:right w:val="none" w:sz="0" w:space="0" w:color="auto"/>
          </w:divBdr>
        </w:div>
        <w:div w:id="401760787">
          <w:marLeft w:val="0"/>
          <w:marRight w:val="0"/>
          <w:marTop w:val="0"/>
          <w:marBottom w:val="0"/>
          <w:divBdr>
            <w:top w:val="none" w:sz="0" w:space="0" w:color="auto"/>
            <w:left w:val="none" w:sz="0" w:space="0" w:color="auto"/>
            <w:bottom w:val="none" w:sz="0" w:space="0" w:color="auto"/>
            <w:right w:val="none" w:sz="0" w:space="0" w:color="auto"/>
          </w:divBdr>
        </w:div>
        <w:div w:id="424032193">
          <w:marLeft w:val="0"/>
          <w:marRight w:val="0"/>
          <w:marTop w:val="0"/>
          <w:marBottom w:val="0"/>
          <w:divBdr>
            <w:top w:val="none" w:sz="0" w:space="0" w:color="auto"/>
            <w:left w:val="none" w:sz="0" w:space="0" w:color="auto"/>
            <w:bottom w:val="none" w:sz="0" w:space="0" w:color="auto"/>
            <w:right w:val="none" w:sz="0" w:space="0" w:color="auto"/>
          </w:divBdr>
        </w:div>
        <w:div w:id="466969697">
          <w:marLeft w:val="0"/>
          <w:marRight w:val="0"/>
          <w:marTop w:val="0"/>
          <w:marBottom w:val="0"/>
          <w:divBdr>
            <w:top w:val="none" w:sz="0" w:space="0" w:color="auto"/>
            <w:left w:val="none" w:sz="0" w:space="0" w:color="auto"/>
            <w:bottom w:val="none" w:sz="0" w:space="0" w:color="auto"/>
            <w:right w:val="none" w:sz="0" w:space="0" w:color="auto"/>
          </w:divBdr>
          <w:divsChild>
            <w:div w:id="271016264">
              <w:marLeft w:val="0"/>
              <w:marRight w:val="0"/>
              <w:marTop w:val="0"/>
              <w:marBottom w:val="0"/>
              <w:divBdr>
                <w:top w:val="none" w:sz="0" w:space="0" w:color="auto"/>
                <w:left w:val="none" w:sz="0" w:space="0" w:color="auto"/>
                <w:bottom w:val="none" w:sz="0" w:space="0" w:color="auto"/>
                <w:right w:val="none" w:sz="0" w:space="0" w:color="auto"/>
              </w:divBdr>
            </w:div>
            <w:div w:id="605843916">
              <w:marLeft w:val="0"/>
              <w:marRight w:val="0"/>
              <w:marTop w:val="0"/>
              <w:marBottom w:val="0"/>
              <w:divBdr>
                <w:top w:val="none" w:sz="0" w:space="0" w:color="auto"/>
                <w:left w:val="none" w:sz="0" w:space="0" w:color="auto"/>
                <w:bottom w:val="none" w:sz="0" w:space="0" w:color="auto"/>
                <w:right w:val="none" w:sz="0" w:space="0" w:color="auto"/>
              </w:divBdr>
            </w:div>
            <w:div w:id="1111784188">
              <w:marLeft w:val="0"/>
              <w:marRight w:val="0"/>
              <w:marTop w:val="0"/>
              <w:marBottom w:val="0"/>
              <w:divBdr>
                <w:top w:val="none" w:sz="0" w:space="0" w:color="auto"/>
                <w:left w:val="none" w:sz="0" w:space="0" w:color="auto"/>
                <w:bottom w:val="none" w:sz="0" w:space="0" w:color="auto"/>
                <w:right w:val="none" w:sz="0" w:space="0" w:color="auto"/>
              </w:divBdr>
            </w:div>
            <w:div w:id="1417022223">
              <w:marLeft w:val="0"/>
              <w:marRight w:val="0"/>
              <w:marTop w:val="0"/>
              <w:marBottom w:val="0"/>
              <w:divBdr>
                <w:top w:val="none" w:sz="0" w:space="0" w:color="auto"/>
                <w:left w:val="none" w:sz="0" w:space="0" w:color="auto"/>
                <w:bottom w:val="none" w:sz="0" w:space="0" w:color="auto"/>
                <w:right w:val="none" w:sz="0" w:space="0" w:color="auto"/>
              </w:divBdr>
            </w:div>
            <w:div w:id="1974213565">
              <w:marLeft w:val="0"/>
              <w:marRight w:val="0"/>
              <w:marTop w:val="0"/>
              <w:marBottom w:val="0"/>
              <w:divBdr>
                <w:top w:val="none" w:sz="0" w:space="0" w:color="auto"/>
                <w:left w:val="none" w:sz="0" w:space="0" w:color="auto"/>
                <w:bottom w:val="none" w:sz="0" w:space="0" w:color="auto"/>
                <w:right w:val="none" w:sz="0" w:space="0" w:color="auto"/>
              </w:divBdr>
            </w:div>
          </w:divsChild>
        </w:div>
        <w:div w:id="486940616">
          <w:marLeft w:val="0"/>
          <w:marRight w:val="0"/>
          <w:marTop w:val="0"/>
          <w:marBottom w:val="0"/>
          <w:divBdr>
            <w:top w:val="none" w:sz="0" w:space="0" w:color="auto"/>
            <w:left w:val="none" w:sz="0" w:space="0" w:color="auto"/>
            <w:bottom w:val="none" w:sz="0" w:space="0" w:color="auto"/>
            <w:right w:val="none" w:sz="0" w:space="0" w:color="auto"/>
          </w:divBdr>
          <w:divsChild>
            <w:div w:id="1088428674">
              <w:marLeft w:val="0"/>
              <w:marRight w:val="0"/>
              <w:marTop w:val="0"/>
              <w:marBottom w:val="0"/>
              <w:divBdr>
                <w:top w:val="none" w:sz="0" w:space="0" w:color="auto"/>
                <w:left w:val="none" w:sz="0" w:space="0" w:color="auto"/>
                <w:bottom w:val="none" w:sz="0" w:space="0" w:color="auto"/>
                <w:right w:val="none" w:sz="0" w:space="0" w:color="auto"/>
              </w:divBdr>
            </w:div>
            <w:div w:id="1154370998">
              <w:marLeft w:val="0"/>
              <w:marRight w:val="0"/>
              <w:marTop w:val="0"/>
              <w:marBottom w:val="0"/>
              <w:divBdr>
                <w:top w:val="none" w:sz="0" w:space="0" w:color="auto"/>
                <w:left w:val="none" w:sz="0" w:space="0" w:color="auto"/>
                <w:bottom w:val="none" w:sz="0" w:space="0" w:color="auto"/>
                <w:right w:val="none" w:sz="0" w:space="0" w:color="auto"/>
              </w:divBdr>
            </w:div>
            <w:div w:id="1353727527">
              <w:marLeft w:val="0"/>
              <w:marRight w:val="0"/>
              <w:marTop w:val="0"/>
              <w:marBottom w:val="0"/>
              <w:divBdr>
                <w:top w:val="none" w:sz="0" w:space="0" w:color="auto"/>
                <w:left w:val="none" w:sz="0" w:space="0" w:color="auto"/>
                <w:bottom w:val="none" w:sz="0" w:space="0" w:color="auto"/>
                <w:right w:val="none" w:sz="0" w:space="0" w:color="auto"/>
              </w:divBdr>
            </w:div>
            <w:div w:id="1734960826">
              <w:marLeft w:val="0"/>
              <w:marRight w:val="0"/>
              <w:marTop w:val="0"/>
              <w:marBottom w:val="0"/>
              <w:divBdr>
                <w:top w:val="none" w:sz="0" w:space="0" w:color="auto"/>
                <w:left w:val="none" w:sz="0" w:space="0" w:color="auto"/>
                <w:bottom w:val="none" w:sz="0" w:space="0" w:color="auto"/>
                <w:right w:val="none" w:sz="0" w:space="0" w:color="auto"/>
              </w:divBdr>
            </w:div>
            <w:div w:id="1843467858">
              <w:marLeft w:val="0"/>
              <w:marRight w:val="0"/>
              <w:marTop w:val="0"/>
              <w:marBottom w:val="0"/>
              <w:divBdr>
                <w:top w:val="none" w:sz="0" w:space="0" w:color="auto"/>
                <w:left w:val="none" w:sz="0" w:space="0" w:color="auto"/>
                <w:bottom w:val="none" w:sz="0" w:space="0" w:color="auto"/>
                <w:right w:val="none" w:sz="0" w:space="0" w:color="auto"/>
              </w:divBdr>
            </w:div>
          </w:divsChild>
        </w:div>
        <w:div w:id="505630614">
          <w:marLeft w:val="0"/>
          <w:marRight w:val="0"/>
          <w:marTop w:val="0"/>
          <w:marBottom w:val="0"/>
          <w:divBdr>
            <w:top w:val="none" w:sz="0" w:space="0" w:color="auto"/>
            <w:left w:val="none" w:sz="0" w:space="0" w:color="auto"/>
            <w:bottom w:val="none" w:sz="0" w:space="0" w:color="auto"/>
            <w:right w:val="none" w:sz="0" w:space="0" w:color="auto"/>
          </w:divBdr>
          <w:divsChild>
            <w:div w:id="495996704">
              <w:marLeft w:val="-75"/>
              <w:marRight w:val="0"/>
              <w:marTop w:val="30"/>
              <w:marBottom w:val="30"/>
              <w:divBdr>
                <w:top w:val="none" w:sz="0" w:space="0" w:color="auto"/>
                <w:left w:val="none" w:sz="0" w:space="0" w:color="auto"/>
                <w:bottom w:val="none" w:sz="0" w:space="0" w:color="auto"/>
                <w:right w:val="none" w:sz="0" w:space="0" w:color="auto"/>
              </w:divBdr>
              <w:divsChild>
                <w:div w:id="1289120514">
                  <w:marLeft w:val="0"/>
                  <w:marRight w:val="0"/>
                  <w:marTop w:val="0"/>
                  <w:marBottom w:val="0"/>
                  <w:divBdr>
                    <w:top w:val="none" w:sz="0" w:space="0" w:color="auto"/>
                    <w:left w:val="none" w:sz="0" w:space="0" w:color="auto"/>
                    <w:bottom w:val="none" w:sz="0" w:space="0" w:color="auto"/>
                    <w:right w:val="none" w:sz="0" w:space="0" w:color="auto"/>
                  </w:divBdr>
                  <w:divsChild>
                    <w:div w:id="2017296248">
                      <w:marLeft w:val="0"/>
                      <w:marRight w:val="0"/>
                      <w:marTop w:val="0"/>
                      <w:marBottom w:val="0"/>
                      <w:divBdr>
                        <w:top w:val="none" w:sz="0" w:space="0" w:color="auto"/>
                        <w:left w:val="none" w:sz="0" w:space="0" w:color="auto"/>
                        <w:bottom w:val="none" w:sz="0" w:space="0" w:color="auto"/>
                        <w:right w:val="none" w:sz="0" w:space="0" w:color="auto"/>
                      </w:divBdr>
                    </w:div>
                  </w:divsChild>
                </w:div>
                <w:div w:id="1373846414">
                  <w:marLeft w:val="0"/>
                  <w:marRight w:val="0"/>
                  <w:marTop w:val="0"/>
                  <w:marBottom w:val="0"/>
                  <w:divBdr>
                    <w:top w:val="none" w:sz="0" w:space="0" w:color="auto"/>
                    <w:left w:val="none" w:sz="0" w:space="0" w:color="auto"/>
                    <w:bottom w:val="none" w:sz="0" w:space="0" w:color="auto"/>
                    <w:right w:val="none" w:sz="0" w:space="0" w:color="auto"/>
                  </w:divBdr>
                  <w:divsChild>
                    <w:div w:id="961884736">
                      <w:marLeft w:val="0"/>
                      <w:marRight w:val="0"/>
                      <w:marTop w:val="0"/>
                      <w:marBottom w:val="0"/>
                      <w:divBdr>
                        <w:top w:val="none" w:sz="0" w:space="0" w:color="auto"/>
                        <w:left w:val="none" w:sz="0" w:space="0" w:color="auto"/>
                        <w:bottom w:val="none" w:sz="0" w:space="0" w:color="auto"/>
                        <w:right w:val="none" w:sz="0" w:space="0" w:color="auto"/>
                      </w:divBdr>
                    </w:div>
                  </w:divsChild>
                </w:div>
                <w:div w:id="1564871429">
                  <w:marLeft w:val="0"/>
                  <w:marRight w:val="0"/>
                  <w:marTop w:val="0"/>
                  <w:marBottom w:val="0"/>
                  <w:divBdr>
                    <w:top w:val="none" w:sz="0" w:space="0" w:color="auto"/>
                    <w:left w:val="none" w:sz="0" w:space="0" w:color="auto"/>
                    <w:bottom w:val="none" w:sz="0" w:space="0" w:color="auto"/>
                    <w:right w:val="none" w:sz="0" w:space="0" w:color="auto"/>
                  </w:divBdr>
                  <w:divsChild>
                    <w:div w:id="1208759589">
                      <w:marLeft w:val="0"/>
                      <w:marRight w:val="0"/>
                      <w:marTop w:val="0"/>
                      <w:marBottom w:val="0"/>
                      <w:divBdr>
                        <w:top w:val="none" w:sz="0" w:space="0" w:color="auto"/>
                        <w:left w:val="none" w:sz="0" w:space="0" w:color="auto"/>
                        <w:bottom w:val="none" w:sz="0" w:space="0" w:color="auto"/>
                        <w:right w:val="none" w:sz="0" w:space="0" w:color="auto"/>
                      </w:divBdr>
                    </w:div>
                  </w:divsChild>
                </w:div>
                <w:div w:id="1676222566">
                  <w:marLeft w:val="0"/>
                  <w:marRight w:val="0"/>
                  <w:marTop w:val="0"/>
                  <w:marBottom w:val="0"/>
                  <w:divBdr>
                    <w:top w:val="none" w:sz="0" w:space="0" w:color="auto"/>
                    <w:left w:val="none" w:sz="0" w:space="0" w:color="auto"/>
                    <w:bottom w:val="none" w:sz="0" w:space="0" w:color="auto"/>
                    <w:right w:val="none" w:sz="0" w:space="0" w:color="auto"/>
                  </w:divBdr>
                  <w:divsChild>
                    <w:div w:id="744036283">
                      <w:marLeft w:val="0"/>
                      <w:marRight w:val="0"/>
                      <w:marTop w:val="0"/>
                      <w:marBottom w:val="0"/>
                      <w:divBdr>
                        <w:top w:val="none" w:sz="0" w:space="0" w:color="auto"/>
                        <w:left w:val="none" w:sz="0" w:space="0" w:color="auto"/>
                        <w:bottom w:val="none" w:sz="0" w:space="0" w:color="auto"/>
                        <w:right w:val="none" w:sz="0" w:space="0" w:color="auto"/>
                      </w:divBdr>
                    </w:div>
                  </w:divsChild>
                </w:div>
                <w:div w:id="1727725573">
                  <w:marLeft w:val="0"/>
                  <w:marRight w:val="0"/>
                  <w:marTop w:val="0"/>
                  <w:marBottom w:val="0"/>
                  <w:divBdr>
                    <w:top w:val="none" w:sz="0" w:space="0" w:color="auto"/>
                    <w:left w:val="none" w:sz="0" w:space="0" w:color="auto"/>
                    <w:bottom w:val="none" w:sz="0" w:space="0" w:color="auto"/>
                    <w:right w:val="none" w:sz="0" w:space="0" w:color="auto"/>
                  </w:divBdr>
                  <w:divsChild>
                    <w:div w:id="959410273">
                      <w:marLeft w:val="0"/>
                      <w:marRight w:val="0"/>
                      <w:marTop w:val="0"/>
                      <w:marBottom w:val="0"/>
                      <w:divBdr>
                        <w:top w:val="none" w:sz="0" w:space="0" w:color="auto"/>
                        <w:left w:val="none" w:sz="0" w:space="0" w:color="auto"/>
                        <w:bottom w:val="none" w:sz="0" w:space="0" w:color="auto"/>
                        <w:right w:val="none" w:sz="0" w:space="0" w:color="auto"/>
                      </w:divBdr>
                    </w:div>
                  </w:divsChild>
                </w:div>
                <w:div w:id="1890799977">
                  <w:marLeft w:val="0"/>
                  <w:marRight w:val="0"/>
                  <w:marTop w:val="0"/>
                  <w:marBottom w:val="0"/>
                  <w:divBdr>
                    <w:top w:val="none" w:sz="0" w:space="0" w:color="auto"/>
                    <w:left w:val="none" w:sz="0" w:space="0" w:color="auto"/>
                    <w:bottom w:val="none" w:sz="0" w:space="0" w:color="auto"/>
                    <w:right w:val="none" w:sz="0" w:space="0" w:color="auto"/>
                  </w:divBdr>
                  <w:divsChild>
                    <w:div w:id="119310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540393">
          <w:marLeft w:val="0"/>
          <w:marRight w:val="0"/>
          <w:marTop w:val="0"/>
          <w:marBottom w:val="0"/>
          <w:divBdr>
            <w:top w:val="none" w:sz="0" w:space="0" w:color="auto"/>
            <w:left w:val="none" w:sz="0" w:space="0" w:color="auto"/>
            <w:bottom w:val="none" w:sz="0" w:space="0" w:color="auto"/>
            <w:right w:val="none" w:sz="0" w:space="0" w:color="auto"/>
          </w:divBdr>
          <w:divsChild>
            <w:div w:id="123888020">
              <w:marLeft w:val="0"/>
              <w:marRight w:val="0"/>
              <w:marTop w:val="0"/>
              <w:marBottom w:val="0"/>
              <w:divBdr>
                <w:top w:val="none" w:sz="0" w:space="0" w:color="auto"/>
                <w:left w:val="none" w:sz="0" w:space="0" w:color="auto"/>
                <w:bottom w:val="none" w:sz="0" w:space="0" w:color="auto"/>
                <w:right w:val="none" w:sz="0" w:space="0" w:color="auto"/>
              </w:divBdr>
            </w:div>
            <w:div w:id="847911627">
              <w:marLeft w:val="0"/>
              <w:marRight w:val="0"/>
              <w:marTop w:val="0"/>
              <w:marBottom w:val="0"/>
              <w:divBdr>
                <w:top w:val="none" w:sz="0" w:space="0" w:color="auto"/>
                <w:left w:val="none" w:sz="0" w:space="0" w:color="auto"/>
                <w:bottom w:val="none" w:sz="0" w:space="0" w:color="auto"/>
                <w:right w:val="none" w:sz="0" w:space="0" w:color="auto"/>
              </w:divBdr>
            </w:div>
            <w:div w:id="931813091">
              <w:marLeft w:val="0"/>
              <w:marRight w:val="0"/>
              <w:marTop w:val="0"/>
              <w:marBottom w:val="0"/>
              <w:divBdr>
                <w:top w:val="none" w:sz="0" w:space="0" w:color="auto"/>
                <w:left w:val="none" w:sz="0" w:space="0" w:color="auto"/>
                <w:bottom w:val="none" w:sz="0" w:space="0" w:color="auto"/>
                <w:right w:val="none" w:sz="0" w:space="0" w:color="auto"/>
              </w:divBdr>
            </w:div>
            <w:div w:id="1147550615">
              <w:marLeft w:val="0"/>
              <w:marRight w:val="0"/>
              <w:marTop w:val="0"/>
              <w:marBottom w:val="0"/>
              <w:divBdr>
                <w:top w:val="none" w:sz="0" w:space="0" w:color="auto"/>
                <w:left w:val="none" w:sz="0" w:space="0" w:color="auto"/>
                <w:bottom w:val="none" w:sz="0" w:space="0" w:color="auto"/>
                <w:right w:val="none" w:sz="0" w:space="0" w:color="auto"/>
              </w:divBdr>
            </w:div>
            <w:div w:id="1457943915">
              <w:marLeft w:val="0"/>
              <w:marRight w:val="0"/>
              <w:marTop w:val="0"/>
              <w:marBottom w:val="0"/>
              <w:divBdr>
                <w:top w:val="none" w:sz="0" w:space="0" w:color="auto"/>
                <w:left w:val="none" w:sz="0" w:space="0" w:color="auto"/>
                <w:bottom w:val="none" w:sz="0" w:space="0" w:color="auto"/>
                <w:right w:val="none" w:sz="0" w:space="0" w:color="auto"/>
              </w:divBdr>
            </w:div>
          </w:divsChild>
        </w:div>
        <w:div w:id="577403016">
          <w:marLeft w:val="0"/>
          <w:marRight w:val="0"/>
          <w:marTop w:val="0"/>
          <w:marBottom w:val="0"/>
          <w:divBdr>
            <w:top w:val="none" w:sz="0" w:space="0" w:color="auto"/>
            <w:left w:val="none" w:sz="0" w:space="0" w:color="auto"/>
            <w:bottom w:val="none" w:sz="0" w:space="0" w:color="auto"/>
            <w:right w:val="none" w:sz="0" w:space="0" w:color="auto"/>
          </w:divBdr>
          <w:divsChild>
            <w:div w:id="259489253">
              <w:marLeft w:val="0"/>
              <w:marRight w:val="0"/>
              <w:marTop w:val="0"/>
              <w:marBottom w:val="0"/>
              <w:divBdr>
                <w:top w:val="none" w:sz="0" w:space="0" w:color="auto"/>
                <w:left w:val="none" w:sz="0" w:space="0" w:color="auto"/>
                <w:bottom w:val="none" w:sz="0" w:space="0" w:color="auto"/>
                <w:right w:val="none" w:sz="0" w:space="0" w:color="auto"/>
              </w:divBdr>
            </w:div>
            <w:div w:id="263655836">
              <w:marLeft w:val="0"/>
              <w:marRight w:val="0"/>
              <w:marTop w:val="0"/>
              <w:marBottom w:val="0"/>
              <w:divBdr>
                <w:top w:val="none" w:sz="0" w:space="0" w:color="auto"/>
                <w:left w:val="none" w:sz="0" w:space="0" w:color="auto"/>
                <w:bottom w:val="none" w:sz="0" w:space="0" w:color="auto"/>
                <w:right w:val="none" w:sz="0" w:space="0" w:color="auto"/>
              </w:divBdr>
            </w:div>
            <w:div w:id="348873756">
              <w:marLeft w:val="0"/>
              <w:marRight w:val="0"/>
              <w:marTop w:val="0"/>
              <w:marBottom w:val="0"/>
              <w:divBdr>
                <w:top w:val="none" w:sz="0" w:space="0" w:color="auto"/>
                <w:left w:val="none" w:sz="0" w:space="0" w:color="auto"/>
                <w:bottom w:val="none" w:sz="0" w:space="0" w:color="auto"/>
                <w:right w:val="none" w:sz="0" w:space="0" w:color="auto"/>
              </w:divBdr>
            </w:div>
            <w:div w:id="1368988194">
              <w:marLeft w:val="0"/>
              <w:marRight w:val="0"/>
              <w:marTop w:val="0"/>
              <w:marBottom w:val="0"/>
              <w:divBdr>
                <w:top w:val="none" w:sz="0" w:space="0" w:color="auto"/>
                <w:left w:val="none" w:sz="0" w:space="0" w:color="auto"/>
                <w:bottom w:val="none" w:sz="0" w:space="0" w:color="auto"/>
                <w:right w:val="none" w:sz="0" w:space="0" w:color="auto"/>
              </w:divBdr>
            </w:div>
            <w:div w:id="1908563902">
              <w:marLeft w:val="0"/>
              <w:marRight w:val="0"/>
              <w:marTop w:val="0"/>
              <w:marBottom w:val="0"/>
              <w:divBdr>
                <w:top w:val="none" w:sz="0" w:space="0" w:color="auto"/>
                <w:left w:val="none" w:sz="0" w:space="0" w:color="auto"/>
                <w:bottom w:val="none" w:sz="0" w:space="0" w:color="auto"/>
                <w:right w:val="none" w:sz="0" w:space="0" w:color="auto"/>
              </w:divBdr>
            </w:div>
          </w:divsChild>
        </w:div>
        <w:div w:id="589042131">
          <w:marLeft w:val="0"/>
          <w:marRight w:val="0"/>
          <w:marTop w:val="0"/>
          <w:marBottom w:val="0"/>
          <w:divBdr>
            <w:top w:val="none" w:sz="0" w:space="0" w:color="auto"/>
            <w:left w:val="none" w:sz="0" w:space="0" w:color="auto"/>
            <w:bottom w:val="none" w:sz="0" w:space="0" w:color="auto"/>
            <w:right w:val="none" w:sz="0" w:space="0" w:color="auto"/>
          </w:divBdr>
          <w:divsChild>
            <w:div w:id="643587286">
              <w:marLeft w:val="0"/>
              <w:marRight w:val="0"/>
              <w:marTop w:val="0"/>
              <w:marBottom w:val="0"/>
              <w:divBdr>
                <w:top w:val="none" w:sz="0" w:space="0" w:color="auto"/>
                <w:left w:val="none" w:sz="0" w:space="0" w:color="auto"/>
                <w:bottom w:val="none" w:sz="0" w:space="0" w:color="auto"/>
                <w:right w:val="none" w:sz="0" w:space="0" w:color="auto"/>
              </w:divBdr>
            </w:div>
            <w:div w:id="964311204">
              <w:marLeft w:val="0"/>
              <w:marRight w:val="0"/>
              <w:marTop w:val="0"/>
              <w:marBottom w:val="0"/>
              <w:divBdr>
                <w:top w:val="none" w:sz="0" w:space="0" w:color="auto"/>
                <w:left w:val="none" w:sz="0" w:space="0" w:color="auto"/>
                <w:bottom w:val="none" w:sz="0" w:space="0" w:color="auto"/>
                <w:right w:val="none" w:sz="0" w:space="0" w:color="auto"/>
              </w:divBdr>
            </w:div>
            <w:div w:id="1898319380">
              <w:marLeft w:val="0"/>
              <w:marRight w:val="0"/>
              <w:marTop w:val="0"/>
              <w:marBottom w:val="0"/>
              <w:divBdr>
                <w:top w:val="none" w:sz="0" w:space="0" w:color="auto"/>
                <w:left w:val="none" w:sz="0" w:space="0" w:color="auto"/>
                <w:bottom w:val="none" w:sz="0" w:space="0" w:color="auto"/>
                <w:right w:val="none" w:sz="0" w:space="0" w:color="auto"/>
              </w:divBdr>
            </w:div>
            <w:div w:id="1934507194">
              <w:marLeft w:val="0"/>
              <w:marRight w:val="0"/>
              <w:marTop w:val="0"/>
              <w:marBottom w:val="0"/>
              <w:divBdr>
                <w:top w:val="none" w:sz="0" w:space="0" w:color="auto"/>
                <w:left w:val="none" w:sz="0" w:space="0" w:color="auto"/>
                <w:bottom w:val="none" w:sz="0" w:space="0" w:color="auto"/>
                <w:right w:val="none" w:sz="0" w:space="0" w:color="auto"/>
              </w:divBdr>
            </w:div>
            <w:div w:id="2087608313">
              <w:marLeft w:val="0"/>
              <w:marRight w:val="0"/>
              <w:marTop w:val="0"/>
              <w:marBottom w:val="0"/>
              <w:divBdr>
                <w:top w:val="none" w:sz="0" w:space="0" w:color="auto"/>
                <w:left w:val="none" w:sz="0" w:space="0" w:color="auto"/>
                <w:bottom w:val="none" w:sz="0" w:space="0" w:color="auto"/>
                <w:right w:val="none" w:sz="0" w:space="0" w:color="auto"/>
              </w:divBdr>
            </w:div>
          </w:divsChild>
        </w:div>
        <w:div w:id="589393862">
          <w:marLeft w:val="0"/>
          <w:marRight w:val="0"/>
          <w:marTop w:val="0"/>
          <w:marBottom w:val="0"/>
          <w:divBdr>
            <w:top w:val="none" w:sz="0" w:space="0" w:color="auto"/>
            <w:left w:val="none" w:sz="0" w:space="0" w:color="auto"/>
            <w:bottom w:val="none" w:sz="0" w:space="0" w:color="auto"/>
            <w:right w:val="none" w:sz="0" w:space="0" w:color="auto"/>
          </w:divBdr>
        </w:div>
        <w:div w:id="704136606">
          <w:marLeft w:val="0"/>
          <w:marRight w:val="0"/>
          <w:marTop w:val="0"/>
          <w:marBottom w:val="0"/>
          <w:divBdr>
            <w:top w:val="none" w:sz="0" w:space="0" w:color="auto"/>
            <w:left w:val="none" w:sz="0" w:space="0" w:color="auto"/>
            <w:bottom w:val="none" w:sz="0" w:space="0" w:color="auto"/>
            <w:right w:val="none" w:sz="0" w:space="0" w:color="auto"/>
          </w:divBdr>
          <w:divsChild>
            <w:div w:id="73279369">
              <w:marLeft w:val="0"/>
              <w:marRight w:val="0"/>
              <w:marTop w:val="0"/>
              <w:marBottom w:val="0"/>
              <w:divBdr>
                <w:top w:val="none" w:sz="0" w:space="0" w:color="auto"/>
                <w:left w:val="none" w:sz="0" w:space="0" w:color="auto"/>
                <w:bottom w:val="none" w:sz="0" w:space="0" w:color="auto"/>
                <w:right w:val="none" w:sz="0" w:space="0" w:color="auto"/>
              </w:divBdr>
            </w:div>
            <w:div w:id="187256300">
              <w:marLeft w:val="0"/>
              <w:marRight w:val="0"/>
              <w:marTop w:val="0"/>
              <w:marBottom w:val="0"/>
              <w:divBdr>
                <w:top w:val="none" w:sz="0" w:space="0" w:color="auto"/>
                <w:left w:val="none" w:sz="0" w:space="0" w:color="auto"/>
                <w:bottom w:val="none" w:sz="0" w:space="0" w:color="auto"/>
                <w:right w:val="none" w:sz="0" w:space="0" w:color="auto"/>
              </w:divBdr>
            </w:div>
            <w:div w:id="1066219462">
              <w:marLeft w:val="0"/>
              <w:marRight w:val="0"/>
              <w:marTop w:val="0"/>
              <w:marBottom w:val="0"/>
              <w:divBdr>
                <w:top w:val="none" w:sz="0" w:space="0" w:color="auto"/>
                <w:left w:val="none" w:sz="0" w:space="0" w:color="auto"/>
                <w:bottom w:val="none" w:sz="0" w:space="0" w:color="auto"/>
                <w:right w:val="none" w:sz="0" w:space="0" w:color="auto"/>
              </w:divBdr>
            </w:div>
            <w:div w:id="1508128299">
              <w:marLeft w:val="0"/>
              <w:marRight w:val="0"/>
              <w:marTop w:val="0"/>
              <w:marBottom w:val="0"/>
              <w:divBdr>
                <w:top w:val="none" w:sz="0" w:space="0" w:color="auto"/>
                <w:left w:val="none" w:sz="0" w:space="0" w:color="auto"/>
                <w:bottom w:val="none" w:sz="0" w:space="0" w:color="auto"/>
                <w:right w:val="none" w:sz="0" w:space="0" w:color="auto"/>
              </w:divBdr>
            </w:div>
            <w:div w:id="1821727532">
              <w:marLeft w:val="0"/>
              <w:marRight w:val="0"/>
              <w:marTop w:val="0"/>
              <w:marBottom w:val="0"/>
              <w:divBdr>
                <w:top w:val="none" w:sz="0" w:space="0" w:color="auto"/>
                <w:left w:val="none" w:sz="0" w:space="0" w:color="auto"/>
                <w:bottom w:val="none" w:sz="0" w:space="0" w:color="auto"/>
                <w:right w:val="none" w:sz="0" w:space="0" w:color="auto"/>
              </w:divBdr>
            </w:div>
          </w:divsChild>
        </w:div>
        <w:div w:id="710612343">
          <w:marLeft w:val="0"/>
          <w:marRight w:val="0"/>
          <w:marTop w:val="0"/>
          <w:marBottom w:val="0"/>
          <w:divBdr>
            <w:top w:val="none" w:sz="0" w:space="0" w:color="auto"/>
            <w:left w:val="none" w:sz="0" w:space="0" w:color="auto"/>
            <w:bottom w:val="none" w:sz="0" w:space="0" w:color="auto"/>
            <w:right w:val="none" w:sz="0" w:space="0" w:color="auto"/>
          </w:divBdr>
          <w:divsChild>
            <w:div w:id="363485483">
              <w:marLeft w:val="0"/>
              <w:marRight w:val="0"/>
              <w:marTop w:val="0"/>
              <w:marBottom w:val="0"/>
              <w:divBdr>
                <w:top w:val="none" w:sz="0" w:space="0" w:color="auto"/>
                <w:left w:val="none" w:sz="0" w:space="0" w:color="auto"/>
                <w:bottom w:val="none" w:sz="0" w:space="0" w:color="auto"/>
                <w:right w:val="none" w:sz="0" w:space="0" w:color="auto"/>
              </w:divBdr>
            </w:div>
            <w:div w:id="550656693">
              <w:marLeft w:val="0"/>
              <w:marRight w:val="0"/>
              <w:marTop w:val="0"/>
              <w:marBottom w:val="0"/>
              <w:divBdr>
                <w:top w:val="none" w:sz="0" w:space="0" w:color="auto"/>
                <w:left w:val="none" w:sz="0" w:space="0" w:color="auto"/>
                <w:bottom w:val="none" w:sz="0" w:space="0" w:color="auto"/>
                <w:right w:val="none" w:sz="0" w:space="0" w:color="auto"/>
              </w:divBdr>
            </w:div>
            <w:div w:id="955867026">
              <w:marLeft w:val="0"/>
              <w:marRight w:val="0"/>
              <w:marTop w:val="0"/>
              <w:marBottom w:val="0"/>
              <w:divBdr>
                <w:top w:val="none" w:sz="0" w:space="0" w:color="auto"/>
                <w:left w:val="none" w:sz="0" w:space="0" w:color="auto"/>
                <w:bottom w:val="none" w:sz="0" w:space="0" w:color="auto"/>
                <w:right w:val="none" w:sz="0" w:space="0" w:color="auto"/>
              </w:divBdr>
            </w:div>
            <w:div w:id="1534073068">
              <w:marLeft w:val="0"/>
              <w:marRight w:val="0"/>
              <w:marTop w:val="0"/>
              <w:marBottom w:val="0"/>
              <w:divBdr>
                <w:top w:val="none" w:sz="0" w:space="0" w:color="auto"/>
                <w:left w:val="none" w:sz="0" w:space="0" w:color="auto"/>
                <w:bottom w:val="none" w:sz="0" w:space="0" w:color="auto"/>
                <w:right w:val="none" w:sz="0" w:space="0" w:color="auto"/>
              </w:divBdr>
            </w:div>
            <w:div w:id="1892305182">
              <w:marLeft w:val="0"/>
              <w:marRight w:val="0"/>
              <w:marTop w:val="0"/>
              <w:marBottom w:val="0"/>
              <w:divBdr>
                <w:top w:val="none" w:sz="0" w:space="0" w:color="auto"/>
                <w:left w:val="none" w:sz="0" w:space="0" w:color="auto"/>
                <w:bottom w:val="none" w:sz="0" w:space="0" w:color="auto"/>
                <w:right w:val="none" w:sz="0" w:space="0" w:color="auto"/>
              </w:divBdr>
            </w:div>
          </w:divsChild>
        </w:div>
        <w:div w:id="714619571">
          <w:marLeft w:val="0"/>
          <w:marRight w:val="0"/>
          <w:marTop w:val="0"/>
          <w:marBottom w:val="0"/>
          <w:divBdr>
            <w:top w:val="none" w:sz="0" w:space="0" w:color="auto"/>
            <w:left w:val="none" w:sz="0" w:space="0" w:color="auto"/>
            <w:bottom w:val="none" w:sz="0" w:space="0" w:color="auto"/>
            <w:right w:val="none" w:sz="0" w:space="0" w:color="auto"/>
          </w:divBdr>
          <w:divsChild>
            <w:div w:id="169030163">
              <w:marLeft w:val="0"/>
              <w:marRight w:val="0"/>
              <w:marTop w:val="0"/>
              <w:marBottom w:val="0"/>
              <w:divBdr>
                <w:top w:val="none" w:sz="0" w:space="0" w:color="auto"/>
                <w:left w:val="none" w:sz="0" w:space="0" w:color="auto"/>
                <w:bottom w:val="none" w:sz="0" w:space="0" w:color="auto"/>
                <w:right w:val="none" w:sz="0" w:space="0" w:color="auto"/>
              </w:divBdr>
            </w:div>
            <w:div w:id="172111543">
              <w:marLeft w:val="0"/>
              <w:marRight w:val="0"/>
              <w:marTop w:val="0"/>
              <w:marBottom w:val="0"/>
              <w:divBdr>
                <w:top w:val="none" w:sz="0" w:space="0" w:color="auto"/>
                <w:left w:val="none" w:sz="0" w:space="0" w:color="auto"/>
                <w:bottom w:val="none" w:sz="0" w:space="0" w:color="auto"/>
                <w:right w:val="none" w:sz="0" w:space="0" w:color="auto"/>
              </w:divBdr>
            </w:div>
            <w:div w:id="286552714">
              <w:marLeft w:val="0"/>
              <w:marRight w:val="0"/>
              <w:marTop w:val="0"/>
              <w:marBottom w:val="0"/>
              <w:divBdr>
                <w:top w:val="none" w:sz="0" w:space="0" w:color="auto"/>
                <w:left w:val="none" w:sz="0" w:space="0" w:color="auto"/>
                <w:bottom w:val="none" w:sz="0" w:space="0" w:color="auto"/>
                <w:right w:val="none" w:sz="0" w:space="0" w:color="auto"/>
              </w:divBdr>
            </w:div>
            <w:div w:id="466975181">
              <w:marLeft w:val="0"/>
              <w:marRight w:val="0"/>
              <w:marTop w:val="0"/>
              <w:marBottom w:val="0"/>
              <w:divBdr>
                <w:top w:val="none" w:sz="0" w:space="0" w:color="auto"/>
                <w:left w:val="none" w:sz="0" w:space="0" w:color="auto"/>
                <w:bottom w:val="none" w:sz="0" w:space="0" w:color="auto"/>
                <w:right w:val="none" w:sz="0" w:space="0" w:color="auto"/>
              </w:divBdr>
            </w:div>
            <w:div w:id="1612131159">
              <w:marLeft w:val="0"/>
              <w:marRight w:val="0"/>
              <w:marTop w:val="0"/>
              <w:marBottom w:val="0"/>
              <w:divBdr>
                <w:top w:val="none" w:sz="0" w:space="0" w:color="auto"/>
                <w:left w:val="none" w:sz="0" w:space="0" w:color="auto"/>
                <w:bottom w:val="none" w:sz="0" w:space="0" w:color="auto"/>
                <w:right w:val="none" w:sz="0" w:space="0" w:color="auto"/>
              </w:divBdr>
            </w:div>
          </w:divsChild>
        </w:div>
        <w:div w:id="747116946">
          <w:marLeft w:val="0"/>
          <w:marRight w:val="0"/>
          <w:marTop w:val="0"/>
          <w:marBottom w:val="0"/>
          <w:divBdr>
            <w:top w:val="none" w:sz="0" w:space="0" w:color="auto"/>
            <w:left w:val="none" w:sz="0" w:space="0" w:color="auto"/>
            <w:bottom w:val="none" w:sz="0" w:space="0" w:color="auto"/>
            <w:right w:val="none" w:sz="0" w:space="0" w:color="auto"/>
          </w:divBdr>
          <w:divsChild>
            <w:div w:id="556554047">
              <w:marLeft w:val="0"/>
              <w:marRight w:val="0"/>
              <w:marTop w:val="0"/>
              <w:marBottom w:val="0"/>
              <w:divBdr>
                <w:top w:val="none" w:sz="0" w:space="0" w:color="auto"/>
                <w:left w:val="none" w:sz="0" w:space="0" w:color="auto"/>
                <w:bottom w:val="none" w:sz="0" w:space="0" w:color="auto"/>
                <w:right w:val="none" w:sz="0" w:space="0" w:color="auto"/>
              </w:divBdr>
            </w:div>
            <w:div w:id="614216833">
              <w:marLeft w:val="0"/>
              <w:marRight w:val="0"/>
              <w:marTop w:val="0"/>
              <w:marBottom w:val="0"/>
              <w:divBdr>
                <w:top w:val="none" w:sz="0" w:space="0" w:color="auto"/>
                <w:left w:val="none" w:sz="0" w:space="0" w:color="auto"/>
                <w:bottom w:val="none" w:sz="0" w:space="0" w:color="auto"/>
                <w:right w:val="none" w:sz="0" w:space="0" w:color="auto"/>
              </w:divBdr>
            </w:div>
            <w:div w:id="715011837">
              <w:marLeft w:val="0"/>
              <w:marRight w:val="0"/>
              <w:marTop w:val="0"/>
              <w:marBottom w:val="0"/>
              <w:divBdr>
                <w:top w:val="none" w:sz="0" w:space="0" w:color="auto"/>
                <w:left w:val="none" w:sz="0" w:space="0" w:color="auto"/>
                <w:bottom w:val="none" w:sz="0" w:space="0" w:color="auto"/>
                <w:right w:val="none" w:sz="0" w:space="0" w:color="auto"/>
              </w:divBdr>
            </w:div>
            <w:div w:id="780998011">
              <w:marLeft w:val="0"/>
              <w:marRight w:val="0"/>
              <w:marTop w:val="0"/>
              <w:marBottom w:val="0"/>
              <w:divBdr>
                <w:top w:val="none" w:sz="0" w:space="0" w:color="auto"/>
                <w:left w:val="none" w:sz="0" w:space="0" w:color="auto"/>
                <w:bottom w:val="none" w:sz="0" w:space="0" w:color="auto"/>
                <w:right w:val="none" w:sz="0" w:space="0" w:color="auto"/>
              </w:divBdr>
            </w:div>
            <w:div w:id="1029841199">
              <w:marLeft w:val="0"/>
              <w:marRight w:val="0"/>
              <w:marTop w:val="0"/>
              <w:marBottom w:val="0"/>
              <w:divBdr>
                <w:top w:val="none" w:sz="0" w:space="0" w:color="auto"/>
                <w:left w:val="none" w:sz="0" w:space="0" w:color="auto"/>
                <w:bottom w:val="none" w:sz="0" w:space="0" w:color="auto"/>
                <w:right w:val="none" w:sz="0" w:space="0" w:color="auto"/>
              </w:divBdr>
            </w:div>
          </w:divsChild>
        </w:div>
        <w:div w:id="751581404">
          <w:marLeft w:val="0"/>
          <w:marRight w:val="0"/>
          <w:marTop w:val="0"/>
          <w:marBottom w:val="0"/>
          <w:divBdr>
            <w:top w:val="none" w:sz="0" w:space="0" w:color="auto"/>
            <w:left w:val="none" w:sz="0" w:space="0" w:color="auto"/>
            <w:bottom w:val="none" w:sz="0" w:space="0" w:color="auto"/>
            <w:right w:val="none" w:sz="0" w:space="0" w:color="auto"/>
          </w:divBdr>
          <w:divsChild>
            <w:div w:id="169637236">
              <w:marLeft w:val="0"/>
              <w:marRight w:val="0"/>
              <w:marTop w:val="0"/>
              <w:marBottom w:val="0"/>
              <w:divBdr>
                <w:top w:val="none" w:sz="0" w:space="0" w:color="auto"/>
                <w:left w:val="none" w:sz="0" w:space="0" w:color="auto"/>
                <w:bottom w:val="none" w:sz="0" w:space="0" w:color="auto"/>
                <w:right w:val="none" w:sz="0" w:space="0" w:color="auto"/>
              </w:divBdr>
            </w:div>
            <w:div w:id="684988695">
              <w:marLeft w:val="0"/>
              <w:marRight w:val="0"/>
              <w:marTop w:val="0"/>
              <w:marBottom w:val="0"/>
              <w:divBdr>
                <w:top w:val="none" w:sz="0" w:space="0" w:color="auto"/>
                <w:left w:val="none" w:sz="0" w:space="0" w:color="auto"/>
                <w:bottom w:val="none" w:sz="0" w:space="0" w:color="auto"/>
                <w:right w:val="none" w:sz="0" w:space="0" w:color="auto"/>
              </w:divBdr>
            </w:div>
            <w:div w:id="1424765332">
              <w:marLeft w:val="0"/>
              <w:marRight w:val="0"/>
              <w:marTop w:val="0"/>
              <w:marBottom w:val="0"/>
              <w:divBdr>
                <w:top w:val="none" w:sz="0" w:space="0" w:color="auto"/>
                <w:left w:val="none" w:sz="0" w:space="0" w:color="auto"/>
                <w:bottom w:val="none" w:sz="0" w:space="0" w:color="auto"/>
                <w:right w:val="none" w:sz="0" w:space="0" w:color="auto"/>
              </w:divBdr>
            </w:div>
            <w:div w:id="1598251389">
              <w:marLeft w:val="0"/>
              <w:marRight w:val="0"/>
              <w:marTop w:val="0"/>
              <w:marBottom w:val="0"/>
              <w:divBdr>
                <w:top w:val="none" w:sz="0" w:space="0" w:color="auto"/>
                <w:left w:val="none" w:sz="0" w:space="0" w:color="auto"/>
                <w:bottom w:val="none" w:sz="0" w:space="0" w:color="auto"/>
                <w:right w:val="none" w:sz="0" w:space="0" w:color="auto"/>
              </w:divBdr>
            </w:div>
            <w:div w:id="1600406060">
              <w:marLeft w:val="0"/>
              <w:marRight w:val="0"/>
              <w:marTop w:val="0"/>
              <w:marBottom w:val="0"/>
              <w:divBdr>
                <w:top w:val="none" w:sz="0" w:space="0" w:color="auto"/>
                <w:left w:val="none" w:sz="0" w:space="0" w:color="auto"/>
                <w:bottom w:val="none" w:sz="0" w:space="0" w:color="auto"/>
                <w:right w:val="none" w:sz="0" w:space="0" w:color="auto"/>
              </w:divBdr>
            </w:div>
          </w:divsChild>
        </w:div>
        <w:div w:id="800994786">
          <w:marLeft w:val="0"/>
          <w:marRight w:val="0"/>
          <w:marTop w:val="0"/>
          <w:marBottom w:val="0"/>
          <w:divBdr>
            <w:top w:val="none" w:sz="0" w:space="0" w:color="auto"/>
            <w:left w:val="none" w:sz="0" w:space="0" w:color="auto"/>
            <w:bottom w:val="none" w:sz="0" w:space="0" w:color="auto"/>
            <w:right w:val="none" w:sz="0" w:space="0" w:color="auto"/>
          </w:divBdr>
          <w:divsChild>
            <w:div w:id="697120007">
              <w:marLeft w:val="0"/>
              <w:marRight w:val="0"/>
              <w:marTop w:val="0"/>
              <w:marBottom w:val="0"/>
              <w:divBdr>
                <w:top w:val="none" w:sz="0" w:space="0" w:color="auto"/>
                <w:left w:val="none" w:sz="0" w:space="0" w:color="auto"/>
                <w:bottom w:val="none" w:sz="0" w:space="0" w:color="auto"/>
                <w:right w:val="none" w:sz="0" w:space="0" w:color="auto"/>
              </w:divBdr>
            </w:div>
            <w:div w:id="852181455">
              <w:marLeft w:val="0"/>
              <w:marRight w:val="0"/>
              <w:marTop w:val="0"/>
              <w:marBottom w:val="0"/>
              <w:divBdr>
                <w:top w:val="none" w:sz="0" w:space="0" w:color="auto"/>
                <w:left w:val="none" w:sz="0" w:space="0" w:color="auto"/>
                <w:bottom w:val="none" w:sz="0" w:space="0" w:color="auto"/>
                <w:right w:val="none" w:sz="0" w:space="0" w:color="auto"/>
              </w:divBdr>
            </w:div>
            <w:div w:id="1294746567">
              <w:marLeft w:val="0"/>
              <w:marRight w:val="0"/>
              <w:marTop w:val="0"/>
              <w:marBottom w:val="0"/>
              <w:divBdr>
                <w:top w:val="none" w:sz="0" w:space="0" w:color="auto"/>
                <w:left w:val="none" w:sz="0" w:space="0" w:color="auto"/>
                <w:bottom w:val="none" w:sz="0" w:space="0" w:color="auto"/>
                <w:right w:val="none" w:sz="0" w:space="0" w:color="auto"/>
              </w:divBdr>
            </w:div>
            <w:div w:id="1415320900">
              <w:marLeft w:val="0"/>
              <w:marRight w:val="0"/>
              <w:marTop w:val="0"/>
              <w:marBottom w:val="0"/>
              <w:divBdr>
                <w:top w:val="none" w:sz="0" w:space="0" w:color="auto"/>
                <w:left w:val="none" w:sz="0" w:space="0" w:color="auto"/>
                <w:bottom w:val="none" w:sz="0" w:space="0" w:color="auto"/>
                <w:right w:val="none" w:sz="0" w:space="0" w:color="auto"/>
              </w:divBdr>
            </w:div>
            <w:div w:id="1560627970">
              <w:marLeft w:val="0"/>
              <w:marRight w:val="0"/>
              <w:marTop w:val="0"/>
              <w:marBottom w:val="0"/>
              <w:divBdr>
                <w:top w:val="none" w:sz="0" w:space="0" w:color="auto"/>
                <w:left w:val="none" w:sz="0" w:space="0" w:color="auto"/>
                <w:bottom w:val="none" w:sz="0" w:space="0" w:color="auto"/>
                <w:right w:val="none" w:sz="0" w:space="0" w:color="auto"/>
              </w:divBdr>
            </w:div>
          </w:divsChild>
        </w:div>
        <w:div w:id="853884042">
          <w:marLeft w:val="0"/>
          <w:marRight w:val="0"/>
          <w:marTop w:val="0"/>
          <w:marBottom w:val="0"/>
          <w:divBdr>
            <w:top w:val="none" w:sz="0" w:space="0" w:color="auto"/>
            <w:left w:val="none" w:sz="0" w:space="0" w:color="auto"/>
            <w:bottom w:val="none" w:sz="0" w:space="0" w:color="auto"/>
            <w:right w:val="none" w:sz="0" w:space="0" w:color="auto"/>
          </w:divBdr>
        </w:div>
        <w:div w:id="915868068">
          <w:marLeft w:val="0"/>
          <w:marRight w:val="0"/>
          <w:marTop w:val="0"/>
          <w:marBottom w:val="0"/>
          <w:divBdr>
            <w:top w:val="none" w:sz="0" w:space="0" w:color="auto"/>
            <w:left w:val="none" w:sz="0" w:space="0" w:color="auto"/>
            <w:bottom w:val="none" w:sz="0" w:space="0" w:color="auto"/>
            <w:right w:val="none" w:sz="0" w:space="0" w:color="auto"/>
          </w:divBdr>
          <w:divsChild>
            <w:div w:id="920531079">
              <w:marLeft w:val="0"/>
              <w:marRight w:val="0"/>
              <w:marTop w:val="0"/>
              <w:marBottom w:val="0"/>
              <w:divBdr>
                <w:top w:val="none" w:sz="0" w:space="0" w:color="auto"/>
                <w:left w:val="none" w:sz="0" w:space="0" w:color="auto"/>
                <w:bottom w:val="none" w:sz="0" w:space="0" w:color="auto"/>
                <w:right w:val="none" w:sz="0" w:space="0" w:color="auto"/>
              </w:divBdr>
            </w:div>
            <w:div w:id="1063481678">
              <w:marLeft w:val="0"/>
              <w:marRight w:val="0"/>
              <w:marTop w:val="0"/>
              <w:marBottom w:val="0"/>
              <w:divBdr>
                <w:top w:val="none" w:sz="0" w:space="0" w:color="auto"/>
                <w:left w:val="none" w:sz="0" w:space="0" w:color="auto"/>
                <w:bottom w:val="none" w:sz="0" w:space="0" w:color="auto"/>
                <w:right w:val="none" w:sz="0" w:space="0" w:color="auto"/>
              </w:divBdr>
            </w:div>
            <w:div w:id="1181117706">
              <w:marLeft w:val="0"/>
              <w:marRight w:val="0"/>
              <w:marTop w:val="0"/>
              <w:marBottom w:val="0"/>
              <w:divBdr>
                <w:top w:val="none" w:sz="0" w:space="0" w:color="auto"/>
                <w:left w:val="none" w:sz="0" w:space="0" w:color="auto"/>
                <w:bottom w:val="none" w:sz="0" w:space="0" w:color="auto"/>
                <w:right w:val="none" w:sz="0" w:space="0" w:color="auto"/>
              </w:divBdr>
            </w:div>
            <w:div w:id="1283269383">
              <w:marLeft w:val="0"/>
              <w:marRight w:val="0"/>
              <w:marTop w:val="0"/>
              <w:marBottom w:val="0"/>
              <w:divBdr>
                <w:top w:val="none" w:sz="0" w:space="0" w:color="auto"/>
                <w:left w:val="none" w:sz="0" w:space="0" w:color="auto"/>
                <w:bottom w:val="none" w:sz="0" w:space="0" w:color="auto"/>
                <w:right w:val="none" w:sz="0" w:space="0" w:color="auto"/>
              </w:divBdr>
            </w:div>
            <w:div w:id="1431467272">
              <w:marLeft w:val="0"/>
              <w:marRight w:val="0"/>
              <w:marTop w:val="0"/>
              <w:marBottom w:val="0"/>
              <w:divBdr>
                <w:top w:val="none" w:sz="0" w:space="0" w:color="auto"/>
                <w:left w:val="none" w:sz="0" w:space="0" w:color="auto"/>
                <w:bottom w:val="none" w:sz="0" w:space="0" w:color="auto"/>
                <w:right w:val="none" w:sz="0" w:space="0" w:color="auto"/>
              </w:divBdr>
            </w:div>
          </w:divsChild>
        </w:div>
        <w:div w:id="959381573">
          <w:marLeft w:val="0"/>
          <w:marRight w:val="0"/>
          <w:marTop w:val="0"/>
          <w:marBottom w:val="0"/>
          <w:divBdr>
            <w:top w:val="none" w:sz="0" w:space="0" w:color="auto"/>
            <w:left w:val="none" w:sz="0" w:space="0" w:color="auto"/>
            <w:bottom w:val="none" w:sz="0" w:space="0" w:color="auto"/>
            <w:right w:val="none" w:sz="0" w:space="0" w:color="auto"/>
          </w:divBdr>
          <w:divsChild>
            <w:div w:id="11030638">
              <w:marLeft w:val="0"/>
              <w:marRight w:val="0"/>
              <w:marTop w:val="0"/>
              <w:marBottom w:val="0"/>
              <w:divBdr>
                <w:top w:val="none" w:sz="0" w:space="0" w:color="auto"/>
                <w:left w:val="none" w:sz="0" w:space="0" w:color="auto"/>
                <w:bottom w:val="none" w:sz="0" w:space="0" w:color="auto"/>
                <w:right w:val="none" w:sz="0" w:space="0" w:color="auto"/>
              </w:divBdr>
            </w:div>
            <w:div w:id="743376073">
              <w:marLeft w:val="0"/>
              <w:marRight w:val="0"/>
              <w:marTop w:val="0"/>
              <w:marBottom w:val="0"/>
              <w:divBdr>
                <w:top w:val="none" w:sz="0" w:space="0" w:color="auto"/>
                <w:left w:val="none" w:sz="0" w:space="0" w:color="auto"/>
                <w:bottom w:val="none" w:sz="0" w:space="0" w:color="auto"/>
                <w:right w:val="none" w:sz="0" w:space="0" w:color="auto"/>
              </w:divBdr>
            </w:div>
            <w:div w:id="1429740734">
              <w:marLeft w:val="0"/>
              <w:marRight w:val="0"/>
              <w:marTop w:val="0"/>
              <w:marBottom w:val="0"/>
              <w:divBdr>
                <w:top w:val="none" w:sz="0" w:space="0" w:color="auto"/>
                <w:left w:val="none" w:sz="0" w:space="0" w:color="auto"/>
                <w:bottom w:val="none" w:sz="0" w:space="0" w:color="auto"/>
                <w:right w:val="none" w:sz="0" w:space="0" w:color="auto"/>
              </w:divBdr>
            </w:div>
            <w:div w:id="1575775316">
              <w:marLeft w:val="0"/>
              <w:marRight w:val="0"/>
              <w:marTop w:val="0"/>
              <w:marBottom w:val="0"/>
              <w:divBdr>
                <w:top w:val="none" w:sz="0" w:space="0" w:color="auto"/>
                <w:left w:val="none" w:sz="0" w:space="0" w:color="auto"/>
                <w:bottom w:val="none" w:sz="0" w:space="0" w:color="auto"/>
                <w:right w:val="none" w:sz="0" w:space="0" w:color="auto"/>
              </w:divBdr>
            </w:div>
            <w:div w:id="1670711829">
              <w:marLeft w:val="0"/>
              <w:marRight w:val="0"/>
              <w:marTop w:val="0"/>
              <w:marBottom w:val="0"/>
              <w:divBdr>
                <w:top w:val="none" w:sz="0" w:space="0" w:color="auto"/>
                <w:left w:val="none" w:sz="0" w:space="0" w:color="auto"/>
                <w:bottom w:val="none" w:sz="0" w:space="0" w:color="auto"/>
                <w:right w:val="none" w:sz="0" w:space="0" w:color="auto"/>
              </w:divBdr>
            </w:div>
          </w:divsChild>
        </w:div>
        <w:div w:id="1044014598">
          <w:marLeft w:val="0"/>
          <w:marRight w:val="0"/>
          <w:marTop w:val="0"/>
          <w:marBottom w:val="0"/>
          <w:divBdr>
            <w:top w:val="none" w:sz="0" w:space="0" w:color="auto"/>
            <w:left w:val="none" w:sz="0" w:space="0" w:color="auto"/>
            <w:bottom w:val="none" w:sz="0" w:space="0" w:color="auto"/>
            <w:right w:val="none" w:sz="0" w:space="0" w:color="auto"/>
          </w:divBdr>
          <w:divsChild>
            <w:div w:id="714818343">
              <w:marLeft w:val="0"/>
              <w:marRight w:val="0"/>
              <w:marTop w:val="0"/>
              <w:marBottom w:val="0"/>
              <w:divBdr>
                <w:top w:val="none" w:sz="0" w:space="0" w:color="auto"/>
                <w:left w:val="none" w:sz="0" w:space="0" w:color="auto"/>
                <w:bottom w:val="none" w:sz="0" w:space="0" w:color="auto"/>
                <w:right w:val="none" w:sz="0" w:space="0" w:color="auto"/>
              </w:divBdr>
            </w:div>
            <w:div w:id="1161116288">
              <w:marLeft w:val="0"/>
              <w:marRight w:val="0"/>
              <w:marTop w:val="0"/>
              <w:marBottom w:val="0"/>
              <w:divBdr>
                <w:top w:val="none" w:sz="0" w:space="0" w:color="auto"/>
                <w:left w:val="none" w:sz="0" w:space="0" w:color="auto"/>
                <w:bottom w:val="none" w:sz="0" w:space="0" w:color="auto"/>
                <w:right w:val="none" w:sz="0" w:space="0" w:color="auto"/>
              </w:divBdr>
            </w:div>
            <w:div w:id="1676762003">
              <w:marLeft w:val="0"/>
              <w:marRight w:val="0"/>
              <w:marTop w:val="0"/>
              <w:marBottom w:val="0"/>
              <w:divBdr>
                <w:top w:val="none" w:sz="0" w:space="0" w:color="auto"/>
                <w:left w:val="none" w:sz="0" w:space="0" w:color="auto"/>
                <w:bottom w:val="none" w:sz="0" w:space="0" w:color="auto"/>
                <w:right w:val="none" w:sz="0" w:space="0" w:color="auto"/>
              </w:divBdr>
            </w:div>
            <w:div w:id="1998802906">
              <w:marLeft w:val="0"/>
              <w:marRight w:val="0"/>
              <w:marTop w:val="0"/>
              <w:marBottom w:val="0"/>
              <w:divBdr>
                <w:top w:val="none" w:sz="0" w:space="0" w:color="auto"/>
                <w:left w:val="none" w:sz="0" w:space="0" w:color="auto"/>
                <w:bottom w:val="none" w:sz="0" w:space="0" w:color="auto"/>
                <w:right w:val="none" w:sz="0" w:space="0" w:color="auto"/>
              </w:divBdr>
            </w:div>
            <w:div w:id="2085712771">
              <w:marLeft w:val="0"/>
              <w:marRight w:val="0"/>
              <w:marTop w:val="0"/>
              <w:marBottom w:val="0"/>
              <w:divBdr>
                <w:top w:val="none" w:sz="0" w:space="0" w:color="auto"/>
                <w:left w:val="none" w:sz="0" w:space="0" w:color="auto"/>
                <w:bottom w:val="none" w:sz="0" w:space="0" w:color="auto"/>
                <w:right w:val="none" w:sz="0" w:space="0" w:color="auto"/>
              </w:divBdr>
            </w:div>
          </w:divsChild>
        </w:div>
        <w:div w:id="1077170803">
          <w:marLeft w:val="0"/>
          <w:marRight w:val="0"/>
          <w:marTop w:val="0"/>
          <w:marBottom w:val="0"/>
          <w:divBdr>
            <w:top w:val="none" w:sz="0" w:space="0" w:color="auto"/>
            <w:left w:val="none" w:sz="0" w:space="0" w:color="auto"/>
            <w:bottom w:val="none" w:sz="0" w:space="0" w:color="auto"/>
            <w:right w:val="none" w:sz="0" w:space="0" w:color="auto"/>
          </w:divBdr>
          <w:divsChild>
            <w:div w:id="790630807">
              <w:marLeft w:val="0"/>
              <w:marRight w:val="0"/>
              <w:marTop w:val="0"/>
              <w:marBottom w:val="0"/>
              <w:divBdr>
                <w:top w:val="none" w:sz="0" w:space="0" w:color="auto"/>
                <w:left w:val="none" w:sz="0" w:space="0" w:color="auto"/>
                <w:bottom w:val="none" w:sz="0" w:space="0" w:color="auto"/>
                <w:right w:val="none" w:sz="0" w:space="0" w:color="auto"/>
              </w:divBdr>
            </w:div>
            <w:div w:id="886523662">
              <w:marLeft w:val="0"/>
              <w:marRight w:val="0"/>
              <w:marTop w:val="0"/>
              <w:marBottom w:val="0"/>
              <w:divBdr>
                <w:top w:val="none" w:sz="0" w:space="0" w:color="auto"/>
                <w:left w:val="none" w:sz="0" w:space="0" w:color="auto"/>
                <w:bottom w:val="none" w:sz="0" w:space="0" w:color="auto"/>
                <w:right w:val="none" w:sz="0" w:space="0" w:color="auto"/>
              </w:divBdr>
            </w:div>
            <w:div w:id="1586182150">
              <w:marLeft w:val="0"/>
              <w:marRight w:val="0"/>
              <w:marTop w:val="0"/>
              <w:marBottom w:val="0"/>
              <w:divBdr>
                <w:top w:val="none" w:sz="0" w:space="0" w:color="auto"/>
                <w:left w:val="none" w:sz="0" w:space="0" w:color="auto"/>
                <w:bottom w:val="none" w:sz="0" w:space="0" w:color="auto"/>
                <w:right w:val="none" w:sz="0" w:space="0" w:color="auto"/>
              </w:divBdr>
            </w:div>
            <w:div w:id="1611234885">
              <w:marLeft w:val="0"/>
              <w:marRight w:val="0"/>
              <w:marTop w:val="0"/>
              <w:marBottom w:val="0"/>
              <w:divBdr>
                <w:top w:val="none" w:sz="0" w:space="0" w:color="auto"/>
                <w:left w:val="none" w:sz="0" w:space="0" w:color="auto"/>
                <w:bottom w:val="none" w:sz="0" w:space="0" w:color="auto"/>
                <w:right w:val="none" w:sz="0" w:space="0" w:color="auto"/>
              </w:divBdr>
            </w:div>
            <w:div w:id="1943175061">
              <w:marLeft w:val="0"/>
              <w:marRight w:val="0"/>
              <w:marTop w:val="0"/>
              <w:marBottom w:val="0"/>
              <w:divBdr>
                <w:top w:val="none" w:sz="0" w:space="0" w:color="auto"/>
                <w:left w:val="none" w:sz="0" w:space="0" w:color="auto"/>
                <w:bottom w:val="none" w:sz="0" w:space="0" w:color="auto"/>
                <w:right w:val="none" w:sz="0" w:space="0" w:color="auto"/>
              </w:divBdr>
            </w:div>
          </w:divsChild>
        </w:div>
        <w:div w:id="1353604540">
          <w:marLeft w:val="0"/>
          <w:marRight w:val="0"/>
          <w:marTop w:val="0"/>
          <w:marBottom w:val="0"/>
          <w:divBdr>
            <w:top w:val="none" w:sz="0" w:space="0" w:color="auto"/>
            <w:left w:val="none" w:sz="0" w:space="0" w:color="auto"/>
            <w:bottom w:val="none" w:sz="0" w:space="0" w:color="auto"/>
            <w:right w:val="none" w:sz="0" w:space="0" w:color="auto"/>
          </w:divBdr>
        </w:div>
        <w:div w:id="1425611292">
          <w:marLeft w:val="0"/>
          <w:marRight w:val="0"/>
          <w:marTop w:val="0"/>
          <w:marBottom w:val="0"/>
          <w:divBdr>
            <w:top w:val="none" w:sz="0" w:space="0" w:color="auto"/>
            <w:left w:val="none" w:sz="0" w:space="0" w:color="auto"/>
            <w:bottom w:val="none" w:sz="0" w:space="0" w:color="auto"/>
            <w:right w:val="none" w:sz="0" w:space="0" w:color="auto"/>
          </w:divBdr>
          <w:divsChild>
            <w:div w:id="353504839">
              <w:marLeft w:val="0"/>
              <w:marRight w:val="0"/>
              <w:marTop w:val="0"/>
              <w:marBottom w:val="0"/>
              <w:divBdr>
                <w:top w:val="none" w:sz="0" w:space="0" w:color="auto"/>
                <w:left w:val="none" w:sz="0" w:space="0" w:color="auto"/>
                <w:bottom w:val="none" w:sz="0" w:space="0" w:color="auto"/>
                <w:right w:val="none" w:sz="0" w:space="0" w:color="auto"/>
              </w:divBdr>
            </w:div>
            <w:div w:id="1041637002">
              <w:marLeft w:val="0"/>
              <w:marRight w:val="0"/>
              <w:marTop w:val="0"/>
              <w:marBottom w:val="0"/>
              <w:divBdr>
                <w:top w:val="none" w:sz="0" w:space="0" w:color="auto"/>
                <w:left w:val="none" w:sz="0" w:space="0" w:color="auto"/>
                <w:bottom w:val="none" w:sz="0" w:space="0" w:color="auto"/>
                <w:right w:val="none" w:sz="0" w:space="0" w:color="auto"/>
              </w:divBdr>
            </w:div>
            <w:div w:id="1240628985">
              <w:marLeft w:val="0"/>
              <w:marRight w:val="0"/>
              <w:marTop w:val="0"/>
              <w:marBottom w:val="0"/>
              <w:divBdr>
                <w:top w:val="none" w:sz="0" w:space="0" w:color="auto"/>
                <w:left w:val="none" w:sz="0" w:space="0" w:color="auto"/>
                <w:bottom w:val="none" w:sz="0" w:space="0" w:color="auto"/>
                <w:right w:val="none" w:sz="0" w:space="0" w:color="auto"/>
              </w:divBdr>
            </w:div>
            <w:div w:id="1858738331">
              <w:marLeft w:val="0"/>
              <w:marRight w:val="0"/>
              <w:marTop w:val="0"/>
              <w:marBottom w:val="0"/>
              <w:divBdr>
                <w:top w:val="none" w:sz="0" w:space="0" w:color="auto"/>
                <w:left w:val="none" w:sz="0" w:space="0" w:color="auto"/>
                <w:bottom w:val="none" w:sz="0" w:space="0" w:color="auto"/>
                <w:right w:val="none" w:sz="0" w:space="0" w:color="auto"/>
              </w:divBdr>
            </w:div>
            <w:div w:id="2040348171">
              <w:marLeft w:val="0"/>
              <w:marRight w:val="0"/>
              <w:marTop w:val="0"/>
              <w:marBottom w:val="0"/>
              <w:divBdr>
                <w:top w:val="none" w:sz="0" w:space="0" w:color="auto"/>
                <w:left w:val="none" w:sz="0" w:space="0" w:color="auto"/>
                <w:bottom w:val="none" w:sz="0" w:space="0" w:color="auto"/>
                <w:right w:val="none" w:sz="0" w:space="0" w:color="auto"/>
              </w:divBdr>
            </w:div>
          </w:divsChild>
        </w:div>
        <w:div w:id="1457066448">
          <w:marLeft w:val="0"/>
          <w:marRight w:val="0"/>
          <w:marTop w:val="0"/>
          <w:marBottom w:val="0"/>
          <w:divBdr>
            <w:top w:val="none" w:sz="0" w:space="0" w:color="auto"/>
            <w:left w:val="none" w:sz="0" w:space="0" w:color="auto"/>
            <w:bottom w:val="none" w:sz="0" w:space="0" w:color="auto"/>
            <w:right w:val="none" w:sz="0" w:space="0" w:color="auto"/>
          </w:divBdr>
        </w:div>
        <w:div w:id="1465390056">
          <w:marLeft w:val="0"/>
          <w:marRight w:val="0"/>
          <w:marTop w:val="0"/>
          <w:marBottom w:val="0"/>
          <w:divBdr>
            <w:top w:val="none" w:sz="0" w:space="0" w:color="auto"/>
            <w:left w:val="none" w:sz="0" w:space="0" w:color="auto"/>
            <w:bottom w:val="none" w:sz="0" w:space="0" w:color="auto"/>
            <w:right w:val="none" w:sz="0" w:space="0" w:color="auto"/>
          </w:divBdr>
          <w:divsChild>
            <w:div w:id="171535227">
              <w:marLeft w:val="0"/>
              <w:marRight w:val="0"/>
              <w:marTop w:val="0"/>
              <w:marBottom w:val="0"/>
              <w:divBdr>
                <w:top w:val="none" w:sz="0" w:space="0" w:color="auto"/>
                <w:left w:val="none" w:sz="0" w:space="0" w:color="auto"/>
                <w:bottom w:val="none" w:sz="0" w:space="0" w:color="auto"/>
                <w:right w:val="none" w:sz="0" w:space="0" w:color="auto"/>
              </w:divBdr>
            </w:div>
            <w:div w:id="327749777">
              <w:marLeft w:val="0"/>
              <w:marRight w:val="0"/>
              <w:marTop w:val="0"/>
              <w:marBottom w:val="0"/>
              <w:divBdr>
                <w:top w:val="none" w:sz="0" w:space="0" w:color="auto"/>
                <w:left w:val="none" w:sz="0" w:space="0" w:color="auto"/>
                <w:bottom w:val="none" w:sz="0" w:space="0" w:color="auto"/>
                <w:right w:val="none" w:sz="0" w:space="0" w:color="auto"/>
              </w:divBdr>
            </w:div>
            <w:div w:id="1140926475">
              <w:marLeft w:val="0"/>
              <w:marRight w:val="0"/>
              <w:marTop w:val="0"/>
              <w:marBottom w:val="0"/>
              <w:divBdr>
                <w:top w:val="none" w:sz="0" w:space="0" w:color="auto"/>
                <w:left w:val="none" w:sz="0" w:space="0" w:color="auto"/>
                <w:bottom w:val="none" w:sz="0" w:space="0" w:color="auto"/>
                <w:right w:val="none" w:sz="0" w:space="0" w:color="auto"/>
              </w:divBdr>
            </w:div>
            <w:div w:id="1341276386">
              <w:marLeft w:val="0"/>
              <w:marRight w:val="0"/>
              <w:marTop w:val="0"/>
              <w:marBottom w:val="0"/>
              <w:divBdr>
                <w:top w:val="none" w:sz="0" w:space="0" w:color="auto"/>
                <w:left w:val="none" w:sz="0" w:space="0" w:color="auto"/>
                <w:bottom w:val="none" w:sz="0" w:space="0" w:color="auto"/>
                <w:right w:val="none" w:sz="0" w:space="0" w:color="auto"/>
              </w:divBdr>
            </w:div>
            <w:div w:id="1561552555">
              <w:marLeft w:val="0"/>
              <w:marRight w:val="0"/>
              <w:marTop w:val="0"/>
              <w:marBottom w:val="0"/>
              <w:divBdr>
                <w:top w:val="none" w:sz="0" w:space="0" w:color="auto"/>
                <w:left w:val="none" w:sz="0" w:space="0" w:color="auto"/>
                <w:bottom w:val="none" w:sz="0" w:space="0" w:color="auto"/>
                <w:right w:val="none" w:sz="0" w:space="0" w:color="auto"/>
              </w:divBdr>
            </w:div>
          </w:divsChild>
        </w:div>
        <w:div w:id="1484196352">
          <w:marLeft w:val="0"/>
          <w:marRight w:val="0"/>
          <w:marTop w:val="0"/>
          <w:marBottom w:val="0"/>
          <w:divBdr>
            <w:top w:val="none" w:sz="0" w:space="0" w:color="auto"/>
            <w:left w:val="none" w:sz="0" w:space="0" w:color="auto"/>
            <w:bottom w:val="none" w:sz="0" w:space="0" w:color="auto"/>
            <w:right w:val="none" w:sz="0" w:space="0" w:color="auto"/>
          </w:divBdr>
          <w:divsChild>
            <w:div w:id="290936900">
              <w:marLeft w:val="0"/>
              <w:marRight w:val="0"/>
              <w:marTop w:val="0"/>
              <w:marBottom w:val="0"/>
              <w:divBdr>
                <w:top w:val="none" w:sz="0" w:space="0" w:color="auto"/>
                <w:left w:val="none" w:sz="0" w:space="0" w:color="auto"/>
                <w:bottom w:val="none" w:sz="0" w:space="0" w:color="auto"/>
                <w:right w:val="none" w:sz="0" w:space="0" w:color="auto"/>
              </w:divBdr>
            </w:div>
            <w:div w:id="806508520">
              <w:marLeft w:val="0"/>
              <w:marRight w:val="0"/>
              <w:marTop w:val="0"/>
              <w:marBottom w:val="0"/>
              <w:divBdr>
                <w:top w:val="none" w:sz="0" w:space="0" w:color="auto"/>
                <w:left w:val="none" w:sz="0" w:space="0" w:color="auto"/>
                <w:bottom w:val="none" w:sz="0" w:space="0" w:color="auto"/>
                <w:right w:val="none" w:sz="0" w:space="0" w:color="auto"/>
              </w:divBdr>
            </w:div>
            <w:div w:id="1016807397">
              <w:marLeft w:val="0"/>
              <w:marRight w:val="0"/>
              <w:marTop w:val="0"/>
              <w:marBottom w:val="0"/>
              <w:divBdr>
                <w:top w:val="none" w:sz="0" w:space="0" w:color="auto"/>
                <w:left w:val="none" w:sz="0" w:space="0" w:color="auto"/>
                <w:bottom w:val="none" w:sz="0" w:space="0" w:color="auto"/>
                <w:right w:val="none" w:sz="0" w:space="0" w:color="auto"/>
              </w:divBdr>
            </w:div>
            <w:div w:id="1227227909">
              <w:marLeft w:val="0"/>
              <w:marRight w:val="0"/>
              <w:marTop w:val="0"/>
              <w:marBottom w:val="0"/>
              <w:divBdr>
                <w:top w:val="none" w:sz="0" w:space="0" w:color="auto"/>
                <w:left w:val="none" w:sz="0" w:space="0" w:color="auto"/>
                <w:bottom w:val="none" w:sz="0" w:space="0" w:color="auto"/>
                <w:right w:val="none" w:sz="0" w:space="0" w:color="auto"/>
              </w:divBdr>
            </w:div>
            <w:div w:id="1887524212">
              <w:marLeft w:val="0"/>
              <w:marRight w:val="0"/>
              <w:marTop w:val="0"/>
              <w:marBottom w:val="0"/>
              <w:divBdr>
                <w:top w:val="none" w:sz="0" w:space="0" w:color="auto"/>
                <w:left w:val="none" w:sz="0" w:space="0" w:color="auto"/>
                <w:bottom w:val="none" w:sz="0" w:space="0" w:color="auto"/>
                <w:right w:val="none" w:sz="0" w:space="0" w:color="auto"/>
              </w:divBdr>
            </w:div>
          </w:divsChild>
        </w:div>
        <w:div w:id="1492063866">
          <w:marLeft w:val="0"/>
          <w:marRight w:val="0"/>
          <w:marTop w:val="0"/>
          <w:marBottom w:val="0"/>
          <w:divBdr>
            <w:top w:val="none" w:sz="0" w:space="0" w:color="auto"/>
            <w:left w:val="none" w:sz="0" w:space="0" w:color="auto"/>
            <w:bottom w:val="none" w:sz="0" w:space="0" w:color="auto"/>
            <w:right w:val="none" w:sz="0" w:space="0" w:color="auto"/>
          </w:divBdr>
        </w:div>
        <w:div w:id="1533108887">
          <w:marLeft w:val="0"/>
          <w:marRight w:val="0"/>
          <w:marTop w:val="0"/>
          <w:marBottom w:val="0"/>
          <w:divBdr>
            <w:top w:val="none" w:sz="0" w:space="0" w:color="auto"/>
            <w:left w:val="none" w:sz="0" w:space="0" w:color="auto"/>
            <w:bottom w:val="none" w:sz="0" w:space="0" w:color="auto"/>
            <w:right w:val="none" w:sz="0" w:space="0" w:color="auto"/>
          </w:divBdr>
        </w:div>
        <w:div w:id="1547331974">
          <w:marLeft w:val="0"/>
          <w:marRight w:val="0"/>
          <w:marTop w:val="0"/>
          <w:marBottom w:val="0"/>
          <w:divBdr>
            <w:top w:val="none" w:sz="0" w:space="0" w:color="auto"/>
            <w:left w:val="none" w:sz="0" w:space="0" w:color="auto"/>
            <w:bottom w:val="none" w:sz="0" w:space="0" w:color="auto"/>
            <w:right w:val="none" w:sz="0" w:space="0" w:color="auto"/>
          </w:divBdr>
          <w:divsChild>
            <w:div w:id="493448071">
              <w:marLeft w:val="0"/>
              <w:marRight w:val="0"/>
              <w:marTop w:val="0"/>
              <w:marBottom w:val="0"/>
              <w:divBdr>
                <w:top w:val="none" w:sz="0" w:space="0" w:color="auto"/>
                <w:left w:val="none" w:sz="0" w:space="0" w:color="auto"/>
                <w:bottom w:val="none" w:sz="0" w:space="0" w:color="auto"/>
                <w:right w:val="none" w:sz="0" w:space="0" w:color="auto"/>
              </w:divBdr>
            </w:div>
            <w:div w:id="970482533">
              <w:marLeft w:val="0"/>
              <w:marRight w:val="0"/>
              <w:marTop w:val="0"/>
              <w:marBottom w:val="0"/>
              <w:divBdr>
                <w:top w:val="none" w:sz="0" w:space="0" w:color="auto"/>
                <w:left w:val="none" w:sz="0" w:space="0" w:color="auto"/>
                <w:bottom w:val="none" w:sz="0" w:space="0" w:color="auto"/>
                <w:right w:val="none" w:sz="0" w:space="0" w:color="auto"/>
              </w:divBdr>
            </w:div>
            <w:div w:id="1721395239">
              <w:marLeft w:val="0"/>
              <w:marRight w:val="0"/>
              <w:marTop w:val="0"/>
              <w:marBottom w:val="0"/>
              <w:divBdr>
                <w:top w:val="none" w:sz="0" w:space="0" w:color="auto"/>
                <w:left w:val="none" w:sz="0" w:space="0" w:color="auto"/>
                <w:bottom w:val="none" w:sz="0" w:space="0" w:color="auto"/>
                <w:right w:val="none" w:sz="0" w:space="0" w:color="auto"/>
              </w:divBdr>
            </w:div>
            <w:div w:id="1732003866">
              <w:marLeft w:val="0"/>
              <w:marRight w:val="0"/>
              <w:marTop w:val="0"/>
              <w:marBottom w:val="0"/>
              <w:divBdr>
                <w:top w:val="none" w:sz="0" w:space="0" w:color="auto"/>
                <w:left w:val="none" w:sz="0" w:space="0" w:color="auto"/>
                <w:bottom w:val="none" w:sz="0" w:space="0" w:color="auto"/>
                <w:right w:val="none" w:sz="0" w:space="0" w:color="auto"/>
              </w:divBdr>
            </w:div>
            <w:div w:id="2007131686">
              <w:marLeft w:val="0"/>
              <w:marRight w:val="0"/>
              <w:marTop w:val="0"/>
              <w:marBottom w:val="0"/>
              <w:divBdr>
                <w:top w:val="none" w:sz="0" w:space="0" w:color="auto"/>
                <w:left w:val="none" w:sz="0" w:space="0" w:color="auto"/>
                <w:bottom w:val="none" w:sz="0" w:space="0" w:color="auto"/>
                <w:right w:val="none" w:sz="0" w:space="0" w:color="auto"/>
              </w:divBdr>
            </w:div>
          </w:divsChild>
        </w:div>
        <w:div w:id="1573930897">
          <w:marLeft w:val="0"/>
          <w:marRight w:val="0"/>
          <w:marTop w:val="0"/>
          <w:marBottom w:val="0"/>
          <w:divBdr>
            <w:top w:val="none" w:sz="0" w:space="0" w:color="auto"/>
            <w:left w:val="none" w:sz="0" w:space="0" w:color="auto"/>
            <w:bottom w:val="none" w:sz="0" w:space="0" w:color="auto"/>
            <w:right w:val="none" w:sz="0" w:space="0" w:color="auto"/>
          </w:divBdr>
          <w:divsChild>
            <w:div w:id="1976596888">
              <w:marLeft w:val="0"/>
              <w:marRight w:val="0"/>
              <w:marTop w:val="0"/>
              <w:marBottom w:val="0"/>
              <w:divBdr>
                <w:top w:val="none" w:sz="0" w:space="0" w:color="auto"/>
                <w:left w:val="none" w:sz="0" w:space="0" w:color="auto"/>
                <w:bottom w:val="none" w:sz="0" w:space="0" w:color="auto"/>
                <w:right w:val="none" w:sz="0" w:space="0" w:color="auto"/>
              </w:divBdr>
            </w:div>
          </w:divsChild>
        </w:div>
        <w:div w:id="1589804205">
          <w:marLeft w:val="0"/>
          <w:marRight w:val="0"/>
          <w:marTop w:val="0"/>
          <w:marBottom w:val="0"/>
          <w:divBdr>
            <w:top w:val="none" w:sz="0" w:space="0" w:color="auto"/>
            <w:left w:val="none" w:sz="0" w:space="0" w:color="auto"/>
            <w:bottom w:val="none" w:sz="0" w:space="0" w:color="auto"/>
            <w:right w:val="none" w:sz="0" w:space="0" w:color="auto"/>
          </w:divBdr>
          <w:divsChild>
            <w:div w:id="788167067">
              <w:marLeft w:val="0"/>
              <w:marRight w:val="0"/>
              <w:marTop w:val="0"/>
              <w:marBottom w:val="0"/>
              <w:divBdr>
                <w:top w:val="none" w:sz="0" w:space="0" w:color="auto"/>
                <w:left w:val="none" w:sz="0" w:space="0" w:color="auto"/>
                <w:bottom w:val="none" w:sz="0" w:space="0" w:color="auto"/>
                <w:right w:val="none" w:sz="0" w:space="0" w:color="auto"/>
              </w:divBdr>
            </w:div>
            <w:div w:id="897934511">
              <w:marLeft w:val="0"/>
              <w:marRight w:val="0"/>
              <w:marTop w:val="0"/>
              <w:marBottom w:val="0"/>
              <w:divBdr>
                <w:top w:val="none" w:sz="0" w:space="0" w:color="auto"/>
                <w:left w:val="none" w:sz="0" w:space="0" w:color="auto"/>
                <w:bottom w:val="none" w:sz="0" w:space="0" w:color="auto"/>
                <w:right w:val="none" w:sz="0" w:space="0" w:color="auto"/>
              </w:divBdr>
            </w:div>
          </w:divsChild>
        </w:div>
        <w:div w:id="1641763706">
          <w:marLeft w:val="0"/>
          <w:marRight w:val="0"/>
          <w:marTop w:val="0"/>
          <w:marBottom w:val="0"/>
          <w:divBdr>
            <w:top w:val="none" w:sz="0" w:space="0" w:color="auto"/>
            <w:left w:val="none" w:sz="0" w:space="0" w:color="auto"/>
            <w:bottom w:val="none" w:sz="0" w:space="0" w:color="auto"/>
            <w:right w:val="none" w:sz="0" w:space="0" w:color="auto"/>
          </w:divBdr>
          <w:divsChild>
            <w:div w:id="1314486636">
              <w:marLeft w:val="0"/>
              <w:marRight w:val="0"/>
              <w:marTop w:val="0"/>
              <w:marBottom w:val="0"/>
              <w:divBdr>
                <w:top w:val="none" w:sz="0" w:space="0" w:color="auto"/>
                <w:left w:val="none" w:sz="0" w:space="0" w:color="auto"/>
                <w:bottom w:val="none" w:sz="0" w:space="0" w:color="auto"/>
                <w:right w:val="none" w:sz="0" w:space="0" w:color="auto"/>
              </w:divBdr>
            </w:div>
            <w:div w:id="1318655297">
              <w:marLeft w:val="0"/>
              <w:marRight w:val="0"/>
              <w:marTop w:val="0"/>
              <w:marBottom w:val="0"/>
              <w:divBdr>
                <w:top w:val="none" w:sz="0" w:space="0" w:color="auto"/>
                <w:left w:val="none" w:sz="0" w:space="0" w:color="auto"/>
                <w:bottom w:val="none" w:sz="0" w:space="0" w:color="auto"/>
                <w:right w:val="none" w:sz="0" w:space="0" w:color="auto"/>
              </w:divBdr>
            </w:div>
            <w:div w:id="1419400721">
              <w:marLeft w:val="0"/>
              <w:marRight w:val="0"/>
              <w:marTop w:val="0"/>
              <w:marBottom w:val="0"/>
              <w:divBdr>
                <w:top w:val="none" w:sz="0" w:space="0" w:color="auto"/>
                <w:left w:val="none" w:sz="0" w:space="0" w:color="auto"/>
                <w:bottom w:val="none" w:sz="0" w:space="0" w:color="auto"/>
                <w:right w:val="none" w:sz="0" w:space="0" w:color="auto"/>
              </w:divBdr>
            </w:div>
            <w:div w:id="1786729908">
              <w:marLeft w:val="0"/>
              <w:marRight w:val="0"/>
              <w:marTop w:val="0"/>
              <w:marBottom w:val="0"/>
              <w:divBdr>
                <w:top w:val="none" w:sz="0" w:space="0" w:color="auto"/>
                <w:left w:val="none" w:sz="0" w:space="0" w:color="auto"/>
                <w:bottom w:val="none" w:sz="0" w:space="0" w:color="auto"/>
                <w:right w:val="none" w:sz="0" w:space="0" w:color="auto"/>
              </w:divBdr>
            </w:div>
            <w:div w:id="2010477077">
              <w:marLeft w:val="0"/>
              <w:marRight w:val="0"/>
              <w:marTop w:val="0"/>
              <w:marBottom w:val="0"/>
              <w:divBdr>
                <w:top w:val="none" w:sz="0" w:space="0" w:color="auto"/>
                <w:left w:val="none" w:sz="0" w:space="0" w:color="auto"/>
                <w:bottom w:val="none" w:sz="0" w:space="0" w:color="auto"/>
                <w:right w:val="none" w:sz="0" w:space="0" w:color="auto"/>
              </w:divBdr>
            </w:div>
          </w:divsChild>
        </w:div>
        <w:div w:id="1650665767">
          <w:marLeft w:val="0"/>
          <w:marRight w:val="0"/>
          <w:marTop w:val="0"/>
          <w:marBottom w:val="0"/>
          <w:divBdr>
            <w:top w:val="none" w:sz="0" w:space="0" w:color="auto"/>
            <w:left w:val="none" w:sz="0" w:space="0" w:color="auto"/>
            <w:bottom w:val="none" w:sz="0" w:space="0" w:color="auto"/>
            <w:right w:val="none" w:sz="0" w:space="0" w:color="auto"/>
          </w:divBdr>
          <w:divsChild>
            <w:div w:id="603460423">
              <w:marLeft w:val="0"/>
              <w:marRight w:val="0"/>
              <w:marTop w:val="0"/>
              <w:marBottom w:val="0"/>
              <w:divBdr>
                <w:top w:val="none" w:sz="0" w:space="0" w:color="auto"/>
                <w:left w:val="none" w:sz="0" w:space="0" w:color="auto"/>
                <w:bottom w:val="none" w:sz="0" w:space="0" w:color="auto"/>
                <w:right w:val="none" w:sz="0" w:space="0" w:color="auto"/>
              </w:divBdr>
            </w:div>
            <w:div w:id="647980962">
              <w:marLeft w:val="0"/>
              <w:marRight w:val="0"/>
              <w:marTop w:val="0"/>
              <w:marBottom w:val="0"/>
              <w:divBdr>
                <w:top w:val="none" w:sz="0" w:space="0" w:color="auto"/>
                <w:left w:val="none" w:sz="0" w:space="0" w:color="auto"/>
                <w:bottom w:val="none" w:sz="0" w:space="0" w:color="auto"/>
                <w:right w:val="none" w:sz="0" w:space="0" w:color="auto"/>
              </w:divBdr>
            </w:div>
            <w:div w:id="676272495">
              <w:marLeft w:val="0"/>
              <w:marRight w:val="0"/>
              <w:marTop w:val="0"/>
              <w:marBottom w:val="0"/>
              <w:divBdr>
                <w:top w:val="none" w:sz="0" w:space="0" w:color="auto"/>
                <w:left w:val="none" w:sz="0" w:space="0" w:color="auto"/>
                <w:bottom w:val="none" w:sz="0" w:space="0" w:color="auto"/>
                <w:right w:val="none" w:sz="0" w:space="0" w:color="auto"/>
              </w:divBdr>
            </w:div>
            <w:div w:id="1498037202">
              <w:marLeft w:val="0"/>
              <w:marRight w:val="0"/>
              <w:marTop w:val="0"/>
              <w:marBottom w:val="0"/>
              <w:divBdr>
                <w:top w:val="none" w:sz="0" w:space="0" w:color="auto"/>
                <w:left w:val="none" w:sz="0" w:space="0" w:color="auto"/>
                <w:bottom w:val="none" w:sz="0" w:space="0" w:color="auto"/>
                <w:right w:val="none" w:sz="0" w:space="0" w:color="auto"/>
              </w:divBdr>
            </w:div>
            <w:div w:id="1645042415">
              <w:marLeft w:val="0"/>
              <w:marRight w:val="0"/>
              <w:marTop w:val="0"/>
              <w:marBottom w:val="0"/>
              <w:divBdr>
                <w:top w:val="none" w:sz="0" w:space="0" w:color="auto"/>
                <w:left w:val="none" w:sz="0" w:space="0" w:color="auto"/>
                <w:bottom w:val="none" w:sz="0" w:space="0" w:color="auto"/>
                <w:right w:val="none" w:sz="0" w:space="0" w:color="auto"/>
              </w:divBdr>
            </w:div>
          </w:divsChild>
        </w:div>
        <w:div w:id="1657490781">
          <w:marLeft w:val="0"/>
          <w:marRight w:val="0"/>
          <w:marTop w:val="0"/>
          <w:marBottom w:val="0"/>
          <w:divBdr>
            <w:top w:val="none" w:sz="0" w:space="0" w:color="auto"/>
            <w:left w:val="none" w:sz="0" w:space="0" w:color="auto"/>
            <w:bottom w:val="none" w:sz="0" w:space="0" w:color="auto"/>
            <w:right w:val="none" w:sz="0" w:space="0" w:color="auto"/>
          </w:divBdr>
        </w:div>
        <w:div w:id="1789615888">
          <w:marLeft w:val="0"/>
          <w:marRight w:val="0"/>
          <w:marTop w:val="0"/>
          <w:marBottom w:val="0"/>
          <w:divBdr>
            <w:top w:val="none" w:sz="0" w:space="0" w:color="auto"/>
            <w:left w:val="none" w:sz="0" w:space="0" w:color="auto"/>
            <w:bottom w:val="none" w:sz="0" w:space="0" w:color="auto"/>
            <w:right w:val="none" w:sz="0" w:space="0" w:color="auto"/>
          </w:divBdr>
        </w:div>
        <w:div w:id="1798373538">
          <w:marLeft w:val="0"/>
          <w:marRight w:val="0"/>
          <w:marTop w:val="0"/>
          <w:marBottom w:val="0"/>
          <w:divBdr>
            <w:top w:val="none" w:sz="0" w:space="0" w:color="auto"/>
            <w:left w:val="none" w:sz="0" w:space="0" w:color="auto"/>
            <w:bottom w:val="none" w:sz="0" w:space="0" w:color="auto"/>
            <w:right w:val="none" w:sz="0" w:space="0" w:color="auto"/>
          </w:divBdr>
          <w:divsChild>
            <w:div w:id="616761357">
              <w:marLeft w:val="0"/>
              <w:marRight w:val="0"/>
              <w:marTop w:val="0"/>
              <w:marBottom w:val="0"/>
              <w:divBdr>
                <w:top w:val="none" w:sz="0" w:space="0" w:color="auto"/>
                <w:left w:val="none" w:sz="0" w:space="0" w:color="auto"/>
                <w:bottom w:val="none" w:sz="0" w:space="0" w:color="auto"/>
                <w:right w:val="none" w:sz="0" w:space="0" w:color="auto"/>
              </w:divBdr>
            </w:div>
            <w:div w:id="702098233">
              <w:marLeft w:val="0"/>
              <w:marRight w:val="0"/>
              <w:marTop w:val="0"/>
              <w:marBottom w:val="0"/>
              <w:divBdr>
                <w:top w:val="none" w:sz="0" w:space="0" w:color="auto"/>
                <w:left w:val="none" w:sz="0" w:space="0" w:color="auto"/>
                <w:bottom w:val="none" w:sz="0" w:space="0" w:color="auto"/>
                <w:right w:val="none" w:sz="0" w:space="0" w:color="auto"/>
              </w:divBdr>
            </w:div>
            <w:div w:id="1288975280">
              <w:marLeft w:val="0"/>
              <w:marRight w:val="0"/>
              <w:marTop w:val="0"/>
              <w:marBottom w:val="0"/>
              <w:divBdr>
                <w:top w:val="none" w:sz="0" w:space="0" w:color="auto"/>
                <w:left w:val="none" w:sz="0" w:space="0" w:color="auto"/>
                <w:bottom w:val="none" w:sz="0" w:space="0" w:color="auto"/>
                <w:right w:val="none" w:sz="0" w:space="0" w:color="auto"/>
              </w:divBdr>
            </w:div>
            <w:div w:id="2003001710">
              <w:marLeft w:val="0"/>
              <w:marRight w:val="0"/>
              <w:marTop w:val="0"/>
              <w:marBottom w:val="0"/>
              <w:divBdr>
                <w:top w:val="none" w:sz="0" w:space="0" w:color="auto"/>
                <w:left w:val="none" w:sz="0" w:space="0" w:color="auto"/>
                <w:bottom w:val="none" w:sz="0" w:space="0" w:color="auto"/>
                <w:right w:val="none" w:sz="0" w:space="0" w:color="auto"/>
              </w:divBdr>
            </w:div>
            <w:div w:id="2107920564">
              <w:marLeft w:val="0"/>
              <w:marRight w:val="0"/>
              <w:marTop w:val="0"/>
              <w:marBottom w:val="0"/>
              <w:divBdr>
                <w:top w:val="none" w:sz="0" w:space="0" w:color="auto"/>
                <w:left w:val="none" w:sz="0" w:space="0" w:color="auto"/>
                <w:bottom w:val="none" w:sz="0" w:space="0" w:color="auto"/>
                <w:right w:val="none" w:sz="0" w:space="0" w:color="auto"/>
              </w:divBdr>
            </w:div>
          </w:divsChild>
        </w:div>
        <w:div w:id="1799714446">
          <w:marLeft w:val="0"/>
          <w:marRight w:val="0"/>
          <w:marTop w:val="0"/>
          <w:marBottom w:val="0"/>
          <w:divBdr>
            <w:top w:val="none" w:sz="0" w:space="0" w:color="auto"/>
            <w:left w:val="none" w:sz="0" w:space="0" w:color="auto"/>
            <w:bottom w:val="none" w:sz="0" w:space="0" w:color="auto"/>
            <w:right w:val="none" w:sz="0" w:space="0" w:color="auto"/>
          </w:divBdr>
          <w:divsChild>
            <w:div w:id="263609113">
              <w:marLeft w:val="-75"/>
              <w:marRight w:val="0"/>
              <w:marTop w:val="30"/>
              <w:marBottom w:val="30"/>
              <w:divBdr>
                <w:top w:val="none" w:sz="0" w:space="0" w:color="auto"/>
                <w:left w:val="none" w:sz="0" w:space="0" w:color="auto"/>
                <w:bottom w:val="none" w:sz="0" w:space="0" w:color="auto"/>
                <w:right w:val="none" w:sz="0" w:space="0" w:color="auto"/>
              </w:divBdr>
              <w:divsChild>
                <w:div w:id="306279573">
                  <w:marLeft w:val="0"/>
                  <w:marRight w:val="0"/>
                  <w:marTop w:val="0"/>
                  <w:marBottom w:val="0"/>
                  <w:divBdr>
                    <w:top w:val="none" w:sz="0" w:space="0" w:color="auto"/>
                    <w:left w:val="none" w:sz="0" w:space="0" w:color="auto"/>
                    <w:bottom w:val="none" w:sz="0" w:space="0" w:color="auto"/>
                    <w:right w:val="none" w:sz="0" w:space="0" w:color="auto"/>
                  </w:divBdr>
                  <w:divsChild>
                    <w:div w:id="2057121322">
                      <w:marLeft w:val="0"/>
                      <w:marRight w:val="0"/>
                      <w:marTop w:val="0"/>
                      <w:marBottom w:val="0"/>
                      <w:divBdr>
                        <w:top w:val="none" w:sz="0" w:space="0" w:color="auto"/>
                        <w:left w:val="none" w:sz="0" w:space="0" w:color="auto"/>
                        <w:bottom w:val="none" w:sz="0" w:space="0" w:color="auto"/>
                        <w:right w:val="none" w:sz="0" w:space="0" w:color="auto"/>
                      </w:divBdr>
                    </w:div>
                  </w:divsChild>
                </w:div>
                <w:div w:id="1125928937">
                  <w:marLeft w:val="0"/>
                  <w:marRight w:val="0"/>
                  <w:marTop w:val="0"/>
                  <w:marBottom w:val="0"/>
                  <w:divBdr>
                    <w:top w:val="none" w:sz="0" w:space="0" w:color="auto"/>
                    <w:left w:val="none" w:sz="0" w:space="0" w:color="auto"/>
                    <w:bottom w:val="none" w:sz="0" w:space="0" w:color="auto"/>
                    <w:right w:val="none" w:sz="0" w:space="0" w:color="auto"/>
                  </w:divBdr>
                  <w:divsChild>
                    <w:div w:id="655500983">
                      <w:marLeft w:val="0"/>
                      <w:marRight w:val="0"/>
                      <w:marTop w:val="0"/>
                      <w:marBottom w:val="0"/>
                      <w:divBdr>
                        <w:top w:val="none" w:sz="0" w:space="0" w:color="auto"/>
                        <w:left w:val="none" w:sz="0" w:space="0" w:color="auto"/>
                        <w:bottom w:val="none" w:sz="0" w:space="0" w:color="auto"/>
                        <w:right w:val="none" w:sz="0" w:space="0" w:color="auto"/>
                      </w:divBdr>
                    </w:div>
                  </w:divsChild>
                </w:div>
                <w:div w:id="1236476033">
                  <w:marLeft w:val="0"/>
                  <w:marRight w:val="0"/>
                  <w:marTop w:val="0"/>
                  <w:marBottom w:val="0"/>
                  <w:divBdr>
                    <w:top w:val="none" w:sz="0" w:space="0" w:color="auto"/>
                    <w:left w:val="none" w:sz="0" w:space="0" w:color="auto"/>
                    <w:bottom w:val="none" w:sz="0" w:space="0" w:color="auto"/>
                    <w:right w:val="none" w:sz="0" w:space="0" w:color="auto"/>
                  </w:divBdr>
                  <w:divsChild>
                    <w:div w:id="1154613824">
                      <w:marLeft w:val="0"/>
                      <w:marRight w:val="0"/>
                      <w:marTop w:val="0"/>
                      <w:marBottom w:val="0"/>
                      <w:divBdr>
                        <w:top w:val="none" w:sz="0" w:space="0" w:color="auto"/>
                        <w:left w:val="none" w:sz="0" w:space="0" w:color="auto"/>
                        <w:bottom w:val="none" w:sz="0" w:space="0" w:color="auto"/>
                        <w:right w:val="none" w:sz="0" w:space="0" w:color="auto"/>
                      </w:divBdr>
                    </w:div>
                  </w:divsChild>
                </w:div>
                <w:div w:id="1562596362">
                  <w:marLeft w:val="0"/>
                  <w:marRight w:val="0"/>
                  <w:marTop w:val="0"/>
                  <w:marBottom w:val="0"/>
                  <w:divBdr>
                    <w:top w:val="none" w:sz="0" w:space="0" w:color="auto"/>
                    <w:left w:val="none" w:sz="0" w:space="0" w:color="auto"/>
                    <w:bottom w:val="none" w:sz="0" w:space="0" w:color="auto"/>
                    <w:right w:val="none" w:sz="0" w:space="0" w:color="auto"/>
                  </w:divBdr>
                  <w:divsChild>
                    <w:div w:id="145098505">
                      <w:marLeft w:val="0"/>
                      <w:marRight w:val="0"/>
                      <w:marTop w:val="0"/>
                      <w:marBottom w:val="0"/>
                      <w:divBdr>
                        <w:top w:val="none" w:sz="0" w:space="0" w:color="auto"/>
                        <w:left w:val="none" w:sz="0" w:space="0" w:color="auto"/>
                        <w:bottom w:val="none" w:sz="0" w:space="0" w:color="auto"/>
                        <w:right w:val="none" w:sz="0" w:space="0" w:color="auto"/>
                      </w:divBdr>
                    </w:div>
                  </w:divsChild>
                </w:div>
                <w:div w:id="1579510641">
                  <w:marLeft w:val="0"/>
                  <w:marRight w:val="0"/>
                  <w:marTop w:val="0"/>
                  <w:marBottom w:val="0"/>
                  <w:divBdr>
                    <w:top w:val="none" w:sz="0" w:space="0" w:color="auto"/>
                    <w:left w:val="none" w:sz="0" w:space="0" w:color="auto"/>
                    <w:bottom w:val="none" w:sz="0" w:space="0" w:color="auto"/>
                    <w:right w:val="none" w:sz="0" w:space="0" w:color="auto"/>
                  </w:divBdr>
                  <w:divsChild>
                    <w:div w:id="326786417">
                      <w:marLeft w:val="0"/>
                      <w:marRight w:val="0"/>
                      <w:marTop w:val="0"/>
                      <w:marBottom w:val="0"/>
                      <w:divBdr>
                        <w:top w:val="none" w:sz="0" w:space="0" w:color="auto"/>
                        <w:left w:val="none" w:sz="0" w:space="0" w:color="auto"/>
                        <w:bottom w:val="none" w:sz="0" w:space="0" w:color="auto"/>
                        <w:right w:val="none" w:sz="0" w:space="0" w:color="auto"/>
                      </w:divBdr>
                    </w:div>
                  </w:divsChild>
                </w:div>
                <w:div w:id="1890146451">
                  <w:marLeft w:val="0"/>
                  <w:marRight w:val="0"/>
                  <w:marTop w:val="0"/>
                  <w:marBottom w:val="0"/>
                  <w:divBdr>
                    <w:top w:val="none" w:sz="0" w:space="0" w:color="auto"/>
                    <w:left w:val="none" w:sz="0" w:space="0" w:color="auto"/>
                    <w:bottom w:val="none" w:sz="0" w:space="0" w:color="auto"/>
                    <w:right w:val="none" w:sz="0" w:space="0" w:color="auto"/>
                  </w:divBdr>
                  <w:divsChild>
                    <w:div w:id="56691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307503">
          <w:marLeft w:val="0"/>
          <w:marRight w:val="0"/>
          <w:marTop w:val="0"/>
          <w:marBottom w:val="0"/>
          <w:divBdr>
            <w:top w:val="none" w:sz="0" w:space="0" w:color="auto"/>
            <w:left w:val="none" w:sz="0" w:space="0" w:color="auto"/>
            <w:bottom w:val="none" w:sz="0" w:space="0" w:color="auto"/>
            <w:right w:val="none" w:sz="0" w:space="0" w:color="auto"/>
          </w:divBdr>
          <w:divsChild>
            <w:div w:id="535460233">
              <w:marLeft w:val="0"/>
              <w:marRight w:val="0"/>
              <w:marTop w:val="0"/>
              <w:marBottom w:val="0"/>
              <w:divBdr>
                <w:top w:val="none" w:sz="0" w:space="0" w:color="auto"/>
                <w:left w:val="none" w:sz="0" w:space="0" w:color="auto"/>
                <w:bottom w:val="none" w:sz="0" w:space="0" w:color="auto"/>
                <w:right w:val="none" w:sz="0" w:space="0" w:color="auto"/>
              </w:divBdr>
            </w:div>
            <w:div w:id="677463563">
              <w:marLeft w:val="0"/>
              <w:marRight w:val="0"/>
              <w:marTop w:val="0"/>
              <w:marBottom w:val="0"/>
              <w:divBdr>
                <w:top w:val="none" w:sz="0" w:space="0" w:color="auto"/>
                <w:left w:val="none" w:sz="0" w:space="0" w:color="auto"/>
                <w:bottom w:val="none" w:sz="0" w:space="0" w:color="auto"/>
                <w:right w:val="none" w:sz="0" w:space="0" w:color="auto"/>
              </w:divBdr>
            </w:div>
            <w:div w:id="793984335">
              <w:marLeft w:val="0"/>
              <w:marRight w:val="0"/>
              <w:marTop w:val="0"/>
              <w:marBottom w:val="0"/>
              <w:divBdr>
                <w:top w:val="none" w:sz="0" w:space="0" w:color="auto"/>
                <w:left w:val="none" w:sz="0" w:space="0" w:color="auto"/>
                <w:bottom w:val="none" w:sz="0" w:space="0" w:color="auto"/>
                <w:right w:val="none" w:sz="0" w:space="0" w:color="auto"/>
              </w:divBdr>
            </w:div>
            <w:div w:id="818351905">
              <w:marLeft w:val="0"/>
              <w:marRight w:val="0"/>
              <w:marTop w:val="0"/>
              <w:marBottom w:val="0"/>
              <w:divBdr>
                <w:top w:val="none" w:sz="0" w:space="0" w:color="auto"/>
                <w:left w:val="none" w:sz="0" w:space="0" w:color="auto"/>
                <w:bottom w:val="none" w:sz="0" w:space="0" w:color="auto"/>
                <w:right w:val="none" w:sz="0" w:space="0" w:color="auto"/>
              </w:divBdr>
            </w:div>
            <w:div w:id="1675302855">
              <w:marLeft w:val="0"/>
              <w:marRight w:val="0"/>
              <w:marTop w:val="0"/>
              <w:marBottom w:val="0"/>
              <w:divBdr>
                <w:top w:val="none" w:sz="0" w:space="0" w:color="auto"/>
                <w:left w:val="none" w:sz="0" w:space="0" w:color="auto"/>
                <w:bottom w:val="none" w:sz="0" w:space="0" w:color="auto"/>
                <w:right w:val="none" w:sz="0" w:space="0" w:color="auto"/>
              </w:divBdr>
            </w:div>
          </w:divsChild>
        </w:div>
        <w:div w:id="1949434567">
          <w:marLeft w:val="0"/>
          <w:marRight w:val="0"/>
          <w:marTop w:val="0"/>
          <w:marBottom w:val="0"/>
          <w:divBdr>
            <w:top w:val="none" w:sz="0" w:space="0" w:color="auto"/>
            <w:left w:val="none" w:sz="0" w:space="0" w:color="auto"/>
            <w:bottom w:val="none" w:sz="0" w:space="0" w:color="auto"/>
            <w:right w:val="none" w:sz="0" w:space="0" w:color="auto"/>
          </w:divBdr>
          <w:divsChild>
            <w:div w:id="347146626">
              <w:marLeft w:val="0"/>
              <w:marRight w:val="0"/>
              <w:marTop w:val="0"/>
              <w:marBottom w:val="0"/>
              <w:divBdr>
                <w:top w:val="none" w:sz="0" w:space="0" w:color="auto"/>
                <w:left w:val="none" w:sz="0" w:space="0" w:color="auto"/>
                <w:bottom w:val="none" w:sz="0" w:space="0" w:color="auto"/>
                <w:right w:val="none" w:sz="0" w:space="0" w:color="auto"/>
              </w:divBdr>
            </w:div>
            <w:div w:id="1107433490">
              <w:marLeft w:val="0"/>
              <w:marRight w:val="0"/>
              <w:marTop w:val="0"/>
              <w:marBottom w:val="0"/>
              <w:divBdr>
                <w:top w:val="none" w:sz="0" w:space="0" w:color="auto"/>
                <w:left w:val="none" w:sz="0" w:space="0" w:color="auto"/>
                <w:bottom w:val="none" w:sz="0" w:space="0" w:color="auto"/>
                <w:right w:val="none" w:sz="0" w:space="0" w:color="auto"/>
              </w:divBdr>
            </w:div>
            <w:div w:id="1527140445">
              <w:marLeft w:val="0"/>
              <w:marRight w:val="0"/>
              <w:marTop w:val="0"/>
              <w:marBottom w:val="0"/>
              <w:divBdr>
                <w:top w:val="none" w:sz="0" w:space="0" w:color="auto"/>
                <w:left w:val="none" w:sz="0" w:space="0" w:color="auto"/>
                <w:bottom w:val="none" w:sz="0" w:space="0" w:color="auto"/>
                <w:right w:val="none" w:sz="0" w:space="0" w:color="auto"/>
              </w:divBdr>
            </w:div>
            <w:div w:id="1572349070">
              <w:marLeft w:val="0"/>
              <w:marRight w:val="0"/>
              <w:marTop w:val="0"/>
              <w:marBottom w:val="0"/>
              <w:divBdr>
                <w:top w:val="none" w:sz="0" w:space="0" w:color="auto"/>
                <w:left w:val="none" w:sz="0" w:space="0" w:color="auto"/>
                <w:bottom w:val="none" w:sz="0" w:space="0" w:color="auto"/>
                <w:right w:val="none" w:sz="0" w:space="0" w:color="auto"/>
              </w:divBdr>
            </w:div>
            <w:div w:id="1626961564">
              <w:marLeft w:val="0"/>
              <w:marRight w:val="0"/>
              <w:marTop w:val="0"/>
              <w:marBottom w:val="0"/>
              <w:divBdr>
                <w:top w:val="none" w:sz="0" w:space="0" w:color="auto"/>
                <w:left w:val="none" w:sz="0" w:space="0" w:color="auto"/>
                <w:bottom w:val="none" w:sz="0" w:space="0" w:color="auto"/>
                <w:right w:val="none" w:sz="0" w:space="0" w:color="auto"/>
              </w:divBdr>
            </w:div>
          </w:divsChild>
        </w:div>
        <w:div w:id="1965117152">
          <w:marLeft w:val="0"/>
          <w:marRight w:val="0"/>
          <w:marTop w:val="0"/>
          <w:marBottom w:val="0"/>
          <w:divBdr>
            <w:top w:val="none" w:sz="0" w:space="0" w:color="auto"/>
            <w:left w:val="none" w:sz="0" w:space="0" w:color="auto"/>
            <w:bottom w:val="none" w:sz="0" w:space="0" w:color="auto"/>
            <w:right w:val="none" w:sz="0" w:space="0" w:color="auto"/>
          </w:divBdr>
        </w:div>
        <w:div w:id="1976635920">
          <w:marLeft w:val="0"/>
          <w:marRight w:val="0"/>
          <w:marTop w:val="0"/>
          <w:marBottom w:val="0"/>
          <w:divBdr>
            <w:top w:val="none" w:sz="0" w:space="0" w:color="auto"/>
            <w:left w:val="none" w:sz="0" w:space="0" w:color="auto"/>
            <w:bottom w:val="none" w:sz="0" w:space="0" w:color="auto"/>
            <w:right w:val="none" w:sz="0" w:space="0" w:color="auto"/>
          </w:divBdr>
          <w:divsChild>
            <w:div w:id="231550272">
              <w:marLeft w:val="0"/>
              <w:marRight w:val="0"/>
              <w:marTop w:val="0"/>
              <w:marBottom w:val="0"/>
              <w:divBdr>
                <w:top w:val="none" w:sz="0" w:space="0" w:color="auto"/>
                <w:left w:val="none" w:sz="0" w:space="0" w:color="auto"/>
                <w:bottom w:val="none" w:sz="0" w:space="0" w:color="auto"/>
                <w:right w:val="none" w:sz="0" w:space="0" w:color="auto"/>
              </w:divBdr>
            </w:div>
            <w:div w:id="271396667">
              <w:marLeft w:val="0"/>
              <w:marRight w:val="0"/>
              <w:marTop w:val="0"/>
              <w:marBottom w:val="0"/>
              <w:divBdr>
                <w:top w:val="none" w:sz="0" w:space="0" w:color="auto"/>
                <w:left w:val="none" w:sz="0" w:space="0" w:color="auto"/>
                <w:bottom w:val="none" w:sz="0" w:space="0" w:color="auto"/>
                <w:right w:val="none" w:sz="0" w:space="0" w:color="auto"/>
              </w:divBdr>
            </w:div>
            <w:div w:id="519011337">
              <w:marLeft w:val="0"/>
              <w:marRight w:val="0"/>
              <w:marTop w:val="0"/>
              <w:marBottom w:val="0"/>
              <w:divBdr>
                <w:top w:val="none" w:sz="0" w:space="0" w:color="auto"/>
                <w:left w:val="none" w:sz="0" w:space="0" w:color="auto"/>
                <w:bottom w:val="none" w:sz="0" w:space="0" w:color="auto"/>
                <w:right w:val="none" w:sz="0" w:space="0" w:color="auto"/>
              </w:divBdr>
            </w:div>
            <w:div w:id="1291127660">
              <w:marLeft w:val="0"/>
              <w:marRight w:val="0"/>
              <w:marTop w:val="0"/>
              <w:marBottom w:val="0"/>
              <w:divBdr>
                <w:top w:val="none" w:sz="0" w:space="0" w:color="auto"/>
                <w:left w:val="none" w:sz="0" w:space="0" w:color="auto"/>
                <w:bottom w:val="none" w:sz="0" w:space="0" w:color="auto"/>
                <w:right w:val="none" w:sz="0" w:space="0" w:color="auto"/>
              </w:divBdr>
            </w:div>
            <w:div w:id="1485507206">
              <w:marLeft w:val="0"/>
              <w:marRight w:val="0"/>
              <w:marTop w:val="0"/>
              <w:marBottom w:val="0"/>
              <w:divBdr>
                <w:top w:val="none" w:sz="0" w:space="0" w:color="auto"/>
                <w:left w:val="none" w:sz="0" w:space="0" w:color="auto"/>
                <w:bottom w:val="none" w:sz="0" w:space="0" w:color="auto"/>
                <w:right w:val="none" w:sz="0" w:space="0" w:color="auto"/>
              </w:divBdr>
            </w:div>
          </w:divsChild>
        </w:div>
        <w:div w:id="2029090078">
          <w:marLeft w:val="0"/>
          <w:marRight w:val="0"/>
          <w:marTop w:val="0"/>
          <w:marBottom w:val="0"/>
          <w:divBdr>
            <w:top w:val="none" w:sz="0" w:space="0" w:color="auto"/>
            <w:left w:val="none" w:sz="0" w:space="0" w:color="auto"/>
            <w:bottom w:val="none" w:sz="0" w:space="0" w:color="auto"/>
            <w:right w:val="none" w:sz="0" w:space="0" w:color="auto"/>
          </w:divBdr>
          <w:divsChild>
            <w:div w:id="647787713">
              <w:marLeft w:val="0"/>
              <w:marRight w:val="0"/>
              <w:marTop w:val="0"/>
              <w:marBottom w:val="0"/>
              <w:divBdr>
                <w:top w:val="none" w:sz="0" w:space="0" w:color="auto"/>
                <w:left w:val="none" w:sz="0" w:space="0" w:color="auto"/>
                <w:bottom w:val="none" w:sz="0" w:space="0" w:color="auto"/>
                <w:right w:val="none" w:sz="0" w:space="0" w:color="auto"/>
              </w:divBdr>
            </w:div>
            <w:div w:id="759258812">
              <w:marLeft w:val="0"/>
              <w:marRight w:val="0"/>
              <w:marTop w:val="0"/>
              <w:marBottom w:val="0"/>
              <w:divBdr>
                <w:top w:val="none" w:sz="0" w:space="0" w:color="auto"/>
                <w:left w:val="none" w:sz="0" w:space="0" w:color="auto"/>
                <w:bottom w:val="none" w:sz="0" w:space="0" w:color="auto"/>
                <w:right w:val="none" w:sz="0" w:space="0" w:color="auto"/>
              </w:divBdr>
            </w:div>
            <w:div w:id="763569825">
              <w:marLeft w:val="0"/>
              <w:marRight w:val="0"/>
              <w:marTop w:val="0"/>
              <w:marBottom w:val="0"/>
              <w:divBdr>
                <w:top w:val="none" w:sz="0" w:space="0" w:color="auto"/>
                <w:left w:val="none" w:sz="0" w:space="0" w:color="auto"/>
                <w:bottom w:val="none" w:sz="0" w:space="0" w:color="auto"/>
                <w:right w:val="none" w:sz="0" w:space="0" w:color="auto"/>
              </w:divBdr>
            </w:div>
            <w:div w:id="1904024930">
              <w:marLeft w:val="0"/>
              <w:marRight w:val="0"/>
              <w:marTop w:val="0"/>
              <w:marBottom w:val="0"/>
              <w:divBdr>
                <w:top w:val="none" w:sz="0" w:space="0" w:color="auto"/>
                <w:left w:val="none" w:sz="0" w:space="0" w:color="auto"/>
                <w:bottom w:val="none" w:sz="0" w:space="0" w:color="auto"/>
                <w:right w:val="none" w:sz="0" w:space="0" w:color="auto"/>
              </w:divBdr>
            </w:div>
            <w:div w:id="2048479921">
              <w:marLeft w:val="0"/>
              <w:marRight w:val="0"/>
              <w:marTop w:val="0"/>
              <w:marBottom w:val="0"/>
              <w:divBdr>
                <w:top w:val="none" w:sz="0" w:space="0" w:color="auto"/>
                <w:left w:val="none" w:sz="0" w:space="0" w:color="auto"/>
                <w:bottom w:val="none" w:sz="0" w:space="0" w:color="auto"/>
                <w:right w:val="none" w:sz="0" w:space="0" w:color="auto"/>
              </w:divBdr>
            </w:div>
          </w:divsChild>
        </w:div>
        <w:div w:id="2071070159">
          <w:marLeft w:val="0"/>
          <w:marRight w:val="0"/>
          <w:marTop w:val="0"/>
          <w:marBottom w:val="0"/>
          <w:divBdr>
            <w:top w:val="none" w:sz="0" w:space="0" w:color="auto"/>
            <w:left w:val="none" w:sz="0" w:space="0" w:color="auto"/>
            <w:bottom w:val="none" w:sz="0" w:space="0" w:color="auto"/>
            <w:right w:val="none" w:sz="0" w:space="0" w:color="auto"/>
          </w:divBdr>
          <w:divsChild>
            <w:div w:id="220097670">
              <w:marLeft w:val="0"/>
              <w:marRight w:val="0"/>
              <w:marTop w:val="0"/>
              <w:marBottom w:val="0"/>
              <w:divBdr>
                <w:top w:val="none" w:sz="0" w:space="0" w:color="auto"/>
                <w:left w:val="none" w:sz="0" w:space="0" w:color="auto"/>
                <w:bottom w:val="none" w:sz="0" w:space="0" w:color="auto"/>
                <w:right w:val="none" w:sz="0" w:space="0" w:color="auto"/>
              </w:divBdr>
            </w:div>
            <w:div w:id="1098909295">
              <w:marLeft w:val="0"/>
              <w:marRight w:val="0"/>
              <w:marTop w:val="0"/>
              <w:marBottom w:val="0"/>
              <w:divBdr>
                <w:top w:val="none" w:sz="0" w:space="0" w:color="auto"/>
                <w:left w:val="none" w:sz="0" w:space="0" w:color="auto"/>
                <w:bottom w:val="none" w:sz="0" w:space="0" w:color="auto"/>
                <w:right w:val="none" w:sz="0" w:space="0" w:color="auto"/>
              </w:divBdr>
            </w:div>
            <w:div w:id="1233854936">
              <w:marLeft w:val="0"/>
              <w:marRight w:val="0"/>
              <w:marTop w:val="0"/>
              <w:marBottom w:val="0"/>
              <w:divBdr>
                <w:top w:val="none" w:sz="0" w:space="0" w:color="auto"/>
                <w:left w:val="none" w:sz="0" w:space="0" w:color="auto"/>
                <w:bottom w:val="none" w:sz="0" w:space="0" w:color="auto"/>
                <w:right w:val="none" w:sz="0" w:space="0" w:color="auto"/>
              </w:divBdr>
            </w:div>
            <w:div w:id="1253470444">
              <w:marLeft w:val="0"/>
              <w:marRight w:val="0"/>
              <w:marTop w:val="0"/>
              <w:marBottom w:val="0"/>
              <w:divBdr>
                <w:top w:val="none" w:sz="0" w:space="0" w:color="auto"/>
                <w:left w:val="none" w:sz="0" w:space="0" w:color="auto"/>
                <w:bottom w:val="none" w:sz="0" w:space="0" w:color="auto"/>
                <w:right w:val="none" w:sz="0" w:space="0" w:color="auto"/>
              </w:divBdr>
            </w:div>
            <w:div w:id="1993869387">
              <w:marLeft w:val="0"/>
              <w:marRight w:val="0"/>
              <w:marTop w:val="0"/>
              <w:marBottom w:val="0"/>
              <w:divBdr>
                <w:top w:val="none" w:sz="0" w:space="0" w:color="auto"/>
                <w:left w:val="none" w:sz="0" w:space="0" w:color="auto"/>
                <w:bottom w:val="none" w:sz="0" w:space="0" w:color="auto"/>
                <w:right w:val="none" w:sz="0" w:space="0" w:color="auto"/>
              </w:divBdr>
            </w:div>
          </w:divsChild>
        </w:div>
        <w:div w:id="2079402447">
          <w:marLeft w:val="0"/>
          <w:marRight w:val="0"/>
          <w:marTop w:val="0"/>
          <w:marBottom w:val="0"/>
          <w:divBdr>
            <w:top w:val="none" w:sz="0" w:space="0" w:color="auto"/>
            <w:left w:val="none" w:sz="0" w:space="0" w:color="auto"/>
            <w:bottom w:val="none" w:sz="0" w:space="0" w:color="auto"/>
            <w:right w:val="none" w:sz="0" w:space="0" w:color="auto"/>
          </w:divBdr>
          <w:divsChild>
            <w:div w:id="39063345">
              <w:marLeft w:val="0"/>
              <w:marRight w:val="0"/>
              <w:marTop w:val="0"/>
              <w:marBottom w:val="0"/>
              <w:divBdr>
                <w:top w:val="none" w:sz="0" w:space="0" w:color="auto"/>
                <w:left w:val="none" w:sz="0" w:space="0" w:color="auto"/>
                <w:bottom w:val="none" w:sz="0" w:space="0" w:color="auto"/>
                <w:right w:val="none" w:sz="0" w:space="0" w:color="auto"/>
              </w:divBdr>
            </w:div>
            <w:div w:id="416481976">
              <w:marLeft w:val="0"/>
              <w:marRight w:val="0"/>
              <w:marTop w:val="0"/>
              <w:marBottom w:val="0"/>
              <w:divBdr>
                <w:top w:val="none" w:sz="0" w:space="0" w:color="auto"/>
                <w:left w:val="none" w:sz="0" w:space="0" w:color="auto"/>
                <w:bottom w:val="none" w:sz="0" w:space="0" w:color="auto"/>
                <w:right w:val="none" w:sz="0" w:space="0" w:color="auto"/>
              </w:divBdr>
            </w:div>
            <w:div w:id="1257059621">
              <w:marLeft w:val="0"/>
              <w:marRight w:val="0"/>
              <w:marTop w:val="0"/>
              <w:marBottom w:val="0"/>
              <w:divBdr>
                <w:top w:val="none" w:sz="0" w:space="0" w:color="auto"/>
                <w:left w:val="none" w:sz="0" w:space="0" w:color="auto"/>
                <w:bottom w:val="none" w:sz="0" w:space="0" w:color="auto"/>
                <w:right w:val="none" w:sz="0" w:space="0" w:color="auto"/>
              </w:divBdr>
            </w:div>
            <w:div w:id="1630436078">
              <w:marLeft w:val="0"/>
              <w:marRight w:val="0"/>
              <w:marTop w:val="0"/>
              <w:marBottom w:val="0"/>
              <w:divBdr>
                <w:top w:val="none" w:sz="0" w:space="0" w:color="auto"/>
                <w:left w:val="none" w:sz="0" w:space="0" w:color="auto"/>
                <w:bottom w:val="none" w:sz="0" w:space="0" w:color="auto"/>
                <w:right w:val="none" w:sz="0" w:space="0" w:color="auto"/>
              </w:divBdr>
            </w:div>
            <w:div w:id="2099595012">
              <w:marLeft w:val="0"/>
              <w:marRight w:val="0"/>
              <w:marTop w:val="0"/>
              <w:marBottom w:val="0"/>
              <w:divBdr>
                <w:top w:val="none" w:sz="0" w:space="0" w:color="auto"/>
                <w:left w:val="none" w:sz="0" w:space="0" w:color="auto"/>
                <w:bottom w:val="none" w:sz="0" w:space="0" w:color="auto"/>
                <w:right w:val="none" w:sz="0" w:space="0" w:color="auto"/>
              </w:divBdr>
            </w:div>
          </w:divsChild>
        </w:div>
        <w:div w:id="2104064743">
          <w:marLeft w:val="0"/>
          <w:marRight w:val="0"/>
          <w:marTop w:val="0"/>
          <w:marBottom w:val="0"/>
          <w:divBdr>
            <w:top w:val="none" w:sz="0" w:space="0" w:color="auto"/>
            <w:left w:val="none" w:sz="0" w:space="0" w:color="auto"/>
            <w:bottom w:val="none" w:sz="0" w:space="0" w:color="auto"/>
            <w:right w:val="none" w:sz="0" w:space="0" w:color="auto"/>
          </w:divBdr>
        </w:div>
        <w:div w:id="2106266771">
          <w:marLeft w:val="0"/>
          <w:marRight w:val="0"/>
          <w:marTop w:val="0"/>
          <w:marBottom w:val="0"/>
          <w:divBdr>
            <w:top w:val="none" w:sz="0" w:space="0" w:color="auto"/>
            <w:left w:val="none" w:sz="0" w:space="0" w:color="auto"/>
            <w:bottom w:val="none" w:sz="0" w:space="0" w:color="auto"/>
            <w:right w:val="none" w:sz="0" w:space="0" w:color="auto"/>
          </w:divBdr>
          <w:divsChild>
            <w:div w:id="62339469">
              <w:marLeft w:val="0"/>
              <w:marRight w:val="0"/>
              <w:marTop w:val="0"/>
              <w:marBottom w:val="0"/>
              <w:divBdr>
                <w:top w:val="none" w:sz="0" w:space="0" w:color="auto"/>
                <w:left w:val="none" w:sz="0" w:space="0" w:color="auto"/>
                <w:bottom w:val="none" w:sz="0" w:space="0" w:color="auto"/>
                <w:right w:val="none" w:sz="0" w:space="0" w:color="auto"/>
              </w:divBdr>
            </w:div>
            <w:div w:id="96104594">
              <w:marLeft w:val="0"/>
              <w:marRight w:val="0"/>
              <w:marTop w:val="0"/>
              <w:marBottom w:val="0"/>
              <w:divBdr>
                <w:top w:val="none" w:sz="0" w:space="0" w:color="auto"/>
                <w:left w:val="none" w:sz="0" w:space="0" w:color="auto"/>
                <w:bottom w:val="none" w:sz="0" w:space="0" w:color="auto"/>
                <w:right w:val="none" w:sz="0" w:space="0" w:color="auto"/>
              </w:divBdr>
            </w:div>
            <w:div w:id="428086166">
              <w:marLeft w:val="0"/>
              <w:marRight w:val="0"/>
              <w:marTop w:val="0"/>
              <w:marBottom w:val="0"/>
              <w:divBdr>
                <w:top w:val="none" w:sz="0" w:space="0" w:color="auto"/>
                <w:left w:val="none" w:sz="0" w:space="0" w:color="auto"/>
                <w:bottom w:val="none" w:sz="0" w:space="0" w:color="auto"/>
                <w:right w:val="none" w:sz="0" w:space="0" w:color="auto"/>
              </w:divBdr>
            </w:div>
            <w:div w:id="1709914022">
              <w:marLeft w:val="0"/>
              <w:marRight w:val="0"/>
              <w:marTop w:val="0"/>
              <w:marBottom w:val="0"/>
              <w:divBdr>
                <w:top w:val="none" w:sz="0" w:space="0" w:color="auto"/>
                <w:left w:val="none" w:sz="0" w:space="0" w:color="auto"/>
                <w:bottom w:val="none" w:sz="0" w:space="0" w:color="auto"/>
                <w:right w:val="none" w:sz="0" w:space="0" w:color="auto"/>
              </w:divBdr>
            </w:div>
            <w:div w:id="199957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415598">
      <w:bodyDiv w:val="1"/>
      <w:marLeft w:val="0"/>
      <w:marRight w:val="0"/>
      <w:marTop w:val="0"/>
      <w:marBottom w:val="0"/>
      <w:divBdr>
        <w:top w:val="none" w:sz="0" w:space="0" w:color="auto"/>
        <w:left w:val="none" w:sz="0" w:space="0" w:color="auto"/>
        <w:bottom w:val="none" w:sz="0" w:space="0" w:color="auto"/>
        <w:right w:val="none" w:sz="0" w:space="0" w:color="auto"/>
      </w:divBdr>
      <w:divsChild>
        <w:div w:id="231742869">
          <w:marLeft w:val="0"/>
          <w:marRight w:val="0"/>
          <w:marTop w:val="0"/>
          <w:marBottom w:val="0"/>
          <w:divBdr>
            <w:top w:val="none" w:sz="0" w:space="0" w:color="auto"/>
            <w:left w:val="none" w:sz="0" w:space="0" w:color="auto"/>
            <w:bottom w:val="none" w:sz="0" w:space="0" w:color="auto"/>
            <w:right w:val="none" w:sz="0" w:space="0" w:color="auto"/>
          </w:divBdr>
        </w:div>
        <w:div w:id="468480714">
          <w:marLeft w:val="0"/>
          <w:marRight w:val="0"/>
          <w:marTop w:val="0"/>
          <w:marBottom w:val="0"/>
          <w:divBdr>
            <w:top w:val="none" w:sz="0" w:space="0" w:color="auto"/>
            <w:left w:val="none" w:sz="0" w:space="0" w:color="auto"/>
            <w:bottom w:val="none" w:sz="0" w:space="0" w:color="auto"/>
            <w:right w:val="none" w:sz="0" w:space="0" w:color="auto"/>
          </w:divBdr>
        </w:div>
        <w:div w:id="1927183333">
          <w:marLeft w:val="0"/>
          <w:marRight w:val="0"/>
          <w:marTop w:val="0"/>
          <w:marBottom w:val="0"/>
          <w:divBdr>
            <w:top w:val="none" w:sz="0" w:space="0" w:color="auto"/>
            <w:left w:val="none" w:sz="0" w:space="0" w:color="auto"/>
            <w:bottom w:val="none" w:sz="0" w:space="0" w:color="auto"/>
            <w:right w:val="none" w:sz="0" w:space="0" w:color="auto"/>
          </w:divBdr>
        </w:div>
        <w:div w:id="2123644549">
          <w:marLeft w:val="0"/>
          <w:marRight w:val="0"/>
          <w:marTop w:val="0"/>
          <w:marBottom w:val="0"/>
          <w:divBdr>
            <w:top w:val="none" w:sz="0" w:space="0" w:color="auto"/>
            <w:left w:val="none" w:sz="0" w:space="0" w:color="auto"/>
            <w:bottom w:val="none" w:sz="0" w:space="0" w:color="auto"/>
            <w:right w:val="none" w:sz="0" w:space="0" w:color="auto"/>
          </w:divBdr>
        </w:div>
      </w:divsChild>
    </w:div>
    <w:div w:id="889919058">
      <w:bodyDiv w:val="1"/>
      <w:marLeft w:val="0"/>
      <w:marRight w:val="0"/>
      <w:marTop w:val="0"/>
      <w:marBottom w:val="0"/>
      <w:divBdr>
        <w:top w:val="none" w:sz="0" w:space="0" w:color="auto"/>
        <w:left w:val="none" w:sz="0" w:space="0" w:color="auto"/>
        <w:bottom w:val="none" w:sz="0" w:space="0" w:color="auto"/>
        <w:right w:val="none" w:sz="0" w:space="0" w:color="auto"/>
      </w:divBdr>
    </w:div>
    <w:div w:id="908688766">
      <w:bodyDiv w:val="1"/>
      <w:marLeft w:val="0"/>
      <w:marRight w:val="0"/>
      <w:marTop w:val="0"/>
      <w:marBottom w:val="0"/>
      <w:divBdr>
        <w:top w:val="none" w:sz="0" w:space="0" w:color="auto"/>
        <w:left w:val="none" w:sz="0" w:space="0" w:color="auto"/>
        <w:bottom w:val="none" w:sz="0" w:space="0" w:color="auto"/>
        <w:right w:val="none" w:sz="0" w:space="0" w:color="auto"/>
      </w:divBdr>
    </w:div>
    <w:div w:id="1211301911">
      <w:bodyDiv w:val="1"/>
      <w:marLeft w:val="0"/>
      <w:marRight w:val="0"/>
      <w:marTop w:val="0"/>
      <w:marBottom w:val="0"/>
      <w:divBdr>
        <w:top w:val="none" w:sz="0" w:space="0" w:color="auto"/>
        <w:left w:val="none" w:sz="0" w:space="0" w:color="auto"/>
        <w:bottom w:val="none" w:sz="0" w:space="0" w:color="auto"/>
        <w:right w:val="none" w:sz="0" w:space="0" w:color="auto"/>
      </w:divBdr>
      <w:divsChild>
        <w:div w:id="35157391">
          <w:marLeft w:val="0"/>
          <w:marRight w:val="0"/>
          <w:marTop w:val="0"/>
          <w:marBottom w:val="0"/>
          <w:divBdr>
            <w:top w:val="none" w:sz="0" w:space="0" w:color="auto"/>
            <w:left w:val="none" w:sz="0" w:space="0" w:color="auto"/>
            <w:bottom w:val="none" w:sz="0" w:space="0" w:color="auto"/>
            <w:right w:val="none" w:sz="0" w:space="0" w:color="auto"/>
          </w:divBdr>
          <w:divsChild>
            <w:div w:id="801002905">
              <w:marLeft w:val="-75"/>
              <w:marRight w:val="0"/>
              <w:marTop w:val="30"/>
              <w:marBottom w:val="30"/>
              <w:divBdr>
                <w:top w:val="none" w:sz="0" w:space="0" w:color="auto"/>
                <w:left w:val="none" w:sz="0" w:space="0" w:color="auto"/>
                <w:bottom w:val="none" w:sz="0" w:space="0" w:color="auto"/>
                <w:right w:val="none" w:sz="0" w:space="0" w:color="auto"/>
              </w:divBdr>
              <w:divsChild>
                <w:div w:id="107745996">
                  <w:marLeft w:val="0"/>
                  <w:marRight w:val="0"/>
                  <w:marTop w:val="0"/>
                  <w:marBottom w:val="0"/>
                  <w:divBdr>
                    <w:top w:val="none" w:sz="0" w:space="0" w:color="auto"/>
                    <w:left w:val="none" w:sz="0" w:space="0" w:color="auto"/>
                    <w:bottom w:val="none" w:sz="0" w:space="0" w:color="auto"/>
                    <w:right w:val="none" w:sz="0" w:space="0" w:color="auto"/>
                  </w:divBdr>
                  <w:divsChild>
                    <w:div w:id="1405954821">
                      <w:marLeft w:val="0"/>
                      <w:marRight w:val="0"/>
                      <w:marTop w:val="0"/>
                      <w:marBottom w:val="0"/>
                      <w:divBdr>
                        <w:top w:val="none" w:sz="0" w:space="0" w:color="auto"/>
                        <w:left w:val="none" w:sz="0" w:space="0" w:color="auto"/>
                        <w:bottom w:val="none" w:sz="0" w:space="0" w:color="auto"/>
                        <w:right w:val="none" w:sz="0" w:space="0" w:color="auto"/>
                      </w:divBdr>
                    </w:div>
                  </w:divsChild>
                </w:div>
                <w:div w:id="154687726">
                  <w:marLeft w:val="0"/>
                  <w:marRight w:val="0"/>
                  <w:marTop w:val="0"/>
                  <w:marBottom w:val="0"/>
                  <w:divBdr>
                    <w:top w:val="none" w:sz="0" w:space="0" w:color="auto"/>
                    <w:left w:val="none" w:sz="0" w:space="0" w:color="auto"/>
                    <w:bottom w:val="none" w:sz="0" w:space="0" w:color="auto"/>
                    <w:right w:val="none" w:sz="0" w:space="0" w:color="auto"/>
                  </w:divBdr>
                  <w:divsChild>
                    <w:div w:id="1741978292">
                      <w:marLeft w:val="0"/>
                      <w:marRight w:val="0"/>
                      <w:marTop w:val="0"/>
                      <w:marBottom w:val="0"/>
                      <w:divBdr>
                        <w:top w:val="none" w:sz="0" w:space="0" w:color="auto"/>
                        <w:left w:val="none" w:sz="0" w:space="0" w:color="auto"/>
                        <w:bottom w:val="none" w:sz="0" w:space="0" w:color="auto"/>
                        <w:right w:val="none" w:sz="0" w:space="0" w:color="auto"/>
                      </w:divBdr>
                    </w:div>
                  </w:divsChild>
                </w:div>
                <w:div w:id="155729853">
                  <w:marLeft w:val="0"/>
                  <w:marRight w:val="0"/>
                  <w:marTop w:val="0"/>
                  <w:marBottom w:val="0"/>
                  <w:divBdr>
                    <w:top w:val="none" w:sz="0" w:space="0" w:color="auto"/>
                    <w:left w:val="none" w:sz="0" w:space="0" w:color="auto"/>
                    <w:bottom w:val="none" w:sz="0" w:space="0" w:color="auto"/>
                    <w:right w:val="none" w:sz="0" w:space="0" w:color="auto"/>
                  </w:divBdr>
                  <w:divsChild>
                    <w:div w:id="971207328">
                      <w:marLeft w:val="0"/>
                      <w:marRight w:val="0"/>
                      <w:marTop w:val="0"/>
                      <w:marBottom w:val="0"/>
                      <w:divBdr>
                        <w:top w:val="none" w:sz="0" w:space="0" w:color="auto"/>
                        <w:left w:val="none" w:sz="0" w:space="0" w:color="auto"/>
                        <w:bottom w:val="none" w:sz="0" w:space="0" w:color="auto"/>
                        <w:right w:val="none" w:sz="0" w:space="0" w:color="auto"/>
                      </w:divBdr>
                    </w:div>
                  </w:divsChild>
                </w:div>
                <w:div w:id="159275076">
                  <w:marLeft w:val="0"/>
                  <w:marRight w:val="0"/>
                  <w:marTop w:val="0"/>
                  <w:marBottom w:val="0"/>
                  <w:divBdr>
                    <w:top w:val="none" w:sz="0" w:space="0" w:color="auto"/>
                    <w:left w:val="none" w:sz="0" w:space="0" w:color="auto"/>
                    <w:bottom w:val="none" w:sz="0" w:space="0" w:color="auto"/>
                    <w:right w:val="none" w:sz="0" w:space="0" w:color="auto"/>
                  </w:divBdr>
                  <w:divsChild>
                    <w:div w:id="1976058701">
                      <w:marLeft w:val="0"/>
                      <w:marRight w:val="0"/>
                      <w:marTop w:val="0"/>
                      <w:marBottom w:val="0"/>
                      <w:divBdr>
                        <w:top w:val="none" w:sz="0" w:space="0" w:color="auto"/>
                        <w:left w:val="none" w:sz="0" w:space="0" w:color="auto"/>
                        <w:bottom w:val="none" w:sz="0" w:space="0" w:color="auto"/>
                        <w:right w:val="none" w:sz="0" w:space="0" w:color="auto"/>
                      </w:divBdr>
                    </w:div>
                  </w:divsChild>
                </w:div>
                <w:div w:id="208416641">
                  <w:marLeft w:val="0"/>
                  <w:marRight w:val="0"/>
                  <w:marTop w:val="0"/>
                  <w:marBottom w:val="0"/>
                  <w:divBdr>
                    <w:top w:val="none" w:sz="0" w:space="0" w:color="auto"/>
                    <w:left w:val="none" w:sz="0" w:space="0" w:color="auto"/>
                    <w:bottom w:val="none" w:sz="0" w:space="0" w:color="auto"/>
                    <w:right w:val="none" w:sz="0" w:space="0" w:color="auto"/>
                  </w:divBdr>
                  <w:divsChild>
                    <w:div w:id="943607834">
                      <w:marLeft w:val="0"/>
                      <w:marRight w:val="0"/>
                      <w:marTop w:val="0"/>
                      <w:marBottom w:val="0"/>
                      <w:divBdr>
                        <w:top w:val="none" w:sz="0" w:space="0" w:color="auto"/>
                        <w:left w:val="none" w:sz="0" w:space="0" w:color="auto"/>
                        <w:bottom w:val="none" w:sz="0" w:space="0" w:color="auto"/>
                        <w:right w:val="none" w:sz="0" w:space="0" w:color="auto"/>
                      </w:divBdr>
                    </w:div>
                  </w:divsChild>
                </w:div>
                <w:div w:id="223420102">
                  <w:marLeft w:val="0"/>
                  <w:marRight w:val="0"/>
                  <w:marTop w:val="0"/>
                  <w:marBottom w:val="0"/>
                  <w:divBdr>
                    <w:top w:val="none" w:sz="0" w:space="0" w:color="auto"/>
                    <w:left w:val="none" w:sz="0" w:space="0" w:color="auto"/>
                    <w:bottom w:val="none" w:sz="0" w:space="0" w:color="auto"/>
                    <w:right w:val="none" w:sz="0" w:space="0" w:color="auto"/>
                  </w:divBdr>
                  <w:divsChild>
                    <w:div w:id="1214807222">
                      <w:marLeft w:val="0"/>
                      <w:marRight w:val="0"/>
                      <w:marTop w:val="0"/>
                      <w:marBottom w:val="0"/>
                      <w:divBdr>
                        <w:top w:val="none" w:sz="0" w:space="0" w:color="auto"/>
                        <w:left w:val="none" w:sz="0" w:space="0" w:color="auto"/>
                        <w:bottom w:val="none" w:sz="0" w:space="0" w:color="auto"/>
                        <w:right w:val="none" w:sz="0" w:space="0" w:color="auto"/>
                      </w:divBdr>
                    </w:div>
                  </w:divsChild>
                </w:div>
                <w:div w:id="291180242">
                  <w:marLeft w:val="0"/>
                  <w:marRight w:val="0"/>
                  <w:marTop w:val="0"/>
                  <w:marBottom w:val="0"/>
                  <w:divBdr>
                    <w:top w:val="none" w:sz="0" w:space="0" w:color="auto"/>
                    <w:left w:val="none" w:sz="0" w:space="0" w:color="auto"/>
                    <w:bottom w:val="none" w:sz="0" w:space="0" w:color="auto"/>
                    <w:right w:val="none" w:sz="0" w:space="0" w:color="auto"/>
                  </w:divBdr>
                  <w:divsChild>
                    <w:div w:id="1448044031">
                      <w:marLeft w:val="0"/>
                      <w:marRight w:val="0"/>
                      <w:marTop w:val="0"/>
                      <w:marBottom w:val="0"/>
                      <w:divBdr>
                        <w:top w:val="none" w:sz="0" w:space="0" w:color="auto"/>
                        <w:left w:val="none" w:sz="0" w:space="0" w:color="auto"/>
                        <w:bottom w:val="none" w:sz="0" w:space="0" w:color="auto"/>
                        <w:right w:val="none" w:sz="0" w:space="0" w:color="auto"/>
                      </w:divBdr>
                    </w:div>
                  </w:divsChild>
                </w:div>
                <w:div w:id="347559412">
                  <w:marLeft w:val="0"/>
                  <w:marRight w:val="0"/>
                  <w:marTop w:val="0"/>
                  <w:marBottom w:val="0"/>
                  <w:divBdr>
                    <w:top w:val="none" w:sz="0" w:space="0" w:color="auto"/>
                    <w:left w:val="none" w:sz="0" w:space="0" w:color="auto"/>
                    <w:bottom w:val="none" w:sz="0" w:space="0" w:color="auto"/>
                    <w:right w:val="none" w:sz="0" w:space="0" w:color="auto"/>
                  </w:divBdr>
                  <w:divsChild>
                    <w:div w:id="1445806035">
                      <w:marLeft w:val="0"/>
                      <w:marRight w:val="0"/>
                      <w:marTop w:val="0"/>
                      <w:marBottom w:val="0"/>
                      <w:divBdr>
                        <w:top w:val="none" w:sz="0" w:space="0" w:color="auto"/>
                        <w:left w:val="none" w:sz="0" w:space="0" w:color="auto"/>
                        <w:bottom w:val="none" w:sz="0" w:space="0" w:color="auto"/>
                        <w:right w:val="none" w:sz="0" w:space="0" w:color="auto"/>
                      </w:divBdr>
                    </w:div>
                  </w:divsChild>
                </w:div>
                <w:div w:id="363943965">
                  <w:marLeft w:val="0"/>
                  <w:marRight w:val="0"/>
                  <w:marTop w:val="0"/>
                  <w:marBottom w:val="0"/>
                  <w:divBdr>
                    <w:top w:val="none" w:sz="0" w:space="0" w:color="auto"/>
                    <w:left w:val="none" w:sz="0" w:space="0" w:color="auto"/>
                    <w:bottom w:val="none" w:sz="0" w:space="0" w:color="auto"/>
                    <w:right w:val="none" w:sz="0" w:space="0" w:color="auto"/>
                  </w:divBdr>
                  <w:divsChild>
                    <w:div w:id="240221166">
                      <w:marLeft w:val="0"/>
                      <w:marRight w:val="0"/>
                      <w:marTop w:val="0"/>
                      <w:marBottom w:val="0"/>
                      <w:divBdr>
                        <w:top w:val="none" w:sz="0" w:space="0" w:color="auto"/>
                        <w:left w:val="none" w:sz="0" w:space="0" w:color="auto"/>
                        <w:bottom w:val="none" w:sz="0" w:space="0" w:color="auto"/>
                        <w:right w:val="none" w:sz="0" w:space="0" w:color="auto"/>
                      </w:divBdr>
                    </w:div>
                  </w:divsChild>
                </w:div>
                <w:div w:id="437455103">
                  <w:marLeft w:val="0"/>
                  <w:marRight w:val="0"/>
                  <w:marTop w:val="0"/>
                  <w:marBottom w:val="0"/>
                  <w:divBdr>
                    <w:top w:val="none" w:sz="0" w:space="0" w:color="auto"/>
                    <w:left w:val="none" w:sz="0" w:space="0" w:color="auto"/>
                    <w:bottom w:val="none" w:sz="0" w:space="0" w:color="auto"/>
                    <w:right w:val="none" w:sz="0" w:space="0" w:color="auto"/>
                  </w:divBdr>
                  <w:divsChild>
                    <w:div w:id="210847523">
                      <w:marLeft w:val="0"/>
                      <w:marRight w:val="0"/>
                      <w:marTop w:val="0"/>
                      <w:marBottom w:val="0"/>
                      <w:divBdr>
                        <w:top w:val="none" w:sz="0" w:space="0" w:color="auto"/>
                        <w:left w:val="none" w:sz="0" w:space="0" w:color="auto"/>
                        <w:bottom w:val="none" w:sz="0" w:space="0" w:color="auto"/>
                        <w:right w:val="none" w:sz="0" w:space="0" w:color="auto"/>
                      </w:divBdr>
                    </w:div>
                  </w:divsChild>
                </w:div>
                <w:div w:id="473644213">
                  <w:marLeft w:val="0"/>
                  <w:marRight w:val="0"/>
                  <w:marTop w:val="0"/>
                  <w:marBottom w:val="0"/>
                  <w:divBdr>
                    <w:top w:val="none" w:sz="0" w:space="0" w:color="auto"/>
                    <w:left w:val="none" w:sz="0" w:space="0" w:color="auto"/>
                    <w:bottom w:val="none" w:sz="0" w:space="0" w:color="auto"/>
                    <w:right w:val="none" w:sz="0" w:space="0" w:color="auto"/>
                  </w:divBdr>
                  <w:divsChild>
                    <w:div w:id="79105349">
                      <w:marLeft w:val="0"/>
                      <w:marRight w:val="0"/>
                      <w:marTop w:val="0"/>
                      <w:marBottom w:val="0"/>
                      <w:divBdr>
                        <w:top w:val="none" w:sz="0" w:space="0" w:color="auto"/>
                        <w:left w:val="none" w:sz="0" w:space="0" w:color="auto"/>
                        <w:bottom w:val="none" w:sz="0" w:space="0" w:color="auto"/>
                        <w:right w:val="none" w:sz="0" w:space="0" w:color="auto"/>
                      </w:divBdr>
                    </w:div>
                  </w:divsChild>
                </w:div>
                <w:div w:id="495607592">
                  <w:marLeft w:val="0"/>
                  <w:marRight w:val="0"/>
                  <w:marTop w:val="0"/>
                  <w:marBottom w:val="0"/>
                  <w:divBdr>
                    <w:top w:val="none" w:sz="0" w:space="0" w:color="auto"/>
                    <w:left w:val="none" w:sz="0" w:space="0" w:color="auto"/>
                    <w:bottom w:val="none" w:sz="0" w:space="0" w:color="auto"/>
                    <w:right w:val="none" w:sz="0" w:space="0" w:color="auto"/>
                  </w:divBdr>
                  <w:divsChild>
                    <w:div w:id="1608191832">
                      <w:marLeft w:val="0"/>
                      <w:marRight w:val="0"/>
                      <w:marTop w:val="0"/>
                      <w:marBottom w:val="0"/>
                      <w:divBdr>
                        <w:top w:val="none" w:sz="0" w:space="0" w:color="auto"/>
                        <w:left w:val="none" w:sz="0" w:space="0" w:color="auto"/>
                        <w:bottom w:val="none" w:sz="0" w:space="0" w:color="auto"/>
                        <w:right w:val="none" w:sz="0" w:space="0" w:color="auto"/>
                      </w:divBdr>
                    </w:div>
                  </w:divsChild>
                </w:div>
                <w:div w:id="626931316">
                  <w:marLeft w:val="0"/>
                  <w:marRight w:val="0"/>
                  <w:marTop w:val="0"/>
                  <w:marBottom w:val="0"/>
                  <w:divBdr>
                    <w:top w:val="none" w:sz="0" w:space="0" w:color="auto"/>
                    <w:left w:val="none" w:sz="0" w:space="0" w:color="auto"/>
                    <w:bottom w:val="none" w:sz="0" w:space="0" w:color="auto"/>
                    <w:right w:val="none" w:sz="0" w:space="0" w:color="auto"/>
                  </w:divBdr>
                  <w:divsChild>
                    <w:div w:id="531576133">
                      <w:marLeft w:val="0"/>
                      <w:marRight w:val="0"/>
                      <w:marTop w:val="0"/>
                      <w:marBottom w:val="0"/>
                      <w:divBdr>
                        <w:top w:val="none" w:sz="0" w:space="0" w:color="auto"/>
                        <w:left w:val="none" w:sz="0" w:space="0" w:color="auto"/>
                        <w:bottom w:val="none" w:sz="0" w:space="0" w:color="auto"/>
                        <w:right w:val="none" w:sz="0" w:space="0" w:color="auto"/>
                      </w:divBdr>
                    </w:div>
                  </w:divsChild>
                </w:div>
                <w:div w:id="661008797">
                  <w:marLeft w:val="0"/>
                  <w:marRight w:val="0"/>
                  <w:marTop w:val="0"/>
                  <w:marBottom w:val="0"/>
                  <w:divBdr>
                    <w:top w:val="none" w:sz="0" w:space="0" w:color="auto"/>
                    <w:left w:val="none" w:sz="0" w:space="0" w:color="auto"/>
                    <w:bottom w:val="none" w:sz="0" w:space="0" w:color="auto"/>
                    <w:right w:val="none" w:sz="0" w:space="0" w:color="auto"/>
                  </w:divBdr>
                  <w:divsChild>
                    <w:div w:id="1840538749">
                      <w:marLeft w:val="0"/>
                      <w:marRight w:val="0"/>
                      <w:marTop w:val="0"/>
                      <w:marBottom w:val="0"/>
                      <w:divBdr>
                        <w:top w:val="none" w:sz="0" w:space="0" w:color="auto"/>
                        <w:left w:val="none" w:sz="0" w:space="0" w:color="auto"/>
                        <w:bottom w:val="none" w:sz="0" w:space="0" w:color="auto"/>
                        <w:right w:val="none" w:sz="0" w:space="0" w:color="auto"/>
                      </w:divBdr>
                    </w:div>
                  </w:divsChild>
                </w:div>
                <w:div w:id="742291491">
                  <w:marLeft w:val="0"/>
                  <w:marRight w:val="0"/>
                  <w:marTop w:val="0"/>
                  <w:marBottom w:val="0"/>
                  <w:divBdr>
                    <w:top w:val="none" w:sz="0" w:space="0" w:color="auto"/>
                    <w:left w:val="none" w:sz="0" w:space="0" w:color="auto"/>
                    <w:bottom w:val="none" w:sz="0" w:space="0" w:color="auto"/>
                    <w:right w:val="none" w:sz="0" w:space="0" w:color="auto"/>
                  </w:divBdr>
                  <w:divsChild>
                    <w:div w:id="1350598005">
                      <w:marLeft w:val="0"/>
                      <w:marRight w:val="0"/>
                      <w:marTop w:val="0"/>
                      <w:marBottom w:val="0"/>
                      <w:divBdr>
                        <w:top w:val="none" w:sz="0" w:space="0" w:color="auto"/>
                        <w:left w:val="none" w:sz="0" w:space="0" w:color="auto"/>
                        <w:bottom w:val="none" w:sz="0" w:space="0" w:color="auto"/>
                        <w:right w:val="none" w:sz="0" w:space="0" w:color="auto"/>
                      </w:divBdr>
                    </w:div>
                  </w:divsChild>
                </w:div>
                <w:div w:id="757558334">
                  <w:marLeft w:val="0"/>
                  <w:marRight w:val="0"/>
                  <w:marTop w:val="0"/>
                  <w:marBottom w:val="0"/>
                  <w:divBdr>
                    <w:top w:val="none" w:sz="0" w:space="0" w:color="auto"/>
                    <w:left w:val="none" w:sz="0" w:space="0" w:color="auto"/>
                    <w:bottom w:val="none" w:sz="0" w:space="0" w:color="auto"/>
                    <w:right w:val="none" w:sz="0" w:space="0" w:color="auto"/>
                  </w:divBdr>
                  <w:divsChild>
                    <w:div w:id="509372047">
                      <w:marLeft w:val="0"/>
                      <w:marRight w:val="0"/>
                      <w:marTop w:val="0"/>
                      <w:marBottom w:val="0"/>
                      <w:divBdr>
                        <w:top w:val="none" w:sz="0" w:space="0" w:color="auto"/>
                        <w:left w:val="none" w:sz="0" w:space="0" w:color="auto"/>
                        <w:bottom w:val="none" w:sz="0" w:space="0" w:color="auto"/>
                        <w:right w:val="none" w:sz="0" w:space="0" w:color="auto"/>
                      </w:divBdr>
                    </w:div>
                  </w:divsChild>
                </w:div>
                <w:div w:id="841508414">
                  <w:marLeft w:val="0"/>
                  <w:marRight w:val="0"/>
                  <w:marTop w:val="0"/>
                  <w:marBottom w:val="0"/>
                  <w:divBdr>
                    <w:top w:val="none" w:sz="0" w:space="0" w:color="auto"/>
                    <w:left w:val="none" w:sz="0" w:space="0" w:color="auto"/>
                    <w:bottom w:val="none" w:sz="0" w:space="0" w:color="auto"/>
                    <w:right w:val="none" w:sz="0" w:space="0" w:color="auto"/>
                  </w:divBdr>
                  <w:divsChild>
                    <w:div w:id="569659893">
                      <w:marLeft w:val="0"/>
                      <w:marRight w:val="0"/>
                      <w:marTop w:val="0"/>
                      <w:marBottom w:val="0"/>
                      <w:divBdr>
                        <w:top w:val="none" w:sz="0" w:space="0" w:color="auto"/>
                        <w:left w:val="none" w:sz="0" w:space="0" w:color="auto"/>
                        <w:bottom w:val="none" w:sz="0" w:space="0" w:color="auto"/>
                        <w:right w:val="none" w:sz="0" w:space="0" w:color="auto"/>
                      </w:divBdr>
                    </w:div>
                  </w:divsChild>
                </w:div>
                <w:div w:id="854542871">
                  <w:marLeft w:val="0"/>
                  <w:marRight w:val="0"/>
                  <w:marTop w:val="0"/>
                  <w:marBottom w:val="0"/>
                  <w:divBdr>
                    <w:top w:val="none" w:sz="0" w:space="0" w:color="auto"/>
                    <w:left w:val="none" w:sz="0" w:space="0" w:color="auto"/>
                    <w:bottom w:val="none" w:sz="0" w:space="0" w:color="auto"/>
                    <w:right w:val="none" w:sz="0" w:space="0" w:color="auto"/>
                  </w:divBdr>
                  <w:divsChild>
                    <w:div w:id="1829780809">
                      <w:marLeft w:val="0"/>
                      <w:marRight w:val="0"/>
                      <w:marTop w:val="0"/>
                      <w:marBottom w:val="0"/>
                      <w:divBdr>
                        <w:top w:val="none" w:sz="0" w:space="0" w:color="auto"/>
                        <w:left w:val="none" w:sz="0" w:space="0" w:color="auto"/>
                        <w:bottom w:val="none" w:sz="0" w:space="0" w:color="auto"/>
                        <w:right w:val="none" w:sz="0" w:space="0" w:color="auto"/>
                      </w:divBdr>
                    </w:div>
                  </w:divsChild>
                </w:div>
                <w:div w:id="877353730">
                  <w:marLeft w:val="0"/>
                  <w:marRight w:val="0"/>
                  <w:marTop w:val="0"/>
                  <w:marBottom w:val="0"/>
                  <w:divBdr>
                    <w:top w:val="none" w:sz="0" w:space="0" w:color="auto"/>
                    <w:left w:val="none" w:sz="0" w:space="0" w:color="auto"/>
                    <w:bottom w:val="none" w:sz="0" w:space="0" w:color="auto"/>
                    <w:right w:val="none" w:sz="0" w:space="0" w:color="auto"/>
                  </w:divBdr>
                  <w:divsChild>
                    <w:div w:id="757991666">
                      <w:marLeft w:val="0"/>
                      <w:marRight w:val="0"/>
                      <w:marTop w:val="0"/>
                      <w:marBottom w:val="0"/>
                      <w:divBdr>
                        <w:top w:val="none" w:sz="0" w:space="0" w:color="auto"/>
                        <w:left w:val="none" w:sz="0" w:space="0" w:color="auto"/>
                        <w:bottom w:val="none" w:sz="0" w:space="0" w:color="auto"/>
                        <w:right w:val="none" w:sz="0" w:space="0" w:color="auto"/>
                      </w:divBdr>
                    </w:div>
                  </w:divsChild>
                </w:div>
                <w:div w:id="926959356">
                  <w:marLeft w:val="0"/>
                  <w:marRight w:val="0"/>
                  <w:marTop w:val="0"/>
                  <w:marBottom w:val="0"/>
                  <w:divBdr>
                    <w:top w:val="none" w:sz="0" w:space="0" w:color="auto"/>
                    <w:left w:val="none" w:sz="0" w:space="0" w:color="auto"/>
                    <w:bottom w:val="none" w:sz="0" w:space="0" w:color="auto"/>
                    <w:right w:val="none" w:sz="0" w:space="0" w:color="auto"/>
                  </w:divBdr>
                  <w:divsChild>
                    <w:div w:id="1289121751">
                      <w:marLeft w:val="0"/>
                      <w:marRight w:val="0"/>
                      <w:marTop w:val="0"/>
                      <w:marBottom w:val="0"/>
                      <w:divBdr>
                        <w:top w:val="none" w:sz="0" w:space="0" w:color="auto"/>
                        <w:left w:val="none" w:sz="0" w:space="0" w:color="auto"/>
                        <w:bottom w:val="none" w:sz="0" w:space="0" w:color="auto"/>
                        <w:right w:val="none" w:sz="0" w:space="0" w:color="auto"/>
                      </w:divBdr>
                    </w:div>
                  </w:divsChild>
                </w:div>
                <w:div w:id="959922367">
                  <w:marLeft w:val="0"/>
                  <w:marRight w:val="0"/>
                  <w:marTop w:val="0"/>
                  <w:marBottom w:val="0"/>
                  <w:divBdr>
                    <w:top w:val="none" w:sz="0" w:space="0" w:color="auto"/>
                    <w:left w:val="none" w:sz="0" w:space="0" w:color="auto"/>
                    <w:bottom w:val="none" w:sz="0" w:space="0" w:color="auto"/>
                    <w:right w:val="none" w:sz="0" w:space="0" w:color="auto"/>
                  </w:divBdr>
                  <w:divsChild>
                    <w:div w:id="201864861">
                      <w:marLeft w:val="0"/>
                      <w:marRight w:val="0"/>
                      <w:marTop w:val="0"/>
                      <w:marBottom w:val="0"/>
                      <w:divBdr>
                        <w:top w:val="none" w:sz="0" w:space="0" w:color="auto"/>
                        <w:left w:val="none" w:sz="0" w:space="0" w:color="auto"/>
                        <w:bottom w:val="none" w:sz="0" w:space="0" w:color="auto"/>
                        <w:right w:val="none" w:sz="0" w:space="0" w:color="auto"/>
                      </w:divBdr>
                    </w:div>
                  </w:divsChild>
                </w:div>
                <w:div w:id="972054750">
                  <w:marLeft w:val="0"/>
                  <w:marRight w:val="0"/>
                  <w:marTop w:val="0"/>
                  <w:marBottom w:val="0"/>
                  <w:divBdr>
                    <w:top w:val="none" w:sz="0" w:space="0" w:color="auto"/>
                    <w:left w:val="none" w:sz="0" w:space="0" w:color="auto"/>
                    <w:bottom w:val="none" w:sz="0" w:space="0" w:color="auto"/>
                    <w:right w:val="none" w:sz="0" w:space="0" w:color="auto"/>
                  </w:divBdr>
                  <w:divsChild>
                    <w:div w:id="853568731">
                      <w:marLeft w:val="0"/>
                      <w:marRight w:val="0"/>
                      <w:marTop w:val="0"/>
                      <w:marBottom w:val="0"/>
                      <w:divBdr>
                        <w:top w:val="none" w:sz="0" w:space="0" w:color="auto"/>
                        <w:left w:val="none" w:sz="0" w:space="0" w:color="auto"/>
                        <w:bottom w:val="none" w:sz="0" w:space="0" w:color="auto"/>
                        <w:right w:val="none" w:sz="0" w:space="0" w:color="auto"/>
                      </w:divBdr>
                    </w:div>
                  </w:divsChild>
                </w:div>
                <w:div w:id="996811590">
                  <w:marLeft w:val="0"/>
                  <w:marRight w:val="0"/>
                  <w:marTop w:val="0"/>
                  <w:marBottom w:val="0"/>
                  <w:divBdr>
                    <w:top w:val="none" w:sz="0" w:space="0" w:color="auto"/>
                    <w:left w:val="none" w:sz="0" w:space="0" w:color="auto"/>
                    <w:bottom w:val="none" w:sz="0" w:space="0" w:color="auto"/>
                    <w:right w:val="none" w:sz="0" w:space="0" w:color="auto"/>
                  </w:divBdr>
                  <w:divsChild>
                    <w:div w:id="1985040081">
                      <w:marLeft w:val="0"/>
                      <w:marRight w:val="0"/>
                      <w:marTop w:val="0"/>
                      <w:marBottom w:val="0"/>
                      <w:divBdr>
                        <w:top w:val="none" w:sz="0" w:space="0" w:color="auto"/>
                        <w:left w:val="none" w:sz="0" w:space="0" w:color="auto"/>
                        <w:bottom w:val="none" w:sz="0" w:space="0" w:color="auto"/>
                        <w:right w:val="none" w:sz="0" w:space="0" w:color="auto"/>
                      </w:divBdr>
                    </w:div>
                  </w:divsChild>
                </w:div>
                <w:div w:id="1035081894">
                  <w:marLeft w:val="0"/>
                  <w:marRight w:val="0"/>
                  <w:marTop w:val="0"/>
                  <w:marBottom w:val="0"/>
                  <w:divBdr>
                    <w:top w:val="none" w:sz="0" w:space="0" w:color="auto"/>
                    <w:left w:val="none" w:sz="0" w:space="0" w:color="auto"/>
                    <w:bottom w:val="none" w:sz="0" w:space="0" w:color="auto"/>
                    <w:right w:val="none" w:sz="0" w:space="0" w:color="auto"/>
                  </w:divBdr>
                  <w:divsChild>
                    <w:div w:id="625232646">
                      <w:marLeft w:val="0"/>
                      <w:marRight w:val="0"/>
                      <w:marTop w:val="0"/>
                      <w:marBottom w:val="0"/>
                      <w:divBdr>
                        <w:top w:val="none" w:sz="0" w:space="0" w:color="auto"/>
                        <w:left w:val="none" w:sz="0" w:space="0" w:color="auto"/>
                        <w:bottom w:val="none" w:sz="0" w:space="0" w:color="auto"/>
                        <w:right w:val="none" w:sz="0" w:space="0" w:color="auto"/>
                      </w:divBdr>
                    </w:div>
                  </w:divsChild>
                </w:div>
                <w:div w:id="1060520763">
                  <w:marLeft w:val="0"/>
                  <w:marRight w:val="0"/>
                  <w:marTop w:val="0"/>
                  <w:marBottom w:val="0"/>
                  <w:divBdr>
                    <w:top w:val="none" w:sz="0" w:space="0" w:color="auto"/>
                    <w:left w:val="none" w:sz="0" w:space="0" w:color="auto"/>
                    <w:bottom w:val="none" w:sz="0" w:space="0" w:color="auto"/>
                    <w:right w:val="none" w:sz="0" w:space="0" w:color="auto"/>
                  </w:divBdr>
                  <w:divsChild>
                    <w:div w:id="588195954">
                      <w:marLeft w:val="0"/>
                      <w:marRight w:val="0"/>
                      <w:marTop w:val="0"/>
                      <w:marBottom w:val="0"/>
                      <w:divBdr>
                        <w:top w:val="none" w:sz="0" w:space="0" w:color="auto"/>
                        <w:left w:val="none" w:sz="0" w:space="0" w:color="auto"/>
                        <w:bottom w:val="none" w:sz="0" w:space="0" w:color="auto"/>
                        <w:right w:val="none" w:sz="0" w:space="0" w:color="auto"/>
                      </w:divBdr>
                    </w:div>
                  </w:divsChild>
                </w:div>
                <w:div w:id="1068766962">
                  <w:marLeft w:val="0"/>
                  <w:marRight w:val="0"/>
                  <w:marTop w:val="0"/>
                  <w:marBottom w:val="0"/>
                  <w:divBdr>
                    <w:top w:val="none" w:sz="0" w:space="0" w:color="auto"/>
                    <w:left w:val="none" w:sz="0" w:space="0" w:color="auto"/>
                    <w:bottom w:val="none" w:sz="0" w:space="0" w:color="auto"/>
                    <w:right w:val="none" w:sz="0" w:space="0" w:color="auto"/>
                  </w:divBdr>
                  <w:divsChild>
                    <w:div w:id="342436338">
                      <w:marLeft w:val="0"/>
                      <w:marRight w:val="0"/>
                      <w:marTop w:val="0"/>
                      <w:marBottom w:val="0"/>
                      <w:divBdr>
                        <w:top w:val="none" w:sz="0" w:space="0" w:color="auto"/>
                        <w:left w:val="none" w:sz="0" w:space="0" w:color="auto"/>
                        <w:bottom w:val="none" w:sz="0" w:space="0" w:color="auto"/>
                        <w:right w:val="none" w:sz="0" w:space="0" w:color="auto"/>
                      </w:divBdr>
                    </w:div>
                  </w:divsChild>
                </w:div>
                <w:div w:id="1080366784">
                  <w:marLeft w:val="0"/>
                  <w:marRight w:val="0"/>
                  <w:marTop w:val="0"/>
                  <w:marBottom w:val="0"/>
                  <w:divBdr>
                    <w:top w:val="none" w:sz="0" w:space="0" w:color="auto"/>
                    <w:left w:val="none" w:sz="0" w:space="0" w:color="auto"/>
                    <w:bottom w:val="none" w:sz="0" w:space="0" w:color="auto"/>
                    <w:right w:val="none" w:sz="0" w:space="0" w:color="auto"/>
                  </w:divBdr>
                  <w:divsChild>
                    <w:div w:id="1739018177">
                      <w:marLeft w:val="0"/>
                      <w:marRight w:val="0"/>
                      <w:marTop w:val="0"/>
                      <w:marBottom w:val="0"/>
                      <w:divBdr>
                        <w:top w:val="none" w:sz="0" w:space="0" w:color="auto"/>
                        <w:left w:val="none" w:sz="0" w:space="0" w:color="auto"/>
                        <w:bottom w:val="none" w:sz="0" w:space="0" w:color="auto"/>
                        <w:right w:val="none" w:sz="0" w:space="0" w:color="auto"/>
                      </w:divBdr>
                    </w:div>
                  </w:divsChild>
                </w:div>
                <w:div w:id="1135025477">
                  <w:marLeft w:val="0"/>
                  <w:marRight w:val="0"/>
                  <w:marTop w:val="0"/>
                  <w:marBottom w:val="0"/>
                  <w:divBdr>
                    <w:top w:val="none" w:sz="0" w:space="0" w:color="auto"/>
                    <w:left w:val="none" w:sz="0" w:space="0" w:color="auto"/>
                    <w:bottom w:val="none" w:sz="0" w:space="0" w:color="auto"/>
                    <w:right w:val="none" w:sz="0" w:space="0" w:color="auto"/>
                  </w:divBdr>
                  <w:divsChild>
                    <w:div w:id="836843452">
                      <w:marLeft w:val="0"/>
                      <w:marRight w:val="0"/>
                      <w:marTop w:val="0"/>
                      <w:marBottom w:val="0"/>
                      <w:divBdr>
                        <w:top w:val="none" w:sz="0" w:space="0" w:color="auto"/>
                        <w:left w:val="none" w:sz="0" w:space="0" w:color="auto"/>
                        <w:bottom w:val="none" w:sz="0" w:space="0" w:color="auto"/>
                        <w:right w:val="none" w:sz="0" w:space="0" w:color="auto"/>
                      </w:divBdr>
                    </w:div>
                  </w:divsChild>
                </w:div>
                <w:div w:id="1169099659">
                  <w:marLeft w:val="0"/>
                  <w:marRight w:val="0"/>
                  <w:marTop w:val="0"/>
                  <w:marBottom w:val="0"/>
                  <w:divBdr>
                    <w:top w:val="none" w:sz="0" w:space="0" w:color="auto"/>
                    <w:left w:val="none" w:sz="0" w:space="0" w:color="auto"/>
                    <w:bottom w:val="none" w:sz="0" w:space="0" w:color="auto"/>
                    <w:right w:val="none" w:sz="0" w:space="0" w:color="auto"/>
                  </w:divBdr>
                  <w:divsChild>
                    <w:div w:id="2018534669">
                      <w:marLeft w:val="0"/>
                      <w:marRight w:val="0"/>
                      <w:marTop w:val="0"/>
                      <w:marBottom w:val="0"/>
                      <w:divBdr>
                        <w:top w:val="none" w:sz="0" w:space="0" w:color="auto"/>
                        <w:left w:val="none" w:sz="0" w:space="0" w:color="auto"/>
                        <w:bottom w:val="none" w:sz="0" w:space="0" w:color="auto"/>
                        <w:right w:val="none" w:sz="0" w:space="0" w:color="auto"/>
                      </w:divBdr>
                    </w:div>
                  </w:divsChild>
                </w:div>
                <w:div w:id="1195191941">
                  <w:marLeft w:val="0"/>
                  <w:marRight w:val="0"/>
                  <w:marTop w:val="0"/>
                  <w:marBottom w:val="0"/>
                  <w:divBdr>
                    <w:top w:val="none" w:sz="0" w:space="0" w:color="auto"/>
                    <w:left w:val="none" w:sz="0" w:space="0" w:color="auto"/>
                    <w:bottom w:val="none" w:sz="0" w:space="0" w:color="auto"/>
                    <w:right w:val="none" w:sz="0" w:space="0" w:color="auto"/>
                  </w:divBdr>
                  <w:divsChild>
                    <w:div w:id="1682775974">
                      <w:marLeft w:val="0"/>
                      <w:marRight w:val="0"/>
                      <w:marTop w:val="0"/>
                      <w:marBottom w:val="0"/>
                      <w:divBdr>
                        <w:top w:val="none" w:sz="0" w:space="0" w:color="auto"/>
                        <w:left w:val="none" w:sz="0" w:space="0" w:color="auto"/>
                        <w:bottom w:val="none" w:sz="0" w:space="0" w:color="auto"/>
                        <w:right w:val="none" w:sz="0" w:space="0" w:color="auto"/>
                      </w:divBdr>
                    </w:div>
                  </w:divsChild>
                </w:div>
                <w:div w:id="1218204043">
                  <w:marLeft w:val="0"/>
                  <w:marRight w:val="0"/>
                  <w:marTop w:val="0"/>
                  <w:marBottom w:val="0"/>
                  <w:divBdr>
                    <w:top w:val="none" w:sz="0" w:space="0" w:color="auto"/>
                    <w:left w:val="none" w:sz="0" w:space="0" w:color="auto"/>
                    <w:bottom w:val="none" w:sz="0" w:space="0" w:color="auto"/>
                    <w:right w:val="none" w:sz="0" w:space="0" w:color="auto"/>
                  </w:divBdr>
                  <w:divsChild>
                    <w:div w:id="1817448521">
                      <w:marLeft w:val="0"/>
                      <w:marRight w:val="0"/>
                      <w:marTop w:val="0"/>
                      <w:marBottom w:val="0"/>
                      <w:divBdr>
                        <w:top w:val="none" w:sz="0" w:space="0" w:color="auto"/>
                        <w:left w:val="none" w:sz="0" w:space="0" w:color="auto"/>
                        <w:bottom w:val="none" w:sz="0" w:space="0" w:color="auto"/>
                        <w:right w:val="none" w:sz="0" w:space="0" w:color="auto"/>
                      </w:divBdr>
                    </w:div>
                  </w:divsChild>
                </w:div>
                <w:div w:id="1266620815">
                  <w:marLeft w:val="0"/>
                  <w:marRight w:val="0"/>
                  <w:marTop w:val="0"/>
                  <w:marBottom w:val="0"/>
                  <w:divBdr>
                    <w:top w:val="none" w:sz="0" w:space="0" w:color="auto"/>
                    <w:left w:val="none" w:sz="0" w:space="0" w:color="auto"/>
                    <w:bottom w:val="none" w:sz="0" w:space="0" w:color="auto"/>
                    <w:right w:val="none" w:sz="0" w:space="0" w:color="auto"/>
                  </w:divBdr>
                  <w:divsChild>
                    <w:div w:id="783774136">
                      <w:marLeft w:val="0"/>
                      <w:marRight w:val="0"/>
                      <w:marTop w:val="0"/>
                      <w:marBottom w:val="0"/>
                      <w:divBdr>
                        <w:top w:val="none" w:sz="0" w:space="0" w:color="auto"/>
                        <w:left w:val="none" w:sz="0" w:space="0" w:color="auto"/>
                        <w:bottom w:val="none" w:sz="0" w:space="0" w:color="auto"/>
                        <w:right w:val="none" w:sz="0" w:space="0" w:color="auto"/>
                      </w:divBdr>
                    </w:div>
                  </w:divsChild>
                </w:div>
                <w:div w:id="1336568468">
                  <w:marLeft w:val="0"/>
                  <w:marRight w:val="0"/>
                  <w:marTop w:val="0"/>
                  <w:marBottom w:val="0"/>
                  <w:divBdr>
                    <w:top w:val="none" w:sz="0" w:space="0" w:color="auto"/>
                    <w:left w:val="none" w:sz="0" w:space="0" w:color="auto"/>
                    <w:bottom w:val="none" w:sz="0" w:space="0" w:color="auto"/>
                    <w:right w:val="none" w:sz="0" w:space="0" w:color="auto"/>
                  </w:divBdr>
                  <w:divsChild>
                    <w:div w:id="1402869260">
                      <w:marLeft w:val="0"/>
                      <w:marRight w:val="0"/>
                      <w:marTop w:val="0"/>
                      <w:marBottom w:val="0"/>
                      <w:divBdr>
                        <w:top w:val="none" w:sz="0" w:space="0" w:color="auto"/>
                        <w:left w:val="none" w:sz="0" w:space="0" w:color="auto"/>
                        <w:bottom w:val="none" w:sz="0" w:space="0" w:color="auto"/>
                        <w:right w:val="none" w:sz="0" w:space="0" w:color="auto"/>
                      </w:divBdr>
                    </w:div>
                  </w:divsChild>
                </w:div>
                <w:div w:id="1413429332">
                  <w:marLeft w:val="0"/>
                  <w:marRight w:val="0"/>
                  <w:marTop w:val="0"/>
                  <w:marBottom w:val="0"/>
                  <w:divBdr>
                    <w:top w:val="none" w:sz="0" w:space="0" w:color="auto"/>
                    <w:left w:val="none" w:sz="0" w:space="0" w:color="auto"/>
                    <w:bottom w:val="none" w:sz="0" w:space="0" w:color="auto"/>
                    <w:right w:val="none" w:sz="0" w:space="0" w:color="auto"/>
                  </w:divBdr>
                  <w:divsChild>
                    <w:div w:id="1933925878">
                      <w:marLeft w:val="0"/>
                      <w:marRight w:val="0"/>
                      <w:marTop w:val="0"/>
                      <w:marBottom w:val="0"/>
                      <w:divBdr>
                        <w:top w:val="none" w:sz="0" w:space="0" w:color="auto"/>
                        <w:left w:val="none" w:sz="0" w:space="0" w:color="auto"/>
                        <w:bottom w:val="none" w:sz="0" w:space="0" w:color="auto"/>
                        <w:right w:val="none" w:sz="0" w:space="0" w:color="auto"/>
                      </w:divBdr>
                    </w:div>
                  </w:divsChild>
                </w:div>
                <w:div w:id="1433478148">
                  <w:marLeft w:val="0"/>
                  <w:marRight w:val="0"/>
                  <w:marTop w:val="0"/>
                  <w:marBottom w:val="0"/>
                  <w:divBdr>
                    <w:top w:val="none" w:sz="0" w:space="0" w:color="auto"/>
                    <w:left w:val="none" w:sz="0" w:space="0" w:color="auto"/>
                    <w:bottom w:val="none" w:sz="0" w:space="0" w:color="auto"/>
                    <w:right w:val="none" w:sz="0" w:space="0" w:color="auto"/>
                  </w:divBdr>
                  <w:divsChild>
                    <w:div w:id="47386904">
                      <w:marLeft w:val="0"/>
                      <w:marRight w:val="0"/>
                      <w:marTop w:val="0"/>
                      <w:marBottom w:val="0"/>
                      <w:divBdr>
                        <w:top w:val="none" w:sz="0" w:space="0" w:color="auto"/>
                        <w:left w:val="none" w:sz="0" w:space="0" w:color="auto"/>
                        <w:bottom w:val="none" w:sz="0" w:space="0" w:color="auto"/>
                        <w:right w:val="none" w:sz="0" w:space="0" w:color="auto"/>
                      </w:divBdr>
                    </w:div>
                  </w:divsChild>
                </w:div>
                <w:div w:id="1540358823">
                  <w:marLeft w:val="0"/>
                  <w:marRight w:val="0"/>
                  <w:marTop w:val="0"/>
                  <w:marBottom w:val="0"/>
                  <w:divBdr>
                    <w:top w:val="none" w:sz="0" w:space="0" w:color="auto"/>
                    <w:left w:val="none" w:sz="0" w:space="0" w:color="auto"/>
                    <w:bottom w:val="none" w:sz="0" w:space="0" w:color="auto"/>
                    <w:right w:val="none" w:sz="0" w:space="0" w:color="auto"/>
                  </w:divBdr>
                  <w:divsChild>
                    <w:div w:id="272830991">
                      <w:marLeft w:val="0"/>
                      <w:marRight w:val="0"/>
                      <w:marTop w:val="0"/>
                      <w:marBottom w:val="0"/>
                      <w:divBdr>
                        <w:top w:val="none" w:sz="0" w:space="0" w:color="auto"/>
                        <w:left w:val="none" w:sz="0" w:space="0" w:color="auto"/>
                        <w:bottom w:val="none" w:sz="0" w:space="0" w:color="auto"/>
                        <w:right w:val="none" w:sz="0" w:space="0" w:color="auto"/>
                      </w:divBdr>
                    </w:div>
                  </w:divsChild>
                </w:div>
                <w:div w:id="1620144270">
                  <w:marLeft w:val="0"/>
                  <w:marRight w:val="0"/>
                  <w:marTop w:val="0"/>
                  <w:marBottom w:val="0"/>
                  <w:divBdr>
                    <w:top w:val="none" w:sz="0" w:space="0" w:color="auto"/>
                    <w:left w:val="none" w:sz="0" w:space="0" w:color="auto"/>
                    <w:bottom w:val="none" w:sz="0" w:space="0" w:color="auto"/>
                    <w:right w:val="none" w:sz="0" w:space="0" w:color="auto"/>
                  </w:divBdr>
                  <w:divsChild>
                    <w:div w:id="1113791092">
                      <w:marLeft w:val="0"/>
                      <w:marRight w:val="0"/>
                      <w:marTop w:val="0"/>
                      <w:marBottom w:val="0"/>
                      <w:divBdr>
                        <w:top w:val="none" w:sz="0" w:space="0" w:color="auto"/>
                        <w:left w:val="none" w:sz="0" w:space="0" w:color="auto"/>
                        <w:bottom w:val="none" w:sz="0" w:space="0" w:color="auto"/>
                        <w:right w:val="none" w:sz="0" w:space="0" w:color="auto"/>
                      </w:divBdr>
                    </w:div>
                  </w:divsChild>
                </w:div>
                <w:div w:id="1700743499">
                  <w:marLeft w:val="0"/>
                  <w:marRight w:val="0"/>
                  <w:marTop w:val="0"/>
                  <w:marBottom w:val="0"/>
                  <w:divBdr>
                    <w:top w:val="none" w:sz="0" w:space="0" w:color="auto"/>
                    <w:left w:val="none" w:sz="0" w:space="0" w:color="auto"/>
                    <w:bottom w:val="none" w:sz="0" w:space="0" w:color="auto"/>
                    <w:right w:val="none" w:sz="0" w:space="0" w:color="auto"/>
                  </w:divBdr>
                  <w:divsChild>
                    <w:div w:id="889267816">
                      <w:marLeft w:val="0"/>
                      <w:marRight w:val="0"/>
                      <w:marTop w:val="0"/>
                      <w:marBottom w:val="0"/>
                      <w:divBdr>
                        <w:top w:val="none" w:sz="0" w:space="0" w:color="auto"/>
                        <w:left w:val="none" w:sz="0" w:space="0" w:color="auto"/>
                        <w:bottom w:val="none" w:sz="0" w:space="0" w:color="auto"/>
                        <w:right w:val="none" w:sz="0" w:space="0" w:color="auto"/>
                      </w:divBdr>
                    </w:div>
                  </w:divsChild>
                </w:div>
                <w:div w:id="1875539235">
                  <w:marLeft w:val="0"/>
                  <w:marRight w:val="0"/>
                  <w:marTop w:val="0"/>
                  <w:marBottom w:val="0"/>
                  <w:divBdr>
                    <w:top w:val="none" w:sz="0" w:space="0" w:color="auto"/>
                    <w:left w:val="none" w:sz="0" w:space="0" w:color="auto"/>
                    <w:bottom w:val="none" w:sz="0" w:space="0" w:color="auto"/>
                    <w:right w:val="none" w:sz="0" w:space="0" w:color="auto"/>
                  </w:divBdr>
                  <w:divsChild>
                    <w:div w:id="139006526">
                      <w:marLeft w:val="0"/>
                      <w:marRight w:val="0"/>
                      <w:marTop w:val="0"/>
                      <w:marBottom w:val="0"/>
                      <w:divBdr>
                        <w:top w:val="none" w:sz="0" w:space="0" w:color="auto"/>
                        <w:left w:val="none" w:sz="0" w:space="0" w:color="auto"/>
                        <w:bottom w:val="none" w:sz="0" w:space="0" w:color="auto"/>
                        <w:right w:val="none" w:sz="0" w:space="0" w:color="auto"/>
                      </w:divBdr>
                    </w:div>
                  </w:divsChild>
                </w:div>
                <w:div w:id="1877622429">
                  <w:marLeft w:val="0"/>
                  <w:marRight w:val="0"/>
                  <w:marTop w:val="0"/>
                  <w:marBottom w:val="0"/>
                  <w:divBdr>
                    <w:top w:val="none" w:sz="0" w:space="0" w:color="auto"/>
                    <w:left w:val="none" w:sz="0" w:space="0" w:color="auto"/>
                    <w:bottom w:val="none" w:sz="0" w:space="0" w:color="auto"/>
                    <w:right w:val="none" w:sz="0" w:space="0" w:color="auto"/>
                  </w:divBdr>
                  <w:divsChild>
                    <w:div w:id="1573655343">
                      <w:marLeft w:val="0"/>
                      <w:marRight w:val="0"/>
                      <w:marTop w:val="0"/>
                      <w:marBottom w:val="0"/>
                      <w:divBdr>
                        <w:top w:val="none" w:sz="0" w:space="0" w:color="auto"/>
                        <w:left w:val="none" w:sz="0" w:space="0" w:color="auto"/>
                        <w:bottom w:val="none" w:sz="0" w:space="0" w:color="auto"/>
                        <w:right w:val="none" w:sz="0" w:space="0" w:color="auto"/>
                      </w:divBdr>
                    </w:div>
                  </w:divsChild>
                </w:div>
                <w:div w:id="1930968622">
                  <w:marLeft w:val="0"/>
                  <w:marRight w:val="0"/>
                  <w:marTop w:val="0"/>
                  <w:marBottom w:val="0"/>
                  <w:divBdr>
                    <w:top w:val="none" w:sz="0" w:space="0" w:color="auto"/>
                    <w:left w:val="none" w:sz="0" w:space="0" w:color="auto"/>
                    <w:bottom w:val="none" w:sz="0" w:space="0" w:color="auto"/>
                    <w:right w:val="none" w:sz="0" w:space="0" w:color="auto"/>
                  </w:divBdr>
                  <w:divsChild>
                    <w:div w:id="1316254297">
                      <w:marLeft w:val="0"/>
                      <w:marRight w:val="0"/>
                      <w:marTop w:val="0"/>
                      <w:marBottom w:val="0"/>
                      <w:divBdr>
                        <w:top w:val="none" w:sz="0" w:space="0" w:color="auto"/>
                        <w:left w:val="none" w:sz="0" w:space="0" w:color="auto"/>
                        <w:bottom w:val="none" w:sz="0" w:space="0" w:color="auto"/>
                        <w:right w:val="none" w:sz="0" w:space="0" w:color="auto"/>
                      </w:divBdr>
                    </w:div>
                  </w:divsChild>
                </w:div>
                <w:div w:id="1964917964">
                  <w:marLeft w:val="0"/>
                  <w:marRight w:val="0"/>
                  <w:marTop w:val="0"/>
                  <w:marBottom w:val="0"/>
                  <w:divBdr>
                    <w:top w:val="none" w:sz="0" w:space="0" w:color="auto"/>
                    <w:left w:val="none" w:sz="0" w:space="0" w:color="auto"/>
                    <w:bottom w:val="none" w:sz="0" w:space="0" w:color="auto"/>
                    <w:right w:val="none" w:sz="0" w:space="0" w:color="auto"/>
                  </w:divBdr>
                  <w:divsChild>
                    <w:div w:id="613560169">
                      <w:marLeft w:val="0"/>
                      <w:marRight w:val="0"/>
                      <w:marTop w:val="0"/>
                      <w:marBottom w:val="0"/>
                      <w:divBdr>
                        <w:top w:val="none" w:sz="0" w:space="0" w:color="auto"/>
                        <w:left w:val="none" w:sz="0" w:space="0" w:color="auto"/>
                        <w:bottom w:val="none" w:sz="0" w:space="0" w:color="auto"/>
                        <w:right w:val="none" w:sz="0" w:space="0" w:color="auto"/>
                      </w:divBdr>
                    </w:div>
                  </w:divsChild>
                </w:div>
                <w:div w:id="1968971352">
                  <w:marLeft w:val="0"/>
                  <w:marRight w:val="0"/>
                  <w:marTop w:val="0"/>
                  <w:marBottom w:val="0"/>
                  <w:divBdr>
                    <w:top w:val="none" w:sz="0" w:space="0" w:color="auto"/>
                    <w:left w:val="none" w:sz="0" w:space="0" w:color="auto"/>
                    <w:bottom w:val="none" w:sz="0" w:space="0" w:color="auto"/>
                    <w:right w:val="none" w:sz="0" w:space="0" w:color="auto"/>
                  </w:divBdr>
                  <w:divsChild>
                    <w:div w:id="781460375">
                      <w:marLeft w:val="0"/>
                      <w:marRight w:val="0"/>
                      <w:marTop w:val="0"/>
                      <w:marBottom w:val="0"/>
                      <w:divBdr>
                        <w:top w:val="none" w:sz="0" w:space="0" w:color="auto"/>
                        <w:left w:val="none" w:sz="0" w:space="0" w:color="auto"/>
                        <w:bottom w:val="none" w:sz="0" w:space="0" w:color="auto"/>
                        <w:right w:val="none" w:sz="0" w:space="0" w:color="auto"/>
                      </w:divBdr>
                    </w:div>
                  </w:divsChild>
                </w:div>
                <w:div w:id="2048947004">
                  <w:marLeft w:val="0"/>
                  <w:marRight w:val="0"/>
                  <w:marTop w:val="0"/>
                  <w:marBottom w:val="0"/>
                  <w:divBdr>
                    <w:top w:val="none" w:sz="0" w:space="0" w:color="auto"/>
                    <w:left w:val="none" w:sz="0" w:space="0" w:color="auto"/>
                    <w:bottom w:val="none" w:sz="0" w:space="0" w:color="auto"/>
                    <w:right w:val="none" w:sz="0" w:space="0" w:color="auto"/>
                  </w:divBdr>
                  <w:divsChild>
                    <w:div w:id="2122913560">
                      <w:marLeft w:val="0"/>
                      <w:marRight w:val="0"/>
                      <w:marTop w:val="0"/>
                      <w:marBottom w:val="0"/>
                      <w:divBdr>
                        <w:top w:val="none" w:sz="0" w:space="0" w:color="auto"/>
                        <w:left w:val="none" w:sz="0" w:space="0" w:color="auto"/>
                        <w:bottom w:val="none" w:sz="0" w:space="0" w:color="auto"/>
                        <w:right w:val="none" w:sz="0" w:space="0" w:color="auto"/>
                      </w:divBdr>
                    </w:div>
                  </w:divsChild>
                </w:div>
                <w:div w:id="2099327642">
                  <w:marLeft w:val="0"/>
                  <w:marRight w:val="0"/>
                  <w:marTop w:val="0"/>
                  <w:marBottom w:val="0"/>
                  <w:divBdr>
                    <w:top w:val="none" w:sz="0" w:space="0" w:color="auto"/>
                    <w:left w:val="none" w:sz="0" w:space="0" w:color="auto"/>
                    <w:bottom w:val="none" w:sz="0" w:space="0" w:color="auto"/>
                    <w:right w:val="none" w:sz="0" w:space="0" w:color="auto"/>
                  </w:divBdr>
                  <w:divsChild>
                    <w:div w:id="1627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21933">
          <w:marLeft w:val="0"/>
          <w:marRight w:val="0"/>
          <w:marTop w:val="0"/>
          <w:marBottom w:val="0"/>
          <w:divBdr>
            <w:top w:val="none" w:sz="0" w:space="0" w:color="auto"/>
            <w:left w:val="none" w:sz="0" w:space="0" w:color="auto"/>
            <w:bottom w:val="none" w:sz="0" w:space="0" w:color="auto"/>
            <w:right w:val="none" w:sz="0" w:space="0" w:color="auto"/>
          </w:divBdr>
          <w:divsChild>
            <w:div w:id="19672866">
              <w:marLeft w:val="0"/>
              <w:marRight w:val="0"/>
              <w:marTop w:val="0"/>
              <w:marBottom w:val="0"/>
              <w:divBdr>
                <w:top w:val="none" w:sz="0" w:space="0" w:color="auto"/>
                <w:left w:val="none" w:sz="0" w:space="0" w:color="auto"/>
                <w:bottom w:val="none" w:sz="0" w:space="0" w:color="auto"/>
                <w:right w:val="none" w:sz="0" w:space="0" w:color="auto"/>
              </w:divBdr>
            </w:div>
            <w:div w:id="1263874920">
              <w:marLeft w:val="0"/>
              <w:marRight w:val="0"/>
              <w:marTop w:val="0"/>
              <w:marBottom w:val="0"/>
              <w:divBdr>
                <w:top w:val="none" w:sz="0" w:space="0" w:color="auto"/>
                <w:left w:val="none" w:sz="0" w:space="0" w:color="auto"/>
                <w:bottom w:val="none" w:sz="0" w:space="0" w:color="auto"/>
                <w:right w:val="none" w:sz="0" w:space="0" w:color="auto"/>
              </w:divBdr>
            </w:div>
            <w:div w:id="1673023300">
              <w:marLeft w:val="0"/>
              <w:marRight w:val="0"/>
              <w:marTop w:val="0"/>
              <w:marBottom w:val="0"/>
              <w:divBdr>
                <w:top w:val="none" w:sz="0" w:space="0" w:color="auto"/>
                <w:left w:val="none" w:sz="0" w:space="0" w:color="auto"/>
                <w:bottom w:val="none" w:sz="0" w:space="0" w:color="auto"/>
                <w:right w:val="none" w:sz="0" w:space="0" w:color="auto"/>
              </w:divBdr>
            </w:div>
          </w:divsChild>
        </w:div>
        <w:div w:id="258756058">
          <w:marLeft w:val="0"/>
          <w:marRight w:val="0"/>
          <w:marTop w:val="0"/>
          <w:marBottom w:val="0"/>
          <w:divBdr>
            <w:top w:val="none" w:sz="0" w:space="0" w:color="auto"/>
            <w:left w:val="none" w:sz="0" w:space="0" w:color="auto"/>
            <w:bottom w:val="none" w:sz="0" w:space="0" w:color="auto"/>
            <w:right w:val="none" w:sz="0" w:space="0" w:color="auto"/>
          </w:divBdr>
          <w:divsChild>
            <w:div w:id="165639110">
              <w:marLeft w:val="0"/>
              <w:marRight w:val="0"/>
              <w:marTop w:val="0"/>
              <w:marBottom w:val="0"/>
              <w:divBdr>
                <w:top w:val="none" w:sz="0" w:space="0" w:color="auto"/>
                <w:left w:val="none" w:sz="0" w:space="0" w:color="auto"/>
                <w:bottom w:val="none" w:sz="0" w:space="0" w:color="auto"/>
                <w:right w:val="none" w:sz="0" w:space="0" w:color="auto"/>
              </w:divBdr>
            </w:div>
            <w:div w:id="401634701">
              <w:marLeft w:val="0"/>
              <w:marRight w:val="0"/>
              <w:marTop w:val="0"/>
              <w:marBottom w:val="0"/>
              <w:divBdr>
                <w:top w:val="none" w:sz="0" w:space="0" w:color="auto"/>
                <w:left w:val="none" w:sz="0" w:space="0" w:color="auto"/>
                <w:bottom w:val="none" w:sz="0" w:space="0" w:color="auto"/>
                <w:right w:val="none" w:sz="0" w:space="0" w:color="auto"/>
              </w:divBdr>
            </w:div>
            <w:div w:id="707266397">
              <w:marLeft w:val="0"/>
              <w:marRight w:val="0"/>
              <w:marTop w:val="0"/>
              <w:marBottom w:val="0"/>
              <w:divBdr>
                <w:top w:val="none" w:sz="0" w:space="0" w:color="auto"/>
                <w:left w:val="none" w:sz="0" w:space="0" w:color="auto"/>
                <w:bottom w:val="none" w:sz="0" w:space="0" w:color="auto"/>
                <w:right w:val="none" w:sz="0" w:space="0" w:color="auto"/>
              </w:divBdr>
            </w:div>
            <w:div w:id="1667367940">
              <w:marLeft w:val="0"/>
              <w:marRight w:val="0"/>
              <w:marTop w:val="0"/>
              <w:marBottom w:val="0"/>
              <w:divBdr>
                <w:top w:val="none" w:sz="0" w:space="0" w:color="auto"/>
                <w:left w:val="none" w:sz="0" w:space="0" w:color="auto"/>
                <w:bottom w:val="none" w:sz="0" w:space="0" w:color="auto"/>
                <w:right w:val="none" w:sz="0" w:space="0" w:color="auto"/>
              </w:divBdr>
            </w:div>
          </w:divsChild>
        </w:div>
        <w:div w:id="503907207">
          <w:marLeft w:val="0"/>
          <w:marRight w:val="0"/>
          <w:marTop w:val="0"/>
          <w:marBottom w:val="0"/>
          <w:divBdr>
            <w:top w:val="none" w:sz="0" w:space="0" w:color="auto"/>
            <w:left w:val="none" w:sz="0" w:space="0" w:color="auto"/>
            <w:bottom w:val="none" w:sz="0" w:space="0" w:color="auto"/>
            <w:right w:val="none" w:sz="0" w:space="0" w:color="auto"/>
          </w:divBdr>
          <w:divsChild>
            <w:div w:id="961837381">
              <w:marLeft w:val="0"/>
              <w:marRight w:val="0"/>
              <w:marTop w:val="0"/>
              <w:marBottom w:val="0"/>
              <w:divBdr>
                <w:top w:val="none" w:sz="0" w:space="0" w:color="auto"/>
                <w:left w:val="none" w:sz="0" w:space="0" w:color="auto"/>
                <w:bottom w:val="none" w:sz="0" w:space="0" w:color="auto"/>
                <w:right w:val="none" w:sz="0" w:space="0" w:color="auto"/>
              </w:divBdr>
            </w:div>
            <w:div w:id="1245338018">
              <w:marLeft w:val="0"/>
              <w:marRight w:val="0"/>
              <w:marTop w:val="0"/>
              <w:marBottom w:val="0"/>
              <w:divBdr>
                <w:top w:val="none" w:sz="0" w:space="0" w:color="auto"/>
                <w:left w:val="none" w:sz="0" w:space="0" w:color="auto"/>
                <w:bottom w:val="none" w:sz="0" w:space="0" w:color="auto"/>
                <w:right w:val="none" w:sz="0" w:space="0" w:color="auto"/>
              </w:divBdr>
            </w:div>
            <w:div w:id="1277829341">
              <w:marLeft w:val="0"/>
              <w:marRight w:val="0"/>
              <w:marTop w:val="0"/>
              <w:marBottom w:val="0"/>
              <w:divBdr>
                <w:top w:val="none" w:sz="0" w:space="0" w:color="auto"/>
                <w:left w:val="none" w:sz="0" w:space="0" w:color="auto"/>
                <w:bottom w:val="none" w:sz="0" w:space="0" w:color="auto"/>
                <w:right w:val="none" w:sz="0" w:space="0" w:color="auto"/>
              </w:divBdr>
            </w:div>
            <w:div w:id="1993753649">
              <w:marLeft w:val="0"/>
              <w:marRight w:val="0"/>
              <w:marTop w:val="0"/>
              <w:marBottom w:val="0"/>
              <w:divBdr>
                <w:top w:val="none" w:sz="0" w:space="0" w:color="auto"/>
                <w:left w:val="none" w:sz="0" w:space="0" w:color="auto"/>
                <w:bottom w:val="none" w:sz="0" w:space="0" w:color="auto"/>
                <w:right w:val="none" w:sz="0" w:space="0" w:color="auto"/>
              </w:divBdr>
            </w:div>
            <w:div w:id="2066445359">
              <w:marLeft w:val="0"/>
              <w:marRight w:val="0"/>
              <w:marTop w:val="0"/>
              <w:marBottom w:val="0"/>
              <w:divBdr>
                <w:top w:val="none" w:sz="0" w:space="0" w:color="auto"/>
                <w:left w:val="none" w:sz="0" w:space="0" w:color="auto"/>
                <w:bottom w:val="none" w:sz="0" w:space="0" w:color="auto"/>
                <w:right w:val="none" w:sz="0" w:space="0" w:color="auto"/>
              </w:divBdr>
            </w:div>
          </w:divsChild>
        </w:div>
        <w:div w:id="1316252659">
          <w:marLeft w:val="0"/>
          <w:marRight w:val="0"/>
          <w:marTop w:val="0"/>
          <w:marBottom w:val="0"/>
          <w:divBdr>
            <w:top w:val="none" w:sz="0" w:space="0" w:color="auto"/>
            <w:left w:val="none" w:sz="0" w:space="0" w:color="auto"/>
            <w:bottom w:val="none" w:sz="0" w:space="0" w:color="auto"/>
            <w:right w:val="none" w:sz="0" w:space="0" w:color="auto"/>
          </w:divBdr>
        </w:div>
        <w:div w:id="1581671458">
          <w:marLeft w:val="0"/>
          <w:marRight w:val="0"/>
          <w:marTop w:val="0"/>
          <w:marBottom w:val="0"/>
          <w:divBdr>
            <w:top w:val="none" w:sz="0" w:space="0" w:color="auto"/>
            <w:left w:val="none" w:sz="0" w:space="0" w:color="auto"/>
            <w:bottom w:val="none" w:sz="0" w:space="0" w:color="auto"/>
            <w:right w:val="none" w:sz="0" w:space="0" w:color="auto"/>
          </w:divBdr>
          <w:divsChild>
            <w:div w:id="339629413">
              <w:marLeft w:val="0"/>
              <w:marRight w:val="0"/>
              <w:marTop w:val="0"/>
              <w:marBottom w:val="0"/>
              <w:divBdr>
                <w:top w:val="none" w:sz="0" w:space="0" w:color="auto"/>
                <w:left w:val="none" w:sz="0" w:space="0" w:color="auto"/>
                <w:bottom w:val="none" w:sz="0" w:space="0" w:color="auto"/>
                <w:right w:val="none" w:sz="0" w:space="0" w:color="auto"/>
              </w:divBdr>
            </w:div>
            <w:div w:id="906761717">
              <w:marLeft w:val="0"/>
              <w:marRight w:val="0"/>
              <w:marTop w:val="0"/>
              <w:marBottom w:val="0"/>
              <w:divBdr>
                <w:top w:val="none" w:sz="0" w:space="0" w:color="auto"/>
                <w:left w:val="none" w:sz="0" w:space="0" w:color="auto"/>
                <w:bottom w:val="none" w:sz="0" w:space="0" w:color="auto"/>
                <w:right w:val="none" w:sz="0" w:space="0" w:color="auto"/>
              </w:divBdr>
            </w:div>
            <w:div w:id="1026491397">
              <w:marLeft w:val="0"/>
              <w:marRight w:val="0"/>
              <w:marTop w:val="0"/>
              <w:marBottom w:val="0"/>
              <w:divBdr>
                <w:top w:val="none" w:sz="0" w:space="0" w:color="auto"/>
                <w:left w:val="none" w:sz="0" w:space="0" w:color="auto"/>
                <w:bottom w:val="none" w:sz="0" w:space="0" w:color="auto"/>
                <w:right w:val="none" w:sz="0" w:space="0" w:color="auto"/>
              </w:divBdr>
            </w:div>
            <w:div w:id="1267616325">
              <w:marLeft w:val="0"/>
              <w:marRight w:val="0"/>
              <w:marTop w:val="0"/>
              <w:marBottom w:val="0"/>
              <w:divBdr>
                <w:top w:val="none" w:sz="0" w:space="0" w:color="auto"/>
                <w:left w:val="none" w:sz="0" w:space="0" w:color="auto"/>
                <w:bottom w:val="none" w:sz="0" w:space="0" w:color="auto"/>
                <w:right w:val="none" w:sz="0" w:space="0" w:color="auto"/>
              </w:divBdr>
            </w:div>
            <w:div w:id="1678926222">
              <w:marLeft w:val="0"/>
              <w:marRight w:val="0"/>
              <w:marTop w:val="0"/>
              <w:marBottom w:val="0"/>
              <w:divBdr>
                <w:top w:val="none" w:sz="0" w:space="0" w:color="auto"/>
                <w:left w:val="none" w:sz="0" w:space="0" w:color="auto"/>
                <w:bottom w:val="none" w:sz="0" w:space="0" w:color="auto"/>
                <w:right w:val="none" w:sz="0" w:space="0" w:color="auto"/>
              </w:divBdr>
            </w:div>
          </w:divsChild>
        </w:div>
        <w:div w:id="1595094256">
          <w:marLeft w:val="0"/>
          <w:marRight w:val="0"/>
          <w:marTop w:val="0"/>
          <w:marBottom w:val="0"/>
          <w:divBdr>
            <w:top w:val="none" w:sz="0" w:space="0" w:color="auto"/>
            <w:left w:val="none" w:sz="0" w:space="0" w:color="auto"/>
            <w:bottom w:val="none" w:sz="0" w:space="0" w:color="auto"/>
            <w:right w:val="none" w:sz="0" w:space="0" w:color="auto"/>
          </w:divBdr>
        </w:div>
        <w:div w:id="1812672141">
          <w:marLeft w:val="0"/>
          <w:marRight w:val="0"/>
          <w:marTop w:val="0"/>
          <w:marBottom w:val="0"/>
          <w:divBdr>
            <w:top w:val="none" w:sz="0" w:space="0" w:color="auto"/>
            <w:left w:val="none" w:sz="0" w:space="0" w:color="auto"/>
            <w:bottom w:val="none" w:sz="0" w:space="0" w:color="auto"/>
            <w:right w:val="none" w:sz="0" w:space="0" w:color="auto"/>
          </w:divBdr>
          <w:divsChild>
            <w:div w:id="451939995">
              <w:marLeft w:val="0"/>
              <w:marRight w:val="0"/>
              <w:marTop w:val="0"/>
              <w:marBottom w:val="0"/>
              <w:divBdr>
                <w:top w:val="none" w:sz="0" w:space="0" w:color="auto"/>
                <w:left w:val="none" w:sz="0" w:space="0" w:color="auto"/>
                <w:bottom w:val="none" w:sz="0" w:space="0" w:color="auto"/>
                <w:right w:val="none" w:sz="0" w:space="0" w:color="auto"/>
              </w:divBdr>
            </w:div>
            <w:div w:id="730612619">
              <w:marLeft w:val="0"/>
              <w:marRight w:val="0"/>
              <w:marTop w:val="0"/>
              <w:marBottom w:val="0"/>
              <w:divBdr>
                <w:top w:val="none" w:sz="0" w:space="0" w:color="auto"/>
                <w:left w:val="none" w:sz="0" w:space="0" w:color="auto"/>
                <w:bottom w:val="none" w:sz="0" w:space="0" w:color="auto"/>
                <w:right w:val="none" w:sz="0" w:space="0" w:color="auto"/>
              </w:divBdr>
            </w:div>
            <w:div w:id="1233616288">
              <w:marLeft w:val="0"/>
              <w:marRight w:val="0"/>
              <w:marTop w:val="0"/>
              <w:marBottom w:val="0"/>
              <w:divBdr>
                <w:top w:val="none" w:sz="0" w:space="0" w:color="auto"/>
                <w:left w:val="none" w:sz="0" w:space="0" w:color="auto"/>
                <w:bottom w:val="none" w:sz="0" w:space="0" w:color="auto"/>
                <w:right w:val="none" w:sz="0" w:space="0" w:color="auto"/>
              </w:divBdr>
            </w:div>
            <w:div w:id="1800681136">
              <w:marLeft w:val="0"/>
              <w:marRight w:val="0"/>
              <w:marTop w:val="0"/>
              <w:marBottom w:val="0"/>
              <w:divBdr>
                <w:top w:val="none" w:sz="0" w:space="0" w:color="auto"/>
                <w:left w:val="none" w:sz="0" w:space="0" w:color="auto"/>
                <w:bottom w:val="none" w:sz="0" w:space="0" w:color="auto"/>
                <w:right w:val="none" w:sz="0" w:space="0" w:color="auto"/>
              </w:divBdr>
            </w:div>
            <w:div w:id="1806894073">
              <w:marLeft w:val="0"/>
              <w:marRight w:val="0"/>
              <w:marTop w:val="0"/>
              <w:marBottom w:val="0"/>
              <w:divBdr>
                <w:top w:val="none" w:sz="0" w:space="0" w:color="auto"/>
                <w:left w:val="none" w:sz="0" w:space="0" w:color="auto"/>
                <w:bottom w:val="none" w:sz="0" w:space="0" w:color="auto"/>
                <w:right w:val="none" w:sz="0" w:space="0" w:color="auto"/>
              </w:divBdr>
            </w:div>
          </w:divsChild>
        </w:div>
        <w:div w:id="1912230322">
          <w:marLeft w:val="0"/>
          <w:marRight w:val="0"/>
          <w:marTop w:val="0"/>
          <w:marBottom w:val="0"/>
          <w:divBdr>
            <w:top w:val="none" w:sz="0" w:space="0" w:color="auto"/>
            <w:left w:val="none" w:sz="0" w:space="0" w:color="auto"/>
            <w:bottom w:val="none" w:sz="0" w:space="0" w:color="auto"/>
            <w:right w:val="none" w:sz="0" w:space="0" w:color="auto"/>
          </w:divBdr>
          <w:divsChild>
            <w:div w:id="860170182">
              <w:marLeft w:val="0"/>
              <w:marRight w:val="0"/>
              <w:marTop w:val="0"/>
              <w:marBottom w:val="0"/>
              <w:divBdr>
                <w:top w:val="none" w:sz="0" w:space="0" w:color="auto"/>
                <w:left w:val="none" w:sz="0" w:space="0" w:color="auto"/>
                <w:bottom w:val="none" w:sz="0" w:space="0" w:color="auto"/>
                <w:right w:val="none" w:sz="0" w:space="0" w:color="auto"/>
              </w:divBdr>
            </w:div>
            <w:div w:id="902302299">
              <w:marLeft w:val="0"/>
              <w:marRight w:val="0"/>
              <w:marTop w:val="0"/>
              <w:marBottom w:val="0"/>
              <w:divBdr>
                <w:top w:val="none" w:sz="0" w:space="0" w:color="auto"/>
                <w:left w:val="none" w:sz="0" w:space="0" w:color="auto"/>
                <w:bottom w:val="none" w:sz="0" w:space="0" w:color="auto"/>
                <w:right w:val="none" w:sz="0" w:space="0" w:color="auto"/>
              </w:divBdr>
            </w:div>
            <w:div w:id="930309215">
              <w:marLeft w:val="0"/>
              <w:marRight w:val="0"/>
              <w:marTop w:val="0"/>
              <w:marBottom w:val="0"/>
              <w:divBdr>
                <w:top w:val="none" w:sz="0" w:space="0" w:color="auto"/>
                <w:left w:val="none" w:sz="0" w:space="0" w:color="auto"/>
                <w:bottom w:val="none" w:sz="0" w:space="0" w:color="auto"/>
                <w:right w:val="none" w:sz="0" w:space="0" w:color="auto"/>
              </w:divBdr>
            </w:div>
            <w:div w:id="1399355690">
              <w:marLeft w:val="0"/>
              <w:marRight w:val="0"/>
              <w:marTop w:val="0"/>
              <w:marBottom w:val="0"/>
              <w:divBdr>
                <w:top w:val="none" w:sz="0" w:space="0" w:color="auto"/>
                <w:left w:val="none" w:sz="0" w:space="0" w:color="auto"/>
                <w:bottom w:val="none" w:sz="0" w:space="0" w:color="auto"/>
                <w:right w:val="none" w:sz="0" w:space="0" w:color="auto"/>
              </w:divBdr>
            </w:div>
            <w:div w:id="153730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451479">
      <w:bodyDiv w:val="1"/>
      <w:marLeft w:val="0"/>
      <w:marRight w:val="0"/>
      <w:marTop w:val="0"/>
      <w:marBottom w:val="0"/>
      <w:divBdr>
        <w:top w:val="none" w:sz="0" w:space="0" w:color="auto"/>
        <w:left w:val="none" w:sz="0" w:space="0" w:color="auto"/>
        <w:bottom w:val="none" w:sz="0" w:space="0" w:color="auto"/>
        <w:right w:val="none" w:sz="0" w:space="0" w:color="auto"/>
      </w:divBdr>
      <w:divsChild>
        <w:div w:id="13845037">
          <w:marLeft w:val="0"/>
          <w:marRight w:val="0"/>
          <w:marTop w:val="0"/>
          <w:marBottom w:val="0"/>
          <w:divBdr>
            <w:top w:val="none" w:sz="0" w:space="0" w:color="auto"/>
            <w:left w:val="none" w:sz="0" w:space="0" w:color="auto"/>
            <w:bottom w:val="none" w:sz="0" w:space="0" w:color="auto"/>
            <w:right w:val="none" w:sz="0" w:space="0" w:color="auto"/>
          </w:divBdr>
        </w:div>
        <w:div w:id="1144465137">
          <w:marLeft w:val="0"/>
          <w:marRight w:val="0"/>
          <w:marTop w:val="0"/>
          <w:marBottom w:val="0"/>
          <w:divBdr>
            <w:top w:val="none" w:sz="0" w:space="0" w:color="auto"/>
            <w:left w:val="none" w:sz="0" w:space="0" w:color="auto"/>
            <w:bottom w:val="none" w:sz="0" w:space="0" w:color="auto"/>
            <w:right w:val="none" w:sz="0" w:space="0" w:color="auto"/>
          </w:divBdr>
        </w:div>
      </w:divsChild>
    </w:div>
    <w:div w:id="1509827796">
      <w:bodyDiv w:val="1"/>
      <w:marLeft w:val="0"/>
      <w:marRight w:val="0"/>
      <w:marTop w:val="0"/>
      <w:marBottom w:val="0"/>
      <w:divBdr>
        <w:top w:val="none" w:sz="0" w:space="0" w:color="auto"/>
        <w:left w:val="none" w:sz="0" w:space="0" w:color="auto"/>
        <w:bottom w:val="none" w:sz="0" w:space="0" w:color="auto"/>
        <w:right w:val="none" w:sz="0" w:space="0" w:color="auto"/>
      </w:divBdr>
      <w:divsChild>
        <w:div w:id="1116674612">
          <w:marLeft w:val="0"/>
          <w:marRight w:val="0"/>
          <w:marTop w:val="0"/>
          <w:marBottom w:val="0"/>
          <w:divBdr>
            <w:top w:val="none" w:sz="0" w:space="0" w:color="auto"/>
            <w:left w:val="none" w:sz="0" w:space="0" w:color="auto"/>
            <w:bottom w:val="none" w:sz="0" w:space="0" w:color="auto"/>
            <w:right w:val="none" w:sz="0" w:space="0" w:color="auto"/>
          </w:divBdr>
        </w:div>
        <w:div w:id="14891762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PersistId xmlns="291a127f-bfb4-4f91-b877-dcf48a6d41bb" xsi:nil="true"/>
    <_dlc_DocIdUrl xmlns="291a127f-bfb4-4f91-b877-dcf48a6d41bb">
      <Url>https://prorailbv.sharepoint.com/teams/InternetindeTrein/_layouts/15/DocIdRedir.aspx?ID=TS016088AB8-2047996875-29</Url>
      <Description>TS016088AB8-2047996875-29</Description>
    </_dlc_DocIdUrl>
    <_dlc_DocId xmlns="291a127f-bfb4-4f91-b877-dcf48a6d41bb">TS016088AB8-2047996875-29</_dlc_DocI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D7B7321E204C24B8918FB8E7622677C" ma:contentTypeVersion="6" ma:contentTypeDescription="Een nieuw document maken." ma:contentTypeScope="" ma:versionID="51850b18e41939821e2373c223a31bd9">
  <xsd:schema xmlns:xsd="http://www.w3.org/2001/XMLSchema" xmlns:xs="http://www.w3.org/2001/XMLSchema" xmlns:p="http://schemas.microsoft.com/office/2006/metadata/properties" xmlns:ns2="291a127f-bfb4-4f91-b877-dcf48a6d41bb" xmlns:ns3="3a8d834e-0b6a-44fd-a998-7d95201900e0" targetNamespace="http://schemas.microsoft.com/office/2006/metadata/properties" ma:root="true" ma:fieldsID="f831b7be1555408a2b4d7d7208789fbb" ns2:_="" ns3:_="">
    <xsd:import namespace="291a127f-bfb4-4f91-b877-dcf48a6d41bb"/>
    <xsd:import namespace="3a8d834e-0b6a-44fd-a998-7d95201900e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1a127f-bfb4-4f91-b877-dcf48a6d41bb"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8d834e-0b6a-44fd-a998-7d95201900e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9804FC7-916D-40AE-B7CE-AB9C0701E010}">
  <ds:schemaRefs>
    <ds:schemaRef ds:uri="http://schemas.microsoft.com/office/2006/metadata/properties"/>
    <ds:schemaRef ds:uri="http://schemas.microsoft.com/office/infopath/2007/PartnerControls"/>
    <ds:schemaRef ds:uri="feef5865-a982-42aa-8640-9d4286765ef6"/>
    <ds:schemaRef ds:uri="852a5283-bfda-4144-b98c-fc9d65dbd15e"/>
  </ds:schemaRefs>
</ds:datastoreItem>
</file>

<file path=customXml/itemProps2.xml><?xml version="1.0" encoding="utf-8"?>
<ds:datastoreItem xmlns:ds="http://schemas.openxmlformats.org/officeDocument/2006/customXml" ds:itemID="{ED6E9FC8-13C3-484E-BD86-1E7EAD3F32C7}">
  <ds:schemaRefs>
    <ds:schemaRef ds:uri="http://schemas.openxmlformats.org/officeDocument/2006/bibliography"/>
  </ds:schemaRefs>
</ds:datastoreItem>
</file>

<file path=customXml/itemProps3.xml><?xml version="1.0" encoding="utf-8"?>
<ds:datastoreItem xmlns:ds="http://schemas.openxmlformats.org/officeDocument/2006/customXml" ds:itemID="{33F707CE-A98E-430F-9883-7C39AFE25817}">
  <ds:schemaRefs>
    <ds:schemaRef ds:uri="http://schemas.microsoft.com/sharepoint/v3/contenttype/forms"/>
  </ds:schemaRefs>
</ds:datastoreItem>
</file>

<file path=customXml/itemProps4.xml><?xml version="1.0" encoding="utf-8"?>
<ds:datastoreItem xmlns:ds="http://schemas.openxmlformats.org/officeDocument/2006/customXml" ds:itemID="{F6131A36-5DE5-4FEC-95AF-CC56227051FB}"/>
</file>

<file path=customXml/itemProps5.xml><?xml version="1.0" encoding="utf-8"?>
<ds:datastoreItem xmlns:ds="http://schemas.openxmlformats.org/officeDocument/2006/customXml" ds:itemID="{E17EB913-E56D-4138-9293-1E3CA822FCB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1670</Words>
  <Characters>9191</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ProRail</Company>
  <LinksUpToDate>false</LinksUpToDate>
  <CharactersWithSpaces>10840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Goossens, J. (Jorrit)</dc:creator>
  <cp:keywords/>
  <dc:description/>
  <cp:lastModifiedBy>Berghoef, S.L. (Samuel)</cp:lastModifiedBy>
  <cp:revision>19</cp:revision>
  <dcterms:created xsi:type="dcterms:W3CDTF">2023-09-19T14:14:00Z</dcterms:created>
  <dcterms:modified xsi:type="dcterms:W3CDTF">2023-09-20T11:06:00Z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2022-08-16T08:46:45Z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81549be8-d537-4ebc-b113-9e16deb69738</vt:lpwstr>
  </property>
  <property fmtid="{D5CDD505-2E9C-101B-9397-08002B2CF9AE}" pid="8" name="MSIP_Label_24e57bac-d225-40fb-8a9e-62b5be587a96_ContentBits">
    <vt:lpwstr>0</vt:lpwstr>
  </property>
  <property fmtid="{D5CDD505-2E9C-101B-9397-08002B2CF9AE}" pid="9" name="ContentTypeId">
    <vt:lpwstr>0x010100BD7B7321E204C24B8918FB8E7622677C</vt:lpwstr>
  </property>
  <property fmtid="{D5CDD505-2E9C-101B-9397-08002B2CF9AE}" pid="10" name="MediaServiceImageTags">
    <vt:lpwstr/>
  </property>
  <property fmtid="{D5CDD505-2E9C-101B-9397-08002B2CF9AE}" pid="11" name="_dlc_DocIdItemGuid">
    <vt:lpwstr>99fbbfbf-c926-4f07-8da8-ddb14a81f011</vt:lpwstr>
  </property>
</Properties>
</file>