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2120E8" w:rsidP="00211C14">
      <w:pPr>
        <w:pStyle w:val="Plattetekst"/>
        <w:rPr>
          <w:rFonts w:ascii="Times New Roman"/>
          <w:sz w:val="22"/>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Pr="00211C14" w:rsidRDefault="002C64DE">
                    <w:pPr>
                      <w:ind w:left="1247"/>
                      <w:rPr>
                        <w:rFonts w:ascii="Calibri Light" w:hAnsi="Calibri Light" w:cs="Calibri Light"/>
                        <w:b/>
                        <w:sz w:val="20"/>
                      </w:rPr>
                    </w:pPr>
                    <w:r w:rsidRPr="00211C14">
                      <w:rPr>
                        <w:rFonts w:ascii="Calibri Light" w:hAnsi="Calibri Light" w:cs="Calibri Light"/>
                        <w:b/>
                        <w:color w:val="FFFFFF"/>
                        <w:sz w:val="20"/>
                      </w:rPr>
                      <w:t>Arbodienstverlening</w:t>
                    </w:r>
                    <w:r w:rsidR="00BD17DD" w:rsidRPr="00211C14">
                      <w:rPr>
                        <w:rFonts w:ascii="Calibri Light" w:hAnsi="Calibri Light" w:cs="Calibri Light"/>
                        <w:b/>
                        <w:color w:val="FFFFFF"/>
                        <w:sz w:val="20"/>
                      </w:rPr>
                      <w:t xml:space="preserve"> </w:t>
                    </w:r>
                    <w:r w:rsidR="00211C14">
                      <w:rPr>
                        <w:rFonts w:ascii="Calibri Light" w:hAnsi="Calibri Light" w:cs="Calibri Light"/>
                        <w:b/>
                        <w:color w:val="FFFFFF"/>
                        <w:sz w:val="20"/>
                      </w:rPr>
                      <w:t>Ergon</w:t>
                    </w:r>
                    <w:r w:rsidR="001858AE" w:rsidRPr="00211C14">
                      <w:rPr>
                        <w:rFonts w:ascii="Calibri Light" w:hAnsi="Calibri Light" w:cs="Calibri Light"/>
                        <w:b/>
                        <w:color w:val="FFFFFF"/>
                        <w:sz w:val="20"/>
                      </w:rPr>
                      <w:t xml:space="preserve"> 202</w:t>
                    </w:r>
                    <w:r w:rsidR="00211C14">
                      <w:rPr>
                        <w:rFonts w:ascii="Calibri Light" w:hAnsi="Calibri Light" w:cs="Calibri Light"/>
                        <w:b/>
                        <w:color w:val="FFFFFF"/>
                        <w:sz w:val="20"/>
                      </w:rPr>
                      <w:t>3</w:t>
                    </w:r>
                    <w:r w:rsidR="001858AE" w:rsidRPr="00211C14">
                      <w:rPr>
                        <w:rFonts w:ascii="Calibri Light" w:hAnsi="Calibri Light" w:cs="Calibri Light"/>
                        <w:b/>
                        <w:color w:val="FFFFFF"/>
                        <w:sz w:val="20"/>
                      </w:rPr>
                      <w:t>-</w:t>
                    </w:r>
                    <w:r w:rsidRPr="00211C14">
                      <w:rPr>
                        <w:rFonts w:ascii="Calibri Light" w:hAnsi="Calibri Light" w:cs="Calibri Light"/>
                        <w:b/>
                        <w:color w:val="FFFFFF"/>
                        <w:sz w:val="20"/>
                      </w:rPr>
                      <w:t>30</w:t>
                    </w:r>
                    <w:r w:rsidR="00211C14">
                      <w:rPr>
                        <w:rFonts w:ascii="Calibri Light" w:hAnsi="Calibri Light" w:cs="Calibri Light"/>
                        <w:b/>
                        <w:color w:val="FFFFFF"/>
                        <w:sz w:val="20"/>
                      </w:rPr>
                      <w:t>2</w:t>
                    </w:r>
                    <w:r w:rsidR="001858AE" w:rsidRPr="00211C14">
                      <w:rPr>
                        <w:rFonts w:ascii="Calibri Light" w:hAnsi="Calibri Light" w:cs="Calibri Light"/>
                        <w:b/>
                        <w:color w:val="FFFFFF"/>
                        <w:sz w:val="20"/>
                      </w:rPr>
                      <w:t xml:space="preserve"> </w:t>
                    </w: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767AD8" w:rsidRDefault="002120E8" w:rsidP="00767AD8">
      <w:pPr>
        <w:pStyle w:val="Titel"/>
        <w:tabs>
          <w:tab w:val="left" w:pos="2267"/>
        </w:tabs>
        <w:spacing w:before="0"/>
        <w:rPr>
          <w:rFonts w:ascii="Calibri Light" w:hAnsi="Calibri Light" w:cs="Calibri Light"/>
          <w:color w:val="212E63"/>
        </w:rPr>
      </w:pP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767AD8">
        <w:rPr>
          <w:rFonts w:ascii="Calibri Light" w:hAnsi="Calibri Light" w:cs="Calibri Light"/>
          <w:color w:val="F79221"/>
        </w:rPr>
        <w:t>8</w:t>
      </w:r>
      <w:r w:rsidR="001858AE" w:rsidRPr="00F40C44">
        <w:rPr>
          <w:rFonts w:ascii="Calibri Light" w:hAnsi="Calibri Light" w:cs="Calibri Light"/>
          <w:color w:val="F79221"/>
        </w:rPr>
        <w:tab/>
      </w:r>
      <w:r w:rsidR="00767AD8" w:rsidRPr="00767AD8">
        <w:rPr>
          <w:rFonts w:ascii="Calibri Light" w:hAnsi="Calibri Light" w:cs="Calibri Light"/>
          <w:color w:val="212E63"/>
        </w:rPr>
        <w:t xml:space="preserve">Innovatief voorstel integrale aanpak </w:t>
      </w:r>
    </w:p>
    <w:p w:rsidR="006A3E0F" w:rsidRDefault="00767AD8" w:rsidP="00767AD8">
      <w:pPr>
        <w:pStyle w:val="Titel"/>
        <w:tabs>
          <w:tab w:val="left" w:pos="2267"/>
        </w:tabs>
        <w:spacing w:before="0"/>
        <w:rPr>
          <w:rFonts w:ascii="Calibri Light" w:hAnsi="Calibri Light" w:cs="Calibri Light"/>
          <w:color w:val="212E63"/>
        </w:rPr>
      </w:pPr>
      <w:r>
        <w:rPr>
          <w:rFonts w:ascii="Calibri Light" w:hAnsi="Calibri Light" w:cs="Calibri Light"/>
          <w:color w:val="F79221"/>
        </w:rPr>
        <w:tab/>
      </w:r>
      <w:r>
        <w:rPr>
          <w:rFonts w:ascii="Calibri Light" w:hAnsi="Calibri Light" w:cs="Calibri Light"/>
          <w:color w:val="212E63"/>
        </w:rPr>
        <w:t>Du</w:t>
      </w:r>
      <w:r w:rsidRPr="00767AD8">
        <w:rPr>
          <w:rFonts w:ascii="Calibri Light" w:hAnsi="Calibri Light" w:cs="Calibri Light"/>
          <w:color w:val="212E63"/>
        </w:rPr>
        <w:t>urzame inzetbaarheid en verzuimreductie</w:t>
      </w:r>
    </w:p>
    <w:p w:rsidR="001F7D72" w:rsidRDefault="001F7D72" w:rsidP="001F7D72">
      <w:pPr>
        <w:pStyle w:val="Titel"/>
        <w:tabs>
          <w:tab w:val="left" w:pos="2267"/>
        </w:tabs>
        <w:rPr>
          <w:rFonts w:ascii="Calibri Light" w:hAnsi="Calibri Light" w:cs="Calibri Light"/>
          <w:b w:val="0"/>
        </w:rPr>
      </w:pPr>
    </w:p>
    <w:p w:rsidR="00767AD8" w:rsidRPr="00DB5533" w:rsidRDefault="00767AD8" w:rsidP="00767AD8">
      <w:pPr>
        <w:ind w:right="995"/>
        <w:rPr>
          <w:rFonts w:ascii="Calibri Light" w:hAnsi="Calibri Light" w:cs="Calibri Light"/>
          <w:color w:val="242C5D"/>
          <w:sz w:val="20"/>
          <w:szCs w:val="20"/>
        </w:rPr>
      </w:pPr>
      <w:bookmarkStart w:id="0" w:name="_Hlk108172981"/>
      <w:r w:rsidRPr="00DB5533">
        <w:rPr>
          <w:rFonts w:ascii="Calibri Light" w:hAnsi="Calibri Light" w:cs="Calibri Light"/>
          <w:color w:val="242C5D"/>
          <w:sz w:val="20"/>
          <w:szCs w:val="20"/>
        </w:rPr>
        <w:t xml:space="preserve">Van de </w:t>
      </w:r>
      <w:r>
        <w:rPr>
          <w:rFonts w:ascii="Calibri Light" w:hAnsi="Calibri Light" w:cs="Calibri Light"/>
          <w:color w:val="242C5D"/>
          <w:sz w:val="20"/>
          <w:szCs w:val="20"/>
        </w:rPr>
        <w:t>Inschrijver</w:t>
      </w:r>
      <w:r w:rsidRPr="00DB5533">
        <w:rPr>
          <w:rFonts w:ascii="Calibri Light" w:hAnsi="Calibri Light" w:cs="Calibri Light"/>
          <w:color w:val="242C5D"/>
          <w:sz w:val="20"/>
          <w:szCs w:val="20"/>
        </w:rPr>
        <w:t xml:space="preserve"> wordt gevraagd haar visie en plan van aanpak te geven op het verduurzamen van de inzetbaarheid van de Medewerkers en verzuimreductie welke in samenwerking met Opdrachtgever wordt uitgevoerd. </w:t>
      </w:r>
    </w:p>
    <w:p w:rsidR="00767AD8" w:rsidRPr="00DB5533" w:rsidRDefault="00767AD8" w:rsidP="00767AD8">
      <w:pPr>
        <w:ind w:right="995"/>
        <w:rPr>
          <w:rFonts w:ascii="Calibri Light" w:hAnsi="Calibri Light" w:cs="Calibri Light"/>
          <w:color w:val="242C5D"/>
          <w:sz w:val="20"/>
          <w:szCs w:val="20"/>
        </w:rPr>
      </w:pPr>
      <w:r w:rsidRPr="00DB5533">
        <w:rPr>
          <w:rFonts w:ascii="Calibri Light" w:hAnsi="Calibri Light" w:cs="Calibri Light"/>
          <w:color w:val="242C5D"/>
          <w:sz w:val="20"/>
          <w:szCs w:val="20"/>
        </w:rPr>
        <w:t xml:space="preserve">Vraag hierbij is: Hoe worden </w:t>
      </w:r>
      <w:r>
        <w:rPr>
          <w:rFonts w:ascii="Calibri Light" w:hAnsi="Calibri Light" w:cs="Calibri Light"/>
          <w:color w:val="242C5D"/>
          <w:sz w:val="20"/>
          <w:szCs w:val="20"/>
        </w:rPr>
        <w:t xml:space="preserve">Management, </w:t>
      </w:r>
      <w:r w:rsidRPr="00DB5533">
        <w:rPr>
          <w:rFonts w:ascii="Calibri Light" w:hAnsi="Calibri Light" w:cs="Calibri Light"/>
          <w:color w:val="242C5D"/>
          <w:sz w:val="20"/>
          <w:szCs w:val="20"/>
        </w:rPr>
        <w:t>leidinggevenden</w:t>
      </w:r>
      <w:r>
        <w:rPr>
          <w:rFonts w:ascii="Calibri Light" w:hAnsi="Calibri Light" w:cs="Calibri Light"/>
          <w:color w:val="242C5D"/>
          <w:sz w:val="20"/>
          <w:szCs w:val="20"/>
        </w:rPr>
        <w:t xml:space="preserve"> en HR-adviseurs</w:t>
      </w:r>
      <w:r w:rsidRPr="00DB5533">
        <w:rPr>
          <w:rFonts w:ascii="Calibri Light" w:hAnsi="Calibri Light" w:cs="Calibri Light"/>
          <w:color w:val="242C5D"/>
          <w:sz w:val="20"/>
          <w:szCs w:val="20"/>
        </w:rPr>
        <w:t xml:space="preserve"> hierin meegenomen.  </w:t>
      </w:r>
    </w:p>
    <w:p w:rsidR="00767AD8" w:rsidRPr="00DB5533" w:rsidRDefault="00767AD8" w:rsidP="00767AD8">
      <w:pPr>
        <w:ind w:right="995"/>
        <w:rPr>
          <w:rFonts w:ascii="Calibri Light" w:hAnsi="Calibri Light" w:cs="Calibri Light"/>
          <w:color w:val="242C5D"/>
          <w:sz w:val="20"/>
          <w:szCs w:val="20"/>
        </w:rPr>
      </w:pPr>
    </w:p>
    <w:p w:rsidR="00767AD8" w:rsidRPr="00DB5533" w:rsidRDefault="00767AD8" w:rsidP="00767AD8">
      <w:pPr>
        <w:ind w:right="995"/>
        <w:rPr>
          <w:rFonts w:ascii="Calibri Light" w:hAnsi="Calibri Light" w:cs="Calibri Light"/>
          <w:color w:val="242C5D"/>
          <w:sz w:val="20"/>
          <w:szCs w:val="20"/>
        </w:rPr>
      </w:pPr>
      <w:r w:rsidRPr="00DB5533">
        <w:rPr>
          <w:rFonts w:ascii="Calibri Light" w:hAnsi="Calibri Light" w:cs="Calibri Light"/>
          <w:color w:val="242C5D"/>
          <w:sz w:val="20"/>
          <w:szCs w:val="20"/>
        </w:rPr>
        <w:t xml:space="preserve">Het plan voorziet in een innovatief voorstel om te werken aan een innovatief concept in het kader van duurzame inzetbaarheid en verzuimreductie en welke investeringen van Opdrachtgever hier tegenover staan. </w:t>
      </w:r>
    </w:p>
    <w:p w:rsidR="00767AD8" w:rsidRPr="00DB5533" w:rsidRDefault="00767AD8" w:rsidP="00767AD8">
      <w:pPr>
        <w:ind w:right="995"/>
        <w:rPr>
          <w:rFonts w:ascii="Calibri Light" w:hAnsi="Calibri Light" w:cs="Calibri Light"/>
          <w:color w:val="242C5D"/>
          <w:sz w:val="20"/>
          <w:szCs w:val="20"/>
        </w:rPr>
      </w:pPr>
    </w:p>
    <w:p w:rsidR="00767AD8" w:rsidRPr="00DB5533" w:rsidRDefault="00767AD8" w:rsidP="00767AD8">
      <w:pPr>
        <w:ind w:right="995"/>
        <w:rPr>
          <w:rFonts w:ascii="Calibri Light" w:hAnsi="Calibri Light" w:cs="Calibri Light"/>
          <w:color w:val="242C5D"/>
          <w:sz w:val="20"/>
          <w:szCs w:val="20"/>
        </w:rPr>
      </w:pPr>
      <w:r w:rsidRPr="00DB5533">
        <w:rPr>
          <w:rFonts w:ascii="Calibri Light" w:hAnsi="Calibri Light" w:cs="Calibri Light"/>
          <w:color w:val="242C5D"/>
          <w:sz w:val="20"/>
          <w:szCs w:val="20"/>
        </w:rPr>
        <w:t>Opdrachtgever wenst daarnaast het verzuim</w:t>
      </w:r>
      <w:r>
        <w:rPr>
          <w:rFonts w:ascii="Calibri Light" w:hAnsi="Calibri Light" w:cs="Calibri Light"/>
          <w:color w:val="242C5D"/>
          <w:sz w:val="20"/>
          <w:szCs w:val="20"/>
        </w:rPr>
        <w:t xml:space="preserve"> </w:t>
      </w:r>
      <w:r w:rsidRPr="00DB5533">
        <w:rPr>
          <w:rFonts w:ascii="Calibri Light" w:hAnsi="Calibri Light" w:cs="Calibri Light"/>
          <w:color w:val="242C5D"/>
          <w:sz w:val="20"/>
          <w:szCs w:val="20"/>
        </w:rPr>
        <w:t xml:space="preserve">gezamenlijk met de Opdrachtnemer substantieel te verlagen. </w:t>
      </w:r>
      <w:r>
        <w:rPr>
          <w:rFonts w:ascii="Calibri Light" w:hAnsi="Calibri Light" w:cs="Calibri Light"/>
          <w:color w:val="242C5D"/>
          <w:sz w:val="20"/>
          <w:szCs w:val="20"/>
        </w:rPr>
        <w:t xml:space="preserve">Van de Inschrijver wordt gevraagd haar visie te geven op het verlagen van het verzuimpercentage van rechtsposities en welk doelstelling qua percentage volgens de opdrachtnemer reëel geacht wordt. </w:t>
      </w:r>
    </w:p>
    <w:p w:rsidR="00767AD8" w:rsidRPr="00DB5533" w:rsidRDefault="00767AD8" w:rsidP="00767AD8">
      <w:pPr>
        <w:ind w:right="995"/>
        <w:rPr>
          <w:rFonts w:ascii="Calibri Light" w:hAnsi="Calibri Light" w:cs="Calibri Light"/>
          <w:color w:val="242C5D"/>
          <w:sz w:val="20"/>
          <w:szCs w:val="20"/>
        </w:rPr>
      </w:pPr>
    </w:p>
    <w:p w:rsidR="00767AD8" w:rsidRPr="00DB5533" w:rsidRDefault="00767AD8" w:rsidP="00767AD8">
      <w:pPr>
        <w:ind w:right="995"/>
        <w:rPr>
          <w:rFonts w:ascii="Calibri Light" w:hAnsi="Calibri Light" w:cs="Calibri Light"/>
          <w:color w:val="242C5D"/>
          <w:sz w:val="20"/>
          <w:szCs w:val="20"/>
        </w:rPr>
      </w:pPr>
      <w:r w:rsidRPr="00DB5533">
        <w:rPr>
          <w:rFonts w:ascii="Calibri Light" w:hAnsi="Calibri Light" w:cs="Calibri Light"/>
          <w:color w:val="242C5D"/>
          <w:sz w:val="20"/>
          <w:szCs w:val="20"/>
        </w:rPr>
        <w:t xml:space="preserve">Inschrijver wordt uitgedaagd, door middel van een concreet plan van aanpak, op maximaal </w:t>
      </w:r>
      <w:r>
        <w:rPr>
          <w:rFonts w:ascii="Calibri Light" w:hAnsi="Calibri Light" w:cs="Calibri Light"/>
          <w:color w:val="242C5D"/>
          <w:sz w:val="20"/>
          <w:szCs w:val="20"/>
        </w:rPr>
        <w:t>4</w:t>
      </w:r>
      <w:r w:rsidRPr="00DB5533">
        <w:rPr>
          <w:rFonts w:ascii="Calibri Light" w:hAnsi="Calibri Light" w:cs="Calibri Light"/>
          <w:color w:val="242C5D"/>
          <w:sz w:val="20"/>
          <w:szCs w:val="20"/>
        </w:rPr>
        <w:t xml:space="preserve"> A-4’tjes Calibri Light puntgrootte 10, op welke wijze zij dit wenst te realiseren. </w:t>
      </w:r>
    </w:p>
    <w:p w:rsidR="00767AD8" w:rsidRPr="00DB5533" w:rsidRDefault="00767AD8" w:rsidP="00767AD8">
      <w:pPr>
        <w:ind w:right="995"/>
        <w:rPr>
          <w:rFonts w:ascii="Calibri Light" w:hAnsi="Calibri Light" w:cs="Calibri Light"/>
          <w:color w:val="242C5D"/>
          <w:sz w:val="20"/>
          <w:szCs w:val="20"/>
        </w:rPr>
      </w:pPr>
    </w:p>
    <w:p w:rsidR="00767AD8" w:rsidRPr="00DB5533" w:rsidRDefault="00767AD8" w:rsidP="00767AD8">
      <w:pPr>
        <w:ind w:right="995"/>
        <w:rPr>
          <w:rFonts w:ascii="Calibri Light" w:hAnsi="Calibri Light" w:cs="Calibri Light"/>
          <w:color w:val="242C5D"/>
          <w:sz w:val="20"/>
          <w:szCs w:val="20"/>
        </w:rPr>
      </w:pPr>
      <w:r w:rsidRPr="00DB5533">
        <w:rPr>
          <w:rFonts w:ascii="Calibri Light" w:hAnsi="Calibri Light" w:cs="Calibri Light"/>
          <w:color w:val="242C5D"/>
          <w:sz w:val="20"/>
          <w:szCs w:val="20"/>
        </w:rPr>
        <w:t xml:space="preserve">Dit plan omvat in ieder geval: </w:t>
      </w:r>
    </w:p>
    <w:p w:rsidR="00767AD8" w:rsidRPr="00DB5533" w:rsidRDefault="00767AD8" w:rsidP="00767AD8">
      <w:pPr>
        <w:numPr>
          <w:ilvl w:val="0"/>
          <w:numId w:val="4"/>
        </w:numPr>
        <w:ind w:left="709" w:right="995" w:hanging="283"/>
        <w:rPr>
          <w:rFonts w:ascii="Calibri Light" w:hAnsi="Calibri Light" w:cs="Calibri Light"/>
          <w:color w:val="242C5D"/>
          <w:sz w:val="20"/>
          <w:szCs w:val="20"/>
        </w:rPr>
      </w:pPr>
      <w:r w:rsidRPr="00DB5533">
        <w:rPr>
          <w:rFonts w:ascii="Calibri Light" w:hAnsi="Calibri Light" w:cs="Calibri Light"/>
          <w:color w:val="242C5D"/>
          <w:sz w:val="20"/>
          <w:szCs w:val="20"/>
        </w:rPr>
        <w:t>de visie geconcretiseerd op duurzame inzetbaarhe</w:t>
      </w:r>
      <w:bookmarkStart w:id="1" w:name="_GoBack"/>
      <w:bookmarkEnd w:id="1"/>
      <w:r w:rsidRPr="00DB5533">
        <w:rPr>
          <w:rFonts w:ascii="Calibri Light" w:hAnsi="Calibri Light" w:cs="Calibri Light"/>
          <w:color w:val="242C5D"/>
          <w:sz w:val="20"/>
          <w:szCs w:val="20"/>
        </w:rPr>
        <w:t xml:space="preserve">id doelgroep Medewerkers alsmede de Medewerkers van de begeleidingsorganisatie van Opdrachtgever; </w:t>
      </w:r>
    </w:p>
    <w:p w:rsidR="00767AD8" w:rsidRPr="00DB5533" w:rsidRDefault="00767AD8" w:rsidP="00767AD8">
      <w:pPr>
        <w:numPr>
          <w:ilvl w:val="0"/>
          <w:numId w:val="4"/>
        </w:numPr>
        <w:ind w:left="709" w:right="995" w:hanging="283"/>
        <w:rPr>
          <w:rFonts w:ascii="Calibri Light" w:hAnsi="Calibri Light" w:cs="Calibri Light"/>
          <w:color w:val="242C5D"/>
          <w:sz w:val="20"/>
          <w:szCs w:val="20"/>
        </w:rPr>
      </w:pPr>
      <w:r w:rsidRPr="00DB5533">
        <w:rPr>
          <w:rFonts w:ascii="Calibri Light" w:hAnsi="Calibri Light" w:cs="Calibri Light"/>
          <w:color w:val="242C5D"/>
          <w:sz w:val="20"/>
          <w:szCs w:val="20"/>
        </w:rPr>
        <w:t xml:space="preserve">deze visie uitgewerkt naar welke concrete preventieve acties zullen leiden tot een hogere en duurzame inzetbaarheid; </w:t>
      </w:r>
    </w:p>
    <w:p w:rsidR="00767AD8" w:rsidRPr="00DB5533" w:rsidRDefault="00767AD8" w:rsidP="00767AD8">
      <w:pPr>
        <w:numPr>
          <w:ilvl w:val="0"/>
          <w:numId w:val="4"/>
        </w:numPr>
        <w:ind w:left="709" w:right="995" w:hanging="283"/>
        <w:rPr>
          <w:rFonts w:ascii="Calibri Light" w:hAnsi="Calibri Light" w:cs="Calibri Light"/>
          <w:color w:val="242C5D"/>
          <w:sz w:val="20"/>
          <w:szCs w:val="20"/>
        </w:rPr>
      </w:pPr>
      <w:r w:rsidRPr="00DB5533">
        <w:rPr>
          <w:rFonts w:ascii="Calibri Light" w:hAnsi="Calibri Light" w:cs="Calibri Light"/>
          <w:color w:val="242C5D"/>
          <w:sz w:val="20"/>
          <w:szCs w:val="20"/>
        </w:rPr>
        <w:t>de mate van pro activiteit en het meedenken door de Opdrachtnemer ten behoeve van het verlagen van het verzuimpercentage, meldingsfrequentie en de verzuimduur. Dit uitgeschreven in concrete acties. Het professionaliseren van de Opdrachtgever in het algemeen en de bij de verzuimbeheersing betrokken actoren in het bijzonder en indien reeds eerder gerealiseerd de resultaten van een soortgelijk project. Tevens worden de door Opdrachtgever hiervoor benodigde investeringen concreet vastgelegd</w:t>
      </w:r>
      <w:r>
        <w:rPr>
          <w:rFonts w:ascii="Calibri Light" w:hAnsi="Calibri Light" w:cs="Calibri Light"/>
          <w:color w:val="242C5D"/>
          <w:sz w:val="20"/>
          <w:szCs w:val="20"/>
        </w:rPr>
        <w:t>.</w:t>
      </w:r>
    </w:p>
    <w:bookmarkEnd w:id="0"/>
    <w:p w:rsidR="00767AD8" w:rsidRDefault="00767AD8" w:rsidP="00767AD8">
      <w:pPr>
        <w:rPr>
          <w:rFonts w:ascii="Calibri Light" w:hAnsi="Calibri Light" w:cs="Calibri Light"/>
          <w:color w:val="242C5D"/>
          <w:sz w:val="20"/>
          <w:szCs w:val="20"/>
        </w:rPr>
      </w:pPr>
    </w:p>
    <w:p w:rsidR="006A3E0F" w:rsidRPr="00F40C44" w:rsidRDefault="006A3E0F">
      <w:pPr>
        <w:pStyle w:val="Plattetekst"/>
        <w:spacing w:before="6"/>
        <w:rPr>
          <w:rFonts w:ascii="Calibri Light" w:hAnsi="Calibri Light" w:cs="Calibri Light"/>
          <w:b/>
          <w:sz w:val="16"/>
        </w:rPr>
      </w:pPr>
    </w:p>
    <w:p w:rsidR="0004072C"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sidRPr="00F40C44">
        <w:rPr>
          <w:rFonts w:ascii="Calibri Light" w:hAnsi="Calibri Light" w:cs="Calibri Light"/>
          <w:color w:val="212E63"/>
        </w:rPr>
        <w:t>Naam</w:t>
      </w:r>
      <w:r w:rsidR="0004072C" w:rsidRPr="00F40C44">
        <w:rPr>
          <w:rFonts w:ascii="Calibri Light" w:hAnsi="Calibri Light" w:cs="Calibri Light"/>
          <w:color w:val="212E63"/>
        </w:rPr>
        <w:tab/>
      </w:r>
      <w:r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Naam</w:t>
      </w:r>
      <w:r w:rsidRPr="00F40C44">
        <w:rPr>
          <w:rFonts w:ascii="Calibri Light" w:hAnsi="Calibri Light" w:cs="Calibri Light"/>
          <w:color w:val="212E63"/>
          <w:spacing w:val="-14"/>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BD17DD" w:rsidRPr="00BD17DD" w:rsidRDefault="00BD17DD" w:rsidP="00BD17DD"/>
    <w:p w:rsidR="00BD17DD" w:rsidRDefault="00BD17DD" w:rsidP="00BD17DD"/>
    <w:p w:rsidR="006A3E0F" w:rsidRPr="00BD17DD" w:rsidRDefault="00BD17DD" w:rsidP="00BD17DD">
      <w:pPr>
        <w:tabs>
          <w:tab w:val="left" w:pos="3270"/>
        </w:tabs>
      </w:pPr>
      <w:r>
        <w:tab/>
      </w:r>
    </w:p>
    <w:sectPr w:rsidR="006A3E0F" w:rsidRPr="00BD17DD" w:rsidSect="006F7C2F">
      <w:headerReference w:type="default" r:id="rId7"/>
      <w:type w:val="continuous"/>
      <w:pgSz w:w="11910" w:h="16840"/>
      <w:pgMar w:top="1701" w:right="760" w:bottom="851" w:left="11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C14" w:rsidRDefault="00211C14" w:rsidP="00211C14">
      <w:r>
        <w:separator/>
      </w:r>
    </w:p>
  </w:endnote>
  <w:endnote w:type="continuationSeparator" w:id="0">
    <w:p w:rsidR="00211C14" w:rsidRDefault="00211C14" w:rsidP="0021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Montserrat">
    <w:altName w:val="Cambria"/>
    <w:charset w:val="00"/>
    <w:family w:val="roman"/>
    <w:pitch w:val="variable"/>
  </w:font>
  <w:font w:name="Montserrat-SemiBold">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C14" w:rsidRDefault="00211C14" w:rsidP="00211C14">
      <w:r>
        <w:separator/>
      </w:r>
    </w:p>
  </w:footnote>
  <w:footnote w:type="continuationSeparator" w:id="0">
    <w:p w:rsidR="00211C14" w:rsidRDefault="00211C14" w:rsidP="00211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C14" w:rsidRDefault="00211C14" w:rsidP="00211C14">
    <w:pPr>
      <w:pStyle w:val="Plattetekst"/>
      <w:tabs>
        <w:tab w:val="left" w:pos="2204"/>
      </w:tabs>
      <w:ind w:left="107"/>
      <w:rPr>
        <w:rFonts w:ascii="Times New Roman"/>
      </w:rPr>
    </w:pPr>
    <w:r>
      <w:rPr>
        <w:rFonts w:ascii="Times New Roman"/>
        <w:noProof/>
      </w:rPr>
      <w:pict>
        <v:line id="_x0000_s2051" style="position:absolute;left:0;text-align:left;z-index:251658240;mso-position-horizontal-relative:page" from="152.5pt,.15pt" to="152.5pt,35.05pt" strokecolor="#f15f29" strokeweight="2pt">
          <w10:wrap anchorx="page"/>
        </v:line>
      </w:pict>
    </w:r>
    <w:r>
      <w:rPr>
        <w:rFonts w:ascii="Times New Roman"/>
      </w:rPr>
    </w:r>
    <w:r>
      <w:rPr>
        <w:rFonts w:ascii="Times New Roman"/>
      </w:rPr>
      <w:pict>
        <v:group id="_x0000_s2049" style="width:69.5pt;height:34.9pt;mso-position-horizontal-relative:char;mso-position-vertical-relative:line" coordsize="1390,698">
          <v:shape id="_x0000_s2050"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Pr>
        <w:rFonts w:ascii="Times New Roman"/>
      </w:rPr>
      <w:tab/>
    </w:r>
    <w:r>
      <w:rPr>
        <w:noProof/>
        <w:lang w:eastAsia="nl-NL"/>
      </w:rPr>
      <w:drawing>
        <wp:inline distT="0" distB="0" distL="0" distR="0" wp14:anchorId="63604E91" wp14:editId="00B2F2B0">
          <wp:extent cx="565150" cy="565150"/>
          <wp:effectExtent l="0" t="0" r="0" b="0"/>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150" cy="565150"/>
                  </a:xfrm>
                  <a:prstGeom prst="rect">
                    <a:avLst/>
                  </a:prstGeom>
                  <a:noFill/>
                  <a:ln>
                    <a:noFill/>
                  </a:ln>
                </pic:spPr>
              </pic:pic>
            </a:graphicData>
          </a:graphic>
        </wp:inline>
      </w:drawing>
    </w:r>
  </w:p>
  <w:p w:rsidR="00211C14" w:rsidRDefault="00211C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pt;height:6pt;visibility:visible;mso-wrap-style:square" o:bullet="t">
        <v:imagedata r:id="rId1" o:title=""/>
      </v:shape>
    </w:pict>
  </w:numPicBullet>
  <w:abstractNum w:abstractNumId="0" w15:restartNumberingAfterBreak="0">
    <w:nsid w:val="146652B9"/>
    <w:multiLevelType w:val="hybridMultilevel"/>
    <w:tmpl w:val="A50435C8"/>
    <w:lvl w:ilvl="0" w:tplc="66CCF5B2">
      <w:start w:val="1"/>
      <w:numFmt w:val="bullet"/>
      <w:lvlText w:val=""/>
      <w:lvlPicBulletId w:val="0"/>
      <w:lvlJc w:val="left"/>
      <w:pPr>
        <w:ind w:left="1966" w:hanging="360"/>
      </w:pPr>
      <w:rPr>
        <w:rFonts w:ascii="Symbol" w:hAnsi="Symbol" w:hint="default"/>
      </w:rPr>
    </w:lvl>
    <w:lvl w:ilvl="1" w:tplc="04130003" w:tentative="1">
      <w:start w:val="1"/>
      <w:numFmt w:val="bullet"/>
      <w:lvlText w:val="o"/>
      <w:lvlJc w:val="left"/>
      <w:pPr>
        <w:ind w:left="2686" w:hanging="360"/>
      </w:pPr>
      <w:rPr>
        <w:rFonts w:ascii="Courier New" w:hAnsi="Courier New" w:cs="Courier New" w:hint="default"/>
      </w:rPr>
    </w:lvl>
    <w:lvl w:ilvl="2" w:tplc="04130005" w:tentative="1">
      <w:start w:val="1"/>
      <w:numFmt w:val="bullet"/>
      <w:lvlText w:val=""/>
      <w:lvlJc w:val="left"/>
      <w:pPr>
        <w:ind w:left="3406" w:hanging="360"/>
      </w:pPr>
      <w:rPr>
        <w:rFonts w:ascii="Wingdings" w:hAnsi="Wingdings" w:hint="default"/>
      </w:rPr>
    </w:lvl>
    <w:lvl w:ilvl="3" w:tplc="04130001" w:tentative="1">
      <w:start w:val="1"/>
      <w:numFmt w:val="bullet"/>
      <w:lvlText w:val=""/>
      <w:lvlJc w:val="left"/>
      <w:pPr>
        <w:ind w:left="4126" w:hanging="360"/>
      </w:pPr>
      <w:rPr>
        <w:rFonts w:ascii="Symbol" w:hAnsi="Symbol" w:hint="default"/>
      </w:rPr>
    </w:lvl>
    <w:lvl w:ilvl="4" w:tplc="04130003" w:tentative="1">
      <w:start w:val="1"/>
      <w:numFmt w:val="bullet"/>
      <w:lvlText w:val="o"/>
      <w:lvlJc w:val="left"/>
      <w:pPr>
        <w:ind w:left="4846" w:hanging="360"/>
      </w:pPr>
      <w:rPr>
        <w:rFonts w:ascii="Courier New" w:hAnsi="Courier New" w:cs="Courier New" w:hint="default"/>
      </w:rPr>
    </w:lvl>
    <w:lvl w:ilvl="5" w:tplc="04130005" w:tentative="1">
      <w:start w:val="1"/>
      <w:numFmt w:val="bullet"/>
      <w:lvlText w:val=""/>
      <w:lvlJc w:val="left"/>
      <w:pPr>
        <w:ind w:left="5566" w:hanging="360"/>
      </w:pPr>
      <w:rPr>
        <w:rFonts w:ascii="Wingdings" w:hAnsi="Wingdings" w:hint="default"/>
      </w:rPr>
    </w:lvl>
    <w:lvl w:ilvl="6" w:tplc="04130001" w:tentative="1">
      <w:start w:val="1"/>
      <w:numFmt w:val="bullet"/>
      <w:lvlText w:val=""/>
      <w:lvlJc w:val="left"/>
      <w:pPr>
        <w:ind w:left="6286" w:hanging="360"/>
      </w:pPr>
      <w:rPr>
        <w:rFonts w:ascii="Symbol" w:hAnsi="Symbol" w:hint="default"/>
      </w:rPr>
    </w:lvl>
    <w:lvl w:ilvl="7" w:tplc="04130003" w:tentative="1">
      <w:start w:val="1"/>
      <w:numFmt w:val="bullet"/>
      <w:lvlText w:val="o"/>
      <w:lvlJc w:val="left"/>
      <w:pPr>
        <w:ind w:left="7006" w:hanging="360"/>
      </w:pPr>
      <w:rPr>
        <w:rFonts w:ascii="Courier New" w:hAnsi="Courier New" w:cs="Courier New" w:hint="default"/>
      </w:rPr>
    </w:lvl>
    <w:lvl w:ilvl="8" w:tplc="04130005" w:tentative="1">
      <w:start w:val="1"/>
      <w:numFmt w:val="bullet"/>
      <w:lvlText w:val=""/>
      <w:lvlJc w:val="left"/>
      <w:pPr>
        <w:ind w:left="7726" w:hanging="360"/>
      </w:pPr>
      <w:rPr>
        <w:rFonts w:ascii="Wingdings" w:hAnsi="Wingdings" w:hint="default"/>
      </w:rPr>
    </w:lvl>
  </w:abstractNum>
  <w:abstractNum w:abstractNumId="1" w15:restartNumberingAfterBreak="0">
    <w:nsid w:val="24A17AC4"/>
    <w:multiLevelType w:val="hybridMultilevel"/>
    <w:tmpl w:val="200A6882"/>
    <w:lvl w:ilvl="0" w:tplc="66CCF5B2">
      <w:start w:val="1"/>
      <w:numFmt w:val="bullet"/>
      <w:lvlText w:val=""/>
      <w:lvlPicBulletId w:val="0"/>
      <w:lvlJc w:val="left"/>
      <w:pPr>
        <w:ind w:left="7726" w:hanging="360"/>
      </w:pPr>
      <w:rPr>
        <w:rFonts w:ascii="Symbol" w:hAnsi="Symbol" w:hint="default"/>
      </w:rPr>
    </w:lvl>
    <w:lvl w:ilvl="1" w:tplc="04130003">
      <w:start w:val="1"/>
      <w:numFmt w:val="bullet"/>
      <w:lvlText w:val="o"/>
      <w:lvlJc w:val="left"/>
      <w:pPr>
        <w:ind w:left="8446" w:hanging="360"/>
      </w:pPr>
      <w:rPr>
        <w:rFonts w:ascii="Courier New" w:hAnsi="Courier New" w:cs="Courier New" w:hint="default"/>
      </w:rPr>
    </w:lvl>
    <w:lvl w:ilvl="2" w:tplc="04130005" w:tentative="1">
      <w:start w:val="1"/>
      <w:numFmt w:val="bullet"/>
      <w:lvlText w:val=""/>
      <w:lvlJc w:val="left"/>
      <w:pPr>
        <w:ind w:left="9166" w:hanging="360"/>
      </w:pPr>
      <w:rPr>
        <w:rFonts w:ascii="Wingdings" w:hAnsi="Wingdings" w:hint="default"/>
      </w:rPr>
    </w:lvl>
    <w:lvl w:ilvl="3" w:tplc="04130001" w:tentative="1">
      <w:start w:val="1"/>
      <w:numFmt w:val="bullet"/>
      <w:lvlText w:val=""/>
      <w:lvlJc w:val="left"/>
      <w:pPr>
        <w:ind w:left="9886" w:hanging="360"/>
      </w:pPr>
      <w:rPr>
        <w:rFonts w:ascii="Symbol" w:hAnsi="Symbol" w:hint="default"/>
      </w:rPr>
    </w:lvl>
    <w:lvl w:ilvl="4" w:tplc="04130003" w:tentative="1">
      <w:start w:val="1"/>
      <w:numFmt w:val="bullet"/>
      <w:lvlText w:val="o"/>
      <w:lvlJc w:val="left"/>
      <w:pPr>
        <w:ind w:left="10606" w:hanging="360"/>
      </w:pPr>
      <w:rPr>
        <w:rFonts w:ascii="Courier New" w:hAnsi="Courier New" w:cs="Courier New" w:hint="default"/>
      </w:rPr>
    </w:lvl>
    <w:lvl w:ilvl="5" w:tplc="04130005" w:tentative="1">
      <w:start w:val="1"/>
      <w:numFmt w:val="bullet"/>
      <w:lvlText w:val=""/>
      <w:lvlJc w:val="left"/>
      <w:pPr>
        <w:ind w:left="11326" w:hanging="360"/>
      </w:pPr>
      <w:rPr>
        <w:rFonts w:ascii="Wingdings" w:hAnsi="Wingdings" w:hint="default"/>
      </w:rPr>
    </w:lvl>
    <w:lvl w:ilvl="6" w:tplc="04130001" w:tentative="1">
      <w:start w:val="1"/>
      <w:numFmt w:val="bullet"/>
      <w:lvlText w:val=""/>
      <w:lvlJc w:val="left"/>
      <w:pPr>
        <w:ind w:left="12046" w:hanging="360"/>
      </w:pPr>
      <w:rPr>
        <w:rFonts w:ascii="Symbol" w:hAnsi="Symbol" w:hint="default"/>
      </w:rPr>
    </w:lvl>
    <w:lvl w:ilvl="7" w:tplc="04130003" w:tentative="1">
      <w:start w:val="1"/>
      <w:numFmt w:val="bullet"/>
      <w:lvlText w:val="o"/>
      <w:lvlJc w:val="left"/>
      <w:pPr>
        <w:ind w:left="12766" w:hanging="360"/>
      </w:pPr>
      <w:rPr>
        <w:rFonts w:ascii="Courier New" w:hAnsi="Courier New" w:cs="Courier New" w:hint="default"/>
      </w:rPr>
    </w:lvl>
    <w:lvl w:ilvl="8" w:tplc="04130005" w:tentative="1">
      <w:start w:val="1"/>
      <w:numFmt w:val="bullet"/>
      <w:lvlText w:val=""/>
      <w:lvlJc w:val="left"/>
      <w:pPr>
        <w:ind w:left="13486" w:hanging="360"/>
      </w:pPr>
      <w:rPr>
        <w:rFonts w:ascii="Wingdings" w:hAnsi="Wingdings" w:hint="default"/>
      </w:rPr>
    </w:lvl>
  </w:abstractNum>
  <w:abstractNum w:abstractNumId="2"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C74A73"/>
    <w:multiLevelType w:val="hybridMultilevel"/>
    <w:tmpl w:val="DC5AE278"/>
    <w:lvl w:ilvl="0" w:tplc="66CCF5B2">
      <w:start w:val="1"/>
      <w:numFmt w:val="bullet"/>
      <w:lvlText w:val=""/>
      <w:lvlPicBulletId w:val="0"/>
      <w:lvlJc w:val="left"/>
      <w:pPr>
        <w:ind w:left="1966" w:hanging="360"/>
      </w:pPr>
      <w:rPr>
        <w:rFonts w:ascii="Symbol" w:hAnsi="Symbol" w:hint="default"/>
      </w:rPr>
    </w:lvl>
    <w:lvl w:ilvl="1" w:tplc="04130003" w:tentative="1">
      <w:start w:val="1"/>
      <w:numFmt w:val="bullet"/>
      <w:lvlText w:val="o"/>
      <w:lvlJc w:val="left"/>
      <w:pPr>
        <w:ind w:left="2686" w:hanging="360"/>
      </w:pPr>
      <w:rPr>
        <w:rFonts w:ascii="Courier New" w:hAnsi="Courier New" w:cs="Courier New" w:hint="default"/>
      </w:rPr>
    </w:lvl>
    <w:lvl w:ilvl="2" w:tplc="04130005" w:tentative="1">
      <w:start w:val="1"/>
      <w:numFmt w:val="bullet"/>
      <w:lvlText w:val=""/>
      <w:lvlJc w:val="left"/>
      <w:pPr>
        <w:ind w:left="3406" w:hanging="360"/>
      </w:pPr>
      <w:rPr>
        <w:rFonts w:ascii="Wingdings" w:hAnsi="Wingdings" w:hint="default"/>
      </w:rPr>
    </w:lvl>
    <w:lvl w:ilvl="3" w:tplc="04130001" w:tentative="1">
      <w:start w:val="1"/>
      <w:numFmt w:val="bullet"/>
      <w:lvlText w:val=""/>
      <w:lvlJc w:val="left"/>
      <w:pPr>
        <w:ind w:left="4126" w:hanging="360"/>
      </w:pPr>
      <w:rPr>
        <w:rFonts w:ascii="Symbol" w:hAnsi="Symbol" w:hint="default"/>
      </w:rPr>
    </w:lvl>
    <w:lvl w:ilvl="4" w:tplc="04130003" w:tentative="1">
      <w:start w:val="1"/>
      <w:numFmt w:val="bullet"/>
      <w:lvlText w:val="o"/>
      <w:lvlJc w:val="left"/>
      <w:pPr>
        <w:ind w:left="4846" w:hanging="360"/>
      </w:pPr>
      <w:rPr>
        <w:rFonts w:ascii="Courier New" w:hAnsi="Courier New" w:cs="Courier New" w:hint="default"/>
      </w:rPr>
    </w:lvl>
    <w:lvl w:ilvl="5" w:tplc="04130005" w:tentative="1">
      <w:start w:val="1"/>
      <w:numFmt w:val="bullet"/>
      <w:lvlText w:val=""/>
      <w:lvlJc w:val="left"/>
      <w:pPr>
        <w:ind w:left="5566" w:hanging="360"/>
      </w:pPr>
      <w:rPr>
        <w:rFonts w:ascii="Wingdings" w:hAnsi="Wingdings" w:hint="default"/>
      </w:rPr>
    </w:lvl>
    <w:lvl w:ilvl="6" w:tplc="04130001" w:tentative="1">
      <w:start w:val="1"/>
      <w:numFmt w:val="bullet"/>
      <w:lvlText w:val=""/>
      <w:lvlJc w:val="left"/>
      <w:pPr>
        <w:ind w:left="6286" w:hanging="360"/>
      </w:pPr>
      <w:rPr>
        <w:rFonts w:ascii="Symbol" w:hAnsi="Symbol" w:hint="default"/>
      </w:rPr>
    </w:lvl>
    <w:lvl w:ilvl="7" w:tplc="04130003" w:tentative="1">
      <w:start w:val="1"/>
      <w:numFmt w:val="bullet"/>
      <w:lvlText w:val="o"/>
      <w:lvlJc w:val="left"/>
      <w:pPr>
        <w:ind w:left="7006" w:hanging="360"/>
      </w:pPr>
      <w:rPr>
        <w:rFonts w:ascii="Courier New" w:hAnsi="Courier New" w:cs="Courier New" w:hint="default"/>
      </w:rPr>
    </w:lvl>
    <w:lvl w:ilvl="8" w:tplc="04130005" w:tentative="1">
      <w:start w:val="1"/>
      <w:numFmt w:val="bullet"/>
      <w:lvlText w:val=""/>
      <w:lvlJc w:val="left"/>
      <w:pPr>
        <w:ind w:left="7726" w:hanging="360"/>
      </w:pPr>
      <w:rPr>
        <w:rFonts w:ascii="Wingdings" w:hAnsi="Wingdings" w:hint="default"/>
      </w:rPr>
    </w:lvl>
  </w:abstractNum>
  <w:abstractNum w:abstractNumId="4" w15:restartNumberingAfterBreak="0">
    <w:nsid w:val="6E1E3E74"/>
    <w:multiLevelType w:val="hybridMultilevel"/>
    <w:tmpl w:val="4C80354A"/>
    <w:lvl w:ilvl="0" w:tplc="04130001">
      <w:start w:val="1"/>
      <w:numFmt w:val="bullet"/>
      <w:lvlText w:val=""/>
      <w:lvlJc w:val="left"/>
      <w:pPr>
        <w:ind w:left="2686" w:hanging="360"/>
      </w:pPr>
      <w:rPr>
        <w:rFonts w:ascii="Symbol" w:hAnsi="Symbol" w:hint="default"/>
      </w:rPr>
    </w:lvl>
    <w:lvl w:ilvl="1" w:tplc="04130003" w:tentative="1">
      <w:start w:val="1"/>
      <w:numFmt w:val="bullet"/>
      <w:lvlText w:val="o"/>
      <w:lvlJc w:val="left"/>
      <w:pPr>
        <w:ind w:left="3406" w:hanging="360"/>
      </w:pPr>
      <w:rPr>
        <w:rFonts w:ascii="Courier New" w:hAnsi="Courier New" w:cs="Courier New" w:hint="default"/>
      </w:rPr>
    </w:lvl>
    <w:lvl w:ilvl="2" w:tplc="04130005" w:tentative="1">
      <w:start w:val="1"/>
      <w:numFmt w:val="bullet"/>
      <w:lvlText w:val=""/>
      <w:lvlJc w:val="left"/>
      <w:pPr>
        <w:ind w:left="4126" w:hanging="360"/>
      </w:pPr>
      <w:rPr>
        <w:rFonts w:ascii="Wingdings" w:hAnsi="Wingdings" w:hint="default"/>
      </w:rPr>
    </w:lvl>
    <w:lvl w:ilvl="3" w:tplc="04130001" w:tentative="1">
      <w:start w:val="1"/>
      <w:numFmt w:val="bullet"/>
      <w:lvlText w:val=""/>
      <w:lvlJc w:val="left"/>
      <w:pPr>
        <w:ind w:left="4846" w:hanging="360"/>
      </w:pPr>
      <w:rPr>
        <w:rFonts w:ascii="Symbol" w:hAnsi="Symbol" w:hint="default"/>
      </w:rPr>
    </w:lvl>
    <w:lvl w:ilvl="4" w:tplc="04130003" w:tentative="1">
      <w:start w:val="1"/>
      <w:numFmt w:val="bullet"/>
      <w:lvlText w:val="o"/>
      <w:lvlJc w:val="left"/>
      <w:pPr>
        <w:ind w:left="5566" w:hanging="360"/>
      </w:pPr>
      <w:rPr>
        <w:rFonts w:ascii="Courier New" w:hAnsi="Courier New" w:cs="Courier New" w:hint="default"/>
      </w:rPr>
    </w:lvl>
    <w:lvl w:ilvl="5" w:tplc="04130005" w:tentative="1">
      <w:start w:val="1"/>
      <w:numFmt w:val="bullet"/>
      <w:lvlText w:val=""/>
      <w:lvlJc w:val="left"/>
      <w:pPr>
        <w:ind w:left="6286" w:hanging="360"/>
      </w:pPr>
      <w:rPr>
        <w:rFonts w:ascii="Wingdings" w:hAnsi="Wingdings" w:hint="default"/>
      </w:rPr>
    </w:lvl>
    <w:lvl w:ilvl="6" w:tplc="04130001" w:tentative="1">
      <w:start w:val="1"/>
      <w:numFmt w:val="bullet"/>
      <w:lvlText w:val=""/>
      <w:lvlJc w:val="left"/>
      <w:pPr>
        <w:ind w:left="7006" w:hanging="360"/>
      </w:pPr>
      <w:rPr>
        <w:rFonts w:ascii="Symbol" w:hAnsi="Symbol" w:hint="default"/>
      </w:rPr>
    </w:lvl>
    <w:lvl w:ilvl="7" w:tplc="04130003" w:tentative="1">
      <w:start w:val="1"/>
      <w:numFmt w:val="bullet"/>
      <w:lvlText w:val="o"/>
      <w:lvlJc w:val="left"/>
      <w:pPr>
        <w:ind w:left="7726" w:hanging="360"/>
      </w:pPr>
      <w:rPr>
        <w:rFonts w:ascii="Courier New" w:hAnsi="Courier New" w:cs="Courier New" w:hint="default"/>
      </w:rPr>
    </w:lvl>
    <w:lvl w:ilvl="8" w:tplc="04130005" w:tentative="1">
      <w:start w:val="1"/>
      <w:numFmt w:val="bullet"/>
      <w:lvlText w:val=""/>
      <w:lvlJc w:val="left"/>
      <w:pPr>
        <w:ind w:left="8446"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1858AE"/>
    <w:rsid w:val="001F7D72"/>
    <w:rsid w:val="00211C14"/>
    <w:rsid w:val="002120E8"/>
    <w:rsid w:val="00223332"/>
    <w:rsid w:val="002530CB"/>
    <w:rsid w:val="002C64DE"/>
    <w:rsid w:val="0034443D"/>
    <w:rsid w:val="006A3E0F"/>
    <w:rsid w:val="006F7C2F"/>
    <w:rsid w:val="00767AD8"/>
    <w:rsid w:val="007B7702"/>
    <w:rsid w:val="00937857"/>
    <w:rsid w:val="00962D61"/>
    <w:rsid w:val="00BD17DD"/>
    <w:rsid w:val="00CF41B4"/>
    <w:rsid w:val="00D80043"/>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4A53C8"/>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paragraph" w:styleId="Kop2">
    <w:name w:val="heading 2"/>
    <w:basedOn w:val="Standaard"/>
    <w:link w:val="Kop2Char"/>
    <w:uiPriority w:val="9"/>
    <w:unhideWhenUsed/>
    <w:qFormat/>
    <w:rsid w:val="00211C14"/>
    <w:pPr>
      <w:ind w:left="1814" w:hanging="568"/>
      <w:outlineLvl w:val="1"/>
    </w:pPr>
    <w:rPr>
      <w:rFonts w:ascii="Montserrat" w:eastAsia="Montserrat" w:hAnsi="Montserrat" w:cs="Montserrat"/>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basedOn w:val="Standaardalinea-lettertype"/>
    <w:link w:val="Lijstalinea"/>
    <w:uiPriority w:val="34"/>
    <w:locked/>
    <w:rsid w:val="001F7D72"/>
    <w:rPr>
      <w:rFonts w:ascii="Montserrat-Light" w:eastAsia="Montserrat-Light" w:hAnsi="Montserrat-Light" w:cs="Montserrat-Light"/>
      <w:lang w:val="nl-NL"/>
    </w:rPr>
  </w:style>
  <w:style w:type="character" w:customStyle="1" w:styleId="Kop2Char">
    <w:name w:val="Kop 2 Char"/>
    <w:basedOn w:val="Standaardalinea-lettertype"/>
    <w:link w:val="Kop2"/>
    <w:uiPriority w:val="9"/>
    <w:rsid w:val="00211C14"/>
    <w:rPr>
      <w:rFonts w:ascii="Montserrat" w:eastAsia="Montserrat" w:hAnsi="Montserrat" w:cs="Montserrat"/>
      <w:b/>
      <w:bCs/>
      <w:sz w:val="20"/>
      <w:szCs w:val="20"/>
      <w:lang w:val="nl-NL"/>
    </w:rPr>
  </w:style>
  <w:style w:type="paragraph" w:styleId="Koptekst">
    <w:name w:val="header"/>
    <w:basedOn w:val="Standaard"/>
    <w:link w:val="KoptekstChar"/>
    <w:uiPriority w:val="99"/>
    <w:unhideWhenUsed/>
    <w:rsid w:val="00211C14"/>
    <w:pPr>
      <w:tabs>
        <w:tab w:val="center" w:pos="4536"/>
        <w:tab w:val="right" w:pos="9072"/>
      </w:tabs>
    </w:pPr>
  </w:style>
  <w:style w:type="character" w:customStyle="1" w:styleId="KoptekstChar">
    <w:name w:val="Koptekst Char"/>
    <w:basedOn w:val="Standaardalinea-lettertype"/>
    <w:link w:val="Koptekst"/>
    <w:uiPriority w:val="99"/>
    <w:rsid w:val="00211C14"/>
    <w:rPr>
      <w:rFonts w:ascii="Montserrat-Light" w:eastAsia="Montserrat-Light" w:hAnsi="Montserrat-Light" w:cs="Montserrat-Light"/>
      <w:lang w:val="nl-NL"/>
    </w:rPr>
  </w:style>
  <w:style w:type="paragraph" w:styleId="Voettekst">
    <w:name w:val="footer"/>
    <w:basedOn w:val="Standaard"/>
    <w:link w:val="VoettekstChar"/>
    <w:uiPriority w:val="99"/>
    <w:unhideWhenUsed/>
    <w:rsid w:val="00211C14"/>
    <w:pPr>
      <w:tabs>
        <w:tab w:val="center" w:pos="4536"/>
        <w:tab w:val="right" w:pos="9072"/>
      </w:tabs>
    </w:pPr>
  </w:style>
  <w:style w:type="character" w:customStyle="1" w:styleId="VoettekstChar">
    <w:name w:val="Voettekst Char"/>
    <w:basedOn w:val="Standaardalinea-lettertype"/>
    <w:link w:val="Voettekst"/>
    <w:uiPriority w:val="99"/>
    <w:rsid w:val="00211C14"/>
    <w:rPr>
      <w:rFonts w:ascii="Montserrat-Light" w:eastAsia="Montserrat-Light" w:hAnsi="Montserrat-Light" w:cs="Montserrat-Ligh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2</cp:revision>
  <cp:lastPrinted>2021-06-17T14:48:00Z</cp:lastPrinted>
  <dcterms:created xsi:type="dcterms:W3CDTF">2023-07-06T06:24:00Z</dcterms:created>
  <dcterms:modified xsi:type="dcterms:W3CDTF">2023-07-06T06:24:00Z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