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6A561" w14:textId="77777777" w:rsidR="00B97FB4" w:rsidRPr="00531C83" w:rsidRDefault="00B97FB4" w:rsidP="00B97FB4">
      <w:pPr>
        <w:pStyle w:val="Kop1"/>
        <w:numPr>
          <w:ilvl w:val="0"/>
          <w:numId w:val="0"/>
        </w:numPr>
        <w:rPr>
          <w:sz w:val="24"/>
          <w:szCs w:val="24"/>
        </w:rPr>
      </w:pPr>
      <w:bookmarkStart w:id="0" w:name="_Toc137647484"/>
      <w:r w:rsidRPr="00531C83">
        <w:rPr>
          <w:sz w:val="24"/>
          <w:szCs w:val="24"/>
        </w:rPr>
        <w:t xml:space="preserve">Standaardformulier </w:t>
      </w:r>
      <w:r>
        <w:rPr>
          <w:sz w:val="24"/>
          <w:szCs w:val="24"/>
        </w:rPr>
        <w:t>C</w:t>
      </w:r>
      <w:r w:rsidRPr="00531C83">
        <w:rPr>
          <w:sz w:val="24"/>
          <w:szCs w:val="24"/>
        </w:rPr>
        <w:t xml:space="preserve">: </w:t>
      </w:r>
      <w:r w:rsidRPr="00793990">
        <w:rPr>
          <w:sz w:val="24"/>
          <w:szCs w:val="24"/>
        </w:rPr>
        <w:t>Beroep technische en beroepsbekwaamheid</w:t>
      </w:r>
      <w:bookmarkEnd w:id="0"/>
    </w:p>
    <w:p w14:paraId="5A0348E9" w14:textId="77777777" w:rsidR="00B97FB4" w:rsidRPr="005B4F2D" w:rsidRDefault="00B97FB4" w:rsidP="00B97FB4">
      <w:pPr>
        <w:pStyle w:val="Geenafstand"/>
        <w:spacing w:line="288" w:lineRule="auto"/>
        <w:rPr>
          <w:rFonts w:cs="Arial"/>
        </w:rPr>
      </w:pPr>
      <w:r w:rsidRPr="005B4F2D">
        <w:rPr>
          <w:rFonts w:cs="Arial"/>
        </w:rPr>
        <w:t>De hieronder vermelde partijen verklaren dat:</w:t>
      </w:r>
    </w:p>
    <w:p w14:paraId="4B110835" w14:textId="77777777" w:rsidR="00B97FB4" w:rsidRPr="005B4F2D" w:rsidRDefault="00B97FB4" w:rsidP="00B97FB4">
      <w:pPr>
        <w:pStyle w:val="Geenafstand"/>
        <w:spacing w:line="288" w:lineRule="auto"/>
        <w:rPr>
          <w:rFonts w:cs="Arial"/>
          <w:szCs w:val="18"/>
        </w:rPr>
      </w:pPr>
    </w:p>
    <w:p w14:paraId="6774B2DE"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rPr>
        <w:fldChar w:fldCharType="begin">
          <w:ffData>
            <w:name w:val=""/>
            <w:enabled/>
            <w:calcOnExit w:val="0"/>
            <w:textInput>
              <w:default w:val="[Naam Deelnemer]"/>
            </w:textInput>
          </w:ffData>
        </w:fldChar>
      </w:r>
      <w:r w:rsidRPr="005B4F2D">
        <w:rPr>
          <w:rFonts w:cs="Arial"/>
          <w:szCs w:val="18"/>
        </w:rPr>
        <w:instrText xml:space="preserve"> FORMTEXT </w:instrText>
      </w:r>
      <w:r w:rsidRPr="005B4F2D">
        <w:rPr>
          <w:rFonts w:cs="Arial"/>
          <w:szCs w:val="18"/>
        </w:rPr>
      </w:r>
      <w:r w:rsidRPr="005B4F2D">
        <w:rPr>
          <w:rFonts w:cs="Arial"/>
          <w:szCs w:val="18"/>
        </w:rPr>
        <w:fldChar w:fldCharType="separate"/>
      </w:r>
      <w:r w:rsidRPr="005B4F2D">
        <w:rPr>
          <w:rFonts w:cs="Arial"/>
          <w:noProof/>
          <w:szCs w:val="18"/>
        </w:rPr>
        <w:t xml:space="preserve">[Naam </w:t>
      </w:r>
      <w:r>
        <w:rPr>
          <w:rFonts w:cs="Arial"/>
          <w:noProof/>
          <w:szCs w:val="18"/>
        </w:rPr>
        <w:t>Inschrijver</w:t>
      </w:r>
      <w:r w:rsidRPr="005B4F2D">
        <w:rPr>
          <w:rFonts w:cs="Arial"/>
          <w:noProof/>
          <w:szCs w:val="18"/>
        </w:rPr>
        <w:t>]</w:t>
      </w:r>
      <w:r w:rsidRPr="005B4F2D">
        <w:rPr>
          <w:rFonts w:cs="Arial"/>
          <w:szCs w:val="18"/>
        </w:rPr>
        <w:fldChar w:fldCharType="end"/>
      </w:r>
      <w:r w:rsidRPr="005B4F2D">
        <w:rPr>
          <w:rFonts w:cs="Arial"/>
          <w:szCs w:val="18"/>
        </w:rPr>
        <w:t xml:space="preserve"> zich met betrekking tot de eis zoals genoemd in paragraaf </w:t>
      </w:r>
      <w:r>
        <w:rPr>
          <w:rFonts w:cs="Arial"/>
          <w:szCs w:val="18"/>
        </w:rPr>
        <w:t xml:space="preserve">4.4.3 en 4.4.4. </w:t>
      </w:r>
      <w:r w:rsidRPr="005B4F2D">
        <w:rPr>
          <w:rFonts w:cs="Arial"/>
          <w:szCs w:val="18"/>
        </w:rPr>
        <w:t xml:space="preserve">van </w:t>
      </w:r>
      <w:r>
        <w:rPr>
          <w:rFonts w:cs="Arial"/>
          <w:szCs w:val="18"/>
        </w:rPr>
        <w:t>de Aanbestedingsleidraad</w:t>
      </w:r>
      <w:r w:rsidRPr="005B4F2D">
        <w:rPr>
          <w:rFonts w:cs="Arial"/>
          <w:szCs w:val="18"/>
        </w:rPr>
        <w:t xml:space="preserve"> beroept op de middelen van </w:t>
      </w: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w:t>
      </w:r>
    </w:p>
    <w:p w14:paraId="02FED1C8"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 xml:space="preserve"> zoals blijkt uit bijgevoegd bewijsstuk, alleen of gezamenlijk met </w:t>
      </w: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voldoet aan deze eis;</w:t>
      </w:r>
    </w:p>
    <w:p w14:paraId="04C2A50D"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bij eventuele gunning van de Opdracht aan </w:t>
      </w: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gedurende de gehele looptijd van de Opdracht voor de uitvoering van de Opdracht op diens eerste verzoek vrijelijk kan beschikken over de voor de uitvoering van de Opdracht noodzakelijke middelen van </w:t>
      </w: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w:t>
      </w:r>
    </w:p>
    <w:p w14:paraId="3A428A77"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zal </w:t>
      </w: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 xml:space="preserve"> op eerste verzoek van Opdrachtgever als Onderaannemer inzetten bij de uitvoering van de Opdracht.</w:t>
      </w:r>
    </w:p>
    <w:p w14:paraId="25C6BE2E" w14:textId="77777777" w:rsidR="00B97FB4" w:rsidRPr="005B4F2D" w:rsidRDefault="00B97FB4" w:rsidP="00B97FB4">
      <w:pPr>
        <w:pStyle w:val="Geenafstand"/>
        <w:spacing w:line="288" w:lineRule="auto"/>
        <w:rPr>
          <w:rFonts w:cs="Arial"/>
          <w:szCs w:val="18"/>
        </w:rPr>
      </w:pPr>
    </w:p>
    <w:p w14:paraId="547AB5CA" w14:textId="77777777" w:rsidR="00B97FB4" w:rsidRPr="005B4F2D" w:rsidRDefault="00B97FB4" w:rsidP="00B97FB4">
      <w:pPr>
        <w:pStyle w:val="Geenafstand"/>
        <w:spacing w:line="288" w:lineRule="auto"/>
        <w:rPr>
          <w:rFonts w:cs="Arial"/>
          <w:szCs w:val="18"/>
        </w:rPr>
      </w:pP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 xml:space="preserve"> zal voor navolgende de(e)l(en) van de Opdracht</w:t>
      </w:r>
      <w:r>
        <w:rPr>
          <w:rFonts w:cs="Arial"/>
          <w:szCs w:val="18"/>
        </w:rPr>
        <w:t xml:space="preserve"> </w:t>
      </w:r>
      <w:r w:rsidRPr="005B4F2D">
        <w:rPr>
          <w:rFonts w:cs="Arial"/>
          <w:b/>
          <w:i/>
          <w:vanish/>
          <w:sz w:val="16"/>
          <w:szCs w:val="16"/>
          <w:u w:val="single"/>
        </w:rPr>
        <w:t xml:space="preserve"> </w:t>
      </w:r>
      <w:r w:rsidRPr="005B4F2D">
        <w:rPr>
          <w:rFonts w:cs="Arial"/>
          <w:szCs w:val="18"/>
        </w:rPr>
        <w:t>worden ingezet:</w:t>
      </w:r>
    </w:p>
    <w:p w14:paraId="029CE060" w14:textId="77777777" w:rsidR="00B97FB4" w:rsidRPr="005B4F2D" w:rsidRDefault="00B97FB4" w:rsidP="00B97FB4">
      <w:pPr>
        <w:pStyle w:val="Geenafstand"/>
        <w:numPr>
          <w:ilvl w:val="0"/>
          <w:numId w:val="3"/>
        </w:numPr>
        <w:spacing w:line="288" w:lineRule="auto"/>
        <w:rPr>
          <w:rFonts w:cs="Arial"/>
          <w:b/>
          <w:szCs w:val="18"/>
        </w:rPr>
      </w:pPr>
      <w:r w:rsidRPr="005B4F2D">
        <w:rPr>
          <w:rFonts w:cs="Arial"/>
          <w:b/>
          <w:szCs w:val="18"/>
        </w:rPr>
        <w:t>…</w:t>
      </w:r>
    </w:p>
    <w:p w14:paraId="57587C1E" w14:textId="77777777" w:rsidR="00B97FB4" w:rsidRPr="005B4F2D" w:rsidRDefault="00B97FB4" w:rsidP="00B97FB4">
      <w:pPr>
        <w:pStyle w:val="Geenafstand"/>
        <w:numPr>
          <w:ilvl w:val="0"/>
          <w:numId w:val="3"/>
        </w:numPr>
        <w:spacing w:line="288" w:lineRule="auto"/>
        <w:rPr>
          <w:rFonts w:cs="Arial"/>
          <w:b/>
          <w:szCs w:val="18"/>
        </w:rPr>
      </w:pPr>
      <w:r w:rsidRPr="005B4F2D">
        <w:rPr>
          <w:rFonts w:cs="Arial"/>
          <w:b/>
          <w:szCs w:val="18"/>
        </w:rPr>
        <w:t>…</w:t>
      </w:r>
    </w:p>
    <w:p w14:paraId="789E8269" w14:textId="77777777" w:rsidR="00B97FB4" w:rsidRPr="005B4F2D" w:rsidRDefault="00B97FB4" w:rsidP="00B97FB4">
      <w:pPr>
        <w:pStyle w:val="Geenafstand"/>
        <w:spacing w:line="288" w:lineRule="auto"/>
        <w:rPr>
          <w:rFonts w:cs="Arial"/>
          <w:szCs w:val="18"/>
        </w:rPr>
      </w:pPr>
    </w:p>
    <w:p w14:paraId="73FDDC1E" w14:textId="77777777" w:rsidR="00B97FB4" w:rsidRPr="005B4F2D" w:rsidRDefault="00B97FB4" w:rsidP="00B97FB4">
      <w:pPr>
        <w:pStyle w:val="Geenafstand"/>
        <w:spacing w:line="288" w:lineRule="auto"/>
        <w:rPr>
          <w:rFonts w:cs="Arial"/>
          <w:szCs w:val="18"/>
        </w:rPr>
      </w:pPr>
      <w:r w:rsidRPr="005B4F2D">
        <w:rPr>
          <w:rFonts w:cs="Arial"/>
          <w:szCs w:val="18"/>
        </w:rPr>
        <w:t xml:space="preserve">Verhoudingsgewijs is dit </w:t>
      </w:r>
      <w:r w:rsidRPr="005B4F2D">
        <w:rPr>
          <w:rFonts w:cs="Arial"/>
          <w:szCs w:val="18"/>
          <w:highlight w:val="darkGray"/>
        </w:rPr>
        <w:fldChar w:fldCharType="begin">
          <w:ffData>
            <w:name w:val=""/>
            <w:enabled/>
            <w:calcOnExit w:val="0"/>
            <w:textInput>
              <w:default w:val="[verhouding]"/>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[verhouding]</w:t>
      </w:r>
      <w:r w:rsidRPr="005B4F2D">
        <w:rPr>
          <w:rFonts w:cs="Arial"/>
          <w:szCs w:val="18"/>
          <w:highlight w:val="darkGray"/>
        </w:rPr>
        <w:fldChar w:fldCharType="end"/>
      </w:r>
      <w:r w:rsidRPr="005B4F2D">
        <w:rPr>
          <w:rFonts w:cs="Arial"/>
          <w:b/>
          <w:szCs w:val="18"/>
        </w:rPr>
        <w:t xml:space="preserve"> </w:t>
      </w:r>
      <w:r w:rsidRPr="005B4F2D">
        <w:rPr>
          <w:rFonts w:cs="Arial"/>
          <w:szCs w:val="18"/>
        </w:rPr>
        <w:t>deel van de Opdracht.</w:t>
      </w:r>
    </w:p>
    <w:p w14:paraId="6CF27357" w14:textId="77777777" w:rsidR="00B97FB4" w:rsidRPr="005B4F2D" w:rsidRDefault="00B97FB4" w:rsidP="00B97FB4">
      <w:pPr>
        <w:pStyle w:val="Geenafstand"/>
        <w:spacing w:line="288" w:lineRule="auto"/>
        <w:rPr>
          <w:rFonts w:cs="Arial"/>
          <w:szCs w:val="18"/>
        </w:rPr>
      </w:pPr>
    </w:p>
    <w:p w14:paraId="2C3FC7F8" w14:textId="77777777" w:rsidR="00B97FB4" w:rsidRPr="005B4F2D" w:rsidRDefault="00B97FB4" w:rsidP="00B97FB4">
      <w:pPr>
        <w:pStyle w:val="Geenafstand"/>
        <w:spacing w:line="288" w:lineRule="auto"/>
        <w:rPr>
          <w:rFonts w:cs="Arial"/>
          <w:bCs/>
          <w:szCs w:val="18"/>
        </w:rPr>
      </w:pPr>
      <w:r>
        <w:rPr>
          <w:rFonts w:cs="Arial"/>
          <w:bCs/>
          <w:szCs w:val="18"/>
        </w:rPr>
        <w:t>Inschrijver</w:t>
      </w:r>
      <w:r w:rsidRPr="005B4F2D">
        <w:rPr>
          <w:rFonts w:cs="Arial"/>
          <w:bCs/>
          <w:szCs w:val="18"/>
        </w:rPr>
        <w:t xml:space="preserve"> verklaart, door ondertekening van het UEA dat zij deze verklaring naar waarheid heeft ingevuld en tevens dat zij daartoe rechtens bevoegd is.</w:t>
      </w:r>
    </w:p>
    <w:p w14:paraId="25E73635" w14:textId="77777777" w:rsidR="00B97FB4" w:rsidRPr="005B4F2D" w:rsidRDefault="00B97FB4" w:rsidP="00B97FB4">
      <w:pPr>
        <w:pStyle w:val="Geenafstand"/>
        <w:spacing w:line="288" w:lineRule="auto"/>
        <w:rPr>
          <w:rFonts w:cs="Arial"/>
          <w:bCs/>
          <w:szCs w:val="18"/>
        </w:rPr>
      </w:pPr>
    </w:p>
    <w:p w14:paraId="3217632D" w14:textId="77777777" w:rsidR="00B97FB4" w:rsidRDefault="00B97FB4" w:rsidP="00B97FB4">
      <w:pPr>
        <w:pStyle w:val="Geenafstand"/>
        <w:spacing w:line="288" w:lineRule="auto"/>
        <w:rPr>
          <w:rFonts w:cs="Arial"/>
          <w:bCs/>
          <w:szCs w:val="22"/>
        </w:rPr>
      </w:pPr>
      <w:r w:rsidRPr="005B4F2D">
        <w:rPr>
          <w:rFonts w:cs="Arial"/>
          <w:bCs/>
          <w:szCs w:val="18"/>
        </w:rPr>
        <w:t>Opdrachtgever behoudt het recht om overeenkomstig artikel 2.102 van de Aanbestedingswet</w:t>
      </w:r>
      <w:r w:rsidRPr="005B4F2D">
        <w:rPr>
          <w:rFonts w:cs="Arial"/>
          <w:bCs/>
          <w:szCs w:val="22"/>
        </w:rPr>
        <w:t xml:space="preserve"> aanvullende documentatie en inlichtingen op te vragen. </w:t>
      </w:r>
    </w:p>
    <w:p w14:paraId="4644799B" w14:textId="77777777" w:rsidR="00B97FB4" w:rsidRDefault="00B97FB4" w:rsidP="00B97FB4">
      <w:pPr>
        <w:pStyle w:val="Geenafstand"/>
        <w:spacing w:line="288" w:lineRule="auto"/>
        <w:rPr>
          <w:rFonts w:cs="Arial"/>
          <w:bCs/>
          <w:szCs w:val="22"/>
        </w:rPr>
      </w:pPr>
    </w:p>
    <w:tbl>
      <w:tblPr>
        <w:tblW w:w="9640"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410"/>
        <w:gridCol w:w="2410"/>
        <w:gridCol w:w="2410"/>
        <w:gridCol w:w="2410"/>
      </w:tblGrid>
      <w:tr w:rsidR="00B97FB4" w:rsidRPr="00CE05CE" w14:paraId="53907F63" w14:textId="77777777" w:rsidTr="000347A7">
        <w:trPr>
          <w:trHeight w:val="297"/>
        </w:trPr>
        <w:tc>
          <w:tcPr>
            <w:tcW w:w="2410" w:type="dxa"/>
            <w:shd w:val="clear" w:color="auto" w:fill="E6E6E6"/>
          </w:tcPr>
          <w:p w14:paraId="4BFA1B5B" w14:textId="77777777" w:rsidR="00B97FB4" w:rsidRPr="00CE05CE" w:rsidRDefault="00B97FB4" w:rsidP="000347A7">
            <w:pPr>
              <w:spacing w:before="90" w:after="54"/>
              <w:ind w:left="57" w:right="57"/>
              <w:jc w:val="both"/>
              <w:rPr>
                <w:rFonts w:cs="Tahoma"/>
                <w:sz w:val="16"/>
                <w:szCs w:val="18"/>
              </w:rPr>
            </w:pPr>
            <w:r>
              <w:rPr>
                <w:rFonts w:cs="Tahoma"/>
                <w:sz w:val="16"/>
                <w:szCs w:val="18"/>
              </w:rPr>
              <w:t>Bedrijfsnaam</w:t>
            </w:r>
          </w:p>
        </w:tc>
        <w:tc>
          <w:tcPr>
            <w:tcW w:w="2410" w:type="dxa"/>
          </w:tcPr>
          <w:p w14:paraId="54F8490D"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54174D24" w14:textId="77777777" w:rsidR="00B97FB4" w:rsidRPr="00CE05CE" w:rsidRDefault="00B97FB4" w:rsidP="000347A7">
            <w:pPr>
              <w:spacing w:before="90" w:after="54"/>
              <w:ind w:left="57" w:right="57"/>
              <w:jc w:val="both"/>
              <w:rPr>
                <w:rFonts w:cs="Tahoma"/>
                <w:sz w:val="16"/>
                <w:szCs w:val="18"/>
              </w:rPr>
            </w:pPr>
            <w:r>
              <w:rPr>
                <w:rFonts w:cs="Tahoma"/>
                <w:sz w:val="16"/>
                <w:szCs w:val="18"/>
              </w:rPr>
              <w:t>Bedrijfsnaam</w:t>
            </w:r>
          </w:p>
        </w:tc>
        <w:tc>
          <w:tcPr>
            <w:tcW w:w="2410" w:type="dxa"/>
          </w:tcPr>
          <w:p w14:paraId="1CF73A9E" w14:textId="77777777" w:rsidR="00B97FB4" w:rsidRPr="00CE05CE" w:rsidRDefault="00B97FB4" w:rsidP="000347A7">
            <w:pPr>
              <w:spacing w:before="90" w:after="54"/>
              <w:ind w:left="57" w:right="57"/>
              <w:jc w:val="both"/>
              <w:rPr>
                <w:rFonts w:cs="Tahoma"/>
                <w:sz w:val="16"/>
                <w:szCs w:val="18"/>
              </w:rPr>
            </w:pPr>
          </w:p>
        </w:tc>
      </w:tr>
      <w:tr w:rsidR="00B97FB4" w:rsidRPr="00CE05CE" w14:paraId="7D6873C0" w14:textId="77777777" w:rsidTr="000347A7">
        <w:tc>
          <w:tcPr>
            <w:tcW w:w="2410" w:type="dxa"/>
            <w:shd w:val="clear" w:color="auto" w:fill="E6E6E6"/>
          </w:tcPr>
          <w:p w14:paraId="6973D772" w14:textId="77777777" w:rsidR="00B97FB4" w:rsidRPr="00CE05CE" w:rsidRDefault="00B97FB4" w:rsidP="000347A7">
            <w:pPr>
              <w:spacing w:before="90" w:after="54"/>
              <w:ind w:left="57" w:right="57"/>
              <w:rPr>
                <w:rFonts w:cs="Tahoma"/>
                <w:sz w:val="16"/>
                <w:szCs w:val="18"/>
              </w:rPr>
            </w:pPr>
            <w:r w:rsidRPr="00CE05CE">
              <w:rPr>
                <w:rFonts w:cs="Tahoma"/>
                <w:sz w:val="16"/>
                <w:szCs w:val="18"/>
              </w:rPr>
              <w:t xml:space="preserve">Naam rechtsgeldige vertegenwoordiger </w:t>
            </w:r>
            <w:r>
              <w:rPr>
                <w:rFonts w:cs="Tahoma"/>
                <w:sz w:val="16"/>
                <w:szCs w:val="18"/>
              </w:rPr>
              <w:t>Inschrijver</w:t>
            </w:r>
          </w:p>
        </w:tc>
        <w:tc>
          <w:tcPr>
            <w:tcW w:w="2410" w:type="dxa"/>
          </w:tcPr>
          <w:p w14:paraId="1C1D327E"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2726CBD7" w14:textId="77777777" w:rsidR="00B97FB4" w:rsidRPr="00CE05CE" w:rsidRDefault="00B97FB4" w:rsidP="000347A7">
            <w:pPr>
              <w:spacing w:before="90" w:after="54"/>
              <w:ind w:left="57" w:right="57"/>
              <w:rPr>
                <w:rFonts w:cs="Tahoma"/>
                <w:sz w:val="16"/>
                <w:szCs w:val="18"/>
              </w:rPr>
            </w:pPr>
            <w:r w:rsidRPr="00CE05CE">
              <w:rPr>
                <w:rFonts w:cs="Tahoma"/>
                <w:sz w:val="16"/>
                <w:szCs w:val="18"/>
              </w:rPr>
              <w:t xml:space="preserve">Naam rechtsgeldige vertegenwoordiger </w:t>
            </w:r>
            <w:r>
              <w:rPr>
                <w:rFonts w:cs="Tahoma"/>
                <w:sz w:val="16"/>
                <w:szCs w:val="18"/>
              </w:rPr>
              <w:t>Derde</w:t>
            </w:r>
          </w:p>
        </w:tc>
        <w:tc>
          <w:tcPr>
            <w:tcW w:w="2410" w:type="dxa"/>
          </w:tcPr>
          <w:p w14:paraId="1666B633" w14:textId="77777777" w:rsidR="00B97FB4" w:rsidRPr="00CE05CE" w:rsidRDefault="00B97FB4" w:rsidP="000347A7">
            <w:pPr>
              <w:spacing w:before="90" w:after="54"/>
              <w:ind w:left="57" w:right="57"/>
              <w:jc w:val="both"/>
              <w:rPr>
                <w:rFonts w:cs="Tahoma"/>
                <w:sz w:val="16"/>
                <w:szCs w:val="18"/>
              </w:rPr>
            </w:pPr>
          </w:p>
        </w:tc>
      </w:tr>
      <w:tr w:rsidR="00B97FB4" w:rsidRPr="00CE05CE" w14:paraId="276C18BD" w14:textId="77777777" w:rsidTr="000347A7">
        <w:tc>
          <w:tcPr>
            <w:tcW w:w="2410" w:type="dxa"/>
            <w:shd w:val="clear" w:color="auto" w:fill="E6E6E6"/>
          </w:tcPr>
          <w:p w14:paraId="2B2D99EB"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Functie</w:t>
            </w:r>
            <w:r>
              <w:rPr>
                <w:rFonts w:cs="Tahoma"/>
                <w:sz w:val="16"/>
                <w:szCs w:val="18"/>
              </w:rPr>
              <w:t xml:space="preserve"> vertegenwoordiger</w:t>
            </w:r>
          </w:p>
        </w:tc>
        <w:tc>
          <w:tcPr>
            <w:tcW w:w="2410" w:type="dxa"/>
          </w:tcPr>
          <w:p w14:paraId="0F7687F1"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5149EB89"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Functie</w:t>
            </w:r>
            <w:r>
              <w:rPr>
                <w:rFonts w:cs="Tahoma"/>
                <w:sz w:val="16"/>
                <w:szCs w:val="18"/>
              </w:rPr>
              <w:t xml:space="preserve"> vertegenwoordiger</w:t>
            </w:r>
          </w:p>
        </w:tc>
        <w:tc>
          <w:tcPr>
            <w:tcW w:w="2410" w:type="dxa"/>
          </w:tcPr>
          <w:p w14:paraId="1BDDCF72" w14:textId="77777777" w:rsidR="00B97FB4" w:rsidRPr="00CE05CE" w:rsidRDefault="00B97FB4" w:rsidP="000347A7">
            <w:pPr>
              <w:spacing w:before="90" w:after="54"/>
              <w:ind w:left="57" w:right="57"/>
              <w:jc w:val="both"/>
              <w:rPr>
                <w:rFonts w:cs="Tahoma"/>
                <w:sz w:val="16"/>
                <w:szCs w:val="18"/>
              </w:rPr>
            </w:pPr>
          </w:p>
        </w:tc>
      </w:tr>
      <w:tr w:rsidR="00B97FB4" w:rsidRPr="00CE05CE" w14:paraId="4E5BF13E" w14:textId="77777777" w:rsidTr="000347A7">
        <w:tc>
          <w:tcPr>
            <w:tcW w:w="2410" w:type="dxa"/>
            <w:shd w:val="clear" w:color="auto" w:fill="E6E6E6"/>
          </w:tcPr>
          <w:p w14:paraId="78FDD9B5" w14:textId="77777777" w:rsidR="00B97FB4" w:rsidRPr="00CE05CE" w:rsidRDefault="00B97FB4" w:rsidP="000347A7">
            <w:pPr>
              <w:spacing w:before="90" w:after="54"/>
              <w:ind w:left="57" w:right="57"/>
              <w:rPr>
                <w:rFonts w:cs="Tahoma"/>
                <w:sz w:val="16"/>
                <w:szCs w:val="18"/>
              </w:rPr>
            </w:pPr>
            <w:r w:rsidRPr="00CE05CE">
              <w:rPr>
                <w:rFonts w:cs="Tahoma"/>
                <w:sz w:val="16"/>
                <w:szCs w:val="18"/>
              </w:rPr>
              <w:t>Handtekening</w:t>
            </w:r>
            <w:r>
              <w:rPr>
                <w:rFonts w:cs="Tahoma"/>
                <w:sz w:val="16"/>
                <w:szCs w:val="18"/>
              </w:rPr>
              <w:t xml:space="preserve"> rechtsgeldige </w:t>
            </w:r>
            <w:r w:rsidRPr="00CE05CE">
              <w:rPr>
                <w:rFonts w:cs="Tahoma"/>
                <w:sz w:val="16"/>
                <w:szCs w:val="18"/>
              </w:rPr>
              <w:t xml:space="preserve">vertegenwoordiger </w:t>
            </w:r>
            <w:r>
              <w:rPr>
                <w:rFonts w:cs="Tahoma"/>
                <w:sz w:val="16"/>
                <w:szCs w:val="18"/>
              </w:rPr>
              <w:t>Inschrijver</w:t>
            </w:r>
          </w:p>
          <w:p w14:paraId="3D95E6CC" w14:textId="77777777" w:rsidR="00B97FB4" w:rsidRPr="00CE05CE" w:rsidRDefault="00B97FB4" w:rsidP="000347A7">
            <w:pPr>
              <w:spacing w:before="90" w:after="54"/>
              <w:ind w:left="57" w:right="57"/>
              <w:jc w:val="both"/>
              <w:rPr>
                <w:rFonts w:cs="Tahoma"/>
                <w:sz w:val="16"/>
                <w:szCs w:val="18"/>
              </w:rPr>
            </w:pPr>
          </w:p>
        </w:tc>
        <w:tc>
          <w:tcPr>
            <w:tcW w:w="2410" w:type="dxa"/>
          </w:tcPr>
          <w:p w14:paraId="3AC3E545"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083F54A6" w14:textId="77777777" w:rsidR="00B97FB4" w:rsidRPr="00CE05CE" w:rsidRDefault="00B97FB4" w:rsidP="000347A7">
            <w:pPr>
              <w:spacing w:before="90" w:after="54"/>
              <w:ind w:left="57" w:right="57"/>
              <w:rPr>
                <w:rFonts w:cs="Tahoma"/>
                <w:sz w:val="16"/>
                <w:szCs w:val="18"/>
              </w:rPr>
            </w:pPr>
            <w:r w:rsidRPr="00CE05CE">
              <w:rPr>
                <w:rFonts w:cs="Tahoma"/>
                <w:sz w:val="16"/>
                <w:szCs w:val="18"/>
              </w:rPr>
              <w:t>Handtekening</w:t>
            </w:r>
            <w:r>
              <w:rPr>
                <w:rFonts w:cs="Tahoma"/>
                <w:sz w:val="16"/>
                <w:szCs w:val="18"/>
              </w:rPr>
              <w:t xml:space="preserve"> rechtsgeldige </w:t>
            </w:r>
            <w:r w:rsidRPr="00CE05CE">
              <w:rPr>
                <w:rFonts w:cs="Tahoma"/>
                <w:sz w:val="16"/>
                <w:szCs w:val="18"/>
              </w:rPr>
              <w:t xml:space="preserve">vertegenwoordiger </w:t>
            </w:r>
            <w:r>
              <w:rPr>
                <w:rFonts w:cs="Tahoma"/>
                <w:sz w:val="16"/>
                <w:szCs w:val="18"/>
              </w:rPr>
              <w:t>Derde</w:t>
            </w:r>
          </w:p>
          <w:p w14:paraId="009F09D9" w14:textId="77777777" w:rsidR="00B97FB4" w:rsidRPr="00CE05CE" w:rsidRDefault="00B97FB4" w:rsidP="000347A7">
            <w:pPr>
              <w:spacing w:before="90" w:after="54"/>
              <w:ind w:left="57" w:right="57"/>
              <w:jc w:val="both"/>
              <w:rPr>
                <w:rFonts w:cs="Tahoma"/>
                <w:sz w:val="16"/>
                <w:szCs w:val="18"/>
              </w:rPr>
            </w:pPr>
          </w:p>
        </w:tc>
        <w:tc>
          <w:tcPr>
            <w:tcW w:w="2410" w:type="dxa"/>
          </w:tcPr>
          <w:p w14:paraId="70497D61" w14:textId="77777777" w:rsidR="00B97FB4" w:rsidRPr="00CE05CE" w:rsidRDefault="00B97FB4" w:rsidP="000347A7">
            <w:pPr>
              <w:spacing w:before="90" w:after="54"/>
              <w:ind w:left="57" w:right="57"/>
              <w:jc w:val="both"/>
              <w:rPr>
                <w:rFonts w:cs="Tahoma"/>
                <w:sz w:val="16"/>
                <w:szCs w:val="18"/>
              </w:rPr>
            </w:pPr>
          </w:p>
        </w:tc>
      </w:tr>
      <w:tr w:rsidR="00B97FB4" w:rsidRPr="00CE05CE" w14:paraId="65557B2E" w14:textId="77777777" w:rsidTr="000347A7">
        <w:tc>
          <w:tcPr>
            <w:tcW w:w="2410" w:type="dxa"/>
            <w:shd w:val="clear" w:color="auto" w:fill="E6E6E6"/>
          </w:tcPr>
          <w:p w14:paraId="3842B868"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Plaats en datum</w:t>
            </w:r>
          </w:p>
        </w:tc>
        <w:tc>
          <w:tcPr>
            <w:tcW w:w="2410" w:type="dxa"/>
          </w:tcPr>
          <w:p w14:paraId="72A9424C"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6261599D"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Plaats en datum</w:t>
            </w:r>
          </w:p>
        </w:tc>
        <w:tc>
          <w:tcPr>
            <w:tcW w:w="2410" w:type="dxa"/>
          </w:tcPr>
          <w:p w14:paraId="4BB7CD8D" w14:textId="77777777" w:rsidR="00B97FB4" w:rsidRPr="00CE05CE" w:rsidRDefault="00B97FB4" w:rsidP="000347A7">
            <w:pPr>
              <w:spacing w:before="90" w:after="54"/>
              <w:ind w:left="57" w:right="57"/>
              <w:jc w:val="both"/>
              <w:rPr>
                <w:rFonts w:cs="Tahoma"/>
                <w:sz w:val="16"/>
                <w:szCs w:val="18"/>
              </w:rPr>
            </w:pPr>
          </w:p>
        </w:tc>
      </w:tr>
    </w:tbl>
    <w:p w14:paraId="1B636F33" w14:textId="77777777" w:rsidR="00B97FB4" w:rsidRPr="005B4F2D" w:rsidRDefault="00B97FB4" w:rsidP="00B97FB4">
      <w:pPr>
        <w:rPr>
          <w:rFonts w:ascii="Arial" w:hAnsi="Arial" w:cs="Arial"/>
          <w:bCs/>
        </w:rPr>
      </w:pPr>
    </w:p>
    <w:tbl>
      <w:tblPr>
        <w:tblStyle w:val="Tabelraster"/>
        <w:tblW w:w="0" w:type="auto"/>
        <w:tblLook w:val="04A0" w:firstRow="1" w:lastRow="0" w:firstColumn="1" w:lastColumn="0" w:noHBand="0" w:noVBand="1"/>
      </w:tblPr>
      <w:tblGrid>
        <w:gridCol w:w="9062"/>
      </w:tblGrid>
      <w:tr w:rsidR="00B97FB4" w:rsidRPr="005B4F2D" w14:paraId="7B94CE69" w14:textId="77777777" w:rsidTr="000347A7">
        <w:tc>
          <w:tcPr>
            <w:tcW w:w="9062" w:type="dxa"/>
          </w:tcPr>
          <w:p w14:paraId="50ADC90C" w14:textId="77777777" w:rsidR="00B97FB4" w:rsidRPr="005B4F2D" w:rsidRDefault="00B97FB4" w:rsidP="000347A7">
            <w:pPr>
              <w:pStyle w:val="Geenafstand"/>
              <w:spacing w:line="288" w:lineRule="auto"/>
              <w:rPr>
                <w:rFonts w:cs="Arial"/>
                <w:b/>
                <w:bCs/>
                <w:szCs w:val="22"/>
              </w:rPr>
            </w:pPr>
            <w:bookmarkStart w:id="1" w:name="_Ref351365733"/>
            <w:r w:rsidRPr="005B4F2D">
              <w:rPr>
                <w:rFonts w:cs="Arial"/>
                <w:b/>
                <w:bCs/>
                <w:szCs w:val="22"/>
              </w:rPr>
              <w:t xml:space="preserve">Informatie voor </w:t>
            </w:r>
            <w:r>
              <w:rPr>
                <w:rFonts w:cs="Arial"/>
                <w:b/>
                <w:bCs/>
                <w:szCs w:val="22"/>
              </w:rPr>
              <w:t>Inschrijver</w:t>
            </w:r>
            <w:r w:rsidRPr="005B4F2D">
              <w:rPr>
                <w:rFonts w:cs="Arial"/>
                <w:b/>
                <w:bCs/>
                <w:szCs w:val="22"/>
              </w:rPr>
              <w:t>:</w:t>
            </w:r>
          </w:p>
          <w:p w14:paraId="3606C32D" w14:textId="77777777" w:rsidR="00B97FB4" w:rsidRPr="005B4F2D" w:rsidRDefault="00B97FB4" w:rsidP="00B97FB4">
            <w:pPr>
              <w:pStyle w:val="Geenafstand"/>
              <w:numPr>
                <w:ilvl w:val="0"/>
                <w:numId w:val="4"/>
              </w:numPr>
              <w:spacing w:line="288" w:lineRule="auto"/>
              <w:rPr>
                <w:rFonts w:cs="Arial"/>
                <w:szCs w:val="22"/>
              </w:rPr>
            </w:pPr>
            <w:r w:rsidRPr="005B4F2D">
              <w:rPr>
                <w:rFonts w:cs="Arial"/>
                <w:szCs w:val="22"/>
              </w:rPr>
              <w:t xml:space="preserve">Indien </w:t>
            </w:r>
            <w:r>
              <w:rPr>
                <w:rFonts w:cs="Arial"/>
                <w:szCs w:val="22"/>
              </w:rPr>
              <w:t>Inschrijver</w:t>
            </w:r>
            <w:r w:rsidRPr="005B4F2D">
              <w:rPr>
                <w:rFonts w:cs="Arial"/>
                <w:szCs w:val="22"/>
              </w:rPr>
              <w:t xml:space="preserve"> zich beroept op een Derde (om op die manier te kunnen voldoen aan de Geschiktheidseisen), dan dient de </w:t>
            </w:r>
            <w:r>
              <w:rPr>
                <w:rFonts w:cs="Arial"/>
                <w:szCs w:val="22"/>
              </w:rPr>
              <w:t>Inschrijver</w:t>
            </w:r>
            <w:r w:rsidRPr="005B4F2D">
              <w:rPr>
                <w:rFonts w:cs="Arial"/>
                <w:szCs w:val="22"/>
              </w:rPr>
              <w:t xml:space="preserve"> in Deel II C van het Uniform Europees Aanbestedingsdocument hiervan melding te maken. </w:t>
            </w:r>
          </w:p>
          <w:p w14:paraId="3C7A6BD1" w14:textId="77777777" w:rsidR="00B97FB4" w:rsidRPr="005B4F2D" w:rsidRDefault="00B97FB4" w:rsidP="00B97FB4">
            <w:pPr>
              <w:pStyle w:val="Geenafstand"/>
              <w:numPr>
                <w:ilvl w:val="0"/>
                <w:numId w:val="4"/>
              </w:numPr>
              <w:spacing w:line="288" w:lineRule="auto"/>
              <w:rPr>
                <w:rFonts w:cs="Arial"/>
                <w:szCs w:val="22"/>
              </w:rPr>
            </w:pPr>
            <w:r w:rsidRPr="005B4F2D">
              <w:rPr>
                <w:rFonts w:cs="Arial"/>
                <w:szCs w:val="22"/>
              </w:rPr>
              <w:t>Elke betreffende Derde dient een UEA in te vullen (Deel II A &amp; B en Deel III) en rechtsgeldig te ondertekenen.</w:t>
            </w:r>
          </w:p>
          <w:p w14:paraId="3F86FBEE" w14:textId="77777777" w:rsidR="00B97FB4" w:rsidRPr="005B4F2D" w:rsidRDefault="00B97FB4" w:rsidP="000347A7">
            <w:pPr>
              <w:pStyle w:val="Geenafstand"/>
              <w:spacing w:line="288" w:lineRule="auto"/>
              <w:rPr>
                <w:rFonts w:cs="Arial"/>
                <w:szCs w:val="22"/>
              </w:rPr>
            </w:pPr>
          </w:p>
          <w:p w14:paraId="387BAC7B" w14:textId="77777777" w:rsidR="00B97FB4" w:rsidRPr="005B4F2D" w:rsidRDefault="00B97FB4" w:rsidP="000347A7">
            <w:pPr>
              <w:pStyle w:val="Geenafstand"/>
              <w:spacing w:line="288" w:lineRule="auto"/>
              <w:rPr>
                <w:rFonts w:cs="Arial"/>
              </w:rPr>
            </w:pPr>
            <w:r w:rsidRPr="005B4F2D">
              <w:rPr>
                <w:rFonts w:cs="Arial"/>
                <w:b/>
                <w:bCs/>
                <w:szCs w:val="22"/>
              </w:rPr>
              <w:t>Let op</w:t>
            </w:r>
            <w:r w:rsidRPr="005B4F2D">
              <w:rPr>
                <w:rFonts w:cs="Arial"/>
                <w:szCs w:val="22"/>
              </w:rPr>
              <w:t xml:space="preserve">: bovenstaande verklaring is enkel rechtsgeldig wanneer ook het Uniform Europees Aanbestedingsdocument (zowel één voor de </w:t>
            </w:r>
            <w:r>
              <w:rPr>
                <w:rFonts w:cs="Arial"/>
                <w:szCs w:val="22"/>
              </w:rPr>
              <w:t>Inschrijver</w:t>
            </w:r>
            <w:r w:rsidRPr="005B4F2D">
              <w:rPr>
                <w:rFonts w:cs="Arial"/>
                <w:szCs w:val="22"/>
              </w:rPr>
              <w:t xml:space="preserve"> alsook één voor de betreffende Derde) volledig en op de juiste manier is ingevuld, rechtsgeldig is ondertekend door de </w:t>
            </w:r>
            <w:r>
              <w:rPr>
                <w:rFonts w:cs="Arial"/>
                <w:szCs w:val="22"/>
              </w:rPr>
              <w:t>Inschrijver</w:t>
            </w:r>
            <w:r w:rsidRPr="005B4F2D">
              <w:rPr>
                <w:rFonts w:cs="Arial"/>
                <w:szCs w:val="22"/>
              </w:rPr>
              <w:t xml:space="preserve"> en Derde, en is bijgevoegd ten tijde van het indienen van de Inschrijving. </w:t>
            </w:r>
          </w:p>
        </w:tc>
      </w:tr>
    </w:tbl>
    <w:p w14:paraId="16BF8949" w14:textId="77777777" w:rsidR="00B96CBD" w:rsidRPr="00B97FB4" w:rsidRDefault="00B97FB4" w:rsidP="00B97FB4">
      <w:pPr>
        <w:pStyle w:val="Kop2"/>
        <w:numPr>
          <w:ilvl w:val="0"/>
          <w:numId w:val="0"/>
        </w:numPr>
        <w:rPr>
          <w:b w:val="0"/>
          <w:bCs/>
          <w:kern w:val="32"/>
          <w:sz w:val="22"/>
        </w:rPr>
      </w:pPr>
      <w:bookmarkStart w:id="2" w:name="_GoBack"/>
      <w:bookmarkEnd w:id="1"/>
      <w:bookmarkEnd w:id="2"/>
    </w:p>
    <w:sectPr w:rsidR="00B96CBD" w:rsidRPr="00B97F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58A584B"/>
    <w:multiLevelType w:val="hybridMultilevel"/>
    <w:tmpl w:val="FE0811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36E4072F"/>
    <w:multiLevelType w:val="multilevel"/>
    <w:tmpl w:val="88C8CBB6"/>
    <w:lvl w:ilvl="0">
      <w:start w:val="1"/>
      <w:numFmt w:val="decimal"/>
      <w:pStyle w:val="Kop1"/>
      <w:lvlText w:val="%1."/>
      <w:lvlJc w:val="left"/>
      <w:pPr>
        <w:ind w:left="0" w:hanging="765"/>
      </w:pPr>
      <w:rPr>
        <w:rFonts w:hint="default"/>
      </w:rPr>
    </w:lvl>
    <w:lvl w:ilvl="1">
      <w:start w:val="1"/>
      <w:numFmt w:val="decimal"/>
      <w:pStyle w:val="Kop2"/>
      <w:lvlText w:val="%1.%2"/>
      <w:lvlJc w:val="left"/>
      <w:pPr>
        <w:ind w:left="0" w:hanging="765"/>
      </w:pPr>
      <w:rPr>
        <w:rFonts w:hint="default"/>
      </w:rPr>
    </w:lvl>
    <w:lvl w:ilvl="2">
      <w:start w:val="1"/>
      <w:numFmt w:val="decimal"/>
      <w:pStyle w:val="Kop3"/>
      <w:suff w:val="space"/>
      <w:lvlText w:val="%1.%2.%3"/>
      <w:lvlJc w:val="left"/>
      <w:pPr>
        <w:ind w:left="3271" w:hanging="327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FB4"/>
    <w:rsid w:val="005F51BD"/>
    <w:rsid w:val="00B33170"/>
    <w:rsid w:val="00B97F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4C9F4"/>
  <w15:chartTrackingRefBased/>
  <w15:docId w15:val="{BBD9B19D-CAF9-465C-B059-E33ABF97D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97FB4"/>
    <w:rPr>
      <w:rFonts w:ascii="Tahoma" w:hAnsi="Tahoma"/>
      <w:sz w:val="18"/>
    </w:rPr>
  </w:style>
  <w:style w:type="paragraph" w:styleId="Kop1">
    <w:name w:val="heading 1"/>
    <w:basedOn w:val="Standaard"/>
    <w:next w:val="Standaard"/>
    <w:link w:val="Kop1Char"/>
    <w:qFormat/>
    <w:rsid w:val="00B97FB4"/>
    <w:pPr>
      <w:numPr>
        <w:numId w:val="1"/>
      </w:numPr>
      <w:spacing w:after="240" w:line="240" w:lineRule="atLeast"/>
      <w:outlineLvl w:val="0"/>
    </w:pPr>
    <w:rPr>
      <w:b/>
      <w:color w:val="C81A28"/>
      <w:sz w:val="32"/>
    </w:rPr>
  </w:style>
  <w:style w:type="paragraph" w:styleId="Kop2">
    <w:name w:val="heading 2"/>
    <w:basedOn w:val="Standaard"/>
    <w:next w:val="Standaard"/>
    <w:link w:val="Kop2Char"/>
    <w:qFormat/>
    <w:rsid w:val="00B97FB4"/>
    <w:pPr>
      <w:numPr>
        <w:ilvl w:val="1"/>
        <w:numId w:val="1"/>
      </w:numPr>
      <w:spacing w:after="60" w:line="240" w:lineRule="atLeast"/>
      <w:outlineLvl w:val="1"/>
    </w:pPr>
    <w:rPr>
      <w:b/>
      <w:color w:val="000000" w:themeColor="text1"/>
    </w:rPr>
  </w:style>
  <w:style w:type="paragraph" w:styleId="Kop3">
    <w:name w:val="heading 3"/>
    <w:basedOn w:val="Kop4"/>
    <w:next w:val="Standaard"/>
    <w:link w:val="Kop3Char"/>
    <w:uiPriority w:val="9"/>
    <w:qFormat/>
    <w:rsid w:val="00B97FB4"/>
    <w:pPr>
      <w:numPr>
        <w:ilvl w:val="2"/>
      </w:numPr>
      <w:spacing w:after="60"/>
      <w:outlineLvl w:val="2"/>
    </w:pPr>
    <w:rPr>
      <w:rFonts w:ascii="Tahoma" w:hAnsi="Tahoma"/>
      <w:i w:val="0"/>
      <w:color w:val="auto"/>
    </w:rPr>
  </w:style>
  <w:style w:type="paragraph" w:styleId="Kop4">
    <w:name w:val="heading 4"/>
    <w:basedOn w:val="Standaard"/>
    <w:next w:val="Standaard"/>
    <w:link w:val="Kop4Char"/>
    <w:uiPriority w:val="9"/>
    <w:unhideWhenUsed/>
    <w:qFormat/>
    <w:rsid w:val="00B97FB4"/>
    <w:pPr>
      <w:keepNext/>
      <w:keepLines/>
      <w:numPr>
        <w:ilvl w:val="3"/>
        <w:numId w:val="1"/>
      </w:numPr>
      <w:spacing w:before="200" w:after="0" w:line="240" w:lineRule="atLeast"/>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B97FB4"/>
    <w:pPr>
      <w:keepNext/>
      <w:keepLines/>
      <w:numPr>
        <w:ilvl w:val="4"/>
        <w:numId w:val="1"/>
      </w:numPr>
      <w:spacing w:before="200" w:after="0" w:line="240" w:lineRule="atLeast"/>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B97FB4"/>
    <w:pPr>
      <w:keepNext/>
      <w:keepLines/>
      <w:numPr>
        <w:ilvl w:val="5"/>
        <w:numId w:val="1"/>
      </w:numPr>
      <w:spacing w:before="200" w:after="0" w:line="240" w:lineRule="atLeast"/>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B97FB4"/>
    <w:pPr>
      <w:keepNext/>
      <w:keepLines/>
      <w:numPr>
        <w:ilvl w:val="6"/>
        <w:numId w:val="1"/>
      </w:numPr>
      <w:spacing w:before="200" w:after="0" w:line="240" w:lineRule="atLeast"/>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B97FB4"/>
    <w:pPr>
      <w:keepNext/>
      <w:keepLines/>
      <w:numPr>
        <w:ilvl w:val="7"/>
        <w:numId w:val="1"/>
      </w:numPr>
      <w:spacing w:before="200" w:after="0" w:line="240" w:lineRule="atLeast"/>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B97FB4"/>
    <w:pPr>
      <w:keepNext/>
      <w:keepLines/>
      <w:numPr>
        <w:ilvl w:val="8"/>
        <w:numId w:val="1"/>
      </w:numPr>
      <w:spacing w:before="200" w:after="0" w:line="240" w:lineRule="atLeast"/>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97FB4"/>
    <w:rPr>
      <w:rFonts w:ascii="Tahoma" w:hAnsi="Tahoma"/>
      <w:b/>
      <w:color w:val="C81A28"/>
      <w:sz w:val="32"/>
    </w:rPr>
  </w:style>
  <w:style w:type="character" w:customStyle="1" w:styleId="Kop2Char">
    <w:name w:val="Kop 2 Char"/>
    <w:basedOn w:val="Standaardalinea-lettertype"/>
    <w:link w:val="Kop2"/>
    <w:rsid w:val="00B97FB4"/>
    <w:rPr>
      <w:rFonts w:ascii="Tahoma" w:hAnsi="Tahoma"/>
      <w:b/>
      <w:color w:val="000000" w:themeColor="text1"/>
      <w:sz w:val="18"/>
    </w:rPr>
  </w:style>
  <w:style w:type="character" w:customStyle="1" w:styleId="Kop3Char">
    <w:name w:val="Kop 3 Char"/>
    <w:basedOn w:val="Standaardalinea-lettertype"/>
    <w:link w:val="Kop3"/>
    <w:uiPriority w:val="9"/>
    <w:rsid w:val="00B97FB4"/>
    <w:rPr>
      <w:rFonts w:ascii="Tahoma" w:eastAsiaTheme="majorEastAsia" w:hAnsi="Tahoma" w:cstheme="majorBidi"/>
      <w:b/>
      <w:bCs/>
      <w:iCs/>
      <w:sz w:val="18"/>
    </w:rPr>
  </w:style>
  <w:style w:type="character" w:customStyle="1" w:styleId="Kop4Char">
    <w:name w:val="Kop 4 Char"/>
    <w:basedOn w:val="Standaardalinea-lettertype"/>
    <w:link w:val="Kop4"/>
    <w:uiPriority w:val="9"/>
    <w:rsid w:val="00B97FB4"/>
    <w:rPr>
      <w:rFonts w:asciiTheme="majorHAnsi" w:eastAsiaTheme="majorEastAsia" w:hAnsiTheme="majorHAnsi" w:cstheme="majorBidi"/>
      <w:b/>
      <w:bCs/>
      <w:i/>
      <w:iCs/>
      <w:color w:val="4472C4" w:themeColor="accent1"/>
      <w:sz w:val="18"/>
    </w:rPr>
  </w:style>
  <w:style w:type="character" w:customStyle="1" w:styleId="Kop5Char">
    <w:name w:val="Kop 5 Char"/>
    <w:basedOn w:val="Standaardalinea-lettertype"/>
    <w:link w:val="Kop5"/>
    <w:uiPriority w:val="9"/>
    <w:semiHidden/>
    <w:rsid w:val="00B97FB4"/>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semiHidden/>
    <w:rsid w:val="00B97FB4"/>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semiHidden/>
    <w:rsid w:val="00B97FB4"/>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B97FB4"/>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B97FB4"/>
    <w:rPr>
      <w:rFonts w:asciiTheme="majorHAnsi" w:eastAsiaTheme="majorEastAsia" w:hAnsiTheme="majorHAnsi" w:cstheme="majorBidi"/>
      <w:i/>
      <w:iCs/>
      <w:color w:val="404040" w:themeColor="text1" w:themeTint="BF"/>
      <w:sz w:val="20"/>
      <w:szCs w:val="20"/>
    </w:rPr>
  </w:style>
  <w:style w:type="table" w:styleId="Tabelraster">
    <w:name w:val="Table Grid"/>
    <w:basedOn w:val="Standaardtabel"/>
    <w:rsid w:val="00B97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B97FB4"/>
    <w:pPr>
      <w:spacing w:after="0" w:line="240" w:lineRule="auto"/>
    </w:pPr>
    <w:rPr>
      <w:rFonts w:ascii="Tahoma" w:eastAsia="Times New Roman" w:hAnsi="Tahoma" w:cs="Times New Roman"/>
      <w:sz w:val="18"/>
      <w:szCs w:val="24"/>
      <w:lang w:eastAsia="nl-NL"/>
    </w:rPr>
  </w:style>
  <w:style w:type="character" w:customStyle="1" w:styleId="GeenafstandChar">
    <w:name w:val="Geen afstand Char"/>
    <w:link w:val="Geenafstand"/>
    <w:uiPriority w:val="1"/>
    <w:rsid w:val="00B97FB4"/>
    <w:rPr>
      <w:rFonts w:ascii="Tahoma" w:eastAsia="Times New Roman" w:hAnsi="Tahom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EC4942AD666489E1BD3F0DEF539E5" ma:contentTypeVersion="13" ma:contentTypeDescription="Een nieuw document maken." ma:contentTypeScope="" ma:versionID="5a660b67f347767a09fd1342a66a66eb">
  <xsd:schema xmlns:xsd="http://www.w3.org/2001/XMLSchema" xmlns:xs="http://www.w3.org/2001/XMLSchema" xmlns:p="http://schemas.microsoft.com/office/2006/metadata/properties" xmlns:ns2="b3a73f63-5719-46b0-b2bc-06181b366442" xmlns:ns3="1e943f98-58e4-4244-8bb9-55b0bb0f98fd" targetNamespace="http://schemas.microsoft.com/office/2006/metadata/properties" ma:root="true" ma:fieldsID="087dd39d70398dc6fecfa60c7bc7bfa6" ns2:_="" ns3:_="">
    <xsd:import namespace="b3a73f63-5719-46b0-b2bc-06181b366442"/>
    <xsd:import namespace="1e943f98-58e4-4244-8bb9-55b0bb0f98f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73f63-5719-46b0-b2bc-06181b366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2b7ed41-7450-458f-bc3b-9bd4040980d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e943f98-58e4-4244-8bb9-55b0bb0f98fd"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48fc4c43-26b3-4ea3-8b30-a9d627602a65}" ma:internalName="TaxCatchAll" ma:showField="CatchAllData" ma:web="1e943f98-58e4-4244-8bb9-55b0bb0f9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e943f98-58e4-4244-8bb9-55b0bb0f98fd"/>
    <lcf76f155ced4ddcb4097134ff3c332f xmlns="b3a73f63-5719-46b0-b2bc-06181b3664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2450C7-ECF2-469A-8C59-374D49DED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73f63-5719-46b0-b2bc-06181b366442"/>
    <ds:schemaRef ds:uri="1e943f98-58e4-4244-8bb9-55b0bb0f98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94DE17-E8EA-4004-89D5-0A6FC5B7908C}">
  <ds:schemaRefs>
    <ds:schemaRef ds:uri="http://schemas.microsoft.com/sharepoint/v3/contenttype/forms"/>
  </ds:schemaRefs>
</ds:datastoreItem>
</file>

<file path=customXml/itemProps3.xml><?xml version="1.0" encoding="utf-8"?>
<ds:datastoreItem xmlns:ds="http://schemas.openxmlformats.org/officeDocument/2006/customXml" ds:itemID="{E8C7280C-FF1D-43D6-BC49-4C8111297C6B}">
  <ds:schemaRefs>
    <ds:schemaRef ds:uri="http://schemas.microsoft.com/office/2006/metadata/properties"/>
    <ds:schemaRef ds:uri="http://purl.org/dc/dcmitype/"/>
    <ds:schemaRef ds:uri="http://purl.org/dc/elements/1.1/"/>
    <ds:schemaRef ds:uri="http://purl.org/dc/terms/"/>
    <ds:schemaRef ds:uri="1e943f98-58e4-4244-8bb9-55b0bb0f98fd"/>
    <ds:schemaRef ds:uri="http://schemas.microsoft.com/office/2006/documentManagement/types"/>
    <ds:schemaRef ds:uri="b3a73f63-5719-46b0-b2bc-06181b366442"/>
    <ds:schemaRef ds:uri="http://schemas.openxmlformats.org/package/2006/metadata/core-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377</Words>
  <Characters>2079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Kampen van M. (Marijke)</dc:creator>
  <cp:keywords/>
  <dc:description/>
  <cp:lastModifiedBy>Kampen van M. (Marijke)</cp:lastModifiedBy>
  <cp:revision>1</cp:revision>
  <dcterms:created xsi:type="dcterms:W3CDTF">2023-06-23T18:06:00Z</dcterms:created>
  <dcterms:modified xsi:type="dcterms:W3CDTF">2023-06-23T18:08:00Z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0x0101009C5EC4942AD666489E1BD3F0DEF539E5</vt:lpwstr>
  </property>
</Properties>
</file>