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CB" w:rsidRPr="005F36AB" w:rsidRDefault="002F42CB" w:rsidP="002F42CB">
      <w:pPr>
        <w:pStyle w:val="Bijlagegenummerd"/>
        <w:spacing w:after="500"/>
        <w:rPr>
          <w:rFonts w:ascii="Arial" w:hAnsi="Arial" w:cs="Arial"/>
        </w:rPr>
      </w:pPr>
      <w:r>
        <w:rPr>
          <w:rFonts w:ascii="Arial" w:hAnsi="Arial" w:cs="Arial"/>
        </w:rPr>
        <w:t>Bijlage 10</w:t>
      </w:r>
      <w:bookmarkStart w:id="0" w:name="_GoBack"/>
      <w:bookmarkEnd w:id="0"/>
    </w:p>
    <w:p w:rsidR="002F42CB" w:rsidRPr="00576596" w:rsidRDefault="002F42CB" w:rsidP="002F42CB">
      <w:pPr>
        <w:pStyle w:val="Bijlagegenummerd"/>
        <w:spacing w:after="500"/>
        <w:rPr>
          <w:rFonts w:ascii="Arial" w:hAnsi="Arial" w:cs="Arial"/>
        </w:rPr>
      </w:pPr>
      <w:r w:rsidRPr="00576596">
        <w:rPr>
          <w:rFonts w:ascii="Arial" w:hAnsi="Arial" w:cs="Arial"/>
        </w:rPr>
        <w:t>Kennisname Procedure en Instructie Valbeveiliging</w:t>
      </w:r>
    </w:p>
    <w:p w:rsidR="002F42CB" w:rsidRPr="00C47161" w:rsidRDefault="002F42CB" w:rsidP="002F42CB">
      <w:pPr>
        <w:rPr>
          <w:rFonts w:ascii="Arial" w:hAnsi="Arial" w:cs="Arial"/>
        </w:rPr>
      </w:pPr>
      <w:r>
        <w:rPr>
          <w:rFonts w:ascii="Arial" w:hAnsi="Arial" w:cs="Arial"/>
        </w:rPr>
        <w:t>Hierbij verklaart de contractpartner</w:t>
      </w:r>
      <w:r w:rsidRPr="00C47161">
        <w:rPr>
          <w:rFonts w:ascii="Arial" w:hAnsi="Arial" w:cs="Arial"/>
        </w:rPr>
        <w:t xml:space="preserve"> kennis te hebben genomen van de procedure en instructie ten behoeve van de valbeveiliging zodat werkzaamheden op </w:t>
      </w:r>
      <w:r>
        <w:rPr>
          <w:rFonts w:ascii="Arial" w:hAnsi="Arial" w:cs="Arial"/>
        </w:rPr>
        <w:t>de</w:t>
      </w:r>
      <w:r w:rsidRPr="00C47161">
        <w:rPr>
          <w:rFonts w:ascii="Arial" w:hAnsi="Arial" w:cs="Arial"/>
        </w:rPr>
        <w:t xml:space="preserve"> dak</w:t>
      </w:r>
      <w:r>
        <w:rPr>
          <w:rFonts w:ascii="Arial" w:hAnsi="Arial" w:cs="Arial"/>
        </w:rPr>
        <w:t xml:space="preserve">en van de gebouwen in eigendom van de </w:t>
      </w:r>
      <w:r w:rsidRPr="00C47161">
        <w:rPr>
          <w:rFonts w:ascii="Arial" w:hAnsi="Arial" w:cs="Arial"/>
        </w:rPr>
        <w:t xml:space="preserve">Gemeente </w:t>
      </w:r>
      <w:r>
        <w:rPr>
          <w:rFonts w:ascii="Arial" w:hAnsi="Arial" w:cs="Arial"/>
        </w:rPr>
        <w:t>Tynaarlo veilig uitgevoerd kunnen worden</w:t>
      </w:r>
      <w:r w:rsidRPr="00C47161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>daarbij gebruik ge</w:t>
      </w:r>
      <w:r w:rsidRPr="00C47161">
        <w:rPr>
          <w:rFonts w:ascii="Arial" w:hAnsi="Arial" w:cs="Arial"/>
        </w:rPr>
        <w:t>m</w:t>
      </w:r>
      <w:r>
        <w:rPr>
          <w:rFonts w:ascii="Arial" w:hAnsi="Arial" w:cs="Arial"/>
        </w:rPr>
        <w:t>a</w:t>
      </w:r>
      <w:r w:rsidRPr="00C47161">
        <w:rPr>
          <w:rFonts w:ascii="Arial" w:hAnsi="Arial" w:cs="Arial"/>
        </w:rPr>
        <w:t>ak</w:t>
      </w:r>
      <w:r>
        <w:rPr>
          <w:rFonts w:ascii="Arial" w:hAnsi="Arial" w:cs="Arial"/>
        </w:rPr>
        <w:t>t</w:t>
      </w:r>
      <w:r w:rsidRPr="00C471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wordt </w:t>
      </w:r>
      <w:r w:rsidRPr="00C47161">
        <w:rPr>
          <w:rFonts w:ascii="Arial" w:hAnsi="Arial" w:cs="Arial"/>
        </w:rPr>
        <w:t>van de benodigde persoonlijke beschermingsmiddelen.</w:t>
      </w:r>
    </w:p>
    <w:p w:rsidR="002F42CB" w:rsidRPr="00C47161" w:rsidRDefault="002F42CB" w:rsidP="002F42CB">
      <w:pPr>
        <w:rPr>
          <w:rFonts w:ascii="Arial" w:hAnsi="Arial" w:cs="Arial"/>
        </w:rPr>
      </w:pPr>
    </w:p>
    <w:p w:rsidR="002F42CB" w:rsidRPr="00C47161" w:rsidRDefault="002F42CB" w:rsidP="002F42CB">
      <w:pPr>
        <w:rPr>
          <w:rFonts w:ascii="Arial" w:hAnsi="Arial" w:cs="Arial"/>
        </w:rPr>
      </w:pPr>
      <w:r>
        <w:rPr>
          <w:rFonts w:ascii="Arial" w:hAnsi="Arial" w:cs="Arial"/>
        </w:rPr>
        <w:t>De kennis en instructie bevat</w:t>
      </w:r>
      <w:r w:rsidRPr="00C47161">
        <w:rPr>
          <w:rFonts w:ascii="Arial" w:hAnsi="Arial" w:cs="Arial"/>
        </w:rPr>
        <w:t>:</w:t>
      </w:r>
    </w:p>
    <w:p w:rsidR="002F42CB" w:rsidRPr="00C47161" w:rsidRDefault="002F42CB" w:rsidP="002F42CB">
      <w:pPr>
        <w:numPr>
          <w:ilvl w:val="0"/>
          <w:numId w:val="2"/>
        </w:numPr>
        <w:rPr>
          <w:rFonts w:ascii="Arial" w:hAnsi="Arial" w:cs="Arial"/>
        </w:rPr>
      </w:pPr>
      <w:r w:rsidRPr="00C47161">
        <w:rPr>
          <w:rFonts w:ascii="Arial" w:hAnsi="Arial" w:cs="Arial"/>
        </w:rPr>
        <w:t>de procedure omschrijving;</w:t>
      </w:r>
    </w:p>
    <w:p w:rsidR="002F42CB" w:rsidRPr="00C47161" w:rsidRDefault="002F42CB" w:rsidP="002F42CB">
      <w:pPr>
        <w:numPr>
          <w:ilvl w:val="0"/>
          <w:numId w:val="2"/>
        </w:numPr>
        <w:rPr>
          <w:rFonts w:ascii="Arial" w:hAnsi="Arial" w:cs="Arial"/>
        </w:rPr>
      </w:pPr>
      <w:r w:rsidRPr="00C47161">
        <w:rPr>
          <w:rFonts w:ascii="Arial" w:hAnsi="Arial" w:cs="Arial"/>
        </w:rPr>
        <w:t xml:space="preserve">het gebruik van </w:t>
      </w:r>
      <w:proofErr w:type="spellStart"/>
      <w:r w:rsidRPr="00C47161">
        <w:rPr>
          <w:rFonts w:ascii="Arial" w:hAnsi="Arial" w:cs="Arial"/>
        </w:rPr>
        <w:t>Latchways</w:t>
      </w:r>
      <w:proofErr w:type="spellEnd"/>
      <w:r w:rsidRPr="00C47161">
        <w:rPr>
          <w:rFonts w:ascii="Arial" w:hAnsi="Arial" w:cs="Arial"/>
        </w:rPr>
        <w:t xml:space="preserve"> </w:t>
      </w:r>
      <w:proofErr w:type="spellStart"/>
      <w:r w:rsidRPr="00C47161">
        <w:rPr>
          <w:rFonts w:ascii="Arial" w:hAnsi="Arial" w:cs="Arial"/>
        </w:rPr>
        <w:t>Mansafe</w:t>
      </w:r>
      <w:proofErr w:type="spellEnd"/>
      <w:r w:rsidRPr="00C47161">
        <w:rPr>
          <w:rFonts w:ascii="Arial" w:hAnsi="Arial" w:cs="Arial"/>
        </w:rPr>
        <w:t xml:space="preserve"> valbeveiligingssysteem (indien aanwezig);</w:t>
      </w:r>
    </w:p>
    <w:p w:rsidR="002F42CB" w:rsidRPr="00C47161" w:rsidRDefault="002F42CB" w:rsidP="002F42CB">
      <w:pPr>
        <w:numPr>
          <w:ilvl w:val="0"/>
          <w:numId w:val="2"/>
        </w:numPr>
        <w:rPr>
          <w:rFonts w:ascii="Arial" w:hAnsi="Arial" w:cs="Arial"/>
        </w:rPr>
      </w:pPr>
      <w:r w:rsidRPr="00C47161">
        <w:rPr>
          <w:rFonts w:ascii="Arial" w:hAnsi="Arial" w:cs="Arial"/>
        </w:rPr>
        <w:t xml:space="preserve">het gebruik van de </w:t>
      </w:r>
      <w:proofErr w:type="spellStart"/>
      <w:r w:rsidRPr="00C47161">
        <w:rPr>
          <w:rFonts w:ascii="Arial" w:hAnsi="Arial" w:cs="Arial"/>
        </w:rPr>
        <w:t>Transfastener</w:t>
      </w:r>
      <w:proofErr w:type="spellEnd"/>
      <w:r w:rsidRPr="00C47161">
        <w:rPr>
          <w:rFonts w:ascii="Arial" w:hAnsi="Arial" w:cs="Arial"/>
        </w:rPr>
        <w:t xml:space="preserve"> (indien een (</w:t>
      </w:r>
      <w:proofErr w:type="spellStart"/>
      <w:r w:rsidRPr="00C47161">
        <w:rPr>
          <w:rFonts w:ascii="Arial" w:hAnsi="Arial" w:cs="Arial"/>
        </w:rPr>
        <w:t>Latchways</w:t>
      </w:r>
      <w:proofErr w:type="spellEnd"/>
      <w:r w:rsidRPr="00C47161">
        <w:rPr>
          <w:rFonts w:ascii="Arial" w:hAnsi="Arial" w:cs="Arial"/>
        </w:rPr>
        <w:t xml:space="preserve"> </w:t>
      </w:r>
      <w:proofErr w:type="spellStart"/>
      <w:r w:rsidRPr="00C47161">
        <w:rPr>
          <w:rFonts w:ascii="Arial" w:hAnsi="Arial" w:cs="Arial"/>
        </w:rPr>
        <w:t>Mansafe</w:t>
      </w:r>
      <w:proofErr w:type="spellEnd"/>
      <w:r w:rsidRPr="00C47161">
        <w:rPr>
          <w:rFonts w:ascii="Arial" w:hAnsi="Arial" w:cs="Arial"/>
        </w:rPr>
        <w:t>) kabelsysteem aanwezig is);</w:t>
      </w:r>
    </w:p>
    <w:p w:rsidR="002F42CB" w:rsidRPr="00C47161" w:rsidRDefault="002F42CB" w:rsidP="002F42CB">
      <w:pPr>
        <w:numPr>
          <w:ilvl w:val="0"/>
          <w:numId w:val="2"/>
        </w:numPr>
        <w:rPr>
          <w:rFonts w:ascii="Arial" w:hAnsi="Arial" w:cs="Arial"/>
        </w:rPr>
      </w:pPr>
      <w:r w:rsidRPr="00C47161">
        <w:rPr>
          <w:rFonts w:ascii="Arial" w:hAnsi="Arial" w:cs="Arial"/>
        </w:rPr>
        <w:t xml:space="preserve">het gebruik van </w:t>
      </w:r>
      <w:proofErr w:type="spellStart"/>
      <w:r w:rsidRPr="00C47161">
        <w:rPr>
          <w:rFonts w:ascii="Arial" w:hAnsi="Arial" w:cs="Arial"/>
        </w:rPr>
        <w:t>Latchways</w:t>
      </w:r>
      <w:proofErr w:type="spellEnd"/>
      <w:r w:rsidRPr="00C47161">
        <w:rPr>
          <w:rFonts w:ascii="Arial" w:hAnsi="Arial" w:cs="Arial"/>
        </w:rPr>
        <w:t xml:space="preserve"> Single Points Post (indien aanwezig)</w:t>
      </w:r>
    </w:p>
    <w:p w:rsidR="002F42CB" w:rsidRPr="00C47161" w:rsidRDefault="002F42CB" w:rsidP="002F42CB">
      <w:pPr>
        <w:numPr>
          <w:ilvl w:val="0"/>
          <w:numId w:val="2"/>
        </w:numPr>
        <w:rPr>
          <w:rFonts w:ascii="Arial" w:hAnsi="Arial" w:cs="Arial"/>
        </w:rPr>
      </w:pPr>
      <w:r w:rsidRPr="00C47161">
        <w:rPr>
          <w:rFonts w:ascii="Arial" w:hAnsi="Arial" w:cs="Arial"/>
        </w:rPr>
        <w:t>gebruikershandleiding Persoonlijke Beschermingsmiddelen</w:t>
      </w:r>
    </w:p>
    <w:p w:rsidR="002F42CB" w:rsidRDefault="002F42CB" w:rsidP="002F42CB">
      <w:pPr>
        <w:rPr>
          <w:rFonts w:ascii="Arial" w:hAnsi="Arial" w:cs="Arial"/>
        </w:rPr>
      </w:pPr>
    </w:p>
    <w:p w:rsidR="002F42CB" w:rsidRPr="00C47161" w:rsidRDefault="002F42CB" w:rsidP="002F42CB">
      <w:pPr>
        <w:rPr>
          <w:rFonts w:ascii="Arial" w:hAnsi="Arial" w:cs="Arial"/>
        </w:rPr>
      </w:pPr>
      <w:r>
        <w:rPr>
          <w:rFonts w:ascii="Arial" w:hAnsi="Arial" w:cs="Arial"/>
        </w:rPr>
        <w:t>Evenals de procedureomschrijving, zijn de</w:t>
      </w:r>
      <w:r w:rsidRPr="00C47161">
        <w:rPr>
          <w:rFonts w:ascii="Arial" w:hAnsi="Arial" w:cs="Arial"/>
        </w:rPr>
        <w:t xml:space="preserve"> plattegrond</w:t>
      </w:r>
      <w:r>
        <w:rPr>
          <w:rFonts w:ascii="Arial" w:hAnsi="Arial" w:cs="Arial"/>
        </w:rPr>
        <w:t>en</w:t>
      </w:r>
      <w:r w:rsidRPr="00C47161">
        <w:rPr>
          <w:rFonts w:ascii="Arial" w:hAnsi="Arial" w:cs="Arial"/>
        </w:rPr>
        <w:t xml:space="preserve"> van </w:t>
      </w:r>
      <w:r>
        <w:rPr>
          <w:rFonts w:ascii="Arial" w:hAnsi="Arial" w:cs="Arial"/>
        </w:rPr>
        <w:t>de</w:t>
      </w:r>
      <w:r w:rsidRPr="00C47161">
        <w:rPr>
          <w:rFonts w:ascii="Arial" w:hAnsi="Arial" w:cs="Arial"/>
        </w:rPr>
        <w:t xml:space="preserve"> betreffende gebouw(en) waarop schematisch de betreffende veiligheidsvoorzieningen zijn we</w:t>
      </w:r>
      <w:r>
        <w:rPr>
          <w:rFonts w:ascii="Arial" w:hAnsi="Arial" w:cs="Arial"/>
        </w:rPr>
        <w:t xml:space="preserve">ergegeven, digitaal toegevoegd aan deze aanvraag. Deze documenten worden in </w:t>
      </w:r>
      <w:proofErr w:type="spellStart"/>
      <w:r>
        <w:rPr>
          <w:rFonts w:ascii="Arial" w:hAnsi="Arial" w:cs="Arial"/>
        </w:rPr>
        <w:t>hardcopy</w:t>
      </w:r>
      <w:proofErr w:type="spellEnd"/>
      <w:r>
        <w:rPr>
          <w:rFonts w:ascii="Arial" w:hAnsi="Arial" w:cs="Arial"/>
        </w:rPr>
        <w:t xml:space="preserve"> toegevoegd aan de definitieve overeenkomst.</w:t>
      </w:r>
    </w:p>
    <w:p w:rsidR="002F42CB" w:rsidRPr="00C47161" w:rsidRDefault="002F42CB" w:rsidP="002F42CB">
      <w:pPr>
        <w:rPr>
          <w:rFonts w:ascii="Arial" w:hAnsi="Arial" w:cs="Arial"/>
        </w:rPr>
      </w:pPr>
    </w:p>
    <w:p w:rsidR="002F42CB" w:rsidRDefault="002F42CB" w:rsidP="002F42CB">
      <w:pPr>
        <w:pStyle w:val="AliBijlageNum"/>
        <w:numPr>
          <w:ilvl w:val="0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</w:p>
    <w:p w:rsidR="002F42CB" w:rsidRPr="00EA7993" w:rsidRDefault="002F42CB" w:rsidP="002F42CB">
      <w:pPr>
        <w:pStyle w:val="AliBijlageNum"/>
        <w:numPr>
          <w:ilvl w:val="0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EA7993">
        <w:rPr>
          <w:rFonts w:cs="Arial"/>
          <w:b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2F42CB" w:rsidRPr="00EA7993" w:rsidTr="0005778F">
        <w:tc>
          <w:tcPr>
            <w:tcW w:w="3614" w:type="dxa"/>
            <w:shd w:val="clear" w:color="auto" w:fill="F3F3F3"/>
          </w:tcPr>
          <w:p w:rsidR="002F42CB" w:rsidRPr="00AE2DCF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AE2DCF">
              <w:rPr>
                <w:rFonts w:cs="Arial"/>
                <w:sz w:val="18"/>
                <w:szCs w:val="18"/>
              </w:rPr>
              <w:t>Naam Inschrijver</w:t>
            </w:r>
          </w:p>
        </w:tc>
        <w:tc>
          <w:tcPr>
            <w:tcW w:w="5611" w:type="dxa"/>
          </w:tcPr>
          <w:p w:rsidR="002F42CB" w:rsidRPr="00EA7993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2F42CB" w:rsidRPr="00EA7993" w:rsidTr="0005778F">
        <w:tc>
          <w:tcPr>
            <w:tcW w:w="3614" w:type="dxa"/>
            <w:shd w:val="clear" w:color="auto" w:fill="F3F3F3"/>
          </w:tcPr>
          <w:p w:rsidR="002F42CB" w:rsidRPr="00AE2DCF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AE2DCF">
              <w:rPr>
                <w:rFonts w:cs="Arial"/>
                <w:sz w:val="18"/>
                <w:szCs w:val="18"/>
              </w:rPr>
              <w:t>Naam tekenbevoegde</w:t>
            </w:r>
          </w:p>
        </w:tc>
        <w:tc>
          <w:tcPr>
            <w:tcW w:w="5611" w:type="dxa"/>
          </w:tcPr>
          <w:p w:rsidR="002F42CB" w:rsidRPr="00EA7993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2F42CB" w:rsidRPr="00EA7993" w:rsidTr="0005778F">
        <w:trPr>
          <w:trHeight w:val="251"/>
        </w:trPr>
        <w:tc>
          <w:tcPr>
            <w:tcW w:w="3614" w:type="dxa"/>
            <w:shd w:val="clear" w:color="auto" w:fill="F3F3F3"/>
          </w:tcPr>
          <w:p w:rsidR="002F42CB" w:rsidRPr="00AE2DCF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AE2DCF">
              <w:rPr>
                <w:rFonts w:cs="Arial"/>
                <w:sz w:val="18"/>
                <w:szCs w:val="18"/>
              </w:rPr>
              <w:t>Handtekening</w:t>
            </w:r>
          </w:p>
          <w:p w:rsidR="002F42CB" w:rsidRPr="00AE2DCF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  <w:tc>
          <w:tcPr>
            <w:tcW w:w="5611" w:type="dxa"/>
          </w:tcPr>
          <w:p w:rsidR="002F42CB" w:rsidRPr="00EA7993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2F42CB" w:rsidRPr="00EA7993" w:rsidTr="0005778F">
        <w:trPr>
          <w:trHeight w:val="201"/>
        </w:trPr>
        <w:tc>
          <w:tcPr>
            <w:tcW w:w="3614" w:type="dxa"/>
            <w:shd w:val="clear" w:color="auto" w:fill="F3F3F3"/>
          </w:tcPr>
          <w:p w:rsidR="002F42CB" w:rsidRPr="00AE2DCF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AE2DCF">
              <w:rPr>
                <w:rFonts w:cs="Arial"/>
                <w:sz w:val="18"/>
                <w:szCs w:val="18"/>
              </w:rPr>
              <w:t>Datum</w:t>
            </w:r>
          </w:p>
          <w:p w:rsidR="002F42CB" w:rsidRPr="00AE2DCF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  <w:tc>
          <w:tcPr>
            <w:tcW w:w="5611" w:type="dxa"/>
          </w:tcPr>
          <w:p w:rsidR="002F42CB" w:rsidRPr="00EA7993" w:rsidRDefault="002F42CB" w:rsidP="0005778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:rsidR="002F42CB" w:rsidRDefault="002F42CB" w:rsidP="002F42CB">
      <w:pPr>
        <w:pStyle w:val="Bijlagegenummerd"/>
        <w:spacing w:after="500"/>
        <w:rPr>
          <w:rFonts w:ascii="Arial" w:hAnsi="Arial" w:cs="Arial"/>
          <w:b w:val="0"/>
          <w:sz w:val="16"/>
          <w:szCs w:val="16"/>
        </w:rPr>
      </w:pPr>
    </w:p>
    <w:p w:rsidR="00602553" w:rsidRDefault="00602553" w:rsidP="002F42CB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BBC1C5E"/>
    <w:multiLevelType w:val="hybridMultilevel"/>
    <w:tmpl w:val="091265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CB"/>
    <w:rsid w:val="002F42CB"/>
    <w:rsid w:val="0060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608D"/>
  <w15:chartTrackingRefBased/>
  <w15:docId w15:val="{94C40FDC-8980-4CDE-ADD4-90913900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42CB"/>
    <w:pPr>
      <w:spacing w:after="0" w:line="260" w:lineRule="atLeast"/>
    </w:pPr>
    <w:rPr>
      <w:rFonts w:ascii="Verdana" w:eastAsia="Batang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rsid w:val="002F42CB"/>
    <w:pPr>
      <w:spacing w:after="1000" w:line="240" w:lineRule="auto"/>
    </w:pPr>
    <w:rPr>
      <w:b/>
      <w:sz w:val="28"/>
    </w:rPr>
  </w:style>
  <w:style w:type="paragraph" w:customStyle="1" w:styleId="Bullet1">
    <w:name w:val="Bullet 1"/>
    <w:basedOn w:val="Standaard"/>
    <w:rsid w:val="002F42CB"/>
    <w:pPr>
      <w:numPr>
        <w:ilvl w:val="6"/>
        <w:numId w:val="1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Bullet2">
    <w:name w:val="Bullet 2"/>
    <w:basedOn w:val="Standaard"/>
    <w:rsid w:val="002F42CB"/>
    <w:pPr>
      <w:numPr>
        <w:ilvl w:val="8"/>
        <w:numId w:val="1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AlineaNum">
    <w:name w:val="AlineaNum"/>
    <w:basedOn w:val="Standaard"/>
    <w:rsid w:val="002F42CB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AliBijlageNum">
    <w:name w:val="AliBijlageNum"/>
    <w:basedOn w:val="Standaard"/>
    <w:rsid w:val="002F42CB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hAnsi="Arial"/>
      <w:sz w:val="20"/>
      <w:lang w:eastAsia="en-US"/>
    </w:rPr>
  </w:style>
  <w:style w:type="paragraph" w:customStyle="1" w:styleId="AliNormalNum">
    <w:name w:val="AliNormalNum"/>
    <w:basedOn w:val="Standaard"/>
    <w:rsid w:val="002F42CB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Bathoorn, M.W.</cp:lastModifiedBy>
  <cp:revision>1</cp:revision>
  <dcterms:created xsi:type="dcterms:W3CDTF">2023-07-17T12:09:00Z</dcterms:created>
  <dcterms:modified xsi:type="dcterms:W3CDTF">2023-07-17T12:10:00Z</dcterms:modified>
</cp:coreProperties>
</file>