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C2D24" w14:textId="77777777" w:rsidR="00D27B15" w:rsidRPr="00D771FE" w:rsidRDefault="00D27B15" w:rsidP="00D27B15">
      <w:pPr>
        <w:pStyle w:val="ReportHeading1"/>
        <w:tabs>
          <w:tab w:val="clear" w:pos="851"/>
        </w:tabs>
        <w:ind w:left="0" w:firstLine="0"/>
        <w:rPr>
          <w:color w:val="auto"/>
        </w:rPr>
      </w:pPr>
      <w:bookmarkStart w:id="0" w:name="_Toc126825062"/>
      <w:r>
        <w:rPr>
          <w:color w:val="auto"/>
        </w:rPr>
        <w:t>B</w:t>
      </w:r>
      <w:r w:rsidRPr="00D771FE">
        <w:rPr>
          <w:color w:val="auto"/>
        </w:rPr>
        <w:t xml:space="preserve">ijlage </w:t>
      </w:r>
      <w:r>
        <w:rPr>
          <w:color w:val="auto"/>
        </w:rPr>
        <w:t>6</w:t>
      </w:r>
      <w:r w:rsidRPr="00D771FE">
        <w:rPr>
          <w:color w:val="auto"/>
        </w:rPr>
        <w:t xml:space="preserve"> Inschrijving als Volgverzekeraar</w:t>
      </w:r>
      <w:bookmarkEnd w:id="0"/>
      <w:r w:rsidRPr="00D771FE">
        <w:rPr>
          <w:color w:val="auto"/>
        </w:rPr>
        <w:t xml:space="preserve"> </w:t>
      </w:r>
    </w:p>
    <w:p w14:paraId="57CC7F7D" w14:textId="77777777" w:rsidR="00D27B15" w:rsidRPr="00D27B15" w:rsidRDefault="00D27B15" w:rsidP="00D27B15">
      <w:pPr>
        <w:pStyle w:val="Geenafstand"/>
        <w:rPr>
          <w:lang w:val="nl-NL"/>
        </w:rPr>
      </w:pPr>
    </w:p>
    <w:p w14:paraId="5B43CE34" w14:textId="21A8D875" w:rsidR="00D27B15" w:rsidRDefault="00D27B15" w:rsidP="00D27B15">
      <w:pPr>
        <w:pStyle w:val="ReportBodyTextIndent"/>
        <w:ind w:left="0"/>
        <w:rPr>
          <w:rFonts w:cs="Arial"/>
          <w:b/>
          <w:bCs/>
          <w:szCs w:val="20"/>
        </w:rPr>
      </w:pPr>
      <w:r w:rsidRPr="00C85AAF">
        <w:rPr>
          <w:rFonts w:cs="Arial"/>
          <w:b/>
          <w:bCs/>
          <w:szCs w:val="20"/>
        </w:rPr>
        <w:t xml:space="preserve">Inzake </w:t>
      </w:r>
      <w:r>
        <w:rPr>
          <w:rFonts w:cs="Arial"/>
          <w:b/>
          <w:bCs/>
          <w:szCs w:val="20"/>
        </w:rPr>
        <w:t>Europese Aan</w:t>
      </w:r>
      <w:r w:rsidRPr="00C85AAF">
        <w:rPr>
          <w:rFonts w:cs="Arial"/>
          <w:b/>
          <w:bCs/>
          <w:szCs w:val="20"/>
        </w:rPr>
        <w:t xml:space="preserve">besteding </w:t>
      </w:r>
      <w:r w:rsidR="0037758E">
        <w:rPr>
          <w:rFonts w:cs="Arial"/>
          <w:b/>
          <w:bCs/>
        </w:rPr>
        <w:t>Uitgebreide Gevarenverzekering ten behoeve van Stichting Hout- en Meubileringscollege</w:t>
      </w:r>
    </w:p>
    <w:p w14:paraId="534A7B07" w14:textId="77777777" w:rsidR="00D27B15" w:rsidRDefault="00D27B15" w:rsidP="00D27B15">
      <w:pPr>
        <w:pStyle w:val="ReportBodyTextIndent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>Aanbestedingsnummer: {xxx}</w:t>
      </w:r>
    </w:p>
    <w:p w14:paraId="6B5EA916" w14:textId="77777777" w:rsidR="00D27B15" w:rsidRPr="00C85AAF" w:rsidRDefault="00D27B15" w:rsidP="00D27B15">
      <w:pPr>
        <w:pStyle w:val="ReportBodyTextIndent"/>
        <w:ind w:left="0"/>
        <w:rPr>
          <w:rFonts w:cs="Arial"/>
          <w:b/>
          <w:bCs/>
          <w:szCs w:val="20"/>
        </w:rPr>
      </w:pPr>
    </w:p>
    <w:p w14:paraId="2989A043" w14:textId="77777777" w:rsidR="00D27B15" w:rsidRPr="00876A7B" w:rsidRDefault="00D27B15" w:rsidP="00D27B15">
      <w:pPr>
        <w:rPr>
          <w:b/>
        </w:rPr>
      </w:pPr>
      <w:bookmarkStart w:id="1" w:name="_Toc459126179"/>
      <w:bookmarkStart w:id="2" w:name="_Toc459277880"/>
      <w:r w:rsidRPr="00876A7B">
        <w:rPr>
          <w:b/>
        </w:rPr>
        <w:t>Volg</w:t>
      </w:r>
      <w:r>
        <w:rPr>
          <w:b/>
        </w:rPr>
        <w:t>v</w:t>
      </w:r>
      <w:r w:rsidRPr="00876A7B">
        <w:rPr>
          <w:b/>
        </w:rPr>
        <w:t>erzekeraar</w:t>
      </w:r>
      <w:bookmarkEnd w:id="1"/>
      <w:bookmarkEnd w:id="2"/>
    </w:p>
    <w:p w14:paraId="1FD5FA24" w14:textId="77777777" w:rsidR="00D27B15" w:rsidRPr="00054598" w:rsidRDefault="00D27B15" w:rsidP="00D27B15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volgv</w:t>
      </w:r>
      <w:r w:rsidRPr="00054598">
        <w:rPr>
          <w:rFonts w:cs="Arial"/>
          <w:szCs w:val="20"/>
        </w:rPr>
        <w:t>erzekeraar</w:t>
      </w:r>
      <w:r>
        <w:rPr>
          <w:rFonts w:cs="Arial"/>
          <w:szCs w:val="20"/>
        </w:rPr>
        <w:t>)</w:t>
      </w:r>
    </w:p>
    <w:p w14:paraId="6EE9FBB6" w14:textId="77777777" w:rsidR="00D27B15" w:rsidRDefault="00D27B15" w:rsidP="00D27B15">
      <w:pPr>
        <w:pStyle w:val="ReportBodyTextIndent"/>
        <w:ind w:left="0"/>
        <w:rPr>
          <w:rFonts w:cs="Arial"/>
        </w:rPr>
      </w:pPr>
    </w:p>
    <w:p w14:paraId="216A5DA5" w14:textId="77777777" w:rsidR="00D27B15" w:rsidRDefault="00D27B15" w:rsidP="00D27B15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14:paraId="08974568" w14:textId="77777777" w:rsidR="00D27B15" w:rsidRPr="00111EFE" w:rsidRDefault="00D27B15" w:rsidP="00D27B15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>van volgverzekeraar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14:paraId="2E4E5EAE" w14:textId="77777777" w:rsidR="00D27B15" w:rsidRDefault="00D27B15" w:rsidP="00D27B15">
      <w:pPr>
        <w:pStyle w:val="ReportBodyTextIndent"/>
        <w:ind w:left="0"/>
        <w:rPr>
          <w:rFonts w:cs="Arial"/>
          <w:u w:val="single"/>
        </w:rPr>
      </w:pPr>
    </w:p>
    <w:p w14:paraId="0F930005" w14:textId="77777777" w:rsidR="00D27B15" w:rsidRDefault="00D27B15" w:rsidP="00D27B15">
      <w:pPr>
        <w:pStyle w:val="Report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  <w:u w:val="single"/>
        </w:rPr>
        <w:t>Aangeboden capaciteit (als volgverzekeraar)</w:t>
      </w:r>
      <w:r>
        <w:rPr>
          <w:rFonts w:cs="Arial"/>
        </w:rPr>
        <w:tab/>
        <w:t>______%</w:t>
      </w:r>
    </w:p>
    <w:p w14:paraId="15748C3F" w14:textId="77777777" w:rsidR="00D27B15" w:rsidRPr="00D27B15" w:rsidRDefault="00D27B15" w:rsidP="00D27B15">
      <w:pPr>
        <w:pStyle w:val="Kop4"/>
        <w:tabs>
          <w:tab w:val="left" w:pos="7590"/>
        </w:tabs>
        <w:rPr>
          <w:sz w:val="22"/>
          <w:szCs w:val="22"/>
          <w:lang w:val="nl-NL"/>
        </w:rPr>
      </w:pPr>
      <w:r w:rsidRPr="00D27B15">
        <w:rPr>
          <w:sz w:val="22"/>
          <w:szCs w:val="22"/>
          <w:lang w:val="nl-NL"/>
        </w:rPr>
        <w:t>Gunningscriterium 1: Premie</w:t>
      </w:r>
    </w:p>
    <w:p w14:paraId="33350ADB" w14:textId="77777777" w:rsidR="00D27B15" w:rsidRPr="00073F02" w:rsidRDefault="00D27B15" w:rsidP="00D27B15">
      <w:pPr>
        <w:pStyle w:val="Plattetekstinspringen"/>
        <w:ind w:left="0"/>
        <w:rPr>
          <w:rFonts w:cs="Arial"/>
        </w:rPr>
      </w:pPr>
    </w:p>
    <w:p w14:paraId="14EE2F5B" w14:textId="77777777" w:rsidR="00D27B15" w:rsidRDefault="00D27B15" w:rsidP="00D27B15">
      <w:pPr>
        <w:pStyle w:val="Plattetekstinspringen"/>
        <w:ind w:left="0"/>
        <w:rPr>
          <w:rFonts w:cs="Arial"/>
        </w:rPr>
      </w:pPr>
      <w:r w:rsidRPr="00073F02">
        <w:rPr>
          <w:rFonts w:cs="Arial"/>
        </w:rPr>
        <w:t xml:space="preserve">Premie als </w:t>
      </w:r>
      <w:r>
        <w:rPr>
          <w:rFonts w:cs="Arial"/>
        </w:rPr>
        <w:t>volgv</w:t>
      </w:r>
      <w:r w:rsidRPr="00073F02">
        <w:rPr>
          <w:rFonts w:cs="Arial"/>
        </w:rPr>
        <w:t>erzekeraar (gunningscriterium 1, paragraaf 6.2):</w:t>
      </w:r>
    </w:p>
    <w:p w14:paraId="109B6797" w14:textId="77777777" w:rsidR="00D27B15" w:rsidRDefault="00D27B15" w:rsidP="00D27B15">
      <w:pPr>
        <w:pStyle w:val="Plattetekstinspringen"/>
        <w:ind w:left="0"/>
        <w:rPr>
          <w:rFonts w:cs="Arial"/>
        </w:rPr>
      </w:pP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D27B15" w14:paraId="10D1229D" w14:textId="77777777" w:rsidTr="008A11F3">
        <w:trPr>
          <w:trHeight w:val="604"/>
        </w:trPr>
        <w:tc>
          <w:tcPr>
            <w:tcW w:w="4838" w:type="dxa"/>
          </w:tcPr>
          <w:p w14:paraId="34E1C1CE" w14:textId="77777777" w:rsidR="00D27B15" w:rsidRDefault="00D27B15" w:rsidP="008A11F3">
            <w:pPr>
              <w:rPr>
                <w:rFonts w:cs="Arial"/>
                <w:b/>
              </w:rPr>
            </w:pPr>
          </w:p>
          <w:p w14:paraId="53D4CD48" w14:textId="77777777" w:rsidR="00D27B15" w:rsidRDefault="00D27B15" w:rsidP="008A11F3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</w:t>
            </w:r>
          </w:p>
          <w:p w14:paraId="25D42E02" w14:textId="77777777" w:rsidR="00D27B15" w:rsidRPr="00C279F9" w:rsidRDefault="00D27B15" w:rsidP="008A11F3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14:paraId="57F5B6F3" w14:textId="77777777" w:rsidR="00D27B15" w:rsidRDefault="00D27B15" w:rsidP="008A11F3">
            <w:pPr>
              <w:rPr>
                <w:rFonts w:cs="Arial"/>
              </w:rPr>
            </w:pPr>
          </w:p>
          <w:p w14:paraId="08787946" w14:textId="77777777" w:rsidR="00D27B15" w:rsidRDefault="00D27B15" w:rsidP="008A11F3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14:paraId="42298CA5" w14:textId="77777777" w:rsidR="00D27B15" w:rsidRDefault="00D27B15" w:rsidP="00D27B15">
      <w:pPr>
        <w:pStyle w:val="Plattetekstinspringen"/>
        <w:ind w:left="0"/>
        <w:rPr>
          <w:rFonts w:cs="Arial"/>
        </w:rPr>
      </w:pPr>
    </w:p>
    <w:p w14:paraId="4F0564D7" w14:textId="77777777" w:rsidR="00D27B15" w:rsidRDefault="00D27B15" w:rsidP="00D27B15">
      <w:pPr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 w:rsidRPr="00F465CF">
        <w:rPr>
          <w:rFonts w:cs="Arial"/>
        </w:rPr>
        <w:t>netto,</w:t>
      </w:r>
      <w:r w:rsidRPr="00F465CF">
        <w:rPr>
          <w:lang w:val="nl"/>
        </w:rPr>
        <w:t xml:space="preserve"> </w:t>
      </w:r>
      <w:r w:rsidRPr="00F465CF">
        <w:rPr>
          <w:rFonts w:cs="Arial"/>
          <w:lang w:val="nl"/>
        </w:rPr>
        <w:t xml:space="preserve">dus </w:t>
      </w:r>
      <w:r w:rsidRPr="00F465CF">
        <w:rPr>
          <w:rFonts w:cs="Arial"/>
          <w:u w:val="single"/>
          <w:lang w:val="nl"/>
        </w:rPr>
        <w:t>exclusief</w:t>
      </w:r>
      <w:r w:rsidRPr="009F4D14">
        <w:rPr>
          <w:rFonts w:cs="Arial"/>
          <w:lang w:val="nl"/>
        </w:rPr>
        <w:t xml:space="preserve"> </w:t>
      </w:r>
      <w:r w:rsidRPr="0090622F">
        <w:rPr>
          <w:rFonts w:cs="Arial"/>
          <w:lang w:val="nl"/>
        </w:rPr>
        <w:t xml:space="preserve">de beloning voor de makelaar, </w:t>
      </w:r>
      <w:r>
        <w:rPr>
          <w:rFonts w:cs="Arial"/>
          <w:lang w:val="nl"/>
        </w:rPr>
        <w:t xml:space="preserve">doch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14:paraId="1CFA7036" w14:textId="77777777" w:rsidR="00D27B15" w:rsidRDefault="00D27B15" w:rsidP="00D27B15"/>
    <w:p w14:paraId="4EAF94DE" w14:textId="77777777" w:rsidR="00D27B15" w:rsidRDefault="00D27B15" w:rsidP="00D27B15"/>
    <w:p w14:paraId="40EEECE7" w14:textId="77777777" w:rsidR="00D27B15" w:rsidRDefault="00D27B15" w:rsidP="00D27B15">
      <w:r>
        <w:t>(* doorhalen wat niet van toepassing is)</w:t>
      </w:r>
    </w:p>
    <w:p w14:paraId="2903351C" w14:textId="77777777" w:rsidR="00D27B15" w:rsidRDefault="00D27B15" w:rsidP="00D27B15"/>
    <w:p w14:paraId="7B1928D1" w14:textId="77777777" w:rsidR="00D27B15" w:rsidRDefault="00D27B15" w:rsidP="00D27B15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</w:p>
    <w:p w14:paraId="0F3FDC3B" w14:textId="77777777" w:rsidR="00D27B15" w:rsidRPr="004C7535" w:rsidRDefault="00D27B15" w:rsidP="00D27B15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>V</w:t>
      </w:r>
      <w:r>
        <w:rPr>
          <w:rFonts w:cs="Arial"/>
          <w:b/>
        </w:rPr>
        <w:t>oor akkoo</w:t>
      </w:r>
      <w:r w:rsidRPr="004C7535">
        <w:rPr>
          <w:rFonts w:cs="Arial"/>
          <w:b/>
        </w:rPr>
        <w:t xml:space="preserve">rd:                                                                                                                                                       </w:t>
      </w:r>
    </w:p>
    <w:p w14:paraId="1FF0721E" w14:textId="77777777" w:rsidR="00D27B15" w:rsidRDefault="00D27B15" w:rsidP="00D27B15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6656A297" w14:textId="77777777" w:rsidR="00D27B15" w:rsidRDefault="00D27B15" w:rsidP="00D27B15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14:paraId="24A875D1" w14:textId="77777777" w:rsidR="00D27B15" w:rsidRDefault="00D27B15" w:rsidP="00D27B15">
      <w:pPr>
        <w:jc w:val="both"/>
        <w:rPr>
          <w:rFonts w:cs="Arial"/>
        </w:rPr>
      </w:pPr>
    </w:p>
    <w:p w14:paraId="6DBC892C" w14:textId="77777777" w:rsidR="00D27B15" w:rsidRDefault="00D27B15" w:rsidP="00D27B15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14:paraId="74E74A4D" w14:textId="77777777" w:rsidR="00D27B15" w:rsidRDefault="00D27B15" w:rsidP="00D27B15">
      <w:pPr>
        <w:tabs>
          <w:tab w:val="left" w:pos="1540"/>
        </w:tabs>
        <w:jc w:val="both"/>
        <w:rPr>
          <w:rFonts w:cs="Arial"/>
        </w:rPr>
      </w:pPr>
    </w:p>
    <w:p w14:paraId="681A6CC6" w14:textId="77777777" w:rsidR="00D27B15" w:rsidRPr="00FF30B5" w:rsidRDefault="00D27B15" w:rsidP="00D27B15">
      <w:pPr>
        <w:tabs>
          <w:tab w:val="left" w:pos="1540"/>
        </w:tabs>
        <w:jc w:val="both"/>
        <w:rPr>
          <w:rFonts w:cs="Arial"/>
        </w:rPr>
      </w:pPr>
      <w:r w:rsidRPr="00FF30B5">
        <w:rPr>
          <w:rFonts w:cs="Arial"/>
        </w:rPr>
        <w:t>Naam</w:t>
      </w:r>
      <w:r w:rsidRPr="00FF30B5">
        <w:rPr>
          <w:rFonts w:cs="Arial"/>
        </w:rPr>
        <w:tab/>
        <w:t>:</w:t>
      </w:r>
    </w:p>
    <w:p w14:paraId="4C1FA3EC" w14:textId="50F46BFE" w:rsidR="000F150B" w:rsidRPr="00651264" w:rsidRDefault="000F150B" w:rsidP="00903B68">
      <w:pPr>
        <w:rPr>
          <w:b/>
          <w:sz w:val="32"/>
          <w:szCs w:val="22"/>
        </w:rPr>
      </w:pPr>
    </w:p>
    <w:sectPr w:rsidR="000F150B" w:rsidRPr="00651264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264"/>
    <w:rsid w:val="000F150B"/>
    <w:rsid w:val="00230988"/>
    <w:rsid w:val="0037758E"/>
    <w:rsid w:val="00651264"/>
    <w:rsid w:val="008335BD"/>
    <w:rsid w:val="00903B68"/>
    <w:rsid w:val="00D27B15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3CCF2"/>
  <w15:chartTrackingRefBased/>
  <w15:docId w15:val="{748DE08F-BC61-457B-9820-A2596E71B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51264"/>
    <w:rPr>
      <w:rFonts w:eastAsia="Times New Roman" w:cs="Times New Roman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qFormat/>
    <w:rsid w:val="008335BD"/>
    <w:rPr>
      <w:rFonts w:eastAsiaTheme="minorHAnsi" w:cs="Arial"/>
      <w:szCs w:val="32"/>
      <w:lang w:val="en-US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Standaard"/>
    <w:rsid w:val="00651264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651264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651264"/>
    <w:pPr>
      <w:spacing w:line="264" w:lineRule="auto"/>
      <w:ind w:left="851"/>
    </w:pPr>
    <w:rPr>
      <w:szCs w:val="22"/>
    </w:rPr>
  </w:style>
  <w:style w:type="paragraph" w:styleId="Plattetekstinspringen">
    <w:name w:val="Body Text Indent"/>
    <w:basedOn w:val="Standaard"/>
    <w:link w:val="PlattetekstinspringenChar"/>
    <w:rsid w:val="00651264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651264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0d648128-b364-4dee-8bdc-5b74bc944aca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4AD04DBD-F619-4E7E-8CBE-F2E36D7C380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882</Characters>
  <Application>Microsoft Office Word</Application>
  <DocSecurity>0</DocSecurity>
  <Lines>7</Lines>
  <Paragraphs>2</Paragraphs>
  <ScaleCrop>false</ScaleCrop>
  <Company>Aon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 Guilherme - Freire</cp:lastModifiedBy>
  <cp:revision>3</cp:revision>
  <dcterms:created xsi:type="dcterms:W3CDTF">2023-06-22T11:11:00Z</dcterms:created>
  <dcterms:modified xsi:type="dcterms:W3CDTF">2023-09-04T16:50:00Z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0d648128-b364-4dee-8bdc-5b74bc944aca</vt:lpwstr>
  </property>
  <property fmtid="{D5CDD505-2E9C-101B-9397-08002B2CF9AE}" pid="3" name="AonClassification">
    <vt:lpwstr>ADC_class_200</vt:lpwstr>
  </property>
</Properties>
</file>