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833AAB">
        <w:rPr>
          <w:rFonts w:eastAsia="Calibri" w:cstheme="minorHAnsi"/>
          <w:b/>
          <w:sz w:val="28"/>
          <w:szCs w:val="28"/>
        </w:rPr>
        <w:t>tie</w:t>
      </w:r>
      <w:r w:rsidR="00AD7FB0" w:rsidRPr="00833AAB">
        <w:rPr>
          <w:rFonts w:eastAsia="Calibri" w:cstheme="minorHAnsi"/>
          <w:b/>
          <w:sz w:val="28"/>
          <w:szCs w:val="28"/>
        </w:rPr>
        <w:t>s</w:t>
      </w:r>
      <w:r w:rsidRPr="00833AAB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2DF1436E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proofErr w:type="spellStart"/>
      <w:r w:rsidR="00833AAB" w:rsidRPr="00833AAB">
        <w:rPr>
          <w:rFonts w:cstheme="minorHAnsi"/>
          <w:i/>
          <w:iCs/>
          <w:color w:val="767171" w:themeColor="background2" w:themeShade="80"/>
        </w:rPr>
        <w:t>QliQ</w:t>
      </w:r>
      <w:proofErr w:type="spellEnd"/>
      <w:r w:rsidR="00833AAB" w:rsidRPr="00833AAB">
        <w:rPr>
          <w:rFonts w:cstheme="minorHAnsi"/>
          <w:i/>
          <w:iCs/>
          <w:color w:val="767171" w:themeColor="background2" w:themeShade="80"/>
        </w:rPr>
        <w:t xml:space="preserve"> Primair Onderwijs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0B58B663" w:rsidR="00171F79" w:rsidRPr="00AE4B15" w:rsidRDefault="00833AAB" w:rsidP="00427285">
            <w:pPr>
              <w:rPr>
                <w:rFonts w:asciiTheme="minorHAnsi" w:hAnsiTheme="minorHAnsi" w:cstheme="minorHAnsi"/>
              </w:rPr>
            </w:pPr>
            <w:r w:rsidRPr="00833AAB">
              <w:rPr>
                <w:rFonts w:asciiTheme="minorHAnsi" w:hAnsiTheme="minorHAnsi" w:cstheme="minorHAnsi"/>
                <w:b w:val="0"/>
                <w:bCs w:val="0"/>
              </w:rPr>
              <w:t xml:space="preserve">Ervaring in het adviseren van een organisatie in het Primair Onderwijs (PO) over meubilair. 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6D690B92" w14:textId="6D2A828C" w:rsidR="00171F79" w:rsidRPr="00AE4B15" w:rsidRDefault="00833AAB" w:rsidP="00833AAB">
            <w:pPr>
              <w:rPr>
                <w:rFonts w:asciiTheme="minorHAnsi" w:hAnsiTheme="minorHAnsi" w:cstheme="minorHAnsi"/>
              </w:rPr>
            </w:pPr>
            <w:r w:rsidRPr="00833AAB">
              <w:rPr>
                <w:rFonts w:asciiTheme="minorHAnsi" w:hAnsiTheme="minorHAnsi" w:cstheme="minorHAnsi"/>
                <w:b w:val="0"/>
                <w:bCs w:val="0"/>
              </w:rPr>
              <w:t>Ervaring in het leveren van meubilair ten behoeve van een school (of schoolbestuur) in het PO met een waarde van ten minste € 75.000 in één opdracht.</w:t>
            </w:r>
            <w:r w:rsidRPr="00833AAB">
              <w:rPr>
                <w:b w:val="0"/>
                <w:bCs w:val="0"/>
              </w:rPr>
              <w:t xml:space="preserve"> 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21126778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A0575"/>
    <w:multiLevelType w:val="hybridMultilevel"/>
    <w:tmpl w:val="2D0690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28143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33AAB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Subkop1 Char"/>
    <w:link w:val="Lijstalinea"/>
    <w:uiPriority w:val="34"/>
    <w:rsid w:val="00833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3C10EF-79D5-4A2E-B8C0-7F6AEEEF21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6</cp:revision>
  <dcterms:created xsi:type="dcterms:W3CDTF">2022-08-05T09:26:00Z</dcterms:created>
  <dcterms:modified xsi:type="dcterms:W3CDTF">2023-08-30T13:33:00Z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