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25F787E8">
        <w:trPr>
          <w:cantSplit/>
          <w:trHeight w:val="2826"/>
        </w:trPr>
        <w:tc>
          <w:tcPr>
            <w:tcW w:w="5000" w:type="pct"/>
            <w:vAlign w:val="center"/>
          </w:tcPr>
          <w:p w14:paraId="438B3844" w14:textId="77777777" w:rsidR="00C404FF" w:rsidRPr="009A492C" w:rsidRDefault="00C404FF" w:rsidP="008570C7">
            <w:pPr>
              <w:tabs>
                <w:tab w:val="center" w:pos="4536"/>
                <w:tab w:val="right" w:pos="9072"/>
              </w:tabs>
              <w:bidi/>
              <w:jc w:val="center"/>
              <w:rPr>
                <w:rFonts w:cs="Arial"/>
                <w:b/>
                <w:color w:val="008000"/>
                <w:sz w:val="76"/>
                <w:szCs w:val="76"/>
              </w:rPr>
            </w:pPr>
            <w:r w:rsidRPr="3769A479">
              <w:rPr>
                <w:rFonts w:cs="Arial"/>
                <w:b/>
                <w:color w:val="008000"/>
                <w:sz w:val="76"/>
                <w:szCs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9A492C" w14:paraId="1E77A5CA" w14:textId="77777777" w:rsidTr="25F787E8">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281F64F4" w14:textId="77777777" w:rsidR="00C404FF" w:rsidRPr="009A492C" w:rsidRDefault="00C404FF" w:rsidP="00C404FF">
            <w:pPr>
              <w:jc w:val="center"/>
              <w:rPr>
                <w:rFonts w:cs="Arial"/>
                <w:color w:val="008000"/>
                <w:sz w:val="28"/>
              </w:rPr>
            </w:pPr>
            <w:r w:rsidRPr="009A492C">
              <w:rPr>
                <w:rFonts w:cs="Arial"/>
                <w:color w:val="008000"/>
                <w:sz w:val="28"/>
              </w:rPr>
              <w:t>Ten behoeve van de Europese aanbesteding van</w:t>
            </w:r>
          </w:p>
          <w:p w14:paraId="5770A8E6" w14:textId="6DA4AB8D" w:rsidR="00C404FF" w:rsidRPr="00B971BD" w:rsidRDefault="00B971BD" w:rsidP="00C404FF">
            <w:pPr>
              <w:jc w:val="center"/>
              <w:rPr>
                <w:rFonts w:cs="Arial"/>
                <w:color w:val="008000"/>
                <w:sz w:val="28"/>
              </w:rPr>
            </w:pPr>
            <w:r w:rsidRPr="00B971BD">
              <w:rPr>
                <w:rFonts w:cs="Arial"/>
                <w:color w:val="008000"/>
                <w:sz w:val="28"/>
              </w:rPr>
              <w:t>Accountantsdiensten</w:t>
            </w:r>
          </w:p>
          <w:p w14:paraId="180C6B9B" w14:textId="77777777" w:rsidR="00C404FF" w:rsidRPr="009A492C" w:rsidRDefault="00644F17" w:rsidP="00C404FF">
            <w:pPr>
              <w:jc w:val="center"/>
              <w:rPr>
                <w:rFonts w:cs="Arial"/>
                <w:bCs/>
                <w:color w:val="008000"/>
                <w:sz w:val="28"/>
                <w:szCs w:val="28"/>
              </w:rPr>
            </w:pPr>
            <w:r w:rsidRPr="00B971BD">
              <w:rPr>
                <w:rFonts w:cs="Arial"/>
                <w:color w:val="008000"/>
                <w:sz w:val="28"/>
              </w:rPr>
              <w:t>door middel van</w:t>
            </w:r>
            <w:r>
              <w:rPr>
                <w:rFonts w:cs="Arial"/>
                <w:bCs/>
                <w:color w:val="008000"/>
                <w:sz w:val="28"/>
                <w:szCs w:val="28"/>
              </w:rPr>
              <w:t xml:space="preserve"> de openbare p</w:t>
            </w:r>
            <w:r w:rsidR="00C404FF" w:rsidRPr="009A492C">
              <w:rPr>
                <w:rFonts w:cs="Arial"/>
                <w:bCs/>
                <w:color w:val="008000"/>
                <w:sz w:val="28"/>
                <w:szCs w:val="28"/>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057052" w:rsidRDefault="00C404FF" w:rsidP="00C404FF">
            <w:pPr>
              <w:jc w:val="center"/>
              <w:rPr>
                <w:b/>
                <w:color w:val="008000"/>
                <w:szCs w:val="21"/>
              </w:rPr>
            </w:pPr>
            <w:r w:rsidRPr="00057052">
              <w:rPr>
                <w:rFonts w:cs="Arial"/>
                <w:b/>
                <w:bCs/>
                <w:color w:val="008000"/>
                <w:szCs w:val="21"/>
              </w:rPr>
              <w:t>Kenmerk:</w:t>
            </w:r>
          </w:p>
          <w:p w14:paraId="5C2D5BD2" w14:textId="56C59C2F" w:rsidR="00C404FF" w:rsidRPr="00057052" w:rsidRDefault="00F42157" w:rsidP="00C404FF">
            <w:pPr>
              <w:jc w:val="center"/>
              <w:rPr>
                <w:rFonts w:cs="Arial"/>
                <w:b/>
                <w:bCs/>
                <w:color w:val="008000"/>
                <w:szCs w:val="21"/>
              </w:rPr>
            </w:pPr>
            <w:r>
              <w:rPr>
                <w:rFonts w:cs="Arial"/>
                <w:b/>
                <w:bCs/>
                <w:color w:val="008000"/>
                <w:szCs w:val="21"/>
              </w:rPr>
              <w:t>2023</w:t>
            </w:r>
            <w:r w:rsidR="00D076BD">
              <w:rPr>
                <w:rFonts w:cs="Arial"/>
                <w:b/>
                <w:bCs/>
                <w:color w:val="008000"/>
                <w:szCs w:val="21"/>
              </w:rPr>
              <w:t>-015 KO</w:t>
            </w:r>
          </w:p>
          <w:p w14:paraId="532865EC" w14:textId="77777777" w:rsidR="00C404FF" w:rsidRPr="00BD0183" w:rsidRDefault="00C404FF" w:rsidP="00C404FF">
            <w:pPr>
              <w:jc w:val="center"/>
              <w:rPr>
                <w:b/>
                <w:sz w:val="24"/>
              </w:rPr>
            </w:pPr>
          </w:p>
          <w:p w14:paraId="4FDAF862" w14:textId="45EB972B" w:rsidR="00C404FF" w:rsidRPr="009A492C" w:rsidRDefault="00C404FF" w:rsidP="21AB318F">
            <w:pPr>
              <w:jc w:val="center"/>
              <w:rPr>
                <w:b/>
                <w:bCs/>
                <w:color w:val="008000"/>
                <w:sz w:val="24"/>
                <w:szCs w:val="24"/>
              </w:rPr>
            </w:pPr>
            <w:r w:rsidRPr="25F787E8">
              <w:rPr>
                <w:b/>
                <w:bCs/>
                <w:color w:val="008000"/>
              </w:rPr>
              <w:t>Datum</w:t>
            </w:r>
            <w:r w:rsidRPr="25F787E8">
              <w:rPr>
                <w:b/>
                <w:bCs/>
                <w:color w:val="008000"/>
                <w:sz w:val="24"/>
                <w:szCs w:val="24"/>
              </w:rPr>
              <w:t xml:space="preserve">: </w:t>
            </w:r>
            <w:r w:rsidR="003D1584">
              <w:rPr>
                <w:b/>
                <w:bCs/>
                <w:color w:val="008000"/>
                <w:sz w:val="24"/>
                <w:szCs w:val="24"/>
              </w:rPr>
              <w:t>15 december 2023 versie 1.0</w:t>
            </w:r>
          </w:p>
        </w:tc>
      </w:tr>
    </w:tbl>
    <w:p w14:paraId="6F1FF638" w14:textId="77777777" w:rsidR="00C404FF" w:rsidRDefault="00C404FF" w:rsidP="0088461F">
      <w:pPr>
        <w:tabs>
          <w:tab w:val="left" w:pos="3360"/>
        </w:tabs>
      </w:pPr>
    </w:p>
    <w:p w14:paraId="3835B941" w14:textId="77777777" w:rsidR="00B46985" w:rsidRDefault="00C404FF" w:rsidP="00B46985">
      <w:pPr>
        <w:spacing w:after="200" w:line="276" w:lineRule="auto"/>
      </w:pPr>
      <w:r w:rsidRPr="00027486">
        <w:rPr>
          <w:noProof/>
        </w:rPr>
        <w:drawing>
          <wp:anchor distT="0" distB="0" distL="114300" distR="114300" simplePos="0" relativeHeight="251658240"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br w:type="page"/>
      </w:r>
    </w:p>
    <w:bookmarkStart w:id="0" w:name="_Toc7087768" w:displacedByCustomXml="next"/>
    <w:sdt>
      <w:sdtPr>
        <w:rPr>
          <w:rFonts w:ascii="Palatino Linotype" w:eastAsia="Times New Roman" w:hAnsi="Palatino Linotype" w:cs="Times New Roman"/>
          <w:b w:val="0"/>
          <w:bCs w:val="0"/>
          <w:color w:val="auto"/>
          <w:sz w:val="21"/>
          <w:szCs w:val="20"/>
        </w:rPr>
        <w:id w:val="467478416"/>
        <w:docPartObj>
          <w:docPartGallery w:val="Table of Contents"/>
          <w:docPartUnique/>
        </w:docPartObj>
      </w:sdtPr>
      <w:sdtEndPr/>
      <w:sdtContent>
        <w:p w14:paraId="0010D6A6" w14:textId="77777777" w:rsidR="00735075" w:rsidRPr="0043597E" w:rsidRDefault="667064D6" w:rsidP="2E36E4F1">
          <w:pPr>
            <w:pStyle w:val="Kopvaninhoudsopgave"/>
            <w:rPr>
              <w:rFonts w:ascii="Palatino Linotype" w:hAnsi="Palatino Linotype"/>
              <w:color w:val="008000"/>
            </w:rPr>
          </w:pPr>
          <w:r w:rsidRPr="2E36E4F1">
            <w:rPr>
              <w:rFonts w:ascii="Palatino Linotype" w:hAnsi="Palatino Linotype"/>
              <w:color w:val="008000"/>
            </w:rPr>
            <w:t>Inhoudsopgave</w:t>
          </w:r>
        </w:p>
        <w:p w14:paraId="689F499F" w14:textId="4D82F121" w:rsidR="00F66D6B" w:rsidRDefault="00AE0CCF">
          <w:pPr>
            <w:pStyle w:val="Inhopg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3549514" w:history="1">
            <w:r w:rsidR="00F66D6B" w:rsidRPr="002634F6">
              <w:rPr>
                <w:rStyle w:val="Hyperlink"/>
                <w:rFonts w:eastAsiaTheme="majorEastAsia"/>
                <w:noProof/>
              </w:rPr>
              <w:t>1</w:t>
            </w:r>
            <w:r w:rsidR="00F66D6B">
              <w:rPr>
                <w:rFonts w:asciiTheme="minorHAnsi" w:eastAsiaTheme="minorEastAsia" w:hAnsiTheme="minorHAnsi" w:cstheme="minorBidi"/>
                <w:noProof/>
                <w:sz w:val="22"/>
                <w:szCs w:val="22"/>
              </w:rPr>
              <w:tab/>
            </w:r>
            <w:r w:rsidR="00F66D6B" w:rsidRPr="002634F6">
              <w:rPr>
                <w:rStyle w:val="Hyperlink"/>
                <w:rFonts w:eastAsiaTheme="majorEastAsia"/>
                <w:noProof/>
              </w:rPr>
              <w:t>Definities</w:t>
            </w:r>
            <w:r w:rsidR="00F66D6B">
              <w:rPr>
                <w:noProof/>
                <w:webHidden/>
              </w:rPr>
              <w:tab/>
            </w:r>
            <w:r w:rsidR="00F66D6B">
              <w:rPr>
                <w:noProof/>
                <w:webHidden/>
              </w:rPr>
              <w:fldChar w:fldCharType="begin"/>
            </w:r>
            <w:r w:rsidR="00F66D6B">
              <w:rPr>
                <w:noProof/>
                <w:webHidden/>
              </w:rPr>
              <w:instrText xml:space="preserve"> PAGEREF _Toc153549514 \h </w:instrText>
            </w:r>
            <w:r w:rsidR="00F66D6B">
              <w:rPr>
                <w:noProof/>
                <w:webHidden/>
              </w:rPr>
            </w:r>
            <w:r w:rsidR="00F66D6B">
              <w:rPr>
                <w:noProof/>
                <w:webHidden/>
              </w:rPr>
              <w:fldChar w:fldCharType="separate"/>
            </w:r>
            <w:r w:rsidR="00F66D6B">
              <w:rPr>
                <w:noProof/>
                <w:webHidden/>
              </w:rPr>
              <w:t>5</w:t>
            </w:r>
            <w:r w:rsidR="00F66D6B">
              <w:rPr>
                <w:noProof/>
                <w:webHidden/>
              </w:rPr>
              <w:fldChar w:fldCharType="end"/>
            </w:r>
          </w:hyperlink>
        </w:p>
        <w:p w14:paraId="41D83633" w14:textId="2AB5B357" w:rsidR="00F66D6B" w:rsidRDefault="00F66D6B">
          <w:pPr>
            <w:pStyle w:val="Inhopg1"/>
            <w:rPr>
              <w:rFonts w:asciiTheme="minorHAnsi" w:eastAsiaTheme="minorEastAsia" w:hAnsiTheme="minorHAnsi" w:cstheme="minorBidi"/>
              <w:noProof/>
              <w:sz w:val="22"/>
              <w:szCs w:val="22"/>
            </w:rPr>
          </w:pPr>
          <w:hyperlink w:anchor="_Toc153549515" w:history="1">
            <w:r w:rsidRPr="002634F6">
              <w:rPr>
                <w:rStyle w:val="Hyperlink"/>
                <w:rFonts w:eastAsia="MS Gothic"/>
                <w:noProof/>
              </w:rPr>
              <w:t>2</w:t>
            </w:r>
            <w:r>
              <w:rPr>
                <w:rFonts w:asciiTheme="minorHAnsi" w:eastAsiaTheme="minorEastAsia" w:hAnsiTheme="minorHAnsi" w:cstheme="minorBidi"/>
                <w:noProof/>
                <w:sz w:val="22"/>
                <w:szCs w:val="22"/>
              </w:rPr>
              <w:tab/>
            </w:r>
            <w:r w:rsidRPr="002634F6">
              <w:rPr>
                <w:rStyle w:val="Hyperlink"/>
                <w:rFonts w:eastAsiaTheme="majorEastAsia"/>
                <w:noProof/>
              </w:rPr>
              <w:t>Inleiding</w:t>
            </w:r>
            <w:r>
              <w:rPr>
                <w:noProof/>
                <w:webHidden/>
              </w:rPr>
              <w:tab/>
            </w:r>
            <w:r>
              <w:rPr>
                <w:noProof/>
                <w:webHidden/>
              </w:rPr>
              <w:fldChar w:fldCharType="begin"/>
            </w:r>
            <w:r>
              <w:rPr>
                <w:noProof/>
                <w:webHidden/>
              </w:rPr>
              <w:instrText xml:space="preserve"> PAGEREF _Toc153549515 \h </w:instrText>
            </w:r>
            <w:r>
              <w:rPr>
                <w:noProof/>
                <w:webHidden/>
              </w:rPr>
            </w:r>
            <w:r>
              <w:rPr>
                <w:noProof/>
                <w:webHidden/>
              </w:rPr>
              <w:fldChar w:fldCharType="separate"/>
            </w:r>
            <w:r>
              <w:rPr>
                <w:noProof/>
                <w:webHidden/>
              </w:rPr>
              <w:t>7</w:t>
            </w:r>
            <w:r>
              <w:rPr>
                <w:noProof/>
                <w:webHidden/>
              </w:rPr>
              <w:fldChar w:fldCharType="end"/>
            </w:r>
          </w:hyperlink>
        </w:p>
        <w:p w14:paraId="1EA40969" w14:textId="5BC03335" w:rsidR="00F66D6B" w:rsidRDefault="00F66D6B">
          <w:pPr>
            <w:pStyle w:val="Inhopg2"/>
            <w:rPr>
              <w:rFonts w:asciiTheme="minorHAnsi" w:eastAsiaTheme="minorEastAsia" w:hAnsiTheme="minorHAnsi" w:cstheme="minorBidi"/>
              <w:noProof/>
              <w:sz w:val="22"/>
              <w:szCs w:val="22"/>
            </w:rPr>
          </w:pPr>
          <w:hyperlink w:anchor="_Toc153549516" w:history="1">
            <w:r w:rsidRPr="002634F6">
              <w:rPr>
                <w:rStyle w:val="Hyperlink"/>
                <w:rFonts w:eastAsiaTheme="majorEastAsia"/>
                <w:noProof/>
              </w:rPr>
              <w:t>2.1</w:t>
            </w:r>
            <w:r>
              <w:rPr>
                <w:rFonts w:asciiTheme="minorHAnsi" w:eastAsiaTheme="minorEastAsia" w:hAnsiTheme="minorHAnsi" w:cstheme="minorBidi"/>
                <w:noProof/>
                <w:sz w:val="22"/>
                <w:szCs w:val="22"/>
              </w:rPr>
              <w:tab/>
            </w:r>
            <w:r w:rsidRPr="002634F6">
              <w:rPr>
                <w:rStyle w:val="Hyperlink"/>
                <w:rFonts w:eastAsiaTheme="majorEastAsia"/>
                <w:noProof/>
              </w:rPr>
              <w:t>Uitnodiging</w:t>
            </w:r>
            <w:r>
              <w:rPr>
                <w:noProof/>
                <w:webHidden/>
              </w:rPr>
              <w:tab/>
            </w:r>
            <w:r>
              <w:rPr>
                <w:noProof/>
                <w:webHidden/>
              </w:rPr>
              <w:fldChar w:fldCharType="begin"/>
            </w:r>
            <w:r>
              <w:rPr>
                <w:noProof/>
                <w:webHidden/>
              </w:rPr>
              <w:instrText xml:space="preserve"> PAGEREF _Toc153549516 \h </w:instrText>
            </w:r>
            <w:r>
              <w:rPr>
                <w:noProof/>
                <w:webHidden/>
              </w:rPr>
            </w:r>
            <w:r>
              <w:rPr>
                <w:noProof/>
                <w:webHidden/>
              </w:rPr>
              <w:fldChar w:fldCharType="separate"/>
            </w:r>
            <w:r>
              <w:rPr>
                <w:noProof/>
                <w:webHidden/>
              </w:rPr>
              <w:t>7</w:t>
            </w:r>
            <w:r>
              <w:rPr>
                <w:noProof/>
                <w:webHidden/>
              </w:rPr>
              <w:fldChar w:fldCharType="end"/>
            </w:r>
          </w:hyperlink>
        </w:p>
        <w:p w14:paraId="1609D48B" w14:textId="5AF65D44" w:rsidR="00F66D6B" w:rsidRDefault="00F66D6B">
          <w:pPr>
            <w:pStyle w:val="Inhopg2"/>
            <w:rPr>
              <w:rFonts w:asciiTheme="minorHAnsi" w:eastAsiaTheme="minorEastAsia" w:hAnsiTheme="minorHAnsi" w:cstheme="minorBidi"/>
              <w:noProof/>
              <w:sz w:val="22"/>
              <w:szCs w:val="22"/>
            </w:rPr>
          </w:pPr>
          <w:hyperlink w:anchor="_Toc153549517" w:history="1">
            <w:r w:rsidRPr="002634F6">
              <w:rPr>
                <w:rStyle w:val="Hyperlink"/>
                <w:rFonts w:eastAsiaTheme="majorEastAsia"/>
                <w:noProof/>
              </w:rPr>
              <w:t>2.2</w:t>
            </w:r>
            <w:r>
              <w:rPr>
                <w:rFonts w:asciiTheme="minorHAnsi" w:eastAsiaTheme="minorEastAsia" w:hAnsiTheme="minorHAnsi" w:cstheme="minorBidi"/>
                <w:noProof/>
                <w:sz w:val="22"/>
                <w:szCs w:val="22"/>
              </w:rPr>
              <w:tab/>
            </w:r>
            <w:r w:rsidRPr="002634F6">
              <w:rPr>
                <w:rStyle w:val="Hyperlink"/>
                <w:rFonts w:eastAsiaTheme="majorEastAsia"/>
                <w:noProof/>
              </w:rPr>
              <w:t>Beschrijving van de Aanbestedende dienst/Opdrachtgever</w:t>
            </w:r>
            <w:r>
              <w:rPr>
                <w:noProof/>
                <w:webHidden/>
              </w:rPr>
              <w:tab/>
            </w:r>
            <w:r>
              <w:rPr>
                <w:noProof/>
                <w:webHidden/>
              </w:rPr>
              <w:fldChar w:fldCharType="begin"/>
            </w:r>
            <w:r>
              <w:rPr>
                <w:noProof/>
                <w:webHidden/>
              </w:rPr>
              <w:instrText xml:space="preserve"> PAGEREF _Toc153549517 \h </w:instrText>
            </w:r>
            <w:r>
              <w:rPr>
                <w:noProof/>
                <w:webHidden/>
              </w:rPr>
            </w:r>
            <w:r>
              <w:rPr>
                <w:noProof/>
                <w:webHidden/>
              </w:rPr>
              <w:fldChar w:fldCharType="separate"/>
            </w:r>
            <w:r>
              <w:rPr>
                <w:noProof/>
                <w:webHidden/>
              </w:rPr>
              <w:t>7</w:t>
            </w:r>
            <w:r>
              <w:rPr>
                <w:noProof/>
                <w:webHidden/>
              </w:rPr>
              <w:fldChar w:fldCharType="end"/>
            </w:r>
          </w:hyperlink>
        </w:p>
        <w:p w14:paraId="122B9258" w14:textId="57CEB4DF" w:rsidR="00F66D6B" w:rsidRDefault="00F66D6B">
          <w:pPr>
            <w:pStyle w:val="Inhopg2"/>
            <w:rPr>
              <w:rFonts w:asciiTheme="minorHAnsi" w:eastAsiaTheme="minorEastAsia" w:hAnsiTheme="minorHAnsi" w:cstheme="minorBidi"/>
              <w:noProof/>
              <w:sz w:val="22"/>
              <w:szCs w:val="22"/>
            </w:rPr>
          </w:pPr>
          <w:hyperlink w:anchor="_Toc153549518" w:history="1">
            <w:r w:rsidRPr="002634F6">
              <w:rPr>
                <w:rStyle w:val="Hyperlink"/>
                <w:rFonts w:eastAsiaTheme="majorEastAsia"/>
                <w:noProof/>
              </w:rPr>
              <w:t>2.3</w:t>
            </w:r>
            <w:r>
              <w:rPr>
                <w:rFonts w:asciiTheme="minorHAnsi" w:eastAsiaTheme="minorEastAsia" w:hAnsiTheme="minorHAnsi" w:cstheme="minorBidi"/>
                <w:noProof/>
                <w:sz w:val="22"/>
                <w:szCs w:val="22"/>
              </w:rPr>
              <w:tab/>
            </w:r>
            <w:r w:rsidRPr="002634F6">
              <w:rPr>
                <w:rStyle w:val="Hyperlink"/>
                <w:rFonts w:eastAsiaTheme="majorEastAsia"/>
                <w:noProof/>
              </w:rPr>
              <w:t>TenderNed en e-herkenning</w:t>
            </w:r>
            <w:r>
              <w:rPr>
                <w:noProof/>
                <w:webHidden/>
              </w:rPr>
              <w:tab/>
            </w:r>
            <w:r>
              <w:rPr>
                <w:noProof/>
                <w:webHidden/>
              </w:rPr>
              <w:fldChar w:fldCharType="begin"/>
            </w:r>
            <w:r>
              <w:rPr>
                <w:noProof/>
                <w:webHidden/>
              </w:rPr>
              <w:instrText xml:space="preserve"> PAGEREF _Toc153549518 \h </w:instrText>
            </w:r>
            <w:r>
              <w:rPr>
                <w:noProof/>
                <w:webHidden/>
              </w:rPr>
            </w:r>
            <w:r>
              <w:rPr>
                <w:noProof/>
                <w:webHidden/>
              </w:rPr>
              <w:fldChar w:fldCharType="separate"/>
            </w:r>
            <w:r>
              <w:rPr>
                <w:noProof/>
                <w:webHidden/>
              </w:rPr>
              <w:t>8</w:t>
            </w:r>
            <w:r>
              <w:rPr>
                <w:noProof/>
                <w:webHidden/>
              </w:rPr>
              <w:fldChar w:fldCharType="end"/>
            </w:r>
          </w:hyperlink>
        </w:p>
        <w:p w14:paraId="2C99F623" w14:textId="7C4E294A" w:rsidR="00F66D6B" w:rsidRDefault="00F66D6B">
          <w:pPr>
            <w:pStyle w:val="Inhopg3"/>
            <w:rPr>
              <w:rFonts w:asciiTheme="minorHAnsi" w:eastAsiaTheme="minorEastAsia" w:hAnsiTheme="minorHAnsi" w:cstheme="minorBidi"/>
              <w:noProof/>
              <w:sz w:val="22"/>
              <w:szCs w:val="22"/>
            </w:rPr>
          </w:pPr>
          <w:hyperlink w:anchor="_Toc153549519" w:history="1">
            <w:r w:rsidRPr="002634F6">
              <w:rPr>
                <w:rStyle w:val="Hyperlink"/>
                <w:rFonts w:eastAsiaTheme="majorEastAsia"/>
                <w:noProof/>
              </w:rPr>
              <w:t>2.3.1</w:t>
            </w:r>
            <w:r>
              <w:rPr>
                <w:rFonts w:asciiTheme="minorHAnsi" w:eastAsiaTheme="minorEastAsia" w:hAnsiTheme="minorHAnsi" w:cstheme="minorBidi"/>
                <w:noProof/>
                <w:sz w:val="22"/>
                <w:szCs w:val="22"/>
              </w:rPr>
              <w:tab/>
            </w:r>
            <w:r w:rsidRPr="002634F6">
              <w:rPr>
                <w:rStyle w:val="Hyperlink"/>
                <w:rFonts w:eastAsiaTheme="majorEastAsia"/>
                <w:noProof/>
              </w:rPr>
              <w:t>Storing in TenderNed</w:t>
            </w:r>
            <w:r>
              <w:rPr>
                <w:noProof/>
                <w:webHidden/>
              </w:rPr>
              <w:tab/>
            </w:r>
            <w:r>
              <w:rPr>
                <w:noProof/>
                <w:webHidden/>
              </w:rPr>
              <w:fldChar w:fldCharType="begin"/>
            </w:r>
            <w:r>
              <w:rPr>
                <w:noProof/>
                <w:webHidden/>
              </w:rPr>
              <w:instrText xml:space="preserve"> PAGEREF _Toc153549519 \h </w:instrText>
            </w:r>
            <w:r>
              <w:rPr>
                <w:noProof/>
                <w:webHidden/>
              </w:rPr>
            </w:r>
            <w:r>
              <w:rPr>
                <w:noProof/>
                <w:webHidden/>
              </w:rPr>
              <w:fldChar w:fldCharType="separate"/>
            </w:r>
            <w:r>
              <w:rPr>
                <w:noProof/>
                <w:webHidden/>
              </w:rPr>
              <w:t>8</w:t>
            </w:r>
            <w:r>
              <w:rPr>
                <w:noProof/>
                <w:webHidden/>
              </w:rPr>
              <w:fldChar w:fldCharType="end"/>
            </w:r>
          </w:hyperlink>
        </w:p>
        <w:p w14:paraId="29847116" w14:textId="51524757" w:rsidR="00F66D6B" w:rsidRDefault="00F66D6B">
          <w:pPr>
            <w:pStyle w:val="Inhopg2"/>
            <w:rPr>
              <w:rFonts w:asciiTheme="minorHAnsi" w:eastAsiaTheme="minorEastAsia" w:hAnsiTheme="minorHAnsi" w:cstheme="minorBidi"/>
              <w:noProof/>
              <w:sz w:val="22"/>
              <w:szCs w:val="22"/>
            </w:rPr>
          </w:pPr>
          <w:hyperlink w:anchor="_Toc153549520" w:history="1">
            <w:r w:rsidRPr="002634F6">
              <w:rPr>
                <w:rStyle w:val="Hyperlink"/>
                <w:rFonts w:eastAsiaTheme="majorEastAsia"/>
                <w:noProof/>
              </w:rPr>
              <w:t>2.4</w:t>
            </w:r>
            <w:r>
              <w:rPr>
                <w:rFonts w:asciiTheme="minorHAnsi" w:eastAsiaTheme="minorEastAsia" w:hAnsiTheme="minorHAnsi" w:cstheme="minorBidi"/>
                <w:noProof/>
                <w:sz w:val="22"/>
                <w:szCs w:val="22"/>
              </w:rPr>
              <w:tab/>
            </w:r>
            <w:r w:rsidRPr="002634F6">
              <w:rPr>
                <w:rStyle w:val="Hyperlink"/>
                <w:rFonts w:eastAsiaTheme="majorEastAsia"/>
                <w:noProof/>
              </w:rPr>
              <w:t>Leeswijzer</w:t>
            </w:r>
            <w:r>
              <w:rPr>
                <w:noProof/>
                <w:webHidden/>
              </w:rPr>
              <w:tab/>
            </w:r>
            <w:r>
              <w:rPr>
                <w:noProof/>
                <w:webHidden/>
              </w:rPr>
              <w:fldChar w:fldCharType="begin"/>
            </w:r>
            <w:r>
              <w:rPr>
                <w:noProof/>
                <w:webHidden/>
              </w:rPr>
              <w:instrText xml:space="preserve"> PAGEREF _Toc153549520 \h </w:instrText>
            </w:r>
            <w:r>
              <w:rPr>
                <w:noProof/>
                <w:webHidden/>
              </w:rPr>
            </w:r>
            <w:r>
              <w:rPr>
                <w:noProof/>
                <w:webHidden/>
              </w:rPr>
              <w:fldChar w:fldCharType="separate"/>
            </w:r>
            <w:r>
              <w:rPr>
                <w:noProof/>
                <w:webHidden/>
              </w:rPr>
              <w:t>9</w:t>
            </w:r>
            <w:r>
              <w:rPr>
                <w:noProof/>
                <w:webHidden/>
              </w:rPr>
              <w:fldChar w:fldCharType="end"/>
            </w:r>
          </w:hyperlink>
        </w:p>
        <w:p w14:paraId="58F320B3" w14:textId="59DBB55A" w:rsidR="00F66D6B" w:rsidRDefault="00F66D6B">
          <w:pPr>
            <w:pStyle w:val="Inhopg1"/>
            <w:rPr>
              <w:rFonts w:asciiTheme="minorHAnsi" w:eastAsiaTheme="minorEastAsia" w:hAnsiTheme="minorHAnsi" w:cstheme="minorBidi"/>
              <w:noProof/>
              <w:sz w:val="22"/>
              <w:szCs w:val="22"/>
            </w:rPr>
          </w:pPr>
          <w:hyperlink w:anchor="_Toc153549521" w:history="1">
            <w:r w:rsidRPr="002634F6">
              <w:rPr>
                <w:rStyle w:val="Hyperlink"/>
                <w:rFonts w:eastAsiaTheme="majorEastAsia"/>
                <w:noProof/>
              </w:rPr>
              <w:t>3</w:t>
            </w:r>
            <w:r>
              <w:rPr>
                <w:rFonts w:asciiTheme="minorHAnsi" w:eastAsiaTheme="minorEastAsia" w:hAnsiTheme="minorHAnsi" w:cstheme="minorBidi"/>
                <w:noProof/>
                <w:sz w:val="22"/>
                <w:szCs w:val="22"/>
              </w:rPr>
              <w:tab/>
            </w:r>
            <w:r w:rsidRPr="002634F6">
              <w:rPr>
                <w:rStyle w:val="Hyperlink"/>
                <w:rFonts w:eastAsiaTheme="majorEastAsia"/>
                <w:noProof/>
              </w:rPr>
              <w:t>Aanbestedingskader</w:t>
            </w:r>
            <w:r>
              <w:rPr>
                <w:noProof/>
                <w:webHidden/>
              </w:rPr>
              <w:tab/>
            </w:r>
            <w:r>
              <w:rPr>
                <w:noProof/>
                <w:webHidden/>
              </w:rPr>
              <w:fldChar w:fldCharType="begin"/>
            </w:r>
            <w:r>
              <w:rPr>
                <w:noProof/>
                <w:webHidden/>
              </w:rPr>
              <w:instrText xml:space="preserve"> PAGEREF _Toc153549521 \h </w:instrText>
            </w:r>
            <w:r>
              <w:rPr>
                <w:noProof/>
                <w:webHidden/>
              </w:rPr>
            </w:r>
            <w:r>
              <w:rPr>
                <w:noProof/>
                <w:webHidden/>
              </w:rPr>
              <w:fldChar w:fldCharType="separate"/>
            </w:r>
            <w:r>
              <w:rPr>
                <w:noProof/>
                <w:webHidden/>
              </w:rPr>
              <w:t>10</w:t>
            </w:r>
            <w:r>
              <w:rPr>
                <w:noProof/>
                <w:webHidden/>
              </w:rPr>
              <w:fldChar w:fldCharType="end"/>
            </w:r>
          </w:hyperlink>
        </w:p>
        <w:p w14:paraId="023A465A" w14:textId="30F0323E" w:rsidR="00F66D6B" w:rsidRDefault="00F66D6B">
          <w:pPr>
            <w:pStyle w:val="Inhopg2"/>
            <w:rPr>
              <w:rFonts w:asciiTheme="minorHAnsi" w:eastAsiaTheme="minorEastAsia" w:hAnsiTheme="minorHAnsi" w:cstheme="minorBidi"/>
              <w:noProof/>
              <w:sz w:val="22"/>
              <w:szCs w:val="22"/>
            </w:rPr>
          </w:pPr>
          <w:hyperlink w:anchor="_Toc153549522" w:history="1">
            <w:r w:rsidRPr="002634F6">
              <w:rPr>
                <w:rStyle w:val="Hyperlink"/>
                <w:rFonts w:eastAsiaTheme="majorEastAsia"/>
                <w:noProof/>
              </w:rPr>
              <w:t>3.1</w:t>
            </w:r>
            <w:r>
              <w:rPr>
                <w:rFonts w:asciiTheme="minorHAnsi" w:eastAsiaTheme="minorEastAsia" w:hAnsiTheme="minorHAnsi" w:cstheme="minorBidi"/>
                <w:noProof/>
                <w:sz w:val="22"/>
                <w:szCs w:val="22"/>
              </w:rPr>
              <w:tab/>
            </w:r>
            <w:r w:rsidRPr="002634F6">
              <w:rPr>
                <w:rStyle w:val="Hyperlink"/>
                <w:rFonts w:eastAsiaTheme="majorEastAsia"/>
                <w:noProof/>
              </w:rPr>
              <w:t>Aanleiding</w:t>
            </w:r>
            <w:r>
              <w:rPr>
                <w:noProof/>
                <w:webHidden/>
              </w:rPr>
              <w:tab/>
            </w:r>
            <w:r>
              <w:rPr>
                <w:noProof/>
                <w:webHidden/>
              </w:rPr>
              <w:fldChar w:fldCharType="begin"/>
            </w:r>
            <w:r>
              <w:rPr>
                <w:noProof/>
                <w:webHidden/>
              </w:rPr>
              <w:instrText xml:space="preserve"> PAGEREF _Toc153549522 \h </w:instrText>
            </w:r>
            <w:r>
              <w:rPr>
                <w:noProof/>
                <w:webHidden/>
              </w:rPr>
            </w:r>
            <w:r>
              <w:rPr>
                <w:noProof/>
                <w:webHidden/>
              </w:rPr>
              <w:fldChar w:fldCharType="separate"/>
            </w:r>
            <w:r>
              <w:rPr>
                <w:noProof/>
                <w:webHidden/>
              </w:rPr>
              <w:t>10</w:t>
            </w:r>
            <w:r>
              <w:rPr>
                <w:noProof/>
                <w:webHidden/>
              </w:rPr>
              <w:fldChar w:fldCharType="end"/>
            </w:r>
          </w:hyperlink>
        </w:p>
        <w:p w14:paraId="10A99D93" w14:textId="6EE2F4D1" w:rsidR="00F66D6B" w:rsidRDefault="00F66D6B">
          <w:pPr>
            <w:pStyle w:val="Inhopg3"/>
            <w:rPr>
              <w:rFonts w:asciiTheme="minorHAnsi" w:eastAsiaTheme="minorEastAsia" w:hAnsiTheme="minorHAnsi" w:cstheme="minorBidi"/>
              <w:noProof/>
              <w:sz w:val="22"/>
              <w:szCs w:val="22"/>
            </w:rPr>
          </w:pPr>
          <w:hyperlink w:anchor="_Toc153549523" w:history="1">
            <w:r w:rsidRPr="002634F6">
              <w:rPr>
                <w:rStyle w:val="Hyperlink"/>
                <w:rFonts w:eastAsiaTheme="majorEastAsia"/>
                <w:noProof/>
              </w:rPr>
              <w:t>3.1.1</w:t>
            </w:r>
            <w:r>
              <w:rPr>
                <w:rFonts w:asciiTheme="minorHAnsi" w:eastAsiaTheme="minorEastAsia" w:hAnsiTheme="minorHAnsi" w:cstheme="minorBidi"/>
                <w:noProof/>
                <w:sz w:val="22"/>
                <w:szCs w:val="22"/>
              </w:rPr>
              <w:tab/>
            </w:r>
            <w:r w:rsidRPr="002634F6">
              <w:rPr>
                <w:rStyle w:val="Hyperlink"/>
                <w:rFonts w:eastAsiaTheme="majorEastAsia"/>
                <w:noProof/>
              </w:rPr>
              <w:t>Huidige situatie</w:t>
            </w:r>
            <w:r>
              <w:rPr>
                <w:noProof/>
                <w:webHidden/>
              </w:rPr>
              <w:tab/>
            </w:r>
            <w:r>
              <w:rPr>
                <w:noProof/>
                <w:webHidden/>
              </w:rPr>
              <w:fldChar w:fldCharType="begin"/>
            </w:r>
            <w:r>
              <w:rPr>
                <w:noProof/>
                <w:webHidden/>
              </w:rPr>
              <w:instrText xml:space="preserve"> PAGEREF _Toc153549523 \h </w:instrText>
            </w:r>
            <w:r>
              <w:rPr>
                <w:noProof/>
                <w:webHidden/>
              </w:rPr>
            </w:r>
            <w:r>
              <w:rPr>
                <w:noProof/>
                <w:webHidden/>
              </w:rPr>
              <w:fldChar w:fldCharType="separate"/>
            </w:r>
            <w:r>
              <w:rPr>
                <w:noProof/>
                <w:webHidden/>
              </w:rPr>
              <w:t>10</w:t>
            </w:r>
            <w:r>
              <w:rPr>
                <w:noProof/>
                <w:webHidden/>
              </w:rPr>
              <w:fldChar w:fldCharType="end"/>
            </w:r>
          </w:hyperlink>
        </w:p>
        <w:p w14:paraId="560ED0B1" w14:textId="5D367C6C" w:rsidR="00F66D6B" w:rsidRDefault="00F66D6B">
          <w:pPr>
            <w:pStyle w:val="Inhopg3"/>
            <w:rPr>
              <w:rFonts w:asciiTheme="minorHAnsi" w:eastAsiaTheme="minorEastAsia" w:hAnsiTheme="minorHAnsi" w:cstheme="minorBidi"/>
              <w:noProof/>
              <w:sz w:val="22"/>
              <w:szCs w:val="22"/>
            </w:rPr>
          </w:pPr>
          <w:hyperlink w:anchor="_Toc153549524" w:history="1">
            <w:r w:rsidRPr="002634F6">
              <w:rPr>
                <w:rStyle w:val="Hyperlink"/>
                <w:rFonts w:eastAsiaTheme="majorEastAsia"/>
                <w:noProof/>
              </w:rPr>
              <w:t>3.1.2</w:t>
            </w:r>
            <w:r>
              <w:rPr>
                <w:rFonts w:asciiTheme="minorHAnsi" w:eastAsiaTheme="minorEastAsia" w:hAnsiTheme="minorHAnsi" w:cstheme="minorBidi"/>
                <w:noProof/>
                <w:sz w:val="22"/>
                <w:szCs w:val="22"/>
              </w:rPr>
              <w:tab/>
            </w:r>
            <w:r w:rsidRPr="002634F6">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_Toc153549524 \h </w:instrText>
            </w:r>
            <w:r>
              <w:rPr>
                <w:noProof/>
                <w:webHidden/>
              </w:rPr>
            </w:r>
            <w:r>
              <w:rPr>
                <w:noProof/>
                <w:webHidden/>
              </w:rPr>
              <w:fldChar w:fldCharType="separate"/>
            </w:r>
            <w:r>
              <w:rPr>
                <w:noProof/>
                <w:webHidden/>
              </w:rPr>
              <w:t>10</w:t>
            </w:r>
            <w:r>
              <w:rPr>
                <w:noProof/>
                <w:webHidden/>
              </w:rPr>
              <w:fldChar w:fldCharType="end"/>
            </w:r>
          </w:hyperlink>
        </w:p>
        <w:p w14:paraId="1169014D" w14:textId="6BFD67F2" w:rsidR="00F66D6B" w:rsidRDefault="00F66D6B">
          <w:pPr>
            <w:pStyle w:val="Inhopg2"/>
            <w:rPr>
              <w:rFonts w:asciiTheme="minorHAnsi" w:eastAsiaTheme="minorEastAsia" w:hAnsiTheme="minorHAnsi" w:cstheme="minorBidi"/>
              <w:noProof/>
              <w:sz w:val="22"/>
              <w:szCs w:val="22"/>
            </w:rPr>
          </w:pPr>
          <w:hyperlink w:anchor="_Toc153549525" w:history="1">
            <w:r w:rsidRPr="002634F6">
              <w:rPr>
                <w:rStyle w:val="Hyperlink"/>
                <w:rFonts w:eastAsiaTheme="majorEastAsia"/>
                <w:noProof/>
              </w:rPr>
              <w:t>3.2</w:t>
            </w:r>
            <w:r>
              <w:rPr>
                <w:rFonts w:asciiTheme="minorHAnsi" w:eastAsiaTheme="minorEastAsia" w:hAnsiTheme="minorHAnsi" w:cstheme="minorBidi"/>
                <w:noProof/>
                <w:sz w:val="22"/>
                <w:szCs w:val="22"/>
              </w:rPr>
              <w:tab/>
            </w:r>
            <w:r w:rsidRPr="002634F6">
              <w:rPr>
                <w:rStyle w:val="Hyperlink"/>
                <w:rFonts w:eastAsiaTheme="majorEastAsia"/>
                <w:noProof/>
              </w:rPr>
              <w:t>Het doel van de aanbesteding</w:t>
            </w:r>
            <w:r>
              <w:rPr>
                <w:noProof/>
                <w:webHidden/>
              </w:rPr>
              <w:tab/>
            </w:r>
            <w:r>
              <w:rPr>
                <w:noProof/>
                <w:webHidden/>
              </w:rPr>
              <w:fldChar w:fldCharType="begin"/>
            </w:r>
            <w:r>
              <w:rPr>
                <w:noProof/>
                <w:webHidden/>
              </w:rPr>
              <w:instrText xml:space="preserve"> PAGEREF _Toc153549525 \h </w:instrText>
            </w:r>
            <w:r>
              <w:rPr>
                <w:noProof/>
                <w:webHidden/>
              </w:rPr>
            </w:r>
            <w:r>
              <w:rPr>
                <w:noProof/>
                <w:webHidden/>
              </w:rPr>
              <w:fldChar w:fldCharType="separate"/>
            </w:r>
            <w:r>
              <w:rPr>
                <w:noProof/>
                <w:webHidden/>
              </w:rPr>
              <w:t>10</w:t>
            </w:r>
            <w:r>
              <w:rPr>
                <w:noProof/>
                <w:webHidden/>
              </w:rPr>
              <w:fldChar w:fldCharType="end"/>
            </w:r>
          </w:hyperlink>
        </w:p>
        <w:p w14:paraId="0463A923" w14:textId="53BB3CF7" w:rsidR="00F66D6B" w:rsidRDefault="00F66D6B">
          <w:pPr>
            <w:pStyle w:val="Inhopg2"/>
            <w:rPr>
              <w:rFonts w:asciiTheme="minorHAnsi" w:eastAsiaTheme="minorEastAsia" w:hAnsiTheme="minorHAnsi" w:cstheme="minorBidi"/>
              <w:noProof/>
              <w:sz w:val="22"/>
              <w:szCs w:val="22"/>
            </w:rPr>
          </w:pPr>
          <w:hyperlink w:anchor="_Toc153549526" w:history="1">
            <w:r w:rsidRPr="002634F6">
              <w:rPr>
                <w:rStyle w:val="Hyperlink"/>
                <w:rFonts w:eastAsiaTheme="majorEastAsia"/>
                <w:noProof/>
              </w:rPr>
              <w:t>3.3</w:t>
            </w:r>
            <w:r>
              <w:rPr>
                <w:rFonts w:asciiTheme="minorHAnsi" w:eastAsiaTheme="minorEastAsia" w:hAnsiTheme="minorHAnsi" w:cstheme="minorBidi"/>
                <w:noProof/>
                <w:sz w:val="22"/>
                <w:szCs w:val="22"/>
              </w:rPr>
              <w:tab/>
            </w:r>
            <w:r w:rsidRPr="002634F6">
              <w:rPr>
                <w:rStyle w:val="Hyperlink"/>
                <w:rFonts w:eastAsiaTheme="majorEastAsia"/>
                <w:noProof/>
              </w:rPr>
              <w:t>Perceelindeling en omvang van de Opdracht</w:t>
            </w:r>
            <w:r>
              <w:rPr>
                <w:noProof/>
                <w:webHidden/>
              </w:rPr>
              <w:tab/>
            </w:r>
            <w:r>
              <w:rPr>
                <w:noProof/>
                <w:webHidden/>
              </w:rPr>
              <w:fldChar w:fldCharType="begin"/>
            </w:r>
            <w:r>
              <w:rPr>
                <w:noProof/>
                <w:webHidden/>
              </w:rPr>
              <w:instrText xml:space="preserve"> PAGEREF _Toc153549526 \h </w:instrText>
            </w:r>
            <w:r>
              <w:rPr>
                <w:noProof/>
                <w:webHidden/>
              </w:rPr>
            </w:r>
            <w:r>
              <w:rPr>
                <w:noProof/>
                <w:webHidden/>
              </w:rPr>
              <w:fldChar w:fldCharType="separate"/>
            </w:r>
            <w:r>
              <w:rPr>
                <w:noProof/>
                <w:webHidden/>
              </w:rPr>
              <w:t>11</w:t>
            </w:r>
            <w:r>
              <w:rPr>
                <w:noProof/>
                <w:webHidden/>
              </w:rPr>
              <w:fldChar w:fldCharType="end"/>
            </w:r>
          </w:hyperlink>
        </w:p>
        <w:p w14:paraId="7E5C6619" w14:textId="15B6D72B" w:rsidR="00F66D6B" w:rsidRDefault="00F66D6B">
          <w:pPr>
            <w:pStyle w:val="Inhopg2"/>
            <w:rPr>
              <w:rFonts w:asciiTheme="minorHAnsi" w:eastAsiaTheme="minorEastAsia" w:hAnsiTheme="minorHAnsi" w:cstheme="minorBidi"/>
              <w:noProof/>
              <w:sz w:val="22"/>
              <w:szCs w:val="22"/>
            </w:rPr>
          </w:pPr>
          <w:hyperlink w:anchor="_Toc153549527" w:history="1">
            <w:r w:rsidRPr="002634F6">
              <w:rPr>
                <w:rStyle w:val="Hyperlink"/>
                <w:rFonts w:eastAsiaTheme="majorEastAsia"/>
                <w:noProof/>
              </w:rPr>
              <w:t>3.4</w:t>
            </w:r>
            <w:r>
              <w:rPr>
                <w:rFonts w:asciiTheme="minorHAnsi" w:eastAsiaTheme="minorEastAsia" w:hAnsiTheme="minorHAnsi" w:cstheme="minorBidi"/>
                <w:noProof/>
                <w:sz w:val="22"/>
                <w:szCs w:val="22"/>
              </w:rPr>
              <w:tab/>
            </w:r>
            <w:r w:rsidRPr="002634F6">
              <w:rPr>
                <w:rStyle w:val="Hyperlink"/>
                <w:rFonts w:eastAsiaTheme="majorEastAsia"/>
                <w:noProof/>
              </w:rPr>
              <w:t>De Overeenkomst en looptijd</w:t>
            </w:r>
            <w:r>
              <w:rPr>
                <w:noProof/>
                <w:webHidden/>
              </w:rPr>
              <w:tab/>
            </w:r>
            <w:r>
              <w:rPr>
                <w:noProof/>
                <w:webHidden/>
              </w:rPr>
              <w:fldChar w:fldCharType="begin"/>
            </w:r>
            <w:r>
              <w:rPr>
                <w:noProof/>
                <w:webHidden/>
              </w:rPr>
              <w:instrText xml:space="preserve"> PAGEREF _Toc153549527 \h </w:instrText>
            </w:r>
            <w:r>
              <w:rPr>
                <w:noProof/>
                <w:webHidden/>
              </w:rPr>
            </w:r>
            <w:r>
              <w:rPr>
                <w:noProof/>
                <w:webHidden/>
              </w:rPr>
              <w:fldChar w:fldCharType="separate"/>
            </w:r>
            <w:r>
              <w:rPr>
                <w:noProof/>
                <w:webHidden/>
              </w:rPr>
              <w:t>11</w:t>
            </w:r>
            <w:r>
              <w:rPr>
                <w:noProof/>
                <w:webHidden/>
              </w:rPr>
              <w:fldChar w:fldCharType="end"/>
            </w:r>
          </w:hyperlink>
        </w:p>
        <w:p w14:paraId="39C5CABD" w14:textId="7B7526E3" w:rsidR="00F66D6B" w:rsidRDefault="00F66D6B">
          <w:pPr>
            <w:pStyle w:val="Inhopg2"/>
            <w:rPr>
              <w:rFonts w:asciiTheme="minorHAnsi" w:eastAsiaTheme="minorEastAsia" w:hAnsiTheme="minorHAnsi" w:cstheme="minorBidi"/>
              <w:noProof/>
              <w:sz w:val="22"/>
              <w:szCs w:val="22"/>
            </w:rPr>
          </w:pPr>
          <w:hyperlink w:anchor="_Toc153549528" w:history="1">
            <w:r w:rsidRPr="002634F6">
              <w:rPr>
                <w:rStyle w:val="Hyperlink"/>
                <w:rFonts w:eastAsiaTheme="majorEastAsia"/>
                <w:noProof/>
              </w:rPr>
              <w:t>3.5</w:t>
            </w:r>
            <w:r>
              <w:rPr>
                <w:rFonts w:asciiTheme="minorHAnsi" w:eastAsiaTheme="minorEastAsia" w:hAnsiTheme="minorHAnsi" w:cstheme="minorBidi"/>
                <w:noProof/>
                <w:sz w:val="22"/>
                <w:szCs w:val="22"/>
              </w:rPr>
              <w:tab/>
            </w:r>
            <w:r w:rsidRPr="002634F6">
              <w:rPr>
                <w:rStyle w:val="Hyperlink"/>
                <w:rFonts w:eastAsiaTheme="majorEastAsia"/>
                <w:noProof/>
              </w:rPr>
              <w:t>Prijs en indexering</w:t>
            </w:r>
            <w:r>
              <w:rPr>
                <w:noProof/>
                <w:webHidden/>
              </w:rPr>
              <w:tab/>
            </w:r>
            <w:r>
              <w:rPr>
                <w:noProof/>
                <w:webHidden/>
              </w:rPr>
              <w:fldChar w:fldCharType="begin"/>
            </w:r>
            <w:r>
              <w:rPr>
                <w:noProof/>
                <w:webHidden/>
              </w:rPr>
              <w:instrText xml:space="preserve"> PAGEREF _Toc153549528 \h </w:instrText>
            </w:r>
            <w:r>
              <w:rPr>
                <w:noProof/>
                <w:webHidden/>
              </w:rPr>
            </w:r>
            <w:r>
              <w:rPr>
                <w:noProof/>
                <w:webHidden/>
              </w:rPr>
              <w:fldChar w:fldCharType="separate"/>
            </w:r>
            <w:r>
              <w:rPr>
                <w:noProof/>
                <w:webHidden/>
              </w:rPr>
              <w:t>11</w:t>
            </w:r>
            <w:r>
              <w:rPr>
                <w:noProof/>
                <w:webHidden/>
              </w:rPr>
              <w:fldChar w:fldCharType="end"/>
            </w:r>
          </w:hyperlink>
        </w:p>
        <w:p w14:paraId="73FF7FA9" w14:textId="1DB5D5F4" w:rsidR="00F66D6B" w:rsidRDefault="00F66D6B">
          <w:pPr>
            <w:pStyle w:val="Inhopg3"/>
            <w:rPr>
              <w:rFonts w:asciiTheme="minorHAnsi" w:eastAsiaTheme="minorEastAsia" w:hAnsiTheme="minorHAnsi" w:cstheme="minorBidi"/>
              <w:noProof/>
              <w:sz w:val="22"/>
              <w:szCs w:val="22"/>
            </w:rPr>
          </w:pPr>
          <w:hyperlink w:anchor="_Toc153549529" w:history="1">
            <w:r w:rsidRPr="002634F6">
              <w:rPr>
                <w:rStyle w:val="Hyperlink"/>
                <w:rFonts w:eastAsiaTheme="majorEastAsia"/>
                <w:noProof/>
              </w:rPr>
              <w:t>3.5.1</w:t>
            </w:r>
            <w:r>
              <w:rPr>
                <w:rFonts w:asciiTheme="minorHAnsi" w:eastAsiaTheme="minorEastAsia" w:hAnsiTheme="minorHAnsi" w:cstheme="minorBidi"/>
                <w:noProof/>
                <w:sz w:val="22"/>
                <w:szCs w:val="22"/>
              </w:rPr>
              <w:tab/>
            </w:r>
            <w:r w:rsidRPr="002634F6">
              <w:rPr>
                <w:rStyle w:val="Hyperlink"/>
                <w:rFonts w:eastAsiaTheme="majorEastAsia"/>
                <w:noProof/>
              </w:rPr>
              <w:t>Prijs</w:t>
            </w:r>
            <w:r>
              <w:rPr>
                <w:noProof/>
                <w:webHidden/>
              </w:rPr>
              <w:tab/>
            </w:r>
            <w:r>
              <w:rPr>
                <w:noProof/>
                <w:webHidden/>
              </w:rPr>
              <w:fldChar w:fldCharType="begin"/>
            </w:r>
            <w:r>
              <w:rPr>
                <w:noProof/>
                <w:webHidden/>
              </w:rPr>
              <w:instrText xml:space="preserve"> PAGEREF _Toc153549529 \h </w:instrText>
            </w:r>
            <w:r>
              <w:rPr>
                <w:noProof/>
                <w:webHidden/>
              </w:rPr>
            </w:r>
            <w:r>
              <w:rPr>
                <w:noProof/>
                <w:webHidden/>
              </w:rPr>
              <w:fldChar w:fldCharType="separate"/>
            </w:r>
            <w:r>
              <w:rPr>
                <w:noProof/>
                <w:webHidden/>
              </w:rPr>
              <w:t>11</w:t>
            </w:r>
            <w:r>
              <w:rPr>
                <w:noProof/>
                <w:webHidden/>
              </w:rPr>
              <w:fldChar w:fldCharType="end"/>
            </w:r>
          </w:hyperlink>
        </w:p>
        <w:p w14:paraId="2BD16FC8" w14:textId="559D838A" w:rsidR="00F66D6B" w:rsidRDefault="00F66D6B">
          <w:pPr>
            <w:pStyle w:val="Inhopg3"/>
            <w:rPr>
              <w:rFonts w:asciiTheme="minorHAnsi" w:eastAsiaTheme="minorEastAsia" w:hAnsiTheme="minorHAnsi" w:cstheme="minorBidi"/>
              <w:noProof/>
              <w:sz w:val="22"/>
              <w:szCs w:val="22"/>
            </w:rPr>
          </w:pPr>
          <w:hyperlink w:anchor="_Toc153549530" w:history="1">
            <w:r w:rsidRPr="002634F6">
              <w:rPr>
                <w:rStyle w:val="Hyperlink"/>
                <w:rFonts w:eastAsiaTheme="majorEastAsia"/>
                <w:noProof/>
              </w:rPr>
              <w:t>3.5.2</w:t>
            </w:r>
            <w:r>
              <w:rPr>
                <w:rFonts w:asciiTheme="minorHAnsi" w:eastAsiaTheme="minorEastAsia" w:hAnsiTheme="minorHAnsi" w:cstheme="minorBidi"/>
                <w:noProof/>
                <w:sz w:val="22"/>
                <w:szCs w:val="22"/>
              </w:rPr>
              <w:tab/>
            </w:r>
            <w:r w:rsidRPr="002634F6">
              <w:rPr>
                <w:rStyle w:val="Hyperlink"/>
                <w:rFonts w:eastAsiaTheme="majorEastAsia"/>
                <w:noProof/>
              </w:rPr>
              <w:t>Indexering</w:t>
            </w:r>
            <w:r>
              <w:rPr>
                <w:noProof/>
                <w:webHidden/>
              </w:rPr>
              <w:tab/>
            </w:r>
            <w:r>
              <w:rPr>
                <w:noProof/>
                <w:webHidden/>
              </w:rPr>
              <w:fldChar w:fldCharType="begin"/>
            </w:r>
            <w:r>
              <w:rPr>
                <w:noProof/>
                <w:webHidden/>
              </w:rPr>
              <w:instrText xml:space="preserve"> PAGEREF _Toc153549530 \h </w:instrText>
            </w:r>
            <w:r>
              <w:rPr>
                <w:noProof/>
                <w:webHidden/>
              </w:rPr>
            </w:r>
            <w:r>
              <w:rPr>
                <w:noProof/>
                <w:webHidden/>
              </w:rPr>
              <w:fldChar w:fldCharType="separate"/>
            </w:r>
            <w:r>
              <w:rPr>
                <w:noProof/>
                <w:webHidden/>
              </w:rPr>
              <w:t>11</w:t>
            </w:r>
            <w:r>
              <w:rPr>
                <w:noProof/>
                <w:webHidden/>
              </w:rPr>
              <w:fldChar w:fldCharType="end"/>
            </w:r>
          </w:hyperlink>
        </w:p>
        <w:p w14:paraId="1CBA0906" w14:textId="4E2A52CC" w:rsidR="00F66D6B" w:rsidRDefault="00F66D6B">
          <w:pPr>
            <w:pStyle w:val="Inhopg2"/>
            <w:rPr>
              <w:rFonts w:asciiTheme="minorHAnsi" w:eastAsiaTheme="minorEastAsia" w:hAnsiTheme="minorHAnsi" w:cstheme="minorBidi"/>
              <w:noProof/>
              <w:sz w:val="22"/>
              <w:szCs w:val="22"/>
            </w:rPr>
          </w:pPr>
          <w:hyperlink w:anchor="_Toc153549531" w:history="1">
            <w:r w:rsidRPr="002634F6">
              <w:rPr>
                <w:rStyle w:val="Hyperlink"/>
                <w:rFonts w:eastAsiaTheme="majorEastAsia"/>
                <w:noProof/>
              </w:rPr>
              <w:t>3.6</w:t>
            </w:r>
            <w:r>
              <w:rPr>
                <w:rFonts w:asciiTheme="minorHAnsi" w:eastAsiaTheme="minorEastAsia" w:hAnsiTheme="minorHAnsi" w:cstheme="minorBidi"/>
                <w:noProof/>
                <w:sz w:val="22"/>
                <w:szCs w:val="22"/>
              </w:rPr>
              <w:tab/>
            </w:r>
            <w:r w:rsidRPr="002634F6">
              <w:rPr>
                <w:rStyle w:val="Hyperlink"/>
                <w:rFonts w:eastAsiaTheme="majorEastAsia"/>
                <w:noProof/>
              </w:rPr>
              <w:t>Opdrachtomschrijving</w:t>
            </w:r>
            <w:r>
              <w:rPr>
                <w:noProof/>
                <w:webHidden/>
              </w:rPr>
              <w:tab/>
            </w:r>
            <w:r>
              <w:rPr>
                <w:noProof/>
                <w:webHidden/>
              </w:rPr>
              <w:fldChar w:fldCharType="begin"/>
            </w:r>
            <w:r>
              <w:rPr>
                <w:noProof/>
                <w:webHidden/>
              </w:rPr>
              <w:instrText xml:space="preserve"> PAGEREF _Toc153549531 \h </w:instrText>
            </w:r>
            <w:r>
              <w:rPr>
                <w:noProof/>
                <w:webHidden/>
              </w:rPr>
            </w:r>
            <w:r>
              <w:rPr>
                <w:noProof/>
                <w:webHidden/>
              </w:rPr>
              <w:fldChar w:fldCharType="separate"/>
            </w:r>
            <w:r>
              <w:rPr>
                <w:noProof/>
                <w:webHidden/>
              </w:rPr>
              <w:t>11</w:t>
            </w:r>
            <w:r>
              <w:rPr>
                <w:noProof/>
                <w:webHidden/>
              </w:rPr>
              <w:fldChar w:fldCharType="end"/>
            </w:r>
          </w:hyperlink>
        </w:p>
        <w:p w14:paraId="27F8FBF4" w14:textId="782017BD" w:rsidR="00F66D6B" w:rsidRDefault="00F66D6B">
          <w:pPr>
            <w:pStyle w:val="Inhopg1"/>
            <w:rPr>
              <w:rFonts w:asciiTheme="minorHAnsi" w:eastAsiaTheme="minorEastAsia" w:hAnsiTheme="minorHAnsi" w:cstheme="minorBidi"/>
              <w:noProof/>
              <w:sz w:val="22"/>
              <w:szCs w:val="22"/>
            </w:rPr>
          </w:pPr>
          <w:hyperlink w:anchor="_Toc153549532" w:history="1">
            <w:r w:rsidRPr="002634F6">
              <w:rPr>
                <w:rStyle w:val="Hyperlink"/>
                <w:rFonts w:eastAsiaTheme="majorEastAsia"/>
                <w:noProof/>
              </w:rPr>
              <w:t>4</w:t>
            </w:r>
            <w:r>
              <w:rPr>
                <w:rFonts w:asciiTheme="minorHAnsi" w:eastAsiaTheme="minorEastAsia" w:hAnsiTheme="minorHAnsi" w:cstheme="minorBidi"/>
                <w:noProof/>
                <w:sz w:val="22"/>
                <w:szCs w:val="22"/>
              </w:rPr>
              <w:tab/>
            </w:r>
            <w:r w:rsidRPr="002634F6">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_Toc153549532 \h </w:instrText>
            </w:r>
            <w:r>
              <w:rPr>
                <w:noProof/>
                <w:webHidden/>
              </w:rPr>
            </w:r>
            <w:r>
              <w:rPr>
                <w:noProof/>
                <w:webHidden/>
              </w:rPr>
              <w:fldChar w:fldCharType="separate"/>
            </w:r>
            <w:r>
              <w:rPr>
                <w:noProof/>
                <w:webHidden/>
              </w:rPr>
              <w:t>13</w:t>
            </w:r>
            <w:r>
              <w:rPr>
                <w:noProof/>
                <w:webHidden/>
              </w:rPr>
              <w:fldChar w:fldCharType="end"/>
            </w:r>
          </w:hyperlink>
        </w:p>
        <w:p w14:paraId="15E69224" w14:textId="2D65ABA7" w:rsidR="00F66D6B" w:rsidRDefault="00F66D6B">
          <w:pPr>
            <w:pStyle w:val="Inhopg2"/>
            <w:rPr>
              <w:rFonts w:asciiTheme="minorHAnsi" w:eastAsiaTheme="minorEastAsia" w:hAnsiTheme="minorHAnsi" w:cstheme="minorBidi"/>
              <w:noProof/>
              <w:sz w:val="22"/>
              <w:szCs w:val="22"/>
            </w:rPr>
          </w:pPr>
          <w:hyperlink w:anchor="_Toc153549533" w:history="1">
            <w:r w:rsidRPr="002634F6">
              <w:rPr>
                <w:rStyle w:val="Hyperlink"/>
                <w:rFonts w:eastAsiaTheme="majorEastAsia"/>
                <w:noProof/>
              </w:rPr>
              <w:t>4.1</w:t>
            </w:r>
            <w:r>
              <w:rPr>
                <w:rFonts w:asciiTheme="minorHAnsi" w:eastAsiaTheme="minorEastAsia" w:hAnsiTheme="minorHAnsi" w:cstheme="minorBidi"/>
                <w:noProof/>
                <w:sz w:val="22"/>
                <w:szCs w:val="22"/>
              </w:rPr>
              <w:tab/>
            </w:r>
            <w:r w:rsidRPr="002634F6">
              <w:rPr>
                <w:rStyle w:val="Hyperlink"/>
                <w:rFonts w:eastAsiaTheme="majorEastAsia"/>
                <w:noProof/>
              </w:rPr>
              <w:t>Duurzaamheid</w:t>
            </w:r>
            <w:r>
              <w:rPr>
                <w:noProof/>
                <w:webHidden/>
              </w:rPr>
              <w:tab/>
            </w:r>
            <w:r>
              <w:rPr>
                <w:noProof/>
                <w:webHidden/>
              </w:rPr>
              <w:fldChar w:fldCharType="begin"/>
            </w:r>
            <w:r>
              <w:rPr>
                <w:noProof/>
                <w:webHidden/>
              </w:rPr>
              <w:instrText xml:space="preserve"> PAGEREF _Toc153549533 \h </w:instrText>
            </w:r>
            <w:r>
              <w:rPr>
                <w:noProof/>
                <w:webHidden/>
              </w:rPr>
            </w:r>
            <w:r>
              <w:rPr>
                <w:noProof/>
                <w:webHidden/>
              </w:rPr>
              <w:fldChar w:fldCharType="separate"/>
            </w:r>
            <w:r>
              <w:rPr>
                <w:noProof/>
                <w:webHidden/>
              </w:rPr>
              <w:t>13</w:t>
            </w:r>
            <w:r>
              <w:rPr>
                <w:noProof/>
                <w:webHidden/>
              </w:rPr>
              <w:fldChar w:fldCharType="end"/>
            </w:r>
          </w:hyperlink>
        </w:p>
        <w:p w14:paraId="49812207" w14:textId="75AAD3A5" w:rsidR="00F66D6B" w:rsidRDefault="00F66D6B">
          <w:pPr>
            <w:pStyle w:val="Inhopg2"/>
            <w:rPr>
              <w:rFonts w:asciiTheme="minorHAnsi" w:eastAsiaTheme="minorEastAsia" w:hAnsiTheme="minorHAnsi" w:cstheme="minorBidi"/>
              <w:noProof/>
              <w:sz w:val="22"/>
              <w:szCs w:val="22"/>
            </w:rPr>
          </w:pPr>
          <w:hyperlink w:anchor="_Toc153549534" w:history="1">
            <w:r w:rsidRPr="002634F6">
              <w:rPr>
                <w:rStyle w:val="Hyperlink"/>
                <w:rFonts w:eastAsiaTheme="majorEastAsia"/>
                <w:noProof/>
              </w:rPr>
              <w:t>4.2</w:t>
            </w:r>
            <w:r>
              <w:rPr>
                <w:rFonts w:asciiTheme="minorHAnsi" w:eastAsiaTheme="minorEastAsia" w:hAnsiTheme="minorHAnsi" w:cstheme="minorBidi"/>
                <w:noProof/>
                <w:sz w:val="22"/>
                <w:szCs w:val="22"/>
              </w:rPr>
              <w:tab/>
            </w:r>
            <w:r w:rsidRPr="002634F6">
              <w:rPr>
                <w:rStyle w:val="Hyperlink"/>
                <w:rFonts w:eastAsiaTheme="majorEastAsia"/>
                <w:noProof/>
              </w:rPr>
              <w:t>SROI</w:t>
            </w:r>
            <w:r>
              <w:rPr>
                <w:noProof/>
                <w:webHidden/>
              </w:rPr>
              <w:tab/>
            </w:r>
            <w:r>
              <w:rPr>
                <w:noProof/>
                <w:webHidden/>
              </w:rPr>
              <w:fldChar w:fldCharType="begin"/>
            </w:r>
            <w:r>
              <w:rPr>
                <w:noProof/>
                <w:webHidden/>
              </w:rPr>
              <w:instrText xml:space="preserve"> PAGEREF _Toc153549534 \h </w:instrText>
            </w:r>
            <w:r>
              <w:rPr>
                <w:noProof/>
                <w:webHidden/>
              </w:rPr>
            </w:r>
            <w:r>
              <w:rPr>
                <w:noProof/>
                <w:webHidden/>
              </w:rPr>
              <w:fldChar w:fldCharType="separate"/>
            </w:r>
            <w:r>
              <w:rPr>
                <w:noProof/>
                <w:webHidden/>
              </w:rPr>
              <w:t>13</w:t>
            </w:r>
            <w:r>
              <w:rPr>
                <w:noProof/>
                <w:webHidden/>
              </w:rPr>
              <w:fldChar w:fldCharType="end"/>
            </w:r>
          </w:hyperlink>
        </w:p>
        <w:p w14:paraId="7A035429" w14:textId="3BEC5543" w:rsidR="00F66D6B" w:rsidRDefault="00F66D6B">
          <w:pPr>
            <w:pStyle w:val="Inhopg1"/>
            <w:rPr>
              <w:rFonts w:asciiTheme="minorHAnsi" w:eastAsiaTheme="minorEastAsia" w:hAnsiTheme="minorHAnsi" w:cstheme="minorBidi"/>
              <w:noProof/>
              <w:sz w:val="22"/>
              <w:szCs w:val="22"/>
            </w:rPr>
          </w:pPr>
          <w:hyperlink w:anchor="_Toc153549535" w:history="1">
            <w:r w:rsidRPr="002634F6">
              <w:rPr>
                <w:rStyle w:val="Hyperlink"/>
                <w:rFonts w:eastAsiaTheme="majorEastAsia"/>
                <w:noProof/>
              </w:rPr>
              <w:t>5</w:t>
            </w:r>
            <w:r>
              <w:rPr>
                <w:rFonts w:asciiTheme="minorHAnsi" w:eastAsiaTheme="minorEastAsia" w:hAnsiTheme="minorHAnsi" w:cstheme="minorBidi"/>
                <w:noProof/>
                <w:sz w:val="22"/>
                <w:szCs w:val="22"/>
              </w:rPr>
              <w:tab/>
            </w:r>
            <w:r w:rsidRPr="002634F6">
              <w:rPr>
                <w:rStyle w:val="Hyperlink"/>
                <w:rFonts w:eastAsiaTheme="majorEastAsia"/>
                <w:noProof/>
              </w:rPr>
              <w:t>De aanbestedingsprocedure</w:t>
            </w:r>
            <w:r>
              <w:rPr>
                <w:noProof/>
                <w:webHidden/>
              </w:rPr>
              <w:tab/>
            </w:r>
            <w:r>
              <w:rPr>
                <w:noProof/>
                <w:webHidden/>
              </w:rPr>
              <w:fldChar w:fldCharType="begin"/>
            </w:r>
            <w:r>
              <w:rPr>
                <w:noProof/>
                <w:webHidden/>
              </w:rPr>
              <w:instrText xml:space="preserve"> PAGEREF _Toc153549535 \h </w:instrText>
            </w:r>
            <w:r>
              <w:rPr>
                <w:noProof/>
                <w:webHidden/>
              </w:rPr>
            </w:r>
            <w:r>
              <w:rPr>
                <w:noProof/>
                <w:webHidden/>
              </w:rPr>
              <w:fldChar w:fldCharType="separate"/>
            </w:r>
            <w:r>
              <w:rPr>
                <w:noProof/>
                <w:webHidden/>
              </w:rPr>
              <w:t>15</w:t>
            </w:r>
            <w:r>
              <w:rPr>
                <w:noProof/>
                <w:webHidden/>
              </w:rPr>
              <w:fldChar w:fldCharType="end"/>
            </w:r>
          </w:hyperlink>
        </w:p>
        <w:p w14:paraId="6CC09F21" w14:textId="68E8D674" w:rsidR="00F66D6B" w:rsidRDefault="00F66D6B">
          <w:pPr>
            <w:pStyle w:val="Inhopg2"/>
            <w:rPr>
              <w:rFonts w:asciiTheme="minorHAnsi" w:eastAsiaTheme="minorEastAsia" w:hAnsiTheme="minorHAnsi" w:cstheme="minorBidi"/>
              <w:noProof/>
              <w:sz w:val="22"/>
              <w:szCs w:val="22"/>
            </w:rPr>
          </w:pPr>
          <w:hyperlink w:anchor="_Toc153549536" w:history="1">
            <w:r w:rsidRPr="002634F6">
              <w:rPr>
                <w:rStyle w:val="Hyperlink"/>
                <w:rFonts w:eastAsiaTheme="majorEastAsia"/>
                <w:noProof/>
              </w:rPr>
              <w:t>5.1</w:t>
            </w:r>
            <w:r>
              <w:rPr>
                <w:rFonts w:asciiTheme="minorHAnsi" w:eastAsiaTheme="minorEastAsia" w:hAnsiTheme="minorHAnsi" w:cstheme="minorBidi"/>
                <w:noProof/>
                <w:sz w:val="22"/>
                <w:szCs w:val="22"/>
              </w:rPr>
              <w:tab/>
            </w:r>
            <w:r w:rsidRPr="002634F6">
              <w:rPr>
                <w:rStyle w:val="Hyperlink"/>
                <w:rFonts w:eastAsiaTheme="majorEastAsia"/>
                <w:noProof/>
              </w:rPr>
              <w:t>Planning</w:t>
            </w:r>
            <w:r>
              <w:rPr>
                <w:noProof/>
                <w:webHidden/>
              </w:rPr>
              <w:tab/>
            </w:r>
            <w:r>
              <w:rPr>
                <w:noProof/>
                <w:webHidden/>
              </w:rPr>
              <w:fldChar w:fldCharType="begin"/>
            </w:r>
            <w:r>
              <w:rPr>
                <w:noProof/>
                <w:webHidden/>
              </w:rPr>
              <w:instrText xml:space="preserve"> PAGEREF _Toc153549536 \h </w:instrText>
            </w:r>
            <w:r>
              <w:rPr>
                <w:noProof/>
                <w:webHidden/>
              </w:rPr>
            </w:r>
            <w:r>
              <w:rPr>
                <w:noProof/>
                <w:webHidden/>
              </w:rPr>
              <w:fldChar w:fldCharType="separate"/>
            </w:r>
            <w:r>
              <w:rPr>
                <w:noProof/>
                <w:webHidden/>
              </w:rPr>
              <w:t>15</w:t>
            </w:r>
            <w:r>
              <w:rPr>
                <w:noProof/>
                <w:webHidden/>
              </w:rPr>
              <w:fldChar w:fldCharType="end"/>
            </w:r>
          </w:hyperlink>
        </w:p>
        <w:p w14:paraId="34A5A71B" w14:textId="49E58021" w:rsidR="00F66D6B" w:rsidRDefault="00F66D6B">
          <w:pPr>
            <w:pStyle w:val="Inhopg2"/>
            <w:rPr>
              <w:rFonts w:asciiTheme="minorHAnsi" w:eastAsiaTheme="minorEastAsia" w:hAnsiTheme="minorHAnsi" w:cstheme="minorBidi"/>
              <w:noProof/>
              <w:sz w:val="22"/>
              <w:szCs w:val="22"/>
            </w:rPr>
          </w:pPr>
          <w:hyperlink w:anchor="_Toc153549537" w:history="1">
            <w:r w:rsidRPr="002634F6">
              <w:rPr>
                <w:rStyle w:val="Hyperlink"/>
                <w:rFonts w:eastAsiaTheme="majorEastAsia"/>
                <w:noProof/>
              </w:rPr>
              <w:t>5.2</w:t>
            </w:r>
            <w:r>
              <w:rPr>
                <w:rFonts w:asciiTheme="minorHAnsi" w:eastAsiaTheme="minorEastAsia" w:hAnsiTheme="minorHAnsi" w:cstheme="minorBidi"/>
                <w:noProof/>
                <w:sz w:val="22"/>
                <w:szCs w:val="22"/>
              </w:rPr>
              <w:tab/>
            </w:r>
            <w:r w:rsidRPr="002634F6">
              <w:rPr>
                <w:rStyle w:val="Hyperlink"/>
                <w:rFonts w:eastAsiaTheme="majorEastAsia"/>
                <w:noProof/>
              </w:rPr>
              <w:t>Communicatie en contactpersoon</w:t>
            </w:r>
            <w:r>
              <w:rPr>
                <w:noProof/>
                <w:webHidden/>
              </w:rPr>
              <w:tab/>
            </w:r>
            <w:r>
              <w:rPr>
                <w:noProof/>
                <w:webHidden/>
              </w:rPr>
              <w:fldChar w:fldCharType="begin"/>
            </w:r>
            <w:r>
              <w:rPr>
                <w:noProof/>
                <w:webHidden/>
              </w:rPr>
              <w:instrText xml:space="preserve"> PAGEREF _Toc153549537 \h </w:instrText>
            </w:r>
            <w:r>
              <w:rPr>
                <w:noProof/>
                <w:webHidden/>
              </w:rPr>
            </w:r>
            <w:r>
              <w:rPr>
                <w:noProof/>
                <w:webHidden/>
              </w:rPr>
              <w:fldChar w:fldCharType="separate"/>
            </w:r>
            <w:r>
              <w:rPr>
                <w:noProof/>
                <w:webHidden/>
              </w:rPr>
              <w:t>16</w:t>
            </w:r>
            <w:r>
              <w:rPr>
                <w:noProof/>
                <w:webHidden/>
              </w:rPr>
              <w:fldChar w:fldCharType="end"/>
            </w:r>
          </w:hyperlink>
        </w:p>
        <w:p w14:paraId="520882DC" w14:textId="12DAC427" w:rsidR="00F66D6B" w:rsidRDefault="00F66D6B">
          <w:pPr>
            <w:pStyle w:val="Inhopg2"/>
            <w:rPr>
              <w:rFonts w:asciiTheme="minorHAnsi" w:eastAsiaTheme="minorEastAsia" w:hAnsiTheme="minorHAnsi" w:cstheme="minorBidi"/>
              <w:noProof/>
              <w:sz w:val="22"/>
              <w:szCs w:val="22"/>
            </w:rPr>
          </w:pPr>
          <w:hyperlink w:anchor="_Toc153549538" w:history="1">
            <w:r w:rsidRPr="002634F6">
              <w:rPr>
                <w:rStyle w:val="Hyperlink"/>
                <w:rFonts w:eastAsiaTheme="majorEastAsia"/>
                <w:noProof/>
              </w:rPr>
              <w:t>5.3</w:t>
            </w:r>
            <w:r>
              <w:rPr>
                <w:rFonts w:asciiTheme="minorHAnsi" w:eastAsiaTheme="minorEastAsia" w:hAnsiTheme="minorHAnsi" w:cstheme="minorBidi"/>
                <w:noProof/>
                <w:sz w:val="22"/>
                <w:szCs w:val="22"/>
              </w:rPr>
              <w:tab/>
            </w:r>
            <w:r w:rsidRPr="002634F6">
              <w:rPr>
                <w:rStyle w:val="Hyperlink"/>
                <w:rFonts w:eastAsiaTheme="majorEastAsia"/>
                <w:noProof/>
              </w:rPr>
              <w:t>Vragen over het Aanbestedingsdocument</w:t>
            </w:r>
            <w:r>
              <w:rPr>
                <w:noProof/>
                <w:webHidden/>
              </w:rPr>
              <w:tab/>
            </w:r>
            <w:r>
              <w:rPr>
                <w:noProof/>
                <w:webHidden/>
              </w:rPr>
              <w:fldChar w:fldCharType="begin"/>
            </w:r>
            <w:r>
              <w:rPr>
                <w:noProof/>
                <w:webHidden/>
              </w:rPr>
              <w:instrText xml:space="preserve"> PAGEREF _Toc153549538 \h </w:instrText>
            </w:r>
            <w:r>
              <w:rPr>
                <w:noProof/>
                <w:webHidden/>
              </w:rPr>
            </w:r>
            <w:r>
              <w:rPr>
                <w:noProof/>
                <w:webHidden/>
              </w:rPr>
              <w:fldChar w:fldCharType="separate"/>
            </w:r>
            <w:r>
              <w:rPr>
                <w:noProof/>
                <w:webHidden/>
              </w:rPr>
              <w:t>16</w:t>
            </w:r>
            <w:r>
              <w:rPr>
                <w:noProof/>
                <w:webHidden/>
              </w:rPr>
              <w:fldChar w:fldCharType="end"/>
            </w:r>
          </w:hyperlink>
        </w:p>
        <w:p w14:paraId="2B9119C6" w14:textId="1A46FA87" w:rsidR="00F66D6B" w:rsidRDefault="00F66D6B">
          <w:pPr>
            <w:pStyle w:val="Inhopg1"/>
            <w:rPr>
              <w:rFonts w:asciiTheme="minorHAnsi" w:eastAsiaTheme="minorEastAsia" w:hAnsiTheme="minorHAnsi" w:cstheme="minorBidi"/>
              <w:noProof/>
              <w:sz w:val="22"/>
              <w:szCs w:val="22"/>
            </w:rPr>
          </w:pPr>
          <w:hyperlink w:anchor="_Toc153549539" w:history="1">
            <w:r w:rsidRPr="002634F6">
              <w:rPr>
                <w:rStyle w:val="Hyperlink"/>
                <w:rFonts w:eastAsiaTheme="majorEastAsia"/>
                <w:noProof/>
              </w:rPr>
              <w:t>6</w:t>
            </w:r>
            <w:r>
              <w:rPr>
                <w:rFonts w:asciiTheme="minorHAnsi" w:eastAsiaTheme="minorEastAsia" w:hAnsiTheme="minorHAnsi" w:cstheme="minorBidi"/>
                <w:noProof/>
                <w:sz w:val="22"/>
                <w:szCs w:val="22"/>
              </w:rPr>
              <w:tab/>
            </w:r>
            <w:r w:rsidRPr="002634F6">
              <w:rPr>
                <w:rStyle w:val="Hyperlink"/>
                <w:rFonts w:eastAsiaTheme="majorEastAsia"/>
                <w:noProof/>
              </w:rPr>
              <w:t>Algemene bepalingen</w:t>
            </w:r>
            <w:r>
              <w:rPr>
                <w:noProof/>
                <w:webHidden/>
              </w:rPr>
              <w:tab/>
            </w:r>
            <w:r>
              <w:rPr>
                <w:noProof/>
                <w:webHidden/>
              </w:rPr>
              <w:fldChar w:fldCharType="begin"/>
            </w:r>
            <w:r>
              <w:rPr>
                <w:noProof/>
                <w:webHidden/>
              </w:rPr>
              <w:instrText xml:space="preserve"> PAGEREF _Toc153549539 \h </w:instrText>
            </w:r>
            <w:r>
              <w:rPr>
                <w:noProof/>
                <w:webHidden/>
              </w:rPr>
            </w:r>
            <w:r>
              <w:rPr>
                <w:noProof/>
                <w:webHidden/>
              </w:rPr>
              <w:fldChar w:fldCharType="separate"/>
            </w:r>
            <w:r>
              <w:rPr>
                <w:noProof/>
                <w:webHidden/>
              </w:rPr>
              <w:t>17</w:t>
            </w:r>
            <w:r>
              <w:rPr>
                <w:noProof/>
                <w:webHidden/>
              </w:rPr>
              <w:fldChar w:fldCharType="end"/>
            </w:r>
          </w:hyperlink>
        </w:p>
        <w:p w14:paraId="78969153" w14:textId="216E6528" w:rsidR="00F66D6B" w:rsidRDefault="00F66D6B">
          <w:pPr>
            <w:pStyle w:val="Inhopg2"/>
            <w:rPr>
              <w:rFonts w:asciiTheme="minorHAnsi" w:eastAsiaTheme="minorEastAsia" w:hAnsiTheme="minorHAnsi" w:cstheme="minorBidi"/>
              <w:noProof/>
              <w:sz w:val="22"/>
              <w:szCs w:val="22"/>
            </w:rPr>
          </w:pPr>
          <w:hyperlink w:anchor="_Toc153549540" w:history="1">
            <w:r w:rsidRPr="002634F6">
              <w:rPr>
                <w:rStyle w:val="Hyperlink"/>
                <w:rFonts w:eastAsiaTheme="majorEastAsia"/>
                <w:noProof/>
              </w:rPr>
              <w:t>6.1</w:t>
            </w:r>
            <w:r>
              <w:rPr>
                <w:rFonts w:asciiTheme="minorHAnsi" w:eastAsiaTheme="minorEastAsia" w:hAnsiTheme="minorHAnsi" w:cstheme="minorBidi"/>
                <w:noProof/>
                <w:sz w:val="22"/>
                <w:szCs w:val="22"/>
              </w:rPr>
              <w:tab/>
            </w:r>
            <w:r w:rsidRPr="002634F6">
              <w:rPr>
                <w:rStyle w:val="Hyperlink"/>
                <w:rFonts w:eastAsiaTheme="majorEastAsia"/>
                <w:noProof/>
              </w:rPr>
              <w:t>Toepasselijke regelgeving</w:t>
            </w:r>
            <w:r>
              <w:rPr>
                <w:noProof/>
                <w:webHidden/>
              </w:rPr>
              <w:tab/>
            </w:r>
            <w:r>
              <w:rPr>
                <w:noProof/>
                <w:webHidden/>
              </w:rPr>
              <w:fldChar w:fldCharType="begin"/>
            </w:r>
            <w:r>
              <w:rPr>
                <w:noProof/>
                <w:webHidden/>
              </w:rPr>
              <w:instrText xml:space="preserve"> PAGEREF _Toc153549540 \h </w:instrText>
            </w:r>
            <w:r>
              <w:rPr>
                <w:noProof/>
                <w:webHidden/>
              </w:rPr>
            </w:r>
            <w:r>
              <w:rPr>
                <w:noProof/>
                <w:webHidden/>
              </w:rPr>
              <w:fldChar w:fldCharType="separate"/>
            </w:r>
            <w:r>
              <w:rPr>
                <w:noProof/>
                <w:webHidden/>
              </w:rPr>
              <w:t>17</w:t>
            </w:r>
            <w:r>
              <w:rPr>
                <w:noProof/>
                <w:webHidden/>
              </w:rPr>
              <w:fldChar w:fldCharType="end"/>
            </w:r>
          </w:hyperlink>
        </w:p>
        <w:p w14:paraId="43521989" w14:textId="431BB0B6" w:rsidR="00F66D6B" w:rsidRDefault="00F66D6B">
          <w:pPr>
            <w:pStyle w:val="Inhopg2"/>
            <w:rPr>
              <w:rFonts w:asciiTheme="minorHAnsi" w:eastAsiaTheme="minorEastAsia" w:hAnsiTheme="minorHAnsi" w:cstheme="minorBidi"/>
              <w:noProof/>
              <w:sz w:val="22"/>
              <w:szCs w:val="22"/>
            </w:rPr>
          </w:pPr>
          <w:hyperlink w:anchor="_Toc153549541" w:history="1">
            <w:r w:rsidRPr="002634F6">
              <w:rPr>
                <w:rStyle w:val="Hyperlink"/>
                <w:rFonts w:eastAsiaTheme="majorEastAsia"/>
                <w:noProof/>
              </w:rPr>
              <w:t>6.2</w:t>
            </w:r>
            <w:r>
              <w:rPr>
                <w:rFonts w:asciiTheme="minorHAnsi" w:eastAsiaTheme="minorEastAsia" w:hAnsiTheme="minorHAnsi" w:cstheme="minorBidi"/>
                <w:noProof/>
                <w:sz w:val="22"/>
                <w:szCs w:val="22"/>
              </w:rPr>
              <w:tab/>
            </w:r>
            <w:r w:rsidRPr="002634F6">
              <w:rPr>
                <w:rStyle w:val="Hyperlink"/>
                <w:rFonts w:eastAsiaTheme="majorEastAsia"/>
                <w:noProof/>
              </w:rPr>
              <w:t>Integriteit</w:t>
            </w:r>
            <w:r>
              <w:rPr>
                <w:noProof/>
                <w:webHidden/>
              </w:rPr>
              <w:tab/>
            </w:r>
            <w:r>
              <w:rPr>
                <w:noProof/>
                <w:webHidden/>
              </w:rPr>
              <w:fldChar w:fldCharType="begin"/>
            </w:r>
            <w:r>
              <w:rPr>
                <w:noProof/>
                <w:webHidden/>
              </w:rPr>
              <w:instrText xml:space="preserve"> PAGEREF _Toc153549541 \h </w:instrText>
            </w:r>
            <w:r>
              <w:rPr>
                <w:noProof/>
                <w:webHidden/>
              </w:rPr>
            </w:r>
            <w:r>
              <w:rPr>
                <w:noProof/>
                <w:webHidden/>
              </w:rPr>
              <w:fldChar w:fldCharType="separate"/>
            </w:r>
            <w:r>
              <w:rPr>
                <w:noProof/>
                <w:webHidden/>
              </w:rPr>
              <w:t>17</w:t>
            </w:r>
            <w:r>
              <w:rPr>
                <w:noProof/>
                <w:webHidden/>
              </w:rPr>
              <w:fldChar w:fldCharType="end"/>
            </w:r>
          </w:hyperlink>
        </w:p>
        <w:p w14:paraId="3FAA6454" w14:textId="4FF15A72" w:rsidR="00F66D6B" w:rsidRDefault="00F66D6B">
          <w:pPr>
            <w:pStyle w:val="Inhopg2"/>
            <w:rPr>
              <w:rFonts w:asciiTheme="minorHAnsi" w:eastAsiaTheme="minorEastAsia" w:hAnsiTheme="minorHAnsi" w:cstheme="minorBidi"/>
              <w:noProof/>
              <w:sz w:val="22"/>
              <w:szCs w:val="22"/>
            </w:rPr>
          </w:pPr>
          <w:hyperlink w:anchor="_Toc153549542" w:history="1">
            <w:r w:rsidRPr="002634F6">
              <w:rPr>
                <w:rStyle w:val="Hyperlink"/>
                <w:rFonts w:eastAsiaTheme="majorEastAsia"/>
                <w:noProof/>
              </w:rPr>
              <w:t>6.3</w:t>
            </w:r>
            <w:r>
              <w:rPr>
                <w:rFonts w:asciiTheme="minorHAnsi" w:eastAsiaTheme="minorEastAsia" w:hAnsiTheme="minorHAnsi" w:cstheme="minorBidi"/>
                <w:noProof/>
                <w:sz w:val="22"/>
                <w:szCs w:val="22"/>
              </w:rPr>
              <w:tab/>
            </w:r>
            <w:r w:rsidRPr="002634F6">
              <w:rPr>
                <w:rStyle w:val="Hyperlink"/>
                <w:rFonts w:eastAsiaTheme="majorEastAsia"/>
                <w:noProof/>
              </w:rPr>
              <w:t>Voertaal</w:t>
            </w:r>
            <w:r>
              <w:rPr>
                <w:noProof/>
                <w:webHidden/>
              </w:rPr>
              <w:tab/>
            </w:r>
            <w:r>
              <w:rPr>
                <w:noProof/>
                <w:webHidden/>
              </w:rPr>
              <w:fldChar w:fldCharType="begin"/>
            </w:r>
            <w:r>
              <w:rPr>
                <w:noProof/>
                <w:webHidden/>
              </w:rPr>
              <w:instrText xml:space="preserve"> PAGEREF _Toc153549542 \h </w:instrText>
            </w:r>
            <w:r>
              <w:rPr>
                <w:noProof/>
                <w:webHidden/>
              </w:rPr>
            </w:r>
            <w:r>
              <w:rPr>
                <w:noProof/>
                <w:webHidden/>
              </w:rPr>
              <w:fldChar w:fldCharType="separate"/>
            </w:r>
            <w:r>
              <w:rPr>
                <w:noProof/>
                <w:webHidden/>
              </w:rPr>
              <w:t>17</w:t>
            </w:r>
            <w:r>
              <w:rPr>
                <w:noProof/>
                <w:webHidden/>
              </w:rPr>
              <w:fldChar w:fldCharType="end"/>
            </w:r>
          </w:hyperlink>
        </w:p>
        <w:p w14:paraId="06D7AFE7" w14:textId="79F03ADF" w:rsidR="00F66D6B" w:rsidRDefault="00F66D6B">
          <w:pPr>
            <w:pStyle w:val="Inhopg2"/>
            <w:rPr>
              <w:rFonts w:asciiTheme="minorHAnsi" w:eastAsiaTheme="minorEastAsia" w:hAnsiTheme="minorHAnsi" w:cstheme="minorBidi"/>
              <w:noProof/>
              <w:sz w:val="22"/>
              <w:szCs w:val="22"/>
            </w:rPr>
          </w:pPr>
          <w:hyperlink w:anchor="_Toc153549543" w:history="1">
            <w:r w:rsidRPr="002634F6">
              <w:rPr>
                <w:rStyle w:val="Hyperlink"/>
                <w:rFonts w:eastAsiaTheme="majorEastAsia"/>
                <w:noProof/>
              </w:rPr>
              <w:t>6.4</w:t>
            </w:r>
            <w:r>
              <w:rPr>
                <w:rFonts w:asciiTheme="minorHAnsi" w:eastAsiaTheme="minorEastAsia" w:hAnsiTheme="minorHAnsi" w:cstheme="minorBidi"/>
                <w:noProof/>
                <w:sz w:val="22"/>
                <w:szCs w:val="22"/>
              </w:rPr>
              <w:tab/>
            </w:r>
            <w:r w:rsidRPr="002634F6">
              <w:rPr>
                <w:rStyle w:val="Hyperlink"/>
                <w:rFonts w:eastAsiaTheme="majorEastAsia"/>
                <w:noProof/>
              </w:rPr>
              <w:t>Gebruik merknamen of typen</w:t>
            </w:r>
            <w:r>
              <w:rPr>
                <w:noProof/>
                <w:webHidden/>
              </w:rPr>
              <w:tab/>
            </w:r>
            <w:r>
              <w:rPr>
                <w:noProof/>
                <w:webHidden/>
              </w:rPr>
              <w:fldChar w:fldCharType="begin"/>
            </w:r>
            <w:r>
              <w:rPr>
                <w:noProof/>
                <w:webHidden/>
              </w:rPr>
              <w:instrText xml:space="preserve"> PAGEREF _Toc153549543 \h </w:instrText>
            </w:r>
            <w:r>
              <w:rPr>
                <w:noProof/>
                <w:webHidden/>
              </w:rPr>
            </w:r>
            <w:r>
              <w:rPr>
                <w:noProof/>
                <w:webHidden/>
              </w:rPr>
              <w:fldChar w:fldCharType="separate"/>
            </w:r>
            <w:r>
              <w:rPr>
                <w:noProof/>
                <w:webHidden/>
              </w:rPr>
              <w:t>17</w:t>
            </w:r>
            <w:r>
              <w:rPr>
                <w:noProof/>
                <w:webHidden/>
              </w:rPr>
              <w:fldChar w:fldCharType="end"/>
            </w:r>
          </w:hyperlink>
        </w:p>
        <w:p w14:paraId="1B83EC0A" w14:textId="7A2DD59C" w:rsidR="00F66D6B" w:rsidRDefault="00F66D6B">
          <w:pPr>
            <w:pStyle w:val="Inhopg2"/>
            <w:rPr>
              <w:rFonts w:asciiTheme="minorHAnsi" w:eastAsiaTheme="minorEastAsia" w:hAnsiTheme="minorHAnsi" w:cstheme="minorBidi"/>
              <w:noProof/>
              <w:sz w:val="22"/>
              <w:szCs w:val="22"/>
            </w:rPr>
          </w:pPr>
          <w:hyperlink w:anchor="_Toc153549544" w:history="1">
            <w:r w:rsidRPr="002634F6">
              <w:rPr>
                <w:rStyle w:val="Hyperlink"/>
                <w:rFonts w:eastAsiaTheme="majorEastAsia"/>
                <w:noProof/>
              </w:rPr>
              <w:t>6.5</w:t>
            </w:r>
            <w:r>
              <w:rPr>
                <w:rFonts w:asciiTheme="minorHAnsi" w:eastAsiaTheme="minorEastAsia" w:hAnsiTheme="minorHAnsi" w:cstheme="minorBidi"/>
                <w:noProof/>
                <w:sz w:val="22"/>
                <w:szCs w:val="22"/>
              </w:rPr>
              <w:tab/>
            </w:r>
            <w:r w:rsidRPr="002634F6">
              <w:rPr>
                <w:rStyle w:val="Hyperlink"/>
                <w:rFonts w:eastAsiaTheme="majorEastAsia"/>
                <w:noProof/>
              </w:rPr>
              <w:t>Rangorde documenten</w:t>
            </w:r>
            <w:r>
              <w:rPr>
                <w:noProof/>
                <w:webHidden/>
              </w:rPr>
              <w:tab/>
            </w:r>
            <w:r>
              <w:rPr>
                <w:noProof/>
                <w:webHidden/>
              </w:rPr>
              <w:fldChar w:fldCharType="begin"/>
            </w:r>
            <w:r>
              <w:rPr>
                <w:noProof/>
                <w:webHidden/>
              </w:rPr>
              <w:instrText xml:space="preserve"> PAGEREF _Toc153549544 \h </w:instrText>
            </w:r>
            <w:r>
              <w:rPr>
                <w:noProof/>
                <w:webHidden/>
              </w:rPr>
            </w:r>
            <w:r>
              <w:rPr>
                <w:noProof/>
                <w:webHidden/>
              </w:rPr>
              <w:fldChar w:fldCharType="separate"/>
            </w:r>
            <w:r>
              <w:rPr>
                <w:noProof/>
                <w:webHidden/>
              </w:rPr>
              <w:t>17</w:t>
            </w:r>
            <w:r>
              <w:rPr>
                <w:noProof/>
                <w:webHidden/>
              </w:rPr>
              <w:fldChar w:fldCharType="end"/>
            </w:r>
          </w:hyperlink>
        </w:p>
        <w:p w14:paraId="2F02FB2C" w14:textId="7FE76506" w:rsidR="00F66D6B" w:rsidRDefault="00F66D6B">
          <w:pPr>
            <w:pStyle w:val="Inhopg2"/>
            <w:rPr>
              <w:rFonts w:asciiTheme="minorHAnsi" w:eastAsiaTheme="minorEastAsia" w:hAnsiTheme="minorHAnsi" w:cstheme="minorBidi"/>
              <w:noProof/>
              <w:sz w:val="22"/>
              <w:szCs w:val="22"/>
            </w:rPr>
          </w:pPr>
          <w:hyperlink w:anchor="_Toc153549545" w:history="1">
            <w:r w:rsidRPr="002634F6">
              <w:rPr>
                <w:rStyle w:val="Hyperlink"/>
                <w:rFonts w:eastAsiaTheme="majorEastAsia"/>
                <w:noProof/>
              </w:rPr>
              <w:t>6.6</w:t>
            </w:r>
            <w:r>
              <w:rPr>
                <w:rFonts w:asciiTheme="minorHAnsi" w:eastAsiaTheme="minorEastAsia" w:hAnsiTheme="minorHAnsi" w:cstheme="minorBidi"/>
                <w:noProof/>
                <w:sz w:val="22"/>
                <w:szCs w:val="22"/>
              </w:rPr>
              <w:tab/>
            </w:r>
            <w:r w:rsidRPr="002634F6">
              <w:rPr>
                <w:rStyle w:val="Hyperlink"/>
                <w:rFonts w:eastAsiaTheme="majorEastAsia"/>
                <w:noProof/>
              </w:rPr>
              <w:t>Fouten en tegenstrijdigheden</w:t>
            </w:r>
            <w:r>
              <w:rPr>
                <w:noProof/>
                <w:webHidden/>
              </w:rPr>
              <w:tab/>
            </w:r>
            <w:r>
              <w:rPr>
                <w:noProof/>
                <w:webHidden/>
              </w:rPr>
              <w:fldChar w:fldCharType="begin"/>
            </w:r>
            <w:r>
              <w:rPr>
                <w:noProof/>
                <w:webHidden/>
              </w:rPr>
              <w:instrText xml:space="preserve"> PAGEREF _Toc153549545 \h </w:instrText>
            </w:r>
            <w:r>
              <w:rPr>
                <w:noProof/>
                <w:webHidden/>
              </w:rPr>
            </w:r>
            <w:r>
              <w:rPr>
                <w:noProof/>
                <w:webHidden/>
              </w:rPr>
              <w:fldChar w:fldCharType="separate"/>
            </w:r>
            <w:r>
              <w:rPr>
                <w:noProof/>
                <w:webHidden/>
              </w:rPr>
              <w:t>17</w:t>
            </w:r>
            <w:r>
              <w:rPr>
                <w:noProof/>
                <w:webHidden/>
              </w:rPr>
              <w:fldChar w:fldCharType="end"/>
            </w:r>
          </w:hyperlink>
        </w:p>
        <w:p w14:paraId="206AA206" w14:textId="2962A2C4" w:rsidR="00F66D6B" w:rsidRDefault="00F66D6B">
          <w:pPr>
            <w:pStyle w:val="Inhopg2"/>
            <w:rPr>
              <w:rFonts w:asciiTheme="minorHAnsi" w:eastAsiaTheme="minorEastAsia" w:hAnsiTheme="minorHAnsi" w:cstheme="minorBidi"/>
              <w:noProof/>
              <w:sz w:val="22"/>
              <w:szCs w:val="22"/>
            </w:rPr>
          </w:pPr>
          <w:hyperlink w:anchor="_Toc153549546" w:history="1">
            <w:r w:rsidRPr="002634F6">
              <w:rPr>
                <w:rStyle w:val="Hyperlink"/>
                <w:rFonts w:eastAsiaTheme="majorEastAsia"/>
                <w:noProof/>
              </w:rPr>
              <w:t>6.7</w:t>
            </w:r>
            <w:r>
              <w:rPr>
                <w:rFonts w:asciiTheme="minorHAnsi" w:eastAsiaTheme="minorEastAsia" w:hAnsiTheme="minorHAnsi" w:cstheme="minorBidi"/>
                <w:noProof/>
                <w:sz w:val="22"/>
                <w:szCs w:val="22"/>
              </w:rPr>
              <w:tab/>
            </w:r>
            <w:r w:rsidRPr="002634F6">
              <w:rPr>
                <w:rStyle w:val="Hyperlink"/>
                <w:rFonts w:eastAsiaTheme="majorEastAsia"/>
                <w:noProof/>
              </w:rPr>
              <w:t>Onredelijk bezwarende eisen</w:t>
            </w:r>
            <w:r>
              <w:rPr>
                <w:noProof/>
                <w:webHidden/>
              </w:rPr>
              <w:tab/>
            </w:r>
            <w:r>
              <w:rPr>
                <w:noProof/>
                <w:webHidden/>
              </w:rPr>
              <w:fldChar w:fldCharType="begin"/>
            </w:r>
            <w:r>
              <w:rPr>
                <w:noProof/>
                <w:webHidden/>
              </w:rPr>
              <w:instrText xml:space="preserve"> PAGEREF _Toc153549546 \h </w:instrText>
            </w:r>
            <w:r>
              <w:rPr>
                <w:noProof/>
                <w:webHidden/>
              </w:rPr>
            </w:r>
            <w:r>
              <w:rPr>
                <w:noProof/>
                <w:webHidden/>
              </w:rPr>
              <w:fldChar w:fldCharType="separate"/>
            </w:r>
            <w:r>
              <w:rPr>
                <w:noProof/>
                <w:webHidden/>
              </w:rPr>
              <w:t>18</w:t>
            </w:r>
            <w:r>
              <w:rPr>
                <w:noProof/>
                <w:webHidden/>
              </w:rPr>
              <w:fldChar w:fldCharType="end"/>
            </w:r>
          </w:hyperlink>
        </w:p>
        <w:p w14:paraId="35D68E42" w14:textId="199C3A4E" w:rsidR="00F66D6B" w:rsidRDefault="00F66D6B">
          <w:pPr>
            <w:pStyle w:val="Inhopg2"/>
            <w:rPr>
              <w:rFonts w:asciiTheme="minorHAnsi" w:eastAsiaTheme="minorEastAsia" w:hAnsiTheme="minorHAnsi" w:cstheme="minorBidi"/>
              <w:noProof/>
              <w:sz w:val="22"/>
              <w:szCs w:val="22"/>
            </w:rPr>
          </w:pPr>
          <w:hyperlink w:anchor="_Toc153549547" w:history="1">
            <w:r w:rsidRPr="002634F6">
              <w:rPr>
                <w:rStyle w:val="Hyperlink"/>
                <w:rFonts w:eastAsiaTheme="majorEastAsia"/>
                <w:noProof/>
              </w:rPr>
              <w:t>6.8</w:t>
            </w:r>
            <w:r>
              <w:rPr>
                <w:rFonts w:asciiTheme="minorHAnsi" w:eastAsiaTheme="minorEastAsia" w:hAnsiTheme="minorHAnsi" w:cstheme="minorBidi"/>
                <w:noProof/>
                <w:sz w:val="22"/>
                <w:szCs w:val="22"/>
              </w:rPr>
              <w:tab/>
            </w:r>
            <w:r w:rsidRPr="002634F6">
              <w:rPr>
                <w:rStyle w:val="Hyperlink"/>
                <w:rFonts w:eastAsiaTheme="majorEastAsia"/>
                <w:noProof/>
              </w:rPr>
              <w:t>Voorbehouden</w:t>
            </w:r>
            <w:r>
              <w:rPr>
                <w:noProof/>
                <w:webHidden/>
              </w:rPr>
              <w:tab/>
            </w:r>
            <w:r>
              <w:rPr>
                <w:noProof/>
                <w:webHidden/>
              </w:rPr>
              <w:fldChar w:fldCharType="begin"/>
            </w:r>
            <w:r>
              <w:rPr>
                <w:noProof/>
                <w:webHidden/>
              </w:rPr>
              <w:instrText xml:space="preserve"> PAGEREF _Toc153549547 \h </w:instrText>
            </w:r>
            <w:r>
              <w:rPr>
                <w:noProof/>
                <w:webHidden/>
              </w:rPr>
            </w:r>
            <w:r>
              <w:rPr>
                <w:noProof/>
                <w:webHidden/>
              </w:rPr>
              <w:fldChar w:fldCharType="separate"/>
            </w:r>
            <w:r>
              <w:rPr>
                <w:noProof/>
                <w:webHidden/>
              </w:rPr>
              <w:t>18</w:t>
            </w:r>
            <w:r>
              <w:rPr>
                <w:noProof/>
                <w:webHidden/>
              </w:rPr>
              <w:fldChar w:fldCharType="end"/>
            </w:r>
          </w:hyperlink>
        </w:p>
        <w:p w14:paraId="031C37CC" w14:textId="57561622" w:rsidR="00F66D6B" w:rsidRDefault="00F66D6B">
          <w:pPr>
            <w:pStyle w:val="Inhopg2"/>
            <w:rPr>
              <w:rFonts w:asciiTheme="minorHAnsi" w:eastAsiaTheme="minorEastAsia" w:hAnsiTheme="minorHAnsi" w:cstheme="minorBidi"/>
              <w:noProof/>
              <w:sz w:val="22"/>
              <w:szCs w:val="22"/>
            </w:rPr>
          </w:pPr>
          <w:hyperlink w:anchor="_Toc153549548" w:history="1">
            <w:r w:rsidRPr="002634F6">
              <w:rPr>
                <w:rStyle w:val="Hyperlink"/>
                <w:rFonts w:eastAsiaTheme="majorEastAsia"/>
                <w:noProof/>
              </w:rPr>
              <w:t>6.9</w:t>
            </w:r>
            <w:r>
              <w:rPr>
                <w:rFonts w:asciiTheme="minorHAnsi" w:eastAsiaTheme="minorEastAsia" w:hAnsiTheme="minorHAnsi" w:cstheme="minorBidi"/>
                <w:noProof/>
                <w:sz w:val="22"/>
                <w:szCs w:val="22"/>
              </w:rPr>
              <w:tab/>
            </w:r>
            <w:r w:rsidRPr="002634F6">
              <w:rPr>
                <w:rStyle w:val="Hyperlink"/>
                <w:rFonts w:eastAsiaTheme="majorEastAsia"/>
                <w:noProof/>
              </w:rPr>
              <w:t>Onvolledige of onjuiste informatie</w:t>
            </w:r>
            <w:r>
              <w:rPr>
                <w:noProof/>
                <w:webHidden/>
              </w:rPr>
              <w:tab/>
            </w:r>
            <w:r>
              <w:rPr>
                <w:noProof/>
                <w:webHidden/>
              </w:rPr>
              <w:fldChar w:fldCharType="begin"/>
            </w:r>
            <w:r>
              <w:rPr>
                <w:noProof/>
                <w:webHidden/>
              </w:rPr>
              <w:instrText xml:space="preserve"> PAGEREF _Toc153549548 \h </w:instrText>
            </w:r>
            <w:r>
              <w:rPr>
                <w:noProof/>
                <w:webHidden/>
              </w:rPr>
            </w:r>
            <w:r>
              <w:rPr>
                <w:noProof/>
                <w:webHidden/>
              </w:rPr>
              <w:fldChar w:fldCharType="separate"/>
            </w:r>
            <w:r>
              <w:rPr>
                <w:noProof/>
                <w:webHidden/>
              </w:rPr>
              <w:t>18</w:t>
            </w:r>
            <w:r>
              <w:rPr>
                <w:noProof/>
                <w:webHidden/>
              </w:rPr>
              <w:fldChar w:fldCharType="end"/>
            </w:r>
          </w:hyperlink>
        </w:p>
        <w:p w14:paraId="6C953AF7" w14:textId="6670FFFF" w:rsidR="00F66D6B" w:rsidRDefault="00F66D6B">
          <w:pPr>
            <w:pStyle w:val="Inhopg2"/>
            <w:rPr>
              <w:rFonts w:asciiTheme="minorHAnsi" w:eastAsiaTheme="minorEastAsia" w:hAnsiTheme="minorHAnsi" w:cstheme="minorBidi"/>
              <w:noProof/>
              <w:sz w:val="22"/>
              <w:szCs w:val="22"/>
            </w:rPr>
          </w:pPr>
          <w:hyperlink w:anchor="_Toc153549549" w:history="1">
            <w:r w:rsidRPr="002634F6">
              <w:rPr>
                <w:rStyle w:val="Hyperlink"/>
                <w:rFonts w:eastAsiaTheme="majorEastAsia"/>
                <w:noProof/>
              </w:rPr>
              <w:t>6.10</w:t>
            </w:r>
            <w:r>
              <w:rPr>
                <w:rFonts w:asciiTheme="minorHAnsi" w:eastAsiaTheme="minorEastAsia" w:hAnsiTheme="minorHAnsi" w:cstheme="minorBidi"/>
                <w:noProof/>
                <w:sz w:val="22"/>
                <w:szCs w:val="22"/>
              </w:rPr>
              <w:tab/>
            </w:r>
            <w:r w:rsidRPr="002634F6">
              <w:rPr>
                <w:rStyle w:val="Hyperlink"/>
                <w:rFonts w:eastAsiaTheme="majorEastAsia"/>
                <w:noProof/>
              </w:rPr>
              <w:t>Controle van de verstrekte informatie</w:t>
            </w:r>
            <w:r>
              <w:rPr>
                <w:noProof/>
                <w:webHidden/>
              </w:rPr>
              <w:tab/>
            </w:r>
            <w:r>
              <w:rPr>
                <w:noProof/>
                <w:webHidden/>
              </w:rPr>
              <w:fldChar w:fldCharType="begin"/>
            </w:r>
            <w:r>
              <w:rPr>
                <w:noProof/>
                <w:webHidden/>
              </w:rPr>
              <w:instrText xml:space="preserve"> PAGEREF _Toc153549549 \h </w:instrText>
            </w:r>
            <w:r>
              <w:rPr>
                <w:noProof/>
                <w:webHidden/>
              </w:rPr>
            </w:r>
            <w:r>
              <w:rPr>
                <w:noProof/>
                <w:webHidden/>
              </w:rPr>
              <w:fldChar w:fldCharType="separate"/>
            </w:r>
            <w:r>
              <w:rPr>
                <w:noProof/>
                <w:webHidden/>
              </w:rPr>
              <w:t>18</w:t>
            </w:r>
            <w:r>
              <w:rPr>
                <w:noProof/>
                <w:webHidden/>
              </w:rPr>
              <w:fldChar w:fldCharType="end"/>
            </w:r>
          </w:hyperlink>
        </w:p>
        <w:p w14:paraId="3403F5DE" w14:textId="38B04AD2" w:rsidR="00F66D6B" w:rsidRDefault="00F66D6B">
          <w:pPr>
            <w:pStyle w:val="Inhopg2"/>
            <w:rPr>
              <w:rFonts w:asciiTheme="minorHAnsi" w:eastAsiaTheme="minorEastAsia" w:hAnsiTheme="minorHAnsi" w:cstheme="minorBidi"/>
              <w:noProof/>
              <w:sz w:val="22"/>
              <w:szCs w:val="22"/>
            </w:rPr>
          </w:pPr>
          <w:hyperlink w:anchor="_Toc153549550" w:history="1">
            <w:r w:rsidRPr="002634F6">
              <w:rPr>
                <w:rStyle w:val="Hyperlink"/>
                <w:rFonts w:eastAsiaTheme="majorEastAsia"/>
                <w:noProof/>
              </w:rPr>
              <w:t>6.11</w:t>
            </w:r>
            <w:r>
              <w:rPr>
                <w:rFonts w:asciiTheme="minorHAnsi" w:eastAsiaTheme="minorEastAsia" w:hAnsiTheme="minorHAnsi" w:cstheme="minorBidi"/>
                <w:noProof/>
                <w:sz w:val="22"/>
                <w:szCs w:val="22"/>
              </w:rPr>
              <w:tab/>
            </w:r>
            <w:r w:rsidRPr="002634F6">
              <w:rPr>
                <w:rStyle w:val="Hyperlink"/>
                <w:rFonts w:eastAsiaTheme="majorEastAsia"/>
                <w:noProof/>
              </w:rPr>
              <w:t>Valse verklaringen</w:t>
            </w:r>
            <w:r>
              <w:rPr>
                <w:noProof/>
                <w:webHidden/>
              </w:rPr>
              <w:tab/>
            </w:r>
            <w:r>
              <w:rPr>
                <w:noProof/>
                <w:webHidden/>
              </w:rPr>
              <w:fldChar w:fldCharType="begin"/>
            </w:r>
            <w:r>
              <w:rPr>
                <w:noProof/>
                <w:webHidden/>
              </w:rPr>
              <w:instrText xml:space="preserve"> PAGEREF _Toc153549550 \h </w:instrText>
            </w:r>
            <w:r>
              <w:rPr>
                <w:noProof/>
                <w:webHidden/>
              </w:rPr>
            </w:r>
            <w:r>
              <w:rPr>
                <w:noProof/>
                <w:webHidden/>
              </w:rPr>
              <w:fldChar w:fldCharType="separate"/>
            </w:r>
            <w:r>
              <w:rPr>
                <w:noProof/>
                <w:webHidden/>
              </w:rPr>
              <w:t>18</w:t>
            </w:r>
            <w:r>
              <w:rPr>
                <w:noProof/>
                <w:webHidden/>
              </w:rPr>
              <w:fldChar w:fldCharType="end"/>
            </w:r>
          </w:hyperlink>
        </w:p>
        <w:p w14:paraId="16FC11DA" w14:textId="5E438084" w:rsidR="00F66D6B" w:rsidRDefault="00F66D6B">
          <w:pPr>
            <w:pStyle w:val="Inhopg2"/>
            <w:rPr>
              <w:rFonts w:asciiTheme="minorHAnsi" w:eastAsiaTheme="minorEastAsia" w:hAnsiTheme="minorHAnsi" w:cstheme="minorBidi"/>
              <w:noProof/>
              <w:sz w:val="22"/>
              <w:szCs w:val="22"/>
            </w:rPr>
          </w:pPr>
          <w:hyperlink w:anchor="_Toc153549551" w:history="1">
            <w:r w:rsidRPr="002634F6">
              <w:rPr>
                <w:rStyle w:val="Hyperlink"/>
                <w:rFonts w:eastAsiaTheme="majorEastAsia"/>
                <w:noProof/>
              </w:rPr>
              <w:t>6.12</w:t>
            </w:r>
            <w:r>
              <w:rPr>
                <w:rFonts w:asciiTheme="minorHAnsi" w:eastAsiaTheme="minorEastAsia" w:hAnsiTheme="minorHAnsi" w:cstheme="minorBidi"/>
                <w:noProof/>
                <w:sz w:val="22"/>
                <w:szCs w:val="22"/>
              </w:rPr>
              <w:tab/>
            </w:r>
            <w:r w:rsidRPr="002634F6">
              <w:rPr>
                <w:rStyle w:val="Hyperlink"/>
                <w:rFonts w:eastAsiaTheme="majorEastAsia"/>
                <w:noProof/>
              </w:rPr>
              <w:t>Knock-out</w:t>
            </w:r>
            <w:r>
              <w:rPr>
                <w:noProof/>
                <w:webHidden/>
              </w:rPr>
              <w:tab/>
            </w:r>
            <w:r>
              <w:rPr>
                <w:noProof/>
                <w:webHidden/>
              </w:rPr>
              <w:fldChar w:fldCharType="begin"/>
            </w:r>
            <w:r>
              <w:rPr>
                <w:noProof/>
                <w:webHidden/>
              </w:rPr>
              <w:instrText xml:space="preserve"> PAGEREF _Toc153549551 \h </w:instrText>
            </w:r>
            <w:r>
              <w:rPr>
                <w:noProof/>
                <w:webHidden/>
              </w:rPr>
            </w:r>
            <w:r>
              <w:rPr>
                <w:noProof/>
                <w:webHidden/>
              </w:rPr>
              <w:fldChar w:fldCharType="separate"/>
            </w:r>
            <w:r>
              <w:rPr>
                <w:noProof/>
                <w:webHidden/>
              </w:rPr>
              <w:t>19</w:t>
            </w:r>
            <w:r>
              <w:rPr>
                <w:noProof/>
                <w:webHidden/>
              </w:rPr>
              <w:fldChar w:fldCharType="end"/>
            </w:r>
          </w:hyperlink>
        </w:p>
        <w:p w14:paraId="5F45A79E" w14:textId="6A7CEAE4" w:rsidR="00F66D6B" w:rsidRDefault="00F66D6B">
          <w:pPr>
            <w:pStyle w:val="Inhopg2"/>
            <w:rPr>
              <w:rFonts w:asciiTheme="minorHAnsi" w:eastAsiaTheme="minorEastAsia" w:hAnsiTheme="minorHAnsi" w:cstheme="minorBidi"/>
              <w:noProof/>
              <w:sz w:val="22"/>
              <w:szCs w:val="22"/>
            </w:rPr>
          </w:pPr>
          <w:hyperlink w:anchor="_Toc153549552" w:history="1">
            <w:r w:rsidRPr="002634F6">
              <w:rPr>
                <w:rStyle w:val="Hyperlink"/>
                <w:rFonts w:eastAsiaTheme="majorEastAsia"/>
                <w:noProof/>
              </w:rPr>
              <w:t>6.13</w:t>
            </w:r>
            <w:r>
              <w:rPr>
                <w:rFonts w:asciiTheme="minorHAnsi" w:eastAsiaTheme="minorEastAsia" w:hAnsiTheme="minorHAnsi" w:cstheme="minorBidi"/>
                <w:noProof/>
                <w:sz w:val="22"/>
                <w:szCs w:val="22"/>
              </w:rPr>
              <w:tab/>
            </w:r>
            <w:r w:rsidRPr="002634F6">
              <w:rPr>
                <w:rStyle w:val="Hyperlink"/>
                <w:rFonts w:eastAsiaTheme="majorEastAsia"/>
                <w:noProof/>
              </w:rPr>
              <w:t>Manipulatieve Inschrijving</w:t>
            </w:r>
            <w:r>
              <w:rPr>
                <w:noProof/>
                <w:webHidden/>
              </w:rPr>
              <w:tab/>
            </w:r>
            <w:r>
              <w:rPr>
                <w:noProof/>
                <w:webHidden/>
              </w:rPr>
              <w:fldChar w:fldCharType="begin"/>
            </w:r>
            <w:r>
              <w:rPr>
                <w:noProof/>
                <w:webHidden/>
              </w:rPr>
              <w:instrText xml:space="preserve"> PAGEREF _Toc153549552 \h </w:instrText>
            </w:r>
            <w:r>
              <w:rPr>
                <w:noProof/>
                <w:webHidden/>
              </w:rPr>
            </w:r>
            <w:r>
              <w:rPr>
                <w:noProof/>
                <w:webHidden/>
              </w:rPr>
              <w:fldChar w:fldCharType="separate"/>
            </w:r>
            <w:r>
              <w:rPr>
                <w:noProof/>
                <w:webHidden/>
              </w:rPr>
              <w:t>19</w:t>
            </w:r>
            <w:r>
              <w:rPr>
                <w:noProof/>
                <w:webHidden/>
              </w:rPr>
              <w:fldChar w:fldCharType="end"/>
            </w:r>
          </w:hyperlink>
        </w:p>
        <w:p w14:paraId="0E3C46EC" w14:textId="1DA0F43C" w:rsidR="00F66D6B" w:rsidRDefault="00F66D6B">
          <w:pPr>
            <w:pStyle w:val="Inhopg2"/>
            <w:rPr>
              <w:rFonts w:asciiTheme="minorHAnsi" w:eastAsiaTheme="minorEastAsia" w:hAnsiTheme="minorHAnsi" w:cstheme="minorBidi"/>
              <w:noProof/>
              <w:sz w:val="22"/>
              <w:szCs w:val="22"/>
            </w:rPr>
          </w:pPr>
          <w:hyperlink w:anchor="_Toc153549553" w:history="1">
            <w:r w:rsidRPr="002634F6">
              <w:rPr>
                <w:rStyle w:val="Hyperlink"/>
                <w:rFonts w:eastAsiaTheme="majorEastAsia"/>
                <w:noProof/>
              </w:rPr>
              <w:t>6.14</w:t>
            </w:r>
            <w:r>
              <w:rPr>
                <w:rFonts w:asciiTheme="minorHAnsi" w:eastAsiaTheme="minorEastAsia" w:hAnsiTheme="minorHAnsi" w:cstheme="minorBidi"/>
                <w:noProof/>
                <w:sz w:val="22"/>
                <w:szCs w:val="22"/>
              </w:rPr>
              <w:tab/>
            </w:r>
            <w:r w:rsidRPr="002634F6">
              <w:rPr>
                <w:rStyle w:val="Hyperlink"/>
                <w:rFonts w:eastAsiaTheme="majorEastAsia"/>
                <w:noProof/>
              </w:rPr>
              <w:t>Voorwaardelijke Inschrijving</w:t>
            </w:r>
            <w:r>
              <w:rPr>
                <w:noProof/>
                <w:webHidden/>
              </w:rPr>
              <w:tab/>
            </w:r>
            <w:r>
              <w:rPr>
                <w:noProof/>
                <w:webHidden/>
              </w:rPr>
              <w:fldChar w:fldCharType="begin"/>
            </w:r>
            <w:r>
              <w:rPr>
                <w:noProof/>
                <w:webHidden/>
              </w:rPr>
              <w:instrText xml:space="preserve"> PAGEREF _Toc153549553 \h </w:instrText>
            </w:r>
            <w:r>
              <w:rPr>
                <w:noProof/>
                <w:webHidden/>
              </w:rPr>
            </w:r>
            <w:r>
              <w:rPr>
                <w:noProof/>
                <w:webHidden/>
              </w:rPr>
              <w:fldChar w:fldCharType="separate"/>
            </w:r>
            <w:r>
              <w:rPr>
                <w:noProof/>
                <w:webHidden/>
              </w:rPr>
              <w:t>19</w:t>
            </w:r>
            <w:r>
              <w:rPr>
                <w:noProof/>
                <w:webHidden/>
              </w:rPr>
              <w:fldChar w:fldCharType="end"/>
            </w:r>
          </w:hyperlink>
        </w:p>
        <w:p w14:paraId="39797C24" w14:textId="09CC8E31" w:rsidR="00F66D6B" w:rsidRDefault="00F66D6B">
          <w:pPr>
            <w:pStyle w:val="Inhopg2"/>
            <w:rPr>
              <w:rFonts w:asciiTheme="minorHAnsi" w:eastAsiaTheme="minorEastAsia" w:hAnsiTheme="minorHAnsi" w:cstheme="minorBidi"/>
              <w:noProof/>
              <w:sz w:val="22"/>
              <w:szCs w:val="22"/>
            </w:rPr>
          </w:pPr>
          <w:hyperlink w:anchor="_Toc153549554" w:history="1">
            <w:r w:rsidRPr="002634F6">
              <w:rPr>
                <w:rStyle w:val="Hyperlink"/>
                <w:rFonts w:eastAsiaTheme="majorEastAsia"/>
                <w:noProof/>
              </w:rPr>
              <w:t>6.15</w:t>
            </w:r>
            <w:r>
              <w:rPr>
                <w:rFonts w:asciiTheme="minorHAnsi" w:eastAsiaTheme="minorEastAsia" w:hAnsiTheme="minorHAnsi" w:cstheme="minorBidi"/>
                <w:noProof/>
                <w:sz w:val="22"/>
                <w:szCs w:val="22"/>
              </w:rPr>
              <w:tab/>
            </w:r>
            <w:r w:rsidRPr="002634F6">
              <w:rPr>
                <w:rStyle w:val="Hyperlink"/>
                <w:rFonts w:eastAsiaTheme="majorEastAsia"/>
                <w:noProof/>
              </w:rPr>
              <w:t>Conceptovereenkomst</w:t>
            </w:r>
            <w:r>
              <w:rPr>
                <w:noProof/>
                <w:webHidden/>
              </w:rPr>
              <w:tab/>
            </w:r>
            <w:r>
              <w:rPr>
                <w:noProof/>
                <w:webHidden/>
              </w:rPr>
              <w:fldChar w:fldCharType="begin"/>
            </w:r>
            <w:r>
              <w:rPr>
                <w:noProof/>
                <w:webHidden/>
              </w:rPr>
              <w:instrText xml:space="preserve"> PAGEREF _Toc153549554 \h </w:instrText>
            </w:r>
            <w:r>
              <w:rPr>
                <w:noProof/>
                <w:webHidden/>
              </w:rPr>
            </w:r>
            <w:r>
              <w:rPr>
                <w:noProof/>
                <w:webHidden/>
              </w:rPr>
              <w:fldChar w:fldCharType="separate"/>
            </w:r>
            <w:r>
              <w:rPr>
                <w:noProof/>
                <w:webHidden/>
              </w:rPr>
              <w:t>19</w:t>
            </w:r>
            <w:r>
              <w:rPr>
                <w:noProof/>
                <w:webHidden/>
              </w:rPr>
              <w:fldChar w:fldCharType="end"/>
            </w:r>
          </w:hyperlink>
        </w:p>
        <w:p w14:paraId="049C3198" w14:textId="29D4C84C" w:rsidR="00F66D6B" w:rsidRDefault="00F66D6B">
          <w:pPr>
            <w:pStyle w:val="Inhopg2"/>
            <w:rPr>
              <w:rFonts w:asciiTheme="minorHAnsi" w:eastAsiaTheme="minorEastAsia" w:hAnsiTheme="minorHAnsi" w:cstheme="minorBidi"/>
              <w:noProof/>
              <w:sz w:val="22"/>
              <w:szCs w:val="22"/>
            </w:rPr>
          </w:pPr>
          <w:hyperlink w:anchor="_Toc153549555" w:history="1">
            <w:r w:rsidRPr="002634F6">
              <w:rPr>
                <w:rStyle w:val="Hyperlink"/>
                <w:rFonts w:eastAsiaTheme="majorEastAsia"/>
                <w:noProof/>
              </w:rPr>
              <w:t>6.16</w:t>
            </w:r>
            <w:r>
              <w:rPr>
                <w:rFonts w:asciiTheme="minorHAnsi" w:eastAsiaTheme="minorEastAsia" w:hAnsiTheme="minorHAnsi" w:cstheme="minorBidi"/>
                <w:noProof/>
                <w:sz w:val="22"/>
                <w:szCs w:val="22"/>
              </w:rPr>
              <w:tab/>
            </w:r>
            <w:r w:rsidRPr="002634F6">
              <w:rPr>
                <w:rStyle w:val="Hyperlink"/>
                <w:rFonts w:eastAsiaTheme="majorEastAsia"/>
                <w:noProof/>
              </w:rPr>
              <w:t>Inschrijvingsvergoeding</w:t>
            </w:r>
            <w:r>
              <w:rPr>
                <w:noProof/>
                <w:webHidden/>
              </w:rPr>
              <w:tab/>
            </w:r>
            <w:r>
              <w:rPr>
                <w:noProof/>
                <w:webHidden/>
              </w:rPr>
              <w:fldChar w:fldCharType="begin"/>
            </w:r>
            <w:r>
              <w:rPr>
                <w:noProof/>
                <w:webHidden/>
              </w:rPr>
              <w:instrText xml:space="preserve"> PAGEREF _Toc153549555 \h </w:instrText>
            </w:r>
            <w:r>
              <w:rPr>
                <w:noProof/>
                <w:webHidden/>
              </w:rPr>
            </w:r>
            <w:r>
              <w:rPr>
                <w:noProof/>
                <w:webHidden/>
              </w:rPr>
              <w:fldChar w:fldCharType="separate"/>
            </w:r>
            <w:r>
              <w:rPr>
                <w:noProof/>
                <w:webHidden/>
              </w:rPr>
              <w:t>19</w:t>
            </w:r>
            <w:r>
              <w:rPr>
                <w:noProof/>
                <w:webHidden/>
              </w:rPr>
              <w:fldChar w:fldCharType="end"/>
            </w:r>
          </w:hyperlink>
        </w:p>
        <w:p w14:paraId="772756C1" w14:textId="5322A47A" w:rsidR="00F66D6B" w:rsidRDefault="00F66D6B">
          <w:pPr>
            <w:pStyle w:val="Inhopg1"/>
            <w:rPr>
              <w:rFonts w:asciiTheme="minorHAnsi" w:eastAsiaTheme="minorEastAsia" w:hAnsiTheme="minorHAnsi" w:cstheme="minorBidi"/>
              <w:noProof/>
              <w:sz w:val="22"/>
              <w:szCs w:val="22"/>
            </w:rPr>
          </w:pPr>
          <w:hyperlink w:anchor="_Toc153549556" w:history="1">
            <w:r w:rsidRPr="002634F6">
              <w:rPr>
                <w:rStyle w:val="Hyperlink"/>
                <w:rFonts w:eastAsiaTheme="majorEastAsia"/>
                <w:noProof/>
              </w:rPr>
              <w:t>7</w:t>
            </w:r>
            <w:r>
              <w:rPr>
                <w:rFonts w:asciiTheme="minorHAnsi" w:eastAsiaTheme="minorEastAsia" w:hAnsiTheme="minorHAnsi" w:cstheme="minorBidi"/>
                <w:noProof/>
                <w:sz w:val="22"/>
                <w:szCs w:val="22"/>
              </w:rPr>
              <w:tab/>
            </w:r>
            <w:r w:rsidRPr="002634F6">
              <w:rPr>
                <w:rStyle w:val="Hyperlink"/>
                <w:rFonts w:eastAsiaTheme="majorEastAsia"/>
                <w:noProof/>
              </w:rPr>
              <w:t>Instructies Inschrijving</w:t>
            </w:r>
            <w:r>
              <w:rPr>
                <w:noProof/>
                <w:webHidden/>
              </w:rPr>
              <w:tab/>
            </w:r>
            <w:r>
              <w:rPr>
                <w:noProof/>
                <w:webHidden/>
              </w:rPr>
              <w:fldChar w:fldCharType="begin"/>
            </w:r>
            <w:r>
              <w:rPr>
                <w:noProof/>
                <w:webHidden/>
              </w:rPr>
              <w:instrText xml:space="preserve"> PAGEREF _Toc153549556 \h </w:instrText>
            </w:r>
            <w:r>
              <w:rPr>
                <w:noProof/>
                <w:webHidden/>
              </w:rPr>
            </w:r>
            <w:r>
              <w:rPr>
                <w:noProof/>
                <w:webHidden/>
              </w:rPr>
              <w:fldChar w:fldCharType="separate"/>
            </w:r>
            <w:r>
              <w:rPr>
                <w:noProof/>
                <w:webHidden/>
              </w:rPr>
              <w:t>20</w:t>
            </w:r>
            <w:r>
              <w:rPr>
                <w:noProof/>
                <w:webHidden/>
              </w:rPr>
              <w:fldChar w:fldCharType="end"/>
            </w:r>
          </w:hyperlink>
        </w:p>
        <w:p w14:paraId="3B380F58" w14:textId="3293B1AB" w:rsidR="00F66D6B" w:rsidRDefault="00F66D6B">
          <w:pPr>
            <w:pStyle w:val="Inhopg2"/>
            <w:rPr>
              <w:rFonts w:asciiTheme="minorHAnsi" w:eastAsiaTheme="minorEastAsia" w:hAnsiTheme="minorHAnsi" w:cstheme="minorBidi"/>
              <w:noProof/>
              <w:sz w:val="22"/>
              <w:szCs w:val="22"/>
            </w:rPr>
          </w:pPr>
          <w:hyperlink w:anchor="_Toc153549557" w:history="1">
            <w:r w:rsidRPr="002634F6">
              <w:rPr>
                <w:rStyle w:val="Hyperlink"/>
                <w:rFonts w:eastAsiaTheme="majorEastAsia"/>
                <w:noProof/>
              </w:rPr>
              <w:t>7.1</w:t>
            </w:r>
            <w:r>
              <w:rPr>
                <w:rFonts w:asciiTheme="minorHAnsi" w:eastAsiaTheme="minorEastAsia" w:hAnsiTheme="minorHAnsi" w:cstheme="minorBidi"/>
                <w:noProof/>
                <w:sz w:val="22"/>
                <w:szCs w:val="22"/>
              </w:rPr>
              <w:tab/>
            </w:r>
            <w:r w:rsidRPr="002634F6">
              <w:rPr>
                <w:rStyle w:val="Hyperlink"/>
                <w:rFonts w:eastAsiaTheme="majorEastAsia"/>
                <w:noProof/>
              </w:rPr>
              <w:t>Inschrijven</w:t>
            </w:r>
            <w:r>
              <w:rPr>
                <w:noProof/>
                <w:webHidden/>
              </w:rPr>
              <w:tab/>
            </w:r>
            <w:r>
              <w:rPr>
                <w:noProof/>
                <w:webHidden/>
              </w:rPr>
              <w:fldChar w:fldCharType="begin"/>
            </w:r>
            <w:r>
              <w:rPr>
                <w:noProof/>
                <w:webHidden/>
              </w:rPr>
              <w:instrText xml:space="preserve"> PAGEREF _Toc153549557 \h </w:instrText>
            </w:r>
            <w:r>
              <w:rPr>
                <w:noProof/>
                <w:webHidden/>
              </w:rPr>
            </w:r>
            <w:r>
              <w:rPr>
                <w:noProof/>
                <w:webHidden/>
              </w:rPr>
              <w:fldChar w:fldCharType="separate"/>
            </w:r>
            <w:r>
              <w:rPr>
                <w:noProof/>
                <w:webHidden/>
              </w:rPr>
              <w:t>20</w:t>
            </w:r>
            <w:r>
              <w:rPr>
                <w:noProof/>
                <w:webHidden/>
              </w:rPr>
              <w:fldChar w:fldCharType="end"/>
            </w:r>
          </w:hyperlink>
        </w:p>
        <w:p w14:paraId="70B165BA" w14:textId="70B4A460" w:rsidR="00F66D6B" w:rsidRDefault="00F66D6B">
          <w:pPr>
            <w:pStyle w:val="Inhopg2"/>
            <w:rPr>
              <w:rFonts w:asciiTheme="minorHAnsi" w:eastAsiaTheme="minorEastAsia" w:hAnsiTheme="minorHAnsi" w:cstheme="minorBidi"/>
              <w:noProof/>
              <w:sz w:val="22"/>
              <w:szCs w:val="22"/>
            </w:rPr>
          </w:pPr>
          <w:hyperlink w:anchor="_Toc153549558" w:history="1">
            <w:r w:rsidRPr="002634F6">
              <w:rPr>
                <w:rStyle w:val="Hyperlink"/>
                <w:rFonts w:eastAsiaTheme="majorEastAsia"/>
                <w:noProof/>
              </w:rPr>
              <w:t>7.2</w:t>
            </w:r>
            <w:r>
              <w:rPr>
                <w:rFonts w:asciiTheme="minorHAnsi" w:eastAsiaTheme="minorEastAsia" w:hAnsiTheme="minorHAnsi" w:cstheme="minorBidi"/>
                <w:noProof/>
                <w:sz w:val="22"/>
                <w:szCs w:val="22"/>
              </w:rPr>
              <w:tab/>
            </w:r>
            <w:r w:rsidRPr="002634F6">
              <w:rPr>
                <w:rStyle w:val="Hyperlink"/>
                <w:rFonts w:eastAsiaTheme="majorEastAsia"/>
                <w:noProof/>
              </w:rPr>
              <w:t>Ondertekening Inschrijving</w:t>
            </w:r>
            <w:r>
              <w:rPr>
                <w:noProof/>
                <w:webHidden/>
              </w:rPr>
              <w:tab/>
            </w:r>
            <w:r>
              <w:rPr>
                <w:noProof/>
                <w:webHidden/>
              </w:rPr>
              <w:fldChar w:fldCharType="begin"/>
            </w:r>
            <w:r>
              <w:rPr>
                <w:noProof/>
                <w:webHidden/>
              </w:rPr>
              <w:instrText xml:space="preserve"> PAGEREF _Toc153549558 \h </w:instrText>
            </w:r>
            <w:r>
              <w:rPr>
                <w:noProof/>
                <w:webHidden/>
              </w:rPr>
            </w:r>
            <w:r>
              <w:rPr>
                <w:noProof/>
                <w:webHidden/>
              </w:rPr>
              <w:fldChar w:fldCharType="separate"/>
            </w:r>
            <w:r>
              <w:rPr>
                <w:noProof/>
                <w:webHidden/>
              </w:rPr>
              <w:t>20</w:t>
            </w:r>
            <w:r>
              <w:rPr>
                <w:noProof/>
                <w:webHidden/>
              </w:rPr>
              <w:fldChar w:fldCharType="end"/>
            </w:r>
          </w:hyperlink>
        </w:p>
        <w:p w14:paraId="60988AB4" w14:textId="0CDB2631" w:rsidR="00F66D6B" w:rsidRDefault="00F66D6B">
          <w:pPr>
            <w:pStyle w:val="Inhopg2"/>
            <w:rPr>
              <w:rFonts w:asciiTheme="minorHAnsi" w:eastAsiaTheme="minorEastAsia" w:hAnsiTheme="minorHAnsi" w:cstheme="minorBidi"/>
              <w:noProof/>
              <w:sz w:val="22"/>
              <w:szCs w:val="22"/>
            </w:rPr>
          </w:pPr>
          <w:hyperlink w:anchor="_Toc153549559" w:history="1">
            <w:r w:rsidRPr="002634F6">
              <w:rPr>
                <w:rStyle w:val="Hyperlink"/>
                <w:rFonts w:eastAsiaTheme="majorEastAsia"/>
                <w:noProof/>
              </w:rPr>
              <w:t>7.3</w:t>
            </w:r>
            <w:r>
              <w:rPr>
                <w:rFonts w:asciiTheme="minorHAnsi" w:eastAsiaTheme="minorEastAsia" w:hAnsiTheme="minorHAnsi" w:cstheme="minorBidi"/>
                <w:noProof/>
                <w:sz w:val="22"/>
                <w:szCs w:val="22"/>
              </w:rPr>
              <w:tab/>
            </w:r>
            <w:r w:rsidRPr="002634F6">
              <w:rPr>
                <w:rStyle w:val="Hyperlink"/>
                <w:rFonts w:eastAsiaTheme="majorEastAsia"/>
                <w:noProof/>
              </w:rPr>
              <w:t>Combinatievorming en onderaanneming</w:t>
            </w:r>
            <w:r>
              <w:rPr>
                <w:noProof/>
                <w:webHidden/>
              </w:rPr>
              <w:tab/>
            </w:r>
            <w:r>
              <w:rPr>
                <w:noProof/>
                <w:webHidden/>
              </w:rPr>
              <w:fldChar w:fldCharType="begin"/>
            </w:r>
            <w:r>
              <w:rPr>
                <w:noProof/>
                <w:webHidden/>
              </w:rPr>
              <w:instrText xml:space="preserve"> PAGEREF _Toc153549559 \h </w:instrText>
            </w:r>
            <w:r>
              <w:rPr>
                <w:noProof/>
                <w:webHidden/>
              </w:rPr>
            </w:r>
            <w:r>
              <w:rPr>
                <w:noProof/>
                <w:webHidden/>
              </w:rPr>
              <w:fldChar w:fldCharType="separate"/>
            </w:r>
            <w:r>
              <w:rPr>
                <w:noProof/>
                <w:webHidden/>
              </w:rPr>
              <w:t>20</w:t>
            </w:r>
            <w:r>
              <w:rPr>
                <w:noProof/>
                <w:webHidden/>
              </w:rPr>
              <w:fldChar w:fldCharType="end"/>
            </w:r>
          </w:hyperlink>
        </w:p>
        <w:p w14:paraId="570DF83A" w14:textId="2C7FDD5A" w:rsidR="00F66D6B" w:rsidRDefault="00F66D6B">
          <w:pPr>
            <w:pStyle w:val="Inhopg3"/>
            <w:rPr>
              <w:rFonts w:asciiTheme="minorHAnsi" w:eastAsiaTheme="minorEastAsia" w:hAnsiTheme="minorHAnsi" w:cstheme="minorBidi"/>
              <w:noProof/>
              <w:sz w:val="22"/>
              <w:szCs w:val="22"/>
            </w:rPr>
          </w:pPr>
          <w:hyperlink w:anchor="_Toc153549560" w:history="1">
            <w:r w:rsidRPr="002634F6">
              <w:rPr>
                <w:rStyle w:val="Hyperlink"/>
                <w:rFonts w:eastAsiaTheme="majorEastAsia"/>
                <w:noProof/>
              </w:rPr>
              <w:t>7.3.1</w:t>
            </w:r>
            <w:r>
              <w:rPr>
                <w:rFonts w:asciiTheme="minorHAnsi" w:eastAsiaTheme="minorEastAsia" w:hAnsiTheme="minorHAnsi" w:cstheme="minorBidi"/>
                <w:noProof/>
                <w:sz w:val="22"/>
                <w:szCs w:val="22"/>
              </w:rPr>
              <w:tab/>
            </w:r>
            <w:r w:rsidRPr="002634F6">
              <w:rPr>
                <w:rStyle w:val="Hyperlink"/>
                <w:rFonts w:eastAsiaTheme="majorEastAsia"/>
                <w:noProof/>
              </w:rPr>
              <w:t>Combinatievorming</w:t>
            </w:r>
            <w:r>
              <w:rPr>
                <w:noProof/>
                <w:webHidden/>
              </w:rPr>
              <w:tab/>
            </w:r>
            <w:r>
              <w:rPr>
                <w:noProof/>
                <w:webHidden/>
              </w:rPr>
              <w:fldChar w:fldCharType="begin"/>
            </w:r>
            <w:r>
              <w:rPr>
                <w:noProof/>
                <w:webHidden/>
              </w:rPr>
              <w:instrText xml:space="preserve"> PAGEREF _Toc153549560 \h </w:instrText>
            </w:r>
            <w:r>
              <w:rPr>
                <w:noProof/>
                <w:webHidden/>
              </w:rPr>
            </w:r>
            <w:r>
              <w:rPr>
                <w:noProof/>
                <w:webHidden/>
              </w:rPr>
              <w:fldChar w:fldCharType="separate"/>
            </w:r>
            <w:r>
              <w:rPr>
                <w:noProof/>
                <w:webHidden/>
              </w:rPr>
              <w:t>20</w:t>
            </w:r>
            <w:r>
              <w:rPr>
                <w:noProof/>
                <w:webHidden/>
              </w:rPr>
              <w:fldChar w:fldCharType="end"/>
            </w:r>
          </w:hyperlink>
        </w:p>
        <w:p w14:paraId="4DF8A4EF" w14:textId="48F9FEFA" w:rsidR="00F66D6B" w:rsidRDefault="00F66D6B">
          <w:pPr>
            <w:pStyle w:val="Inhopg3"/>
            <w:rPr>
              <w:rFonts w:asciiTheme="minorHAnsi" w:eastAsiaTheme="minorEastAsia" w:hAnsiTheme="minorHAnsi" w:cstheme="minorBidi"/>
              <w:noProof/>
              <w:sz w:val="22"/>
              <w:szCs w:val="22"/>
            </w:rPr>
          </w:pPr>
          <w:hyperlink w:anchor="_Toc153549561" w:history="1">
            <w:r w:rsidRPr="002634F6">
              <w:rPr>
                <w:rStyle w:val="Hyperlink"/>
                <w:rFonts w:eastAsiaTheme="majorEastAsia"/>
                <w:noProof/>
              </w:rPr>
              <w:t>7.3.2</w:t>
            </w:r>
            <w:r>
              <w:rPr>
                <w:rFonts w:asciiTheme="minorHAnsi" w:eastAsiaTheme="minorEastAsia" w:hAnsiTheme="minorHAnsi" w:cstheme="minorBidi"/>
                <w:noProof/>
                <w:sz w:val="22"/>
                <w:szCs w:val="22"/>
              </w:rPr>
              <w:tab/>
            </w:r>
            <w:r w:rsidRPr="002634F6">
              <w:rPr>
                <w:rStyle w:val="Hyperlink"/>
                <w:rFonts w:eastAsiaTheme="majorEastAsia"/>
                <w:noProof/>
              </w:rPr>
              <w:t>Onderaanneming</w:t>
            </w:r>
            <w:r>
              <w:rPr>
                <w:noProof/>
                <w:webHidden/>
              </w:rPr>
              <w:tab/>
            </w:r>
            <w:r>
              <w:rPr>
                <w:noProof/>
                <w:webHidden/>
              </w:rPr>
              <w:fldChar w:fldCharType="begin"/>
            </w:r>
            <w:r>
              <w:rPr>
                <w:noProof/>
                <w:webHidden/>
              </w:rPr>
              <w:instrText xml:space="preserve"> PAGEREF _Toc153549561 \h </w:instrText>
            </w:r>
            <w:r>
              <w:rPr>
                <w:noProof/>
                <w:webHidden/>
              </w:rPr>
            </w:r>
            <w:r>
              <w:rPr>
                <w:noProof/>
                <w:webHidden/>
              </w:rPr>
              <w:fldChar w:fldCharType="separate"/>
            </w:r>
            <w:r>
              <w:rPr>
                <w:noProof/>
                <w:webHidden/>
              </w:rPr>
              <w:t>21</w:t>
            </w:r>
            <w:r>
              <w:rPr>
                <w:noProof/>
                <w:webHidden/>
              </w:rPr>
              <w:fldChar w:fldCharType="end"/>
            </w:r>
          </w:hyperlink>
        </w:p>
        <w:p w14:paraId="56DC32D3" w14:textId="23330C42" w:rsidR="00F66D6B" w:rsidRDefault="00F66D6B">
          <w:pPr>
            <w:pStyle w:val="Inhopg2"/>
            <w:rPr>
              <w:rFonts w:asciiTheme="minorHAnsi" w:eastAsiaTheme="minorEastAsia" w:hAnsiTheme="minorHAnsi" w:cstheme="minorBidi"/>
              <w:noProof/>
              <w:sz w:val="22"/>
              <w:szCs w:val="22"/>
            </w:rPr>
          </w:pPr>
          <w:hyperlink w:anchor="_Toc153549562" w:history="1">
            <w:r w:rsidRPr="002634F6">
              <w:rPr>
                <w:rStyle w:val="Hyperlink"/>
                <w:rFonts w:eastAsiaTheme="majorEastAsia"/>
                <w:noProof/>
              </w:rPr>
              <w:t>7.4</w:t>
            </w:r>
            <w:r>
              <w:rPr>
                <w:rFonts w:asciiTheme="minorHAnsi" w:eastAsiaTheme="minorEastAsia" w:hAnsiTheme="minorHAnsi" w:cstheme="minorBidi"/>
                <w:noProof/>
                <w:sz w:val="22"/>
                <w:szCs w:val="22"/>
              </w:rPr>
              <w:tab/>
            </w:r>
            <w:r w:rsidRPr="002634F6">
              <w:rPr>
                <w:rStyle w:val="Hyperlink"/>
                <w:rFonts w:eastAsiaTheme="majorEastAsia"/>
                <w:noProof/>
              </w:rPr>
              <w:t>Beroep op derden ten behoeve van Geschiktheidseisen</w:t>
            </w:r>
            <w:r>
              <w:rPr>
                <w:noProof/>
                <w:webHidden/>
              </w:rPr>
              <w:tab/>
            </w:r>
            <w:r>
              <w:rPr>
                <w:noProof/>
                <w:webHidden/>
              </w:rPr>
              <w:fldChar w:fldCharType="begin"/>
            </w:r>
            <w:r>
              <w:rPr>
                <w:noProof/>
                <w:webHidden/>
              </w:rPr>
              <w:instrText xml:space="preserve"> PAGEREF _Toc153549562 \h </w:instrText>
            </w:r>
            <w:r>
              <w:rPr>
                <w:noProof/>
                <w:webHidden/>
              </w:rPr>
            </w:r>
            <w:r>
              <w:rPr>
                <w:noProof/>
                <w:webHidden/>
              </w:rPr>
              <w:fldChar w:fldCharType="separate"/>
            </w:r>
            <w:r>
              <w:rPr>
                <w:noProof/>
                <w:webHidden/>
              </w:rPr>
              <w:t>21</w:t>
            </w:r>
            <w:r>
              <w:rPr>
                <w:noProof/>
                <w:webHidden/>
              </w:rPr>
              <w:fldChar w:fldCharType="end"/>
            </w:r>
          </w:hyperlink>
        </w:p>
        <w:p w14:paraId="5896A5DD" w14:textId="6D30686C" w:rsidR="00F66D6B" w:rsidRDefault="00F66D6B">
          <w:pPr>
            <w:pStyle w:val="Inhopg2"/>
            <w:rPr>
              <w:rFonts w:asciiTheme="minorHAnsi" w:eastAsiaTheme="minorEastAsia" w:hAnsiTheme="minorHAnsi" w:cstheme="minorBidi"/>
              <w:noProof/>
              <w:sz w:val="22"/>
              <w:szCs w:val="22"/>
            </w:rPr>
          </w:pPr>
          <w:hyperlink w:anchor="_Toc153549563" w:history="1">
            <w:r w:rsidRPr="002634F6">
              <w:rPr>
                <w:rStyle w:val="Hyperlink"/>
                <w:rFonts w:eastAsiaTheme="majorEastAsia"/>
                <w:noProof/>
              </w:rPr>
              <w:t>7.5</w:t>
            </w:r>
            <w:r>
              <w:rPr>
                <w:rFonts w:asciiTheme="minorHAnsi" w:eastAsiaTheme="minorEastAsia" w:hAnsiTheme="minorHAnsi" w:cstheme="minorBidi"/>
                <w:noProof/>
                <w:sz w:val="22"/>
                <w:szCs w:val="22"/>
              </w:rPr>
              <w:tab/>
            </w:r>
            <w:r w:rsidRPr="002634F6">
              <w:rPr>
                <w:rStyle w:val="Hyperlink"/>
                <w:rFonts w:eastAsiaTheme="majorEastAsia"/>
                <w:noProof/>
              </w:rPr>
              <w:t>Fusie van Opdrachtnemer</w:t>
            </w:r>
            <w:r>
              <w:rPr>
                <w:noProof/>
                <w:webHidden/>
              </w:rPr>
              <w:tab/>
            </w:r>
            <w:r>
              <w:rPr>
                <w:noProof/>
                <w:webHidden/>
              </w:rPr>
              <w:fldChar w:fldCharType="begin"/>
            </w:r>
            <w:r>
              <w:rPr>
                <w:noProof/>
                <w:webHidden/>
              </w:rPr>
              <w:instrText xml:space="preserve"> PAGEREF _Toc153549563 \h </w:instrText>
            </w:r>
            <w:r>
              <w:rPr>
                <w:noProof/>
                <w:webHidden/>
              </w:rPr>
            </w:r>
            <w:r>
              <w:rPr>
                <w:noProof/>
                <w:webHidden/>
              </w:rPr>
              <w:fldChar w:fldCharType="separate"/>
            </w:r>
            <w:r>
              <w:rPr>
                <w:noProof/>
                <w:webHidden/>
              </w:rPr>
              <w:t>21</w:t>
            </w:r>
            <w:r>
              <w:rPr>
                <w:noProof/>
                <w:webHidden/>
              </w:rPr>
              <w:fldChar w:fldCharType="end"/>
            </w:r>
          </w:hyperlink>
        </w:p>
        <w:p w14:paraId="2665E7A1" w14:textId="3846655D" w:rsidR="00F66D6B" w:rsidRDefault="00F66D6B">
          <w:pPr>
            <w:pStyle w:val="Inhopg2"/>
            <w:rPr>
              <w:rFonts w:asciiTheme="minorHAnsi" w:eastAsiaTheme="minorEastAsia" w:hAnsiTheme="minorHAnsi" w:cstheme="minorBidi"/>
              <w:noProof/>
              <w:sz w:val="22"/>
              <w:szCs w:val="22"/>
            </w:rPr>
          </w:pPr>
          <w:hyperlink w:anchor="_Toc153549564" w:history="1">
            <w:r w:rsidRPr="002634F6">
              <w:rPr>
                <w:rStyle w:val="Hyperlink"/>
                <w:rFonts w:eastAsiaTheme="majorEastAsia"/>
                <w:noProof/>
              </w:rPr>
              <w:t>7.6</w:t>
            </w:r>
            <w:r>
              <w:rPr>
                <w:rFonts w:asciiTheme="minorHAnsi" w:eastAsiaTheme="minorEastAsia" w:hAnsiTheme="minorHAnsi" w:cstheme="minorBidi"/>
                <w:noProof/>
                <w:sz w:val="22"/>
                <w:szCs w:val="22"/>
              </w:rPr>
              <w:tab/>
            </w:r>
            <w:r w:rsidRPr="002634F6">
              <w:rPr>
                <w:rStyle w:val="Hyperlink"/>
                <w:rFonts w:eastAsiaTheme="majorEastAsia"/>
                <w:noProof/>
              </w:rPr>
              <w:t>Gestanddoeningstermijn</w:t>
            </w:r>
            <w:r>
              <w:rPr>
                <w:noProof/>
                <w:webHidden/>
              </w:rPr>
              <w:tab/>
            </w:r>
            <w:r>
              <w:rPr>
                <w:noProof/>
                <w:webHidden/>
              </w:rPr>
              <w:fldChar w:fldCharType="begin"/>
            </w:r>
            <w:r>
              <w:rPr>
                <w:noProof/>
                <w:webHidden/>
              </w:rPr>
              <w:instrText xml:space="preserve"> PAGEREF _Toc153549564 \h </w:instrText>
            </w:r>
            <w:r>
              <w:rPr>
                <w:noProof/>
                <w:webHidden/>
              </w:rPr>
            </w:r>
            <w:r>
              <w:rPr>
                <w:noProof/>
                <w:webHidden/>
              </w:rPr>
              <w:fldChar w:fldCharType="separate"/>
            </w:r>
            <w:r>
              <w:rPr>
                <w:noProof/>
                <w:webHidden/>
              </w:rPr>
              <w:t>21</w:t>
            </w:r>
            <w:r>
              <w:rPr>
                <w:noProof/>
                <w:webHidden/>
              </w:rPr>
              <w:fldChar w:fldCharType="end"/>
            </w:r>
          </w:hyperlink>
        </w:p>
        <w:p w14:paraId="2E73C4E2" w14:textId="32B3780F" w:rsidR="00F66D6B" w:rsidRDefault="00F66D6B">
          <w:pPr>
            <w:pStyle w:val="Inhopg2"/>
            <w:rPr>
              <w:rFonts w:asciiTheme="minorHAnsi" w:eastAsiaTheme="minorEastAsia" w:hAnsiTheme="minorHAnsi" w:cstheme="minorBidi"/>
              <w:noProof/>
              <w:sz w:val="22"/>
              <w:szCs w:val="22"/>
            </w:rPr>
          </w:pPr>
          <w:hyperlink w:anchor="_Toc153549565" w:history="1">
            <w:r w:rsidRPr="002634F6">
              <w:rPr>
                <w:rStyle w:val="Hyperlink"/>
                <w:rFonts w:eastAsiaTheme="majorEastAsia"/>
                <w:noProof/>
              </w:rPr>
              <w:t>7.7</w:t>
            </w:r>
            <w:r>
              <w:rPr>
                <w:rFonts w:asciiTheme="minorHAnsi" w:eastAsiaTheme="minorEastAsia" w:hAnsiTheme="minorHAnsi" w:cstheme="minorBidi"/>
                <w:noProof/>
                <w:sz w:val="22"/>
                <w:szCs w:val="22"/>
              </w:rPr>
              <w:tab/>
            </w:r>
            <w:r w:rsidRPr="002634F6">
              <w:rPr>
                <w:rStyle w:val="Hyperlink"/>
                <w:rFonts w:eastAsiaTheme="majorEastAsia"/>
                <w:noProof/>
              </w:rPr>
              <w:t>Conformiteitverklaring</w:t>
            </w:r>
            <w:r>
              <w:rPr>
                <w:noProof/>
                <w:webHidden/>
              </w:rPr>
              <w:tab/>
            </w:r>
            <w:r>
              <w:rPr>
                <w:noProof/>
                <w:webHidden/>
              </w:rPr>
              <w:fldChar w:fldCharType="begin"/>
            </w:r>
            <w:r>
              <w:rPr>
                <w:noProof/>
                <w:webHidden/>
              </w:rPr>
              <w:instrText xml:space="preserve"> PAGEREF _Toc153549565 \h </w:instrText>
            </w:r>
            <w:r>
              <w:rPr>
                <w:noProof/>
                <w:webHidden/>
              </w:rPr>
            </w:r>
            <w:r>
              <w:rPr>
                <w:noProof/>
                <w:webHidden/>
              </w:rPr>
              <w:fldChar w:fldCharType="separate"/>
            </w:r>
            <w:r>
              <w:rPr>
                <w:noProof/>
                <w:webHidden/>
              </w:rPr>
              <w:t>21</w:t>
            </w:r>
            <w:r>
              <w:rPr>
                <w:noProof/>
                <w:webHidden/>
              </w:rPr>
              <w:fldChar w:fldCharType="end"/>
            </w:r>
          </w:hyperlink>
        </w:p>
        <w:p w14:paraId="2A54F130" w14:textId="68ACB812" w:rsidR="00F66D6B" w:rsidRDefault="00F66D6B">
          <w:pPr>
            <w:pStyle w:val="Inhopg1"/>
            <w:rPr>
              <w:rFonts w:asciiTheme="minorHAnsi" w:eastAsiaTheme="minorEastAsia" w:hAnsiTheme="minorHAnsi" w:cstheme="minorBidi"/>
              <w:noProof/>
              <w:sz w:val="22"/>
              <w:szCs w:val="22"/>
            </w:rPr>
          </w:pPr>
          <w:hyperlink w:anchor="_Toc153549566" w:history="1">
            <w:r w:rsidRPr="002634F6">
              <w:rPr>
                <w:rStyle w:val="Hyperlink"/>
                <w:rFonts w:eastAsiaTheme="majorEastAsia"/>
                <w:noProof/>
              </w:rPr>
              <w:t>8</w:t>
            </w:r>
            <w:r>
              <w:rPr>
                <w:rFonts w:asciiTheme="minorHAnsi" w:eastAsiaTheme="minorEastAsia" w:hAnsiTheme="minorHAnsi" w:cstheme="minorBidi"/>
                <w:noProof/>
                <w:sz w:val="22"/>
                <w:szCs w:val="22"/>
              </w:rPr>
              <w:tab/>
            </w:r>
            <w:r w:rsidRPr="002634F6">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_Toc153549566 \h </w:instrText>
            </w:r>
            <w:r>
              <w:rPr>
                <w:noProof/>
                <w:webHidden/>
              </w:rPr>
            </w:r>
            <w:r>
              <w:rPr>
                <w:noProof/>
                <w:webHidden/>
              </w:rPr>
              <w:fldChar w:fldCharType="separate"/>
            </w:r>
            <w:r>
              <w:rPr>
                <w:noProof/>
                <w:webHidden/>
              </w:rPr>
              <w:t>22</w:t>
            </w:r>
            <w:r>
              <w:rPr>
                <w:noProof/>
                <w:webHidden/>
              </w:rPr>
              <w:fldChar w:fldCharType="end"/>
            </w:r>
          </w:hyperlink>
        </w:p>
        <w:p w14:paraId="17B5852C" w14:textId="5DCD8B75" w:rsidR="00F66D6B" w:rsidRDefault="00F66D6B">
          <w:pPr>
            <w:pStyle w:val="Inhopg2"/>
            <w:rPr>
              <w:rFonts w:asciiTheme="minorHAnsi" w:eastAsiaTheme="minorEastAsia" w:hAnsiTheme="minorHAnsi" w:cstheme="minorBidi"/>
              <w:noProof/>
              <w:sz w:val="22"/>
              <w:szCs w:val="22"/>
            </w:rPr>
          </w:pPr>
          <w:hyperlink w:anchor="_Toc153549567" w:history="1">
            <w:r w:rsidRPr="002634F6">
              <w:rPr>
                <w:rStyle w:val="Hyperlink"/>
                <w:rFonts w:eastAsiaTheme="majorEastAsia"/>
                <w:noProof/>
              </w:rPr>
              <w:t>8.1</w:t>
            </w:r>
            <w:r>
              <w:rPr>
                <w:rFonts w:asciiTheme="minorHAnsi" w:eastAsiaTheme="minorEastAsia" w:hAnsiTheme="minorHAnsi" w:cstheme="minorBidi"/>
                <w:noProof/>
                <w:sz w:val="22"/>
                <w:szCs w:val="22"/>
              </w:rPr>
              <w:tab/>
            </w:r>
            <w:r w:rsidRPr="002634F6">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_Toc153549567 \h </w:instrText>
            </w:r>
            <w:r>
              <w:rPr>
                <w:noProof/>
                <w:webHidden/>
              </w:rPr>
            </w:r>
            <w:r>
              <w:rPr>
                <w:noProof/>
                <w:webHidden/>
              </w:rPr>
              <w:fldChar w:fldCharType="separate"/>
            </w:r>
            <w:r>
              <w:rPr>
                <w:noProof/>
                <w:webHidden/>
              </w:rPr>
              <w:t>22</w:t>
            </w:r>
            <w:r>
              <w:rPr>
                <w:noProof/>
                <w:webHidden/>
              </w:rPr>
              <w:fldChar w:fldCharType="end"/>
            </w:r>
          </w:hyperlink>
        </w:p>
        <w:p w14:paraId="29C2AE72" w14:textId="0D142D0D" w:rsidR="00F66D6B" w:rsidRDefault="00F66D6B">
          <w:pPr>
            <w:pStyle w:val="Inhopg3"/>
            <w:rPr>
              <w:rFonts w:asciiTheme="minorHAnsi" w:eastAsiaTheme="minorEastAsia" w:hAnsiTheme="minorHAnsi" w:cstheme="minorBidi"/>
              <w:noProof/>
              <w:sz w:val="22"/>
              <w:szCs w:val="22"/>
            </w:rPr>
          </w:pPr>
          <w:hyperlink w:anchor="_Toc153549568" w:history="1">
            <w:r w:rsidRPr="002634F6">
              <w:rPr>
                <w:rStyle w:val="Hyperlink"/>
                <w:rFonts w:eastAsiaTheme="majorEastAsia"/>
                <w:noProof/>
              </w:rPr>
              <w:t>8.1.1</w:t>
            </w:r>
            <w:r>
              <w:rPr>
                <w:rFonts w:asciiTheme="minorHAnsi" w:eastAsiaTheme="minorEastAsia" w:hAnsiTheme="minorHAnsi" w:cstheme="minorBidi"/>
                <w:noProof/>
                <w:sz w:val="22"/>
                <w:szCs w:val="22"/>
              </w:rPr>
              <w:tab/>
            </w:r>
            <w:r w:rsidRPr="002634F6">
              <w:rPr>
                <w:rStyle w:val="Hyperlink"/>
                <w:rFonts w:eastAsiaTheme="majorEastAsia"/>
                <w:noProof/>
              </w:rPr>
              <w:t>Inschrijving in het beroeps- of handelsregister</w:t>
            </w:r>
            <w:r>
              <w:rPr>
                <w:noProof/>
                <w:webHidden/>
              </w:rPr>
              <w:tab/>
            </w:r>
            <w:r>
              <w:rPr>
                <w:noProof/>
                <w:webHidden/>
              </w:rPr>
              <w:fldChar w:fldCharType="begin"/>
            </w:r>
            <w:r>
              <w:rPr>
                <w:noProof/>
                <w:webHidden/>
              </w:rPr>
              <w:instrText xml:space="preserve"> PAGEREF _Toc153549568 \h </w:instrText>
            </w:r>
            <w:r>
              <w:rPr>
                <w:noProof/>
                <w:webHidden/>
              </w:rPr>
            </w:r>
            <w:r>
              <w:rPr>
                <w:noProof/>
                <w:webHidden/>
              </w:rPr>
              <w:fldChar w:fldCharType="separate"/>
            </w:r>
            <w:r>
              <w:rPr>
                <w:noProof/>
                <w:webHidden/>
              </w:rPr>
              <w:t>22</w:t>
            </w:r>
            <w:r>
              <w:rPr>
                <w:noProof/>
                <w:webHidden/>
              </w:rPr>
              <w:fldChar w:fldCharType="end"/>
            </w:r>
          </w:hyperlink>
        </w:p>
        <w:p w14:paraId="2CAB0D81" w14:textId="214DF82E" w:rsidR="00F66D6B" w:rsidRDefault="00F66D6B">
          <w:pPr>
            <w:pStyle w:val="Inhopg3"/>
            <w:rPr>
              <w:rFonts w:asciiTheme="minorHAnsi" w:eastAsiaTheme="minorEastAsia" w:hAnsiTheme="minorHAnsi" w:cstheme="minorBidi"/>
              <w:noProof/>
              <w:sz w:val="22"/>
              <w:szCs w:val="22"/>
            </w:rPr>
          </w:pPr>
          <w:hyperlink w:anchor="_Toc153549569" w:history="1">
            <w:r w:rsidRPr="002634F6">
              <w:rPr>
                <w:rStyle w:val="Hyperlink"/>
                <w:rFonts w:eastAsiaTheme="majorEastAsia"/>
                <w:noProof/>
              </w:rPr>
              <w:t>8.1.2</w:t>
            </w:r>
            <w:r>
              <w:rPr>
                <w:rFonts w:asciiTheme="minorHAnsi" w:eastAsiaTheme="minorEastAsia" w:hAnsiTheme="minorHAnsi" w:cstheme="minorBidi"/>
                <w:noProof/>
                <w:sz w:val="22"/>
                <w:szCs w:val="22"/>
              </w:rPr>
              <w:tab/>
            </w:r>
            <w:r w:rsidRPr="002634F6">
              <w:rPr>
                <w:rStyle w:val="Hyperlink"/>
                <w:rFonts w:eastAsiaTheme="majorEastAsia"/>
                <w:noProof/>
              </w:rPr>
              <w:t>Verklaring van betalingsgedrag</w:t>
            </w:r>
            <w:r>
              <w:rPr>
                <w:noProof/>
                <w:webHidden/>
              </w:rPr>
              <w:tab/>
            </w:r>
            <w:r>
              <w:rPr>
                <w:noProof/>
                <w:webHidden/>
              </w:rPr>
              <w:fldChar w:fldCharType="begin"/>
            </w:r>
            <w:r>
              <w:rPr>
                <w:noProof/>
                <w:webHidden/>
              </w:rPr>
              <w:instrText xml:space="preserve"> PAGEREF _Toc153549569 \h </w:instrText>
            </w:r>
            <w:r>
              <w:rPr>
                <w:noProof/>
                <w:webHidden/>
              </w:rPr>
            </w:r>
            <w:r>
              <w:rPr>
                <w:noProof/>
                <w:webHidden/>
              </w:rPr>
              <w:fldChar w:fldCharType="separate"/>
            </w:r>
            <w:r>
              <w:rPr>
                <w:noProof/>
                <w:webHidden/>
              </w:rPr>
              <w:t>22</w:t>
            </w:r>
            <w:r>
              <w:rPr>
                <w:noProof/>
                <w:webHidden/>
              </w:rPr>
              <w:fldChar w:fldCharType="end"/>
            </w:r>
          </w:hyperlink>
        </w:p>
        <w:p w14:paraId="3931C948" w14:textId="0106BFDC" w:rsidR="00F66D6B" w:rsidRDefault="00F66D6B">
          <w:pPr>
            <w:pStyle w:val="Inhopg3"/>
            <w:rPr>
              <w:rFonts w:asciiTheme="minorHAnsi" w:eastAsiaTheme="minorEastAsia" w:hAnsiTheme="minorHAnsi" w:cstheme="minorBidi"/>
              <w:noProof/>
              <w:sz w:val="22"/>
              <w:szCs w:val="22"/>
            </w:rPr>
          </w:pPr>
          <w:hyperlink w:anchor="_Toc153549570" w:history="1">
            <w:r w:rsidRPr="002634F6">
              <w:rPr>
                <w:rStyle w:val="Hyperlink"/>
                <w:rFonts w:eastAsiaTheme="majorEastAsia"/>
                <w:noProof/>
              </w:rPr>
              <w:t>8.1.3</w:t>
            </w:r>
            <w:r>
              <w:rPr>
                <w:rFonts w:asciiTheme="minorHAnsi" w:eastAsiaTheme="minorEastAsia" w:hAnsiTheme="minorHAnsi" w:cstheme="minorBidi"/>
                <w:noProof/>
                <w:sz w:val="22"/>
                <w:szCs w:val="22"/>
              </w:rPr>
              <w:tab/>
            </w:r>
            <w:r w:rsidRPr="002634F6">
              <w:rPr>
                <w:rStyle w:val="Hyperlink"/>
                <w:rFonts w:eastAsiaTheme="majorEastAsia"/>
                <w:noProof/>
              </w:rPr>
              <w:t>Gedragsverklaring Aanbesteden (GVA)</w:t>
            </w:r>
            <w:r>
              <w:rPr>
                <w:noProof/>
                <w:webHidden/>
              </w:rPr>
              <w:tab/>
            </w:r>
            <w:r>
              <w:rPr>
                <w:noProof/>
                <w:webHidden/>
              </w:rPr>
              <w:fldChar w:fldCharType="begin"/>
            </w:r>
            <w:r>
              <w:rPr>
                <w:noProof/>
                <w:webHidden/>
              </w:rPr>
              <w:instrText xml:space="preserve"> PAGEREF _Toc153549570 \h </w:instrText>
            </w:r>
            <w:r>
              <w:rPr>
                <w:noProof/>
                <w:webHidden/>
              </w:rPr>
            </w:r>
            <w:r>
              <w:rPr>
                <w:noProof/>
                <w:webHidden/>
              </w:rPr>
              <w:fldChar w:fldCharType="separate"/>
            </w:r>
            <w:r>
              <w:rPr>
                <w:noProof/>
                <w:webHidden/>
              </w:rPr>
              <w:t>22</w:t>
            </w:r>
            <w:r>
              <w:rPr>
                <w:noProof/>
                <w:webHidden/>
              </w:rPr>
              <w:fldChar w:fldCharType="end"/>
            </w:r>
          </w:hyperlink>
        </w:p>
        <w:p w14:paraId="4603AA92" w14:textId="0268E1F1" w:rsidR="00F66D6B" w:rsidRDefault="00F66D6B">
          <w:pPr>
            <w:pStyle w:val="Inhopg2"/>
            <w:rPr>
              <w:rFonts w:asciiTheme="minorHAnsi" w:eastAsiaTheme="minorEastAsia" w:hAnsiTheme="minorHAnsi" w:cstheme="minorBidi"/>
              <w:noProof/>
              <w:sz w:val="22"/>
              <w:szCs w:val="22"/>
            </w:rPr>
          </w:pPr>
          <w:hyperlink w:anchor="_Toc153549571" w:history="1">
            <w:r w:rsidRPr="002634F6">
              <w:rPr>
                <w:rStyle w:val="Hyperlink"/>
                <w:rFonts w:eastAsiaTheme="majorEastAsia"/>
                <w:noProof/>
              </w:rPr>
              <w:t>8.2</w:t>
            </w:r>
            <w:r>
              <w:rPr>
                <w:rFonts w:asciiTheme="minorHAnsi" w:eastAsiaTheme="minorEastAsia" w:hAnsiTheme="minorHAnsi" w:cstheme="minorBidi"/>
                <w:noProof/>
                <w:sz w:val="22"/>
                <w:szCs w:val="22"/>
              </w:rPr>
              <w:tab/>
            </w:r>
            <w:r w:rsidRPr="002634F6">
              <w:rPr>
                <w:rStyle w:val="Hyperlink"/>
                <w:rFonts w:eastAsiaTheme="majorEastAsia"/>
                <w:noProof/>
              </w:rPr>
              <w:t>Programma van Eisen</w:t>
            </w:r>
            <w:r>
              <w:rPr>
                <w:noProof/>
                <w:webHidden/>
              </w:rPr>
              <w:tab/>
            </w:r>
            <w:r>
              <w:rPr>
                <w:noProof/>
                <w:webHidden/>
              </w:rPr>
              <w:fldChar w:fldCharType="begin"/>
            </w:r>
            <w:r>
              <w:rPr>
                <w:noProof/>
                <w:webHidden/>
              </w:rPr>
              <w:instrText xml:space="preserve"> PAGEREF _Toc153549571 \h </w:instrText>
            </w:r>
            <w:r>
              <w:rPr>
                <w:noProof/>
                <w:webHidden/>
              </w:rPr>
            </w:r>
            <w:r>
              <w:rPr>
                <w:noProof/>
                <w:webHidden/>
              </w:rPr>
              <w:fldChar w:fldCharType="separate"/>
            </w:r>
            <w:r>
              <w:rPr>
                <w:noProof/>
                <w:webHidden/>
              </w:rPr>
              <w:t>23</w:t>
            </w:r>
            <w:r>
              <w:rPr>
                <w:noProof/>
                <w:webHidden/>
              </w:rPr>
              <w:fldChar w:fldCharType="end"/>
            </w:r>
          </w:hyperlink>
        </w:p>
        <w:p w14:paraId="15B36D98" w14:textId="1C727D78" w:rsidR="00F66D6B" w:rsidRDefault="00F66D6B">
          <w:pPr>
            <w:pStyle w:val="Inhopg2"/>
            <w:rPr>
              <w:rFonts w:asciiTheme="minorHAnsi" w:eastAsiaTheme="minorEastAsia" w:hAnsiTheme="minorHAnsi" w:cstheme="minorBidi"/>
              <w:noProof/>
              <w:sz w:val="22"/>
              <w:szCs w:val="22"/>
            </w:rPr>
          </w:pPr>
          <w:hyperlink w:anchor="_Toc153549572" w:history="1">
            <w:r w:rsidRPr="002634F6">
              <w:rPr>
                <w:rStyle w:val="Hyperlink"/>
                <w:rFonts w:eastAsiaTheme="majorEastAsia"/>
                <w:noProof/>
              </w:rPr>
              <w:t>8.3</w:t>
            </w:r>
            <w:r>
              <w:rPr>
                <w:rFonts w:asciiTheme="minorHAnsi" w:eastAsiaTheme="minorEastAsia" w:hAnsiTheme="minorHAnsi" w:cstheme="minorBidi"/>
                <w:noProof/>
                <w:sz w:val="22"/>
                <w:szCs w:val="22"/>
              </w:rPr>
              <w:tab/>
            </w:r>
            <w:r w:rsidRPr="002634F6">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_Toc153549572 \h </w:instrText>
            </w:r>
            <w:r>
              <w:rPr>
                <w:noProof/>
                <w:webHidden/>
              </w:rPr>
            </w:r>
            <w:r>
              <w:rPr>
                <w:noProof/>
                <w:webHidden/>
              </w:rPr>
              <w:fldChar w:fldCharType="separate"/>
            </w:r>
            <w:r>
              <w:rPr>
                <w:noProof/>
                <w:webHidden/>
              </w:rPr>
              <w:t>23</w:t>
            </w:r>
            <w:r>
              <w:rPr>
                <w:noProof/>
                <w:webHidden/>
              </w:rPr>
              <w:fldChar w:fldCharType="end"/>
            </w:r>
          </w:hyperlink>
        </w:p>
        <w:p w14:paraId="1F802FCB" w14:textId="7A866121" w:rsidR="00F66D6B" w:rsidRDefault="00F66D6B">
          <w:pPr>
            <w:pStyle w:val="Inhopg3"/>
            <w:rPr>
              <w:rFonts w:asciiTheme="minorHAnsi" w:eastAsiaTheme="minorEastAsia" w:hAnsiTheme="minorHAnsi" w:cstheme="minorBidi"/>
              <w:noProof/>
              <w:sz w:val="22"/>
              <w:szCs w:val="22"/>
            </w:rPr>
          </w:pPr>
          <w:hyperlink w:anchor="_Toc153549573" w:history="1">
            <w:r w:rsidRPr="002634F6">
              <w:rPr>
                <w:rStyle w:val="Hyperlink"/>
                <w:rFonts w:eastAsiaTheme="majorEastAsia"/>
                <w:noProof/>
              </w:rPr>
              <w:t>8.3.1</w:t>
            </w:r>
            <w:r>
              <w:rPr>
                <w:rFonts w:asciiTheme="minorHAnsi" w:eastAsiaTheme="minorEastAsia" w:hAnsiTheme="minorHAnsi" w:cstheme="minorBidi"/>
                <w:noProof/>
                <w:sz w:val="22"/>
                <w:szCs w:val="22"/>
              </w:rPr>
              <w:tab/>
            </w:r>
            <w:r w:rsidRPr="002634F6">
              <w:rPr>
                <w:rStyle w:val="Hyperlink"/>
                <w:rFonts w:eastAsiaTheme="majorEastAsia"/>
                <w:noProof/>
              </w:rPr>
              <w:t>Financiële en economische draagkracht</w:t>
            </w:r>
            <w:r>
              <w:rPr>
                <w:noProof/>
                <w:webHidden/>
              </w:rPr>
              <w:tab/>
            </w:r>
            <w:r>
              <w:rPr>
                <w:noProof/>
                <w:webHidden/>
              </w:rPr>
              <w:fldChar w:fldCharType="begin"/>
            </w:r>
            <w:r>
              <w:rPr>
                <w:noProof/>
                <w:webHidden/>
              </w:rPr>
              <w:instrText xml:space="preserve"> PAGEREF _Toc153549573 \h </w:instrText>
            </w:r>
            <w:r>
              <w:rPr>
                <w:noProof/>
                <w:webHidden/>
              </w:rPr>
            </w:r>
            <w:r>
              <w:rPr>
                <w:noProof/>
                <w:webHidden/>
              </w:rPr>
              <w:fldChar w:fldCharType="separate"/>
            </w:r>
            <w:r>
              <w:rPr>
                <w:noProof/>
                <w:webHidden/>
              </w:rPr>
              <w:t>23</w:t>
            </w:r>
            <w:r>
              <w:rPr>
                <w:noProof/>
                <w:webHidden/>
              </w:rPr>
              <w:fldChar w:fldCharType="end"/>
            </w:r>
          </w:hyperlink>
        </w:p>
        <w:p w14:paraId="13B654D7" w14:textId="0EF58E5C" w:rsidR="00F66D6B" w:rsidRDefault="00F66D6B">
          <w:pPr>
            <w:pStyle w:val="Inhopg3"/>
            <w:rPr>
              <w:rFonts w:asciiTheme="minorHAnsi" w:eastAsiaTheme="minorEastAsia" w:hAnsiTheme="minorHAnsi" w:cstheme="minorBidi"/>
              <w:noProof/>
              <w:sz w:val="22"/>
              <w:szCs w:val="22"/>
            </w:rPr>
          </w:pPr>
          <w:hyperlink w:anchor="_Toc153549574" w:history="1">
            <w:r w:rsidRPr="002634F6">
              <w:rPr>
                <w:rStyle w:val="Hyperlink"/>
                <w:rFonts w:eastAsiaTheme="majorEastAsia"/>
                <w:noProof/>
              </w:rPr>
              <w:t>8.3.2</w:t>
            </w:r>
            <w:r>
              <w:rPr>
                <w:rFonts w:asciiTheme="minorHAnsi" w:eastAsiaTheme="minorEastAsia" w:hAnsiTheme="minorHAnsi" w:cstheme="minorBidi"/>
                <w:noProof/>
                <w:sz w:val="22"/>
                <w:szCs w:val="22"/>
              </w:rPr>
              <w:tab/>
            </w:r>
            <w:r w:rsidRPr="002634F6">
              <w:rPr>
                <w:rStyle w:val="Hyperlink"/>
                <w:rFonts w:eastAsiaTheme="majorEastAsia"/>
                <w:noProof/>
              </w:rPr>
              <w:t>Technische- en/of beroepsbekwaamheid</w:t>
            </w:r>
            <w:r>
              <w:rPr>
                <w:noProof/>
                <w:webHidden/>
              </w:rPr>
              <w:tab/>
            </w:r>
            <w:r>
              <w:rPr>
                <w:noProof/>
                <w:webHidden/>
              </w:rPr>
              <w:fldChar w:fldCharType="begin"/>
            </w:r>
            <w:r>
              <w:rPr>
                <w:noProof/>
                <w:webHidden/>
              </w:rPr>
              <w:instrText xml:space="preserve"> PAGEREF _Toc153549574 \h </w:instrText>
            </w:r>
            <w:r>
              <w:rPr>
                <w:noProof/>
                <w:webHidden/>
              </w:rPr>
            </w:r>
            <w:r>
              <w:rPr>
                <w:noProof/>
                <w:webHidden/>
              </w:rPr>
              <w:fldChar w:fldCharType="separate"/>
            </w:r>
            <w:r>
              <w:rPr>
                <w:noProof/>
                <w:webHidden/>
              </w:rPr>
              <w:t>23</w:t>
            </w:r>
            <w:r>
              <w:rPr>
                <w:noProof/>
                <w:webHidden/>
              </w:rPr>
              <w:fldChar w:fldCharType="end"/>
            </w:r>
          </w:hyperlink>
        </w:p>
        <w:p w14:paraId="54E18AA1" w14:textId="0C898781" w:rsidR="00F66D6B" w:rsidRDefault="00F66D6B">
          <w:pPr>
            <w:pStyle w:val="Inhopg1"/>
            <w:rPr>
              <w:rFonts w:asciiTheme="minorHAnsi" w:eastAsiaTheme="minorEastAsia" w:hAnsiTheme="minorHAnsi" w:cstheme="minorBidi"/>
              <w:noProof/>
              <w:sz w:val="22"/>
              <w:szCs w:val="22"/>
            </w:rPr>
          </w:pPr>
          <w:hyperlink w:anchor="_Toc153549575" w:history="1">
            <w:r w:rsidRPr="002634F6">
              <w:rPr>
                <w:rStyle w:val="Hyperlink"/>
                <w:rFonts w:eastAsiaTheme="majorEastAsia"/>
                <w:noProof/>
              </w:rPr>
              <w:t>9</w:t>
            </w:r>
            <w:r>
              <w:rPr>
                <w:rFonts w:asciiTheme="minorHAnsi" w:eastAsiaTheme="minorEastAsia" w:hAnsiTheme="minorHAnsi" w:cstheme="minorBidi"/>
                <w:noProof/>
                <w:sz w:val="22"/>
                <w:szCs w:val="22"/>
              </w:rPr>
              <w:tab/>
            </w:r>
            <w:r w:rsidRPr="002634F6">
              <w:rPr>
                <w:rStyle w:val="Hyperlink"/>
                <w:rFonts w:eastAsiaTheme="majorEastAsia"/>
                <w:noProof/>
              </w:rPr>
              <w:t>Beoordeling van de Inschrijvingen</w:t>
            </w:r>
            <w:r>
              <w:rPr>
                <w:noProof/>
                <w:webHidden/>
              </w:rPr>
              <w:tab/>
            </w:r>
            <w:r>
              <w:rPr>
                <w:noProof/>
                <w:webHidden/>
              </w:rPr>
              <w:fldChar w:fldCharType="begin"/>
            </w:r>
            <w:r>
              <w:rPr>
                <w:noProof/>
                <w:webHidden/>
              </w:rPr>
              <w:instrText xml:space="preserve"> PAGEREF _Toc153549575 \h </w:instrText>
            </w:r>
            <w:r>
              <w:rPr>
                <w:noProof/>
                <w:webHidden/>
              </w:rPr>
            </w:r>
            <w:r>
              <w:rPr>
                <w:noProof/>
                <w:webHidden/>
              </w:rPr>
              <w:fldChar w:fldCharType="separate"/>
            </w:r>
            <w:r>
              <w:rPr>
                <w:noProof/>
                <w:webHidden/>
              </w:rPr>
              <w:t>25</w:t>
            </w:r>
            <w:r>
              <w:rPr>
                <w:noProof/>
                <w:webHidden/>
              </w:rPr>
              <w:fldChar w:fldCharType="end"/>
            </w:r>
          </w:hyperlink>
        </w:p>
        <w:p w14:paraId="6B902A1D" w14:textId="6FBCF84C" w:rsidR="00F66D6B" w:rsidRDefault="00F66D6B">
          <w:pPr>
            <w:pStyle w:val="Inhopg2"/>
            <w:rPr>
              <w:rFonts w:asciiTheme="minorHAnsi" w:eastAsiaTheme="minorEastAsia" w:hAnsiTheme="minorHAnsi" w:cstheme="minorBidi"/>
              <w:noProof/>
              <w:sz w:val="22"/>
              <w:szCs w:val="22"/>
            </w:rPr>
          </w:pPr>
          <w:hyperlink w:anchor="_Toc153549576" w:history="1">
            <w:r w:rsidRPr="002634F6">
              <w:rPr>
                <w:rStyle w:val="Hyperlink"/>
                <w:rFonts w:eastAsiaTheme="majorEastAsia"/>
                <w:noProof/>
              </w:rPr>
              <w:t>9.1</w:t>
            </w:r>
            <w:r>
              <w:rPr>
                <w:rFonts w:asciiTheme="minorHAnsi" w:eastAsiaTheme="minorEastAsia" w:hAnsiTheme="minorHAnsi" w:cstheme="minorBidi"/>
                <w:noProof/>
                <w:sz w:val="22"/>
                <w:szCs w:val="22"/>
              </w:rPr>
              <w:tab/>
            </w:r>
            <w:r w:rsidRPr="002634F6">
              <w:rPr>
                <w:rStyle w:val="Hyperlink"/>
                <w:rFonts w:eastAsiaTheme="majorEastAsia"/>
                <w:noProof/>
              </w:rPr>
              <w:t>Beoordelingsproces</w:t>
            </w:r>
            <w:r>
              <w:rPr>
                <w:noProof/>
                <w:webHidden/>
              </w:rPr>
              <w:tab/>
            </w:r>
            <w:r>
              <w:rPr>
                <w:noProof/>
                <w:webHidden/>
              </w:rPr>
              <w:fldChar w:fldCharType="begin"/>
            </w:r>
            <w:r>
              <w:rPr>
                <w:noProof/>
                <w:webHidden/>
              </w:rPr>
              <w:instrText xml:space="preserve"> PAGEREF _Toc153549576 \h </w:instrText>
            </w:r>
            <w:r>
              <w:rPr>
                <w:noProof/>
                <w:webHidden/>
              </w:rPr>
            </w:r>
            <w:r>
              <w:rPr>
                <w:noProof/>
                <w:webHidden/>
              </w:rPr>
              <w:fldChar w:fldCharType="separate"/>
            </w:r>
            <w:r>
              <w:rPr>
                <w:noProof/>
                <w:webHidden/>
              </w:rPr>
              <w:t>25</w:t>
            </w:r>
            <w:r>
              <w:rPr>
                <w:noProof/>
                <w:webHidden/>
              </w:rPr>
              <w:fldChar w:fldCharType="end"/>
            </w:r>
          </w:hyperlink>
        </w:p>
        <w:p w14:paraId="14AC7C65" w14:textId="60B28B8C" w:rsidR="00F66D6B" w:rsidRDefault="00F66D6B">
          <w:pPr>
            <w:pStyle w:val="Inhopg2"/>
            <w:rPr>
              <w:rFonts w:asciiTheme="minorHAnsi" w:eastAsiaTheme="minorEastAsia" w:hAnsiTheme="minorHAnsi" w:cstheme="minorBidi"/>
              <w:noProof/>
              <w:sz w:val="22"/>
              <w:szCs w:val="22"/>
            </w:rPr>
          </w:pPr>
          <w:hyperlink w:anchor="_Toc153549577" w:history="1">
            <w:r w:rsidRPr="002634F6">
              <w:rPr>
                <w:rStyle w:val="Hyperlink"/>
                <w:rFonts w:eastAsiaTheme="majorEastAsia"/>
                <w:noProof/>
              </w:rPr>
              <w:t>9.2</w:t>
            </w:r>
            <w:r>
              <w:rPr>
                <w:rFonts w:asciiTheme="minorHAnsi" w:eastAsiaTheme="minorEastAsia" w:hAnsiTheme="minorHAnsi" w:cstheme="minorBidi"/>
                <w:noProof/>
                <w:sz w:val="22"/>
                <w:szCs w:val="22"/>
              </w:rPr>
              <w:tab/>
            </w:r>
            <w:r w:rsidRPr="002634F6">
              <w:rPr>
                <w:rStyle w:val="Hyperlink"/>
                <w:rFonts w:eastAsiaTheme="majorEastAsia"/>
                <w:noProof/>
              </w:rPr>
              <w:t>Uitsluitingsgronden en Geschiktheidseisen Inschrijver</w:t>
            </w:r>
            <w:r>
              <w:rPr>
                <w:noProof/>
                <w:webHidden/>
              </w:rPr>
              <w:tab/>
            </w:r>
            <w:r>
              <w:rPr>
                <w:noProof/>
                <w:webHidden/>
              </w:rPr>
              <w:fldChar w:fldCharType="begin"/>
            </w:r>
            <w:r>
              <w:rPr>
                <w:noProof/>
                <w:webHidden/>
              </w:rPr>
              <w:instrText xml:space="preserve"> PAGEREF _Toc153549577 \h </w:instrText>
            </w:r>
            <w:r>
              <w:rPr>
                <w:noProof/>
                <w:webHidden/>
              </w:rPr>
            </w:r>
            <w:r>
              <w:rPr>
                <w:noProof/>
                <w:webHidden/>
              </w:rPr>
              <w:fldChar w:fldCharType="separate"/>
            </w:r>
            <w:r>
              <w:rPr>
                <w:noProof/>
                <w:webHidden/>
              </w:rPr>
              <w:t>25</w:t>
            </w:r>
            <w:r>
              <w:rPr>
                <w:noProof/>
                <w:webHidden/>
              </w:rPr>
              <w:fldChar w:fldCharType="end"/>
            </w:r>
          </w:hyperlink>
        </w:p>
        <w:p w14:paraId="382CEADC" w14:textId="7BB7A0E4" w:rsidR="00F66D6B" w:rsidRDefault="00F66D6B">
          <w:pPr>
            <w:pStyle w:val="Inhopg2"/>
            <w:rPr>
              <w:rFonts w:asciiTheme="minorHAnsi" w:eastAsiaTheme="minorEastAsia" w:hAnsiTheme="minorHAnsi" w:cstheme="minorBidi"/>
              <w:noProof/>
              <w:sz w:val="22"/>
              <w:szCs w:val="22"/>
            </w:rPr>
          </w:pPr>
          <w:hyperlink w:anchor="_Toc153549578" w:history="1">
            <w:r w:rsidRPr="002634F6">
              <w:rPr>
                <w:rStyle w:val="Hyperlink"/>
                <w:rFonts w:eastAsiaTheme="majorEastAsia"/>
                <w:noProof/>
              </w:rPr>
              <w:t>9.3</w:t>
            </w:r>
            <w:r>
              <w:rPr>
                <w:rFonts w:asciiTheme="minorHAnsi" w:eastAsiaTheme="minorEastAsia" w:hAnsiTheme="minorHAnsi" w:cstheme="minorBidi"/>
                <w:noProof/>
                <w:sz w:val="22"/>
                <w:szCs w:val="22"/>
              </w:rPr>
              <w:tab/>
            </w:r>
            <w:r w:rsidRPr="002634F6">
              <w:rPr>
                <w:rStyle w:val="Hyperlink"/>
                <w:rFonts w:eastAsiaTheme="majorEastAsia"/>
                <w:noProof/>
              </w:rPr>
              <w:t>Gunningscriteria</w:t>
            </w:r>
            <w:r>
              <w:rPr>
                <w:noProof/>
                <w:webHidden/>
              </w:rPr>
              <w:tab/>
            </w:r>
            <w:r>
              <w:rPr>
                <w:noProof/>
                <w:webHidden/>
              </w:rPr>
              <w:fldChar w:fldCharType="begin"/>
            </w:r>
            <w:r>
              <w:rPr>
                <w:noProof/>
                <w:webHidden/>
              </w:rPr>
              <w:instrText xml:space="preserve"> PAGEREF _Toc153549578 \h </w:instrText>
            </w:r>
            <w:r>
              <w:rPr>
                <w:noProof/>
                <w:webHidden/>
              </w:rPr>
            </w:r>
            <w:r>
              <w:rPr>
                <w:noProof/>
                <w:webHidden/>
              </w:rPr>
              <w:fldChar w:fldCharType="separate"/>
            </w:r>
            <w:r>
              <w:rPr>
                <w:noProof/>
                <w:webHidden/>
              </w:rPr>
              <w:t>25</w:t>
            </w:r>
            <w:r>
              <w:rPr>
                <w:noProof/>
                <w:webHidden/>
              </w:rPr>
              <w:fldChar w:fldCharType="end"/>
            </w:r>
          </w:hyperlink>
        </w:p>
        <w:p w14:paraId="2E3ACE4B" w14:textId="427E0635" w:rsidR="00F66D6B" w:rsidRDefault="00F66D6B">
          <w:pPr>
            <w:pStyle w:val="Inhopg2"/>
            <w:rPr>
              <w:rFonts w:asciiTheme="minorHAnsi" w:eastAsiaTheme="minorEastAsia" w:hAnsiTheme="minorHAnsi" w:cstheme="minorBidi"/>
              <w:noProof/>
              <w:sz w:val="22"/>
              <w:szCs w:val="22"/>
            </w:rPr>
          </w:pPr>
          <w:hyperlink w:anchor="_Toc153549579" w:history="1">
            <w:r w:rsidRPr="002634F6">
              <w:rPr>
                <w:rStyle w:val="Hyperlink"/>
                <w:rFonts w:eastAsiaTheme="majorEastAsia"/>
                <w:noProof/>
              </w:rPr>
              <w:t>9.4</w:t>
            </w:r>
            <w:r>
              <w:rPr>
                <w:rFonts w:asciiTheme="minorHAnsi" w:eastAsiaTheme="minorEastAsia" w:hAnsiTheme="minorHAnsi" w:cstheme="minorBidi"/>
                <w:noProof/>
                <w:sz w:val="22"/>
                <w:szCs w:val="22"/>
              </w:rPr>
              <w:tab/>
            </w:r>
            <w:r w:rsidRPr="002634F6">
              <w:rPr>
                <w:rStyle w:val="Hyperlink"/>
                <w:rFonts w:eastAsiaTheme="majorEastAsia"/>
                <w:noProof/>
              </w:rPr>
              <w:t>Systeem van beoordeling gunningscriteria kwaliteit</w:t>
            </w:r>
            <w:r>
              <w:rPr>
                <w:noProof/>
                <w:webHidden/>
              </w:rPr>
              <w:tab/>
            </w:r>
            <w:r>
              <w:rPr>
                <w:noProof/>
                <w:webHidden/>
              </w:rPr>
              <w:fldChar w:fldCharType="begin"/>
            </w:r>
            <w:r>
              <w:rPr>
                <w:noProof/>
                <w:webHidden/>
              </w:rPr>
              <w:instrText xml:space="preserve"> PAGEREF _Toc153549579 \h </w:instrText>
            </w:r>
            <w:r>
              <w:rPr>
                <w:noProof/>
                <w:webHidden/>
              </w:rPr>
            </w:r>
            <w:r>
              <w:rPr>
                <w:noProof/>
                <w:webHidden/>
              </w:rPr>
              <w:fldChar w:fldCharType="separate"/>
            </w:r>
            <w:r>
              <w:rPr>
                <w:noProof/>
                <w:webHidden/>
              </w:rPr>
              <w:t>25</w:t>
            </w:r>
            <w:r>
              <w:rPr>
                <w:noProof/>
                <w:webHidden/>
              </w:rPr>
              <w:fldChar w:fldCharType="end"/>
            </w:r>
          </w:hyperlink>
        </w:p>
        <w:p w14:paraId="2108DAF4" w14:textId="058174A1" w:rsidR="00F66D6B" w:rsidRDefault="00F66D6B">
          <w:pPr>
            <w:pStyle w:val="Inhopg2"/>
            <w:rPr>
              <w:rFonts w:asciiTheme="minorHAnsi" w:eastAsiaTheme="minorEastAsia" w:hAnsiTheme="minorHAnsi" w:cstheme="minorBidi"/>
              <w:noProof/>
              <w:sz w:val="22"/>
              <w:szCs w:val="22"/>
            </w:rPr>
          </w:pPr>
          <w:hyperlink w:anchor="_Toc153549580" w:history="1">
            <w:r w:rsidRPr="002634F6">
              <w:rPr>
                <w:rStyle w:val="Hyperlink"/>
                <w:rFonts w:eastAsiaTheme="majorEastAsia"/>
                <w:noProof/>
              </w:rPr>
              <w:t>9.5</w:t>
            </w:r>
            <w:r>
              <w:rPr>
                <w:rFonts w:asciiTheme="minorHAnsi" w:eastAsiaTheme="minorEastAsia" w:hAnsiTheme="minorHAnsi" w:cstheme="minorBidi"/>
                <w:noProof/>
                <w:sz w:val="22"/>
                <w:szCs w:val="22"/>
              </w:rPr>
              <w:tab/>
            </w:r>
            <w:r w:rsidRPr="002634F6">
              <w:rPr>
                <w:rStyle w:val="Hyperlink"/>
                <w:rFonts w:eastAsiaTheme="majorEastAsia"/>
                <w:noProof/>
              </w:rPr>
              <w:t>Beoordeling van het gunningscriterium Kwaliteit (70%)</w:t>
            </w:r>
            <w:r>
              <w:rPr>
                <w:noProof/>
                <w:webHidden/>
              </w:rPr>
              <w:tab/>
            </w:r>
            <w:r>
              <w:rPr>
                <w:noProof/>
                <w:webHidden/>
              </w:rPr>
              <w:fldChar w:fldCharType="begin"/>
            </w:r>
            <w:r>
              <w:rPr>
                <w:noProof/>
                <w:webHidden/>
              </w:rPr>
              <w:instrText xml:space="preserve"> PAGEREF _Toc153549580 \h </w:instrText>
            </w:r>
            <w:r>
              <w:rPr>
                <w:noProof/>
                <w:webHidden/>
              </w:rPr>
            </w:r>
            <w:r>
              <w:rPr>
                <w:noProof/>
                <w:webHidden/>
              </w:rPr>
              <w:fldChar w:fldCharType="separate"/>
            </w:r>
            <w:r>
              <w:rPr>
                <w:noProof/>
                <w:webHidden/>
              </w:rPr>
              <w:t>26</w:t>
            </w:r>
            <w:r>
              <w:rPr>
                <w:noProof/>
                <w:webHidden/>
              </w:rPr>
              <w:fldChar w:fldCharType="end"/>
            </w:r>
          </w:hyperlink>
        </w:p>
        <w:p w14:paraId="6BC495F5" w14:textId="45CF874D" w:rsidR="00F66D6B" w:rsidRDefault="00F66D6B">
          <w:pPr>
            <w:pStyle w:val="Inhopg2"/>
            <w:rPr>
              <w:rFonts w:asciiTheme="minorHAnsi" w:eastAsiaTheme="minorEastAsia" w:hAnsiTheme="minorHAnsi" w:cstheme="minorBidi"/>
              <w:noProof/>
              <w:sz w:val="22"/>
              <w:szCs w:val="22"/>
            </w:rPr>
          </w:pPr>
          <w:hyperlink w:anchor="_Toc153549581" w:history="1">
            <w:r w:rsidRPr="002634F6">
              <w:rPr>
                <w:rStyle w:val="Hyperlink"/>
                <w:rFonts w:eastAsiaTheme="majorEastAsia"/>
                <w:noProof/>
              </w:rPr>
              <w:t>9.6</w:t>
            </w:r>
            <w:r>
              <w:rPr>
                <w:rFonts w:asciiTheme="minorHAnsi" w:eastAsiaTheme="minorEastAsia" w:hAnsiTheme="minorHAnsi" w:cstheme="minorBidi"/>
                <w:noProof/>
                <w:sz w:val="22"/>
                <w:szCs w:val="22"/>
              </w:rPr>
              <w:tab/>
            </w:r>
            <w:r w:rsidRPr="002634F6">
              <w:rPr>
                <w:rStyle w:val="Hyperlink"/>
                <w:rFonts w:eastAsiaTheme="majorEastAsia"/>
                <w:noProof/>
              </w:rPr>
              <w:t>Beoordelingssystematiek</w:t>
            </w:r>
            <w:r>
              <w:rPr>
                <w:noProof/>
                <w:webHidden/>
              </w:rPr>
              <w:tab/>
            </w:r>
            <w:r>
              <w:rPr>
                <w:noProof/>
                <w:webHidden/>
              </w:rPr>
              <w:fldChar w:fldCharType="begin"/>
            </w:r>
            <w:r>
              <w:rPr>
                <w:noProof/>
                <w:webHidden/>
              </w:rPr>
              <w:instrText xml:space="preserve"> PAGEREF _Toc153549581 \h </w:instrText>
            </w:r>
            <w:r>
              <w:rPr>
                <w:noProof/>
                <w:webHidden/>
              </w:rPr>
            </w:r>
            <w:r>
              <w:rPr>
                <w:noProof/>
                <w:webHidden/>
              </w:rPr>
              <w:fldChar w:fldCharType="separate"/>
            </w:r>
            <w:r>
              <w:rPr>
                <w:noProof/>
                <w:webHidden/>
              </w:rPr>
              <w:t>29</w:t>
            </w:r>
            <w:r>
              <w:rPr>
                <w:noProof/>
                <w:webHidden/>
              </w:rPr>
              <w:fldChar w:fldCharType="end"/>
            </w:r>
          </w:hyperlink>
        </w:p>
        <w:p w14:paraId="6FB9D79B" w14:textId="1CC6198F" w:rsidR="00F66D6B" w:rsidRDefault="00F66D6B">
          <w:pPr>
            <w:pStyle w:val="Inhopg2"/>
            <w:rPr>
              <w:rFonts w:asciiTheme="minorHAnsi" w:eastAsiaTheme="minorEastAsia" w:hAnsiTheme="minorHAnsi" w:cstheme="minorBidi"/>
              <w:noProof/>
              <w:sz w:val="22"/>
              <w:szCs w:val="22"/>
            </w:rPr>
          </w:pPr>
          <w:hyperlink w:anchor="_Toc153549582" w:history="1">
            <w:r w:rsidRPr="002634F6">
              <w:rPr>
                <w:rStyle w:val="Hyperlink"/>
                <w:rFonts w:eastAsiaTheme="majorEastAsia"/>
                <w:noProof/>
              </w:rPr>
              <w:t>9.7</w:t>
            </w:r>
            <w:r>
              <w:rPr>
                <w:rFonts w:asciiTheme="minorHAnsi" w:eastAsiaTheme="minorEastAsia" w:hAnsiTheme="minorHAnsi" w:cstheme="minorBidi"/>
                <w:noProof/>
                <w:sz w:val="22"/>
                <w:szCs w:val="22"/>
              </w:rPr>
              <w:tab/>
            </w:r>
            <w:r w:rsidRPr="002634F6">
              <w:rPr>
                <w:rStyle w:val="Hyperlink"/>
                <w:rFonts w:eastAsiaTheme="majorEastAsia"/>
                <w:noProof/>
              </w:rPr>
              <w:t>Beoordeling van het gunningscriterium prijs (30%)</w:t>
            </w:r>
            <w:r>
              <w:rPr>
                <w:noProof/>
                <w:webHidden/>
              </w:rPr>
              <w:tab/>
            </w:r>
            <w:r>
              <w:rPr>
                <w:noProof/>
                <w:webHidden/>
              </w:rPr>
              <w:fldChar w:fldCharType="begin"/>
            </w:r>
            <w:r>
              <w:rPr>
                <w:noProof/>
                <w:webHidden/>
              </w:rPr>
              <w:instrText xml:space="preserve"> PAGEREF _Toc153549582 \h </w:instrText>
            </w:r>
            <w:r>
              <w:rPr>
                <w:noProof/>
                <w:webHidden/>
              </w:rPr>
            </w:r>
            <w:r>
              <w:rPr>
                <w:noProof/>
                <w:webHidden/>
              </w:rPr>
              <w:fldChar w:fldCharType="separate"/>
            </w:r>
            <w:r>
              <w:rPr>
                <w:noProof/>
                <w:webHidden/>
              </w:rPr>
              <w:t>29</w:t>
            </w:r>
            <w:r>
              <w:rPr>
                <w:noProof/>
                <w:webHidden/>
              </w:rPr>
              <w:fldChar w:fldCharType="end"/>
            </w:r>
          </w:hyperlink>
        </w:p>
        <w:p w14:paraId="47913C09" w14:textId="2C061D60" w:rsidR="00F66D6B" w:rsidRDefault="00F66D6B">
          <w:pPr>
            <w:pStyle w:val="Inhopg2"/>
            <w:rPr>
              <w:rFonts w:asciiTheme="minorHAnsi" w:eastAsiaTheme="minorEastAsia" w:hAnsiTheme="minorHAnsi" w:cstheme="minorBidi"/>
              <w:noProof/>
              <w:sz w:val="22"/>
              <w:szCs w:val="22"/>
            </w:rPr>
          </w:pPr>
          <w:hyperlink w:anchor="_Toc153549583" w:history="1">
            <w:r w:rsidRPr="002634F6">
              <w:rPr>
                <w:rStyle w:val="Hyperlink"/>
                <w:rFonts w:eastAsiaTheme="majorEastAsia"/>
                <w:noProof/>
              </w:rPr>
              <w:t>9.8</w:t>
            </w:r>
            <w:r>
              <w:rPr>
                <w:rFonts w:asciiTheme="minorHAnsi" w:eastAsiaTheme="minorEastAsia" w:hAnsiTheme="minorHAnsi" w:cstheme="minorBidi"/>
                <w:noProof/>
                <w:sz w:val="22"/>
                <w:szCs w:val="22"/>
              </w:rPr>
              <w:tab/>
            </w:r>
            <w:r w:rsidRPr="002634F6">
              <w:rPr>
                <w:rStyle w:val="Hyperlink"/>
                <w:rFonts w:eastAsiaTheme="majorEastAsia"/>
                <w:noProof/>
              </w:rPr>
              <w:t>Ex aequo uitslag</w:t>
            </w:r>
            <w:r>
              <w:rPr>
                <w:noProof/>
                <w:webHidden/>
              </w:rPr>
              <w:tab/>
            </w:r>
            <w:r>
              <w:rPr>
                <w:noProof/>
                <w:webHidden/>
              </w:rPr>
              <w:fldChar w:fldCharType="begin"/>
            </w:r>
            <w:r>
              <w:rPr>
                <w:noProof/>
                <w:webHidden/>
              </w:rPr>
              <w:instrText xml:space="preserve"> PAGEREF _Toc153549583 \h </w:instrText>
            </w:r>
            <w:r>
              <w:rPr>
                <w:noProof/>
                <w:webHidden/>
              </w:rPr>
            </w:r>
            <w:r>
              <w:rPr>
                <w:noProof/>
                <w:webHidden/>
              </w:rPr>
              <w:fldChar w:fldCharType="separate"/>
            </w:r>
            <w:r>
              <w:rPr>
                <w:noProof/>
                <w:webHidden/>
              </w:rPr>
              <w:t>30</w:t>
            </w:r>
            <w:r>
              <w:rPr>
                <w:noProof/>
                <w:webHidden/>
              </w:rPr>
              <w:fldChar w:fldCharType="end"/>
            </w:r>
          </w:hyperlink>
        </w:p>
        <w:p w14:paraId="29B9004F" w14:textId="68F4EA77" w:rsidR="00F66D6B" w:rsidRDefault="00F66D6B">
          <w:pPr>
            <w:pStyle w:val="Inhopg2"/>
            <w:rPr>
              <w:rFonts w:asciiTheme="minorHAnsi" w:eastAsiaTheme="minorEastAsia" w:hAnsiTheme="minorHAnsi" w:cstheme="minorBidi"/>
              <w:noProof/>
              <w:sz w:val="22"/>
              <w:szCs w:val="22"/>
            </w:rPr>
          </w:pPr>
          <w:hyperlink w:anchor="_Toc153549584" w:history="1">
            <w:r w:rsidRPr="002634F6">
              <w:rPr>
                <w:rStyle w:val="Hyperlink"/>
                <w:rFonts w:eastAsiaTheme="majorEastAsia"/>
                <w:noProof/>
              </w:rPr>
              <w:t>9.9</w:t>
            </w:r>
            <w:r>
              <w:rPr>
                <w:rFonts w:asciiTheme="minorHAnsi" w:eastAsiaTheme="minorEastAsia" w:hAnsiTheme="minorHAnsi" w:cstheme="minorBidi"/>
                <w:noProof/>
                <w:sz w:val="22"/>
                <w:szCs w:val="22"/>
              </w:rPr>
              <w:tab/>
            </w:r>
            <w:r w:rsidRPr="002634F6">
              <w:rPr>
                <w:rStyle w:val="Hyperlink"/>
                <w:rFonts w:eastAsiaTheme="majorEastAsia"/>
                <w:noProof/>
              </w:rPr>
              <w:t>Procedure van verificatie</w:t>
            </w:r>
            <w:r>
              <w:rPr>
                <w:noProof/>
                <w:webHidden/>
              </w:rPr>
              <w:tab/>
            </w:r>
            <w:r>
              <w:rPr>
                <w:noProof/>
                <w:webHidden/>
              </w:rPr>
              <w:fldChar w:fldCharType="begin"/>
            </w:r>
            <w:r>
              <w:rPr>
                <w:noProof/>
                <w:webHidden/>
              </w:rPr>
              <w:instrText xml:space="preserve"> PAGEREF _Toc153549584 \h </w:instrText>
            </w:r>
            <w:r>
              <w:rPr>
                <w:noProof/>
                <w:webHidden/>
              </w:rPr>
            </w:r>
            <w:r>
              <w:rPr>
                <w:noProof/>
                <w:webHidden/>
              </w:rPr>
              <w:fldChar w:fldCharType="separate"/>
            </w:r>
            <w:r>
              <w:rPr>
                <w:noProof/>
                <w:webHidden/>
              </w:rPr>
              <w:t>31</w:t>
            </w:r>
            <w:r>
              <w:rPr>
                <w:noProof/>
                <w:webHidden/>
              </w:rPr>
              <w:fldChar w:fldCharType="end"/>
            </w:r>
          </w:hyperlink>
        </w:p>
        <w:p w14:paraId="394DA4C6" w14:textId="6C20ECB9" w:rsidR="00F66D6B" w:rsidRDefault="00F66D6B">
          <w:pPr>
            <w:pStyle w:val="Inhopg2"/>
            <w:rPr>
              <w:rFonts w:asciiTheme="minorHAnsi" w:eastAsiaTheme="minorEastAsia" w:hAnsiTheme="minorHAnsi" w:cstheme="minorBidi"/>
              <w:noProof/>
              <w:sz w:val="22"/>
              <w:szCs w:val="22"/>
            </w:rPr>
          </w:pPr>
          <w:hyperlink w:anchor="_Toc153549585" w:history="1">
            <w:r w:rsidRPr="002634F6">
              <w:rPr>
                <w:rStyle w:val="Hyperlink"/>
                <w:rFonts w:eastAsiaTheme="majorEastAsia"/>
                <w:noProof/>
              </w:rPr>
              <w:t>9.10</w:t>
            </w:r>
            <w:r>
              <w:rPr>
                <w:rFonts w:asciiTheme="minorHAnsi" w:eastAsiaTheme="minorEastAsia" w:hAnsiTheme="minorHAnsi" w:cstheme="minorBidi"/>
                <w:noProof/>
                <w:sz w:val="22"/>
                <w:szCs w:val="22"/>
              </w:rPr>
              <w:tab/>
            </w:r>
            <w:r w:rsidRPr="002634F6">
              <w:rPr>
                <w:rStyle w:val="Hyperlink"/>
                <w:rFonts w:eastAsiaTheme="majorEastAsia"/>
                <w:noProof/>
              </w:rPr>
              <w:t>Bewijsstukken</w:t>
            </w:r>
            <w:r>
              <w:rPr>
                <w:noProof/>
                <w:webHidden/>
              </w:rPr>
              <w:tab/>
            </w:r>
            <w:r>
              <w:rPr>
                <w:noProof/>
                <w:webHidden/>
              </w:rPr>
              <w:fldChar w:fldCharType="begin"/>
            </w:r>
            <w:r>
              <w:rPr>
                <w:noProof/>
                <w:webHidden/>
              </w:rPr>
              <w:instrText xml:space="preserve"> PAGEREF _Toc153549585 \h </w:instrText>
            </w:r>
            <w:r>
              <w:rPr>
                <w:noProof/>
                <w:webHidden/>
              </w:rPr>
            </w:r>
            <w:r>
              <w:rPr>
                <w:noProof/>
                <w:webHidden/>
              </w:rPr>
              <w:fldChar w:fldCharType="separate"/>
            </w:r>
            <w:r>
              <w:rPr>
                <w:noProof/>
                <w:webHidden/>
              </w:rPr>
              <w:t>31</w:t>
            </w:r>
            <w:r>
              <w:rPr>
                <w:noProof/>
                <w:webHidden/>
              </w:rPr>
              <w:fldChar w:fldCharType="end"/>
            </w:r>
          </w:hyperlink>
        </w:p>
        <w:p w14:paraId="72B7241B" w14:textId="09676A22" w:rsidR="00F66D6B" w:rsidRDefault="00F66D6B">
          <w:pPr>
            <w:pStyle w:val="Inhopg2"/>
            <w:rPr>
              <w:rFonts w:asciiTheme="minorHAnsi" w:eastAsiaTheme="minorEastAsia" w:hAnsiTheme="minorHAnsi" w:cstheme="minorBidi"/>
              <w:noProof/>
              <w:sz w:val="22"/>
              <w:szCs w:val="22"/>
            </w:rPr>
          </w:pPr>
          <w:hyperlink w:anchor="_Toc153549586" w:history="1">
            <w:r w:rsidRPr="002634F6">
              <w:rPr>
                <w:rStyle w:val="Hyperlink"/>
                <w:rFonts w:eastAsiaTheme="majorEastAsia"/>
                <w:noProof/>
              </w:rPr>
              <w:t>9.11</w:t>
            </w:r>
            <w:r>
              <w:rPr>
                <w:rFonts w:asciiTheme="minorHAnsi" w:eastAsiaTheme="minorEastAsia" w:hAnsiTheme="minorHAnsi" w:cstheme="minorBidi"/>
                <w:noProof/>
                <w:sz w:val="22"/>
                <w:szCs w:val="22"/>
              </w:rPr>
              <w:tab/>
            </w:r>
            <w:r w:rsidRPr="002634F6">
              <w:rPr>
                <w:rStyle w:val="Hyperlink"/>
                <w:rFonts w:eastAsiaTheme="majorEastAsia"/>
                <w:noProof/>
              </w:rPr>
              <w:t>Gunningsbeslissing</w:t>
            </w:r>
            <w:r>
              <w:rPr>
                <w:noProof/>
                <w:webHidden/>
              </w:rPr>
              <w:tab/>
            </w:r>
            <w:r>
              <w:rPr>
                <w:noProof/>
                <w:webHidden/>
              </w:rPr>
              <w:fldChar w:fldCharType="begin"/>
            </w:r>
            <w:r>
              <w:rPr>
                <w:noProof/>
                <w:webHidden/>
              </w:rPr>
              <w:instrText xml:space="preserve"> PAGEREF _Toc153549586 \h </w:instrText>
            </w:r>
            <w:r>
              <w:rPr>
                <w:noProof/>
                <w:webHidden/>
              </w:rPr>
            </w:r>
            <w:r>
              <w:rPr>
                <w:noProof/>
                <w:webHidden/>
              </w:rPr>
              <w:fldChar w:fldCharType="separate"/>
            </w:r>
            <w:r>
              <w:rPr>
                <w:noProof/>
                <w:webHidden/>
              </w:rPr>
              <w:t>31</w:t>
            </w:r>
            <w:r>
              <w:rPr>
                <w:noProof/>
                <w:webHidden/>
              </w:rPr>
              <w:fldChar w:fldCharType="end"/>
            </w:r>
          </w:hyperlink>
        </w:p>
        <w:p w14:paraId="76F11A63" w14:textId="1DBEFB6D" w:rsidR="00F66D6B" w:rsidRDefault="00F66D6B">
          <w:pPr>
            <w:pStyle w:val="Inhopg3"/>
            <w:rPr>
              <w:rFonts w:asciiTheme="minorHAnsi" w:eastAsiaTheme="minorEastAsia" w:hAnsiTheme="minorHAnsi" w:cstheme="minorBidi"/>
              <w:noProof/>
              <w:sz w:val="22"/>
              <w:szCs w:val="22"/>
            </w:rPr>
          </w:pPr>
          <w:hyperlink w:anchor="_Toc153549587" w:history="1">
            <w:r w:rsidRPr="002634F6">
              <w:rPr>
                <w:rStyle w:val="Hyperlink"/>
                <w:rFonts w:eastAsiaTheme="majorEastAsia"/>
                <w:noProof/>
              </w:rPr>
              <w:t>9.11.1</w:t>
            </w:r>
            <w:r>
              <w:rPr>
                <w:rFonts w:asciiTheme="minorHAnsi" w:eastAsiaTheme="minorEastAsia" w:hAnsiTheme="minorHAnsi" w:cstheme="minorBidi"/>
                <w:noProof/>
                <w:sz w:val="22"/>
                <w:szCs w:val="22"/>
              </w:rPr>
              <w:tab/>
            </w:r>
            <w:r w:rsidRPr="002634F6">
              <w:rPr>
                <w:rStyle w:val="Hyperlink"/>
                <w:rFonts w:eastAsiaTheme="majorEastAsia"/>
                <w:noProof/>
              </w:rPr>
              <w:t>De uitslag</w:t>
            </w:r>
            <w:r>
              <w:rPr>
                <w:noProof/>
                <w:webHidden/>
              </w:rPr>
              <w:tab/>
            </w:r>
            <w:r>
              <w:rPr>
                <w:noProof/>
                <w:webHidden/>
              </w:rPr>
              <w:fldChar w:fldCharType="begin"/>
            </w:r>
            <w:r>
              <w:rPr>
                <w:noProof/>
                <w:webHidden/>
              </w:rPr>
              <w:instrText xml:space="preserve"> PAGEREF _Toc153549587 \h </w:instrText>
            </w:r>
            <w:r>
              <w:rPr>
                <w:noProof/>
                <w:webHidden/>
              </w:rPr>
            </w:r>
            <w:r>
              <w:rPr>
                <w:noProof/>
                <w:webHidden/>
              </w:rPr>
              <w:fldChar w:fldCharType="separate"/>
            </w:r>
            <w:r>
              <w:rPr>
                <w:noProof/>
                <w:webHidden/>
              </w:rPr>
              <w:t>31</w:t>
            </w:r>
            <w:r>
              <w:rPr>
                <w:noProof/>
                <w:webHidden/>
              </w:rPr>
              <w:fldChar w:fldCharType="end"/>
            </w:r>
          </w:hyperlink>
        </w:p>
        <w:p w14:paraId="1A8E4E77" w14:textId="3EF9893B" w:rsidR="00F66D6B" w:rsidRDefault="00F66D6B">
          <w:pPr>
            <w:pStyle w:val="Inhopg3"/>
            <w:rPr>
              <w:rFonts w:asciiTheme="minorHAnsi" w:eastAsiaTheme="minorEastAsia" w:hAnsiTheme="minorHAnsi" w:cstheme="minorBidi"/>
              <w:noProof/>
              <w:sz w:val="22"/>
              <w:szCs w:val="22"/>
            </w:rPr>
          </w:pPr>
          <w:hyperlink w:anchor="_Toc153549588" w:history="1">
            <w:r w:rsidRPr="002634F6">
              <w:rPr>
                <w:rStyle w:val="Hyperlink"/>
                <w:rFonts w:eastAsiaTheme="majorEastAsia"/>
                <w:noProof/>
              </w:rPr>
              <w:t>9.11.2</w:t>
            </w:r>
            <w:r>
              <w:rPr>
                <w:rFonts w:asciiTheme="minorHAnsi" w:eastAsiaTheme="minorEastAsia" w:hAnsiTheme="minorHAnsi" w:cstheme="minorBidi"/>
                <w:noProof/>
                <w:sz w:val="22"/>
                <w:szCs w:val="22"/>
              </w:rPr>
              <w:tab/>
            </w:r>
            <w:r w:rsidRPr="002634F6">
              <w:rPr>
                <w:rStyle w:val="Hyperlink"/>
                <w:rFonts w:eastAsiaTheme="majorEastAsia"/>
                <w:noProof/>
              </w:rPr>
              <w:t>Bezwaar</w:t>
            </w:r>
            <w:r>
              <w:rPr>
                <w:noProof/>
                <w:webHidden/>
              </w:rPr>
              <w:tab/>
            </w:r>
            <w:r>
              <w:rPr>
                <w:noProof/>
                <w:webHidden/>
              </w:rPr>
              <w:fldChar w:fldCharType="begin"/>
            </w:r>
            <w:r>
              <w:rPr>
                <w:noProof/>
                <w:webHidden/>
              </w:rPr>
              <w:instrText xml:space="preserve"> PAGEREF _Toc153549588 \h </w:instrText>
            </w:r>
            <w:r>
              <w:rPr>
                <w:noProof/>
                <w:webHidden/>
              </w:rPr>
            </w:r>
            <w:r>
              <w:rPr>
                <w:noProof/>
                <w:webHidden/>
              </w:rPr>
              <w:fldChar w:fldCharType="separate"/>
            </w:r>
            <w:r>
              <w:rPr>
                <w:noProof/>
                <w:webHidden/>
              </w:rPr>
              <w:t>31</w:t>
            </w:r>
            <w:r>
              <w:rPr>
                <w:noProof/>
                <w:webHidden/>
              </w:rPr>
              <w:fldChar w:fldCharType="end"/>
            </w:r>
          </w:hyperlink>
        </w:p>
        <w:p w14:paraId="6064E081" w14:textId="482B82E5" w:rsidR="00F66D6B" w:rsidRDefault="00F66D6B">
          <w:pPr>
            <w:pStyle w:val="Inhopg3"/>
            <w:rPr>
              <w:rFonts w:asciiTheme="minorHAnsi" w:eastAsiaTheme="minorEastAsia" w:hAnsiTheme="minorHAnsi" w:cstheme="minorBidi"/>
              <w:noProof/>
              <w:sz w:val="22"/>
              <w:szCs w:val="22"/>
            </w:rPr>
          </w:pPr>
          <w:hyperlink w:anchor="_Toc153549589" w:history="1">
            <w:r w:rsidRPr="002634F6">
              <w:rPr>
                <w:rStyle w:val="Hyperlink"/>
                <w:rFonts w:eastAsiaTheme="majorEastAsia"/>
                <w:noProof/>
              </w:rPr>
              <w:t>9.11.3</w:t>
            </w:r>
            <w:r>
              <w:rPr>
                <w:rFonts w:asciiTheme="minorHAnsi" w:eastAsiaTheme="minorEastAsia" w:hAnsiTheme="minorHAnsi" w:cstheme="minorBidi"/>
                <w:noProof/>
                <w:sz w:val="22"/>
                <w:szCs w:val="22"/>
              </w:rPr>
              <w:tab/>
            </w:r>
            <w:r w:rsidRPr="002634F6">
              <w:rPr>
                <w:rStyle w:val="Hyperlink"/>
                <w:rFonts w:eastAsiaTheme="majorEastAsia"/>
                <w:noProof/>
              </w:rPr>
              <w:t>Gunning en Overeenkomst</w:t>
            </w:r>
            <w:r>
              <w:rPr>
                <w:noProof/>
                <w:webHidden/>
              </w:rPr>
              <w:tab/>
            </w:r>
            <w:r>
              <w:rPr>
                <w:noProof/>
                <w:webHidden/>
              </w:rPr>
              <w:fldChar w:fldCharType="begin"/>
            </w:r>
            <w:r>
              <w:rPr>
                <w:noProof/>
                <w:webHidden/>
              </w:rPr>
              <w:instrText xml:space="preserve"> PAGEREF _Toc153549589 \h </w:instrText>
            </w:r>
            <w:r>
              <w:rPr>
                <w:noProof/>
                <w:webHidden/>
              </w:rPr>
            </w:r>
            <w:r>
              <w:rPr>
                <w:noProof/>
                <w:webHidden/>
              </w:rPr>
              <w:fldChar w:fldCharType="separate"/>
            </w:r>
            <w:r>
              <w:rPr>
                <w:noProof/>
                <w:webHidden/>
              </w:rPr>
              <w:t>32</w:t>
            </w:r>
            <w:r>
              <w:rPr>
                <w:noProof/>
                <w:webHidden/>
              </w:rPr>
              <w:fldChar w:fldCharType="end"/>
            </w:r>
          </w:hyperlink>
        </w:p>
        <w:p w14:paraId="19059453" w14:textId="49B38A6E" w:rsidR="00F66D6B" w:rsidRDefault="00F66D6B">
          <w:pPr>
            <w:pStyle w:val="Inhopg3"/>
            <w:rPr>
              <w:rFonts w:asciiTheme="minorHAnsi" w:eastAsiaTheme="minorEastAsia" w:hAnsiTheme="minorHAnsi" w:cstheme="minorBidi"/>
              <w:noProof/>
              <w:sz w:val="22"/>
              <w:szCs w:val="22"/>
            </w:rPr>
          </w:pPr>
          <w:hyperlink w:anchor="_Toc153549590" w:history="1">
            <w:r w:rsidRPr="002634F6">
              <w:rPr>
                <w:rStyle w:val="Hyperlink"/>
                <w:rFonts w:eastAsiaTheme="majorEastAsia"/>
                <w:noProof/>
              </w:rPr>
              <w:t>9.11.4</w:t>
            </w:r>
            <w:r>
              <w:rPr>
                <w:rFonts w:asciiTheme="minorHAnsi" w:eastAsiaTheme="minorEastAsia" w:hAnsiTheme="minorHAnsi" w:cstheme="minorBidi"/>
                <w:noProof/>
                <w:sz w:val="22"/>
                <w:szCs w:val="22"/>
              </w:rPr>
              <w:tab/>
            </w:r>
            <w:r w:rsidRPr="002634F6">
              <w:rPr>
                <w:rStyle w:val="Hyperlink"/>
                <w:rFonts w:eastAsiaTheme="majorEastAsia"/>
                <w:noProof/>
              </w:rPr>
              <w:t>Wachtkamerregeling</w:t>
            </w:r>
            <w:r>
              <w:rPr>
                <w:noProof/>
                <w:webHidden/>
              </w:rPr>
              <w:tab/>
            </w:r>
            <w:r>
              <w:rPr>
                <w:noProof/>
                <w:webHidden/>
              </w:rPr>
              <w:fldChar w:fldCharType="begin"/>
            </w:r>
            <w:r>
              <w:rPr>
                <w:noProof/>
                <w:webHidden/>
              </w:rPr>
              <w:instrText xml:space="preserve"> PAGEREF _Toc153549590 \h </w:instrText>
            </w:r>
            <w:r>
              <w:rPr>
                <w:noProof/>
                <w:webHidden/>
              </w:rPr>
            </w:r>
            <w:r>
              <w:rPr>
                <w:noProof/>
                <w:webHidden/>
              </w:rPr>
              <w:fldChar w:fldCharType="separate"/>
            </w:r>
            <w:r>
              <w:rPr>
                <w:noProof/>
                <w:webHidden/>
              </w:rPr>
              <w:t>33</w:t>
            </w:r>
            <w:r>
              <w:rPr>
                <w:noProof/>
                <w:webHidden/>
              </w:rPr>
              <w:fldChar w:fldCharType="end"/>
            </w:r>
          </w:hyperlink>
        </w:p>
        <w:p w14:paraId="0617F75E" w14:textId="419F141C" w:rsidR="00F66D6B" w:rsidRDefault="00F66D6B">
          <w:pPr>
            <w:pStyle w:val="Inhopg1"/>
            <w:rPr>
              <w:rFonts w:asciiTheme="minorHAnsi" w:eastAsiaTheme="minorEastAsia" w:hAnsiTheme="minorHAnsi" w:cstheme="minorBidi"/>
              <w:noProof/>
              <w:sz w:val="22"/>
              <w:szCs w:val="22"/>
            </w:rPr>
          </w:pPr>
          <w:hyperlink w:anchor="_Toc153549591" w:history="1">
            <w:r w:rsidRPr="002634F6">
              <w:rPr>
                <w:rStyle w:val="Hyperlink"/>
                <w:rFonts w:eastAsiaTheme="majorEastAsia"/>
                <w:noProof/>
              </w:rPr>
              <w:t>10</w:t>
            </w:r>
            <w:r>
              <w:rPr>
                <w:rFonts w:asciiTheme="minorHAnsi" w:eastAsiaTheme="minorEastAsia" w:hAnsiTheme="minorHAnsi" w:cstheme="minorBidi"/>
                <w:noProof/>
                <w:sz w:val="22"/>
                <w:szCs w:val="22"/>
              </w:rPr>
              <w:tab/>
            </w:r>
            <w:r w:rsidRPr="002634F6">
              <w:rPr>
                <w:rStyle w:val="Hyperlink"/>
                <w:rFonts w:eastAsiaTheme="majorEastAsia"/>
                <w:noProof/>
              </w:rPr>
              <w:t>Bijlagen</w:t>
            </w:r>
            <w:r>
              <w:rPr>
                <w:noProof/>
                <w:webHidden/>
              </w:rPr>
              <w:tab/>
            </w:r>
            <w:r>
              <w:rPr>
                <w:noProof/>
                <w:webHidden/>
              </w:rPr>
              <w:fldChar w:fldCharType="begin"/>
            </w:r>
            <w:r>
              <w:rPr>
                <w:noProof/>
                <w:webHidden/>
              </w:rPr>
              <w:instrText xml:space="preserve"> PAGEREF _Toc153549591 \h </w:instrText>
            </w:r>
            <w:r>
              <w:rPr>
                <w:noProof/>
                <w:webHidden/>
              </w:rPr>
            </w:r>
            <w:r>
              <w:rPr>
                <w:noProof/>
                <w:webHidden/>
              </w:rPr>
              <w:fldChar w:fldCharType="separate"/>
            </w:r>
            <w:r>
              <w:rPr>
                <w:noProof/>
                <w:webHidden/>
              </w:rPr>
              <w:t>34</w:t>
            </w:r>
            <w:r>
              <w:rPr>
                <w:noProof/>
                <w:webHidden/>
              </w:rPr>
              <w:fldChar w:fldCharType="end"/>
            </w:r>
          </w:hyperlink>
        </w:p>
        <w:p w14:paraId="60798200" w14:textId="0FF8D896" w:rsidR="00F66D6B" w:rsidRDefault="00F66D6B">
          <w:pPr>
            <w:pStyle w:val="Inhopg2"/>
            <w:rPr>
              <w:rFonts w:asciiTheme="minorHAnsi" w:eastAsiaTheme="minorEastAsia" w:hAnsiTheme="minorHAnsi" w:cstheme="minorBidi"/>
              <w:noProof/>
              <w:sz w:val="22"/>
              <w:szCs w:val="22"/>
            </w:rPr>
          </w:pPr>
          <w:hyperlink w:anchor="_Toc153549592" w:history="1">
            <w:r w:rsidRPr="002634F6">
              <w:rPr>
                <w:rStyle w:val="Hyperlink"/>
                <w:rFonts w:eastAsiaTheme="majorEastAsia"/>
                <w:noProof/>
              </w:rPr>
              <w:t>10.1</w:t>
            </w:r>
            <w:r>
              <w:rPr>
                <w:rFonts w:asciiTheme="minorHAnsi" w:eastAsiaTheme="minorEastAsia" w:hAnsiTheme="minorHAnsi" w:cstheme="minorBidi"/>
                <w:noProof/>
                <w:sz w:val="22"/>
                <w:szCs w:val="22"/>
              </w:rPr>
              <w:tab/>
            </w:r>
            <w:r w:rsidRPr="002634F6">
              <w:rPr>
                <w:rStyle w:val="Hyperlink"/>
                <w:rFonts w:eastAsiaTheme="majorEastAsia"/>
                <w:noProof/>
              </w:rPr>
              <w:t>Bijlage 1 Checklist</w:t>
            </w:r>
            <w:r>
              <w:rPr>
                <w:noProof/>
                <w:webHidden/>
              </w:rPr>
              <w:tab/>
            </w:r>
            <w:r>
              <w:rPr>
                <w:noProof/>
                <w:webHidden/>
              </w:rPr>
              <w:fldChar w:fldCharType="begin"/>
            </w:r>
            <w:r>
              <w:rPr>
                <w:noProof/>
                <w:webHidden/>
              </w:rPr>
              <w:instrText xml:space="preserve"> PAGEREF _Toc153549592 \h </w:instrText>
            </w:r>
            <w:r>
              <w:rPr>
                <w:noProof/>
                <w:webHidden/>
              </w:rPr>
            </w:r>
            <w:r>
              <w:rPr>
                <w:noProof/>
                <w:webHidden/>
              </w:rPr>
              <w:fldChar w:fldCharType="separate"/>
            </w:r>
            <w:r>
              <w:rPr>
                <w:noProof/>
                <w:webHidden/>
              </w:rPr>
              <w:t>34</w:t>
            </w:r>
            <w:r>
              <w:rPr>
                <w:noProof/>
                <w:webHidden/>
              </w:rPr>
              <w:fldChar w:fldCharType="end"/>
            </w:r>
          </w:hyperlink>
        </w:p>
        <w:p w14:paraId="307D2453" w14:textId="75A5B35A" w:rsidR="00F66D6B" w:rsidRDefault="00F66D6B">
          <w:pPr>
            <w:pStyle w:val="Inhopg2"/>
            <w:rPr>
              <w:rFonts w:asciiTheme="minorHAnsi" w:eastAsiaTheme="minorEastAsia" w:hAnsiTheme="minorHAnsi" w:cstheme="minorBidi"/>
              <w:noProof/>
              <w:sz w:val="22"/>
              <w:szCs w:val="22"/>
            </w:rPr>
          </w:pPr>
          <w:hyperlink w:anchor="_Toc153549593" w:history="1">
            <w:r w:rsidRPr="002634F6">
              <w:rPr>
                <w:rStyle w:val="Hyperlink"/>
                <w:rFonts w:eastAsiaTheme="majorEastAsia"/>
                <w:noProof/>
              </w:rPr>
              <w:t>10.2</w:t>
            </w:r>
            <w:r>
              <w:rPr>
                <w:rFonts w:asciiTheme="minorHAnsi" w:eastAsiaTheme="minorEastAsia" w:hAnsiTheme="minorHAnsi" w:cstheme="minorBidi"/>
                <w:noProof/>
                <w:sz w:val="22"/>
                <w:szCs w:val="22"/>
              </w:rPr>
              <w:tab/>
            </w:r>
            <w:r w:rsidRPr="002634F6">
              <w:rPr>
                <w:rStyle w:val="Hyperlink"/>
                <w:rFonts w:eastAsiaTheme="majorEastAsia"/>
                <w:noProof/>
              </w:rPr>
              <w:t>Bijlage 2 Uniform Europees Aanbestedingsdocument</w:t>
            </w:r>
            <w:r>
              <w:rPr>
                <w:noProof/>
                <w:webHidden/>
              </w:rPr>
              <w:tab/>
            </w:r>
            <w:r>
              <w:rPr>
                <w:noProof/>
                <w:webHidden/>
              </w:rPr>
              <w:fldChar w:fldCharType="begin"/>
            </w:r>
            <w:r>
              <w:rPr>
                <w:noProof/>
                <w:webHidden/>
              </w:rPr>
              <w:instrText xml:space="preserve"> PAGEREF _Toc153549593 \h </w:instrText>
            </w:r>
            <w:r>
              <w:rPr>
                <w:noProof/>
                <w:webHidden/>
              </w:rPr>
            </w:r>
            <w:r>
              <w:rPr>
                <w:noProof/>
                <w:webHidden/>
              </w:rPr>
              <w:fldChar w:fldCharType="separate"/>
            </w:r>
            <w:r>
              <w:rPr>
                <w:noProof/>
                <w:webHidden/>
              </w:rPr>
              <w:t>35</w:t>
            </w:r>
            <w:r>
              <w:rPr>
                <w:noProof/>
                <w:webHidden/>
              </w:rPr>
              <w:fldChar w:fldCharType="end"/>
            </w:r>
          </w:hyperlink>
        </w:p>
        <w:p w14:paraId="4BE75453" w14:textId="797C2F3A" w:rsidR="00F66D6B" w:rsidRDefault="00F66D6B">
          <w:pPr>
            <w:pStyle w:val="Inhopg2"/>
            <w:rPr>
              <w:rFonts w:asciiTheme="minorHAnsi" w:eastAsiaTheme="minorEastAsia" w:hAnsiTheme="minorHAnsi" w:cstheme="minorBidi"/>
              <w:noProof/>
              <w:sz w:val="22"/>
              <w:szCs w:val="22"/>
            </w:rPr>
          </w:pPr>
          <w:hyperlink w:anchor="_Toc153549594" w:history="1">
            <w:r w:rsidRPr="002634F6">
              <w:rPr>
                <w:rStyle w:val="Hyperlink"/>
                <w:rFonts w:eastAsiaTheme="majorEastAsia"/>
                <w:noProof/>
              </w:rPr>
              <w:t>10.3</w:t>
            </w:r>
            <w:r>
              <w:rPr>
                <w:rFonts w:asciiTheme="minorHAnsi" w:eastAsiaTheme="minorEastAsia" w:hAnsiTheme="minorHAnsi" w:cstheme="minorBidi"/>
                <w:noProof/>
                <w:sz w:val="22"/>
                <w:szCs w:val="22"/>
              </w:rPr>
              <w:tab/>
            </w:r>
            <w:r w:rsidRPr="002634F6">
              <w:rPr>
                <w:rStyle w:val="Hyperlink"/>
                <w:rFonts w:eastAsiaTheme="majorEastAsia"/>
                <w:noProof/>
              </w:rPr>
              <w:t>Bijlage 3 Algemene Inkoopvoorwaarden Gemeente Utrechtse Heuvelrug 2017 voor Leveringen, Diensten en Werken</w:t>
            </w:r>
            <w:r>
              <w:rPr>
                <w:noProof/>
                <w:webHidden/>
              </w:rPr>
              <w:tab/>
            </w:r>
            <w:r>
              <w:rPr>
                <w:noProof/>
                <w:webHidden/>
              </w:rPr>
              <w:fldChar w:fldCharType="begin"/>
            </w:r>
            <w:r>
              <w:rPr>
                <w:noProof/>
                <w:webHidden/>
              </w:rPr>
              <w:instrText xml:space="preserve"> PAGEREF _Toc153549594 \h </w:instrText>
            </w:r>
            <w:r>
              <w:rPr>
                <w:noProof/>
                <w:webHidden/>
              </w:rPr>
            </w:r>
            <w:r>
              <w:rPr>
                <w:noProof/>
                <w:webHidden/>
              </w:rPr>
              <w:fldChar w:fldCharType="separate"/>
            </w:r>
            <w:r>
              <w:rPr>
                <w:noProof/>
                <w:webHidden/>
              </w:rPr>
              <w:t>36</w:t>
            </w:r>
            <w:r>
              <w:rPr>
                <w:noProof/>
                <w:webHidden/>
              </w:rPr>
              <w:fldChar w:fldCharType="end"/>
            </w:r>
          </w:hyperlink>
        </w:p>
        <w:p w14:paraId="049ADBA2" w14:textId="779057E0" w:rsidR="00F66D6B" w:rsidRDefault="00F66D6B">
          <w:pPr>
            <w:pStyle w:val="Inhopg2"/>
            <w:rPr>
              <w:rFonts w:asciiTheme="minorHAnsi" w:eastAsiaTheme="minorEastAsia" w:hAnsiTheme="minorHAnsi" w:cstheme="minorBidi"/>
              <w:noProof/>
              <w:sz w:val="22"/>
              <w:szCs w:val="22"/>
            </w:rPr>
          </w:pPr>
          <w:hyperlink w:anchor="_Toc153549595" w:history="1">
            <w:r w:rsidRPr="002634F6">
              <w:rPr>
                <w:rStyle w:val="Hyperlink"/>
                <w:rFonts w:eastAsiaTheme="majorEastAsia"/>
                <w:noProof/>
              </w:rPr>
              <w:t>10.4</w:t>
            </w:r>
            <w:r>
              <w:rPr>
                <w:rFonts w:asciiTheme="minorHAnsi" w:eastAsiaTheme="minorEastAsia" w:hAnsiTheme="minorHAnsi" w:cstheme="minorBidi"/>
                <w:noProof/>
                <w:sz w:val="22"/>
                <w:szCs w:val="22"/>
              </w:rPr>
              <w:tab/>
            </w:r>
            <w:r w:rsidRPr="002634F6">
              <w:rPr>
                <w:rStyle w:val="Hyperlink"/>
                <w:rFonts w:eastAsiaTheme="majorEastAsia"/>
                <w:noProof/>
              </w:rPr>
              <w:t>Bijlage 4 Formulier referenties</w:t>
            </w:r>
            <w:r>
              <w:rPr>
                <w:noProof/>
                <w:webHidden/>
              </w:rPr>
              <w:tab/>
            </w:r>
            <w:r>
              <w:rPr>
                <w:noProof/>
                <w:webHidden/>
              </w:rPr>
              <w:fldChar w:fldCharType="begin"/>
            </w:r>
            <w:r>
              <w:rPr>
                <w:noProof/>
                <w:webHidden/>
              </w:rPr>
              <w:instrText xml:space="preserve"> PAGEREF _Toc153549595 \h </w:instrText>
            </w:r>
            <w:r>
              <w:rPr>
                <w:noProof/>
                <w:webHidden/>
              </w:rPr>
            </w:r>
            <w:r>
              <w:rPr>
                <w:noProof/>
                <w:webHidden/>
              </w:rPr>
              <w:fldChar w:fldCharType="separate"/>
            </w:r>
            <w:r>
              <w:rPr>
                <w:noProof/>
                <w:webHidden/>
              </w:rPr>
              <w:t>37</w:t>
            </w:r>
            <w:r>
              <w:rPr>
                <w:noProof/>
                <w:webHidden/>
              </w:rPr>
              <w:fldChar w:fldCharType="end"/>
            </w:r>
          </w:hyperlink>
        </w:p>
        <w:p w14:paraId="43E88368" w14:textId="2087977C" w:rsidR="00F66D6B" w:rsidRDefault="00F66D6B">
          <w:pPr>
            <w:pStyle w:val="Inhopg2"/>
            <w:rPr>
              <w:rFonts w:asciiTheme="minorHAnsi" w:eastAsiaTheme="minorEastAsia" w:hAnsiTheme="minorHAnsi" w:cstheme="minorBidi"/>
              <w:noProof/>
              <w:sz w:val="22"/>
              <w:szCs w:val="22"/>
            </w:rPr>
          </w:pPr>
          <w:hyperlink w:anchor="_Toc153549596" w:history="1">
            <w:r w:rsidRPr="002634F6">
              <w:rPr>
                <w:rStyle w:val="Hyperlink"/>
                <w:rFonts w:eastAsiaTheme="majorEastAsia"/>
                <w:noProof/>
              </w:rPr>
              <w:t>10.5</w:t>
            </w:r>
            <w:r>
              <w:rPr>
                <w:rFonts w:asciiTheme="minorHAnsi" w:eastAsiaTheme="minorEastAsia" w:hAnsiTheme="minorHAnsi" w:cstheme="minorBidi"/>
                <w:noProof/>
                <w:sz w:val="22"/>
                <w:szCs w:val="22"/>
              </w:rPr>
              <w:tab/>
            </w:r>
            <w:r w:rsidRPr="002634F6">
              <w:rPr>
                <w:rStyle w:val="Hyperlink"/>
                <w:rFonts w:eastAsiaTheme="majorEastAsia"/>
                <w:noProof/>
              </w:rPr>
              <w:t>Bijlage 5 Maatschappelijk Verantwoord Inkopen</w:t>
            </w:r>
            <w:r>
              <w:rPr>
                <w:noProof/>
                <w:webHidden/>
              </w:rPr>
              <w:tab/>
            </w:r>
            <w:r>
              <w:rPr>
                <w:noProof/>
                <w:webHidden/>
              </w:rPr>
              <w:fldChar w:fldCharType="begin"/>
            </w:r>
            <w:r>
              <w:rPr>
                <w:noProof/>
                <w:webHidden/>
              </w:rPr>
              <w:instrText xml:space="preserve"> PAGEREF _Toc153549596 \h </w:instrText>
            </w:r>
            <w:r>
              <w:rPr>
                <w:noProof/>
                <w:webHidden/>
              </w:rPr>
            </w:r>
            <w:r>
              <w:rPr>
                <w:noProof/>
                <w:webHidden/>
              </w:rPr>
              <w:fldChar w:fldCharType="separate"/>
            </w:r>
            <w:r>
              <w:rPr>
                <w:noProof/>
                <w:webHidden/>
              </w:rPr>
              <w:t>38</w:t>
            </w:r>
            <w:r>
              <w:rPr>
                <w:noProof/>
                <w:webHidden/>
              </w:rPr>
              <w:fldChar w:fldCharType="end"/>
            </w:r>
          </w:hyperlink>
        </w:p>
        <w:p w14:paraId="4A061767" w14:textId="0103D23D" w:rsidR="00F66D6B" w:rsidRDefault="00F66D6B">
          <w:pPr>
            <w:pStyle w:val="Inhopg3"/>
            <w:rPr>
              <w:rFonts w:asciiTheme="minorHAnsi" w:eastAsiaTheme="minorEastAsia" w:hAnsiTheme="minorHAnsi" w:cstheme="minorBidi"/>
              <w:noProof/>
              <w:sz w:val="22"/>
              <w:szCs w:val="22"/>
            </w:rPr>
          </w:pPr>
          <w:hyperlink w:anchor="_Toc153549597" w:history="1">
            <w:r w:rsidRPr="002634F6">
              <w:rPr>
                <w:rStyle w:val="Hyperlink"/>
                <w:rFonts w:eastAsiaTheme="majorEastAsia"/>
                <w:noProof/>
              </w:rPr>
              <w:t>10.5.1</w:t>
            </w:r>
            <w:r>
              <w:rPr>
                <w:rFonts w:asciiTheme="minorHAnsi" w:eastAsiaTheme="minorEastAsia" w:hAnsiTheme="minorHAnsi" w:cstheme="minorBidi"/>
                <w:noProof/>
                <w:sz w:val="22"/>
                <w:szCs w:val="22"/>
              </w:rPr>
              <w:tab/>
            </w:r>
            <w:r w:rsidRPr="002634F6">
              <w:rPr>
                <w:rStyle w:val="Hyperlink"/>
                <w:rFonts w:eastAsiaTheme="majorEastAsia"/>
                <w:noProof/>
              </w:rPr>
              <w:t>Duurzaamheid</w:t>
            </w:r>
            <w:r>
              <w:rPr>
                <w:noProof/>
                <w:webHidden/>
              </w:rPr>
              <w:tab/>
            </w:r>
            <w:r>
              <w:rPr>
                <w:noProof/>
                <w:webHidden/>
              </w:rPr>
              <w:fldChar w:fldCharType="begin"/>
            </w:r>
            <w:r>
              <w:rPr>
                <w:noProof/>
                <w:webHidden/>
              </w:rPr>
              <w:instrText xml:space="preserve"> PAGEREF _Toc153549597 \h </w:instrText>
            </w:r>
            <w:r>
              <w:rPr>
                <w:noProof/>
                <w:webHidden/>
              </w:rPr>
            </w:r>
            <w:r>
              <w:rPr>
                <w:noProof/>
                <w:webHidden/>
              </w:rPr>
              <w:fldChar w:fldCharType="separate"/>
            </w:r>
            <w:r>
              <w:rPr>
                <w:noProof/>
                <w:webHidden/>
              </w:rPr>
              <w:t>38</w:t>
            </w:r>
            <w:r>
              <w:rPr>
                <w:noProof/>
                <w:webHidden/>
              </w:rPr>
              <w:fldChar w:fldCharType="end"/>
            </w:r>
          </w:hyperlink>
        </w:p>
        <w:p w14:paraId="66BCB676" w14:textId="2A12EB02" w:rsidR="00F66D6B" w:rsidRDefault="00F66D6B">
          <w:pPr>
            <w:pStyle w:val="Inhopg3"/>
            <w:rPr>
              <w:rFonts w:asciiTheme="minorHAnsi" w:eastAsiaTheme="minorEastAsia" w:hAnsiTheme="minorHAnsi" w:cstheme="minorBidi"/>
              <w:noProof/>
              <w:sz w:val="22"/>
              <w:szCs w:val="22"/>
            </w:rPr>
          </w:pPr>
          <w:hyperlink w:anchor="_Toc153549598" w:history="1">
            <w:r w:rsidRPr="002634F6">
              <w:rPr>
                <w:rStyle w:val="Hyperlink"/>
                <w:rFonts w:eastAsiaTheme="majorEastAsia"/>
                <w:noProof/>
                <w:lang w:val="en-US"/>
              </w:rPr>
              <w:t>10.5.2</w:t>
            </w:r>
            <w:r>
              <w:rPr>
                <w:rFonts w:asciiTheme="minorHAnsi" w:eastAsiaTheme="minorEastAsia" w:hAnsiTheme="minorHAnsi" w:cstheme="minorBidi"/>
                <w:noProof/>
                <w:sz w:val="22"/>
                <w:szCs w:val="22"/>
              </w:rPr>
              <w:tab/>
            </w:r>
            <w:r w:rsidRPr="002634F6">
              <w:rPr>
                <w:rStyle w:val="Hyperlink"/>
                <w:rFonts w:eastAsiaTheme="majorEastAsia"/>
                <w:noProof/>
                <w:lang w:val="en-US"/>
              </w:rPr>
              <w:t>Social Return on Investment (SROI)</w:t>
            </w:r>
            <w:r>
              <w:rPr>
                <w:noProof/>
                <w:webHidden/>
              </w:rPr>
              <w:tab/>
            </w:r>
            <w:r>
              <w:rPr>
                <w:noProof/>
                <w:webHidden/>
              </w:rPr>
              <w:fldChar w:fldCharType="begin"/>
            </w:r>
            <w:r>
              <w:rPr>
                <w:noProof/>
                <w:webHidden/>
              </w:rPr>
              <w:instrText xml:space="preserve"> PAGEREF _Toc153549598 \h </w:instrText>
            </w:r>
            <w:r>
              <w:rPr>
                <w:noProof/>
                <w:webHidden/>
              </w:rPr>
            </w:r>
            <w:r>
              <w:rPr>
                <w:noProof/>
                <w:webHidden/>
              </w:rPr>
              <w:fldChar w:fldCharType="separate"/>
            </w:r>
            <w:r>
              <w:rPr>
                <w:noProof/>
                <w:webHidden/>
              </w:rPr>
              <w:t>38</w:t>
            </w:r>
            <w:r>
              <w:rPr>
                <w:noProof/>
                <w:webHidden/>
              </w:rPr>
              <w:fldChar w:fldCharType="end"/>
            </w:r>
          </w:hyperlink>
        </w:p>
        <w:p w14:paraId="70B0CA38" w14:textId="36DE7D68" w:rsidR="00F66D6B" w:rsidRDefault="00F66D6B">
          <w:pPr>
            <w:pStyle w:val="Inhopg3"/>
            <w:rPr>
              <w:rFonts w:asciiTheme="minorHAnsi" w:eastAsiaTheme="minorEastAsia" w:hAnsiTheme="minorHAnsi" w:cstheme="minorBidi"/>
              <w:noProof/>
              <w:sz w:val="22"/>
              <w:szCs w:val="22"/>
            </w:rPr>
          </w:pPr>
          <w:hyperlink w:anchor="_Toc153549599" w:history="1">
            <w:r w:rsidRPr="002634F6">
              <w:rPr>
                <w:rStyle w:val="Hyperlink"/>
                <w:rFonts w:eastAsiaTheme="majorEastAsia"/>
                <w:noProof/>
              </w:rPr>
              <w:t>10.5.3</w:t>
            </w:r>
            <w:r>
              <w:rPr>
                <w:rFonts w:asciiTheme="minorHAnsi" w:eastAsiaTheme="minorEastAsia" w:hAnsiTheme="minorHAnsi" w:cstheme="minorBidi"/>
                <w:noProof/>
                <w:sz w:val="22"/>
                <w:szCs w:val="22"/>
              </w:rPr>
              <w:tab/>
            </w:r>
            <w:r w:rsidRPr="002634F6">
              <w:rPr>
                <w:rStyle w:val="Hyperlink"/>
                <w:rFonts w:eastAsiaTheme="majorEastAsia"/>
                <w:noProof/>
              </w:rPr>
              <w:t>Bijzondere uitvoeringsvoorwaarden</w:t>
            </w:r>
            <w:r>
              <w:rPr>
                <w:noProof/>
                <w:webHidden/>
              </w:rPr>
              <w:tab/>
            </w:r>
            <w:r>
              <w:rPr>
                <w:noProof/>
                <w:webHidden/>
              </w:rPr>
              <w:fldChar w:fldCharType="begin"/>
            </w:r>
            <w:r>
              <w:rPr>
                <w:noProof/>
                <w:webHidden/>
              </w:rPr>
              <w:instrText xml:space="preserve"> PAGEREF _Toc153549599 \h </w:instrText>
            </w:r>
            <w:r>
              <w:rPr>
                <w:noProof/>
                <w:webHidden/>
              </w:rPr>
            </w:r>
            <w:r>
              <w:rPr>
                <w:noProof/>
                <w:webHidden/>
              </w:rPr>
              <w:fldChar w:fldCharType="separate"/>
            </w:r>
            <w:r>
              <w:rPr>
                <w:noProof/>
                <w:webHidden/>
              </w:rPr>
              <w:t>39</w:t>
            </w:r>
            <w:r>
              <w:rPr>
                <w:noProof/>
                <w:webHidden/>
              </w:rPr>
              <w:fldChar w:fldCharType="end"/>
            </w:r>
          </w:hyperlink>
        </w:p>
        <w:p w14:paraId="494AC220" w14:textId="5BDBC718" w:rsidR="00F66D6B" w:rsidRDefault="00F66D6B">
          <w:pPr>
            <w:pStyle w:val="Inhopg2"/>
            <w:rPr>
              <w:rFonts w:asciiTheme="minorHAnsi" w:eastAsiaTheme="minorEastAsia" w:hAnsiTheme="minorHAnsi" w:cstheme="minorBidi"/>
              <w:noProof/>
              <w:sz w:val="22"/>
              <w:szCs w:val="22"/>
            </w:rPr>
          </w:pPr>
          <w:hyperlink w:anchor="_Toc153549600" w:history="1">
            <w:r w:rsidRPr="002634F6">
              <w:rPr>
                <w:rStyle w:val="Hyperlink"/>
                <w:rFonts w:eastAsiaTheme="majorEastAsia"/>
                <w:noProof/>
              </w:rPr>
              <w:t>10.6</w:t>
            </w:r>
            <w:r>
              <w:rPr>
                <w:rFonts w:asciiTheme="minorHAnsi" w:eastAsiaTheme="minorEastAsia" w:hAnsiTheme="minorHAnsi" w:cstheme="minorBidi"/>
                <w:noProof/>
                <w:sz w:val="22"/>
                <w:szCs w:val="22"/>
              </w:rPr>
              <w:tab/>
            </w:r>
            <w:r w:rsidRPr="002634F6">
              <w:rPr>
                <w:rStyle w:val="Hyperlink"/>
                <w:rFonts w:eastAsiaTheme="majorEastAsia"/>
                <w:noProof/>
              </w:rPr>
              <w:t>Bijlage 6 Akkoordverklaring Programma van Eisen</w:t>
            </w:r>
            <w:r>
              <w:rPr>
                <w:noProof/>
                <w:webHidden/>
              </w:rPr>
              <w:tab/>
            </w:r>
            <w:r>
              <w:rPr>
                <w:noProof/>
                <w:webHidden/>
              </w:rPr>
              <w:fldChar w:fldCharType="begin"/>
            </w:r>
            <w:r>
              <w:rPr>
                <w:noProof/>
                <w:webHidden/>
              </w:rPr>
              <w:instrText xml:space="preserve"> PAGEREF _Toc153549600 \h </w:instrText>
            </w:r>
            <w:r>
              <w:rPr>
                <w:noProof/>
                <w:webHidden/>
              </w:rPr>
            </w:r>
            <w:r>
              <w:rPr>
                <w:noProof/>
                <w:webHidden/>
              </w:rPr>
              <w:fldChar w:fldCharType="separate"/>
            </w:r>
            <w:r>
              <w:rPr>
                <w:noProof/>
                <w:webHidden/>
              </w:rPr>
              <w:t>42</w:t>
            </w:r>
            <w:r>
              <w:rPr>
                <w:noProof/>
                <w:webHidden/>
              </w:rPr>
              <w:fldChar w:fldCharType="end"/>
            </w:r>
          </w:hyperlink>
        </w:p>
        <w:p w14:paraId="54062229" w14:textId="16EFFC12" w:rsidR="00F66D6B" w:rsidRDefault="00F66D6B">
          <w:pPr>
            <w:pStyle w:val="Inhopg2"/>
            <w:rPr>
              <w:rFonts w:asciiTheme="minorHAnsi" w:eastAsiaTheme="minorEastAsia" w:hAnsiTheme="minorHAnsi" w:cstheme="minorBidi"/>
              <w:noProof/>
              <w:sz w:val="22"/>
              <w:szCs w:val="22"/>
            </w:rPr>
          </w:pPr>
          <w:hyperlink w:anchor="_Toc153549601" w:history="1">
            <w:r w:rsidRPr="002634F6">
              <w:rPr>
                <w:rStyle w:val="Hyperlink"/>
                <w:rFonts w:eastAsiaTheme="majorEastAsia"/>
                <w:noProof/>
              </w:rPr>
              <w:t>10.7</w:t>
            </w:r>
            <w:r>
              <w:rPr>
                <w:rFonts w:asciiTheme="minorHAnsi" w:eastAsiaTheme="minorEastAsia" w:hAnsiTheme="minorHAnsi" w:cstheme="minorBidi"/>
                <w:noProof/>
                <w:sz w:val="22"/>
                <w:szCs w:val="22"/>
              </w:rPr>
              <w:tab/>
            </w:r>
            <w:r w:rsidRPr="002634F6">
              <w:rPr>
                <w:rStyle w:val="Hyperlink"/>
                <w:rFonts w:eastAsiaTheme="majorEastAsia"/>
                <w:noProof/>
              </w:rPr>
              <w:t>Bijlage 7 Prijzeninvulformulier</w:t>
            </w:r>
            <w:r>
              <w:rPr>
                <w:noProof/>
                <w:webHidden/>
              </w:rPr>
              <w:tab/>
            </w:r>
            <w:r>
              <w:rPr>
                <w:noProof/>
                <w:webHidden/>
              </w:rPr>
              <w:fldChar w:fldCharType="begin"/>
            </w:r>
            <w:r>
              <w:rPr>
                <w:noProof/>
                <w:webHidden/>
              </w:rPr>
              <w:instrText xml:space="preserve"> PAGEREF _Toc153549601 \h </w:instrText>
            </w:r>
            <w:r>
              <w:rPr>
                <w:noProof/>
                <w:webHidden/>
              </w:rPr>
            </w:r>
            <w:r>
              <w:rPr>
                <w:noProof/>
                <w:webHidden/>
              </w:rPr>
              <w:fldChar w:fldCharType="separate"/>
            </w:r>
            <w:r>
              <w:rPr>
                <w:noProof/>
                <w:webHidden/>
              </w:rPr>
              <w:t>43</w:t>
            </w:r>
            <w:r>
              <w:rPr>
                <w:noProof/>
                <w:webHidden/>
              </w:rPr>
              <w:fldChar w:fldCharType="end"/>
            </w:r>
          </w:hyperlink>
        </w:p>
        <w:p w14:paraId="0A596540" w14:textId="5350FB81" w:rsidR="00F66D6B" w:rsidRDefault="00F66D6B">
          <w:pPr>
            <w:pStyle w:val="Inhopg2"/>
            <w:rPr>
              <w:rFonts w:asciiTheme="minorHAnsi" w:eastAsiaTheme="minorEastAsia" w:hAnsiTheme="minorHAnsi" w:cstheme="minorBidi"/>
              <w:noProof/>
              <w:sz w:val="22"/>
              <w:szCs w:val="22"/>
            </w:rPr>
          </w:pPr>
          <w:hyperlink w:anchor="_Toc153549602" w:history="1">
            <w:r w:rsidRPr="002634F6">
              <w:rPr>
                <w:rStyle w:val="Hyperlink"/>
                <w:rFonts w:eastAsiaTheme="majorEastAsia"/>
                <w:noProof/>
              </w:rPr>
              <w:t>10.8</w:t>
            </w:r>
            <w:r>
              <w:rPr>
                <w:rFonts w:asciiTheme="minorHAnsi" w:eastAsiaTheme="minorEastAsia" w:hAnsiTheme="minorHAnsi" w:cstheme="minorBidi"/>
                <w:noProof/>
                <w:sz w:val="22"/>
                <w:szCs w:val="22"/>
              </w:rPr>
              <w:tab/>
            </w:r>
            <w:r w:rsidRPr="002634F6">
              <w:rPr>
                <w:rStyle w:val="Hyperlink"/>
                <w:rFonts w:eastAsiaTheme="majorEastAsia"/>
                <w:noProof/>
              </w:rPr>
              <w:t>Bijlage 8 Conceptovereenkomst</w:t>
            </w:r>
            <w:r>
              <w:rPr>
                <w:noProof/>
                <w:webHidden/>
              </w:rPr>
              <w:tab/>
            </w:r>
            <w:r>
              <w:rPr>
                <w:noProof/>
                <w:webHidden/>
              </w:rPr>
              <w:fldChar w:fldCharType="begin"/>
            </w:r>
            <w:r>
              <w:rPr>
                <w:noProof/>
                <w:webHidden/>
              </w:rPr>
              <w:instrText xml:space="preserve"> PAGEREF _Toc153549602 \h </w:instrText>
            </w:r>
            <w:r>
              <w:rPr>
                <w:noProof/>
                <w:webHidden/>
              </w:rPr>
            </w:r>
            <w:r>
              <w:rPr>
                <w:noProof/>
                <w:webHidden/>
              </w:rPr>
              <w:fldChar w:fldCharType="separate"/>
            </w:r>
            <w:r>
              <w:rPr>
                <w:noProof/>
                <w:webHidden/>
              </w:rPr>
              <w:t>44</w:t>
            </w:r>
            <w:r>
              <w:rPr>
                <w:noProof/>
                <w:webHidden/>
              </w:rPr>
              <w:fldChar w:fldCharType="end"/>
            </w:r>
          </w:hyperlink>
        </w:p>
        <w:p w14:paraId="228E0060" w14:textId="6EC16994" w:rsidR="00F66D6B" w:rsidRDefault="00F66D6B">
          <w:pPr>
            <w:pStyle w:val="Inhopg2"/>
            <w:rPr>
              <w:rFonts w:asciiTheme="minorHAnsi" w:eastAsiaTheme="minorEastAsia" w:hAnsiTheme="minorHAnsi" w:cstheme="minorBidi"/>
              <w:noProof/>
              <w:sz w:val="22"/>
              <w:szCs w:val="22"/>
            </w:rPr>
          </w:pPr>
          <w:hyperlink w:anchor="_Toc153549603" w:history="1">
            <w:r w:rsidRPr="002634F6">
              <w:rPr>
                <w:rStyle w:val="Hyperlink"/>
                <w:rFonts w:eastAsiaTheme="majorEastAsia"/>
                <w:noProof/>
              </w:rPr>
              <w:t>10.9</w:t>
            </w:r>
            <w:r>
              <w:rPr>
                <w:rFonts w:asciiTheme="minorHAnsi" w:eastAsiaTheme="minorEastAsia" w:hAnsiTheme="minorHAnsi" w:cstheme="minorBidi"/>
                <w:noProof/>
                <w:sz w:val="22"/>
                <w:szCs w:val="22"/>
              </w:rPr>
              <w:tab/>
            </w:r>
            <w:r w:rsidRPr="002634F6">
              <w:rPr>
                <w:rStyle w:val="Hyperlink"/>
                <w:rFonts w:eastAsiaTheme="majorEastAsia"/>
                <w:noProof/>
              </w:rPr>
              <w:t>Bijlage 9 Concept verantwoordingsoverzicht SiSa 2023</w:t>
            </w:r>
            <w:r>
              <w:rPr>
                <w:noProof/>
                <w:webHidden/>
              </w:rPr>
              <w:tab/>
            </w:r>
            <w:r>
              <w:rPr>
                <w:noProof/>
                <w:webHidden/>
              </w:rPr>
              <w:fldChar w:fldCharType="begin"/>
            </w:r>
            <w:r>
              <w:rPr>
                <w:noProof/>
                <w:webHidden/>
              </w:rPr>
              <w:instrText xml:space="preserve"> PAGEREF _Toc153549603 \h </w:instrText>
            </w:r>
            <w:r>
              <w:rPr>
                <w:noProof/>
                <w:webHidden/>
              </w:rPr>
            </w:r>
            <w:r>
              <w:rPr>
                <w:noProof/>
                <w:webHidden/>
              </w:rPr>
              <w:fldChar w:fldCharType="separate"/>
            </w:r>
            <w:r>
              <w:rPr>
                <w:noProof/>
                <w:webHidden/>
              </w:rPr>
              <w:t>45</w:t>
            </w:r>
            <w:r>
              <w:rPr>
                <w:noProof/>
                <w:webHidden/>
              </w:rPr>
              <w:fldChar w:fldCharType="end"/>
            </w:r>
          </w:hyperlink>
        </w:p>
        <w:p w14:paraId="3CB11839" w14:textId="47CAE469" w:rsidR="00F66D6B" w:rsidRDefault="00F66D6B">
          <w:pPr>
            <w:pStyle w:val="Inhopg2"/>
            <w:rPr>
              <w:rFonts w:asciiTheme="minorHAnsi" w:eastAsiaTheme="minorEastAsia" w:hAnsiTheme="minorHAnsi" w:cstheme="minorBidi"/>
              <w:noProof/>
              <w:sz w:val="22"/>
              <w:szCs w:val="22"/>
            </w:rPr>
          </w:pPr>
          <w:hyperlink w:anchor="_Toc153549604" w:history="1">
            <w:r w:rsidRPr="002634F6">
              <w:rPr>
                <w:rStyle w:val="Hyperlink"/>
                <w:rFonts w:eastAsiaTheme="majorEastAsia"/>
                <w:noProof/>
              </w:rPr>
              <w:t>10.10</w:t>
            </w:r>
            <w:r>
              <w:rPr>
                <w:rFonts w:asciiTheme="minorHAnsi" w:eastAsiaTheme="minorEastAsia" w:hAnsiTheme="minorHAnsi" w:cstheme="minorBidi"/>
                <w:noProof/>
                <w:sz w:val="22"/>
                <w:szCs w:val="22"/>
              </w:rPr>
              <w:tab/>
            </w:r>
            <w:r w:rsidRPr="002634F6">
              <w:rPr>
                <w:rStyle w:val="Hyperlink"/>
                <w:rFonts w:eastAsiaTheme="majorEastAsia"/>
                <w:noProof/>
              </w:rPr>
              <w:t>Bijlage 10 Programma van Eisen</w:t>
            </w:r>
            <w:r>
              <w:rPr>
                <w:noProof/>
                <w:webHidden/>
              </w:rPr>
              <w:tab/>
            </w:r>
            <w:r>
              <w:rPr>
                <w:noProof/>
                <w:webHidden/>
              </w:rPr>
              <w:fldChar w:fldCharType="begin"/>
            </w:r>
            <w:r>
              <w:rPr>
                <w:noProof/>
                <w:webHidden/>
              </w:rPr>
              <w:instrText xml:space="preserve"> PAGEREF _Toc153549604 \h </w:instrText>
            </w:r>
            <w:r>
              <w:rPr>
                <w:noProof/>
                <w:webHidden/>
              </w:rPr>
            </w:r>
            <w:r>
              <w:rPr>
                <w:noProof/>
                <w:webHidden/>
              </w:rPr>
              <w:fldChar w:fldCharType="separate"/>
            </w:r>
            <w:r>
              <w:rPr>
                <w:noProof/>
                <w:webHidden/>
              </w:rPr>
              <w:t>46</w:t>
            </w:r>
            <w:r>
              <w:rPr>
                <w:noProof/>
                <w:webHidden/>
              </w:rPr>
              <w:fldChar w:fldCharType="end"/>
            </w:r>
          </w:hyperlink>
        </w:p>
        <w:p w14:paraId="70FB2922" w14:textId="59C590D6" w:rsidR="00F66D6B" w:rsidRDefault="00F66D6B">
          <w:pPr>
            <w:pStyle w:val="Inhopg2"/>
            <w:rPr>
              <w:rFonts w:asciiTheme="minorHAnsi" w:eastAsiaTheme="minorEastAsia" w:hAnsiTheme="minorHAnsi" w:cstheme="minorBidi"/>
              <w:noProof/>
              <w:sz w:val="22"/>
              <w:szCs w:val="22"/>
            </w:rPr>
          </w:pPr>
          <w:hyperlink w:anchor="_Toc153549605" w:history="1">
            <w:r w:rsidRPr="002634F6">
              <w:rPr>
                <w:rStyle w:val="Hyperlink"/>
                <w:rFonts w:eastAsiaTheme="majorEastAsia"/>
                <w:noProof/>
              </w:rPr>
              <w:t>10.11</w:t>
            </w:r>
            <w:r>
              <w:rPr>
                <w:rFonts w:asciiTheme="minorHAnsi" w:eastAsiaTheme="minorEastAsia" w:hAnsiTheme="minorHAnsi" w:cstheme="minorBidi"/>
                <w:noProof/>
                <w:sz w:val="22"/>
                <w:szCs w:val="22"/>
              </w:rPr>
              <w:tab/>
            </w:r>
            <w:r w:rsidRPr="002634F6">
              <w:rPr>
                <w:rStyle w:val="Hyperlink"/>
                <w:rFonts w:eastAsiaTheme="majorEastAsia"/>
                <w:noProof/>
              </w:rPr>
              <w:t>Bijlage 11 Controleprotocol inclusief normenkader</w:t>
            </w:r>
            <w:r>
              <w:rPr>
                <w:noProof/>
                <w:webHidden/>
              </w:rPr>
              <w:tab/>
            </w:r>
            <w:r>
              <w:rPr>
                <w:noProof/>
                <w:webHidden/>
              </w:rPr>
              <w:fldChar w:fldCharType="begin"/>
            </w:r>
            <w:r>
              <w:rPr>
                <w:noProof/>
                <w:webHidden/>
              </w:rPr>
              <w:instrText xml:space="preserve"> PAGEREF _Toc153549605 \h </w:instrText>
            </w:r>
            <w:r>
              <w:rPr>
                <w:noProof/>
                <w:webHidden/>
              </w:rPr>
            </w:r>
            <w:r>
              <w:rPr>
                <w:noProof/>
                <w:webHidden/>
              </w:rPr>
              <w:fldChar w:fldCharType="separate"/>
            </w:r>
            <w:r>
              <w:rPr>
                <w:noProof/>
                <w:webHidden/>
              </w:rPr>
              <w:t>47</w:t>
            </w:r>
            <w:r>
              <w:rPr>
                <w:noProof/>
                <w:webHidden/>
              </w:rPr>
              <w:fldChar w:fldCharType="end"/>
            </w:r>
          </w:hyperlink>
        </w:p>
        <w:p w14:paraId="6E65E2CD" w14:textId="32DAD82D" w:rsidR="00F66D6B" w:rsidRDefault="00F66D6B">
          <w:pPr>
            <w:pStyle w:val="Inhopg2"/>
            <w:rPr>
              <w:rFonts w:asciiTheme="minorHAnsi" w:eastAsiaTheme="minorEastAsia" w:hAnsiTheme="minorHAnsi" w:cstheme="minorBidi"/>
              <w:noProof/>
              <w:sz w:val="22"/>
              <w:szCs w:val="22"/>
            </w:rPr>
          </w:pPr>
          <w:hyperlink w:anchor="_Toc153549606" w:history="1">
            <w:r w:rsidRPr="002634F6">
              <w:rPr>
                <w:rStyle w:val="Hyperlink"/>
                <w:rFonts w:eastAsiaTheme="majorEastAsia"/>
                <w:noProof/>
              </w:rPr>
              <w:t>10.12</w:t>
            </w:r>
            <w:r>
              <w:rPr>
                <w:rFonts w:asciiTheme="minorHAnsi" w:eastAsiaTheme="minorEastAsia" w:hAnsiTheme="minorHAnsi" w:cstheme="minorBidi"/>
                <w:noProof/>
                <w:sz w:val="22"/>
                <w:szCs w:val="22"/>
              </w:rPr>
              <w:tab/>
            </w:r>
            <w:r w:rsidRPr="002634F6">
              <w:rPr>
                <w:rStyle w:val="Hyperlink"/>
                <w:rFonts w:eastAsiaTheme="majorEastAsia"/>
                <w:noProof/>
              </w:rPr>
              <w:t>Bijlage 12 Casus ten behoeve voor sub gunningscriterium K4</w:t>
            </w:r>
            <w:r>
              <w:rPr>
                <w:noProof/>
                <w:webHidden/>
              </w:rPr>
              <w:tab/>
            </w:r>
            <w:r>
              <w:rPr>
                <w:noProof/>
                <w:webHidden/>
              </w:rPr>
              <w:fldChar w:fldCharType="begin"/>
            </w:r>
            <w:r>
              <w:rPr>
                <w:noProof/>
                <w:webHidden/>
              </w:rPr>
              <w:instrText xml:space="preserve"> PAGEREF _Toc153549606 \h </w:instrText>
            </w:r>
            <w:r>
              <w:rPr>
                <w:noProof/>
                <w:webHidden/>
              </w:rPr>
            </w:r>
            <w:r>
              <w:rPr>
                <w:noProof/>
                <w:webHidden/>
              </w:rPr>
              <w:fldChar w:fldCharType="separate"/>
            </w:r>
            <w:r>
              <w:rPr>
                <w:noProof/>
                <w:webHidden/>
              </w:rPr>
              <w:t>48</w:t>
            </w:r>
            <w:r>
              <w:rPr>
                <w:noProof/>
                <w:webHidden/>
              </w:rPr>
              <w:fldChar w:fldCharType="end"/>
            </w:r>
          </w:hyperlink>
        </w:p>
        <w:p w14:paraId="7A8F6BAE" w14:textId="55BAD093" w:rsidR="000B62B3" w:rsidRDefault="00AE0CCF" w:rsidP="00256486">
          <w:pPr>
            <w:pStyle w:val="Inhopg2"/>
            <w:rPr>
              <w:rStyle w:val="Hyperlink"/>
              <w:noProof/>
              <w:kern w:val="2"/>
              <w14:ligatures w14:val="standardContextual"/>
            </w:rPr>
          </w:pPr>
          <w: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1E9D6A76" w:rsidP="00FA1470">
      <w:pPr>
        <w:pStyle w:val="Kop1"/>
      </w:pPr>
      <w:bookmarkStart w:id="1" w:name="_Toc1473178939"/>
      <w:bookmarkStart w:id="2" w:name="_Toc153549514"/>
      <w:bookmarkEnd w:id="0"/>
      <w:r w:rsidRPr="00FA1470">
        <w:lastRenderedPageBreak/>
        <w:t>Definities</w:t>
      </w:r>
      <w:bookmarkEnd w:id="1"/>
      <w:bookmarkEnd w:id="2"/>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77777777" w:rsidR="005F0B59" w:rsidRDefault="652591B0" w:rsidP="1CD0ADD2">
      <w:pPr>
        <w:jc w:val="left"/>
      </w:pPr>
      <w:r w:rsidRPr="1CD0ADD2">
        <w:rPr>
          <w:b/>
          <w:bCs/>
        </w:rPr>
        <w:t>Aanbestedingswet 2012</w:t>
      </w:r>
      <w:r>
        <w:t>: Wet van 1 november 2012 houdende nieuwe regels omtrent aanbestedingen, gepubliceerd in Staatsblad 2012, 542. Herziene versie van 2016.</w:t>
      </w:r>
    </w:p>
    <w:p w14:paraId="58D7AD7F" w14:textId="77777777" w:rsidR="00757443" w:rsidRDefault="00757443" w:rsidP="005F0B59"/>
    <w:p w14:paraId="6527D340" w14:textId="77777777" w:rsidR="00757443" w:rsidRPr="00E31D92" w:rsidRDefault="6C79E199" w:rsidP="1CD0ADD2">
      <w:pPr>
        <w:jc w:val="left"/>
      </w:pPr>
      <w:r w:rsidRPr="1CD0ADD2">
        <w:rPr>
          <w:b/>
          <w:bCs/>
        </w:rPr>
        <w:t xml:space="preserve">Algemene Inkoopvoorwaarden: </w:t>
      </w:r>
      <w:r>
        <w:t>de van toepassing zijn de Algemene Inkoopvoorwaarden van de Gemeente Utrechtse Heuvelrug, zoals opgenomen in de bijlage van dit Aanbestedingsdocument.</w:t>
      </w:r>
    </w:p>
    <w:p w14:paraId="43E03097" w14:textId="77777777" w:rsidR="005F0B59" w:rsidRDefault="005F0B59"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6FBC84FF" w14:textId="77777777" w:rsidR="005F0B59" w:rsidRDefault="005F0B59" w:rsidP="005F0B59"/>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3FFE789" w14:textId="77777777" w:rsidR="005970D2" w:rsidRDefault="005970D2" w:rsidP="005F0B59"/>
    <w:p w14:paraId="2E472226" w14:textId="3DBBB8EE" w:rsidR="005F0B59" w:rsidRDefault="005F0B59" w:rsidP="005F0B59">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 xml:space="preserve">an tot het sluiten van de </w:t>
      </w:r>
      <w:r w:rsidR="001E1EB4" w:rsidRPr="00EA62BD">
        <w:t>Overeenkomst</w:t>
      </w:r>
      <w:r>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(NvI)</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(NvI I, NvI II etc.).</w:t>
      </w:r>
    </w:p>
    <w:p w14:paraId="3204F6E5" w14:textId="77777777" w:rsidR="005F0B59" w:rsidRDefault="005F0B59" w:rsidP="005F0B59"/>
    <w:p w14:paraId="03807ADF" w14:textId="31877338" w:rsidR="005F64C7" w:rsidRPr="00E31D92" w:rsidRDefault="005F0B59" w:rsidP="005F64C7">
      <w:r w:rsidRPr="005F0B59">
        <w:rPr>
          <w:b/>
        </w:rPr>
        <w:lastRenderedPageBreak/>
        <w:t>Opdracht</w:t>
      </w:r>
      <w:r>
        <w:t>:</w:t>
      </w:r>
      <w:r w:rsidR="005F64C7">
        <w:t xml:space="preserve"> </w:t>
      </w:r>
      <w:r w:rsidR="00AB1DC4" w:rsidRPr="00EA62BD">
        <w:t>d</w:t>
      </w:r>
      <w:r w:rsidR="005F64C7" w:rsidRPr="00EA62BD">
        <w:t>e uitvoering van werkzaamheden</w:t>
      </w:r>
      <w:r w:rsidR="00EA62BD">
        <w:t xml:space="preserve"> </w:t>
      </w:r>
      <w:r w:rsidR="005F64C7" w:rsidRPr="00E31D92">
        <w:t xml:space="preserve">zoals omschreven in </w:t>
      </w:r>
      <w:r w:rsidR="005F64C7">
        <w:t xml:space="preserve">dit </w:t>
      </w:r>
      <w:r w:rsidR="005172DB" w:rsidRPr="005172DB">
        <w:t>Aanbestedingsdocument</w:t>
      </w:r>
      <w:r w:rsidR="005F64C7" w:rsidRPr="00E31D92">
        <w:t xml:space="preserve"> 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0ADF9957" w:rsidR="005F0B59" w:rsidRDefault="005F0B59" w:rsidP="00EA62BD">
      <w:pPr>
        <w:jc w:val="left"/>
      </w:pPr>
      <w:r w:rsidRPr="000679C4">
        <w:rPr>
          <w:b/>
        </w:rPr>
        <w:t>Opdrachtnemer</w:t>
      </w:r>
      <w:r w:rsidR="00A3028D">
        <w:t>: d</w:t>
      </w:r>
      <w:r>
        <w:t xml:space="preserve">e Inschrijver aan </w:t>
      </w:r>
      <w:r w:rsidR="00E133B4">
        <w:t>wie de Aanbestedende dienst de O</w:t>
      </w:r>
      <w:r>
        <w:t xml:space="preserve">pdracht in het kader van de aanbesteding definitief heeft gegund en met wie vervolgens de </w:t>
      </w:r>
      <w:r w:rsidR="00A66FE8" w:rsidRPr="00EA62BD">
        <w:t>Overeenkomst</w:t>
      </w:r>
      <w:r>
        <w:t xml:space="preserve"> is gesloten.</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77777777"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de </w:t>
      </w:r>
      <w:r w:rsidR="00317639">
        <w:t>Raamovereenkomst/Overeenkomst</w:t>
      </w:r>
      <w:r>
        <w:t xml:space="preserve">, uit te voeren. </w:t>
      </w:r>
    </w:p>
    <w:p w14:paraId="75B64AA2" w14:textId="77777777" w:rsidR="005F0B59" w:rsidRDefault="005F0B59" w:rsidP="005F0B59"/>
    <w:p w14:paraId="6D5A211C" w14:textId="41532525" w:rsidR="00086DB6" w:rsidRPr="00E31D92" w:rsidRDefault="00086DB6" w:rsidP="00EA62BD">
      <w:pPr>
        <w:jc w:val="left"/>
      </w:pPr>
      <w:r w:rsidRPr="00EA62BD">
        <w:rPr>
          <w:b/>
        </w:rPr>
        <w:t xml:space="preserve">Overeenkomst: </w:t>
      </w:r>
      <w:r w:rsidRPr="00EA62BD">
        <w:t>een schriftelijk, juridisch rechtsgeldig ondertekend document tussen Opdrachtgever en Opdrachtnemer waarin alle afspraken ten aanzien van de Opdracht zijn vastgelegd.</w:t>
      </w:r>
    </w:p>
    <w:p w14:paraId="35B51D8B" w14:textId="77777777" w:rsidR="00086DB6" w:rsidRDefault="00086DB6" w:rsidP="005F0B59"/>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592E021C" w14:textId="77777777" w:rsidR="00546090" w:rsidRPr="00E31D92" w:rsidRDefault="00546090" w:rsidP="00546090">
      <w:r w:rsidRPr="00E31D92">
        <w:rPr>
          <w:b/>
        </w:rPr>
        <w:t>Programma van Eisen (PvE)</w:t>
      </w:r>
      <w:r>
        <w:rPr>
          <w:b/>
        </w:rPr>
        <w:t xml:space="preserve">: </w:t>
      </w:r>
      <w:r>
        <w:t>h</w:t>
      </w:r>
      <w:r w:rsidRPr="00E31D92">
        <w:t>et PvE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3C141BAA" w14:textId="77777777" w:rsidR="00086DB6" w:rsidRDefault="00086DB6" w:rsidP="005F0B59"/>
    <w:p w14:paraId="6A7623F1" w14:textId="77777777" w:rsidR="005F0B59" w:rsidRDefault="005F0B59" w:rsidP="005F0B59">
      <w:r w:rsidRPr="000679C4">
        <w:rPr>
          <w:b/>
        </w:rPr>
        <w:t>Stand still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DD7B789" w14:textId="3C42C3CF" w:rsidR="00C404FF" w:rsidRDefault="00C404FF" w:rsidP="00FA1470">
      <w:r>
        <w:br w:type="page"/>
      </w:r>
    </w:p>
    <w:p w14:paraId="22510CF8" w14:textId="76F782E9" w:rsidR="00C404FF" w:rsidRDefault="00EE70A6" w:rsidP="00FA1470">
      <w:pPr>
        <w:pStyle w:val="Kop1"/>
        <w:rPr>
          <w:rFonts w:eastAsia="MS Gothic" w:cs="Times New Roman"/>
        </w:rPr>
      </w:pPr>
      <w:bookmarkStart w:id="3" w:name="_Toc7087769"/>
      <w:bookmarkStart w:id="4" w:name="_Toc335007183"/>
      <w:bookmarkStart w:id="5" w:name="_Toc153549515"/>
      <w:r w:rsidRPr="00FA1470">
        <w:lastRenderedPageBreak/>
        <w:t>Inleiding</w:t>
      </w:r>
      <w:bookmarkEnd w:id="3"/>
      <w:bookmarkEnd w:id="4"/>
      <w:bookmarkEnd w:id="5"/>
    </w:p>
    <w:p w14:paraId="1A6B3BF9" w14:textId="77777777" w:rsidR="00DB7827" w:rsidRDefault="6FB703DA" w:rsidP="00815120">
      <w:pPr>
        <w:pStyle w:val="Kop2"/>
      </w:pPr>
      <w:bookmarkStart w:id="6" w:name="_Toc1798586499"/>
      <w:bookmarkStart w:id="7" w:name="_Toc153549516"/>
      <w:r>
        <w:t>Uitnodiging</w:t>
      </w:r>
      <w:bookmarkEnd w:id="6"/>
      <w:bookmarkEnd w:id="7"/>
    </w:p>
    <w:p w14:paraId="1EE86F14" w14:textId="7B0693F0" w:rsidR="00B154F5" w:rsidRDefault="00B154F5" w:rsidP="00C404FF">
      <w:r w:rsidRPr="00EA62BD">
        <w:t>De gemeente Utrechtse Heuvelrug (hierna Aanbestedende dienst</w:t>
      </w:r>
      <w:r w:rsidR="00473498">
        <w:t xml:space="preserve"> of Opdrachtgever</w:t>
      </w:r>
      <w:r w:rsidRPr="00EA62BD">
        <w:t xml:space="preserve">) is voornemens een Overeenkomst te sluiten met betrekking tot </w:t>
      </w:r>
      <w:r w:rsidR="00246766" w:rsidRPr="00EA62BD">
        <w:t>a</w:t>
      </w:r>
      <w:r w:rsidR="00B971BD" w:rsidRPr="00EA62BD">
        <w:t>ccountantsdiensten</w:t>
      </w:r>
      <w:r w:rsidRPr="00EA62BD">
        <w:t>. Aanbestedende dienst is voornemens om aan één</w:t>
      </w:r>
      <w:r w:rsidR="00EA62BD" w:rsidRPr="00EA62BD">
        <w:t xml:space="preserve"> </w:t>
      </w:r>
      <w:r w:rsidRPr="00EA62BD">
        <w:t>Inschrijver de onderhavige Opdracht te gunnen.</w:t>
      </w:r>
      <w:r>
        <w:t xml:space="preserve"> </w:t>
      </w:r>
    </w:p>
    <w:p w14:paraId="55FA0328" w14:textId="77777777" w:rsidR="00B154F5" w:rsidRDefault="00B154F5" w:rsidP="00C404FF"/>
    <w:p w14:paraId="7357F027" w14:textId="2A251DDC" w:rsidR="00B154F5" w:rsidRDefault="00B154F5" w:rsidP="00C404FF">
      <w:r w:rsidRPr="00EA62BD">
        <w:t>De Opdracht zal gegund worden aan de Inschrijver met de b</w:t>
      </w:r>
      <w:r w:rsidR="00C9276E" w:rsidRPr="00EA62BD">
        <w:t xml:space="preserve">este prijs-kwaliteit verhouding, waarbij naast de prijs ook kwalitatieve aspecten beoordeeld worden. </w:t>
      </w:r>
      <w:r w:rsidR="006A0314" w:rsidRPr="00EA62BD">
        <w:t xml:space="preserve">De (minimum)eisen die de Aanbestedende dienst aan de Opdracht stelt, zijn opgenomen in </w:t>
      </w:r>
      <w:r w:rsidR="00D85EE8" w:rsidRPr="00EA62BD">
        <w:t xml:space="preserve">bijlage </w:t>
      </w:r>
      <w:r w:rsidR="00B033AF">
        <w:t>10</w:t>
      </w:r>
      <w:r w:rsidR="00EA62BD" w:rsidRPr="00EA62BD">
        <w:t xml:space="preserve"> </w:t>
      </w:r>
      <w:r w:rsidR="006A0314" w:rsidRPr="00EA62BD">
        <w:t>van dit Aanbestedingsdocument</w:t>
      </w:r>
      <w:r w:rsidR="00246766" w:rsidRPr="00EA62BD">
        <w:t>.</w:t>
      </w:r>
    </w:p>
    <w:p w14:paraId="0FA50FCB" w14:textId="77777777" w:rsidR="003026CA" w:rsidRDefault="003026CA" w:rsidP="00C404FF"/>
    <w:p w14:paraId="4A5B8988" w14:textId="4B852CD8" w:rsidR="003026CA" w:rsidRDefault="008B6F56" w:rsidP="00C404FF">
      <w:r>
        <w:t xml:space="preserve">Kijkend naar het onderwerp en de financiële raming van de Opdracht afgezet tegen het karakter </w:t>
      </w:r>
      <w:r w:rsidR="00B033AF">
        <w:t xml:space="preserve">van </w:t>
      </w:r>
      <w:r>
        <w:t>de markt waarin potentiële leveranciers opereren, acht de Aanbestedende dienst het geschikt en proportioneel om de Europese Openbare aanbestedingsprocedure te hanteren</w:t>
      </w:r>
      <w:r w:rsidR="00A444D5">
        <w:t>.</w:t>
      </w:r>
      <w:r>
        <w:t xml:space="preserve"> </w:t>
      </w:r>
    </w:p>
    <w:p w14:paraId="34B7F562" w14:textId="77777777" w:rsidR="008E455C" w:rsidRDefault="008E455C" w:rsidP="00C404FF"/>
    <w:p w14:paraId="104D7550" w14:textId="77777777" w:rsidR="008E455C" w:rsidRDefault="008E455C" w:rsidP="00C404FF">
      <w:r>
        <w:t>Documenten voor deze aanbesteding zijn en worden beschikbaar gesteld via TenderNed.</w:t>
      </w:r>
    </w:p>
    <w:p w14:paraId="069A4732" w14:textId="77777777" w:rsidR="006A0314" w:rsidRDefault="006A0314" w:rsidP="00C404FF"/>
    <w:p w14:paraId="67AA076D" w14:textId="77777777" w:rsidR="000C1BA0" w:rsidRDefault="000C1BA0" w:rsidP="000C1BA0">
      <w:r>
        <w:t>De Aanbestedende dienst nodigt u van harte uit deel te nemen aan de aanbestedingsprocedure en een Inschrijving in te dienen.</w:t>
      </w:r>
    </w:p>
    <w:p w14:paraId="00EBDEA2" w14:textId="77777777" w:rsidR="00A731BE" w:rsidRDefault="00A731BE" w:rsidP="00011B93"/>
    <w:p w14:paraId="73C88DE4" w14:textId="77777777" w:rsidR="00C404FF" w:rsidRDefault="190A7ECF" w:rsidP="00815120">
      <w:pPr>
        <w:pStyle w:val="Kop2"/>
      </w:pPr>
      <w:bookmarkStart w:id="8" w:name="_Toc1661453553"/>
      <w:bookmarkStart w:id="9" w:name="_Toc153549517"/>
      <w:r>
        <w:t>Beschrijving van de</w:t>
      </w:r>
      <w:r w:rsidR="6DE30350">
        <w:t xml:space="preserve"> </w:t>
      </w:r>
      <w:r w:rsidR="188165FE">
        <w:t>Aanbestedende dienst</w:t>
      </w:r>
      <w:r>
        <w:t>/Opdrachtgever</w:t>
      </w:r>
      <w:bookmarkEnd w:id="8"/>
      <w:bookmarkEnd w:id="9"/>
    </w:p>
    <w:p w14:paraId="6FF86800" w14:textId="50C8FF48" w:rsidR="0039527F" w:rsidRPr="00D41BB5" w:rsidRDefault="0039527F" w:rsidP="00EA62BD">
      <w:pPr>
        <w:jc w:val="left"/>
        <w:rPr>
          <w:szCs w:val="21"/>
        </w:rPr>
      </w:pPr>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per 1 januari 2006 ontstaan door de samenvoeging van de voormalige </w:t>
      </w:r>
      <w:r w:rsidRPr="00027486">
        <w:rPr>
          <w:szCs w:val="21"/>
        </w:rPr>
        <w:t>gemeenten</w:t>
      </w:r>
      <w:r w:rsidRPr="00D41BB5">
        <w:rPr>
          <w:szCs w:val="21"/>
        </w:rPr>
        <w:t xml:space="preserve"> Amerongen (m.u.v. Elst), Doorn, Driebergen-Rijssenburg, Leersum</w:t>
      </w:r>
      <w:r w:rsidR="00D85EE8">
        <w:rPr>
          <w:szCs w:val="21"/>
        </w:rPr>
        <w:t>, Maarn, Maasbergen en Overberg.</w:t>
      </w:r>
      <w:r w:rsidRPr="00D41BB5">
        <w:rPr>
          <w:szCs w:val="21"/>
        </w:rPr>
        <w:t xml:space="preserve"> Op </w:t>
      </w:r>
      <w:r>
        <w:rPr>
          <w:szCs w:val="21"/>
        </w:rPr>
        <w:t xml:space="preserve">1 januari </w:t>
      </w:r>
      <w:r w:rsidRPr="00027486">
        <w:rPr>
          <w:szCs w:val="21"/>
        </w:rPr>
        <w:t>20</w:t>
      </w:r>
      <w:r w:rsidR="00CF0E2D">
        <w:rPr>
          <w:szCs w:val="21"/>
        </w:rPr>
        <w:t>23</w:t>
      </w:r>
      <w:r w:rsidRPr="00D41BB5">
        <w:rPr>
          <w:szCs w:val="21"/>
        </w:rPr>
        <w:t xml:space="preserve"> had de gemeente</w:t>
      </w:r>
      <w:r w:rsidR="00EA62BD">
        <w:rPr>
          <w:szCs w:val="21"/>
        </w:rPr>
        <w:t xml:space="preserve"> </w:t>
      </w:r>
      <w:r w:rsidR="00CF0E2D">
        <w:t>50.429</w:t>
      </w:r>
      <w:r>
        <w:t xml:space="preserve"> </w:t>
      </w:r>
      <w:r>
        <w:rPr>
          <w:szCs w:val="21"/>
        </w:rPr>
        <w:t>inwoners</w:t>
      </w:r>
      <w:r w:rsidRPr="00D41BB5">
        <w:rPr>
          <w:szCs w:val="21"/>
        </w:rPr>
        <w:t>.</w:t>
      </w:r>
    </w:p>
    <w:p w14:paraId="27BABD44" w14:textId="77777777" w:rsidR="0039527F" w:rsidRPr="00D41BB5" w:rsidRDefault="00A731BE" w:rsidP="0039527F">
      <w:pPr>
        <w:rPr>
          <w:szCs w:val="21"/>
        </w:rPr>
      </w:pPr>
      <w:r w:rsidRPr="00027486">
        <w:rPr>
          <w:noProof/>
          <w:szCs w:val="21"/>
        </w:rPr>
        <w:drawing>
          <wp:anchor distT="0" distB="0" distL="114300" distR="114300" simplePos="0" relativeHeight="251658241" behindDoc="1" locked="0" layoutInCell="1" allowOverlap="1" wp14:anchorId="070C32E2" wp14:editId="0A966BCA">
            <wp:simplePos x="0" y="0"/>
            <wp:positionH relativeFrom="column">
              <wp:posOffset>19050</wp:posOffset>
            </wp:positionH>
            <wp:positionV relativeFrom="paragraph">
              <wp:posOffset>42545</wp:posOffset>
            </wp:positionV>
            <wp:extent cx="4411345" cy="3693795"/>
            <wp:effectExtent l="19050" t="19050" r="27305" b="20955"/>
            <wp:wrapThrough wrapText="bothSides">
              <wp:wrapPolygon edited="0">
                <wp:start x="-93" y="-111"/>
                <wp:lineTo x="-93" y="21611"/>
                <wp:lineTo x="21640" y="21611"/>
                <wp:lineTo x="21640" y="-111"/>
                <wp:lineTo x="-93" y="-111"/>
              </wp:wrapPolygon>
            </wp:wrapThrough>
            <wp:docPr id="3" name="Afbeelding 3"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41FB9785" w14:textId="77777777" w:rsidR="0039527F" w:rsidRPr="00027486" w:rsidRDefault="0039527F" w:rsidP="0039527F">
      <w:pPr>
        <w:keepNext/>
      </w:pPr>
    </w:p>
    <w:p w14:paraId="6BF09D89" w14:textId="77777777" w:rsidR="00093E8A" w:rsidRDefault="00093E8A">
      <w:pPr>
        <w:spacing w:after="200" w:line="276" w:lineRule="auto"/>
        <w:jc w:val="left"/>
      </w:pPr>
      <w:r>
        <w:br w:type="page"/>
      </w:r>
    </w:p>
    <w:p w14:paraId="08D870E8" w14:textId="77777777" w:rsidR="008C743B" w:rsidRDefault="2DD73B15" w:rsidP="00815120">
      <w:pPr>
        <w:pStyle w:val="Kop2"/>
      </w:pPr>
      <w:bookmarkStart w:id="10" w:name="_Toc2103781370"/>
      <w:bookmarkStart w:id="11" w:name="_Toc153549518"/>
      <w:r>
        <w:lastRenderedPageBreak/>
        <w:t>TenderNed en e-herkenning</w:t>
      </w:r>
      <w:bookmarkEnd w:id="10"/>
      <w:bookmarkEnd w:id="11"/>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BC4383">
      <w:pPr>
        <w:pStyle w:val="Lijstalinea"/>
        <w:numPr>
          <w:ilvl w:val="0"/>
          <w:numId w:val="6"/>
        </w:numPr>
      </w:pPr>
      <w:r>
        <w:t>De aanbestedingsdocumenten via TenderNed ter beschikking worden gesteld;</w:t>
      </w:r>
    </w:p>
    <w:p w14:paraId="4795EBB8" w14:textId="77777777" w:rsidR="0080047E" w:rsidRDefault="0080047E" w:rsidP="00BC4383">
      <w:pPr>
        <w:pStyle w:val="Lijstalinea"/>
        <w:numPr>
          <w:ilvl w:val="0"/>
          <w:numId w:val="6"/>
        </w:numPr>
      </w:pPr>
      <w:r>
        <w:t>Ondernemers via TenderNed nadere inlichtingen kunnen inwinnen;</w:t>
      </w:r>
    </w:p>
    <w:p w14:paraId="5D80D6FF" w14:textId="77777777" w:rsidR="0080047E" w:rsidRDefault="0080047E" w:rsidP="00BC4383">
      <w:pPr>
        <w:pStyle w:val="Lijstalinea"/>
        <w:numPr>
          <w:ilvl w:val="0"/>
          <w:numId w:val="6"/>
        </w:numPr>
      </w:pPr>
      <w:r>
        <w:t>Ondernemers via TenderNed hun Inschrijving moeten indienen;</w:t>
      </w:r>
    </w:p>
    <w:p w14:paraId="32C4D6B8" w14:textId="77777777" w:rsidR="0080047E" w:rsidRDefault="0080047E" w:rsidP="00BC4383">
      <w:pPr>
        <w:pStyle w:val="Lijstalinea"/>
        <w:numPr>
          <w:ilvl w:val="0"/>
          <w:numId w:val="6"/>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DigiD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Default="2E55C439" w:rsidP="00780E58">
      <w:pPr>
        <w:pStyle w:val="Kop3"/>
      </w:pPr>
      <w:bookmarkStart w:id="12" w:name="_Toc733110790"/>
      <w:bookmarkStart w:id="13" w:name="_Toc153549519"/>
      <w:r>
        <w:t>Storing in TenderNed</w:t>
      </w:r>
      <w:bookmarkEnd w:id="12"/>
      <w:bookmarkEnd w:id="13"/>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77777777" w:rsidR="00712B25" w:rsidRDefault="00712B25" w:rsidP="00712B25">
      <w:r>
        <w:t>De Aanbestedende dienst heeft het recht de termijn voor het indienen van het Verzoek tot deelneming te verlengen indien zich een storing in Tenderned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386089E2" w14:textId="77777777" w:rsidR="000B0655" w:rsidRDefault="000B0655">
      <w:pPr>
        <w:spacing w:after="200" w:line="276" w:lineRule="auto"/>
        <w:jc w:val="left"/>
      </w:pPr>
      <w:r>
        <w:br w:type="page"/>
      </w:r>
    </w:p>
    <w:p w14:paraId="6A967EE3" w14:textId="77777777" w:rsidR="0080047E" w:rsidRDefault="6DA08972" w:rsidP="00815120">
      <w:pPr>
        <w:pStyle w:val="Kop2"/>
      </w:pPr>
      <w:bookmarkStart w:id="14" w:name="_Toc1512612913"/>
      <w:bookmarkStart w:id="15" w:name="_Toc153549520"/>
      <w:r>
        <w:lastRenderedPageBreak/>
        <w:t>Leeswijzer</w:t>
      </w:r>
      <w:bookmarkEnd w:id="14"/>
      <w:bookmarkEnd w:id="15"/>
    </w:p>
    <w:p w14:paraId="2A8EB7DD" w14:textId="77777777" w:rsidR="00D57C57" w:rsidRDefault="00D57C57" w:rsidP="00D57C57">
      <w:r>
        <w:t>Dit Aanbestedingsdocument is opgebouwd in de volgende hoofdstukken en bijlagen:</w:t>
      </w:r>
    </w:p>
    <w:p w14:paraId="40305441" w14:textId="77777777" w:rsidR="00611F8E" w:rsidRDefault="00611F8E" w:rsidP="00BC4383">
      <w:pPr>
        <w:pStyle w:val="Lijstalinea"/>
        <w:numPr>
          <w:ilvl w:val="0"/>
          <w:numId w:val="9"/>
        </w:numPr>
        <w:ind w:left="426" w:hanging="426"/>
      </w:pPr>
      <w:r>
        <w:t>In hoofdstuk 3 is het aanbestedingskader beschreven waarin onder meer de opdrachtomschrijving is opgenomen.</w:t>
      </w:r>
    </w:p>
    <w:p w14:paraId="191D1995" w14:textId="77777777" w:rsidR="00946A51" w:rsidRDefault="00946A51" w:rsidP="00BC4383">
      <w:pPr>
        <w:pStyle w:val="Lijstalinea"/>
        <w:numPr>
          <w:ilvl w:val="0"/>
          <w:numId w:val="9"/>
        </w:numPr>
        <w:ind w:left="426" w:hanging="426"/>
      </w:pPr>
      <w:r>
        <w:t>In hoofdstuk 4 zijn onderwerpen met betrekking tot Maatschappelijk Verantwoord Inkopen opgenomen.</w:t>
      </w:r>
    </w:p>
    <w:p w14:paraId="0C6B260D" w14:textId="77777777" w:rsidR="00946A51" w:rsidRDefault="00946A51" w:rsidP="00BC4383">
      <w:pPr>
        <w:pStyle w:val="Lijstalinea"/>
        <w:numPr>
          <w:ilvl w:val="0"/>
          <w:numId w:val="9"/>
        </w:numPr>
        <w:ind w:left="426" w:hanging="426"/>
      </w:pPr>
      <w:r>
        <w:t xml:space="preserve">In hoofdstuk 5 en 6 zijn de aanbestedingsprocedure en de algemene bepalingen beschreven. </w:t>
      </w:r>
    </w:p>
    <w:p w14:paraId="059F67B0" w14:textId="77777777" w:rsidR="00620720" w:rsidRDefault="00946A51" w:rsidP="00BC4383">
      <w:pPr>
        <w:pStyle w:val="Lijstalinea"/>
        <w:numPr>
          <w:ilvl w:val="0"/>
          <w:numId w:val="9"/>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BC4383">
      <w:pPr>
        <w:pStyle w:val="Lijstalinea"/>
        <w:numPr>
          <w:ilvl w:val="0"/>
          <w:numId w:val="9"/>
        </w:numPr>
        <w:ind w:left="426" w:hanging="426"/>
      </w:pPr>
      <w:r>
        <w:t xml:space="preserve">In hoofdstuk 8 </w:t>
      </w:r>
      <w:r w:rsidR="0022293F">
        <w:t>zijn de Uitsluitingsgronden en Geschiktheidseisen opgenomen.</w:t>
      </w:r>
    </w:p>
    <w:p w14:paraId="39EE5C2D" w14:textId="77777777" w:rsidR="006B0BA4" w:rsidRDefault="0022293F" w:rsidP="00BC4383">
      <w:pPr>
        <w:pStyle w:val="Lijstalinea"/>
        <w:numPr>
          <w:ilvl w:val="0"/>
          <w:numId w:val="9"/>
        </w:numPr>
        <w:ind w:left="426" w:hanging="426"/>
      </w:pPr>
      <w:r>
        <w:t xml:space="preserve">In hoofdstuk 9 </w:t>
      </w:r>
      <w:r w:rsidR="006B0BA4">
        <w:t>is het beoordelingsproces van de Inschrijvingen beschreven.</w:t>
      </w:r>
    </w:p>
    <w:p w14:paraId="085306BD" w14:textId="77777777" w:rsidR="0039527F" w:rsidRDefault="00D671BD" w:rsidP="00BC4383">
      <w:pPr>
        <w:pStyle w:val="Lijstalinea"/>
        <w:numPr>
          <w:ilvl w:val="0"/>
          <w:numId w:val="9"/>
        </w:numPr>
        <w:ind w:left="426" w:hanging="426"/>
      </w:pPr>
      <w:r>
        <w:t>Als laatste</w:t>
      </w:r>
      <w:r w:rsidR="006B0BA4">
        <w:t xml:space="preserve"> is de verwijzing naar de apart bijgevoegde bijlagen opgenomen.</w:t>
      </w:r>
      <w:r w:rsidR="0039527F">
        <w:br w:type="page"/>
      </w:r>
    </w:p>
    <w:p w14:paraId="743632B6" w14:textId="77777777" w:rsidR="008C743B" w:rsidRDefault="51564A2E" w:rsidP="008C743B">
      <w:pPr>
        <w:pStyle w:val="Kop1"/>
      </w:pPr>
      <w:bookmarkStart w:id="16" w:name="_Toc1340220726"/>
      <w:bookmarkStart w:id="17" w:name="_Toc153549521"/>
      <w:r>
        <w:lastRenderedPageBreak/>
        <w:t>Aanbestedingskader</w:t>
      </w:r>
      <w:bookmarkEnd w:id="16"/>
      <w:bookmarkEnd w:id="17"/>
    </w:p>
    <w:p w14:paraId="5E4456D8" w14:textId="77777777" w:rsidR="008C743B" w:rsidRDefault="49B3FFAC" w:rsidP="00815120">
      <w:pPr>
        <w:pStyle w:val="Kop2"/>
      </w:pPr>
      <w:bookmarkStart w:id="18" w:name="_Toc7087772"/>
      <w:bookmarkStart w:id="19" w:name="_Toc2006042529"/>
      <w:bookmarkStart w:id="20" w:name="_Toc153549522"/>
      <w:r>
        <w:t>Aanleiding</w:t>
      </w:r>
      <w:bookmarkEnd w:id="18"/>
      <w:bookmarkEnd w:id="19"/>
      <w:bookmarkEnd w:id="20"/>
    </w:p>
    <w:p w14:paraId="7EC47781" w14:textId="77777777" w:rsidR="003D04A5" w:rsidRDefault="5514C49A" w:rsidP="00780E58">
      <w:pPr>
        <w:pStyle w:val="Kop3"/>
      </w:pPr>
      <w:bookmarkStart w:id="21" w:name="_Toc1805851707"/>
      <w:bookmarkStart w:id="22" w:name="_Toc153549523"/>
      <w:r>
        <w:t>Huidige situatie</w:t>
      </w:r>
      <w:bookmarkEnd w:id="21"/>
      <w:bookmarkEnd w:id="22"/>
    </w:p>
    <w:p w14:paraId="3CA81B5C" w14:textId="21CD617E" w:rsidR="0041489A" w:rsidRPr="00EA62BD" w:rsidRDefault="0041489A" w:rsidP="003D04A5">
      <w:pPr>
        <w:rPr>
          <w:iCs/>
        </w:rPr>
      </w:pPr>
      <w:r w:rsidRPr="00EA62BD">
        <w:rPr>
          <w:iCs/>
        </w:rPr>
        <w:t xml:space="preserve">De huidige overeenkomst met het huidige accountantskantoor loopt op </w:t>
      </w:r>
      <w:r w:rsidR="00EA62BD" w:rsidRPr="00EA62BD">
        <w:rPr>
          <w:iCs/>
        </w:rPr>
        <w:t>30 juni 2024</w:t>
      </w:r>
      <w:r w:rsidRPr="00EA62BD">
        <w:rPr>
          <w:iCs/>
        </w:rPr>
        <w:t xml:space="preserve"> van rechtswege af. Om de dienstverlening inzake de accountantsdiensten te continueren, start de Aanbestedende dienst een aanbestedingsprocedure op met als doel het rechtmatig afsluiten van een nieuwe overeenkomst met een accountantskantoor.</w:t>
      </w:r>
    </w:p>
    <w:p w14:paraId="1C31BA6D" w14:textId="252DD52D" w:rsidR="0041489A" w:rsidRDefault="0041489A" w:rsidP="003D04A5">
      <w:pPr>
        <w:rPr>
          <w:iCs/>
          <w:highlight w:val="yellow"/>
        </w:rPr>
      </w:pPr>
    </w:p>
    <w:p w14:paraId="6A57E0C2" w14:textId="4E805587" w:rsidR="0041489A" w:rsidRPr="00EA62BD" w:rsidRDefault="0041489A" w:rsidP="003D04A5">
      <w:pPr>
        <w:rPr>
          <w:iCs/>
        </w:rPr>
      </w:pPr>
      <w:r w:rsidRPr="00EA62BD">
        <w:rPr>
          <w:iCs/>
        </w:rPr>
        <w:t>De laatste controle die de huidige accountant uit zal voeren heeft betrekking op de jaarrekening van het jaar 2023. De opvolgende controles zal het nieuwe accountantskantoor voor de Aanbestedende dienst uitvoeren.</w:t>
      </w:r>
    </w:p>
    <w:p w14:paraId="20CC59C7" w14:textId="2133A95D" w:rsidR="000F7AE3" w:rsidRDefault="000F7AE3" w:rsidP="003D04A5">
      <w:pPr>
        <w:rPr>
          <w:iCs/>
          <w:highlight w:val="yellow"/>
        </w:rPr>
      </w:pPr>
    </w:p>
    <w:p w14:paraId="05CE4F0E" w14:textId="2375E2A8" w:rsidR="003D04A5" w:rsidRPr="003D04A5" w:rsidRDefault="63AC487D" w:rsidP="00780E58">
      <w:pPr>
        <w:pStyle w:val="Kop3"/>
      </w:pPr>
      <w:bookmarkStart w:id="23" w:name="_Toc1950007809"/>
      <w:bookmarkStart w:id="24" w:name="_Toc153549524"/>
      <w:r>
        <w:t>Gewenste situatie</w:t>
      </w:r>
      <w:bookmarkEnd w:id="23"/>
      <w:bookmarkEnd w:id="24"/>
    </w:p>
    <w:p w14:paraId="5FA35FF3" w14:textId="43CDB8AF" w:rsidR="518B24E3" w:rsidRDefault="518B24E3" w:rsidP="00BC0E3F">
      <w:pPr>
        <w:spacing w:after="38"/>
        <w:jc w:val="left"/>
        <w:rPr>
          <w:szCs w:val="21"/>
        </w:rPr>
      </w:pPr>
      <w:r w:rsidRPr="45EF2993">
        <w:rPr>
          <w:rFonts w:eastAsia="Palatino Linotype" w:cs="Palatino Linotype"/>
        </w:rPr>
        <w:t xml:space="preserve">De </w:t>
      </w:r>
      <w:r w:rsidR="00307430">
        <w:rPr>
          <w:rFonts w:eastAsia="Palatino Linotype" w:cs="Palatino Linotype"/>
        </w:rPr>
        <w:t xml:space="preserve">gemeente </w:t>
      </w:r>
      <w:r w:rsidRPr="45EF2993">
        <w:rPr>
          <w:rFonts w:eastAsia="Palatino Linotype" w:cs="Palatino Linotype"/>
        </w:rPr>
        <w:t xml:space="preserve">wenst een accountant door de Gemeenteraad aan te </w:t>
      </w:r>
      <w:r w:rsidR="000E1A22">
        <w:rPr>
          <w:rFonts w:eastAsia="Palatino Linotype" w:cs="Palatino Linotype"/>
        </w:rPr>
        <w:t>wijzen</w:t>
      </w:r>
      <w:r w:rsidRPr="45EF2993">
        <w:rPr>
          <w:rFonts w:eastAsia="Palatino Linotype" w:cs="Palatino Linotype"/>
        </w:rPr>
        <w:t xml:space="preserve"> die middels deze aanbestedingsprocedure rechtmatig gecontracteerd wordt. </w:t>
      </w:r>
    </w:p>
    <w:p w14:paraId="6A26D517" w14:textId="7CF1BDF3" w:rsidR="518B24E3" w:rsidRDefault="518B24E3" w:rsidP="00BC0E3F">
      <w:r w:rsidRPr="339BFEE7">
        <w:rPr>
          <w:rFonts w:eastAsia="Palatino Linotype" w:cs="Palatino Linotype"/>
        </w:rPr>
        <w:t>Van deze accountant wordt in eerste instantie verwacht dat deze werkzaamheden uitvoert zoals in artikel 213 van de Gemeentewet zijn genoemd. Dat betekent controle van de jaarrekening inclusief Si</w:t>
      </w:r>
      <w:r w:rsidR="08D6410A" w:rsidRPr="339BFEE7">
        <w:rPr>
          <w:rFonts w:eastAsia="Palatino Linotype" w:cs="Palatino Linotype"/>
        </w:rPr>
        <w:t>S</w:t>
      </w:r>
      <w:r w:rsidRPr="339BFEE7">
        <w:rPr>
          <w:rFonts w:eastAsia="Palatino Linotype" w:cs="Palatino Linotype"/>
        </w:rPr>
        <w:t xml:space="preserve">a-verantwoordingen, het afgeven van een accountantsverklaring en </w:t>
      </w:r>
      <w:r w:rsidR="00E62238" w:rsidRPr="339BFEE7">
        <w:rPr>
          <w:rFonts w:eastAsia="Palatino Linotype" w:cs="Palatino Linotype"/>
        </w:rPr>
        <w:t xml:space="preserve">het uitbrengen van </w:t>
      </w:r>
      <w:r w:rsidRPr="339BFEE7">
        <w:rPr>
          <w:rFonts w:eastAsia="Palatino Linotype" w:cs="Palatino Linotype"/>
        </w:rPr>
        <w:t>een verslag van bevindingen.</w:t>
      </w:r>
    </w:p>
    <w:p w14:paraId="259D5422" w14:textId="77A6E4AE" w:rsidR="518B24E3" w:rsidRDefault="518B24E3" w:rsidP="00BC0E3F">
      <w:pPr>
        <w:rPr>
          <w:szCs w:val="21"/>
        </w:rPr>
      </w:pPr>
      <w:r w:rsidRPr="798525D4">
        <w:rPr>
          <w:rFonts w:eastAsia="Palatino Linotype" w:cs="Palatino Linotype"/>
          <w:szCs w:val="21"/>
        </w:rPr>
        <w:t xml:space="preserve">Daarnaast verwacht de gemeenteraad dat de accountant jaarlijks een interim (tussentijdse) controle uitvoert gericht op de kwaliteit van de interne beheersing, en het rapporteren van bevindingen en aanbevelingen in een </w:t>
      </w:r>
      <w:r w:rsidR="00707B3F">
        <w:rPr>
          <w:rFonts w:eastAsia="Palatino Linotype" w:cs="Palatino Linotype"/>
          <w:szCs w:val="21"/>
        </w:rPr>
        <w:t>managementletter</w:t>
      </w:r>
      <w:r w:rsidRPr="798525D4">
        <w:rPr>
          <w:rFonts w:eastAsia="Palatino Linotype" w:cs="Palatino Linotype"/>
          <w:szCs w:val="21"/>
        </w:rPr>
        <w:t xml:space="preserve"> aan het college en de leiding van de ambtelijke organisatie.</w:t>
      </w:r>
    </w:p>
    <w:p w14:paraId="204D5944" w14:textId="1C824DC5" w:rsidR="518B24E3" w:rsidRDefault="518B24E3" w:rsidP="00BC0E3F">
      <w:pPr>
        <w:rPr>
          <w:rFonts w:eastAsia="Palatino Linotype" w:cs="Palatino Linotype"/>
        </w:rPr>
      </w:pPr>
      <w:r w:rsidRPr="339BFEE7">
        <w:rPr>
          <w:rFonts w:eastAsia="Palatino Linotype" w:cs="Palatino Linotype"/>
        </w:rPr>
        <w:t xml:space="preserve">Bovengenoemde werkzaamheden betreffen vooral de </w:t>
      </w:r>
      <w:r w:rsidR="04DC09B7" w:rsidRPr="339BFEE7">
        <w:rPr>
          <w:rFonts w:eastAsia="Palatino Linotype" w:cs="Palatino Linotype"/>
        </w:rPr>
        <w:t xml:space="preserve">wettelijke en </w:t>
      </w:r>
      <w:r w:rsidRPr="339BFEE7">
        <w:rPr>
          <w:rFonts w:eastAsia="Palatino Linotype" w:cs="Palatino Linotype"/>
        </w:rPr>
        <w:t xml:space="preserve">inhoudelijke vakbekwaamheden van de accountant. De gemeente </w:t>
      </w:r>
      <w:r w:rsidR="398917DA" w:rsidRPr="339BFEE7">
        <w:rPr>
          <w:rFonts w:eastAsia="Palatino Linotype" w:cs="Palatino Linotype"/>
        </w:rPr>
        <w:t>heeft de ambitie</w:t>
      </w:r>
      <w:r w:rsidRPr="339BFEE7" w:rsidDel="518B24E3">
        <w:rPr>
          <w:rFonts w:eastAsia="Palatino Linotype" w:cs="Palatino Linotype"/>
        </w:rPr>
        <w:t xml:space="preserve"> </w:t>
      </w:r>
      <w:r w:rsidRPr="339BFEE7">
        <w:rPr>
          <w:rFonts w:eastAsia="Palatino Linotype" w:cs="Palatino Linotype"/>
        </w:rPr>
        <w:t xml:space="preserve">continue </w:t>
      </w:r>
      <w:r w:rsidR="1F53F06F" w:rsidRPr="339BFEE7">
        <w:rPr>
          <w:rFonts w:eastAsia="Palatino Linotype" w:cs="Palatino Linotype"/>
        </w:rPr>
        <w:t xml:space="preserve">te </w:t>
      </w:r>
      <w:r w:rsidRPr="339BFEE7">
        <w:rPr>
          <w:rFonts w:eastAsia="Palatino Linotype" w:cs="Palatino Linotype"/>
        </w:rPr>
        <w:t>verbeteren en door</w:t>
      </w:r>
      <w:r w:rsidR="09C689C5" w:rsidRPr="339BFEE7">
        <w:rPr>
          <w:rFonts w:eastAsia="Palatino Linotype" w:cs="Palatino Linotype"/>
        </w:rPr>
        <w:t xml:space="preserve"> te </w:t>
      </w:r>
      <w:r w:rsidRPr="339BFEE7">
        <w:rPr>
          <w:rFonts w:eastAsia="Palatino Linotype" w:cs="Palatino Linotype"/>
        </w:rPr>
        <w:t xml:space="preserve">ontwikkelen op het gebied van betrouwbare informatievoorziening en rechtmatig handelen. De gemeenteraad vraagt hiervoor een accountant die gevraagd of ongevraagd advies kan geven op verschillende organisatieniveaus, zowel mondeling als schriftelijk. De accountant fungeert ook als professionele </w:t>
      </w:r>
      <w:r w:rsidR="77F5055E" w:rsidRPr="339BFEE7">
        <w:rPr>
          <w:rFonts w:eastAsia="Palatino Linotype" w:cs="Palatino Linotype"/>
        </w:rPr>
        <w:t xml:space="preserve">samenwerkings- en </w:t>
      </w:r>
      <w:r w:rsidR="0030DC7D" w:rsidRPr="339BFEE7">
        <w:rPr>
          <w:rFonts w:eastAsia="Palatino Linotype" w:cs="Palatino Linotype"/>
        </w:rPr>
        <w:t>sparringpartner</w:t>
      </w:r>
      <w:r w:rsidRPr="339BFEE7">
        <w:rPr>
          <w:rFonts w:eastAsia="Palatino Linotype" w:cs="Palatino Linotype"/>
        </w:rPr>
        <w:t xml:space="preserve"> van de gemeente </w:t>
      </w:r>
      <w:r w:rsidR="550E441E" w:rsidRPr="339BFEE7">
        <w:rPr>
          <w:rFonts w:eastAsia="Palatino Linotype" w:cs="Palatino Linotype"/>
        </w:rPr>
        <w:t xml:space="preserve">met </w:t>
      </w:r>
      <w:r w:rsidR="41312EBC" w:rsidRPr="339BFEE7">
        <w:rPr>
          <w:rFonts w:eastAsia="Palatino Linotype" w:cs="Palatino Linotype"/>
        </w:rPr>
        <w:t>behoud</w:t>
      </w:r>
      <w:r w:rsidRPr="339BFEE7">
        <w:rPr>
          <w:rFonts w:eastAsia="Palatino Linotype" w:cs="Palatino Linotype"/>
        </w:rPr>
        <w:t xml:space="preserve"> </w:t>
      </w:r>
      <w:r w:rsidR="550E441E" w:rsidRPr="339BFEE7">
        <w:rPr>
          <w:rFonts w:eastAsia="Palatino Linotype" w:cs="Palatino Linotype"/>
        </w:rPr>
        <w:t xml:space="preserve">van ieders eigen verantwoordelijkheid. De accountant is </w:t>
      </w:r>
      <w:r w:rsidR="083D9CF6" w:rsidRPr="339BFEE7">
        <w:rPr>
          <w:rFonts w:eastAsia="Palatino Linotype" w:cs="Palatino Linotype"/>
        </w:rPr>
        <w:t xml:space="preserve">aandrager van ideeën </w:t>
      </w:r>
      <w:r w:rsidR="6FEA9907" w:rsidRPr="339BFEE7">
        <w:rPr>
          <w:rFonts w:eastAsia="Palatino Linotype" w:cs="Palatino Linotype"/>
        </w:rPr>
        <w:t>en denkt mee over</w:t>
      </w:r>
      <w:r w:rsidRPr="339BFEE7">
        <w:rPr>
          <w:rFonts w:eastAsia="Palatino Linotype" w:cs="Palatino Linotype"/>
        </w:rPr>
        <w:t xml:space="preserve"> vraagstukken en mogelijkheden die verband houden met interne beheersing, </w:t>
      </w:r>
      <w:r w:rsidR="799E2872" w:rsidRPr="339BFEE7">
        <w:rPr>
          <w:rFonts w:eastAsia="Palatino Linotype" w:cs="Palatino Linotype"/>
        </w:rPr>
        <w:t xml:space="preserve">financiële </w:t>
      </w:r>
      <w:r w:rsidRPr="339BFEE7">
        <w:rPr>
          <w:rFonts w:eastAsia="Palatino Linotype" w:cs="Palatino Linotype"/>
        </w:rPr>
        <w:t>continuïteit</w:t>
      </w:r>
      <w:r w:rsidR="213D4B7F" w:rsidRPr="339BFEE7">
        <w:rPr>
          <w:rFonts w:eastAsia="Palatino Linotype" w:cs="Palatino Linotype"/>
        </w:rPr>
        <w:t>,</w:t>
      </w:r>
      <w:r w:rsidRPr="339BFEE7">
        <w:rPr>
          <w:rFonts w:eastAsia="Palatino Linotype" w:cs="Palatino Linotype"/>
        </w:rPr>
        <w:t xml:space="preserve"> digitalisering van werkzaamheden </w:t>
      </w:r>
      <w:r w:rsidR="0F405E5F" w:rsidRPr="339BFEE7">
        <w:rPr>
          <w:rFonts w:eastAsia="Palatino Linotype" w:cs="Palatino Linotype"/>
        </w:rPr>
        <w:t xml:space="preserve">of innovaties en actuele ontwikkelingen </w:t>
      </w:r>
      <w:r w:rsidRPr="339BFEE7">
        <w:rPr>
          <w:rFonts w:eastAsia="Palatino Linotype" w:cs="Palatino Linotype"/>
        </w:rPr>
        <w:t>op deze onderwerpen.</w:t>
      </w:r>
      <w:r w:rsidR="7E4F59E0" w:rsidRPr="339BFEE7">
        <w:rPr>
          <w:rFonts w:eastAsia="Palatino Linotype" w:cs="Palatino Linotype"/>
        </w:rPr>
        <w:t xml:space="preserve"> Te denken is bijvoorbeeld aan het gebruik van data-analyse en datamining</w:t>
      </w:r>
      <w:r w:rsidR="2C9BE13B" w:rsidRPr="339BFEE7">
        <w:rPr>
          <w:rFonts w:eastAsia="Palatino Linotype" w:cs="Palatino Linotype"/>
        </w:rPr>
        <w:t xml:space="preserve"> en</w:t>
      </w:r>
      <w:r w:rsidR="7E4F59E0" w:rsidRPr="339BFEE7">
        <w:rPr>
          <w:rFonts w:eastAsia="Palatino Linotype" w:cs="Palatino Linotype"/>
        </w:rPr>
        <w:t xml:space="preserve"> het </w:t>
      </w:r>
      <w:r w:rsidR="5303820D" w:rsidRPr="339BFEE7">
        <w:rPr>
          <w:rFonts w:eastAsia="Palatino Linotype" w:cs="Palatino Linotype"/>
        </w:rPr>
        <w:t>efficiënt</w:t>
      </w:r>
      <w:r w:rsidR="7E4F59E0" w:rsidRPr="339BFEE7">
        <w:rPr>
          <w:rFonts w:eastAsia="Palatino Linotype" w:cs="Palatino Linotype"/>
        </w:rPr>
        <w:t>(er) organiseren van (interne</w:t>
      </w:r>
      <w:r w:rsidR="1DBD2543" w:rsidRPr="339BFEE7">
        <w:rPr>
          <w:rFonts w:eastAsia="Palatino Linotype" w:cs="Palatino Linotype"/>
        </w:rPr>
        <w:t xml:space="preserve"> of externe</w:t>
      </w:r>
      <w:r w:rsidR="7E4F59E0" w:rsidRPr="339BFEE7">
        <w:rPr>
          <w:rFonts w:eastAsia="Palatino Linotype" w:cs="Palatino Linotype"/>
        </w:rPr>
        <w:t>) audits</w:t>
      </w:r>
      <w:r w:rsidR="488876F4" w:rsidRPr="339BFEE7">
        <w:rPr>
          <w:rFonts w:eastAsia="Palatino Linotype" w:cs="Palatino Linotype"/>
        </w:rPr>
        <w:t>.</w:t>
      </w:r>
    </w:p>
    <w:p w14:paraId="4ACFAC6C" w14:textId="36425EDD" w:rsidR="00E62238" w:rsidRPr="00111CEA" w:rsidRDefault="3EC6773E">
      <w:pPr>
        <w:rPr>
          <w:rFonts w:eastAsia="Palatino Linotype" w:cs="Palatino Linotype"/>
        </w:rPr>
      </w:pPr>
      <w:r w:rsidRPr="339BFEE7">
        <w:rPr>
          <w:rFonts w:eastAsia="Palatino Linotype" w:cs="Palatino Linotype"/>
        </w:rPr>
        <w:t xml:space="preserve">De </w:t>
      </w:r>
      <w:r w:rsidR="407B78F5" w:rsidRPr="339BFEE7">
        <w:rPr>
          <w:rFonts w:eastAsia="Palatino Linotype" w:cs="Palatino Linotype"/>
        </w:rPr>
        <w:t xml:space="preserve">omvang van de </w:t>
      </w:r>
      <w:r w:rsidR="637182BC" w:rsidRPr="339BFEE7">
        <w:rPr>
          <w:rFonts w:eastAsia="Palatino Linotype" w:cs="Palatino Linotype"/>
        </w:rPr>
        <w:t>gemeente</w:t>
      </w:r>
      <w:r w:rsidR="44A8DB80" w:rsidRPr="339BFEE7">
        <w:rPr>
          <w:rFonts w:eastAsia="Palatino Linotype" w:cs="Palatino Linotype"/>
        </w:rPr>
        <w:t xml:space="preserve"> maakt dat </w:t>
      </w:r>
      <w:r w:rsidR="05FBBE10" w:rsidRPr="339BFEE7">
        <w:rPr>
          <w:rFonts w:eastAsia="Palatino Linotype" w:cs="Palatino Linotype"/>
        </w:rPr>
        <w:t xml:space="preserve">zij </w:t>
      </w:r>
      <w:r w:rsidR="794DC024" w:rsidRPr="339BFEE7">
        <w:rPr>
          <w:rFonts w:eastAsia="Palatino Linotype" w:cs="Palatino Linotype"/>
        </w:rPr>
        <w:t xml:space="preserve">een voorkeur heeft voor een </w:t>
      </w:r>
      <w:r w:rsidR="4A72C0F3" w:rsidRPr="339BFEE7">
        <w:rPr>
          <w:rFonts w:eastAsia="Palatino Linotype" w:cs="Palatino Linotype"/>
        </w:rPr>
        <w:t xml:space="preserve">accountant die </w:t>
      </w:r>
      <w:r w:rsidR="1A0636EC" w:rsidRPr="339BFEE7">
        <w:rPr>
          <w:rFonts w:eastAsia="Palatino Linotype" w:cs="Palatino Linotype"/>
        </w:rPr>
        <w:t xml:space="preserve">een </w:t>
      </w:r>
      <w:r w:rsidR="4A72C0F3" w:rsidRPr="339BFEE7">
        <w:rPr>
          <w:rFonts w:eastAsia="Palatino Linotype" w:cs="Palatino Linotype"/>
        </w:rPr>
        <w:t>meer principle-based dan rule-based</w:t>
      </w:r>
      <w:r w:rsidR="445B9336" w:rsidRPr="339BFEE7">
        <w:rPr>
          <w:rFonts w:eastAsia="Palatino Linotype" w:cs="Palatino Linotype"/>
        </w:rPr>
        <w:t xml:space="preserve"> benadering hanteert ten aanzien van verslaglegging</w:t>
      </w:r>
      <w:r w:rsidR="00E62238" w:rsidRPr="339BFEE7" w:rsidDel="004C6ACC">
        <w:rPr>
          <w:rFonts w:eastAsia="Palatino Linotype" w:cs="Palatino Linotype"/>
        </w:rPr>
        <w:t>.</w:t>
      </w:r>
    </w:p>
    <w:p w14:paraId="19DAB12F" w14:textId="77777777" w:rsidR="004A2CE9" w:rsidRPr="003A66DC" w:rsidRDefault="42BB99B2" w:rsidP="00815120">
      <w:pPr>
        <w:pStyle w:val="Kop2"/>
      </w:pPr>
      <w:bookmarkStart w:id="25" w:name="_Toc7087773"/>
      <w:bookmarkStart w:id="26" w:name="_Toc1157549807"/>
      <w:bookmarkStart w:id="27" w:name="_Toc153549525"/>
      <w:r>
        <w:t>Het d</w:t>
      </w:r>
      <w:r w:rsidR="74A07147">
        <w:t>oel</w:t>
      </w:r>
      <w:r w:rsidR="49B3FFAC">
        <w:t xml:space="preserve"> van de aanbesteding</w:t>
      </w:r>
      <w:bookmarkEnd w:id="25"/>
      <w:bookmarkEnd w:id="26"/>
      <w:bookmarkEnd w:id="27"/>
    </w:p>
    <w:p w14:paraId="75CC22C6" w14:textId="2C00104C" w:rsidR="004A2CE9" w:rsidRDefault="004A2CE9" w:rsidP="00D151B3">
      <w:pPr>
        <w:rPr>
          <w:szCs w:val="21"/>
        </w:rPr>
      </w:pPr>
      <w:r w:rsidRPr="00566199">
        <w:rPr>
          <w:szCs w:val="21"/>
        </w:rPr>
        <w:t>Het doel van deze Europese Openbare aanbesteding is het sluiten van een Overeenkomst op een transparante, rechtmatige en doelmatige wijze waarbij de Aanbestedende dienst één</w:t>
      </w:r>
      <w:r w:rsidR="00566199">
        <w:rPr>
          <w:szCs w:val="21"/>
        </w:rPr>
        <w:t xml:space="preserve"> (1)</w:t>
      </w:r>
      <w:r w:rsidRPr="00566199">
        <w:rPr>
          <w:szCs w:val="21"/>
        </w:rPr>
        <w:t xml:space="preserve"> Inschrijver wenst te contracteren voor </w:t>
      </w:r>
      <w:r w:rsidR="0035516B" w:rsidRPr="00566199">
        <w:rPr>
          <w:szCs w:val="21"/>
        </w:rPr>
        <w:t>a</w:t>
      </w:r>
      <w:r w:rsidR="00C24B10" w:rsidRPr="00566199">
        <w:rPr>
          <w:szCs w:val="21"/>
        </w:rPr>
        <w:t>ccountantsdiensten</w:t>
      </w:r>
      <w:r w:rsidRPr="00566199">
        <w:rPr>
          <w:szCs w:val="21"/>
        </w:rPr>
        <w:t>.</w:t>
      </w:r>
      <w:r>
        <w:rPr>
          <w:szCs w:val="21"/>
        </w:rPr>
        <w:t xml:space="preserve"> </w:t>
      </w:r>
    </w:p>
    <w:p w14:paraId="335F09CE" w14:textId="77777777" w:rsidR="00D151B3" w:rsidRDefault="00D151B3" w:rsidP="00D151B3">
      <w:pPr>
        <w:rPr>
          <w:szCs w:val="21"/>
        </w:rPr>
      </w:pPr>
    </w:p>
    <w:p w14:paraId="6007F1AF" w14:textId="228B333D" w:rsidR="00D151B3" w:rsidRDefault="00D151B3" w:rsidP="00D151B3">
      <w:pPr>
        <w:rPr>
          <w:szCs w:val="21"/>
        </w:rPr>
      </w:pPr>
      <w:r w:rsidRPr="00E62598">
        <w:rPr>
          <w:szCs w:val="21"/>
        </w:rPr>
        <w:t>Na opdrachtgunning kunnen wijzigingen ten opzic</w:t>
      </w:r>
      <w:r>
        <w:rPr>
          <w:szCs w:val="21"/>
        </w:rPr>
        <w:t>hte van de beschrijving van de O</w:t>
      </w:r>
      <w:r w:rsidRPr="00E62598">
        <w:rPr>
          <w:szCs w:val="21"/>
        </w:rPr>
        <w:t>pdracht ontstaan, bijvoorbeeld als gevolg van politieke, bestuurlijke en organisatorische ontwikkelingen zoals een r</w:t>
      </w:r>
      <w:r>
        <w:rPr>
          <w:szCs w:val="21"/>
        </w:rPr>
        <w:t xml:space="preserve">eorganisatie. </w:t>
      </w:r>
      <w:r w:rsidR="00B24400">
        <w:rPr>
          <w:szCs w:val="21"/>
        </w:rPr>
        <w:t>Aanbestedende dienst</w:t>
      </w:r>
      <w:r>
        <w:rPr>
          <w:szCs w:val="21"/>
        </w:rPr>
        <w:t xml:space="preserve"> treedt in die gevallen in overleg </w:t>
      </w:r>
      <w:r w:rsidRPr="00E62598">
        <w:rPr>
          <w:szCs w:val="21"/>
        </w:rPr>
        <w:t xml:space="preserve">met </w:t>
      </w:r>
      <w:r w:rsidR="00B24400">
        <w:rPr>
          <w:szCs w:val="21"/>
        </w:rPr>
        <w:t xml:space="preserve">de gecontracteerde </w:t>
      </w:r>
      <w:r w:rsidR="00DF0B29">
        <w:rPr>
          <w:szCs w:val="21"/>
        </w:rPr>
        <w:t>Inschrijver</w:t>
      </w:r>
      <w:r w:rsidRPr="00E62598">
        <w:rPr>
          <w:szCs w:val="21"/>
        </w:rPr>
        <w:t>.</w:t>
      </w:r>
    </w:p>
    <w:p w14:paraId="331C218B" w14:textId="77777777" w:rsidR="000E7332" w:rsidRDefault="000E7332" w:rsidP="00D151B3">
      <w:pPr>
        <w:rPr>
          <w:szCs w:val="21"/>
        </w:rPr>
      </w:pPr>
    </w:p>
    <w:p w14:paraId="5B744433" w14:textId="77777777" w:rsidR="007706F9" w:rsidRDefault="1E2C74B9" w:rsidP="00815120">
      <w:pPr>
        <w:pStyle w:val="Kop2"/>
      </w:pPr>
      <w:bookmarkStart w:id="28" w:name="_Toc2104308906"/>
      <w:bookmarkStart w:id="29" w:name="_Toc153549526"/>
      <w:r>
        <w:lastRenderedPageBreak/>
        <w:t>Pe</w:t>
      </w:r>
      <w:r w:rsidR="45682EB9">
        <w:t>rceelindeling en omvang van de O</w:t>
      </w:r>
      <w:r>
        <w:t>pdracht</w:t>
      </w:r>
      <w:bookmarkEnd w:id="28"/>
      <w:bookmarkEnd w:id="29"/>
    </w:p>
    <w:p w14:paraId="1F7E917A" w14:textId="0B918061" w:rsidR="00566199" w:rsidRDefault="0035516B" w:rsidP="007F0CBE">
      <w:r>
        <w:t xml:space="preserve">De onderhavige Opdracht wordt niet opgedeeld in percelen. De </w:t>
      </w:r>
      <w:r w:rsidR="49022AA4">
        <w:t xml:space="preserve"> Opdrachtgever</w:t>
      </w:r>
      <w:r>
        <w:t xml:space="preserve"> wenst één uniforme werkwijze en samenwerking met één accountantskantoor. De in de toekomst uit te voeren controles dienen onderling niet in kwaliteit en procesmatig van elkaar te verschillen en </w:t>
      </w:r>
      <w:r w:rsidR="008252E0">
        <w:t>Aanbeste</w:t>
      </w:r>
      <w:r w:rsidR="00EE2360">
        <w:t>de</w:t>
      </w:r>
      <w:r w:rsidR="008252E0">
        <w:t xml:space="preserve">nde dienst </w:t>
      </w:r>
      <w:r>
        <w:t>ziet om die reden de noodzaak de Opdracht als één geheel aan te besteden.</w:t>
      </w:r>
    </w:p>
    <w:p w14:paraId="36141E55" w14:textId="05D6E0E6" w:rsidR="0035516B" w:rsidRPr="00566199" w:rsidRDefault="0035516B" w:rsidP="007F0CBE">
      <w:pPr>
        <w:rPr>
          <w:iCs/>
          <w:szCs w:val="21"/>
        </w:rPr>
      </w:pPr>
      <w:r w:rsidRPr="00566199">
        <w:rPr>
          <w:iCs/>
          <w:szCs w:val="21"/>
        </w:rPr>
        <w:t xml:space="preserve"> </w:t>
      </w:r>
    </w:p>
    <w:p w14:paraId="47ABCB53" w14:textId="792C4F4A" w:rsidR="008C743B" w:rsidRDefault="49B3FFAC" w:rsidP="00815120">
      <w:pPr>
        <w:pStyle w:val="Kop2"/>
      </w:pPr>
      <w:bookmarkStart w:id="30" w:name="_Toc7087774"/>
      <w:bookmarkStart w:id="31" w:name="_Toc427761865"/>
      <w:bookmarkStart w:id="32" w:name="_Toc153549527"/>
      <w:r>
        <w:t xml:space="preserve">De </w:t>
      </w:r>
      <w:bookmarkEnd w:id="30"/>
      <w:r w:rsidR="6BB94B97">
        <w:t>Overeenkomst</w:t>
      </w:r>
      <w:r w:rsidR="31135246">
        <w:t xml:space="preserve"> en looptijd</w:t>
      </w:r>
      <w:bookmarkEnd w:id="31"/>
      <w:bookmarkEnd w:id="32"/>
    </w:p>
    <w:p w14:paraId="44360C61" w14:textId="155536E6" w:rsidR="00566199" w:rsidRPr="00011699" w:rsidRDefault="00566199" w:rsidP="00566199">
      <w:pPr>
        <w:rPr>
          <w:szCs w:val="21"/>
        </w:rPr>
      </w:pPr>
      <w:r w:rsidRPr="00011699">
        <w:rPr>
          <w:szCs w:val="21"/>
        </w:rPr>
        <w:t>Het doel van deze aanbesteding is het afsluiten van een nieuwe overeenkomst met één accountant met een looptijd van maximaal 8 jaar</w:t>
      </w:r>
      <w:r w:rsidR="00011699">
        <w:rPr>
          <w:szCs w:val="21"/>
        </w:rPr>
        <w:t xml:space="preserve"> (inclusief de verlengingsopties)</w:t>
      </w:r>
      <w:r w:rsidRPr="00011699">
        <w:rPr>
          <w:szCs w:val="21"/>
        </w:rPr>
        <w:t xml:space="preserve">. </w:t>
      </w:r>
    </w:p>
    <w:p w14:paraId="4A2B6067" w14:textId="77777777" w:rsidR="00011699" w:rsidRPr="00011699" w:rsidRDefault="00011699" w:rsidP="00011699">
      <w:pPr>
        <w:rPr>
          <w:szCs w:val="21"/>
        </w:rPr>
      </w:pPr>
    </w:p>
    <w:p w14:paraId="02FBE792" w14:textId="0B792C12" w:rsidR="00011699" w:rsidRDefault="00011699" w:rsidP="00011699">
      <w:pPr>
        <w:rPr>
          <w:szCs w:val="21"/>
        </w:rPr>
      </w:pPr>
      <w:r w:rsidRPr="00011699">
        <w:rPr>
          <w:szCs w:val="21"/>
        </w:rPr>
        <w:t>De Opdracht betreft een Overeenkomst met een initiële looptijd van 1 juli 2024 t/m 30 juni 2028 (jaarrekening 2024 t/m 2027) met een eenzijdige optie voor Opdrachtgever tot verlenging van twee (2) maal twee (2) jaar (jaarrekening 2028 t/m 2029 en 2030 t/m 2031).</w:t>
      </w:r>
      <w:r>
        <w:rPr>
          <w:szCs w:val="21"/>
        </w:rPr>
        <w:t xml:space="preserve"> </w:t>
      </w:r>
    </w:p>
    <w:p w14:paraId="3EABDC4A" w14:textId="77777777" w:rsidR="00566199" w:rsidRDefault="00566199" w:rsidP="00566199">
      <w:pPr>
        <w:rPr>
          <w:szCs w:val="21"/>
        </w:rPr>
      </w:pPr>
    </w:p>
    <w:p w14:paraId="622EC93D" w14:textId="77777777" w:rsidR="00566199" w:rsidRPr="00566199" w:rsidRDefault="00566199" w:rsidP="00566199">
      <w:pPr>
        <w:rPr>
          <w:szCs w:val="21"/>
        </w:rPr>
      </w:pPr>
      <w:r w:rsidRPr="00566199">
        <w:rPr>
          <w:szCs w:val="21"/>
        </w:rPr>
        <w:t>Na het verstrijken van het eerste jaar zal een evaluatie plaatsvinden voor de herijking van de samenwerking en de uitvoering van de opdracht.</w:t>
      </w:r>
    </w:p>
    <w:p w14:paraId="69DA4AF4" w14:textId="77777777" w:rsidR="00566199" w:rsidRDefault="00566199" w:rsidP="00D151B3">
      <w:pPr>
        <w:rPr>
          <w:szCs w:val="21"/>
        </w:rPr>
      </w:pPr>
    </w:p>
    <w:p w14:paraId="40C97757" w14:textId="77777777" w:rsidR="00620B78" w:rsidRDefault="1D82DF4D" w:rsidP="00815120">
      <w:pPr>
        <w:pStyle w:val="Kop2"/>
      </w:pPr>
      <w:bookmarkStart w:id="33" w:name="_Toc253368438"/>
      <w:bookmarkStart w:id="34" w:name="_Toc153549528"/>
      <w:r>
        <w:t>Prijs en indexering</w:t>
      </w:r>
      <w:bookmarkEnd w:id="33"/>
      <w:bookmarkEnd w:id="34"/>
    </w:p>
    <w:p w14:paraId="0BF42112" w14:textId="77777777" w:rsidR="00FA5403" w:rsidRDefault="1D5B2175" w:rsidP="00780E58">
      <w:pPr>
        <w:pStyle w:val="Kop3"/>
      </w:pPr>
      <w:bookmarkStart w:id="35" w:name="_Toc730142504"/>
      <w:bookmarkStart w:id="36" w:name="_Toc153549529"/>
      <w:r>
        <w:t>Prijs</w:t>
      </w:r>
      <w:bookmarkEnd w:id="35"/>
      <w:bookmarkEnd w:id="36"/>
    </w:p>
    <w:p w14:paraId="72A3295F" w14:textId="2BE937B1" w:rsidR="000F7AE3" w:rsidRDefault="000F7AE3" w:rsidP="00620B78">
      <w:r>
        <w:t xml:space="preserve">De financiële reële raming van de onderhavige </w:t>
      </w:r>
      <w:r w:rsidR="007943B3">
        <w:t>O</w:t>
      </w:r>
      <w:r>
        <w:t xml:space="preserve">pdracht is gebaseerd op cijfers </w:t>
      </w:r>
      <w:r w:rsidR="4D0BCC66">
        <w:t>van de</w:t>
      </w:r>
      <w:r w:rsidDel="000606E4">
        <w:t xml:space="preserve"> </w:t>
      </w:r>
      <w:r w:rsidR="66F87CB5">
        <w:t xml:space="preserve">afgelopen </w:t>
      </w:r>
      <w:r w:rsidR="000606E4">
        <w:t>vier jaren</w:t>
      </w:r>
      <w:r w:rsidR="58BF6926">
        <w:t xml:space="preserve"> inclusief de </w:t>
      </w:r>
      <w:r w:rsidR="1DDC1080">
        <w:t xml:space="preserve">kosten van </w:t>
      </w:r>
      <w:r w:rsidR="58BF6926">
        <w:t>controle van de SiSa-verantwoordingen</w:t>
      </w:r>
      <w:r w:rsidR="00EB554D">
        <w:t xml:space="preserve">. Hierbij is </w:t>
      </w:r>
      <w:r w:rsidR="00EB554D" w:rsidRPr="339BFEE7">
        <w:rPr>
          <w:i/>
          <w:iCs/>
        </w:rPr>
        <w:t xml:space="preserve">geen </w:t>
      </w:r>
      <w:r w:rsidRPr="339BFEE7">
        <w:rPr>
          <w:i/>
          <w:iCs/>
        </w:rPr>
        <w:t>rekening</w:t>
      </w:r>
      <w:r>
        <w:t xml:space="preserve"> </w:t>
      </w:r>
      <w:r w:rsidR="00EB554D">
        <w:t>ge</w:t>
      </w:r>
      <w:r>
        <w:t>houden</w:t>
      </w:r>
      <w:r w:rsidR="00EB554D">
        <w:t xml:space="preserve"> </w:t>
      </w:r>
      <w:r>
        <w:t xml:space="preserve">met </w:t>
      </w:r>
      <w:r w:rsidR="6C2D911B">
        <w:t xml:space="preserve">de wetswijziging </w:t>
      </w:r>
      <w:r w:rsidR="455EFCF5">
        <w:t xml:space="preserve">per </w:t>
      </w:r>
      <w:r w:rsidR="000A50B7">
        <w:t xml:space="preserve">1 januari 2023 </w:t>
      </w:r>
      <w:r w:rsidR="21317496">
        <w:t xml:space="preserve">die inhoudt dat </w:t>
      </w:r>
      <w:r>
        <w:t xml:space="preserve">het </w:t>
      </w:r>
      <w:r w:rsidR="00EB554D">
        <w:t>c</w:t>
      </w:r>
      <w:r>
        <w:t xml:space="preserve">ollege </w:t>
      </w:r>
      <w:r w:rsidR="00EB554D">
        <w:t xml:space="preserve">van </w:t>
      </w:r>
      <w:r>
        <w:t xml:space="preserve">Burgemeester en Wethouders verantwoordelijk </w:t>
      </w:r>
      <w:r w:rsidR="00EB554D">
        <w:t xml:space="preserve">is </w:t>
      </w:r>
      <w:r>
        <w:t xml:space="preserve">voor </w:t>
      </w:r>
      <w:r w:rsidR="00EB554D">
        <w:t>de rechtmatigheidsverantwoording</w:t>
      </w:r>
      <w:r w:rsidR="509C22C5">
        <w:t>,</w:t>
      </w:r>
      <w:r w:rsidR="00EB554D">
        <w:t xml:space="preserve"> en </w:t>
      </w:r>
      <w:r w:rsidR="509C22C5">
        <w:t xml:space="preserve">dat </w:t>
      </w:r>
      <w:r w:rsidR="000A50B7">
        <w:t>de accountant de rechtmatigheid</w:t>
      </w:r>
      <w:r w:rsidR="00BF37B7">
        <w:t xml:space="preserve"> </w:t>
      </w:r>
      <w:r w:rsidR="00782D38">
        <w:t xml:space="preserve">van de jaarrekening </w:t>
      </w:r>
      <w:r w:rsidR="00BF37B7">
        <w:t xml:space="preserve">op de criteria begroting, voorwaarden en misbruik en oneigenlijk gebruik, </w:t>
      </w:r>
      <w:r w:rsidR="00737DB0">
        <w:t>niet meer beoordeelt.</w:t>
      </w:r>
    </w:p>
    <w:p w14:paraId="093748DC" w14:textId="3FECF4F0" w:rsidR="000F7AE3" w:rsidRPr="00236FCD" w:rsidRDefault="000F7AE3" w:rsidP="00620B78">
      <w:pPr>
        <w:rPr>
          <w:b/>
          <w:bCs/>
        </w:rPr>
      </w:pPr>
    </w:p>
    <w:tbl>
      <w:tblPr>
        <w:tblStyle w:val="Tabelraster"/>
        <w:tblW w:w="0" w:type="auto"/>
        <w:tblLook w:val="04A0" w:firstRow="1" w:lastRow="0" w:firstColumn="1" w:lastColumn="0" w:noHBand="0" w:noVBand="1"/>
      </w:tblPr>
      <w:tblGrid>
        <w:gridCol w:w="1803"/>
        <w:gridCol w:w="1803"/>
        <w:gridCol w:w="1803"/>
        <w:gridCol w:w="1804"/>
        <w:gridCol w:w="1804"/>
      </w:tblGrid>
      <w:tr w:rsidR="000606E4" w:rsidRPr="00236FCD" w14:paraId="4CC9CD4F" w14:textId="77777777" w:rsidTr="038FD9A8">
        <w:tc>
          <w:tcPr>
            <w:tcW w:w="1803" w:type="dxa"/>
          </w:tcPr>
          <w:p w14:paraId="438988A8" w14:textId="1499E13E" w:rsidR="000606E4" w:rsidRPr="00236FCD" w:rsidRDefault="000606E4" w:rsidP="000606E4">
            <w:pPr>
              <w:jc w:val="center"/>
              <w:rPr>
                <w:b/>
                <w:bCs/>
              </w:rPr>
            </w:pPr>
            <w:r w:rsidRPr="00236FCD">
              <w:rPr>
                <w:b/>
                <w:bCs/>
              </w:rPr>
              <w:t>20</w:t>
            </w:r>
            <w:r w:rsidR="00832E15" w:rsidRPr="00236FCD">
              <w:rPr>
                <w:b/>
                <w:bCs/>
              </w:rPr>
              <w:t>20</w:t>
            </w:r>
          </w:p>
        </w:tc>
        <w:tc>
          <w:tcPr>
            <w:tcW w:w="1803" w:type="dxa"/>
          </w:tcPr>
          <w:p w14:paraId="0E4C7924" w14:textId="5A121B19" w:rsidR="000606E4" w:rsidRPr="00236FCD" w:rsidRDefault="000606E4" w:rsidP="000606E4">
            <w:pPr>
              <w:jc w:val="center"/>
              <w:rPr>
                <w:b/>
                <w:bCs/>
              </w:rPr>
            </w:pPr>
            <w:r w:rsidRPr="00236FCD">
              <w:rPr>
                <w:b/>
                <w:bCs/>
              </w:rPr>
              <w:t>202</w:t>
            </w:r>
            <w:r w:rsidR="00832E15" w:rsidRPr="00236FCD">
              <w:rPr>
                <w:b/>
                <w:bCs/>
              </w:rPr>
              <w:t>1</w:t>
            </w:r>
          </w:p>
        </w:tc>
        <w:tc>
          <w:tcPr>
            <w:tcW w:w="1803" w:type="dxa"/>
          </w:tcPr>
          <w:p w14:paraId="26D000F8" w14:textId="61EE6CFB" w:rsidR="000606E4" w:rsidRPr="00236FCD" w:rsidRDefault="000606E4" w:rsidP="000606E4">
            <w:pPr>
              <w:jc w:val="center"/>
              <w:rPr>
                <w:b/>
                <w:bCs/>
              </w:rPr>
            </w:pPr>
            <w:r w:rsidRPr="00236FCD">
              <w:rPr>
                <w:b/>
                <w:bCs/>
              </w:rPr>
              <w:t>202</w:t>
            </w:r>
            <w:r w:rsidR="008A15B6" w:rsidRPr="00236FCD">
              <w:rPr>
                <w:b/>
                <w:bCs/>
              </w:rPr>
              <w:t>2</w:t>
            </w:r>
          </w:p>
        </w:tc>
        <w:tc>
          <w:tcPr>
            <w:tcW w:w="1804" w:type="dxa"/>
          </w:tcPr>
          <w:p w14:paraId="14C1E7FD" w14:textId="577ACF5C" w:rsidR="000606E4" w:rsidRPr="00236FCD" w:rsidRDefault="000606E4" w:rsidP="000606E4">
            <w:pPr>
              <w:jc w:val="center"/>
              <w:rPr>
                <w:b/>
                <w:bCs/>
              </w:rPr>
            </w:pPr>
            <w:r w:rsidRPr="00236FCD">
              <w:rPr>
                <w:b/>
                <w:bCs/>
              </w:rPr>
              <w:t>202</w:t>
            </w:r>
            <w:r w:rsidR="008A15B6" w:rsidRPr="00236FCD">
              <w:rPr>
                <w:b/>
                <w:bCs/>
              </w:rPr>
              <w:t>3</w:t>
            </w:r>
          </w:p>
        </w:tc>
        <w:tc>
          <w:tcPr>
            <w:tcW w:w="1804" w:type="dxa"/>
          </w:tcPr>
          <w:p w14:paraId="6DED89BB" w14:textId="51697694" w:rsidR="000606E4" w:rsidRPr="00236FCD" w:rsidRDefault="000606E4" w:rsidP="000606E4">
            <w:pPr>
              <w:jc w:val="center"/>
              <w:rPr>
                <w:b/>
                <w:bCs/>
              </w:rPr>
            </w:pPr>
            <w:r w:rsidRPr="00236FCD">
              <w:rPr>
                <w:b/>
                <w:bCs/>
              </w:rPr>
              <w:t>Totaal</w:t>
            </w:r>
          </w:p>
        </w:tc>
      </w:tr>
      <w:tr w:rsidR="000606E4" w14:paraId="05BB735E" w14:textId="77777777" w:rsidTr="038FD9A8">
        <w:tc>
          <w:tcPr>
            <w:tcW w:w="1803" w:type="dxa"/>
          </w:tcPr>
          <w:p w14:paraId="74D62BA2" w14:textId="2EB68BE1" w:rsidR="000606E4" w:rsidRDefault="14549708" w:rsidP="00236FCD">
            <w:pPr>
              <w:jc w:val="center"/>
            </w:pPr>
            <w:r>
              <w:t>€</w:t>
            </w:r>
            <w:r w:rsidR="004159D4" w:rsidRPr="004159D4">
              <w:t xml:space="preserve"> 59.005</w:t>
            </w:r>
          </w:p>
        </w:tc>
        <w:tc>
          <w:tcPr>
            <w:tcW w:w="1803" w:type="dxa"/>
          </w:tcPr>
          <w:p w14:paraId="5754E12F" w14:textId="151A3D39" w:rsidR="000606E4" w:rsidRDefault="34E0DC54" w:rsidP="00236FCD">
            <w:pPr>
              <w:jc w:val="center"/>
            </w:pPr>
            <w:r>
              <w:t xml:space="preserve">€ </w:t>
            </w:r>
            <w:r w:rsidR="004159D4" w:rsidRPr="004159D4">
              <w:t>59.755</w:t>
            </w:r>
          </w:p>
        </w:tc>
        <w:tc>
          <w:tcPr>
            <w:tcW w:w="1803" w:type="dxa"/>
          </w:tcPr>
          <w:p w14:paraId="6E4FA150" w14:textId="382F7D0D" w:rsidR="000606E4" w:rsidRDefault="5B54ED7D" w:rsidP="00236FCD">
            <w:pPr>
              <w:jc w:val="center"/>
            </w:pPr>
            <w:r>
              <w:t xml:space="preserve">€ </w:t>
            </w:r>
            <w:r w:rsidR="00AC3151" w:rsidRPr="00AC3151">
              <w:t>68.078</w:t>
            </w:r>
          </w:p>
        </w:tc>
        <w:tc>
          <w:tcPr>
            <w:tcW w:w="1804" w:type="dxa"/>
          </w:tcPr>
          <w:p w14:paraId="7FEC60B6" w14:textId="6328DE01" w:rsidR="000606E4" w:rsidRPr="00236FCD" w:rsidRDefault="00236FCD" w:rsidP="00236FCD">
            <w:pPr>
              <w:jc w:val="center"/>
              <w:rPr>
                <w:rFonts w:ascii="Times New Roman" w:hAnsi="Times New Roman"/>
                <w:vertAlign w:val="superscript"/>
              </w:rPr>
            </w:pPr>
            <w:r>
              <w:t>€ 7</w:t>
            </w:r>
            <w:r w:rsidR="001E4D44">
              <w:t>2</w:t>
            </w:r>
            <w:r>
              <w:t>.000</w:t>
            </w:r>
            <w:r>
              <w:rPr>
                <w:rFonts w:ascii="Times New Roman" w:hAnsi="Times New Roman"/>
                <w:vertAlign w:val="superscript"/>
              </w:rPr>
              <w:t>*</w:t>
            </w:r>
          </w:p>
        </w:tc>
        <w:tc>
          <w:tcPr>
            <w:tcW w:w="1804" w:type="dxa"/>
          </w:tcPr>
          <w:p w14:paraId="2A4720A0" w14:textId="2A372E7F" w:rsidR="000606E4" w:rsidRDefault="001E4D44" w:rsidP="001E4D44">
            <w:pPr>
              <w:jc w:val="center"/>
            </w:pPr>
            <w:r>
              <w:t xml:space="preserve">€ </w:t>
            </w:r>
            <w:r w:rsidRPr="001E4D44">
              <w:t>258.838</w:t>
            </w:r>
          </w:p>
        </w:tc>
      </w:tr>
    </w:tbl>
    <w:p w14:paraId="007D691E" w14:textId="468F1D0D" w:rsidR="000606E4" w:rsidRPr="00236FCD" w:rsidRDefault="00236FCD" w:rsidP="00236FCD">
      <w:pPr>
        <w:rPr>
          <w:sz w:val="18"/>
          <w:szCs w:val="18"/>
        </w:rPr>
      </w:pPr>
      <w:r w:rsidRPr="00236FCD">
        <w:rPr>
          <w:sz w:val="18"/>
          <w:szCs w:val="18"/>
        </w:rPr>
        <w:t>*prognose</w:t>
      </w:r>
    </w:p>
    <w:p w14:paraId="2D1FDAED" w14:textId="77777777" w:rsidR="00012C16" w:rsidRDefault="0793E168" w:rsidP="00780E58">
      <w:pPr>
        <w:pStyle w:val="Kop3"/>
      </w:pPr>
      <w:bookmarkStart w:id="37" w:name="_Toc436576256"/>
      <w:bookmarkStart w:id="38" w:name="_Toc153549530"/>
      <w:r>
        <w:t>Indexering</w:t>
      </w:r>
      <w:bookmarkEnd w:id="37"/>
      <w:bookmarkEnd w:id="38"/>
    </w:p>
    <w:p w14:paraId="3A1E79C2" w14:textId="1927AF31" w:rsidR="00620B78" w:rsidRDefault="10778469" w:rsidP="00620B78">
      <w:bookmarkStart w:id="39" w:name="_Hlk8141831"/>
      <w:r>
        <w:t xml:space="preserve">De prijzen kunnen gedurende deze </w:t>
      </w:r>
      <w:r w:rsidR="2DD00DFF">
        <w:t>Overeenkomst</w:t>
      </w:r>
      <w:r>
        <w:t xml:space="preserve"> jaarlijks op 1 januari worden geïndexeerd met het indexcijfer van de </w:t>
      </w:r>
      <w:r w:rsidR="78658079">
        <w:t xml:space="preserve">CBS </w:t>
      </w:r>
      <w:r w:rsidR="3C572CD5">
        <w:t xml:space="preserve"> HICP (Geharmoniseerde consumentenprijsindex)</w:t>
      </w:r>
      <w:bookmarkEnd w:id="39"/>
      <w:r>
        <w:t xml:space="preserve"> </w:t>
      </w:r>
      <w:r w:rsidR="1671538C">
        <w:t>van het voorgaande jaar.</w:t>
      </w:r>
    </w:p>
    <w:p w14:paraId="3E31E224" w14:textId="77777777" w:rsidR="00620B78" w:rsidRDefault="00620B78" w:rsidP="00620B78"/>
    <w:p w14:paraId="1ABD50AD" w14:textId="202CA0E2" w:rsidR="00620B78" w:rsidRDefault="00620B78" w:rsidP="00620B78">
      <w:r>
        <w:t xml:space="preserve">Wanneer Opdrachtnemer een prijsstijging en/of prijsdaling wenst door te berekenen, dient Opdrachtnemer dit minimaal twee (2) maanden voor ingangsdatum schriftelijk aan te </w:t>
      </w:r>
      <w:r w:rsidR="00581C8E">
        <w:t>geve</w:t>
      </w:r>
      <w:r w:rsidR="00B54936">
        <w:t>n</w:t>
      </w:r>
      <w:r>
        <w:t xml:space="preserve"> bij de Aanbestedende dienst. </w:t>
      </w:r>
    </w:p>
    <w:p w14:paraId="6BCCCF44" w14:textId="77777777" w:rsidR="008C743B" w:rsidRDefault="008C743B" w:rsidP="008C743B"/>
    <w:p w14:paraId="2B385C6A" w14:textId="77777777" w:rsidR="006D3D96" w:rsidRDefault="0CAD26F6" w:rsidP="00815120">
      <w:pPr>
        <w:pStyle w:val="Kop2"/>
      </w:pPr>
      <w:bookmarkStart w:id="40" w:name="_Toc1782351541"/>
      <w:bookmarkStart w:id="41" w:name="_Toc153549531"/>
      <w:r>
        <w:t>Opdrachtomschrijving</w:t>
      </w:r>
      <w:bookmarkEnd w:id="40"/>
      <w:bookmarkEnd w:id="41"/>
    </w:p>
    <w:p w14:paraId="2CF66654" w14:textId="01260324" w:rsidR="00011699" w:rsidRPr="00011699" w:rsidRDefault="00011699" w:rsidP="00DC6BA2">
      <w:pPr>
        <w:jc w:val="left"/>
        <w:rPr>
          <w:rStyle w:val="Hyperlink"/>
          <w:rFonts w:eastAsiaTheme="majorEastAsia" w:cs="Arial"/>
          <w:b/>
          <w:bCs/>
          <w:iCs/>
          <w:color w:val="auto"/>
          <w:u w:val="none"/>
        </w:rPr>
      </w:pPr>
      <w:r w:rsidRPr="00011699">
        <w:rPr>
          <w:rStyle w:val="Hyperlink"/>
          <w:rFonts w:eastAsiaTheme="majorEastAsia" w:cs="Arial"/>
          <w:b/>
          <w:bCs/>
          <w:iCs/>
          <w:color w:val="auto"/>
          <w:u w:val="none"/>
        </w:rPr>
        <w:t>Werkzaamheden</w:t>
      </w:r>
      <w:r>
        <w:rPr>
          <w:rStyle w:val="Hyperlink"/>
          <w:rFonts w:eastAsiaTheme="majorEastAsia" w:cs="Arial"/>
          <w:b/>
          <w:bCs/>
          <w:iCs/>
          <w:color w:val="auto"/>
          <w:u w:val="none"/>
        </w:rPr>
        <w:t xml:space="preserve"> en taken</w:t>
      </w:r>
      <w:r w:rsidRPr="00011699">
        <w:rPr>
          <w:rStyle w:val="Hyperlink"/>
          <w:rFonts w:eastAsiaTheme="majorEastAsia" w:cs="Arial"/>
          <w:b/>
          <w:bCs/>
          <w:iCs/>
          <w:color w:val="auto"/>
          <w:u w:val="none"/>
        </w:rPr>
        <w:t xml:space="preserve"> die in scope zijn:</w:t>
      </w:r>
    </w:p>
    <w:p w14:paraId="7E1D73D9" w14:textId="5DB01DE5" w:rsidR="00DC6BA2" w:rsidRPr="00011699" w:rsidRDefault="00DC6BA2" w:rsidP="00BC4383">
      <w:pPr>
        <w:pStyle w:val="Lijstalinea"/>
        <w:numPr>
          <w:ilvl w:val="0"/>
          <w:numId w:val="21"/>
        </w:numPr>
        <w:autoSpaceDE w:val="0"/>
        <w:autoSpaceDN w:val="0"/>
        <w:adjustRightInd w:val="0"/>
        <w:spacing w:after="38"/>
        <w:jc w:val="left"/>
      </w:pPr>
      <w:r>
        <w:t>De controle van de jaarrekening conform artikel 213 van de Gemeentewet,</w:t>
      </w:r>
      <w:r w:rsidR="12F70E8C">
        <w:t xml:space="preserve"> </w:t>
      </w:r>
      <w:r w:rsidR="00D128E6">
        <w:t>en het opleveren van het verslag van bevindingen</w:t>
      </w:r>
      <w:r>
        <w:t xml:space="preserve">. </w:t>
      </w:r>
    </w:p>
    <w:p w14:paraId="7C6AFFA2" w14:textId="348CDD70" w:rsidR="178B4FDE" w:rsidRDefault="2BE103E3" w:rsidP="178B4FDE">
      <w:pPr>
        <w:pStyle w:val="Lijstalinea"/>
        <w:numPr>
          <w:ilvl w:val="0"/>
          <w:numId w:val="21"/>
        </w:numPr>
        <w:spacing w:after="38"/>
        <w:jc w:val="left"/>
      </w:pPr>
      <w:r>
        <w:t>De controles van de Single Information, Single Audit (SISA) verantwoordingen  maken onderdeel uit van de controle van de jaarrekening.</w:t>
      </w:r>
    </w:p>
    <w:p w14:paraId="77AD2617" w14:textId="197F748D" w:rsidR="00DF4791" w:rsidRDefault="00DF4791" w:rsidP="00DF4791">
      <w:pPr>
        <w:pStyle w:val="Lijstalinea"/>
        <w:numPr>
          <w:ilvl w:val="0"/>
          <w:numId w:val="21"/>
        </w:numPr>
        <w:autoSpaceDE w:val="0"/>
        <w:autoSpaceDN w:val="0"/>
        <w:adjustRightInd w:val="0"/>
        <w:spacing w:after="38"/>
        <w:jc w:val="left"/>
      </w:pPr>
      <w:r>
        <w:lastRenderedPageBreak/>
        <w:t>Het verrichten van de jaarlijkse interim</w:t>
      </w:r>
      <w:r w:rsidR="00A460DF">
        <w:t>-</w:t>
      </w:r>
      <w:r>
        <w:t>controle (in voorbereiding op de jaarrekeningcontrole), met als resultaat de managementletter</w:t>
      </w:r>
      <w:r w:rsidR="17E620CF">
        <w:t xml:space="preserve"> </w:t>
      </w:r>
      <w:r w:rsidR="00106C76">
        <w:t>met</w:t>
      </w:r>
      <w:r w:rsidR="17E620CF">
        <w:t xml:space="preserve"> bevindingen</w:t>
      </w:r>
      <w:r w:rsidR="00106C76">
        <w:t xml:space="preserve"> en aanbevelingen</w:t>
      </w:r>
      <w:r w:rsidDel="00DF4791">
        <w:t>.</w:t>
      </w:r>
    </w:p>
    <w:p w14:paraId="65E204A0" w14:textId="59C910F7" w:rsidR="00E20A88" w:rsidRPr="00CE1AF0" w:rsidRDefault="00E20A88" w:rsidP="00DF4791">
      <w:pPr>
        <w:pStyle w:val="Lijstalinea"/>
        <w:numPr>
          <w:ilvl w:val="0"/>
          <w:numId w:val="21"/>
        </w:numPr>
        <w:autoSpaceDE w:val="0"/>
        <w:autoSpaceDN w:val="0"/>
        <w:adjustRightInd w:val="0"/>
        <w:spacing w:after="38"/>
        <w:jc w:val="left"/>
      </w:pPr>
      <w:r>
        <w:t xml:space="preserve">Het </w:t>
      </w:r>
      <w:r w:rsidR="36B708F2">
        <w:t>voeren</w:t>
      </w:r>
      <w:r w:rsidR="00C83FEF">
        <w:t xml:space="preserve"> </w:t>
      </w:r>
      <w:r>
        <w:t>van periodiek overleg met de raad</w:t>
      </w:r>
      <w:r w:rsidR="42B5D8F2">
        <w:t xml:space="preserve"> of audi</w:t>
      </w:r>
      <w:r w:rsidR="110DC960">
        <w:t>t</w:t>
      </w:r>
      <w:r w:rsidR="42B5D8F2">
        <w:t>commissie</w:t>
      </w:r>
      <w:r>
        <w:t>, het college of vertegenwoordigers van de ambtelijke organisatie</w:t>
      </w:r>
      <w:r w:rsidR="00284846">
        <w:t>,</w:t>
      </w:r>
      <w:r w:rsidR="08291476">
        <w:t xml:space="preserve"> en afstemming met de ambtelijke organisatie over de (planning van) </w:t>
      </w:r>
      <w:r w:rsidR="12B1493C">
        <w:t>controle</w:t>
      </w:r>
      <w:r w:rsidR="08291476">
        <w:t>werkzaamheden</w:t>
      </w:r>
      <w:r w:rsidR="437468A7">
        <w:t xml:space="preserve"> en informatieverstrekking</w:t>
      </w:r>
      <w:r>
        <w:t>.</w:t>
      </w:r>
    </w:p>
    <w:p w14:paraId="4AF258B2" w14:textId="1F21C839" w:rsidR="00DC6BA2" w:rsidRPr="00011699" w:rsidRDefault="00DC6BA2" w:rsidP="00BC4383">
      <w:pPr>
        <w:pStyle w:val="Lijstalinea"/>
        <w:numPr>
          <w:ilvl w:val="0"/>
          <w:numId w:val="21"/>
        </w:numPr>
        <w:autoSpaceDE w:val="0"/>
        <w:autoSpaceDN w:val="0"/>
        <w:adjustRightInd w:val="0"/>
        <w:spacing w:after="38"/>
        <w:jc w:val="left"/>
      </w:pPr>
      <w:r>
        <w:t xml:space="preserve">Het uitvoeren van de natuurlijke adviesfunctie, </w:t>
      </w:r>
      <w:r w:rsidR="11F291E5">
        <w:t xml:space="preserve">d.w.z. </w:t>
      </w:r>
      <w:r>
        <w:t xml:space="preserve">de accountant adviseert </w:t>
      </w:r>
      <w:r w:rsidR="455736CB">
        <w:t xml:space="preserve">de </w:t>
      </w:r>
      <w:r>
        <w:t>ambtelijk</w:t>
      </w:r>
      <w:r w:rsidR="66716E02">
        <w:t>e organisatie</w:t>
      </w:r>
      <w:r w:rsidR="29722787">
        <w:t xml:space="preserve">, het college of de raad </w:t>
      </w:r>
      <w:r>
        <w:t xml:space="preserve">zowel gevraagd (op verzoek van de gemeente) als ongevraagd (op eigen initiatief). </w:t>
      </w:r>
    </w:p>
    <w:p w14:paraId="11030C47" w14:textId="6CD8C565" w:rsidR="4F0DB8E0" w:rsidRDefault="4F0DB8E0" w:rsidP="52B6A055">
      <w:pPr>
        <w:pStyle w:val="Lijstalinea"/>
        <w:numPr>
          <w:ilvl w:val="0"/>
          <w:numId w:val="21"/>
        </w:numPr>
        <w:spacing w:after="38"/>
        <w:jc w:val="left"/>
        <w:rPr>
          <w:rFonts w:eastAsia="Palatino Linotype" w:cs="Palatino Linotype"/>
          <w:szCs w:val="21"/>
        </w:rPr>
      </w:pPr>
      <w:r w:rsidRPr="4F5FE2E9">
        <w:t>Het zijn van een</w:t>
      </w:r>
      <w:r w:rsidRPr="15BA52AC">
        <w:t xml:space="preserve"> </w:t>
      </w:r>
      <w:r w:rsidR="5D36AFCF" w:rsidRPr="15BA52AC">
        <w:t>samenwerkings – en</w:t>
      </w:r>
      <w:r w:rsidRPr="4F5FE2E9">
        <w:t xml:space="preserve"> </w:t>
      </w:r>
      <w:r w:rsidR="0E556E16" w:rsidRPr="276946E7">
        <w:t>sparringpartner</w:t>
      </w:r>
      <w:r w:rsidRPr="4F5FE2E9">
        <w:t xml:space="preserve"> </w:t>
      </w:r>
      <w:r w:rsidR="5E5981E7" w:rsidRPr="178B4FDE">
        <w:rPr>
          <w:rFonts w:eastAsia="Palatino Linotype" w:cs="Palatino Linotype"/>
        </w:rPr>
        <w:t xml:space="preserve">van de gemeente en aandrager van ideeën </w:t>
      </w:r>
      <w:r w:rsidR="0B111897" w:rsidRPr="178B4FDE">
        <w:rPr>
          <w:rFonts w:eastAsia="Palatino Linotype" w:cs="Palatino Linotype"/>
        </w:rPr>
        <w:t xml:space="preserve">bij vraagstukken en mogelijkheden die verband houden met interne beheersing, </w:t>
      </w:r>
      <w:r w:rsidR="5E5981E7" w:rsidRPr="178B4FDE">
        <w:rPr>
          <w:rFonts w:eastAsia="Palatino Linotype" w:cs="Palatino Linotype"/>
        </w:rPr>
        <w:t>financiële continuïteit,</w:t>
      </w:r>
      <w:r w:rsidR="0B111897" w:rsidRPr="178B4FDE">
        <w:rPr>
          <w:rFonts w:eastAsia="Palatino Linotype" w:cs="Palatino Linotype"/>
        </w:rPr>
        <w:t xml:space="preserve"> digitalisering</w:t>
      </w:r>
      <w:r w:rsidR="5E5981E7" w:rsidRPr="178B4FDE">
        <w:rPr>
          <w:rFonts w:eastAsia="Palatino Linotype" w:cs="Palatino Linotype"/>
        </w:rPr>
        <w:t xml:space="preserve"> van werkzaamheden of innovaties en actuele ontwikkelingen op </w:t>
      </w:r>
      <w:r w:rsidR="00284846">
        <w:rPr>
          <w:rFonts w:eastAsia="Palatino Linotype" w:cs="Palatino Linotype"/>
        </w:rPr>
        <w:t>deze onderwerpen</w:t>
      </w:r>
      <w:r w:rsidR="0B111897" w:rsidRPr="178B4FDE">
        <w:rPr>
          <w:rFonts w:eastAsia="Palatino Linotype" w:cs="Palatino Linotype"/>
        </w:rPr>
        <w:t>.</w:t>
      </w:r>
    </w:p>
    <w:p w14:paraId="22BA5054" w14:textId="7934E1D5" w:rsidR="71DA20E1" w:rsidRDefault="53F6A47B" w:rsidP="71DA20E1">
      <w:pPr>
        <w:pStyle w:val="Lijstalinea"/>
        <w:numPr>
          <w:ilvl w:val="0"/>
          <w:numId w:val="21"/>
        </w:numPr>
        <w:spacing w:after="38"/>
        <w:jc w:val="left"/>
        <w:rPr>
          <w:rFonts w:eastAsia="Palatino Linotype" w:cs="Palatino Linotype"/>
        </w:rPr>
      </w:pPr>
      <w:r w:rsidRPr="23B452E4">
        <w:rPr>
          <w:rFonts w:eastAsia="Palatino Linotype" w:cs="Palatino Linotype"/>
        </w:rPr>
        <w:t xml:space="preserve">Het </w:t>
      </w:r>
      <w:r w:rsidR="77C14B91" w:rsidRPr="2AC3B54B">
        <w:rPr>
          <w:rFonts w:eastAsia="Palatino Linotype" w:cs="Palatino Linotype"/>
        </w:rPr>
        <w:t>(</w:t>
      </w:r>
      <w:r w:rsidRPr="23B452E4">
        <w:rPr>
          <w:rFonts w:eastAsia="Palatino Linotype" w:cs="Palatino Linotype"/>
        </w:rPr>
        <w:t>mede</w:t>
      </w:r>
      <w:r w:rsidR="3EEF6FB5" w:rsidRPr="085ED672">
        <w:rPr>
          <w:rFonts w:eastAsia="Palatino Linotype" w:cs="Palatino Linotype"/>
        </w:rPr>
        <w:t>-</w:t>
      </w:r>
      <w:r w:rsidR="53663DA7" w:rsidRPr="085ED672">
        <w:rPr>
          <w:rFonts w:eastAsia="Palatino Linotype" w:cs="Palatino Linotype"/>
        </w:rPr>
        <w:t>)</w:t>
      </w:r>
      <w:r w:rsidRPr="23B452E4">
        <w:rPr>
          <w:rFonts w:eastAsia="Palatino Linotype" w:cs="Palatino Linotype"/>
        </w:rPr>
        <w:t>bevorderen van de vakbekwaamheid en deskundigheid van medewerkers door werksessies, informatie- of them</w:t>
      </w:r>
      <w:r w:rsidR="6B7ECFFF" w:rsidRPr="23B452E4">
        <w:rPr>
          <w:rFonts w:eastAsia="Palatino Linotype" w:cs="Palatino Linotype"/>
        </w:rPr>
        <w:t>abijeenkomsten</w:t>
      </w:r>
      <w:r w:rsidR="3E995944" w:rsidRPr="085ED672">
        <w:rPr>
          <w:rFonts w:eastAsia="Palatino Linotype" w:cs="Palatino Linotype"/>
        </w:rPr>
        <w:t xml:space="preserve">, in onderling overleg, maar minimaal </w:t>
      </w:r>
      <w:r w:rsidR="3E995944" w:rsidRPr="1EE99895">
        <w:rPr>
          <w:rFonts w:eastAsia="Palatino Linotype" w:cs="Palatino Linotype"/>
        </w:rPr>
        <w:t xml:space="preserve">2x per jaar (1x voor start jaarrekening </w:t>
      </w:r>
      <w:r w:rsidR="00EF2995">
        <w:rPr>
          <w:rFonts w:eastAsia="Palatino Linotype" w:cs="Palatino Linotype"/>
        </w:rPr>
        <w:t xml:space="preserve">ter </w:t>
      </w:r>
      <w:r w:rsidR="00AF6A63">
        <w:rPr>
          <w:rFonts w:eastAsia="Palatino Linotype" w:cs="Palatino Linotype"/>
        </w:rPr>
        <w:t>voorbereiding</w:t>
      </w:r>
      <w:r w:rsidR="00EF2995">
        <w:rPr>
          <w:rFonts w:eastAsia="Palatino Linotype" w:cs="Palatino Linotype"/>
        </w:rPr>
        <w:t xml:space="preserve"> controle </w:t>
      </w:r>
      <w:r w:rsidR="3E995944" w:rsidRPr="1EE99895">
        <w:rPr>
          <w:rFonts w:eastAsia="Palatino Linotype" w:cs="Palatino Linotype"/>
        </w:rPr>
        <w:t>en 1x over actualiteit</w:t>
      </w:r>
      <w:r w:rsidR="00EF2995">
        <w:rPr>
          <w:rFonts w:eastAsia="Palatino Linotype" w:cs="Palatino Linotype"/>
        </w:rPr>
        <w:t>en</w:t>
      </w:r>
      <w:r w:rsidR="3E995944" w:rsidRPr="1EE99895">
        <w:rPr>
          <w:rFonts w:eastAsia="Palatino Linotype" w:cs="Palatino Linotype"/>
        </w:rPr>
        <w:t xml:space="preserve"> BBV)</w:t>
      </w:r>
      <w:r w:rsidR="55422D4D" w:rsidRPr="1EE99895">
        <w:rPr>
          <w:rFonts w:eastAsia="Palatino Linotype" w:cs="Palatino Linotype"/>
        </w:rPr>
        <w:t>.</w:t>
      </w:r>
    </w:p>
    <w:p w14:paraId="17624442" w14:textId="0C6035CB" w:rsidR="00144953" w:rsidRDefault="00144953" w:rsidP="00144953">
      <w:pPr>
        <w:autoSpaceDE w:val="0"/>
        <w:autoSpaceDN w:val="0"/>
        <w:adjustRightInd w:val="0"/>
        <w:spacing w:after="38"/>
        <w:jc w:val="left"/>
        <w:rPr>
          <w:rFonts w:eastAsiaTheme="majorEastAsia"/>
          <w:highlight w:val="green"/>
        </w:rPr>
      </w:pPr>
    </w:p>
    <w:p w14:paraId="32264E9E" w14:textId="2CF489F3" w:rsidR="3BE4892B" w:rsidRPr="00DD76B5" w:rsidRDefault="3BE4892B" w:rsidP="00DD76B5">
      <w:pPr>
        <w:pStyle w:val="Lijstalinea"/>
        <w:numPr>
          <w:ilvl w:val="0"/>
          <w:numId w:val="33"/>
        </w:numPr>
        <w:spacing w:after="38"/>
        <w:jc w:val="left"/>
        <w:rPr>
          <w:rFonts w:eastAsiaTheme="majorEastAsia"/>
        </w:rPr>
      </w:pPr>
      <w:r w:rsidRPr="00DD76B5">
        <w:rPr>
          <w:rFonts w:eastAsiaTheme="majorEastAsia"/>
        </w:rPr>
        <w:t xml:space="preserve">Voor nadere detaillering van deze onderwerpen zie Controleprotocol </w:t>
      </w:r>
      <w:r w:rsidR="47CD4385" w:rsidRPr="00DD76B5">
        <w:rPr>
          <w:rFonts w:eastAsiaTheme="majorEastAsia"/>
        </w:rPr>
        <w:t>2023.</w:t>
      </w:r>
    </w:p>
    <w:p w14:paraId="611852DB" w14:textId="522E8FC7" w:rsidR="5D30EB52" w:rsidRPr="00DD76B5" w:rsidRDefault="5D30EB52" w:rsidP="339BFEE7">
      <w:pPr>
        <w:pStyle w:val="Lijstalinea"/>
        <w:numPr>
          <w:ilvl w:val="0"/>
          <w:numId w:val="33"/>
        </w:numPr>
        <w:spacing w:after="38"/>
        <w:jc w:val="left"/>
        <w:rPr>
          <w:rFonts w:eastAsiaTheme="majorEastAsia"/>
        </w:rPr>
      </w:pPr>
      <w:r w:rsidRPr="339BFEE7">
        <w:rPr>
          <w:rFonts w:eastAsiaTheme="majorEastAsia"/>
        </w:rPr>
        <w:t>Voor punt 2 (Si</w:t>
      </w:r>
      <w:r w:rsidR="1BE2A87B" w:rsidRPr="339BFEE7">
        <w:rPr>
          <w:rFonts w:eastAsiaTheme="majorEastAsia"/>
        </w:rPr>
        <w:t>S</w:t>
      </w:r>
      <w:r w:rsidRPr="339BFEE7">
        <w:rPr>
          <w:rFonts w:eastAsiaTheme="majorEastAsia"/>
        </w:rPr>
        <w:t>a) wordt een aparte gemiddelde prijsopgave per Si</w:t>
      </w:r>
      <w:r w:rsidR="21E72F37" w:rsidRPr="339BFEE7">
        <w:rPr>
          <w:rFonts w:eastAsiaTheme="majorEastAsia"/>
        </w:rPr>
        <w:t>S</w:t>
      </w:r>
      <w:r w:rsidRPr="339BFEE7">
        <w:rPr>
          <w:rFonts w:eastAsiaTheme="majorEastAsia"/>
        </w:rPr>
        <w:t>a ge</w:t>
      </w:r>
      <w:r w:rsidR="6636E857" w:rsidRPr="339BFEE7">
        <w:rPr>
          <w:rFonts w:eastAsiaTheme="majorEastAsia"/>
        </w:rPr>
        <w:t>v</w:t>
      </w:r>
      <w:r w:rsidRPr="339BFEE7">
        <w:rPr>
          <w:rFonts w:eastAsiaTheme="majorEastAsia"/>
        </w:rPr>
        <w:t>raagd.</w:t>
      </w:r>
    </w:p>
    <w:p w14:paraId="65A69433" w14:textId="77777777" w:rsidR="00AF4BAA" w:rsidRDefault="00AF4BAA" w:rsidP="1CD0ADD2">
      <w:pPr>
        <w:autoSpaceDE w:val="0"/>
        <w:autoSpaceDN w:val="0"/>
        <w:adjustRightInd w:val="0"/>
        <w:spacing w:after="38"/>
        <w:jc w:val="left"/>
        <w:rPr>
          <w:rFonts w:eastAsiaTheme="majorEastAsia"/>
          <w:b/>
          <w:bCs/>
        </w:rPr>
      </w:pPr>
    </w:p>
    <w:p w14:paraId="7A293D70" w14:textId="3DC16CA7" w:rsidR="00B62573" w:rsidRPr="007024AB" w:rsidRDefault="71BAA1EC" w:rsidP="1CD0ADD2">
      <w:pPr>
        <w:autoSpaceDE w:val="0"/>
        <w:autoSpaceDN w:val="0"/>
        <w:adjustRightInd w:val="0"/>
        <w:spacing w:after="38"/>
        <w:jc w:val="left"/>
        <w:rPr>
          <w:rFonts w:eastAsiaTheme="majorEastAsia"/>
          <w:b/>
          <w:bCs/>
        </w:rPr>
      </w:pPr>
      <w:r w:rsidRPr="1CD0ADD2">
        <w:rPr>
          <w:rFonts w:eastAsiaTheme="majorEastAsia"/>
          <w:b/>
          <w:bCs/>
        </w:rPr>
        <w:t>Optionele werkzaamheden en taken</w:t>
      </w:r>
      <w:r w:rsidR="413A3F97" w:rsidRPr="1CD0ADD2">
        <w:rPr>
          <w:rFonts w:eastAsiaTheme="majorEastAsia"/>
          <w:b/>
          <w:bCs/>
        </w:rPr>
        <w:t xml:space="preserve"> </w:t>
      </w:r>
    </w:p>
    <w:p w14:paraId="6843C574" w14:textId="2F5439E7" w:rsidR="0A19ACCC" w:rsidRDefault="48DEC237" w:rsidP="0A19ACCC">
      <w:pPr>
        <w:pStyle w:val="Lijstalinea"/>
        <w:numPr>
          <w:ilvl w:val="0"/>
          <w:numId w:val="24"/>
        </w:numPr>
        <w:spacing w:after="38"/>
        <w:jc w:val="left"/>
      </w:pPr>
      <w:r>
        <w:t xml:space="preserve">Het uitvoeren van specifieke opdrachten </w:t>
      </w:r>
      <w:r w:rsidR="35983F4E">
        <w:t xml:space="preserve">(niet vallend onder werkzaamheden en taken in scope) </w:t>
      </w:r>
      <w:r>
        <w:t xml:space="preserve">van college of raad tegen nader overeen te komen voorwaarden gebaseerd op de uurtarieven die worden </w:t>
      </w:r>
      <w:r w:rsidR="13B3B439">
        <w:t>geoffreerd bij deze aanbesteding</w:t>
      </w:r>
      <w:r w:rsidR="70A8A438">
        <w:t>, in totaal per jaar ca. € 10.000</w:t>
      </w:r>
      <w:r w:rsidR="13B3B439">
        <w:t>.</w:t>
      </w:r>
    </w:p>
    <w:p w14:paraId="456B1AC3" w14:textId="77777777" w:rsidR="00B62573" w:rsidRDefault="00B62573" w:rsidP="00144953">
      <w:pPr>
        <w:autoSpaceDE w:val="0"/>
        <w:autoSpaceDN w:val="0"/>
        <w:adjustRightInd w:val="0"/>
        <w:spacing w:after="38"/>
        <w:jc w:val="left"/>
        <w:rPr>
          <w:rFonts w:eastAsiaTheme="majorEastAsia"/>
          <w:szCs w:val="21"/>
          <w:highlight w:val="green"/>
        </w:rPr>
      </w:pPr>
    </w:p>
    <w:p w14:paraId="61FC51D5" w14:textId="29707E20" w:rsidR="00011699" w:rsidRPr="00011699" w:rsidRDefault="00011699" w:rsidP="00144953">
      <w:pPr>
        <w:autoSpaceDE w:val="0"/>
        <w:autoSpaceDN w:val="0"/>
        <w:adjustRightInd w:val="0"/>
        <w:spacing w:after="38"/>
        <w:jc w:val="left"/>
        <w:rPr>
          <w:rFonts w:eastAsiaTheme="majorEastAsia"/>
          <w:b/>
          <w:bCs/>
          <w:szCs w:val="21"/>
        </w:rPr>
      </w:pPr>
      <w:r w:rsidRPr="00011699">
        <w:rPr>
          <w:rFonts w:eastAsiaTheme="majorEastAsia"/>
          <w:b/>
          <w:bCs/>
          <w:szCs w:val="21"/>
        </w:rPr>
        <w:t>Werkzaamheden</w:t>
      </w:r>
      <w:r>
        <w:rPr>
          <w:rFonts w:eastAsiaTheme="majorEastAsia"/>
          <w:b/>
          <w:bCs/>
          <w:szCs w:val="21"/>
        </w:rPr>
        <w:t xml:space="preserve"> en taken</w:t>
      </w:r>
      <w:r w:rsidRPr="00011699">
        <w:rPr>
          <w:rFonts w:eastAsiaTheme="majorEastAsia"/>
          <w:b/>
          <w:bCs/>
          <w:szCs w:val="21"/>
        </w:rPr>
        <w:t xml:space="preserve"> die buiten scope zijn:</w:t>
      </w:r>
    </w:p>
    <w:p w14:paraId="62597F68" w14:textId="4E2D9C51" w:rsidR="00FE1A68" w:rsidRDefault="68EF5E13" w:rsidP="00BC4383">
      <w:pPr>
        <w:pStyle w:val="Lijstalinea"/>
        <w:numPr>
          <w:ilvl w:val="0"/>
          <w:numId w:val="23"/>
        </w:numPr>
        <w:autoSpaceDE w:val="0"/>
        <w:autoSpaceDN w:val="0"/>
        <w:adjustRightInd w:val="0"/>
        <w:spacing w:after="38"/>
        <w:jc w:val="left"/>
        <w:rPr>
          <w:rFonts w:eastAsiaTheme="majorEastAsia"/>
        </w:rPr>
      </w:pPr>
      <w:r w:rsidRPr="2BE2FA6F">
        <w:rPr>
          <w:rFonts w:eastAsiaTheme="majorEastAsia"/>
        </w:rPr>
        <w:t xml:space="preserve">Het opstellen van </w:t>
      </w:r>
      <w:r w:rsidR="095189C6" w:rsidRPr="2BE2FA6F">
        <w:rPr>
          <w:rFonts w:eastAsiaTheme="majorEastAsia"/>
        </w:rPr>
        <w:t>d</w:t>
      </w:r>
      <w:r w:rsidR="00E221F0" w:rsidRPr="2BE2FA6F">
        <w:rPr>
          <w:rFonts w:eastAsiaTheme="majorEastAsia"/>
        </w:rPr>
        <w:t>e</w:t>
      </w:r>
      <w:r w:rsidR="00E221F0" w:rsidRPr="6885B1BB">
        <w:rPr>
          <w:rFonts w:eastAsiaTheme="majorEastAsia"/>
        </w:rPr>
        <w:t xml:space="preserve"> r</w:t>
      </w:r>
      <w:r w:rsidR="006543CE" w:rsidRPr="6885B1BB">
        <w:rPr>
          <w:rFonts w:eastAsiaTheme="majorEastAsia"/>
        </w:rPr>
        <w:t xml:space="preserve">echtmatigheidsverantwoording </w:t>
      </w:r>
      <w:r w:rsidR="2C9E7DCE" w:rsidRPr="6885B1BB">
        <w:rPr>
          <w:rFonts w:eastAsiaTheme="majorEastAsia"/>
        </w:rPr>
        <w:t xml:space="preserve">en alle werkzaamheden </w:t>
      </w:r>
      <w:r w:rsidR="260089A9" w:rsidRPr="6B62C001">
        <w:rPr>
          <w:rFonts w:eastAsiaTheme="majorEastAsia"/>
        </w:rPr>
        <w:t xml:space="preserve"> hiervoor</w:t>
      </w:r>
      <w:r w:rsidR="7FCF6BF4" w:rsidRPr="3C4D8997">
        <w:rPr>
          <w:rFonts w:eastAsiaTheme="majorEastAsia"/>
        </w:rPr>
        <w:t xml:space="preserve"> met  </w:t>
      </w:r>
      <w:r w:rsidR="7FCF6BF4" w:rsidRPr="76D20A88">
        <w:rPr>
          <w:rFonts w:eastAsiaTheme="majorEastAsia"/>
        </w:rPr>
        <w:t xml:space="preserve">betrekking tot het vaststellen van rechtmatigheid van </w:t>
      </w:r>
      <w:r w:rsidR="0046388B" w:rsidRPr="157CA638">
        <w:rPr>
          <w:rFonts w:eastAsiaTheme="majorEastAsia"/>
        </w:rPr>
        <w:t>financiële</w:t>
      </w:r>
      <w:r w:rsidR="7FCF6BF4" w:rsidRPr="76D20A88">
        <w:rPr>
          <w:rFonts w:eastAsiaTheme="majorEastAsia"/>
        </w:rPr>
        <w:t xml:space="preserve"> beheershandelingen</w:t>
      </w:r>
      <w:r w:rsidR="200244E7" w:rsidRPr="6B62C001">
        <w:rPr>
          <w:rFonts w:eastAsiaTheme="majorEastAsia"/>
        </w:rPr>
        <w:t>,</w:t>
      </w:r>
      <w:r w:rsidR="03DA69D0" w:rsidRPr="51814072">
        <w:rPr>
          <w:rFonts w:eastAsiaTheme="majorEastAsia"/>
        </w:rPr>
        <w:t xml:space="preserve"> </w:t>
      </w:r>
      <w:r w:rsidR="006543CE" w:rsidRPr="2BE2FA6F">
        <w:rPr>
          <w:rFonts w:eastAsiaTheme="majorEastAsia"/>
        </w:rPr>
        <w:t>val</w:t>
      </w:r>
      <w:r w:rsidR="0EEAAB2D" w:rsidRPr="2BE2FA6F">
        <w:rPr>
          <w:rFonts w:eastAsiaTheme="majorEastAsia"/>
        </w:rPr>
        <w:t xml:space="preserve">len </w:t>
      </w:r>
      <w:r w:rsidR="006543CE" w:rsidRPr="6885B1BB">
        <w:rPr>
          <w:rFonts w:eastAsiaTheme="majorEastAsia"/>
        </w:rPr>
        <w:t xml:space="preserve">onder </w:t>
      </w:r>
      <w:r w:rsidR="1131866C" w:rsidRPr="51814072">
        <w:rPr>
          <w:rFonts w:eastAsiaTheme="majorEastAsia"/>
        </w:rPr>
        <w:t xml:space="preserve">de </w:t>
      </w:r>
      <w:r w:rsidR="006543CE" w:rsidRPr="6885B1BB">
        <w:rPr>
          <w:rFonts w:eastAsiaTheme="majorEastAsia"/>
        </w:rPr>
        <w:t xml:space="preserve">verantwoordelijkheid </w:t>
      </w:r>
      <w:r w:rsidR="7197681B" w:rsidRPr="51814072">
        <w:rPr>
          <w:rFonts w:eastAsiaTheme="majorEastAsia"/>
        </w:rPr>
        <w:t xml:space="preserve">en taken </w:t>
      </w:r>
      <w:r w:rsidR="006543CE" w:rsidRPr="6885B1BB">
        <w:rPr>
          <w:rFonts w:eastAsiaTheme="majorEastAsia"/>
        </w:rPr>
        <w:t xml:space="preserve">van het college van </w:t>
      </w:r>
      <w:r w:rsidR="00D15985">
        <w:t>burgemeester  en wethouders</w:t>
      </w:r>
      <w:r w:rsidR="11F88461" w:rsidRPr="51814072">
        <w:rPr>
          <w:rFonts w:eastAsiaTheme="majorEastAsia"/>
        </w:rPr>
        <w:t xml:space="preserve"> en worden </w:t>
      </w:r>
      <w:r w:rsidR="555C4266" w:rsidRPr="2A1271D7">
        <w:rPr>
          <w:rFonts w:eastAsiaTheme="majorEastAsia"/>
        </w:rPr>
        <w:t>gecoördineerd</w:t>
      </w:r>
      <w:r w:rsidR="11F88461" w:rsidRPr="51814072">
        <w:rPr>
          <w:rFonts w:eastAsiaTheme="majorEastAsia"/>
        </w:rPr>
        <w:t xml:space="preserve"> door de concerncontroller</w:t>
      </w:r>
      <w:r w:rsidR="006543CE" w:rsidRPr="6885B1BB">
        <w:rPr>
          <w:rFonts w:eastAsiaTheme="majorEastAsia"/>
        </w:rPr>
        <w:t xml:space="preserve">. </w:t>
      </w:r>
    </w:p>
    <w:p w14:paraId="5FE08BF9" w14:textId="3CEDF59A" w:rsidR="00144953" w:rsidRPr="00FE1A68" w:rsidRDefault="10128EC9" w:rsidP="0046388B">
      <w:pPr>
        <w:pStyle w:val="Lijstalinea"/>
        <w:numPr>
          <w:ilvl w:val="0"/>
          <w:numId w:val="23"/>
        </w:numPr>
        <w:spacing w:after="38"/>
        <w:jc w:val="left"/>
        <w:rPr>
          <w:rFonts w:eastAsiaTheme="majorEastAsia"/>
        </w:rPr>
      </w:pPr>
      <w:r w:rsidRPr="6D03BA66">
        <w:rPr>
          <w:rFonts w:eastAsiaTheme="majorEastAsia"/>
        </w:rPr>
        <w:t xml:space="preserve">De </w:t>
      </w:r>
      <w:r w:rsidRPr="2AF001C5">
        <w:rPr>
          <w:rFonts w:eastAsiaTheme="majorEastAsia"/>
        </w:rPr>
        <w:t>werkzaamheden en rapportages</w:t>
      </w:r>
      <w:r w:rsidRPr="6D03BA66">
        <w:rPr>
          <w:rFonts w:eastAsiaTheme="majorEastAsia"/>
        </w:rPr>
        <w:t xml:space="preserve"> van het team verbijzonderde interne controle van </w:t>
      </w:r>
      <w:r w:rsidR="006543CE" w:rsidRPr="2BE2FA6F">
        <w:rPr>
          <w:rFonts w:eastAsiaTheme="majorEastAsia"/>
        </w:rPr>
        <w:t>de organisatie</w:t>
      </w:r>
      <w:r w:rsidR="2C7EC2D9" w:rsidRPr="2F7629CC">
        <w:rPr>
          <w:rFonts w:eastAsiaTheme="majorEastAsia"/>
        </w:rPr>
        <w:t>, zijn onderdeel van de werkzaamheden</w:t>
      </w:r>
      <w:r w:rsidR="45EA4762" w:rsidRPr="26BC7EB4">
        <w:rPr>
          <w:rFonts w:eastAsiaTheme="majorEastAsia"/>
        </w:rPr>
        <w:t xml:space="preserve"> voor </w:t>
      </w:r>
      <w:r w:rsidR="2C7EC2D9" w:rsidRPr="2F7629CC">
        <w:rPr>
          <w:rFonts w:eastAsiaTheme="majorEastAsia"/>
        </w:rPr>
        <w:t xml:space="preserve">de rechtmatigheidsverantwoording </w:t>
      </w:r>
    </w:p>
    <w:p w14:paraId="2E3A301A" w14:textId="5E78FDE5" w:rsidR="00EC62AE" w:rsidRDefault="00EC62AE">
      <w:pPr>
        <w:spacing w:after="200" w:line="276" w:lineRule="auto"/>
        <w:jc w:val="left"/>
      </w:pPr>
      <w:r>
        <w:br w:type="page"/>
      </w:r>
    </w:p>
    <w:p w14:paraId="09542C11" w14:textId="77777777" w:rsidR="00AE7F1F" w:rsidRPr="008B55BC" w:rsidRDefault="5C131909" w:rsidP="00EC62AE">
      <w:pPr>
        <w:pStyle w:val="Kop1"/>
      </w:pPr>
      <w:bookmarkStart w:id="42" w:name="_Toc1060070260"/>
      <w:bookmarkStart w:id="43" w:name="_Toc153549532"/>
      <w:r>
        <w:lastRenderedPageBreak/>
        <w:t>Maatschappelijk Verantwoord Inkopen</w:t>
      </w:r>
      <w:bookmarkEnd w:id="42"/>
      <w:bookmarkEnd w:id="43"/>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Social Return on Investment (hierna </w:t>
      </w:r>
      <w:r w:rsidRPr="005663D8">
        <w:t>SROI</w:t>
      </w:r>
      <w:r>
        <w:t xml:space="preserve">) en neemt de gestelde eisen op in zijn of haar Inschrijving. </w:t>
      </w:r>
    </w:p>
    <w:p w14:paraId="65B6DB3E" w14:textId="77777777" w:rsidR="008B55BC" w:rsidRDefault="008B55BC" w:rsidP="008B55BC"/>
    <w:p w14:paraId="3305CE43" w14:textId="77777777" w:rsidR="008B55BC" w:rsidRDefault="008B55BC" w:rsidP="008B55BC">
      <w:r>
        <w:t xml:space="preserve">In bijlage </w:t>
      </w:r>
      <w:r w:rsidR="00880514">
        <w:t>5</w:t>
      </w:r>
      <w:r>
        <w:t xml:space="preserve"> van </w:t>
      </w:r>
      <w:r w:rsidR="00880514">
        <w:t xml:space="preserve">dit Aanbestedingsdocument </w:t>
      </w:r>
      <w:r>
        <w:t xml:space="preserve">is de visie die de Aanbestedende dienst heeft op de aspecten duurzaamheid en SROI beschreven alsmede de wijze waarop de </w:t>
      </w:r>
      <w:r w:rsidRPr="00E2234A">
        <w:t>Inschrijver</w:t>
      </w:r>
      <w:r>
        <w:t xml:space="preserve"> wordt geacht er invulling aan te geven.  </w:t>
      </w:r>
    </w:p>
    <w:p w14:paraId="00C6BA08" w14:textId="77777777" w:rsidR="008B55BC" w:rsidRPr="00A5546D" w:rsidRDefault="008B55BC" w:rsidP="00E16052"/>
    <w:p w14:paraId="62DB88A4" w14:textId="77777777" w:rsidR="00E16052" w:rsidRDefault="0452413F" w:rsidP="00815120">
      <w:pPr>
        <w:pStyle w:val="Kop2"/>
      </w:pPr>
      <w:bookmarkStart w:id="44" w:name="_Toc4569596"/>
      <w:bookmarkStart w:id="45" w:name="_Toc213240122"/>
      <w:bookmarkStart w:id="46" w:name="_Toc153549533"/>
      <w:r>
        <w:t>Duurzaamheid</w:t>
      </w:r>
      <w:bookmarkEnd w:id="44"/>
      <w:bookmarkEnd w:id="45"/>
      <w:bookmarkEnd w:id="46"/>
    </w:p>
    <w:p w14:paraId="1AD90574" w14:textId="516E6510" w:rsidR="00B236C5" w:rsidRDefault="00B236C5" w:rsidP="005969A6">
      <w:r>
        <w:t>Aanbestedende di</w:t>
      </w:r>
      <w:r w:rsidR="00402B39">
        <w:t>enst stelt de volgende eis(en)</w:t>
      </w:r>
      <w:r>
        <w:t xml:space="preserve"> ten aanzien van </w:t>
      </w:r>
      <w:r w:rsidR="00B10705">
        <w:t>Duurzaamheid vast:</w:t>
      </w:r>
    </w:p>
    <w:p w14:paraId="4140C734" w14:textId="1D726248" w:rsidR="00EA6365" w:rsidRPr="0036512D" w:rsidRDefault="32A8C704" w:rsidP="00A32381">
      <w:pPr>
        <w:pStyle w:val="Lijstalinea"/>
        <w:numPr>
          <w:ilvl w:val="0"/>
          <w:numId w:val="16"/>
        </w:numPr>
        <w:ind w:left="426" w:hanging="426"/>
      </w:pPr>
      <w:r>
        <w:t xml:space="preserve">Samen zetten we ons in voor een gezonde toekomst en een prettige, veilige leefomgeving in onze gemeente en daarbuiten. Hiervoor </w:t>
      </w:r>
      <w:r w:rsidR="004E4B19">
        <w:t>verwachten</w:t>
      </w:r>
      <w:r w:rsidR="4AB5B1CA">
        <w:t xml:space="preserve"> </w:t>
      </w:r>
      <w:r>
        <w:t>wij van onze partners (leveranciers) een proactieve houding aangaande dit onderwerp.</w:t>
      </w:r>
      <w:r w:rsidR="62FB2849">
        <w:t xml:space="preserve"> </w:t>
      </w:r>
      <w:r w:rsidR="005C4986">
        <w:t>Dit</w:t>
      </w:r>
      <w:r w:rsidR="62FB2849" w:rsidRPr="00497BCC">
        <w:t xml:space="preserve"> </w:t>
      </w:r>
      <w:r w:rsidR="000E1C46">
        <w:t>dient</w:t>
      </w:r>
      <w:r w:rsidR="62FB2849" w:rsidRPr="00497BCC">
        <w:t xml:space="preserve"> </w:t>
      </w:r>
      <w:r w:rsidR="1149B7F6" w:rsidRPr="00497BCC">
        <w:t xml:space="preserve">terug te </w:t>
      </w:r>
      <w:r w:rsidR="000E1C46">
        <w:t>komen</w:t>
      </w:r>
      <w:r w:rsidR="1149B7F6" w:rsidRPr="00497BCC">
        <w:t xml:space="preserve"> in de periodieke </w:t>
      </w:r>
      <w:r w:rsidR="74BFE7B4" w:rsidRPr="00497BCC">
        <w:t>overleggen.</w:t>
      </w:r>
      <w:r w:rsidR="68F8A91B" w:rsidRPr="00497BCC">
        <w:t xml:space="preserve"> </w:t>
      </w:r>
    </w:p>
    <w:p w14:paraId="787EDC71" w14:textId="445C7FCE" w:rsidR="00B236C5" w:rsidRDefault="32A8C704" w:rsidP="00BC4383">
      <w:pPr>
        <w:pStyle w:val="Lijstalinea"/>
        <w:numPr>
          <w:ilvl w:val="0"/>
          <w:numId w:val="16"/>
        </w:numPr>
        <w:ind w:left="426" w:hanging="426"/>
      </w:pPr>
      <w:r>
        <w:t>De gemeente</w:t>
      </w:r>
      <w:r w:rsidR="7CF2C249">
        <w:t xml:space="preserve"> wil zoveel mogelijk aantal</w:t>
      </w:r>
      <w:r w:rsidR="70010ADE">
        <w:t xml:space="preserve"> schone vervoerskilometers </w:t>
      </w:r>
      <w:r w:rsidR="135BB997">
        <w:t>(</w:t>
      </w:r>
      <w:r w:rsidR="006B4D76">
        <w:t>elektrische</w:t>
      </w:r>
      <w:r w:rsidR="00BB5B78">
        <w:t xml:space="preserve"> of</w:t>
      </w:r>
      <w:r w:rsidR="135BB997">
        <w:t xml:space="preserve"> plug-in</w:t>
      </w:r>
      <w:r w:rsidR="009021B2">
        <w:t xml:space="preserve"> </w:t>
      </w:r>
      <w:r w:rsidR="135BB997">
        <w:t xml:space="preserve">hybride </w:t>
      </w:r>
      <w:r w:rsidR="00BB5B78">
        <w:t xml:space="preserve">auto </w:t>
      </w:r>
      <w:r w:rsidR="135BB997">
        <w:t>of openbaar</w:t>
      </w:r>
      <w:r w:rsidR="00BB5B78">
        <w:t xml:space="preserve"> </w:t>
      </w:r>
      <w:r w:rsidR="135BB997">
        <w:t>vervo</w:t>
      </w:r>
      <w:r w:rsidR="006B4D76">
        <w:t>e</w:t>
      </w:r>
      <w:r w:rsidR="135BB997">
        <w:t>r)</w:t>
      </w:r>
      <w:r w:rsidR="00980B7E">
        <w:t xml:space="preserve"> </w:t>
      </w:r>
      <w:r w:rsidR="70010ADE">
        <w:t>welke betrekking hebben op deze opdracht</w:t>
      </w:r>
      <w:r w:rsidR="3976E562">
        <w:t xml:space="preserve">. </w:t>
      </w:r>
      <w:r w:rsidR="00C50883">
        <w:t xml:space="preserve">Door het ‘groene klimaat’ die </w:t>
      </w:r>
      <w:r w:rsidR="006B4D76">
        <w:t>nagestreefd</w:t>
      </w:r>
      <w:r w:rsidR="00C50883">
        <w:t xml:space="preserve"> wordt in de gemeente dient de controle zoveel mogelijk digitaal plaats te vinden. Hierdoor dient een digitale omgeving te</w:t>
      </w:r>
      <w:r w:rsidR="00BB5B78">
        <w:t>r</w:t>
      </w:r>
      <w:r w:rsidR="00C50883">
        <w:t xml:space="preserve"> beschikking worden gesteld waar de controlebestanden kunnen worden geplaats. Dit i</w:t>
      </w:r>
      <w:r w:rsidR="0055066C">
        <w:t>n</w:t>
      </w:r>
      <w:r w:rsidR="00C50883">
        <w:t xml:space="preserve"> afstemming met de ICT</w:t>
      </w:r>
      <w:r w:rsidR="0012557C">
        <w:t>-dienstverlener</w:t>
      </w:r>
      <w:r w:rsidR="009D3A05">
        <w:t xml:space="preserve"> </w:t>
      </w:r>
      <w:r w:rsidR="00C50883">
        <w:t xml:space="preserve">van de </w:t>
      </w:r>
      <w:r w:rsidR="0012557C">
        <w:t>Aanbestedende dienst</w:t>
      </w:r>
      <w:r w:rsidR="009D3A05">
        <w:t xml:space="preserve"> </w:t>
      </w:r>
      <w:r w:rsidR="001E0310">
        <w:t>(Regionaal Informatie</w:t>
      </w:r>
      <w:r w:rsidR="009D3A05">
        <w:t xml:space="preserve"> Dienst </w:t>
      </w:r>
      <w:r w:rsidR="001E0310">
        <w:t>RID</w:t>
      </w:r>
      <w:r w:rsidR="0012557C">
        <w:t>).</w:t>
      </w:r>
    </w:p>
    <w:p w14:paraId="184780CE" w14:textId="40910710" w:rsidR="00C50883" w:rsidRDefault="4E6CEA1D" w:rsidP="00BC4383">
      <w:pPr>
        <w:pStyle w:val="Lijstalinea"/>
        <w:numPr>
          <w:ilvl w:val="0"/>
          <w:numId w:val="16"/>
        </w:numPr>
        <w:ind w:left="426" w:hanging="426"/>
      </w:pPr>
      <w:r>
        <w:t xml:space="preserve">Fysiek overleg </w:t>
      </w:r>
      <w:r w:rsidR="1E014FC7">
        <w:t xml:space="preserve">met de ambtelijke organisatie </w:t>
      </w:r>
      <w:r>
        <w:t xml:space="preserve">is wenselijk bij </w:t>
      </w:r>
      <w:r w:rsidR="3B64BF15">
        <w:t xml:space="preserve"> </w:t>
      </w:r>
      <w:r w:rsidR="6AE08620">
        <w:t>de</w:t>
      </w:r>
      <w:r w:rsidR="3B64BF15">
        <w:t xml:space="preserve"> start </w:t>
      </w:r>
      <w:r w:rsidR="6AE08620">
        <w:t xml:space="preserve">van het </w:t>
      </w:r>
      <w:r w:rsidR="5528C02B">
        <w:t>jaarrekening</w:t>
      </w:r>
      <w:r w:rsidR="44EFEDC3">
        <w:t>proces</w:t>
      </w:r>
      <w:r w:rsidR="3FE284F3">
        <w:t xml:space="preserve"> en </w:t>
      </w:r>
      <w:r w:rsidR="3B64BF15">
        <w:t>accountantscontrole</w:t>
      </w:r>
      <w:r w:rsidR="58AC9156">
        <w:t>s</w:t>
      </w:r>
      <w:r w:rsidR="003C4B7C">
        <w:t>,</w:t>
      </w:r>
      <w:r w:rsidR="1D50CAB7">
        <w:t xml:space="preserve"> en gesprekken met </w:t>
      </w:r>
      <w:r w:rsidR="006B4D76">
        <w:t>vertegenwoordigers</w:t>
      </w:r>
      <w:r w:rsidR="1D50CAB7">
        <w:t xml:space="preserve"> van de ambtelijke organisatie.</w:t>
      </w:r>
      <w:r w:rsidR="1BB2B276">
        <w:t xml:space="preserve"> D</w:t>
      </w:r>
      <w:r w:rsidR="1C655660">
        <w:t>e</w:t>
      </w:r>
      <w:r w:rsidR="3B64BF15">
        <w:t xml:space="preserve"> gesprekken met de </w:t>
      </w:r>
      <w:r w:rsidR="00AC22CC">
        <w:t>r</w:t>
      </w:r>
      <w:r w:rsidR="3B64BF15">
        <w:t xml:space="preserve">aad, auditcommissie </w:t>
      </w:r>
      <w:r w:rsidR="62CC747A">
        <w:t xml:space="preserve">of </w:t>
      </w:r>
      <w:r w:rsidR="00AC22CC">
        <w:t>c</w:t>
      </w:r>
      <w:r w:rsidR="3B64BF15">
        <w:t>ollege</w:t>
      </w:r>
      <w:r w:rsidR="629FC12B">
        <w:t xml:space="preserve"> </w:t>
      </w:r>
      <w:r w:rsidR="00AC22CC">
        <w:t>van burgemeester  en wethouders</w:t>
      </w:r>
      <w:r w:rsidR="3B64BF15">
        <w:t xml:space="preserve"> zijn </w:t>
      </w:r>
      <w:r w:rsidR="6A401D67">
        <w:t xml:space="preserve">in de regel </w:t>
      </w:r>
      <w:r w:rsidR="3B64BF15">
        <w:t>fysiek.</w:t>
      </w:r>
      <w:r w:rsidR="4B92FDA9">
        <w:t xml:space="preserve"> </w:t>
      </w:r>
      <w:r w:rsidR="2057738D">
        <w:t xml:space="preserve"> Op momenten dat fysieke ontmoeting niet mogelijk is, wordt via videobellen overlegd.</w:t>
      </w:r>
    </w:p>
    <w:p w14:paraId="35DBCBD2" w14:textId="77777777" w:rsidR="004F0FCD" w:rsidRDefault="004F0FCD" w:rsidP="00E16052"/>
    <w:p w14:paraId="30342BFE" w14:textId="77777777" w:rsidR="00E16052" w:rsidRPr="008B55BC" w:rsidRDefault="0452413F" w:rsidP="00815120">
      <w:pPr>
        <w:pStyle w:val="Kop2"/>
      </w:pPr>
      <w:bookmarkStart w:id="47" w:name="_Toc4569597"/>
      <w:bookmarkStart w:id="48" w:name="_Toc1069733174"/>
      <w:bookmarkStart w:id="49" w:name="_Toc153549534"/>
      <w:r>
        <w:t>S</w:t>
      </w:r>
      <w:bookmarkEnd w:id="47"/>
      <w:r w:rsidR="009084A2">
        <w:t>ROI</w:t>
      </w:r>
      <w:bookmarkEnd w:id="48"/>
      <w:bookmarkEnd w:id="49"/>
    </w:p>
    <w:p w14:paraId="776064C3" w14:textId="7B49FCF1" w:rsidR="00531754" w:rsidRDefault="005A5266" w:rsidP="00FF2C72">
      <w:r w:rsidRPr="00647498">
        <w:t xml:space="preserve">Samen met de </w:t>
      </w:r>
      <w:r w:rsidR="00356EA1" w:rsidRPr="00647498">
        <w:t>regio</w:t>
      </w:r>
      <w:r w:rsidRPr="00647498">
        <w:t xml:space="preserve"> werkt de gemeente aan een samenleving waar niemand aan de kant staat. Met het intreden van de Participatiewet en de Wet Banenafspraak is de gemeente samen met </w:t>
      </w:r>
      <w:r w:rsidR="0044525D" w:rsidRPr="00647498">
        <w:t xml:space="preserve">de regionalen </w:t>
      </w:r>
      <w:r w:rsidRPr="00647498">
        <w:t>partijen op zoek naar samenwerkingsvormen om de nieuwe regelgeving tot een succes te maken en meer mensen met een afstand tot de arbeidsmarkt aan het werk te krijgen. Daarnaast wil de gemeente in het kader van maatschappelijk verantwoord inkopen</w:t>
      </w:r>
      <w:r w:rsidR="00DE5EA0">
        <w:t>,</w:t>
      </w:r>
      <w:r w:rsidRPr="00647498">
        <w:t xml:space="preserve"> sociaal ondernemen stimuleren om zoveel mogelijk duurzame werkgelegenheid </w:t>
      </w:r>
      <w:r w:rsidR="00C83F51" w:rsidRPr="00647498">
        <w:t xml:space="preserve">op </w:t>
      </w:r>
      <w:r w:rsidRPr="00647498">
        <w:t xml:space="preserve">de arbeidsmarkt te creëren. Dit doet de gemeente door het stellen van sociale voorwaarden bij het verstrekken van </w:t>
      </w:r>
      <w:r w:rsidR="00896C3E" w:rsidRPr="00647498">
        <w:t>o.a.</w:t>
      </w:r>
      <w:r w:rsidRPr="00647498">
        <w:t xml:space="preserve"> opdrachten.</w:t>
      </w:r>
      <w:r w:rsidRPr="00647498">
        <w:br/>
      </w:r>
      <w:r w:rsidRPr="00647498">
        <w:br/>
        <w:t xml:space="preserve">Social Return betekent letterlijk ‘iets teruggeven aan de samenleving’ en is net als duurzaam inkopen onderdeel van maatschappelijk verantwoord ondernemen. SROI is het opnemen van sociale voorwaarden in inkoop- of aanbestedingstrajecten met als doel dat de investering die de gemeente doet, een sociale winst oplevert voor mensen met (grotere) afstand tot de arbeidsmarkt. </w:t>
      </w:r>
      <w:r w:rsidRPr="00647498">
        <w:lastRenderedPageBreak/>
        <w:t xml:space="preserve">Contractpartners leveren op deze manier een bijdrage aan de werkgelegenheid bij voorkeur in </w:t>
      </w:r>
      <w:r w:rsidR="00581ECC" w:rsidRPr="00647498">
        <w:t xml:space="preserve">de gemeente </w:t>
      </w:r>
      <w:r w:rsidR="00647498" w:rsidRPr="00647498">
        <w:t>Utrechtse</w:t>
      </w:r>
      <w:r w:rsidR="00581ECC" w:rsidRPr="00647498">
        <w:t xml:space="preserve"> Heu</w:t>
      </w:r>
      <w:r w:rsidR="00647498" w:rsidRPr="00647498">
        <w:t>velrug.</w:t>
      </w:r>
    </w:p>
    <w:p w14:paraId="039D23D7" w14:textId="1E278FEC" w:rsidR="005A5266" w:rsidRPr="00647498" w:rsidRDefault="005A5266" w:rsidP="002D1134"/>
    <w:p w14:paraId="0A7FC50A" w14:textId="77777777" w:rsidR="0025739B" w:rsidRDefault="0025739B" w:rsidP="0025739B">
      <w:r>
        <w:t>Aanbestedende dienst stelt de volgende eis(en) met betrekking tot SROI:</w:t>
      </w:r>
    </w:p>
    <w:p w14:paraId="62B6C681" w14:textId="63D75D67" w:rsidR="0025739B" w:rsidRDefault="00DD61BF" w:rsidP="0025739B">
      <w:pPr>
        <w:pStyle w:val="Lijstalinea"/>
        <w:numPr>
          <w:ilvl w:val="0"/>
          <w:numId w:val="17"/>
        </w:numPr>
        <w:ind w:left="426" w:hanging="426"/>
      </w:pPr>
      <w:r>
        <w:t>Inschrijver</w:t>
      </w:r>
      <w:r w:rsidR="0025739B">
        <w:t xml:space="preserve"> </w:t>
      </w:r>
      <w:r w:rsidR="006F4418">
        <w:t>dient</w:t>
      </w:r>
      <w:r w:rsidR="00F059D9">
        <w:t xml:space="preserve"> 5%</w:t>
      </w:r>
      <w:r w:rsidR="0025739B">
        <w:t xml:space="preserve"> van de totale contractwaarde te gaan besteden aan SROI binnen onze gemeente. De wijze waarop invulling gegeven kan worden aan SROI dient </w:t>
      </w:r>
      <w:r>
        <w:t>Inschrijver</w:t>
      </w:r>
      <w:r w:rsidR="0025739B">
        <w:t xml:space="preserve"> met de projectleider SROI af te stemmen </w:t>
      </w:r>
      <w:r w:rsidR="00E62038">
        <w:t>om</w:t>
      </w:r>
      <w:r w:rsidR="0025739B">
        <w:t xml:space="preserve"> gezamenlijk een plan op te stellen. Zie hiervoor bijlage</w:t>
      </w:r>
      <w:r w:rsidR="0000502A">
        <w:t xml:space="preserve"> 5.</w:t>
      </w:r>
    </w:p>
    <w:p w14:paraId="3F8D14B6" w14:textId="77777777" w:rsidR="005A5266" w:rsidRDefault="005A5266" w:rsidP="00F271B5">
      <w:pPr>
        <w:pStyle w:val="Lijstalinea"/>
        <w:ind w:left="426"/>
      </w:pPr>
    </w:p>
    <w:p w14:paraId="2C875F14" w14:textId="77777777" w:rsidR="0000502A" w:rsidRDefault="0000502A">
      <w:pPr>
        <w:spacing w:after="200" w:line="276" w:lineRule="auto"/>
        <w:jc w:val="left"/>
        <w:rPr>
          <w:rFonts w:eastAsiaTheme="majorEastAsia" w:cstheme="majorBidi"/>
          <w:b/>
          <w:bCs/>
          <w:color w:val="008000"/>
          <w:sz w:val="28"/>
          <w:szCs w:val="28"/>
        </w:rPr>
      </w:pPr>
      <w:bookmarkStart w:id="50" w:name="_Toc7087782"/>
      <w:bookmarkStart w:id="51" w:name="_Toc869415393"/>
      <w:r>
        <w:br w:type="page"/>
      </w:r>
    </w:p>
    <w:p w14:paraId="66839100" w14:textId="77950FAD" w:rsidR="008C743B" w:rsidRDefault="1EBD09A1" w:rsidP="00865ADB">
      <w:pPr>
        <w:pStyle w:val="Kop1"/>
      </w:pPr>
      <w:bookmarkStart w:id="52" w:name="_Toc153549535"/>
      <w:r>
        <w:lastRenderedPageBreak/>
        <w:t>De a</w:t>
      </w:r>
      <w:r w:rsidR="6C57CC0F">
        <w:t>anbestedingsprocedure</w:t>
      </w:r>
      <w:bookmarkEnd w:id="50"/>
      <w:bookmarkEnd w:id="51"/>
      <w:bookmarkEnd w:id="52"/>
    </w:p>
    <w:p w14:paraId="605EACD3" w14:textId="77777777"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2B191636" w14:textId="77777777" w:rsidR="00CA1282" w:rsidRDefault="00CA1282" w:rsidP="0033479E"/>
    <w:p w14:paraId="7C75DD3F" w14:textId="77777777" w:rsidR="00D565A9" w:rsidRDefault="1EBD09A1" w:rsidP="00815120">
      <w:pPr>
        <w:pStyle w:val="Kop2"/>
      </w:pPr>
      <w:bookmarkStart w:id="53" w:name="_Toc2132772109"/>
      <w:bookmarkStart w:id="54" w:name="_Toc153549536"/>
      <w:r>
        <w:t>Planning</w:t>
      </w:r>
      <w:bookmarkEnd w:id="53"/>
      <w:bookmarkEnd w:id="54"/>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5BB5331B" w14:textId="77777777" w:rsidR="0023689E" w:rsidRDefault="0023689E" w:rsidP="0033479E"/>
    <w:p w14:paraId="64AB6D61" w14:textId="314BD1EB" w:rsidR="003649CF" w:rsidRPr="00445F88" w:rsidRDefault="0023689E" w:rsidP="0033479E">
      <w:pPr>
        <w:rPr>
          <w:i/>
        </w:rPr>
      </w:pPr>
      <w:r w:rsidRPr="00445F88">
        <w:rPr>
          <w:i/>
        </w:rPr>
        <w:t>Planning onder voorbehoud van wijzigingen</w:t>
      </w:r>
    </w:p>
    <w:tbl>
      <w:tblPr>
        <w:tblStyle w:val="Tabelraste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EAEA"/>
        <w:tblLook w:val="04A0" w:firstRow="1" w:lastRow="0" w:firstColumn="1" w:lastColumn="0" w:noHBand="0" w:noVBand="1"/>
      </w:tblPr>
      <w:tblGrid>
        <w:gridCol w:w="4603"/>
        <w:gridCol w:w="4286"/>
      </w:tblGrid>
      <w:tr w:rsidR="0067157B" w14:paraId="73255E42" w14:textId="77777777" w:rsidTr="0028703D">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67157B" w14:paraId="7BD7943B" w14:textId="77777777" w:rsidTr="0028703D">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2A6A8974" w:rsidR="0080239B" w:rsidRPr="00D3234A" w:rsidRDefault="00A27687" w:rsidP="00E506D3">
            <w:pPr>
              <w:tabs>
                <w:tab w:val="left" w:pos="3360"/>
              </w:tabs>
              <w:jc w:val="left"/>
            </w:pPr>
            <w:r w:rsidRPr="00D3234A">
              <w:t xml:space="preserve">Vrijdag </w:t>
            </w:r>
            <w:r w:rsidR="002B44F7" w:rsidRPr="00D3234A">
              <w:t>15 december 2023</w:t>
            </w:r>
          </w:p>
        </w:tc>
      </w:tr>
      <w:tr w:rsidR="0067157B" w14:paraId="71701BF8" w14:textId="77777777" w:rsidTr="0028703D">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256883BB" w:rsidR="0080239B" w:rsidRPr="003B1848" w:rsidRDefault="007C73AE" w:rsidP="00E506D3">
            <w:pPr>
              <w:tabs>
                <w:tab w:val="left" w:pos="3360"/>
              </w:tabs>
              <w:jc w:val="left"/>
              <w:rPr>
                <w:b/>
                <w:bCs/>
                <w:highlight w:val="yellow"/>
              </w:rPr>
            </w:pPr>
            <w:r w:rsidRPr="003B1848">
              <w:rPr>
                <w:b/>
                <w:bCs/>
              </w:rPr>
              <w:t xml:space="preserve">Vrijdag </w:t>
            </w:r>
            <w:r w:rsidR="00A27F87" w:rsidRPr="003B1848">
              <w:rPr>
                <w:b/>
                <w:bCs/>
              </w:rPr>
              <w:t>5 januari 2024</w:t>
            </w:r>
            <w:r w:rsidR="0080239B" w:rsidRPr="003B1848">
              <w:rPr>
                <w:b/>
                <w:bCs/>
              </w:rPr>
              <w:t xml:space="preserve"> tijdstip</w:t>
            </w:r>
            <w:r w:rsidR="00A27F87" w:rsidRPr="003B1848">
              <w:rPr>
                <w:b/>
                <w:bCs/>
              </w:rPr>
              <w:t xml:space="preserve"> v</w:t>
            </w:r>
            <w:r w:rsidR="00D228FE" w:rsidRPr="003B1848">
              <w:rPr>
                <w:b/>
                <w:bCs/>
              </w:rPr>
              <w:t>óó</w:t>
            </w:r>
            <w:r w:rsidR="00A27F87" w:rsidRPr="003B1848">
              <w:rPr>
                <w:b/>
                <w:bCs/>
              </w:rPr>
              <w:t>r 12:00 uur</w:t>
            </w:r>
          </w:p>
        </w:tc>
      </w:tr>
      <w:tr w:rsidR="0067157B" w14:paraId="630BBE7E" w14:textId="77777777" w:rsidTr="0028703D">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61D1CEEC" w:rsidR="0080239B" w:rsidRPr="0067157B" w:rsidRDefault="0093247D" w:rsidP="00E506D3">
            <w:pPr>
              <w:tabs>
                <w:tab w:val="left" w:pos="3360"/>
              </w:tabs>
              <w:jc w:val="left"/>
            </w:pPr>
            <w:r w:rsidRPr="0067157B">
              <w:t>Vrijdag 12 januari 2024</w:t>
            </w:r>
          </w:p>
        </w:tc>
      </w:tr>
      <w:tr w:rsidR="0067157B" w14:paraId="41E571F3" w14:textId="77777777" w:rsidTr="0028703D">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03E54E2A" w:rsidR="0080239B" w:rsidRPr="003B1848" w:rsidRDefault="00685E9F" w:rsidP="00E506D3">
            <w:pPr>
              <w:tabs>
                <w:tab w:val="left" w:pos="3360"/>
              </w:tabs>
              <w:jc w:val="left"/>
              <w:rPr>
                <w:b/>
                <w:bCs/>
              </w:rPr>
            </w:pPr>
            <w:r w:rsidRPr="003B1848">
              <w:rPr>
                <w:b/>
                <w:bCs/>
              </w:rPr>
              <w:t>Vrijdag 19 januari 2024</w:t>
            </w:r>
            <w:r w:rsidR="00D228FE" w:rsidRPr="003B1848">
              <w:rPr>
                <w:b/>
                <w:bCs/>
              </w:rPr>
              <w:t xml:space="preserve"> tijdstip vóór 12:00 uur</w:t>
            </w:r>
          </w:p>
        </w:tc>
      </w:tr>
      <w:tr w:rsidR="0067157B" w14:paraId="07F9DFF0" w14:textId="77777777" w:rsidTr="0028703D">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2F793052" w:rsidR="00A7349C" w:rsidRPr="0067157B" w:rsidRDefault="00685E9F" w:rsidP="00E506D3">
            <w:pPr>
              <w:tabs>
                <w:tab w:val="left" w:pos="3360"/>
              </w:tabs>
              <w:jc w:val="left"/>
            </w:pPr>
            <w:r w:rsidRPr="0067157B">
              <w:t>Vrijdag 26 januari 2024</w:t>
            </w:r>
          </w:p>
        </w:tc>
      </w:tr>
      <w:tr w:rsidR="0067157B" w14:paraId="02F73AD9" w14:textId="77777777" w:rsidTr="0028703D">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7DE0E1A6" w:rsidR="0080239B" w:rsidRPr="0067157B" w:rsidRDefault="00D95E61" w:rsidP="00E506D3">
            <w:pPr>
              <w:tabs>
                <w:tab w:val="left" w:pos="3360"/>
              </w:tabs>
              <w:jc w:val="left"/>
              <w:rPr>
                <w:b/>
              </w:rPr>
            </w:pPr>
            <w:r w:rsidRPr="0067157B">
              <w:rPr>
                <w:b/>
              </w:rPr>
              <w:t xml:space="preserve">Vrijdag 9 februari 2024 </w:t>
            </w:r>
            <w:r w:rsidR="0080239B" w:rsidRPr="0067157B">
              <w:rPr>
                <w:b/>
              </w:rPr>
              <w:t>tijdstip</w:t>
            </w:r>
            <w:r w:rsidR="008F224C" w:rsidRPr="0067157B">
              <w:rPr>
                <w:b/>
              </w:rPr>
              <w:t xml:space="preserve"> vóór 12:00 uur</w:t>
            </w:r>
          </w:p>
        </w:tc>
      </w:tr>
      <w:tr w:rsidR="005E656F" w14:paraId="78FB047A" w14:textId="77777777" w:rsidTr="0028703D">
        <w:trPr>
          <w:trHeight w:val="569"/>
        </w:trPr>
        <w:tc>
          <w:tcPr>
            <w:tcW w:w="4678" w:type="dxa"/>
            <w:shd w:val="clear" w:color="auto" w:fill="EAEAEA"/>
            <w:vAlign w:val="center"/>
          </w:tcPr>
          <w:p w14:paraId="5A84D867" w14:textId="2F390D60" w:rsidR="005E656F" w:rsidRDefault="00DA5431" w:rsidP="00F33F78">
            <w:pPr>
              <w:tabs>
                <w:tab w:val="left" w:pos="3360"/>
              </w:tabs>
              <w:jc w:val="left"/>
            </w:pPr>
            <w:r>
              <w:t>Presentatie</w:t>
            </w:r>
          </w:p>
        </w:tc>
        <w:tc>
          <w:tcPr>
            <w:tcW w:w="4381" w:type="dxa"/>
            <w:shd w:val="clear" w:color="auto" w:fill="EAEAEA"/>
            <w:vAlign w:val="center"/>
          </w:tcPr>
          <w:p w14:paraId="356EDC02" w14:textId="54CADE9C" w:rsidR="005E656F" w:rsidRPr="0067157B" w:rsidRDefault="00DA5431" w:rsidP="00E506D3">
            <w:pPr>
              <w:tabs>
                <w:tab w:val="left" w:pos="3360"/>
              </w:tabs>
              <w:jc w:val="left"/>
            </w:pPr>
            <w:r w:rsidRPr="00DA5431">
              <w:rPr>
                <w:highlight w:val="yellow"/>
              </w:rPr>
              <w:t>Volgt</w:t>
            </w:r>
          </w:p>
        </w:tc>
      </w:tr>
      <w:tr w:rsidR="0067157B" w14:paraId="57F7D95C" w14:textId="77777777" w:rsidTr="0028703D">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6FBC6C5C" w:rsidR="0080239B" w:rsidRPr="0067157B" w:rsidRDefault="00B830A6" w:rsidP="00E506D3">
            <w:pPr>
              <w:tabs>
                <w:tab w:val="left" w:pos="3360"/>
              </w:tabs>
              <w:jc w:val="left"/>
            </w:pPr>
            <w:r w:rsidRPr="0067157B">
              <w:t>Vrijdag 8 maart 2024</w:t>
            </w:r>
          </w:p>
        </w:tc>
      </w:tr>
      <w:tr w:rsidR="0067157B" w14:paraId="539DFAEF" w14:textId="77777777" w:rsidTr="0028703D">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r>
              <w:t>still termijn</w:t>
            </w:r>
          </w:p>
        </w:tc>
        <w:tc>
          <w:tcPr>
            <w:tcW w:w="4381" w:type="dxa"/>
            <w:shd w:val="clear" w:color="auto" w:fill="E5B8B7" w:themeFill="accent2" w:themeFillTint="66"/>
            <w:vAlign w:val="center"/>
          </w:tcPr>
          <w:p w14:paraId="5C8ACB16" w14:textId="77777777" w:rsidR="0080239B" w:rsidRPr="00C17C40" w:rsidRDefault="0080239B" w:rsidP="00E506D3">
            <w:pPr>
              <w:tabs>
                <w:tab w:val="left" w:pos="3360"/>
              </w:tabs>
              <w:jc w:val="left"/>
              <w:rPr>
                <w:b/>
                <w:highlight w:val="yellow"/>
              </w:rPr>
            </w:pPr>
            <w:r w:rsidRPr="00C17C40">
              <w:rPr>
                <w:b/>
              </w:rPr>
              <w:t xml:space="preserve">20 </w:t>
            </w:r>
            <w:r w:rsidR="00CA3249" w:rsidRPr="00C17C40">
              <w:rPr>
                <w:b/>
              </w:rPr>
              <w:t>kalender</w:t>
            </w:r>
            <w:r w:rsidRPr="00C17C40">
              <w:rPr>
                <w:b/>
              </w:rPr>
              <w:t>dagen</w:t>
            </w:r>
          </w:p>
        </w:tc>
      </w:tr>
      <w:tr w:rsidR="0067157B" w14:paraId="37888794" w14:textId="77777777" w:rsidTr="0028703D">
        <w:trPr>
          <w:trHeight w:val="571"/>
        </w:trPr>
        <w:tc>
          <w:tcPr>
            <w:tcW w:w="4678" w:type="dxa"/>
            <w:shd w:val="clear" w:color="auto" w:fill="EAEAEA"/>
            <w:vAlign w:val="center"/>
          </w:tcPr>
          <w:p w14:paraId="6EB08AE6" w14:textId="34612BF4"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4AA03AAC" w:rsidR="0080239B" w:rsidRPr="0067157B" w:rsidRDefault="00223B71" w:rsidP="00E506D3">
            <w:pPr>
              <w:tabs>
                <w:tab w:val="left" w:pos="3360"/>
              </w:tabs>
              <w:jc w:val="left"/>
            </w:pPr>
            <w:r w:rsidRPr="0067157B">
              <w:t>Vrijdag 29 maart 2024</w:t>
            </w:r>
          </w:p>
        </w:tc>
      </w:tr>
      <w:tr w:rsidR="0067157B" w14:paraId="13BDDE9D" w14:textId="77777777" w:rsidTr="0028703D">
        <w:trPr>
          <w:trHeight w:val="565"/>
        </w:trPr>
        <w:tc>
          <w:tcPr>
            <w:tcW w:w="4678" w:type="dxa"/>
            <w:shd w:val="clear" w:color="auto" w:fill="EAEAEA"/>
            <w:vAlign w:val="center"/>
          </w:tcPr>
          <w:p w14:paraId="0BC60173" w14:textId="77777777" w:rsidR="0080239B" w:rsidRDefault="00DD7826" w:rsidP="00215E4A">
            <w:pPr>
              <w:tabs>
                <w:tab w:val="left" w:pos="3360"/>
              </w:tabs>
              <w:jc w:val="left"/>
            </w:pPr>
            <w:r>
              <w:t>Ingangsdatum O</w:t>
            </w:r>
            <w:r w:rsidR="0080239B">
              <w:t>vereenkomst</w:t>
            </w:r>
          </w:p>
        </w:tc>
        <w:tc>
          <w:tcPr>
            <w:tcW w:w="4381" w:type="dxa"/>
            <w:shd w:val="clear" w:color="auto" w:fill="EAEAEA"/>
            <w:vAlign w:val="center"/>
          </w:tcPr>
          <w:p w14:paraId="46325399" w14:textId="574608BF" w:rsidR="0080239B" w:rsidRPr="0067157B" w:rsidRDefault="0067157B" w:rsidP="00E506D3">
            <w:pPr>
              <w:tabs>
                <w:tab w:val="left" w:pos="3360"/>
              </w:tabs>
              <w:jc w:val="left"/>
            </w:pPr>
            <w:r w:rsidRPr="0067157B">
              <w:t>Woensdag 1 mei 2024</w:t>
            </w:r>
          </w:p>
        </w:tc>
      </w:tr>
    </w:tbl>
    <w:p w14:paraId="7611F231" w14:textId="77777777" w:rsidR="003649CF" w:rsidRDefault="003649CF" w:rsidP="0033479E"/>
    <w:p w14:paraId="298534BE" w14:textId="77777777" w:rsidR="00B8614E" w:rsidRDefault="00B8614E">
      <w:pPr>
        <w:spacing w:after="200" w:line="276" w:lineRule="auto"/>
        <w:jc w:val="left"/>
      </w:pPr>
      <w:r>
        <w:br w:type="page"/>
      </w:r>
    </w:p>
    <w:p w14:paraId="76452913" w14:textId="77777777" w:rsidR="00B8614E" w:rsidRDefault="317D2308" w:rsidP="00815120">
      <w:pPr>
        <w:pStyle w:val="Kop2"/>
      </w:pPr>
      <w:bookmarkStart w:id="55" w:name="_Toc560548406"/>
      <w:bookmarkStart w:id="56" w:name="_Toc153549537"/>
      <w:r>
        <w:lastRenderedPageBreak/>
        <w:t>Co</w:t>
      </w:r>
      <w:r w:rsidR="35BBF86A">
        <w:t>mmunicatie en contactpersoon</w:t>
      </w:r>
      <w:bookmarkEnd w:id="55"/>
      <w:bookmarkEnd w:id="56"/>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302039B0" w:rsidR="00B8614E" w:rsidRDefault="002B12D0" w:rsidP="006A25DB">
            <w:pPr>
              <w:jc w:val="left"/>
            </w:pPr>
            <w:r>
              <w:t>Ed de Smit</w:t>
            </w:r>
          </w:p>
        </w:tc>
        <w:tc>
          <w:tcPr>
            <w:tcW w:w="5231" w:type="dxa"/>
            <w:shd w:val="clear" w:color="auto" w:fill="EAEAEA"/>
            <w:vAlign w:val="center"/>
          </w:tcPr>
          <w:p w14:paraId="48DA8663" w14:textId="0E37C24C" w:rsidR="00B8614E" w:rsidRDefault="003D1584" w:rsidP="006A25DB">
            <w:pPr>
              <w:jc w:val="left"/>
            </w:pPr>
            <w:r>
              <w:t>Stefanie Lijs</w:t>
            </w:r>
          </w:p>
        </w:tc>
      </w:tr>
    </w:tbl>
    <w:p w14:paraId="13819054" w14:textId="77777777" w:rsidR="004E3165" w:rsidRDefault="004E3165" w:rsidP="004E3165"/>
    <w:p w14:paraId="6C8AA7DA" w14:textId="77777777" w:rsidR="0051395A" w:rsidRDefault="0051395A" w:rsidP="004E3165">
      <w:r>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1E565606" w14:textId="77777777" w:rsidR="006301FE" w:rsidRDefault="006301FE" w:rsidP="004E3165"/>
    <w:p w14:paraId="712EF985" w14:textId="77777777" w:rsidR="001C4DA6" w:rsidRDefault="108D4F49" w:rsidP="00815120">
      <w:pPr>
        <w:pStyle w:val="Kop2"/>
      </w:pPr>
      <w:bookmarkStart w:id="57" w:name="_Toc1176055403"/>
      <w:bookmarkStart w:id="58" w:name="_Toc153549538"/>
      <w:r>
        <w:t>Vragen over het Aanbestedingsdocument</w:t>
      </w:r>
      <w:bookmarkEnd w:id="57"/>
      <w:bookmarkEnd w:id="58"/>
    </w:p>
    <w:p w14:paraId="32275F40" w14:textId="6EE7F813" w:rsidR="005C6C4D" w:rsidRDefault="005C6C4D" w:rsidP="00827274">
      <w:r>
        <w:t xml:space="preserve">Tot </w:t>
      </w:r>
      <w:r w:rsidR="00BE3B77">
        <w:t>de</w:t>
      </w:r>
      <w:r>
        <w:t xml:space="preserve"> in de planning vermelde datum </w:t>
      </w:r>
      <w:r w:rsidR="00BE3B77">
        <w:t>met</w:t>
      </w:r>
      <w:r>
        <w:t xml:space="preserve">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10CB8C35" w14:textId="77777777" w:rsidR="002638F1" w:rsidRDefault="002638F1" w:rsidP="00B05208">
      <w:pPr>
        <w:spacing w:after="200" w:line="276" w:lineRule="auto"/>
        <w:jc w:val="left"/>
      </w:pPr>
      <w:r>
        <w:br w:type="page"/>
      </w:r>
    </w:p>
    <w:p w14:paraId="6BCE8D3E" w14:textId="77777777" w:rsidR="008A5239" w:rsidRDefault="2481AFB3" w:rsidP="008A5239">
      <w:pPr>
        <w:pStyle w:val="Kop1"/>
      </w:pPr>
      <w:bookmarkStart w:id="59" w:name="_Toc921067188"/>
      <w:bookmarkStart w:id="60" w:name="_Toc153549539"/>
      <w:r>
        <w:lastRenderedPageBreak/>
        <w:t>Algemene bepalingen</w:t>
      </w:r>
      <w:bookmarkEnd w:id="59"/>
      <w:bookmarkEnd w:id="60"/>
    </w:p>
    <w:p w14:paraId="6E0D6201" w14:textId="77777777" w:rsidR="007D5F67" w:rsidRDefault="357C3243" w:rsidP="00815120">
      <w:pPr>
        <w:pStyle w:val="Kop2"/>
      </w:pPr>
      <w:bookmarkStart w:id="61" w:name="_Toc1187700050"/>
      <w:bookmarkStart w:id="62" w:name="_Toc153549540"/>
      <w:r>
        <w:t>Toepasselijke regelgeving</w:t>
      </w:r>
      <w:bookmarkEnd w:id="61"/>
      <w:bookmarkEnd w:id="62"/>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152717A1" w14:textId="77777777" w:rsidR="004145D6" w:rsidRDefault="004145D6" w:rsidP="008A5239"/>
    <w:p w14:paraId="77CC6CBF" w14:textId="77777777" w:rsidR="007D5F67" w:rsidRDefault="357C3243" w:rsidP="00815120">
      <w:pPr>
        <w:pStyle w:val="Kop2"/>
      </w:pPr>
      <w:bookmarkStart w:id="63" w:name="_Toc2070667634"/>
      <w:bookmarkStart w:id="64" w:name="_Toc153549541"/>
      <w:r>
        <w:t>Integriteit</w:t>
      </w:r>
      <w:bookmarkEnd w:id="63"/>
      <w:bookmarkEnd w:id="64"/>
    </w:p>
    <w:p w14:paraId="7874D597" w14:textId="19758BAD"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hyperlink r:id="rId13" w:history="1">
        <w:r w:rsidR="004145D6" w:rsidRPr="00F7709A">
          <w:rPr>
            <w:rStyle w:val="Hyperlink"/>
          </w:rPr>
          <w:t>www.integriteitoverheid.nl</w:t>
        </w:r>
      </w:hyperlink>
      <w:r>
        <w:t xml:space="preserve">. </w:t>
      </w:r>
    </w:p>
    <w:p w14:paraId="11903463" w14:textId="77777777" w:rsidR="004145D6" w:rsidRDefault="004145D6" w:rsidP="007D5F67"/>
    <w:p w14:paraId="025E3A21" w14:textId="77777777" w:rsidR="007D5F67" w:rsidRDefault="357C3243" w:rsidP="00815120">
      <w:pPr>
        <w:pStyle w:val="Kop2"/>
      </w:pPr>
      <w:bookmarkStart w:id="65" w:name="_Toc1674695353"/>
      <w:bookmarkStart w:id="66" w:name="_Toc153549542"/>
      <w:r>
        <w:t>Voertaal</w:t>
      </w:r>
      <w:bookmarkEnd w:id="65"/>
      <w:bookmarkEnd w:id="66"/>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2374521A" w14:textId="77777777" w:rsidR="004145D6" w:rsidRDefault="004145D6" w:rsidP="007D5F67"/>
    <w:p w14:paraId="346879DC" w14:textId="77777777" w:rsidR="00C023C2" w:rsidRDefault="26C3CAB1" w:rsidP="00815120">
      <w:pPr>
        <w:pStyle w:val="Kop2"/>
      </w:pPr>
      <w:bookmarkStart w:id="67" w:name="_Toc1092479241"/>
      <w:bookmarkStart w:id="68" w:name="_Toc153549543"/>
      <w:r>
        <w:t>Gebruik merknamen of typen</w:t>
      </w:r>
      <w:bookmarkEnd w:id="67"/>
      <w:bookmarkEnd w:id="68"/>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4D2CB7D1" w14:textId="77777777" w:rsidR="004145D6" w:rsidRDefault="004145D6" w:rsidP="00C023C2"/>
    <w:p w14:paraId="06F011E5" w14:textId="77777777" w:rsidR="00C023C2" w:rsidRPr="008B3DB3" w:rsidRDefault="26C3CAB1" w:rsidP="00815120">
      <w:pPr>
        <w:pStyle w:val="Kop2"/>
      </w:pPr>
      <w:bookmarkStart w:id="69" w:name="_Toc1066946491"/>
      <w:bookmarkStart w:id="70" w:name="_Toc153549544"/>
      <w:r>
        <w:t>Rangorde documenten</w:t>
      </w:r>
      <w:bookmarkEnd w:id="69"/>
      <w:bookmarkEnd w:id="70"/>
    </w:p>
    <w:p w14:paraId="42EB2860" w14:textId="67DFE91A" w:rsidR="00C023C2" w:rsidRDefault="00A91021" w:rsidP="00C023C2">
      <w:r>
        <w:t xml:space="preserve">In de aanbestedingsprocedure geldt de onderstaande rangorde van documenten (voor zover in de aanbesteding reeds van toepassing). Bedacht dient te worden </w:t>
      </w:r>
      <w:r w:rsidR="00FC3036">
        <w:t xml:space="preserve">dat de inhoud van deze documenten ook onderdeel zal zijn van de te </w:t>
      </w:r>
      <w:r w:rsidR="00FC3036" w:rsidRPr="00731FB9">
        <w:t>sl</w:t>
      </w:r>
      <w:r w:rsidR="007753DE" w:rsidRPr="00731FB9">
        <w:t>uiten Overeenkomst</w:t>
      </w:r>
      <w:r w:rsidR="00FC3036" w:rsidRPr="00731FB9">
        <w:t>, waarbij</w:t>
      </w:r>
      <w:r w:rsidR="00FC3036">
        <w:t xml:space="preserve"> alsdan dezelfde rangorde geldt.</w:t>
      </w:r>
    </w:p>
    <w:p w14:paraId="5278CED4" w14:textId="77777777" w:rsidR="00FC3036" w:rsidRDefault="00FC3036" w:rsidP="00C023C2"/>
    <w:p w14:paraId="7FA380B1" w14:textId="7FC8BE43" w:rsidR="00FC3036" w:rsidRPr="00731FB9" w:rsidRDefault="000E5728" w:rsidP="00BC4383">
      <w:pPr>
        <w:pStyle w:val="Lijstalinea"/>
        <w:numPr>
          <w:ilvl w:val="0"/>
          <w:numId w:val="7"/>
        </w:numPr>
        <w:ind w:left="426" w:hanging="426"/>
      </w:pPr>
      <w:r w:rsidRPr="00731FB9">
        <w:t>Ondertekende Overeenkomst</w:t>
      </w:r>
      <w:r w:rsidR="009A52D5">
        <w:t>;</w:t>
      </w:r>
    </w:p>
    <w:p w14:paraId="3E8CF2CC" w14:textId="46A2BBF0" w:rsidR="00FC3036" w:rsidRPr="00A728FD" w:rsidRDefault="007E7609" w:rsidP="00BC4383">
      <w:pPr>
        <w:pStyle w:val="Lijstalinea"/>
        <w:numPr>
          <w:ilvl w:val="0"/>
          <w:numId w:val="7"/>
        </w:numPr>
        <w:ind w:left="426" w:hanging="426"/>
      </w:pPr>
      <w:r w:rsidRPr="00A728FD">
        <w:t>Nota</w:t>
      </w:r>
      <w:r w:rsidR="00F06A19">
        <w:t>(‘s)</w:t>
      </w:r>
      <w:r w:rsidRPr="00A728FD">
        <w:t xml:space="preserve"> van Inlichtingen op het A</w:t>
      </w:r>
      <w:r w:rsidR="00FC3036" w:rsidRPr="00A728FD">
        <w:t>anbestedingsdocument</w:t>
      </w:r>
      <w:r w:rsidR="009A52D5">
        <w:t>;</w:t>
      </w:r>
    </w:p>
    <w:p w14:paraId="404B568C" w14:textId="4AA2EDC2" w:rsidR="00FC3036" w:rsidRPr="00A728FD" w:rsidRDefault="00FC3036" w:rsidP="00BC4383">
      <w:pPr>
        <w:pStyle w:val="Lijstalinea"/>
        <w:numPr>
          <w:ilvl w:val="0"/>
          <w:numId w:val="7"/>
        </w:numPr>
        <w:ind w:left="426" w:hanging="426"/>
      </w:pPr>
      <w:r w:rsidRPr="00A728FD">
        <w:t>Aanbested</w:t>
      </w:r>
      <w:r w:rsidR="007753DE" w:rsidRPr="00A728FD">
        <w:t>ingsdocument inclusief bijlagen waaronder de a</w:t>
      </w:r>
      <w:r w:rsidRPr="00A728FD">
        <w:t xml:space="preserve">lgemene inkoopvoorwaarden gemeente Utrechtse Heuvelrug (bijlage </w:t>
      </w:r>
      <w:r w:rsidR="00096C70">
        <w:t>3</w:t>
      </w:r>
      <w:r w:rsidRPr="00A728FD">
        <w:t>)</w:t>
      </w:r>
      <w:r w:rsidR="009A52D5">
        <w:t>;</w:t>
      </w:r>
    </w:p>
    <w:p w14:paraId="25441BEB" w14:textId="78C50626" w:rsidR="00FC3036" w:rsidRDefault="00FC3036" w:rsidP="00BC4383">
      <w:pPr>
        <w:pStyle w:val="Lijstalinea"/>
        <w:numPr>
          <w:ilvl w:val="0"/>
          <w:numId w:val="7"/>
        </w:numPr>
        <w:ind w:left="426" w:hanging="426"/>
      </w:pPr>
      <w:r w:rsidRPr="00A728FD">
        <w:t>Inschrijving</w:t>
      </w:r>
      <w:r w:rsidR="009A52D5">
        <w:t>.</w:t>
      </w:r>
    </w:p>
    <w:p w14:paraId="40EFBECB" w14:textId="77777777" w:rsidR="00963365" w:rsidRDefault="00963365" w:rsidP="00963365"/>
    <w:p w14:paraId="487742F8" w14:textId="4123E050" w:rsidR="00963365" w:rsidRDefault="00963365" w:rsidP="00963365">
      <w:r>
        <w:t>Waar eventueel sprake is van tegenspraak tussen document</w:t>
      </w:r>
      <w:r w:rsidR="00F72923">
        <w:t>en</w:t>
      </w:r>
      <w:r>
        <w:t xml:space="preserve"> geldt telkens hetgeen is bepaald in het hoger geplaatste document. In het geval dat sprake is van tegenspraak binnen een document geldt dat specifiek boven algemeen gaat.</w:t>
      </w:r>
    </w:p>
    <w:p w14:paraId="01BE64C5" w14:textId="77777777" w:rsidR="004145D6" w:rsidRDefault="004145D6" w:rsidP="00963365"/>
    <w:p w14:paraId="17951239" w14:textId="77777777" w:rsidR="00983B69" w:rsidRDefault="4F94EAAF" w:rsidP="00815120">
      <w:pPr>
        <w:pStyle w:val="Kop2"/>
      </w:pPr>
      <w:bookmarkStart w:id="71" w:name="_Toc1964364058"/>
      <w:bookmarkStart w:id="72" w:name="_Toc153549545"/>
      <w:r>
        <w:t>Fouten en tegenstrijdigheden</w:t>
      </w:r>
      <w:bookmarkEnd w:id="71"/>
      <w:bookmarkEnd w:id="72"/>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w:t>
      </w:r>
      <w:r>
        <w:lastRenderedPageBreak/>
        <w:t xml:space="preserve">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unning, blijkt dat er sprake is van onrechtmatigheden, onregelmatigheden, tegenstrijdigheden of onduidelijkheden, zijn die in beginsel voor rekening en risico van de gegadigde/Inschrijver.</w:t>
      </w:r>
    </w:p>
    <w:p w14:paraId="43EBA43E" w14:textId="77777777" w:rsidR="004145D6" w:rsidRDefault="004145D6" w:rsidP="00983B69"/>
    <w:p w14:paraId="7F5308A1" w14:textId="670F4C4E" w:rsidR="00447659" w:rsidRDefault="0D85D950" w:rsidP="00815120">
      <w:pPr>
        <w:pStyle w:val="Kop2"/>
      </w:pPr>
      <w:bookmarkStart w:id="73" w:name="_Toc224511226"/>
      <w:bookmarkStart w:id="74" w:name="_Toc153549546"/>
      <w:r>
        <w:t>Onredelijk</w:t>
      </w:r>
      <w:r w:rsidR="139FEF7B">
        <w:t xml:space="preserve"> bezwarende </w:t>
      </w:r>
      <w:bookmarkEnd w:id="73"/>
      <w:r w:rsidR="00DA7F91">
        <w:t>e</w:t>
      </w:r>
      <w:r w:rsidR="139FEF7B">
        <w:t>isen</w:t>
      </w:r>
      <w:bookmarkEnd w:id="74"/>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74B84981" w14:textId="77777777" w:rsidR="004145D6" w:rsidRDefault="004145D6" w:rsidP="00447659"/>
    <w:p w14:paraId="284862C1" w14:textId="77777777" w:rsidR="004067FA" w:rsidRDefault="4D368E19" w:rsidP="00815120">
      <w:pPr>
        <w:pStyle w:val="Kop2"/>
      </w:pPr>
      <w:bookmarkStart w:id="75" w:name="_Toc187333990"/>
      <w:bookmarkStart w:id="76" w:name="_Toc153549547"/>
      <w:r>
        <w:t>Voorbehouden</w:t>
      </w:r>
      <w:bookmarkEnd w:id="75"/>
      <w:bookmarkEnd w:id="76"/>
    </w:p>
    <w:p w14:paraId="7C014606" w14:textId="77777777" w:rsidR="004067FA" w:rsidRDefault="00B25BCA" w:rsidP="00BC4383">
      <w:pPr>
        <w:pStyle w:val="Lijstalinea"/>
        <w:numPr>
          <w:ilvl w:val="0"/>
          <w:numId w:val="8"/>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BC4383">
      <w:pPr>
        <w:pStyle w:val="Lijstalinea"/>
        <w:numPr>
          <w:ilvl w:val="0"/>
          <w:numId w:val="8"/>
        </w:numPr>
        <w:ind w:left="426" w:hanging="426"/>
      </w:pPr>
      <w:r>
        <w:t>Aanbestedende dienst behoudt zich het recht voor om de planning te wijzigen.</w:t>
      </w:r>
    </w:p>
    <w:p w14:paraId="06A0E949" w14:textId="77777777" w:rsidR="00B25BCA" w:rsidRDefault="00B25BCA" w:rsidP="00BC4383">
      <w:pPr>
        <w:pStyle w:val="Lijstalinea"/>
        <w:numPr>
          <w:ilvl w:val="0"/>
          <w:numId w:val="8"/>
        </w:numPr>
        <w:ind w:left="426" w:hanging="426"/>
      </w:pPr>
      <w:r>
        <w:t>Aanbestedende dienst behoudt zich het recht voor de Opdracht niet te gunnen.</w:t>
      </w:r>
    </w:p>
    <w:p w14:paraId="67A57DC2" w14:textId="77777777" w:rsidR="004145D6" w:rsidRDefault="004145D6" w:rsidP="004145D6"/>
    <w:p w14:paraId="4E2BBB3A" w14:textId="77777777" w:rsidR="00B25BCA" w:rsidRDefault="3066DF74" w:rsidP="00815120">
      <w:pPr>
        <w:pStyle w:val="Kop2"/>
      </w:pPr>
      <w:bookmarkStart w:id="77" w:name="_Toc62692243"/>
      <w:bookmarkStart w:id="78" w:name="_Toc153549548"/>
      <w:r>
        <w:t>Onvolledige of onjuiste informatie</w:t>
      </w:r>
      <w:bookmarkEnd w:id="77"/>
      <w:bookmarkEnd w:id="78"/>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CDEBF52" w14:textId="77777777" w:rsidR="004145D6" w:rsidRDefault="004145D6" w:rsidP="00B25BCA"/>
    <w:p w14:paraId="0D79A11B" w14:textId="77777777" w:rsidR="00051F42" w:rsidRDefault="30AEAD94" w:rsidP="00815120">
      <w:pPr>
        <w:pStyle w:val="Kop2"/>
      </w:pPr>
      <w:bookmarkStart w:id="79" w:name="_Toc1929556599"/>
      <w:bookmarkStart w:id="80" w:name="_Toc153549549"/>
      <w:r>
        <w:t>Controle van de verstrekte informatie</w:t>
      </w:r>
      <w:bookmarkEnd w:id="79"/>
      <w:bookmarkEnd w:id="80"/>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509A24A2" w14:textId="77777777" w:rsidR="004145D6" w:rsidRDefault="004145D6" w:rsidP="00051F42"/>
    <w:p w14:paraId="740E45FD" w14:textId="77777777" w:rsidR="00051F42" w:rsidRDefault="30AEAD94" w:rsidP="00815120">
      <w:pPr>
        <w:pStyle w:val="Kop2"/>
      </w:pPr>
      <w:bookmarkStart w:id="81" w:name="_Toc138162251"/>
      <w:bookmarkStart w:id="82" w:name="_Toc153549550"/>
      <w:r>
        <w:t>Valse verklaringen</w:t>
      </w:r>
      <w:bookmarkEnd w:id="81"/>
      <w:bookmarkEnd w:id="82"/>
    </w:p>
    <w:p w14:paraId="2EC1D5AA" w14:textId="30295D39"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r w:rsidR="007B5B58">
        <w:t xml:space="preserve"> </w:t>
      </w:r>
      <w:r w:rsidRPr="00B916CF">
        <w:t xml:space="preserve">Indien na </w:t>
      </w:r>
      <w:r w:rsidR="00DA7F91">
        <w:t>G</w:t>
      </w:r>
      <w:r w:rsidRPr="00B916CF">
        <w:t xml:space="preserve">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B916CF">
        <w:t xml:space="preserve">kan </w:t>
      </w:r>
      <w:r>
        <w:t xml:space="preserve">de </w:t>
      </w:r>
      <w:r w:rsidR="001D6577" w:rsidRPr="00731FB9">
        <w:t>Overeenkomst</w:t>
      </w:r>
      <w:r w:rsidRPr="00731FB9">
        <w:t xml:space="preserve"> door</w:t>
      </w:r>
      <w:r>
        <w:t xml:space="preserve"> de Opdrachtgever</w:t>
      </w:r>
      <w:r w:rsidRPr="00B916CF">
        <w:t xml:space="preserve"> worden ontbonden, </w:t>
      </w:r>
      <w:r>
        <w:t xml:space="preserve">zulks </w:t>
      </w:r>
      <w:r w:rsidRPr="00B916CF">
        <w:t xml:space="preserve">zonder dat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63B6BA23" w14:textId="77777777" w:rsidR="004145D6" w:rsidRPr="00B916CF" w:rsidRDefault="004145D6" w:rsidP="0089682F"/>
    <w:p w14:paraId="5F01FABC" w14:textId="096CE4D5" w:rsidR="00B25BCA" w:rsidRDefault="1BC27BB0" w:rsidP="00815120">
      <w:pPr>
        <w:pStyle w:val="Kop2"/>
      </w:pPr>
      <w:bookmarkStart w:id="83" w:name="_Toc1756401962"/>
      <w:bookmarkStart w:id="84" w:name="_Toc153549551"/>
      <w:r>
        <w:lastRenderedPageBreak/>
        <w:t>Knock-out</w:t>
      </w:r>
      <w:bookmarkEnd w:id="83"/>
      <w:bookmarkEnd w:id="84"/>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3A5E028C" w14:textId="77777777" w:rsidR="004145D6" w:rsidRDefault="004145D6" w:rsidP="0089682F"/>
    <w:p w14:paraId="1A366550" w14:textId="77777777" w:rsidR="0089682F" w:rsidRDefault="1BC27BB0" w:rsidP="00815120">
      <w:pPr>
        <w:pStyle w:val="Kop2"/>
      </w:pPr>
      <w:bookmarkStart w:id="85" w:name="_Toc395890845"/>
      <w:bookmarkStart w:id="86" w:name="_Toc153549552"/>
      <w:r>
        <w:t>Manipulatieve Inschrijving</w:t>
      </w:r>
      <w:bookmarkEnd w:id="85"/>
      <w:bookmarkEnd w:id="86"/>
    </w:p>
    <w:p w14:paraId="33D963CA" w14:textId="77777777" w:rsidR="0089682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4F639DF2" w14:textId="77777777" w:rsidR="004145D6" w:rsidRPr="00B916CF" w:rsidRDefault="004145D6" w:rsidP="0089682F"/>
    <w:p w14:paraId="6CBB6CF1" w14:textId="77777777" w:rsidR="0089682F" w:rsidRDefault="1BC27BB0" w:rsidP="00815120">
      <w:pPr>
        <w:pStyle w:val="Kop2"/>
      </w:pPr>
      <w:bookmarkStart w:id="87" w:name="_Toc1333899060"/>
      <w:bookmarkStart w:id="88" w:name="_Toc153549553"/>
      <w:r>
        <w:t>Voorwaardelijke Inschrijving</w:t>
      </w:r>
      <w:bookmarkEnd w:id="87"/>
      <w:bookmarkEnd w:id="88"/>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41948CA2" w14:textId="77777777" w:rsidR="004145D6" w:rsidRDefault="004145D6" w:rsidP="0089682F"/>
    <w:p w14:paraId="530A30C5" w14:textId="77777777" w:rsidR="003F382F" w:rsidRDefault="26A74555" w:rsidP="00815120">
      <w:pPr>
        <w:pStyle w:val="Kop2"/>
      </w:pPr>
      <w:bookmarkStart w:id="89" w:name="_Toc1612559888"/>
      <w:bookmarkStart w:id="90" w:name="_Toc153549554"/>
      <w:r>
        <w:t>Conceptovereenkomst</w:t>
      </w:r>
      <w:bookmarkEnd w:id="89"/>
      <w:bookmarkEnd w:id="90"/>
      <w:r>
        <w:t xml:space="preserve"> </w:t>
      </w:r>
    </w:p>
    <w:p w14:paraId="48FDE702" w14:textId="3A370927" w:rsidR="006422F1" w:rsidRDefault="006422F1" w:rsidP="003F382F">
      <w:r w:rsidRPr="006422F1">
        <w:t xml:space="preserve">Ter </w:t>
      </w:r>
      <w:r w:rsidR="006165C1">
        <w:t>kennisname</w:t>
      </w:r>
      <w:r w:rsidRPr="006422F1">
        <w:t xml:space="preserve"> is in bijlage </w:t>
      </w:r>
      <w:r w:rsidR="004F07E5">
        <w:t>8</w:t>
      </w:r>
      <w:r w:rsidRPr="006422F1">
        <w:t xml:space="preserve"> een concept van de af te </w:t>
      </w:r>
      <w:r w:rsidRPr="007B5B58">
        <w:t>sluiten Overeenkomst toegevoegd</w:t>
      </w:r>
      <w:r w:rsidRPr="006422F1">
        <w:t>.</w:t>
      </w:r>
    </w:p>
    <w:p w14:paraId="504B819E" w14:textId="77777777" w:rsidR="004145D6" w:rsidRPr="006422F1" w:rsidRDefault="004145D6" w:rsidP="003F382F"/>
    <w:p w14:paraId="4F9411B7" w14:textId="77777777" w:rsidR="009E34E9" w:rsidRDefault="0A770DC1" w:rsidP="00815120">
      <w:pPr>
        <w:pStyle w:val="Kop2"/>
      </w:pPr>
      <w:bookmarkStart w:id="91" w:name="_Toc667839850"/>
      <w:bookmarkStart w:id="92" w:name="_Toc153549555"/>
      <w:r>
        <w:t>Inschrijvingsvergoeding</w:t>
      </w:r>
      <w:bookmarkEnd w:id="91"/>
      <w:bookmarkEnd w:id="92"/>
    </w:p>
    <w:p w14:paraId="7E787916" w14:textId="6462F83F" w:rsidR="0082488A" w:rsidRDefault="009E34E9" w:rsidP="009E34E9">
      <w:r>
        <w:t>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w:t>
      </w:r>
    </w:p>
    <w:p w14:paraId="6ECA3880" w14:textId="77777777" w:rsidR="0082488A" w:rsidRDefault="0082488A">
      <w:pPr>
        <w:spacing w:after="200" w:line="276" w:lineRule="auto"/>
        <w:jc w:val="left"/>
      </w:pPr>
      <w:r>
        <w:br w:type="page"/>
      </w:r>
    </w:p>
    <w:p w14:paraId="5EE67BE9" w14:textId="77777777" w:rsidR="009E34E9" w:rsidRDefault="7F6DBCEE" w:rsidP="00ED1160">
      <w:pPr>
        <w:pStyle w:val="Kop1"/>
      </w:pPr>
      <w:bookmarkStart w:id="93" w:name="_Toc1680936854"/>
      <w:bookmarkStart w:id="94" w:name="_Toc153549556"/>
      <w:r>
        <w:lastRenderedPageBreak/>
        <w:t>Instructies Inschrijving</w:t>
      </w:r>
      <w:bookmarkEnd w:id="93"/>
      <w:bookmarkEnd w:id="94"/>
    </w:p>
    <w:p w14:paraId="4B2C8BC3" w14:textId="00607B55"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van de </w:t>
      </w:r>
      <w:r w:rsidR="00A411D9" w:rsidRPr="00713B95">
        <w:t>Overeenkomst</w:t>
      </w:r>
      <w:r w:rsidRPr="00713B95">
        <w:t xml:space="preserve"> zullen</w:t>
      </w:r>
      <w:r w:rsidRPr="0091038A">
        <w:t xml:space="preserve"> vormen. </w:t>
      </w:r>
    </w:p>
    <w:p w14:paraId="539FC9CF" w14:textId="77777777" w:rsidR="00517832" w:rsidRDefault="3E2CD64A" w:rsidP="00815120">
      <w:pPr>
        <w:pStyle w:val="Kop2"/>
      </w:pPr>
      <w:bookmarkStart w:id="95" w:name="_Toc98838411"/>
      <w:bookmarkStart w:id="96" w:name="_Toc153549557"/>
      <w:r>
        <w:t>In</w:t>
      </w:r>
      <w:r w:rsidR="0A770DC1">
        <w:t>schrijven</w:t>
      </w:r>
      <w:bookmarkEnd w:id="95"/>
      <w:bookmarkEnd w:id="96"/>
    </w:p>
    <w:p w14:paraId="2DF8B500" w14:textId="74212BC9" w:rsidR="004145D6"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w:t>
      </w:r>
      <w:r w:rsidR="00B464E5" w:rsidRPr="0091038A">
        <w:t>geüpload</w:t>
      </w:r>
      <w:r w:rsidRPr="0091038A">
        <w:t>.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70F0E720" w14:textId="77777777" w:rsidR="004145D6" w:rsidRPr="0091038A" w:rsidRDefault="004145D6" w:rsidP="00B00102"/>
    <w:p w14:paraId="361A02B0" w14:textId="77777777" w:rsidR="0089682F" w:rsidRDefault="6BFEF500" w:rsidP="00815120">
      <w:pPr>
        <w:pStyle w:val="Kop2"/>
      </w:pPr>
      <w:bookmarkStart w:id="97" w:name="_Toc585710180"/>
      <w:bookmarkStart w:id="98" w:name="_Toc153549558"/>
      <w:r>
        <w:t>Ondertekening Inschrijving</w:t>
      </w:r>
      <w:bookmarkEnd w:id="97"/>
      <w:bookmarkEnd w:id="98"/>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1C7DA4AB" w:rsidR="00540F3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w:t>
      </w:r>
      <w:r w:rsidR="00833EA2">
        <w:rPr>
          <w:bCs/>
        </w:rPr>
        <w:t>Aanbestedende dienst</w:t>
      </w:r>
      <w:r w:rsidRPr="0091038A">
        <w:rPr>
          <w:bCs/>
        </w:rPr>
        <w:t xml:space="preserve">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7151048E" w14:textId="77777777" w:rsidR="004145D6" w:rsidRPr="0091038A" w:rsidRDefault="004145D6" w:rsidP="00540F3A">
      <w:pPr>
        <w:rPr>
          <w:bCs/>
        </w:rPr>
      </w:pPr>
    </w:p>
    <w:p w14:paraId="1D6F899F" w14:textId="77777777" w:rsidR="0089682F" w:rsidRDefault="564C2CB0" w:rsidP="00815120">
      <w:pPr>
        <w:pStyle w:val="Kop2"/>
      </w:pPr>
      <w:bookmarkStart w:id="99" w:name="_Toc371051139"/>
      <w:bookmarkStart w:id="100" w:name="_Toc153549559"/>
      <w:r>
        <w:t>Combinatievorming en o</w:t>
      </w:r>
      <w:r w:rsidR="23D45BEF">
        <w:t>nderaanneming</w:t>
      </w:r>
      <w:bookmarkEnd w:id="99"/>
      <w:bookmarkEnd w:id="100"/>
    </w:p>
    <w:p w14:paraId="5AFF5407" w14:textId="77777777" w:rsidR="00540F3A" w:rsidRDefault="23D45BEF" w:rsidP="00780E58">
      <w:pPr>
        <w:pStyle w:val="Kop3"/>
      </w:pPr>
      <w:bookmarkStart w:id="101" w:name="_Toc1918693256"/>
      <w:bookmarkStart w:id="102" w:name="_Toc153549560"/>
      <w:r>
        <w:t>Combinatievorming</w:t>
      </w:r>
      <w:bookmarkEnd w:id="101"/>
      <w:bookmarkEnd w:id="102"/>
    </w:p>
    <w:p w14:paraId="22AE7666" w14:textId="1CE3CB42" w:rsidR="00540F3A" w:rsidRPr="00B916CF" w:rsidRDefault="00540F3A" w:rsidP="00540F3A">
      <w:r>
        <w:t>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w:t>
      </w:r>
      <w:r w:rsidR="0032070D">
        <w:t xml:space="preserve">unning, bij het aangaan van </w:t>
      </w:r>
      <w:r w:rsidR="0032070D" w:rsidRPr="00713B95">
        <w:t>de Overeenkomst</w:t>
      </w:r>
      <w:r w:rsidRPr="00713B95">
        <w:t>. In geval van een Combinatie is elk van de combinanten hoofdelijk aansprakelijk in relatie tot de inhoud van de Inschrijving alsmede in geval van Gunn</w:t>
      </w:r>
      <w:r w:rsidR="002F7784" w:rsidRPr="00713B95">
        <w:t>ing, voor de uitvoering van de O</w:t>
      </w:r>
      <w:r w:rsidRPr="00713B95">
        <w:t>pdracht c.q. de verplichtingen zoal</w:t>
      </w:r>
      <w:r w:rsidR="0032070D" w:rsidRPr="00713B95">
        <w:t>s die voortvloeien uit de Overeenkomst. Bij het aangaan van de Overeenkomst</w:t>
      </w:r>
      <w:r w:rsidRPr="00713B95">
        <w:t xml:space="preserve"> zal zo nodig elk van de combinanten de overeenkomst mede ondertekenen ten bewijze van de erkenning</w:t>
      </w:r>
      <w:r>
        <w:t xml:space="preserve"> van de hoofdelijke gebondenheid jegens de Opdrachtgever</w:t>
      </w:r>
      <w:r w:rsidR="0032070D">
        <w:t>.</w:t>
      </w:r>
    </w:p>
    <w:p w14:paraId="1A00F5E2" w14:textId="77777777" w:rsidR="00540F3A" w:rsidRPr="00540F3A" w:rsidRDefault="00540F3A" w:rsidP="00540F3A"/>
    <w:p w14:paraId="31E595E0" w14:textId="77777777" w:rsidR="00B25BCA" w:rsidRDefault="23D45BEF" w:rsidP="00780E58">
      <w:pPr>
        <w:pStyle w:val="Kop3"/>
      </w:pPr>
      <w:bookmarkStart w:id="103" w:name="_Toc642835619"/>
      <w:bookmarkStart w:id="104" w:name="_Toc153549561"/>
      <w:r>
        <w:lastRenderedPageBreak/>
        <w:t>Onderaanneming</w:t>
      </w:r>
      <w:bookmarkEnd w:id="103"/>
      <w:bookmarkEnd w:id="104"/>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Default="23D45BEF" w:rsidP="00815120">
      <w:pPr>
        <w:pStyle w:val="Kop2"/>
      </w:pPr>
      <w:bookmarkStart w:id="105" w:name="_Toc1675369658"/>
      <w:bookmarkStart w:id="106" w:name="_Toc153549562"/>
      <w:r>
        <w:t>Beroep op derden ten behoeve van Geschiktheidseisen</w:t>
      </w:r>
      <w:bookmarkEnd w:id="105"/>
      <w:bookmarkEnd w:id="106"/>
    </w:p>
    <w:p w14:paraId="5ADF89C3" w14:textId="6DDE0E26"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w:t>
      </w:r>
      <w:r w:rsidR="008D1B8C">
        <w:t>O</w:t>
      </w:r>
      <w:r>
        <w:t xml:space="preserve">pdracht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23D45BEF" w:rsidP="00815120">
      <w:pPr>
        <w:pStyle w:val="Kop2"/>
      </w:pPr>
      <w:bookmarkStart w:id="107" w:name="_Toc1741967263"/>
      <w:bookmarkStart w:id="108" w:name="_Toc153549563"/>
      <w:r>
        <w:t>Fusie van Opdrachtnemer</w:t>
      </w:r>
      <w:bookmarkEnd w:id="107"/>
      <w:bookmarkEnd w:id="108"/>
    </w:p>
    <w:p w14:paraId="3A02C33B" w14:textId="04EAFB81" w:rsidR="00540F3A" w:rsidRDefault="00540F3A" w:rsidP="00540F3A">
      <w:r>
        <w:t xml:space="preserve">In het geval de Inschrijver tijdens deze aanbesteding of in het geval de Opdrachtnemer tijdens de looptijd van de </w:t>
      </w:r>
      <w:r w:rsidR="0025449A" w:rsidRPr="00713B95">
        <w:t>Overeenkomst</w:t>
      </w:r>
      <w:r w:rsidRPr="00713B95">
        <w:t xml:space="preserve"> fuseert</w:t>
      </w:r>
      <w:r>
        <w:t xml:space="preserve"> of samengaat met een andere partij (in de ruimste zin des woords), informeert zij de Aanbestedende dienst hier voortijdig over.</w:t>
      </w:r>
    </w:p>
    <w:p w14:paraId="3A7278DB" w14:textId="77777777" w:rsidR="00540F3A" w:rsidRDefault="23D45BEF" w:rsidP="00815120">
      <w:pPr>
        <w:pStyle w:val="Kop2"/>
      </w:pPr>
      <w:bookmarkStart w:id="109" w:name="_Toc2037718009"/>
      <w:bookmarkStart w:id="110" w:name="_Toc153549564"/>
      <w:r>
        <w:t>Gestanddoeningstermijn</w:t>
      </w:r>
      <w:bookmarkEnd w:id="109"/>
      <w:bookmarkEnd w:id="110"/>
    </w:p>
    <w:p w14:paraId="5493445F" w14:textId="77777777" w:rsidR="00540F3A" w:rsidRDefault="0068447F" w:rsidP="00540F3A">
      <w:r>
        <w:t>De Inschrijver doet zijn I</w:t>
      </w:r>
      <w:r w:rsidR="00540F3A">
        <w:t xml:space="preserve">nschrijving gestand tot en met </w:t>
      </w:r>
      <w:r w:rsidR="00816C92">
        <w:t xml:space="preserve">negentig </w:t>
      </w:r>
      <w:r w:rsidR="00816C92" w:rsidRPr="00816C92">
        <w:t>(</w:t>
      </w:r>
      <w:r w:rsidR="00A349E2" w:rsidRPr="00816C92">
        <w:t>90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30B2D00C" w14:textId="77777777" w:rsidR="00540F3A" w:rsidRDefault="2CB4A68E" w:rsidP="00815120">
      <w:pPr>
        <w:pStyle w:val="Kop2"/>
      </w:pPr>
      <w:bookmarkStart w:id="111" w:name="_Toc182517644"/>
      <w:bookmarkStart w:id="112" w:name="_Toc153549565"/>
      <w:r>
        <w:t>Conformiteitverklaring</w:t>
      </w:r>
      <w:bookmarkEnd w:id="111"/>
      <w:bookmarkEnd w:id="112"/>
      <w:r>
        <w:t xml:space="preserve"> </w:t>
      </w:r>
    </w:p>
    <w:p w14:paraId="56E4268A" w14:textId="219A7C59" w:rsidR="00F76E38" w:rsidRDefault="00540F3A" w:rsidP="00540F3A">
      <w:r>
        <w:t>De Inschrijver gaat door het indienen van een Inschrijving onvoorwaardelijk akkoord met het onderhavige Aanbestedingsdocument</w:t>
      </w:r>
      <w:r w:rsidR="00351BCE">
        <w:t xml:space="preserve"> (inclusief alle bijlagen)</w:t>
      </w:r>
      <w:r>
        <w:t xml:space="preserve"> en de Nota</w:t>
      </w:r>
      <w:r w:rsidR="00B97E89">
        <w:t>(‘s)</w:t>
      </w:r>
      <w:r>
        <w:t xml:space="preserve"> van Inlichtingen en alle daarin genoemde voorwaarden.</w:t>
      </w:r>
    </w:p>
    <w:p w14:paraId="09A74F3B" w14:textId="77777777" w:rsidR="00F76E38" w:rsidRDefault="00F76E38">
      <w:pPr>
        <w:spacing w:after="200" w:line="276" w:lineRule="auto"/>
        <w:jc w:val="left"/>
      </w:pPr>
      <w:r>
        <w:br w:type="page"/>
      </w:r>
    </w:p>
    <w:p w14:paraId="72974EC4" w14:textId="77777777" w:rsidR="001C6190" w:rsidRDefault="7741BFCB" w:rsidP="001C6190">
      <w:pPr>
        <w:pStyle w:val="Kop1"/>
      </w:pPr>
      <w:bookmarkStart w:id="113" w:name="_Toc1244492473"/>
      <w:bookmarkStart w:id="114" w:name="_Toc153549566"/>
      <w:r>
        <w:lastRenderedPageBreak/>
        <w:t>Uitsluitingsgronden en G</w:t>
      </w:r>
      <w:r w:rsidR="7F06B797">
        <w:t>eschiktheidseisen</w:t>
      </w:r>
      <w:bookmarkEnd w:id="113"/>
      <w:bookmarkEnd w:id="114"/>
    </w:p>
    <w:p w14:paraId="31B5A838" w14:textId="77777777" w:rsidR="008116BC" w:rsidRDefault="18386C4E" w:rsidP="00815120">
      <w:pPr>
        <w:pStyle w:val="Kop2"/>
      </w:pPr>
      <w:bookmarkStart w:id="115" w:name="_Toc742207306"/>
      <w:bookmarkStart w:id="116" w:name="_Toc153549567"/>
      <w:r w:rsidRPr="00815120">
        <w:t>Uitsluitingsgronden</w:t>
      </w:r>
      <w:bookmarkEnd w:id="115"/>
      <w:bookmarkEnd w:id="116"/>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Voor alle combinanten,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combinant,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21952B65" w14:textId="77777777" w:rsidR="00B70493" w:rsidRPr="006B0CD9" w:rsidRDefault="00B70493" w:rsidP="008116BC">
      <w:pPr>
        <w:tabs>
          <w:tab w:val="left" w:pos="1323"/>
        </w:tabs>
      </w:pPr>
    </w:p>
    <w:p w14:paraId="36BB4B69" w14:textId="77777777" w:rsidR="008116BC" w:rsidRPr="008116BC" w:rsidRDefault="18386C4E" w:rsidP="00780E58">
      <w:pPr>
        <w:pStyle w:val="Kop3"/>
        <w:rPr>
          <w:rFonts w:eastAsiaTheme="majorEastAsia"/>
        </w:rPr>
      </w:pPr>
      <w:bookmarkStart w:id="117" w:name="_Toc996801185"/>
      <w:bookmarkStart w:id="118" w:name="_Toc153549568"/>
      <w:r>
        <w:t>Inschrijving in het beroeps- of handelsregister</w:t>
      </w:r>
      <w:bookmarkEnd w:id="117"/>
      <w:bookmarkEnd w:id="118"/>
    </w:p>
    <w:p w14:paraId="4A48DA74" w14:textId="77777777" w:rsidR="008116BC"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24302642" w14:textId="77777777" w:rsidR="00B70493" w:rsidRPr="009A75D1" w:rsidRDefault="00B70493" w:rsidP="008116BC"/>
    <w:p w14:paraId="345A04C1" w14:textId="77777777" w:rsidR="005B2EC9" w:rsidRDefault="5BBEEE34" w:rsidP="00780E58">
      <w:pPr>
        <w:pStyle w:val="Kop3"/>
      </w:pPr>
      <w:bookmarkStart w:id="119" w:name="_Toc176470127"/>
      <w:bookmarkStart w:id="120" w:name="_Toc153549569"/>
      <w:r>
        <w:t>Verklaring van betalingsgedrag</w:t>
      </w:r>
      <w:bookmarkEnd w:id="119"/>
      <w:bookmarkEnd w:id="120"/>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64471BDA" w14:textId="77777777" w:rsidR="00B70493" w:rsidRDefault="00B70493" w:rsidP="005B2EC9">
      <w:pPr>
        <w:tabs>
          <w:tab w:val="left" w:pos="1323"/>
        </w:tabs>
      </w:pPr>
    </w:p>
    <w:p w14:paraId="25E7C213" w14:textId="4F6C2C2A" w:rsidR="005E58C7" w:rsidRDefault="619CEDDF" w:rsidP="00780E58">
      <w:pPr>
        <w:pStyle w:val="Kop3"/>
      </w:pPr>
      <w:bookmarkStart w:id="121" w:name="_Toc2109945757"/>
      <w:bookmarkStart w:id="122" w:name="_Toc153549570"/>
      <w:r>
        <w:t>Gedra</w:t>
      </w:r>
      <w:r w:rsidR="48ED8589">
        <w:t>gsverklaring Aanbesteden (GVA)</w:t>
      </w:r>
      <w:bookmarkEnd w:id="121"/>
      <w:bookmarkEnd w:id="122"/>
    </w:p>
    <w:p w14:paraId="4F6BF157" w14:textId="683D34AF" w:rsidR="004200C2" w:rsidRDefault="004200C2" w:rsidP="004200C2">
      <w:r>
        <w:t>De GVA is een verklaring van de minister van Veiligheid en Justitie dat uit een onderzoek</w:t>
      </w:r>
      <w:r w:rsidR="001942AA">
        <w:t xml:space="preserve"> </w:t>
      </w:r>
      <w:r>
        <w:t>naar de betrokken natuurlijke persoon of rechtspersoon geen bezwaren bestaan in verband</w:t>
      </w:r>
      <w:r w:rsidR="001942AA">
        <w:t xml:space="preserve"> </w:t>
      </w:r>
      <w:r>
        <w:t>met inschrijving op overheidsopdrachten, speciale sector opdrachten,</w:t>
      </w:r>
      <w:r w:rsidR="00E45D14">
        <w:t xml:space="preserve"> </w:t>
      </w:r>
      <w:r>
        <w:t>concessieovereenkomsten voor openbare werken of prijsvragen.</w:t>
      </w:r>
      <w:r w:rsidR="00E45D14">
        <w:t xml:space="preserve"> </w:t>
      </w:r>
      <w:r>
        <w:t>Aanvragen voor een GVA dienen bij Justis, afdeling COVOG te worden ingediend. Dit kan</w:t>
      </w:r>
      <w:r w:rsidR="00B70493">
        <w:t xml:space="preserve"> </w:t>
      </w:r>
      <w:r>
        <w:t xml:space="preserve">via de website: </w:t>
      </w:r>
      <w:r w:rsidR="00E45D14" w:rsidRPr="00E45D14">
        <w:rPr>
          <w:b/>
          <w:bCs/>
          <w:i/>
          <w:iCs/>
        </w:rPr>
        <w:t>https://www.justis.nl/producten/gva/gva-aanvragen</w:t>
      </w:r>
      <w:r w:rsidR="00E45D14">
        <w:t xml:space="preserve">. </w:t>
      </w:r>
      <w:r>
        <w:t>Voor wat betreft de Gedragsverklaring Aanbesteden wordt er uitdrukkelijk op gewezen dat de</w:t>
      </w:r>
      <w:r w:rsidR="00E45D14">
        <w:t xml:space="preserve"> </w:t>
      </w:r>
      <w:r>
        <w:t>aanvraagtermijn hiervan tenminste 4 tot 8 weken kan zijn. Er bestaat geen spoedprocedure</w:t>
      </w:r>
      <w:r w:rsidR="00E45D14">
        <w:t xml:space="preserve"> </w:t>
      </w:r>
      <w:r>
        <w:t>voor het aanvragen van een GVA. Eenmaal afgegeven is de GVA 2 jaar geldig.</w:t>
      </w:r>
    </w:p>
    <w:p w14:paraId="60800D32" w14:textId="6F15847E" w:rsidR="004200C2" w:rsidRPr="004200C2" w:rsidRDefault="004200C2" w:rsidP="004200C2">
      <w:r>
        <w:t>Buitenlandse bedrijven kunnen geen GVA aanbesteden aanvragen bij Justis. Een</w:t>
      </w:r>
      <w:r w:rsidR="00E22AC8">
        <w:t xml:space="preserve"> </w:t>
      </w:r>
      <w:r>
        <w:t>gelijkwaardig formulier uit het land waar de inschrijver is gevestigd volstaat. Ontbreekt dit</w:t>
      </w:r>
      <w:r w:rsidR="00E22AC8">
        <w:t xml:space="preserve"> </w:t>
      </w:r>
      <w:r>
        <w:t>document dan kan deze vervangen worden door een verklaring onder ede of door een</w:t>
      </w:r>
      <w:r w:rsidR="00E22AC8">
        <w:t xml:space="preserve"> </w:t>
      </w:r>
      <w:r>
        <w:t>plechtige verklaring.</w:t>
      </w:r>
    </w:p>
    <w:p w14:paraId="03A3467A" w14:textId="77777777" w:rsidR="003F104A" w:rsidRDefault="573675A4" w:rsidP="00982207">
      <w:pPr>
        <w:pStyle w:val="Kop2"/>
      </w:pPr>
      <w:bookmarkStart w:id="123" w:name="_Toc17101648"/>
      <w:bookmarkStart w:id="124" w:name="_Toc1005401053"/>
      <w:bookmarkStart w:id="125" w:name="_Toc153549571"/>
      <w:r>
        <w:lastRenderedPageBreak/>
        <w:t>Programma van Eisen</w:t>
      </w:r>
      <w:bookmarkEnd w:id="123"/>
      <w:bookmarkEnd w:id="124"/>
      <w:bookmarkEnd w:id="125"/>
    </w:p>
    <w:p w14:paraId="29D36022" w14:textId="20970237" w:rsidR="003F104A" w:rsidRDefault="008F6295" w:rsidP="003F104A">
      <w:pPr>
        <w:rPr>
          <w:rFonts w:cs="Arial"/>
          <w:color w:val="000000"/>
        </w:rPr>
      </w:pPr>
      <w:r w:rsidRPr="6C1F8DE4">
        <w:rPr>
          <w:rFonts w:cs="Arial"/>
          <w:color w:val="000000" w:themeColor="text1"/>
        </w:rPr>
        <w:t xml:space="preserve">De </w:t>
      </w:r>
      <w:r w:rsidR="003F104A" w:rsidRPr="6C1F8DE4">
        <w:rPr>
          <w:rFonts w:cs="Arial"/>
          <w:color w:val="000000" w:themeColor="text1"/>
        </w:rPr>
        <w:t xml:space="preserve">eisen </w:t>
      </w:r>
      <w:r w:rsidRPr="6C1F8DE4">
        <w:rPr>
          <w:rFonts w:cs="Arial"/>
          <w:color w:val="000000" w:themeColor="text1"/>
        </w:rPr>
        <w:t xml:space="preserve">die zijn opgenomen </w:t>
      </w:r>
      <w:r w:rsidR="00526D94" w:rsidRPr="6C1F8DE4">
        <w:rPr>
          <w:rFonts w:cs="Arial"/>
          <w:color w:val="000000" w:themeColor="text1"/>
        </w:rPr>
        <w:t xml:space="preserve">in </w:t>
      </w:r>
      <w:r w:rsidR="00526D94" w:rsidRPr="00A01564">
        <w:rPr>
          <w:rFonts w:cs="Arial"/>
          <w:color w:val="000000" w:themeColor="text1"/>
        </w:rPr>
        <w:t>bijlage</w:t>
      </w:r>
      <w:r w:rsidR="00B73F5C" w:rsidRPr="00A01564">
        <w:rPr>
          <w:rFonts w:cs="Arial"/>
          <w:color w:val="000000" w:themeColor="text1"/>
        </w:rPr>
        <w:t xml:space="preserve"> </w:t>
      </w:r>
      <w:r w:rsidR="00A01564" w:rsidRPr="00A01564">
        <w:rPr>
          <w:rFonts w:cs="Arial"/>
          <w:color w:val="000000" w:themeColor="text1"/>
        </w:rPr>
        <w:t>10</w:t>
      </w:r>
      <w:r w:rsidR="00526D94" w:rsidRPr="00A01564">
        <w:rPr>
          <w:rFonts w:cs="Arial"/>
          <w:color w:val="000000" w:themeColor="text1"/>
        </w:rPr>
        <w:t xml:space="preserve"> </w:t>
      </w:r>
      <w:r w:rsidR="33D0A6BE" w:rsidRPr="00A01564">
        <w:rPr>
          <w:rFonts w:cs="Arial"/>
          <w:color w:val="000000" w:themeColor="text1"/>
        </w:rPr>
        <w:t>Programma van Eis</w:t>
      </w:r>
      <w:r w:rsidR="00A01564" w:rsidRPr="00A01564">
        <w:rPr>
          <w:rFonts w:cs="Arial"/>
          <w:color w:val="000000" w:themeColor="text1"/>
        </w:rPr>
        <w:t>en</w:t>
      </w:r>
      <w:r w:rsidR="00A01564">
        <w:rPr>
          <w:rFonts w:cs="Arial"/>
          <w:color w:val="000000" w:themeColor="text1"/>
        </w:rPr>
        <w:t xml:space="preserve"> </w:t>
      </w:r>
      <w:r w:rsidR="00526D94" w:rsidRPr="6C1F8DE4">
        <w:rPr>
          <w:rFonts w:cs="Arial"/>
          <w:color w:val="000000" w:themeColor="text1"/>
        </w:rPr>
        <w:t>zijn de zogenaamde knock</w:t>
      </w:r>
      <w:r w:rsidR="00542447">
        <w:rPr>
          <w:rFonts w:cs="Arial"/>
          <w:color w:val="000000" w:themeColor="text1"/>
        </w:rPr>
        <w:t>-</w:t>
      </w:r>
      <w:r w:rsidR="00526D94" w:rsidRPr="6C1F8DE4">
        <w:rPr>
          <w:rFonts w:cs="Arial"/>
          <w:color w:val="000000" w:themeColor="text1"/>
        </w:rPr>
        <w:t>out eisen</w:t>
      </w:r>
      <w:r w:rsidR="003F104A" w:rsidRPr="6C1F8DE4">
        <w:rPr>
          <w:rFonts w:cs="Arial"/>
          <w:color w:val="000000" w:themeColor="text1"/>
        </w:rPr>
        <w:t xml:space="preserve"> waar Inschrijver en zijn of haar Inschrijving minimaal aan dienen te voldoen. Het niet conformeren aan het Programma van Eisen, of het maken van een voorbehoud bij één of meerdere eisen zal leiden tot terzijdelegging van de Inschrijving.</w:t>
      </w:r>
    </w:p>
    <w:p w14:paraId="07A1C85F" w14:textId="77777777" w:rsidR="003F104A" w:rsidRDefault="003F104A" w:rsidP="003F104A"/>
    <w:p w14:paraId="50D94F9F" w14:textId="3E243F28" w:rsidR="008A5239" w:rsidRDefault="5E95A24D" w:rsidP="004C4523">
      <w:pPr>
        <w:pStyle w:val="Kop2"/>
      </w:pPr>
      <w:bookmarkStart w:id="126" w:name="_Toc119943135"/>
      <w:bookmarkStart w:id="127" w:name="_Toc153549572"/>
      <w:r>
        <w:t>Geschiktheidseisen</w:t>
      </w:r>
      <w:bookmarkEnd w:id="126"/>
      <w:bookmarkEnd w:id="127"/>
    </w:p>
    <w:p w14:paraId="3BD07163" w14:textId="4AE3D583" w:rsidR="0050224E" w:rsidRDefault="00FD7004" w:rsidP="0050224E">
      <w:r>
        <w:t xml:space="preserve">De Aanbestedende dienst hanteert Geschiktheidseisen om te bepalen of Inschrijver in staat is om de Opdracht uit te kunnen voeren. </w:t>
      </w:r>
      <w:r w:rsidR="009D6915">
        <w:t>De geschiktheid van Inschrijvingen  word</w:t>
      </w:r>
      <w:r w:rsidR="7258EA7A">
        <w:t>t</w:t>
      </w:r>
      <w:r w:rsidR="00311005">
        <w:t xml:space="preserve"> </w:t>
      </w:r>
      <w:r w:rsidR="009D6915">
        <w:t xml:space="preserve">getoetst op 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46075165" w14:textId="77777777" w:rsidR="00B70493" w:rsidRDefault="00B70493" w:rsidP="0050224E"/>
    <w:p w14:paraId="3644BF4C" w14:textId="77777777" w:rsidR="0050224E" w:rsidRDefault="428A516C" w:rsidP="004C4523">
      <w:pPr>
        <w:pStyle w:val="Kop3"/>
      </w:pPr>
      <w:bookmarkStart w:id="128" w:name="_Toc694913468"/>
      <w:bookmarkStart w:id="129" w:name="_Toc153549573"/>
      <w:r>
        <w:t>Financiële en economische draagkracht</w:t>
      </w:r>
      <w:bookmarkEnd w:id="128"/>
      <w:bookmarkEnd w:id="129"/>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BC4383">
      <w:pPr>
        <w:pStyle w:val="Lijstalinea"/>
        <w:numPr>
          <w:ilvl w:val="0"/>
          <w:numId w:val="18"/>
        </w:numPr>
        <w:ind w:left="426" w:hanging="426"/>
      </w:pPr>
      <w:r>
        <w:t>Inschrijver heeft voldoende financiële en economische draagkracht om de continuïteit van zijn bedrijfsvoering gedurende de contractperiode, inclusief eventuele verlengingen te waarborgen;</w:t>
      </w:r>
    </w:p>
    <w:p w14:paraId="6BD3B9E1" w14:textId="6F00737A" w:rsidR="00447065" w:rsidRDefault="00447065" w:rsidP="00776F32">
      <w:pPr>
        <w:pStyle w:val="Lijstalinea"/>
        <w:numPr>
          <w:ilvl w:val="0"/>
          <w:numId w:val="18"/>
        </w:numPr>
        <w:ind w:left="426" w:hanging="426"/>
      </w:pPr>
      <w:r>
        <w:t>Aan Inschrijver zijn geen claims bekend en voor zover hem bekend, zijn gedurende de period</w:t>
      </w:r>
      <w:r w:rsidR="00592F1C">
        <w:t xml:space="preserve">e van de uitvoering van de </w:t>
      </w:r>
      <w:r w:rsidRPr="00E1682D">
        <w:t>Overeenkomst geen</w:t>
      </w:r>
      <w:r>
        <w:t xml:space="preserve"> investeringen noodzakelijk die de financieel economische draagkracht van zijn onderneming of de continuïteit van zijn bedrijfsvoering in gevaar kunnen brengen;</w:t>
      </w:r>
    </w:p>
    <w:p w14:paraId="348EEED1" w14:textId="77777777" w:rsidR="00447065" w:rsidRDefault="00447065" w:rsidP="00BC4383">
      <w:pPr>
        <w:pStyle w:val="Lijstalinea"/>
        <w:numPr>
          <w:ilvl w:val="0"/>
          <w:numId w:val="18"/>
        </w:numPr>
        <w:ind w:left="426" w:hanging="426"/>
      </w:pPr>
      <w:r>
        <w:t>De laats</w:t>
      </w:r>
      <w:r w:rsidR="00592F1C">
        <w:t>t</w:t>
      </w:r>
      <w:r>
        <w:t xml:space="preserve"> aan Inschrijver verstrekte accountantsverklaring met betrekking tot de jaarrekening bevat geen zogenoemde continuïteitsparagraaf;</w:t>
      </w:r>
    </w:p>
    <w:p w14:paraId="6A6C87FD" w14:textId="77777777" w:rsidR="00447065" w:rsidRDefault="00447065" w:rsidP="00BC4383">
      <w:pPr>
        <w:pStyle w:val="Lijstalinea"/>
        <w:numPr>
          <w:ilvl w:val="0"/>
          <w:numId w:val="18"/>
        </w:numPr>
        <w:ind w:left="426" w:hanging="426"/>
      </w:pPr>
      <w:r>
        <w:t>Inschrijver heeft zich passend verzekerd tegen beroepsrisico’s;</w:t>
      </w:r>
    </w:p>
    <w:p w14:paraId="60A9DA5D" w14:textId="77777777" w:rsidR="003F104A" w:rsidRDefault="00447065" w:rsidP="00BC4383">
      <w:pPr>
        <w:pStyle w:val="Lijstalinea"/>
        <w:numPr>
          <w:ilvl w:val="0"/>
          <w:numId w:val="18"/>
        </w:numPr>
        <w:ind w:left="426" w:hanging="426"/>
      </w:pPr>
      <w:r>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3A9BD57F" w14:textId="77777777" w:rsidR="00B70493" w:rsidRDefault="00B70493" w:rsidP="00083D15"/>
    <w:p w14:paraId="5EADBEAD" w14:textId="77777777" w:rsidR="001700DD" w:rsidRPr="003A60E0" w:rsidRDefault="7C9C2F66" w:rsidP="004C4523">
      <w:pPr>
        <w:pStyle w:val="Kop3"/>
      </w:pPr>
      <w:bookmarkStart w:id="130" w:name="_Toc1430718978"/>
      <w:bookmarkStart w:id="131" w:name="_Toc153549574"/>
      <w:r>
        <w:t>Technische- en/of beroepsbekwaamheid</w:t>
      </w:r>
      <w:bookmarkEnd w:id="130"/>
      <w:bookmarkEnd w:id="131"/>
    </w:p>
    <w:p w14:paraId="31EED138" w14:textId="50D7F4F2" w:rsidR="00AE2F35" w:rsidRPr="0062396E" w:rsidRDefault="00AE2F35" w:rsidP="00AE2F35">
      <w:r w:rsidRPr="0062396E">
        <w:t>Onderstaande kerncompetentie kom</w:t>
      </w:r>
      <w:r>
        <w:t>t</w:t>
      </w:r>
      <w:r w:rsidRPr="0062396E">
        <w:t xml:space="preserve"> overeen met de gewenste ervaring op essentiële punten van de onderhavige Opdracht:</w:t>
      </w:r>
    </w:p>
    <w:p w14:paraId="09D6B8A3" w14:textId="77777777" w:rsidR="009C20A4" w:rsidRDefault="009C20A4" w:rsidP="00733567">
      <w:pPr>
        <w:rPr>
          <w:highlight w:val="yellow"/>
        </w:rPr>
      </w:pPr>
    </w:p>
    <w:p w14:paraId="37F37FA1" w14:textId="5619CBC6" w:rsidR="009C20A4" w:rsidRPr="009E238D" w:rsidRDefault="009C20A4" w:rsidP="009C20A4">
      <w:pPr>
        <w:rPr>
          <w:b/>
          <w:bCs/>
        </w:rPr>
      </w:pPr>
      <w:r w:rsidRPr="009E238D">
        <w:rPr>
          <w:b/>
          <w:bCs/>
        </w:rPr>
        <w:t>Kerncompetentie</w:t>
      </w:r>
    </w:p>
    <w:p w14:paraId="08AC7FF4" w14:textId="52602C4D" w:rsidR="007D62C4" w:rsidRDefault="009C20A4" w:rsidP="00212891">
      <w:r>
        <w:t xml:space="preserve">Inschrijver heeft in de afgelopen </w:t>
      </w:r>
      <w:r w:rsidR="00DD2D15">
        <w:t>vier</w:t>
      </w:r>
      <w:r>
        <w:t xml:space="preserve"> jaar (gerekend vanaf het moment van indienen van de</w:t>
      </w:r>
      <w:r w:rsidR="008B781F">
        <w:t xml:space="preserve"> </w:t>
      </w:r>
      <w:r>
        <w:t>Inschrijving) aantoonbare ervaring met het controleren van de jaarrekeningen</w:t>
      </w:r>
      <w:r w:rsidR="003E5831">
        <w:t>, het vervullen van de natuurlijke adviesfunctie</w:t>
      </w:r>
      <w:r w:rsidR="563CD38C">
        <w:t xml:space="preserve"> en functie van </w:t>
      </w:r>
      <w:r w:rsidR="3FFB0F33">
        <w:t xml:space="preserve">samenwerkings- en </w:t>
      </w:r>
      <w:r w:rsidR="4BBE15A0">
        <w:t>sparringpartner</w:t>
      </w:r>
      <w:r w:rsidR="003E5831">
        <w:t>,</w:t>
      </w:r>
      <w:r w:rsidR="006A6D17">
        <w:t xml:space="preserve"> </w:t>
      </w:r>
      <w:r w:rsidR="003E5831">
        <w:t xml:space="preserve">signaleren en doen van aanbevelingen ten aanzien van de </w:t>
      </w:r>
      <w:r w:rsidR="00B81818">
        <w:t>interne beheersing</w:t>
      </w:r>
      <w:r>
        <w:t xml:space="preserve"> en voldoende</w:t>
      </w:r>
      <w:r w:rsidR="00A709F2">
        <w:t xml:space="preserve"> </w:t>
      </w:r>
      <w:r>
        <w:t>kennis over de specifieke wet- en regelgeving op een breed terrein bij een gemeente met</w:t>
      </w:r>
      <w:r w:rsidR="006A6D17">
        <w:t xml:space="preserve"> </w:t>
      </w:r>
      <w:r>
        <w:t xml:space="preserve">minimaal </w:t>
      </w:r>
      <w:r w:rsidR="006B3723">
        <w:t>40</w:t>
      </w:r>
      <w:r>
        <w:t>.000 inwoners</w:t>
      </w:r>
      <w:r w:rsidR="00B3533F">
        <w:t>.</w:t>
      </w:r>
    </w:p>
    <w:p w14:paraId="670F32D1" w14:textId="77777777" w:rsidR="00212891" w:rsidRPr="00CB2816" w:rsidRDefault="00212891" w:rsidP="00212891"/>
    <w:p w14:paraId="2C5F02B0" w14:textId="582F6B67" w:rsidR="000D3905" w:rsidRDefault="000D3905" w:rsidP="000D3905">
      <w:r>
        <w:t xml:space="preserve">Inschrijver dient minimaal één referentie op te geven. </w:t>
      </w:r>
    </w:p>
    <w:p w14:paraId="5CB558E1" w14:textId="1F17C6AB" w:rsidR="00D8117C" w:rsidRPr="00CB2816" w:rsidRDefault="00D8117C" w:rsidP="00BD1121">
      <w:r>
        <w:t xml:space="preserve">Inschrijver dient  een referentie te overleggen met een omschrijving van de prestaties en werkzaamheden die voor deze referent zijn verricht en naar behoren zijn uitgevoerd. Formulier </w:t>
      </w:r>
      <w:r>
        <w:lastRenderedPageBreak/>
        <w:t xml:space="preserve">waar de Inschrijver de referentie volledig en juist dient in te vullen is bijgevoegd als bijlage </w:t>
      </w:r>
      <w:r w:rsidR="006D0CE9">
        <w:t>4</w:t>
      </w:r>
      <w:r>
        <w:t xml:space="preserve"> ‘Formulier referenties’.</w:t>
      </w:r>
    </w:p>
    <w:p w14:paraId="341F9425" w14:textId="77777777" w:rsidR="00FF3174" w:rsidRPr="00CB2816" w:rsidRDefault="00FF3174" w:rsidP="00BD1121"/>
    <w:p w14:paraId="3A831234" w14:textId="55F69776" w:rsidR="003251CD" w:rsidRPr="00CB2816" w:rsidRDefault="003251CD" w:rsidP="003251CD">
      <w:r w:rsidRPr="00CB2816">
        <w:t xml:space="preserve">Voor </w:t>
      </w:r>
      <w:r w:rsidR="00254416">
        <w:t xml:space="preserve">de </w:t>
      </w:r>
      <w:r w:rsidRPr="00CB2816">
        <w:t>opgegeven referentie die de gevraagde kerncompetentie aanto</w:t>
      </w:r>
      <w:r w:rsidR="004B55C0">
        <w:t xml:space="preserve">ont </w:t>
      </w:r>
      <w:r w:rsidRPr="00CB2816">
        <w:t>geldt dat:</w:t>
      </w:r>
    </w:p>
    <w:p w14:paraId="515E28A9" w14:textId="77777777" w:rsidR="003251CD" w:rsidRPr="00CB2816" w:rsidRDefault="00107B2C" w:rsidP="00BC4383">
      <w:pPr>
        <w:pStyle w:val="Lijstalinea"/>
        <w:numPr>
          <w:ilvl w:val="0"/>
          <w:numId w:val="19"/>
        </w:numPr>
        <w:ind w:left="426" w:hanging="426"/>
      </w:pPr>
      <w:r w:rsidRPr="00CB2816">
        <w:t>De referentie de naam van de o</w:t>
      </w:r>
      <w:r w:rsidR="003251CD" w:rsidRPr="00CB2816">
        <w:t>pdrachtgever bevat;</w:t>
      </w:r>
    </w:p>
    <w:p w14:paraId="244AB815" w14:textId="77777777" w:rsidR="003251CD" w:rsidRPr="00CB2816" w:rsidRDefault="003251CD" w:rsidP="00BC4383">
      <w:pPr>
        <w:pStyle w:val="Lijstalinea"/>
        <w:numPr>
          <w:ilvl w:val="0"/>
          <w:numId w:val="19"/>
        </w:numPr>
        <w:ind w:left="426" w:hanging="426"/>
      </w:pPr>
      <w:r w:rsidRPr="00CB2816">
        <w:t>De referentie een duidelijke beschrijving bevat van de uitgevoerde opdracht;</w:t>
      </w:r>
    </w:p>
    <w:p w14:paraId="6184CB8D" w14:textId="3B887A0F" w:rsidR="003251CD" w:rsidRPr="00CB2816" w:rsidRDefault="003251CD" w:rsidP="00BC4383">
      <w:pPr>
        <w:pStyle w:val="Lijstalinea"/>
        <w:numPr>
          <w:ilvl w:val="0"/>
          <w:numId w:val="19"/>
        </w:numPr>
        <w:ind w:left="426" w:hanging="426"/>
      </w:pPr>
      <w:r w:rsidRPr="00CB2816">
        <w:t xml:space="preserve">De referentie een opdracht betreft die niet langer dan </w:t>
      </w:r>
      <w:r w:rsidR="004B55C0">
        <w:t>vier</w:t>
      </w:r>
      <w:r w:rsidRPr="00CB2816">
        <w:t xml:space="preserve"> jaar geleden is afgerond;</w:t>
      </w:r>
    </w:p>
    <w:p w14:paraId="3E81DCD4" w14:textId="77777777" w:rsidR="003251CD" w:rsidRPr="00CB2816" w:rsidRDefault="003251CD" w:rsidP="003251CD"/>
    <w:p w14:paraId="17018D7B" w14:textId="1259D7B0" w:rsidR="005D795F" w:rsidRDefault="005D795F" w:rsidP="003251CD">
      <w:r w:rsidRPr="00CB2816">
        <w:t>De beschrijving van de kerncompetentie en ervaringen dient zodanig te zijn dat het de Aanbestedende dienst voldoende inzicht verschaft om te kunnen beoordelen of aan de hiervoor genoemde aspecten is voldaan.</w:t>
      </w:r>
      <w:r w:rsidR="002F7864" w:rsidRPr="00CB2816">
        <w:t xml:space="preserve"> De Aanbestedende dienst behoudt zich het recht voor de referentie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0344498D" w14:textId="4287EC96" w:rsidR="00A001B8" w:rsidRPr="00F51E94" w:rsidRDefault="00A001B8" w:rsidP="00491DF4">
      <w:pPr>
        <w:rPr>
          <w:i/>
        </w:rPr>
      </w:pPr>
      <w:r w:rsidRPr="00F51E94">
        <w:rPr>
          <w:i/>
        </w:rPr>
        <w:br w:type="page"/>
      </w:r>
    </w:p>
    <w:p w14:paraId="5A5F0C02" w14:textId="77777777" w:rsidR="0070429D" w:rsidRDefault="1BDA17EB" w:rsidP="00797764">
      <w:pPr>
        <w:pStyle w:val="Kop1"/>
      </w:pPr>
      <w:bookmarkStart w:id="132" w:name="_Toc311575988"/>
      <w:bookmarkStart w:id="133" w:name="_Toc153549575"/>
      <w:r>
        <w:lastRenderedPageBreak/>
        <w:t>Beoordeling van de Inschrijvingen</w:t>
      </w:r>
      <w:bookmarkEnd w:id="132"/>
      <w:bookmarkEnd w:id="133"/>
    </w:p>
    <w:p w14:paraId="6B49D245" w14:textId="18AA5A83" w:rsidR="004A04F8" w:rsidRPr="00F3257E" w:rsidRDefault="22F034FB" w:rsidP="00815120">
      <w:pPr>
        <w:pStyle w:val="Kop2"/>
      </w:pPr>
      <w:bookmarkStart w:id="134" w:name="_Toc694456603"/>
      <w:bookmarkStart w:id="135" w:name="_Toc153549576"/>
      <w:r w:rsidRPr="2E36E4F1">
        <w:t>Beoordelingsproces</w:t>
      </w:r>
      <w:bookmarkEnd w:id="134"/>
      <w:bookmarkEnd w:id="135"/>
    </w:p>
    <w:p w14:paraId="0A14A146" w14:textId="1C15D844"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Inschrijvingen die voldoen aan de hiervoor bedoelde eisen worden inhoudelijk beoordeeld op de Gunningscriteria. Op basis van de inhoudelijke beoordeling aan de hand van de Gunningscriteria wordt de uitslag van de aanbestedingsprocedure bepaald.</w:t>
      </w:r>
    </w:p>
    <w:p w14:paraId="2DC4236B" w14:textId="77777777" w:rsidR="00CC7B61" w:rsidRDefault="00CC7B61" w:rsidP="00A001B8"/>
    <w:p w14:paraId="2694FCEC" w14:textId="77777777" w:rsidR="00D32987" w:rsidRPr="00F3257E" w:rsidRDefault="22F034FB" w:rsidP="00815120">
      <w:pPr>
        <w:pStyle w:val="Kop2"/>
      </w:pPr>
      <w:bookmarkStart w:id="136" w:name="_Toc2046568355"/>
      <w:bookmarkStart w:id="137" w:name="_Toc153549577"/>
      <w:r w:rsidRPr="2E36E4F1">
        <w:t xml:space="preserve">Uitsluitingsgronden en </w:t>
      </w:r>
      <w:r w:rsidR="057FD9EB" w:rsidRPr="2E36E4F1">
        <w:t>G</w:t>
      </w:r>
      <w:r w:rsidRPr="2E36E4F1">
        <w:t>eschiktheidseisen Inschrijver</w:t>
      </w:r>
      <w:bookmarkEnd w:id="136"/>
      <w:bookmarkEnd w:id="137"/>
    </w:p>
    <w:p w14:paraId="3CB7B3D7" w14:textId="4C21A983" w:rsidR="004A04F8" w:rsidRDefault="004A04F8" w:rsidP="004A04F8">
      <w:r>
        <w:t>Of een Inschrijving uitgesloten dient te worden</w:t>
      </w:r>
      <w:r w:rsidR="00E650B1">
        <w:t>,</w:t>
      </w:r>
      <w:r>
        <w:t xml:space="preserve"> wordt getoetst aan de hand van het door Inschrijver in te vullen Uniform E</w:t>
      </w:r>
      <w:r w:rsidR="00636CD8">
        <w:t>uropees Aanbestedingsdocument (b</w:t>
      </w:r>
      <w:r>
        <w:t xml:space="preserve">ijlage </w:t>
      </w:r>
      <w:r w:rsidR="008A39ED">
        <w:t>2).</w:t>
      </w:r>
    </w:p>
    <w:p w14:paraId="6E7B0B3B" w14:textId="369CB223" w:rsidR="004A04F8" w:rsidRDefault="004A04F8" w:rsidP="004A04F8">
      <w:r>
        <w:t xml:space="preserve">De Uitsluitingsgronden zijn opgenomen in paragraaf </w:t>
      </w:r>
      <w:r w:rsidR="0078367E">
        <w:t>8.1</w:t>
      </w:r>
      <w:r w:rsidR="74604DEE">
        <w:t xml:space="preserve">, </w:t>
      </w:r>
      <w:r w:rsidR="00D20523">
        <w:t>d</w:t>
      </w:r>
      <w:r>
        <w:t xml:space="preserve">e Geschiktheidseisen zijn opgenomen in paragraaf </w:t>
      </w:r>
      <w:r w:rsidR="0078367E">
        <w:t>8.</w:t>
      </w:r>
      <w:r w:rsidR="00344616">
        <w:t>3</w:t>
      </w:r>
      <w:r w:rsidR="0078367E">
        <w:t xml:space="preserve"> van dit Aanbestedingsdocument. </w:t>
      </w:r>
    </w:p>
    <w:p w14:paraId="172876E1" w14:textId="77777777" w:rsidR="00CC7B61" w:rsidRDefault="00CC7B61" w:rsidP="004A04F8"/>
    <w:p w14:paraId="781E1AF6" w14:textId="741F5AF5" w:rsidR="00515349" w:rsidRPr="00F3257E" w:rsidRDefault="3535C062" w:rsidP="00815120">
      <w:pPr>
        <w:pStyle w:val="Kop2"/>
      </w:pPr>
      <w:bookmarkStart w:id="138" w:name="_Toc1337335213"/>
      <w:bookmarkStart w:id="139" w:name="_Toc153549578"/>
      <w:r w:rsidRPr="2E36E4F1">
        <w:t>Gunningscriteria</w:t>
      </w:r>
      <w:bookmarkEnd w:id="138"/>
      <w:bookmarkEnd w:id="139"/>
    </w:p>
    <w:p w14:paraId="35FD5318" w14:textId="768C7D75" w:rsidR="004A04F8" w:rsidRDefault="007604A2" w:rsidP="004A04F8">
      <w:r>
        <w:t xml:space="preserve">Als gunningscriterium wordt de </w:t>
      </w:r>
      <w:r w:rsidRPr="004C5D39">
        <w:t>beste prijs-kwaliteitverhouding</w:t>
      </w:r>
      <w:r>
        <w:t xml:space="preserve"> gehanteerd. De kwaliteit wordt getoetst aan de hand van </w:t>
      </w:r>
      <w:r w:rsidR="0029298C">
        <w:t>de</w:t>
      </w:r>
      <w:r>
        <w:t xml:space="preserve"> kwaliteitsscore van </w:t>
      </w:r>
      <w:r w:rsidR="0029298C">
        <w:t>vier kwaliteits</w:t>
      </w:r>
      <w:r>
        <w:t>criteria</w:t>
      </w:r>
      <w:r w:rsidR="001D49FA">
        <w:t xml:space="preserve">. De </w:t>
      </w:r>
      <w:r w:rsidR="0029298C">
        <w:t>kwaliteits</w:t>
      </w:r>
      <w:r w:rsidR="001D49FA">
        <w:t>criteria worden onderling gewogen volgens onderstaande tabel.</w:t>
      </w:r>
    </w:p>
    <w:p w14:paraId="52698B2C" w14:textId="77777777" w:rsidR="001D49FA" w:rsidRDefault="001D49FA" w:rsidP="004A04F8"/>
    <w:tbl>
      <w:tblPr>
        <w:tblStyle w:val="Tabelraste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2F2F2" w:themeFill="background1" w:themeFillShade="F2"/>
        <w:tblLook w:val="04A0" w:firstRow="1" w:lastRow="0" w:firstColumn="1" w:lastColumn="0" w:noHBand="0" w:noVBand="1"/>
      </w:tblPr>
      <w:tblGrid>
        <w:gridCol w:w="2179"/>
        <w:gridCol w:w="2652"/>
        <w:gridCol w:w="1435"/>
        <w:gridCol w:w="2607"/>
      </w:tblGrid>
      <w:tr w:rsidR="00F462F7" w:rsidRPr="00E15F91" w14:paraId="1763F45C" w14:textId="77777777" w:rsidTr="00287BC8">
        <w:tc>
          <w:tcPr>
            <w:tcW w:w="2179" w:type="dxa"/>
            <w:shd w:val="clear" w:color="auto" w:fill="FFFFFF" w:themeFill="background1"/>
            <w:vAlign w:val="center"/>
          </w:tcPr>
          <w:p w14:paraId="360CED74" w14:textId="77777777" w:rsidR="00F462F7" w:rsidRPr="00E15F91" w:rsidRDefault="00F462F7" w:rsidP="00E15F91">
            <w:pPr>
              <w:jc w:val="left"/>
              <w:rPr>
                <w:b/>
                <w:color w:val="008000"/>
                <w:sz w:val="22"/>
              </w:rPr>
            </w:pPr>
            <w:r w:rsidRPr="00E15F91">
              <w:rPr>
                <w:b/>
                <w:color w:val="008000"/>
                <w:sz w:val="22"/>
              </w:rPr>
              <w:t>Gunningscriterium</w:t>
            </w:r>
          </w:p>
        </w:tc>
        <w:tc>
          <w:tcPr>
            <w:tcW w:w="2652" w:type="dxa"/>
            <w:shd w:val="clear" w:color="auto" w:fill="FFFFFF" w:themeFill="background1"/>
            <w:vAlign w:val="center"/>
          </w:tcPr>
          <w:p w14:paraId="28FE4625" w14:textId="6A1A7BB3" w:rsidR="00F462F7" w:rsidRPr="00E15F91" w:rsidRDefault="0028703D" w:rsidP="00E15F91">
            <w:pPr>
              <w:jc w:val="left"/>
              <w:rPr>
                <w:b/>
                <w:color w:val="008000"/>
                <w:sz w:val="22"/>
              </w:rPr>
            </w:pPr>
            <w:r>
              <w:rPr>
                <w:b/>
                <w:color w:val="008000"/>
                <w:sz w:val="22"/>
              </w:rPr>
              <w:t>Sub-criterium</w:t>
            </w:r>
          </w:p>
        </w:tc>
        <w:tc>
          <w:tcPr>
            <w:tcW w:w="1435" w:type="dxa"/>
            <w:shd w:val="clear" w:color="auto" w:fill="FFFFFF" w:themeFill="background1"/>
            <w:vAlign w:val="center"/>
          </w:tcPr>
          <w:p w14:paraId="3DD5CC76" w14:textId="77777777" w:rsidR="00F462F7" w:rsidRPr="00E15F91" w:rsidRDefault="00F462F7" w:rsidP="00271D7E">
            <w:pPr>
              <w:jc w:val="right"/>
              <w:rPr>
                <w:b/>
                <w:color w:val="008000"/>
                <w:sz w:val="22"/>
              </w:rPr>
            </w:pPr>
            <w:r w:rsidRPr="00E15F91">
              <w:rPr>
                <w:b/>
                <w:color w:val="008000"/>
                <w:sz w:val="22"/>
              </w:rPr>
              <w:t>Percentage</w:t>
            </w:r>
          </w:p>
        </w:tc>
        <w:tc>
          <w:tcPr>
            <w:tcW w:w="2607" w:type="dxa"/>
            <w:shd w:val="clear" w:color="auto" w:fill="FFFFFF" w:themeFill="background1"/>
            <w:vAlign w:val="center"/>
          </w:tcPr>
          <w:p w14:paraId="4E11AE99" w14:textId="77777777" w:rsidR="00F462F7" w:rsidRPr="00E15F91" w:rsidRDefault="00E15F91" w:rsidP="00271D7E">
            <w:pPr>
              <w:jc w:val="right"/>
              <w:rPr>
                <w:b/>
                <w:color w:val="008000"/>
                <w:sz w:val="22"/>
              </w:rPr>
            </w:pPr>
            <w:r>
              <w:rPr>
                <w:b/>
                <w:color w:val="008000"/>
                <w:sz w:val="22"/>
              </w:rPr>
              <w:t>T</w:t>
            </w:r>
            <w:r w:rsidR="00F462F7" w:rsidRPr="00E15F91">
              <w:rPr>
                <w:b/>
                <w:color w:val="008000"/>
                <w:sz w:val="22"/>
              </w:rPr>
              <w:t>e behalen punten</w:t>
            </w:r>
          </w:p>
        </w:tc>
      </w:tr>
      <w:tr w:rsidR="00F462F7" w14:paraId="661B424F" w14:textId="77777777" w:rsidTr="00287BC8">
        <w:tc>
          <w:tcPr>
            <w:tcW w:w="2179" w:type="dxa"/>
            <w:shd w:val="clear" w:color="auto" w:fill="C6D9F1" w:themeFill="text2" w:themeFillTint="33"/>
            <w:vAlign w:val="center"/>
          </w:tcPr>
          <w:p w14:paraId="70A2198D" w14:textId="77777777" w:rsidR="00F462F7" w:rsidRDefault="00F462F7" w:rsidP="00E15F91">
            <w:pPr>
              <w:jc w:val="left"/>
            </w:pPr>
            <w:r>
              <w:t>Kwaliteit</w:t>
            </w:r>
          </w:p>
        </w:tc>
        <w:tc>
          <w:tcPr>
            <w:tcW w:w="2652" w:type="dxa"/>
            <w:shd w:val="clear" w:color="auto" w:fill="C6D9F1" w:themeFill="text2" w:themeFillTint="33"/>
            <w:vAlign w:val="center"/>
          </w:tcPr>
          <w:p w14:paraId="15BB35E7" w14:textId="7F537FDC" w:rsidR="003058D8" w:rsidRPr="00F8437C" w:rsidRDefault="003058D8" w:rsidP="00E15F91">
            <w:pPr>
              <w:jc w:val="left"/>
              <w:rPr>
                <w:highlight w:val="green"/>
              </w:rPr>
            </w:pPr>
          </w:p>
        </w:tc>
        <w:tc>
          <w:tcPr>
            <w:tcW w:w="1435" w:type="dxa"/>
            <w:shd w:val="clear" w:color="auto" w:fill="C6D9F1" w:themeFill="text2" w:themeFillTint="33"/>
            <w:vAlign w:val="center"/>
          </w:tcPr>
          <w:p w14:paraId="4A0FA62D" w14:textId="186781C9" w:rsidR="00F462F7" w:rsidRPr="00677B93" w:rsidRDefault="00523CE7" w:rsidP="00CC7B61">
            <w:pPr>
              <w:jc w:val="right"/>
            </w:pPr>
            <w:r>
              <w:t>70</w:t>
            </w:r>
            <w:r w:rsidR="00677B93" w:rsidRPr="00677B93">
              <w:t>%</w:t>
            </w:r>
          </w:p>
        </w:tc>
        <w:tc>
          <w:tcPr>
            <w:tcW w:w="2607" w:type="dxa"/>
            <w:shd w:val="clear" w:color="auto" w:fill="C6D9F1" w:themeFill="text2" w:themeFillTint="33"/>
            <w:vAlign w:val="center"/>
          </w:tcPr>
          <w:p w14:paraId="5566DC38" w14:textId="12D125D5" w:rsidR="00F462F7" w:rsidRPr="00677B93" w:rsidRDefault="006031EB" w:rsidP="00CC7B61">
            <w:pPr>
              <w:jc w:val="right"/>
            </w:pPr>
            <w:r>
              <w:t>700</w:t>
            </w:r>
          </w:p>
        </w:tc>
      </w:tr>
      <w:tr w:rsidR="00BB71DA" w14:paraId="78AA69A9" w14:textId="77777777" w:rsidTr="00287BC8">
        <w:tc>
          <w:tcPr>
            <w:tcW w:w="2179" w:type="dxa"/>
            <w:shd w:val="clear" w:color="auto" w:fill="F2F2F2" w:themeFill="background1" w:themeFillShade="F2"/>
            <w:vAlign w:val="center"/>
          </w:tcPr>
          <w:p w14:paraId="15593055" w14:textId="4D94873C" w:rsidR="00BB71DA" w:rsidRDefault="00BB71DA" w:rsidP="00BB71DA">
            <w:pPr>
              <w:jc w:val="left"/>
            </w:pPr>
          </w:p>
        </w:tc>
        <w:tc>
          <w:tcPr>
            <w:tcW w:w="2652" w:type="dxa"/>
            <w:shd w:val="clear" w:color="auto" w:fill="F2F2F2" w:themeFill="background1" w:themeFillShade="F2"/>
            <w:vAlign w:val="center"/>
          </w:tcPr>
          <w:p w14:paraId="199FEACF" w14:textId="373C125C" w:rsidR="00BB71DA" w:rsidRPr="00F8437C" w:rsidDel="00437862" w:rsidRDefault="00431819" w:rsidP="00BB71DA">
            <w:pPr>
              <w:jc w:val="left"/>
              <w:rPr>
                <w:highlight w:val="green"/>
              </w:rPr>
            </w:pPr>
            <w:r>
              <w:t xml:space="preserve">K1: </w:t>
            </w:r>
            <w:r w:rsidR="00BB71DA">
              <w:t>Adviesfunctie</w:t>
            </w:r>
            <w:r w:rsidR="5C336F8E">
              <w:t>- en sparringpartner</w:t>
            </w:r>
          </w:p>
        </w:tc>
        <w:tc>
          <w:tcPr>
            <w:tcW w:w="1435" w:type="dxa"/>
            <w:shd w:val="clear" w:color="auto" w:fill="F2F2F2" w:themeFill="background1" w:themeFillShade="F2"/>
            <w:vAlign w:val="center"/>
          </w:tcPr>
          <w:p w14:paraId="26FFD2B1" w14:textId="7CC3113B" w:rsidR="00BB71DA" w:rsidRPr="00F462F7" w:rsidDel="00437862" w:rsidRDefault="00BB71DA" w:rsidP="00CC7B61">
            <w:pPr>
              <w:jc w:val="right"/>
              <w:rPr>
                <w:highlight w:val="yellow"/>
              </w:rPr>
            </w:pPr>
          </w:p>
        </w:tc>
        <w:tc>
          <w:tcPr>
            <w:tcW w:w="2607" w:type="dxa"/>
            <w:shd w:val="clear" w:color="auto" w:fill="F2F2F2" w:themeFill="background1" w:themeFillShade="F2"/>
            <w:vAlign w:val="center"/>
          </w:tcPr>
          <w:p w14:paraId="3F429712" w14:textId="5C179E5A" w:rsidR="00BB71DA" w:rsidRPr="004C5D39" w:rsidDel="00437862" w:rsidRDefault="76A2EB90" w:rsidP="00CC7B61">
            <w:pPr>
              <w:jc w:val="right"/>
            </w:pPr>
            <w:r w:rsidRPr="004C5D39">
              <w:t>225</w:t>
            </w:r>
          </w:p>
        </w:tc>
      </w:tr>
      <w:tr w:rsidR="00BB71DA" w14:paraId="2FBFA7BF" w14:textId="77777777" w:rsidTr="00287BC8">
        <w:tc>
          <w:tcPr>
            <w:tcW w:w="2179" w:type="dxa"/>
            <w:shd w:val="clear" w:color="auto" w:fill="F2F2F2" w:themeFill="background1" w:themeFillShade="F2"/>
            <w:vAlign w:val="center"/>
          </w:tcPr>
          <w:p w14:paraId="6833F492" w14:textId="5614D72C" w:rsidR="00BB71DA" w:rsidRDefault="00BB71DA" w:rsidP="00BB71DA">
            <w:pPr>
              <w:jc w:val="left"/>
            </w:pPr>
          </w:p>
        </w:tc>
        <w:tc>
          <w:tcPr>
            <w:tcW w:w="2652" w:type="dxa"/>
            <w:shd w:val="clear" w:color="auto" w:fill="F2F2F2" w:themeFill="background1" w:themeFillShade="F2"/>
            <w:vAlign w:val="center"/>
          </w:tcPr>
          <w:p w14:paraId="2C3A6865" w14:textId="5168580E" w:rsidR="00BB71DA" w:rsidRPr="00F8437C" w:rsidDel="00437862" w:rsidRDefault="00431819" w:rsidP="00BB71DA">
            <w:pPr>
              <w:jc w:val="left"/>
            </w:pPr>
            <w:r>
              <w:t xml:space="preserve">K2: </w:t>
            </w:r>
            <w:r w:rsidR="00BB71DA">
              <w:t>Controlefilosofie</w:t>
            </w:r>
            <w:r w:rsidR="13249EDE">
              <w:t xml:space="preserve"> en -aanpak</w:t>
            </w:r>
          </w:p>
        </w:tc>
        <w:tc>
          <w:tcPr>
            <w:tcW w:w="1435" w:type="dxa"/>
            <w:shd w:val="clear" w:color="auto" w:fill="F2F2F2" w:themeFill="background1" w:themeFillShade="F2"/>
            <w:vAlign w:val="center"/>
          </w:tcPr>
          <w:p w14:paraId="57C3BEFC" w14:textId="77777777" w:rsidR="00BB71DA" w:rsidRPr="00F462F7" w:rsidDel="00437862" w:rsidRDefault="00BB71DA" w:rsidP="00CC7B61">
            <w:pPr>
              <w:jc w:val="right"/>
              <w:rPr>
                <w:highlight w:val="yellow"/>
              </w:rPr>
            </w:pPr>
          </w:p>
        </w:tc>
        <w:tc>
          <w:tcPr>
            <w:tcW w:w="2607" w:type="dxa"/>
            <w:shd w:val="clear" w:color="auto" w:fill="F2F2F2" w:themeFill="background1" w:themeFillShade="F2"/>
            <w:vAlign w:val="center"/>
          </w:tcPr>
          <w:p w14:paraId="0B82B0A7" w14:textId="63C261D4" w:rsidR="00BB71DA" w:rsidRPr="004C5D39" w:rsidDel="00437862" w:rsidRDefault="244E58BC" w:rsidP="00CC7B61">
            <w:pPr>
              <w:jc w:val="right"/>
            </w:pPr>
            <w:r w:rsidRPr="004C5D39">
              <w:t>225</w:t>
            </w:r>
          </w:p>
        </w:tc>
      </w:tr>
      <w:tr w:rsidR="00BB71DA" w14:paraId="13313177" w14:textId="77777777" w:rsidTr="00287BC8">
        <w:tc>
          <w:tcPr>
            <w:tcW w:w="2179" w:type="dxa"/>
            <w:shd w:val="clear" w:color="auto" w:fill="F2F2F2" w:themeFill="background1" w:themeFillShade="F2"/>
            <w:vAlign w:val="center"/>
          </w:tcPr>
          <w:p w14:paraId="38524494" w14:textId="788F8CAC" w:rsidR="00BB71DA" w:rsidRDefault="00BB71DA" w:rsidP="00BB71DA">
            <w:pPr>
              <w:jc w:val="left"/>
            </w:pPr>
          </w:p>
        </w:tc>
        <w:tc>
          <w:tcPr>
            <w:tcW w:w="2652" w:type="dxa"/>
            <w:shd w:val="clear" w:color="auto" w:fill="F2F2F2" w:themeFill="background1" w:themeFillShade="F2"/>
            <w:vAlign w:val="center"/>
          </w:tcPr>
          <w:p w14:paraId="471DB71C" w14:textId="75EBDA0A" w:rsidR="00BB71DA" w:rsidRPr="00F8437C" w:rsidDel="00437862" w:rsidRDefault="00431819" w:rsidP="00431819">
            <w:pPr>
              <w:ind w:left="411" w:hanging="411"/>
              <w:jc w:val="left"/>
              <w:rPr>
                <w:highlight w:val="green"/>
              </w:rPr>
            </w:pPr>
            <w:r>
              <w:t xml:space="preserve">K3: </w:t>
            </w:r>
            <w:r w:rsidR="00BB71DA">
              <w:t xml:space="preserve">Communicatie </w:t>
            </w:r>
            <w:r>
              <w:t xml:space="preserve"> </w:t>
            </w:r>
            <w:r w:rsidR="00BB71DA">
              <w:t>(schriftelijk)</w:t>
            </w:r>
          </w:p>
        </w:tc>
        <w:tc>
          <w:tcPr>
            <w:tcW w:w="1435" w:type="dxa"/>
            <w:shd w:val="clear" w:color="auto" w:fill="F2F2F2" w:themeFill="background1" w:themeFillShade="F2"/>
            <w:vAlign w:val="center"/>
          </w:tcPr>
          <w:p w14:paraId="5A0682BD" w14:textId="77777777" w:rsidR="00BB71DA" w:rsidRPr="00F462F7" w:rsidDel="00437862" w:rsidRDefault="00BB71DA" w:rsidP="00CC7B61">
            <w:pPr>
              <w:jc w:val="right"/>
              <w:rPr>
                <w:highlight w:val="yellow"/>
              </w:rPr>
            </w:pPr>
          </w:p>
        </w:tc>
        <w:tc>
          <w:tcPr>
            <w:tcW w:w="2607" w:type="dxa"/>
            <w:shd w:val="clear" w:color="auto" w:fill="F2F2F2" w:themeFill="background1" w:themeFillShade="F2"/>
            <w:vAlign w:val="center"/>
          </w:tcPr>
          <w:p w14:paraId="46D27722" w14:textId="051604B8" w:rsidR="00BB71DA" w:rsidRPr="004C5D39" w:rsidDel="00437862" w:rsidRDefault="178CE4D1" w:rsidP="00CC7B61">
            <w:pPr>
              <w:jc w:val="right"/>
            </w:pPr>
            <w:r w:rsidRPr="004C5D39">
              <w:t>125</w:t>
            </w:r>
          </w:p>
        </w:tc>
      </w:tr>
      <w:tr w:rsidR="00BB71DA" w:rsidRPr="00BC0E3F" w14:paraId="60DA1EE4" w14:textId="77777777" w:rsidTr="00287BC8">
        <w:tc>
          <w:tcPr>
            <w:tcW w:w="2179" w:type="dxa"/>
            <w:shd w:val="clear" w:color="auto" w:fill="F2F2F2" w:themeFill="background1" w:themeFillShade="F2"/>
            <w:vAlign w:val="center"/>
          </w:tcPr>
          <w:p w14:paraId="55CCC6AF" w14:textId="36148C95" w:rsidR="00BB71DA" w:rsidRDefault="00BB71DA" w:rsidP="00BB71DA">
            <w:pPr>
              <w:jc w:val="left"/>
            </w:pPr>
          </w:p>
        </w:tc>
        <w:tc>
          <w:tcPr>
            <w:tcW w:w="2652" w:type="dxa"/>
            <w:shd w:val="clear" w:color="auto" w:fill="F2F2F2" w:themeFill="background1" w:themeFillShade="F2"/>
            <w:vAlign w:val="center"/>
          </w:tcPr>
          <w:p w14:paraId="2BEF17AB" w14:textId="63F3E21F" w:rsidR="00BB71DA" w:rsidRPr="00956DA6" w:rsidDel="00437862" w:rsidRDefault="517900ED" w:rsidP="00431819">
            <w:pPr>
              <w:ind w:left="411" w:hanging="411"/>
              <w:jc w:val="left"/>
              <w:rPr>
                <w:highlight w:val="green"/>
                <w:lang w:val="en-US"/>
              </w:rPr>
            </w:pPr>
            <w:r w:rsidRPr="00956DA6">
              <w:rPr>
                <w:lang w:val="en-US"/>
              </w:rPr>
              <w:t xml:space="preserve">K4: </w:t>
            </w:r>
            <w:r w:rsidR="6275427E" w:rsidRPr="00956DA6">
              <w:rPr>
                <w:lang w:val="en-US"/>
              </w:rPr>
              <w:t>Communicatie (presentatie</w:t>
            </w:r>
            <w:r w:rsidR="64D9B624" w:rsidRPr="00956DA6">
              <w:rPr>
                <w:lang w:val="en-US"/>
              </w:rPr>
              <w:t xml:space="preserve"> – obv Case GUH</w:t>
            </w:r>
            <w:r w:rsidR="6275427E" w:rsidRPr="00956DA6">
              <w:rPr>
                <w:lang w:val="en-US"/>
              </w:rPr>
              <w:t>)</w:t>
            </w:r>
          </w:p>
        </w:tc>
        <w:tc>
          <w:tcPr>
            <w:tcW w:w="1435" w:type="dxa"/>
            <w:shd w:val="clear" w:color="auto" w:fill="F2F2F2" w:themeFill="background1" w:themeFillShade="F2"/>
            <w:vAlign w:val="center"/>
          </w:tcPr>
          <w:p w14:paraId="0E6BCAC6" w14:textId="77777777" w:rsidR="00BB71DA" w:rsidRPr="00956DA6" w:rsidDel="00437862" w:rsidRDefault="00BB71DA" w:rsidP="00CC7B61">
            <w:pPr>
              <w:jc w:val="right"/>
              <w:rPr>
                <w:highlight w:val="yellow"/>
                <w:lang w:val="en-US"/>
              </w:rPr>
            </w:pPr>
          </w:p>
        </w:tc>
        <w:tc>
          <w:tcPr>
            <w:tcW w:w="2607" w:type="dxa"/>
            <w:shd w:val="clear" w:color="auto" w:fill="F2F2F2" w:themeFill="background1" w:themeFillShade="F2"/>
            <w:vAlign w:val="center"/>
          </w:tcPr>
          <w:p w14:paraId="584EC4A0" w14:textId="20627332" w:rsidR="00BB71DA" w:rsidRPr="004C5D39" w:rsidDel="00437862" w:rsidRDefault="01F27EF3" w:rsidP="00CC7B61">
            <w:pPr>
              <w:jc w:val="right"/>
              <w:rPr>
                <w:lang w:val="en-US"/>
              </w:rPr>
            </w:pPr>
            <w:r w:rsidRPr="004C5D39">
              <w:rPr>
                <w:lang w:val="en-US"/>
              </w:rPr>
              <w:t>125</w:t>
            </w:r>
          </w:p>
        </w:tc>
      </w:tr>
      <w:tr w:rsidR="00BB71DA" w14:paraId="030EAE65" w14:textId="77777777" w:rsidTr="00287BC8">
        <w:tc>
          <w:tcPr>
            <w:tcW w:w="2179" w:type="dxa"/>
            <w:shd w:val="clear" w:color="auto" w:fill="C6D9F1" w:themeFill="text2" w:themeFillTint="33"/>
            <w:vAlign w:val="center"/>
          </w:tcPr>
          <w:p w14:paraId="3ECBB51B" w14:textId="77777777" w:rsidR="00BB71DA" w:rsidRDefault="00BB71DA" w:rsidP="00BB71DA">
            <w:pPr>
              <w:jc w:val="left"/>
            </w:pPr>
            <w:r>
              <w:t>Prijs</w:t>
            </w:r>
          </w:p>
        </w:tc>
        <w:tc>
          <w:tcPr>
            <w:tcW w:w="2652" w:type="dxa"/>
            <w:shd w:val="clear" w:color="auto" w:fill="C6D9F1" w:themeFill="text2" w:themeFillTint="33"/>
            <w:vAlign w:val="center"/>
          </w:tcPr>
          <w:p w14:paraId="27EF8F92" w14:textId="11ABF5FA" w:rsidR="00BB71DA" w:rsidRPr="00783A02" w:rsidRDefault="00BB71DA" w:rsidP="00BB71DA">
            <w:pPr>
              <w:jc w:val="left"/>
            </w:pPr>
          </w:p>
        </w:tc>
        <w:tc>
          <w:tcPr>
            <w:tcW w:w="1435" w:type="dxa"/>
            <w:shd w:val="clear" w:color="auto" w:fill="C6D9F1" w:themeFill="text2" w:themeFillTint="33"/>
            <w:vAlign w:val="center"/>
          </w:tcPr>
          <w:p w14:paraId="2C63A7CF" w14:textId="692D1FB3" w:rsidR="00BB71DA" w:rsidRPr="00783A02" w:rsidRDefault="006031EB" w:rsidP="00CC7B61">
            <w:pPr>
              <w:jc w:val="right"/>
            </w:pPr>
            <w:r>
              <w:t>30</w:t>
            </w:r>
            <w:r w:rsidR="00BB71DA">
              <w:t>%</w:t>
            </w:r>
          </w:p>
        </w:tc>
        <w:tc>
          <w:tcPr>
            <w:tcW w:w="2607" w:type="dxa"/>
            <w:shd w:val="clear" w:color="auto" w:fill="C6D9F1" w:themeFill="text2" w:themeFillTint="33"/>
            <w:vAlign w:val="center"/>
          </w:tcPr>
          <w:p w14:paraId="06298CE4" w14:textId="26C0F780" w:rsidR="00BB71DA" w:rsidRPr="00783A02" w:rsidRDefault="00BB71DA" w:rsidP="00CC7B61">
            <w:pPr>
              <w:jc w:val="right"/>
            </w:pPr>
            <w:r>
              <w:t>3</w:t>
            </w:r>
            <w:r w:rsidR="006031EB">
              <w:t>00</w:t>
            </w:r>
          </w:p>
        </w:tc>
      </w:tr>
      <w:tr w:rsidR="00F9134E" w14:paraId="3CA9D8C0" w14:textId="77777777" w:rsidTr="00287BC8">
        <w:tc>
          <w:tcPr>
            <w:tcW w:w="2179" w:type="dxa"/>
            <w:shd w:val="clear" w:color="auto" w:fill="F2F2F2" w:themeFill="background1" w:themeFillShade="F2"/>
            <w:vAlign w:val="center"/>
          </w:tcPr>
          <w:p w14:paraId="5186962D" w14:textId="77777777" w:rsidR="00F9134E" w:rsidRPr="006A33D7" w:rsidRDefault="00F9134E" w:rsidP="00F9134E">
            <w:pPr>
              <w:jc w:val="left"/>
              <w:rPr>
                <w:color w:val="FF0000"/>
              </w:rPr>
            </w:pPr>
          </w:p>
        </w:tc>
        <w:tc>
          <w:tcPr>
            <w:tcW w:w="2652" w:type="dxa"/>
            <w:shd w:val="clear" w:color="auto" w:fill="F2F2F2" w:themeFill="background1" w:themeFillShade="F2"/>
            <w:vAlign w:val="center"/>
          </w:tcPr>
          <w:p w14:paraId="333C215A" w14:textId="6B213EFC" w:rsidR="00F9134E" w:rsidRPr="00F9134E" w:rsidRDefault="00A50820" w:rsidP="00F9134E">
            <w:pPr>
              <w:jc w:val="left"/>
            </w:pPr>
            <w:r>
              <w:t>P1:</w:t>
            </w:r>
            <w:r w:rsidR="00F9134E" w:rsidRPr="00F9134E">
              <w:t>Prijzeninvulformulier</w:t>
            </w:r>
          </w:p>
        </w:tc>
        <w:tc>
          <w:tcPr>
            <w:tcW w:w="1435" w:type="dxa"/>
            <w:shd w:val="clear" w:color="auto" w:fill="F2F2F2" w:themeFill="background1" w:themeFillShade="F2"/>
            <w:vAlign w:val="center"/>
          </w:tcPr>
          <w:p w14:paraId="24D84DD7" w14:textId="0F52283F" w:rsidR="00F9134E" w:rsidRPr="006A33D7" w:rsidRDefault="00F9134E" w:rsidP="00CC7B61">
            <w:pPr>
              <w:jc w:val="right"/>
              <w:rPr>
                <w:color w:val="FF0000"/>
                <w:highlight w:val="yellow"/>
              </w:rPr>
            </w:pPr>
          </w:p>
        </w:tc>
        <w:tc>
          <w:tcPr>
            <w:tcW w:w="2607" w:type="dxa"/>
            <w:shd w:val="clear" w:color="auto" w:fill="F2F2F2" w:themeFill="background1" w:themeFillShade="F2"/>
            <w:vAlign w:val="center"/>
          </w:tcPr>
          <w:p w14:paraId="192F0A46" w14:textId="77777777" w:rsidR="00F9134E" w:rsidRPr="006A33D7" w:rsidRDefault="00F9134E" w:rsidP="00CC7B61">
            <w:pPr>
              <w:jc w:val="right"/>
              <w:rPr>
                <w:color w:val="FF0000"/>
                <w:highlight w:val="yellow"/>
              </w:rPr>
            </w:pPr>
          </w:p>
        </w:tc>
      </w:tr>
      <w:tr w:rsidR="00F9134E" w14:paraId="329C7F01" w14:textId="77777777" w:rsidTr="00287BC8">
        <w:tc>
          <w:tcPr>
            <w:tcW w:w="4831" w:type="dxa"/>
            <w:gridSpan w:val="2"/>
            <w:shd w:val="clear" w:color="auto" w:fill="C6D9F1" w:themeFill="text2" w:themeFillTint="33"/>
            <w:vAlign w:val="center"/>
          </w:tcPr>
          <w:p w14:paraId="65450892" w14:textId="77777777" w:rsidR="00F9134E" w:rsidRDefault="00F9134E" w:rsidP="00F9134E">
            <w:pPr>
              <w:jc w:val="left"/>
            </w:pPr>
            <w:r>
              <w:t>Totaal</w:t>
            </w:r>
          </w:p>
        </w:tc>
        <w:tc>
          <w:tcPr>
            <w:tcW w:w="1435" w:type="dxa"/>
            <w:shd w:val="clear" w:color="auto" w:fill="C6D9F1" w:themeFill="text2" w:themeFillTint="33"/>
            <w:vAlign w:val="center"/>
          </w:tcPr>
          <w:p w14:paraId="2466A581" w14:textId="77777777" w:rsidR="00F9134E" w:rsidRPr="00F9134E" w:rsidRDefault="00F9134E" w:rsidP="00CC7B61">
            <w:pPr>
              <w:jc w:val="right"/>
            </w:pPr>
            <w:r w:rsidRPr="00F9134E">
              <w:t>100%</w:t>
            </w:r>
          </w:p>
        </w:tc>
        <w:tc>
          <w:tcPr>
            <w:tcW w:w="2607" w:type="dxa"/>
            <w:shd w:val="clear" w:color="auto" w:fill="C6D9F1" w:themeFill="text2" w:themeFillTint="33"/>
            <w:vAlign w:val="center"/>
          </w:tcPr>
          <w:p w14:paraId="10E815E4" w14:textId="23EC2788" w:rsidR="00F9134E" w:rsidRPr="00F9134E" w:rsidRDefault="00F9134E" w:rsidP="00CC7B61">
            <w:pPr>
              <w:jc w:val="right"/>
            </w:pPr>
            <w:r w:rsidRPr="00F9134E">
              <w:t>1.000</w:t>
            </w:r>
          </w:p>
        </w:tc>
      </w:tr>
    </w:tbl>
    <w:p w14:paraId="64C96F8D" w14:textId="77777777" w:rsidR="003F43DE" w:rsidRPr="001850A1" w:rsidRDefault="610081CC" w:rsidP="00815120">
      <w:pPr>
        <w:pStyle w:val="Kop2"/>
      </w:pPr>
      <w:bookmarkStart w:id="140" w:name="_Toc537942023"/>
      <w:bookmarkStart w:id="141" w:name="_Toc153549579"/>
      <w:r w:rsidRPr="2E36E4F1">
        <w:t>Systeem van beoordeling gunningscriteria kwaliteit</w:t>
      </w:r>
      <w:bookmarkEnd w:id="140"/>
      <w:bookmarkEnd w:id="141"/>
    </w:p>
    <w:p w14:paraId="1EC96751" w14:textId="77777777" w:rsidR="00053FA9" w:rsidRPr="0029616E" w:rsidRDefault="00053FA9" w:rsidP="00053FA9">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59260C97" w14:textId="77777777" w:rsidR="00053FA9" w:rsidRDefault="00053FA9" w:rsidP="00053FA9">
      <w:pPr>
        <w:rPr>
          <w:szCs w:val="21"/>
        </w:rPr>
      </w:pPr>
      <w:r>
        <w:rPr>
          <w:szCs w:val="21"/>
        </w:rPr>
        <w:t>Aanbestedende dienst</w:t>
      </w:r>
      <w:r w:rsidRPr="0029616E">
        <w:rPr>
          <w:szCs w:val="21"/>
        </w:rPr>
        <w:t xml:space="preserve"> heeft het recht de samenstelling van het beoordelingsteam te wijzigen, ook in aantal. </w:t>
      </w:r>
    </w:p>
    <w:p w14:paraId="23BDD63F" w14:textId="77777777" w:rsidR="001D49FA" w:rsidRDefault="001D49FA" w:rsidP="00053FA9">
      <w:pPr>
        <w:rPr>
          <w:szCs w:val="21"/>
        </w:rPr>
      </w:pPr>
    </w:p>
    <w:p w14:paraId="75A18CB5" w14:textId="44EC7D56" w:rsidR="00681E02" w:rsidRPr="009F2A02" w:rsidRDefault="00681E02" w:rsidP="00681E02">
      <w:pPr>
        <w:pStyle w:val="GH"/>
        <w:rPr>
          <w:rFonts w:ascii="Palatino Linotype" w:eastAsia="Times New Roman" w:hAnsi="Palatino Linotype"/>
          <w:sz w:val="21"/>
          <w:szCs w:val="21"/>
        </w:rPr>
      </w:pPr>
      <w:r w:rsidRPr="009F2A02">
        <w:rPr>
          <w:rFonts w:ascii="Palatino Linotype" w:eastAsia="Times New Roman" w:hAnsi="Palatino Linotype"/>
          <w:sz w:val="21"/>
          <w:szCs w:val="21"/>
        </w:rPr>
        <w:lastRenderedPageBreak/>
        <w:t xml:space="preserve">Ieder lid van het beoordelingsteam maakt een individuele score per Inschrijver. Vervolgens komen alle teamleden van </w:t>
      </w:r>
      <w:r w:rsidR="00306DF5">
        <w:rPr>
          <w:rFonts w:ascii="Palatino Linotype" w:eastAsia="Times New Roman" w:hAnsi="Palatino Linotype"/>
          <w:sz w:val="21"/>
          <w:szCs w:val="21"/>
        </w:rPr>
        <w:t xml:space="preserve">het </w:t>
      </w:r>
      <w:r w:rsidRPr="009F2A02">
        <w:rPr>
          <w:rFonts w:ascii="Palatino Linotype" w:eastAsia="Times New Roman" w:hAnsi="Palatino Linotype"/>
          <w:sz w:val="21"/>
          <w:szCs w:val="21"/>
        </w:rPr>
        <w:t>beoordelings</w:t>
      </w:r>
      <w:r w:rsidR="00306DF5">
        <w:rPr>
          <w:rFonts w:ascii="Palatino Linotype" w:eastAsia="Times New Roman" w:hAnsi="Palatino Linotype"/>
          <w:sz w:val="21"/>
          <w:szCs w:val="21"/>
        </w:rPr>
        <w:t>team</w:t>
      </w:r>
      <w:r w:rsidRPr="009F2A02">
        <w:rPr>
          <w:rFonts w:ascii="Palatino Linotype" w:eastAsia="Times New Roman" w:hAnsi="Palatino Linotype"/>
          <w:sz w:val="21"/>
          <w:szCs w:val="21"/>
        </w:rPr>
        <w:t xml:space="preserve"> bij elkaar en worden de inschrijvingen plenair besproken. Hieruit volgt een beoordeling in consensus. </w:t>
      </w:r>
    </w:p>
    <w:p w14:paraId="519FEB19" w14:textId="77777777" w:rsidR="00681E02" w:rsidRPr="009F2A02" w:rsidRDefault="00681E02" w:rsidP="00681E02">
      <w:pPr>
        <w:pStyle w:val="GH"/>
        <w:rPr>
          <w:rFonts w:ascii="Palatino Linotype" w:eastAsia="Times New Roman" w:hAnsi="Palatino Linotype"/>
          <w:sz w:val="21"/>
          <w:szCs w:val="21"/>
        </w:rPr>
      </w:pPr>
    </w:p>
    <w:p w14:paraId="7F0AF4EC" w14:textId="64D6C06C" w:rsidR="00681E02" w:rsidRPr="009F2A02" w:rsidRDefault="00681E02" w:rsidP="00681E02">
      <w:pPr>
        <w:pStyle w:val="GH"/>
        <w:rPr>
          <w:rFonts w:ascii="Palatino Linotype" w:eastAsia="Times New Roman" w:hAnsi="Palatino Linotype"/>
          <w:sz w:val="21"/>
          <w:szCs w:val="21"/>
        </w:rPr>
      </w:pPr>
      <w:r w:rsidRPr="009F2A02">
        <w:rPr>
          <w:rFonts w:ascii="Palatino Linotype" w:eastAsia="Times New Roman" w:hAnsi="Palatino Linotype"/>
          <w:sz w:val="21"/>
          <w:szCs w:val="21"/>
        </w:rPr>
        <w:t xml:space="preserve">De inkoopadviseur waarborgt dat het beoordelingsteam eerst de gunningscriteria beoordeelt </w:t>
      </w:r>
      <w:r w:rsidR="002845B8" w:rsidRPr="009F2A02">
        <w:rPr>
          <w:rFonts w:ascii="Palatino Linotype" w:eastAsia="Times New Roman" w:hAnsi="Palatino Linotype"/>
          <w:sz w:val="21"/>
          <w:szCs w:val="21"/>
        </w:rPr>
        <w:t xml:space="preserve">en tot een </w:t>
      </w:r>
      <w:r w:rsidR="00FD3E64" w:rsidRPr="009F2A02">
        <w:rPr>
          <w:rFonts w:ascii="Palatino Linotype" w:eastAsia="Times New Roman" w:hAnsi="Palatino Linotype"/>
          <w:sz w:val="21"/>
          <w:szCs w:val="21"/>
        </w:rPr>
        <w:t xml:space="preserve">consensus komt </w:t>
      </w:r>
      <w:r w:rsidRPr="009F2A02">
        <w:rPr>
          <w:rFonts w:ascii="Palatino Linotype" w:eastAsia="Times New Roman" w:hAnsi="Palatino Linotype"/>
          <w:sz w:val="21"/>
          <w:szCs w:val="21"/>
        </w:rPr>
        <w:t xml:space="preserve">alvorens zij de scores op Prijs te zien krijgt. </w:t>
      </w:r>
    </w:p>
    <w:p w14:paraId="208B0D4A" w14:textId="77777777" w:rsidR="000958BF" w:rsidRDefault="000958BF" w:rsidP="00053FA9">
      <w:pPr>
        <w:rPr>
          <w:szCs w:val="21"/>
        </w:rPr>
      </w:pPr>
    </w:p>
    <w:p w14:paraId="708E17AF" w14:textId="73B4D11C" w:rsidR="00837D26" w:rsidRPr="001C4F77" w:rsidRDefault="00D05E1F" w:rsidP="00815120">
      <w:pPr>
        <w:pStyle w:val="Kop2"/>
      </w:pPr>
      <w:bookmarkStart w:id="142" w:name="_Toc775874045"/>
      <w:bookmarkStart w:id="143" w:name="_Toc153549580"/>
      <w:r>
        <w:t>Beoordeling van het g</w:t>
      </w:r>
      <w:r w:rsidR="50F5E69F" w:rsidRPr="2E36E4F1">
        <w:t>unningscriterium Kwaliteit (</w:t>
      </w:r>
      <w:r w:rsidR="00271D7E">
        <w:t>70</w:t>
      </w:r>
      <w:r w:rsidR="50F5E69F" w:rsidRPr="2E36E4F1">
        <w:t>%)</w:t>
      </w:r>
      <w:bookmarkEnd w:id="142"/>
      <w:bookmarkEnd w:id="143"/>
    </w:p>
    <w:p w14:paraId="2B27BD8F" w14:textId="77777777" w:rsidR="001C4F77" w:rsidRDefault="001C4F77" w:rsidP="001C4F77">
      <w:r>
        <w:t>De beoordeling van de Kwaliteit vindt plaats op basis van de uitwerking die door inschrijver is</w:t>
      </w:r>
    </w:p>
    <w:p w14:paraId="2E9FDAD6" w14:textId="07EE0198" w:rsidR="001C4F77" w:rsidRDefault="001C4F77" w:rsidP="001C4F77">
      <w:r>
        <w:t>gegeven op de sub</w:t>
      </w:r>
      <w:r w:rsidR="00E90A82">
        <w:t>-</w:t>
      </w:r>
      <w:r>
        <w:t>criteria Kwaliteit. Deze sub</w:t>
      </w:r>
      <w:r w:rsidR="00E90A82">
        <w:t>-</w:t>
      </w:r>
      <w:r>
        <w:t>criteria met de daarbij gevraagde uitwerking is</w:t>
      </w:r>
    </w:p>
    <w:p w14:paraId="459B0CF2" w14:textId="77777777" w:rsidR="001C4F77" w:rsidRDefault="001C4F77" w:rsidP="001C4F77">
      <w:r>
        <w:t>opgenomen in dit hoofdstuk van deze inschrijvingsleidraad.</w:t>
      </w:r>
    </w:p>
    <w:p w14:paraId="684C8B82" w14:textId="684579A7" w:rsidR="001C4F77" w:rsidRDefault="001C4F77" w:rsidP="001C4F77">
      <w:r>
        <w:t>Het betreft de navolgende sub</w:t>
      </w:r>
      <w:r w:rsidR="00E90A82">
        <w:t>-</w:t>
      </w:r>
      <w:r>
        <w:t>criteria:</w:t>
      </w:r>
    </w:p>
    <w:p w14:paraId="667AFAD6" w14:textId="77777777" w:rsidR="001C4F77" w:rsidRDefault="001C4F77" w:rsidP="004B4C7A"/>
    <w:p w14:paraId="154A8606" w14:textId="77777777" w:rsidR="001C4F77" w:rsidRPr="001C4065" w:rsidRDefault="001C4F77" w:rsidP="004B4C7A"/>
    <w:tbl>
      <w:tblPr>
        <w:tblStyle w:val="Tabelraster"/>
        <w:tblW w:w="0" w:type="auto"/>
        <w:tblLook w:val="04A0" w:firstRow="1" w:lastRow="0" w:firstColumn="1" w:lastColumn="0" w:noHBand="0" w:noVBand="1"/>
      </w:tblPr>
      <w:tblGrid>
        <w:gridCol w:w="9017"/>
      </w:tblGrid>
      <w:tr w:rsidR="00837D26" w:rsidRPr="004857A6" w14:paraId="5A5FBBE2" w14:textId="77777777" w:rsidTr="25F787E8">
        <w:trPr>
          <w:tblHeader/>
        </w:trPr>
        <w:tc>
          <w:tcPr>
            <w:tcW w:w="9017" w:type="dxa"/>
            <w:shd w:val="clear" w:color="auto" w:fill="C6D9F1" w:themeFill="text2" w:themeFillTint="33"/>
          </w:tcPr>
          <w:p w14:paraId="574A59B1" w14:textId="4278CD89" w:rsidR="00837D26" w:rsidRPr="00BF63AF" w:rsidRDefault="2E938E0B" w:rsidP="25F787E8">
            <w:pPr>
              <w:rPr>
                <w:b/>
                <w:bCs/>
              </w:rPr>
            </w:pPr>
            <w:r w:rsidRPr="25F787E8">
              <w:rPr>
                <w:b/>
                <w:bCs/>
              </w:rPr>
              <w:t>Sub</w:t>
            </w:r>
            <w:r w:rsidR="00E90A82">
              <w:rPr>
                <w:b/>
                <w:bCs/>
              </w:rPr>
              <w:t>-</w:t>
            </w:r>
            <w:r w:rsidRPr="25F787E8">
              <w:rPr>
                <w:b/>
                <w:bCs/>
              </w:rPr>
              <w:t xml:space="preserve">criterium </w:t>
            </w:r>
            <w:r w:rsidR="3DF53995" w:rsidRPr="25F787E8">
              <w:rPr>
                <w:b/>
                <w:bCs/>
              </w:rPr>
              <w:t>K</w:t>
            </w:r>
            <w:r w:rsidRPr="25F787E8">
              <w:rPr>
                <w:b/>
                <w:bCs/>
              </w:rPr>
              <w:t>1</w:t>
            </w:r>
            <w:r w:rsidR="3DF53995" w:rsidRPr="25F787E8">
              <w:rPr>
                <w:b/>
                <w:bCs/>
              </w:rPr>
              <w:t>:</w:t>
            </w:r>
            <w:r w:rsidRPr="25F787E8">
              <w:rPr>
                <w:b/>
                <w:bCs/>
              </w:rPr>
              <w:t xml:space="preserve"> Adviesfunctie</w:t>
            </w:r>
            <w:r w:rsidR="44FC55AF" w:rsidRPr="25F787E8">
              <w:rPr>
                <w:b/>
                <w:bCs/>
              </w:rPr>
              <w:t xml:space="preserve"> en </w:t>
            </w:r>
            <w:r w:rsidR="68748D51" w:rsidRPr="25F787E8">
              <w:rPr>
                <w:b/>
                <w:bCs/>
              </w:rPr>
              <w:t>sparringpartner</w:t>
            </w:r>
          </w:p>
        </w:tc>
      </w:tr>
      <w:tr w:rsidR="00837D26" w:rsidRPr="004857A6" w14:paraId="1252944D" w14:textId="77777777" w:rsidTr="25F787E8">
        <w:tc>
          <w:tcPr>
            <w:tcW w:w="9017" w:type="dxa"/>
          </w:tcPr>
          <w:p w14:paraId="55643B13" w14:textId="23A13847" w:rsidR="006A620D" w:rsidRDefault="006A620D" w:rsidP="006A620D">
            <w:r>
              <w:t xml:space="preserve">De </w:t>
            </w:r>
            <w:r w:rsidR="00D955B2">
              <w:t>A</w:t>
            </w:r>
            <w:r>
              <w:t>anbestedende dienst wenst een partner te contracteren die haar effectief kan adviseren</w:t>
            </w:r>
          </w:p>
          <w:p w14:paraId="013B28A4" w14:textId="77777777" w:rsidR="006A620D" w:rsidRDefault="006A620D" w:rsidP="006A620D">
            <w:r>
              <w:t>en bij kan staan bij ontwikkelingen binnen het vakgebied. Het betreft zowel gevraagd als</w:t>
            </w:r>
          </w:p>
          <w:p w14:paraId="592C2DE3" w14:textId="77777777" w:rsidR="002F4E02" w:rsidRDefault="006A620D" w:rsidP="006A620D">
            <w:r>
              <w:t xml:space="preserve">ongevraagd adviseren van de ambtelijke en bestuurlijke organisatie. </w:t>
            </w:r>
          </w:p>
          <w:p w14:paraId="36737F0D" w14:textId="6BC97F9A" w:rsidR="006A620D" w:rsidRDefault="006A620D" w:rsidP="00BC4383">
            <w:pPr>
              <w:pStyle w:val="Lijstalinea"/>
              <w:numPr>
                <w:ilvl w:val="0"/>
                <w:numId w:val="28"/>
              </w:numPr>
            </w:pPr>
            <w:r>
              <w:t xml:space="preserve">Graag ontvangen wij uw visie over de invulling van de adviesfunctie en </w:t>
            </w:r>
            <w:r w:rsidR="00306DF5">
              <w:t xml:space="preserve">de rol van </w:t>
            </w:r>
            <w:r w:rsidR="65C45FAA">
              <w:t>sparringpartner</w:t>
            </w:r>
            <w:r w:rsidR="09FB1923">
              <w:t xml:space="preserve"> </w:t>
            </w:r>
            <w:r w:rsidR="03912022">
              <w:t xml:space="preserve">en </w:t>
            </w:r>
            <w:r>
              <w:t xml:space="preserve">hoe u aan deze </w:t>
            </w:r>
            <w:r w:rsidR="3EC81A48">
              <w:t xml:space="preserve">voorwaarde </w:t>
            </w:r>
            <w:r>
              <w:t xml:space="preserve">zou kunnen bijdragen. De functie </w:t>
            </w:r>
            <w:r w:rsidR="12196F92">
              <w:t xml:space="preserve">van adviseur </w:t>
            </w:r>
            <w:r w:rsidR="0A5443FF">
              <w:t xml:space="preserve">en </w:t>
            </w:r>
            <w:r w:rsidR="008C5DEC">
              <w:t xml:space="preserve">rol van </w:t>
            </w:r>
            <w:r w:rsidR="00CA3E80">
              <w:t>sparring</w:t>
            </w:r>
            <w:r w:rsidR="0A5443FF">
              <w:t xml:space="preserve">partner </w:t>
            </w:r>
            <w:r>
              <w:t xml:space="preserve">is een aanvulling op de informatie </w:t>
            </w:r>
            <w:r w:rsidR="008C5DEC">
              <w:t>in</w:t>
            </w:r>
            <w:r>
              <w:t xml:space="preserve"> </w:t>
            </w:r>
            <w:r w:rsidR="0028575A">
              <w:t xml:space="preserve">het verslag van bevindingen en </w:t>
            </w:r>
            <w:r>
              <w:t>de</w:t>
            </w:r>
            <w:r w:rsidR="003706A1">
              <w:t xml:space="preserve"> </w:t>
            </w:r>
            <w:r>
              <w:t>managementletter.</w:t>
            </w:r>
          </w:p>
          <w:p w14:paraId="4193F1C7" w14:textId="0D763C56" w:rsidR="002F4E02" w:rsidRDefault="002F4E02">
            <w:pPr>
              <w:pStyle w:val="Lijstalinea"/>
              <w:numPr>
                <w:ilvl w:val="0"/>
                <w:numId w:val="28"/>
              </w:numPr>
            </w:pPr>
            <w:r>
              <w:t xml:space="preserve">U dient tevens in uw </w:t>
            </w:r>
            <w:r w:rsidR="008C5DEC">
              <w:t>I</w:t>
            </w:r>
            <w:r>
              <w:t>nschrijving aan te geven hoe u invulling wil gaan geven aan de</w:t>
            </w:r>
            <w:r w:rsidR="005F726B">
              <w:t xml:space="preserve"> </w:t>
            </w:r>
            <w:r>
              <w:t xml:space="preserve">natuurlijke adviesfunctie </w:t>
            </w:r>
            <w:r w:rsidR="12959A91">
              <w:t>en sparringpartner</w:t>
            </w:r>
            <w:r w:rsidR="6CEFD529">
              <w:t xml:space="preserve"> </w:t>
            </w:r>
            <w:r>
              <w:t>richting de (periodieke) auditcommissie, de raad en</w:t>
            </w:r>
            <w:r w:rsidR="00F02E2B">
              <w:t xml:space="preserve"> </w:t>
            </w:r>
            <w:r>
              <w:t>respectievelijk het bestuur.</w:t>
            </w:r>
          </w:p>
          <w:p w14:paraId="25B7AC1D" w14:textId="396E8E9B" w:rsidR="00837D26" w:rsidRPr="004857A6" w:rsidRDefault="002F4E02" w:rsidP="005F726B">
            <w:pPr>
              <w:pStyle w:val="Lijstalinea"/>
              <w:numPr>
                <w:ilvl w:val="0"/>
                <w:numId w:val="28"/>
              </w:numPr>
              <w:rPr>
                <w:color w:val="00B050"/>
              </w:rPr>
            </w:pPr>
            <w:r>
              <w:t>U dient in uw inschrijving aan te geven hoe u invulling wil gaan geven aan het</w:t>
            </w:r>
            <w:r w:rsidR="005F726B">
              <w:t xml:space="preserve"> </w:t>
            </w:r>
            <w:r>
              <w:t xml:space="preserve">adviseren van </w:t>
            </w:r>
            <w:r w:rsidR="6D53E917">
              <w:t xml:space="preserve">en sparren met </w:t>
            </w:r>
            <w:r w:rsidR="6CEFD529">
              <w:t xml:space="preserve">de </w:t>
            </w:r>
            <w:r>
              <w:t>organisatie over de doorontwikkeling van bijvoorbeeld de</w:t>
            </w:r>
            <w:r w:rsidR="00556A5B">
              <w:t xml:space="preserve"> </w:t>
            </w:r>
            <w:r>
              <w:t xml:space="preserve">administratieve organisatie, (verbijzonderde) interne controle, </w:t>
            </w:r>
            <w:r w:rsidR="00962911">
              <w:t xml:space="preserve">het </w:t>
            </w:r>
            <w:r>
              <w:t>in control statement,</w:t>
            </w:r>
            <w:r w:rsidR="005F726B">
              <w:t xml:space="preserve"> </w:t>
            </w:r>
            <w:r>
              <w:t>maatschappelijke ontwikkelingen, doelmatigheid, automatisering en</w:t>
            </w:r>
            <w:r w:rsidR="00556A5B">
              <w:t xml:space="preserve"> </w:t>
            </w:r>
            <w:r w:rsidR="2AEA7124">
              <w:t xml:space="preserve">informatievoorziening, subsidiemogelijkheden, fiscale zaken en </w:t>
            </w:r>
            <w:r w:rsidR="005F726B">
              <w:t xml:space="preserve">(fraude) </w:t>
            </w:r>
            <w:r w:rsidR="2AEA7124">
              <w:t>risico’s.</w:t>
            </w:r>
            <w:r w:rsidR="005F726B">
              <w:t xml:space="preserve"> </w:t>
            </w:r>
            <w:r w:rsidR="7AC6E633">
              <w:t xml:space="preserve">U geeft een </w:t>
            </w:r>
            <w:r w:rsidR="55360996">
              <w:t>t</w:t>
            </w:r>
            <w:r w:rsidR="5E20261B">
              <w:t>oekomst</w:t>
            </w:r>
            <w:r w:rsidR="7C09537E">
              <w:t xml:space="preserve">beeld </w:t>
            </w:r>
            <w:r w:rsidR="3B8E6BDF">
              <w:t>van</w:t>
            </w:r>
            <w:r w:rsidR="7C09537E">
              <w:t xml:space="preserve"> de </w:t>
            </w:r>
            <w:r w:rsidR="404749AF">
              <w:t>financiële</w:t>
            </w:r>
            <w:r w:rsidR="7C09537E">
              <w:t xml:space="preserve"> administratie als er gewerkt wordt met </w:t>
            </w:r>
            <w:r w:rsidR="36641322">
              <w:t xml:space="preserve">relevante innovaties </w:t>
            </w:r>
            <w:r w:rsidR="621B5AC1">
              <w:t xml:space="preserve">en </w:t>
            </w:r>
            <w:r w:rsidR="74F8DBFC">
              <w:t xml:space="preserve">het </w:t>
            </w:r>
            <w:r w:rsidR="621B5AC1">
              <w:t xml:space="preserve">effect </w:t>
            </w:r>
            <w:r w:rsidR="4AEF3B1F">
              <w:t xml:space="preserve">hiervan </w:t>
            </w:r>
            <w:r w:rsidR="621B5AC1">
              <w:t xml:space="preserve">op de controlewerkzaamheden </w:t>
            </w:r>
            <w:r w:rsidR="14412190">
              <w:t>e</w:t>
            </w:r>
            <w:r w:rsidR="000A7B28">
              <w:t>n</w:t>
            </w:r>
            <w:r w:rsidR="14412190">
              <w:t xml:space="preserve"> interne beheersing van de organisatie </w:t>
            </w:r>
            <w:r w:rsidR="621B5AC1">
              <w:t>(mogelijk een aanvulling op K2 Controlefilosofie</w:t>
            </w:r>
            <w:r w:rsidR="00BE4DA7">
              <w:t xml:space="preserve"> en -aanpak</w:t>
            </w:r>
            <w:r w:rsidR="40E7AF6A">
              <w:t xml:space="preserve">). </w:t>
            </w:r>
          </w:p>
        </w:tc>
      </w:tr>
      <w:tr w:rsidR="00C50399" w:rsidRPr="004857A6" w14:paraId="60906036" w14:textId="77777777" w:rsidTr="25F787E8">
        <w:tc>
          <w:tcPr>
            <w:tcW w:w="9017" w:type="dxa"/>
          </w:tcPr>
          <w:p w14:paraId="6D01E806" w14:textId="77777777" w:rsidR="00356083" w:rsidRPr="00356083" w:rsidRDefault="00356083" w:rsidP="00356083">
            <w:pPr>
              <w:spacing w:after="60"/>
              <w:jc w:val="left"/>
            </w:pPr>
            <w:r w:rsidRPr="00356083">
              <w:t>Beoordeling vindt plaats op:</w:t>
            </w:r>
          </w:p>
          <w:p w14:paraId="7D2F2A68" w14:textId="2B89838A" w:rsidR="00356083" w:rsidRPr="00356083" w:rsidRDefault="00356083" w:rsidP="00356083">
            <w:pPr>
              <w:numPr>
                <w:ilvl w:val="0"/>
                <w:numId w:val="36"/>
              </w:numPr>
              <w:jc w:val="left"/>
            </w:pPr>
            <w:r w:rsidRPr="00356083">
              <w:t xml:space="preserve">De mate waarin de </w:t>
            </w:r>
            <w:r w:rsidR="00AD1D46">
              <w:t>advies</w:t>
            </w:r>
            <w:r w:rsidR="002C2A2E">
              <w:t>functie en sparring</w:t>
            </w:r>
            <w:r w:rsidR="00B86376">
              <w:t>partner</w:t>
            </w:r>
            <w:r w:rsidRPr="00356083">
              <w:t xml:space="preserve"> SMART (specifiek, Meetbaar, Acceptabel, Realistisch en tijdsgebonden) is beschreven en gemaakt;</w:t>
            </w:r>
          </w:p>
          <w:p w14:paraId="641DA6AE" w14:textId="4B34B0C3" w:rsidR="00C50399" w:rsidRDefault="00356083" w:rsidP="002F084C">
            <w:pPr>
              <w:numPr>
                <w:ilvl w:val="0"/>
                <w:numId w:val="36"/>
              </w:numPr>
              <w:spacing w:after="60"/>
              <w:jc w:val="left"/>
            </w:pPr>
            <w:r w:rsidRPr="00356083">
              <w:t>De volledigheid van de minimale aspecten</w:t>
            </w:r>
            <w:r w:rsidR="005D0451">
              <w:t xml:space="preserve"> zoals bovenstaand </w:t>
            </w:r>
            <w:r w:rsidR="00201FB3">
              <w:t>zijn beschreven</w:t>
            </w:r>
            <w:r w:rsidRPr="00356083">
              <w:t>;</w:t>
            </w:r>
          </w:p>
        </w:tc>
      </w:tr>
      <w:tr w:rsidR="00837D26" w:rsidRPr="004857A6" w14:paraId="535886A9" w14:textId="77777777" w:rsidTr="25F787E8">
        <w:tc>
          <w:tcPr>
            <w:tcW w:w="9017" w:type="dxa"/>
          </w:tcPr>
          <w:p w14:paraId="4F896960" w14:textId="77777777" w:rsidR="00C56C40" w:rsidRDefault="00C56C40" w:rsidP="00C56C40">
            <w:r>
              <w:t>De beantwoording dient uitgewerkt te worden in maximaal 4 enkelzijdige pagina’s A4. Het</w:t>
            </w:r>
          </w:p>
          <w:p w14:paraId="07689CEB" w14:textId="1E932727" w:rsidR="00837D26" w:rsidRPr="004857A6" w:rsidRDefault="00C56C40" w:rsidP="00C56C40">
            <w:pPr>
              <w:rPr>
                <w:color w:val="00B050"/>
              </w:rPr>
            </w:pPr>
            <w:r>
              <w:t xml:space="preserve">gewenste lettertype is ‘Arial’ De lettergrootte is minimaal 10 (dit is een eis). Verwijzingen naar o.a. websites en/of andere bijlagen worden niet meegenomen in de beoordeling van de inschrijving. Upload het document onder de bestandsnaam: </w:t>
            </w:r>
            <w:r w:rsidRPr="00F81008">
              <w:t xml:space="preserve">K1 </w:t>
            </w:r>
            <w:r w:rsidRPr="00F81008">
              <w:rPr>
                <w:b/>
              </w:rPr>
              <w:t>Adviesfunctie</w:t>
            </w:r>
            <w:r w:rsidR="00556A5B" w:rsidRPr="00F81008">
              <w:rPr>
                <w:b/>
                <w:bCs/>
              </w:rPr>
              <w:t xml:space="preserve"> en sparringpartner</w:t>
            </w:r>
            <w:r w:rsidR="00F81008">
              <w:rPr>
                <w:b/>
                <w:bCs/>
              </w:rPr>
              <w:t>.</w:t>
            </w:r>
          </w:p>
        </w:tc>
      </w:tr>
    </w:tbl>
    <w:p w14:paraId="0CB2A312" w14:textId="77777777" w:rsidR="006724BF" w:rsidRDefault="006724BF" w:rsidP="00BB1F09"/>
    <w:p w14:paraId="679000E4" w14:textId="77777777" w:rsidR="00EA561F" w:rsidRDefault="00EA561F" w:rsidP="00BB1F09"/>
    <w:tbl>
      <w:tblPr>
        <w:tblStyle w:val="Tabelraster"/>
        <w:tblW w:w="0" w:type="auto"/>
        <w:tblLook w:val="04A0" w:firstRow="1" w:lastRow="0" w:firstColumn="1" w:lastColumn="0" w:noHBand="0" w:noVBand="1"/>
      </w:tblPr>
      <w:tblGrid>
        <w:gridCol w:w="9017"/>
      </w:tblGrid>
      <w:tr w:rsidR="002B4E26" w14:paraId="72CA86E8" w14:textId="77777777" w:rsidTr="4E12D801">
        <w:trPr>
          <w:tblHeader/>
        </w:trPr>
        <w:tc>
          <w:tcPr>
            <w:tcW w:w="9017" w:type="dxa"/>
            <w:shd w:val="clear" w:color="auto" w:fill="C6D9F1" w:themeFill="text2" w:themeFillTint="33"/>
          </w:tcPr>
          <w:p w14:paraId="3BEC4973" w14:textId="0095F8D6" w:rsidR="002B4E26" w:rsidRPr="00BF63AF" w:rsidRDefault="0028703D" w:rsidP="002B4E26">
            <w:pPr>
              <w:rPr>
                <w:b/>
                <w:bCs/>
                <w:color w:val="00B050"/>
              </w:rPr>
            </w:pPr>
            <w:r>
              <w:rPr>
                <w:b/>
                <w:bCs/>
              </w:rPr>
              <w:lastRenderedPageBreak/>
              <w:t>Sub-criterium</w:t>
            </w:r>
            <w:r w:rsidR="7DB15691" w:rsidRPr="4E12D801">
              <w:rPr>
                <w:b/>
                <w:bCs/>
              </w:rPr>
              <w:t xml:space="preserve"> </w:t>
            </w:r>
            <w:r w:rsidR="38DDC028" w:rsidRPr="4E12D801">
              <w:rPr>
                <w:b/>
                <w:bCs/>
              </w:rPr>
              <w:t>K</w:t>
            </w:r>
            <w:r w:rsidR="7DB15691" w:rsidRPr="4E12D801">
              <w:rPr>
                <w:b/>
                <w:bCs/>
              </w:rPr>
              <w:t>2</w:t>
            </w:r>
            <w:r w:rsidR="38DDC028" w:rsidRPr="4E12D801">
              <w:rPr>
                <w:b/>
                <w:bCs/>
              </w:rPr>
              <w:t>:</w:t>
            </w:r>
            <w:r w:rsidR="7DB15691" w:rsidRPr="4E12D801">
              <w:rPr>
                <w:b/>
                <w:bCs/>
              </w:rPr>
              <w:t xml:space="preserve"> Controlefilosofie</w:t>
            </w:r>
            <w:r w:rsidR="2C63378E" w:rsidRPr="4E12D801">
              <w:rPr>
                <w:b/>
                <w:bCs/>
              </w:rPr>
              <w:t xml:space="preserve"> en -aanpak</w:t>
            </w:r>
          </w:p>
        </w:tc>
      </w:tr>
      <w:tr w:rsidR="002B4E26" w14:paraId="3299CFC3" w14:textId="77777777" w:rsidTr="4E12D801">
        <w:tc>
          <w:tcPr>
            <w:tcW w:w="9017" w:type="dxa"/>
          </w:tcPr>
          <w:p w14:paraId="31D2A0E0" w14:textId="1029ACD3" w:rsidR="00E6127B" w:rsidRDefault="00E6127B" w:rsidP="00E6127B">
            <w:r>
              <w:t xml:space="preserve">De </w:t>
            </w:r>
            <w:r w:rsidR="000524EB">
              <w:t>A</w:t>
            </w:r>
            <w:r>
              <w:t>anbestedende dienst wenst een partner te contracteren die zowel een duidelijke en</w:t>
            </w:r>
            <w:r w:rsidR="000A7B28">
              <w:t xml:space="preserve"> </w:t>
            </w:r>
            <w:r>
              <w:t>efficiënte controleaanpak voorstelt alsmede met de aanbestedende dienst wil innoveren op</w:t>
            </w:r>
            <w:r w:rsidR="000A7B28">
              <w:t xml:space="preserve"> </w:t>
            </w:r>
            <w:r>
              <w:t>het gebied van controlemethodieken om efficiëntie in haar controleprocessen te realiseren.</w:t>
            </w:r>
          </w:p>
          <w:p w14:paraId="7599600C" w14:textId="75D9D64E" w:rsidR="00E6127B" w:rsidRDefault="00E6127B" w:rsidP="00E6127B">
            <w:r>
              <w:t>Om uw aanbod op deze wens te kunnen beoordelen, wil de aanbestedende dienst graag</w:t>
            </w:r>
            <w:r w:rsidR="000A7B28">
              <w:t xml:space="preserve"> </w:t>
            </w:r>
            <w:r>
              <w:t>inzicht in de processtappen en de inhoudelijke activiteiten die u hanteert.</w:t>
            </w:r>
          </w:p>
          <w:p w14:paraId="4B4E3DA9" w14:textId="77777777" w:rsidR="002B4E26" w:rsidRDefault="00E6127B" w:rsidP="00E6127B">
            <w:r>
              <w:t>In uw antwoord dienen minimaal de volgende aspecten terug te komen:</w:t>
            </w:r>
          </w:p>
          <w:p w14:paraId="625D9D71" w14:textId="4525CB50" w:rsidR="00F20F1B" w:rsidRDefault="00836482">
            <w:pPr>
              <w:pStyle w:val="Lijstalinea"/>
              <w:numPr>
                <w:ilvl w:val="0"/>
                <w:numId w:val="28"/>
              </w:numPr>
            </w:pPr>
            <w:r>
              <w:t xml:space="preserve">Beschrijving van uw controlefilosofie en </w:t>
            </w:r>
            <w:r w:rsidR="5C6198BD">
              <w:t>-</w:t>
            </w:r>
            <w:r>
              <w:t>aanpak (</w:t>
            </w:r>
            <w:r w:rsidR="73EF1234">
              <w:t xml:space="preserve">inclusief </w:t>
            </w:r>
            <w:r>
              <w:t>IT</w:t>
            </w:r>
            <w:r w:rsidR="2F1C670C">
              <w:t>-to</w:t>
            </w:r>
            <w:r w:rsidR="0F239C69">
              <w:t>e</w:t>
            </w:r>
            <w:r w:rsidR="2F1C670C">
              <w:t>passingen</w:t>
            </w:r>
            <w:r>
              <w:t>)</w:t>
            </w:r>
            <w:r w:rsidR="00F20F1B">
              <w:t xml:space="preserve"> waarbij onder meer wordt ingegaan op de volgende vragen</w:t>
            </w:r>
            <w:r w:rsidR="000524EB">
              <w:t>:</w:t>
            </w:r>
          </w:p>
          <w:p w14:paraId="0730C274" w14:textId="0C1D601C" w:rsidR="00F20F1B" w:rsidRDefault="009D34F7" w:rsidP="00F20F1B">
            <w:pPr>
              <w:pStyle w:val="Lijstalinea"/>
              <w:numPr>
                <w:ilvl w:val="1"/>
                <w:numId w:val="28"/>
              </w:numPr>
            </w:pPr>
            <w:r>
              <w:t>H</w:t>
            </w:r>
            <w:r w:rsidR="00836482">
              <w:t>oe gaat de</w:t>
            </w:r>
            <w:r w:rsidR="00A41891">
              <w:t xml:space="preserve"> </w:t>
            </w:r>
            <w:r w:rsidR="00C4207E">
              <w:t>O</w:t>
            </w:r>
            <w:r w:rsidR="00836482">
              <w:t xml:space="preserve">pdrachtnemer </w:t>
            </w:r>
            <w:r w:rsidR="005E4FDB">
              <w:t xml:space="preserve">de gemeente </w:t>
            </w:r>
            <w:r w:rsidR="00836482">
              <w:t>ondersteunen?</w:t>
            </w:r>
          </w:p>
          <w:p w14:paraId="26DBCCCC" w14:textId="7D8B364E" w:rsidR="00B420B1" w:rsidRDefault="00B420B1" w:rsidP="00F20F1B">
            <w:pPr>
              <w:pStyle w:val="Lijstalinea"/>
              <w:numPr>
                <w:ilvl w:val="1"/>
                <w:numId w:val="28"/>
              </w:numPr>
            </w:pPr>
            <w:r>
              <w:t xml:space="preserve">Hoe gaat de </w:t>
            </w:r>
            <w:r w:rsidR="00C4207E">
              <w:t>O</w:t>
            </w:r>
            <w:r>
              <w:t>pdrachtnemer de werkbelasting van de uit te voeren controlewerkzaamheden en controles</w:t>
            </w:r>
            <w:r w:rsidR="00BA7B59">
              <w:t xml:space="preserve"> beperken?</w:t>
            </w:r>
          </w:p>
          <w:p w14:paraId="0051E10C" w14:textId="12DEDAA7" w:rsidR="00553F25" w:rsidRDefault="005E4FDB" w:rsidP="00553F25">
            <w:pPr>
              <w:pStyle w:val="Lijstalinea"/>
              <w:numPr>
                <w:ilvl w:val="1"/>
                <w:numId w:val="28"/>
              </w:numPr>
            </w:pPr>
            <w:r>
              <w:t xml:space="preserve">Hoe </w:t>
            </w:r>
            <w:r w:rsidR="009D34F7">
              <w:t xml:space="preserve">maakt de </w:t>
            </w:r>
            <w:r w:rsidR="00553F25">
              <w:t>O</w:t>
            </w:r>
            <w:r w:rsidR="009D34F7">
              <w:t>pdrachtnemer aannemel</w:t>
            </w:r>
            <w:r w:rsidR="001D3299">
              <w:t xml:space="preserve">ijk dat deze naast </w:t>
            </w:r>
            <w:r w:rsidR="00836482">
              <w:t>controle</w:t>
            </w:r>
            <w:r w:rsidR="001D3299">
              <w:t xml:space="preserve">ren </w:t>
            </w:r>
            <w:r w:rsidR="00836482">
              <w:t>ook</w:t>
            </w:r>
            <w:r w:rsidR="00042D18">
              <w:t xml:space="preserve"> helpt te verbeteren</w:t>
            </w:r>
            <w:r w:rsidR="00836482">
              <w:t>?</w:t>
            </w:r>
          </w:p>
          <w:p w14:paraId="0A6C64B1" w14:textId="253DEBE6" w:rsidR="00AD2CF0" w:rsidRPr="00553F25" w:rsidRDefault="00553F25" w:rsidP="00553F25">
            <w:pPr>
              <w:pStyle w:val="Lijstalinea"/>
              <w:numPr>
                <w:ilvl w:val="1"/>
                <w:numId w:val="28"/>
              </w:numPr>
            </w:pPr>
            <w:r w:rsidRPr="00553F25">
              <w:t xml:space="preserve">Hoe maakt </w:t>
            </w:r>
            <w:r>
              <w:t xml:space="preserve">de Opdrachtnemer aannemelijk dat deze een meer </w:t>
            </w:r>
            <w:r w:rsidR="00AD2CF0" w:rsidRPr="00553F25">
              <w:t xml:space="preserve">rule-based </w:t>
            </w:r>
            <w:r w:rsidRPr="00553F25">
              <w:t xml:space="preserve">dan </w:t>
            </w:r>
            <w:r w:rsidR="00AD2CF0" w:rsidRPr="00553F25">
              <w:t>principle</w:t>
            </w:r>
            <w:r>
              <w:t>-</w:t>
            </w:r>
            <w:r w:rsidR="00AD2CF0" w:rsidRPr="00553F25">
              <w:t>based</w:t>
            </w:r>
            <w:r>
              <w:t xml:space="preserve"> benadering heeft ten aanzien van waarderingsgrondslagen en verslaglegging.</w:t>
            </w:r>
          </w:p>
          <w:p w14:paraId="60E21EEA" w14:textId="561ADA4A" w:rsidR="00836482" w:rsidRDefault="00836482" w:rsidP="00BC4383">
            <w:pPr>
              <w:pStyle w:val="Lijstalinea"/>
              <w:numPr>
                <w:ilvl w:val="0"/>
                <w:numId w:val="28"/>
              </w:numPr>
            </w:pPr>
            <w:r>
              <w:t>Beschrijving van uw werkwijze bij de EDP-audits</w:t>
            </w:r>
            <w:r w:rsidR="00105793">
              <w:t>.</w:t>
            </w:r>
          </w:p>
          <w:p w14:paraId="5A96A3B8" w14:textId="629DE577" w:rsidR="00836482" w:rsidRDefault="00836482">
            <w:pPr>
              <w:pStyle w:val="Lijstalinea"/>
              <w:numPr>
                <w:ilvl w:val="0"/>
                <w:numId w:val="28"/>
              </w:numPr>
            </w:pPr>
            <w:r>
              <w:t>Beschrijving van de wijze hoe u omgaat met afspraken m.b.t. de planning voor de uit</w:t>
            </w:r>
            <w:r w:rsidR="00F62F76">
              <w:t xml:space="preserve"> </w:t>
            </w:r>
            <w:r>
              <w:t>te voeren werkzaamheden</w:t>
            </w:r>
            <w:r w:rsidR="00C4207E">
              <w:t>;</w:t>
            </w:r>
            <w:r>
              <w:t xml:space="preserve"> </w:t>
            </w:r>
            <w:r w:rsidR="00C4207E">
              <w:t>h</w:t>
            </w:r>
            <w:r>
              <w:t>oe borgt u dat de controleverklaring uiterlijk vóór de</w:t>
            </w:r>
            <w:r w:rsidR="00F62F76">
              <w:t xml:space="preserve"> </w:t>
            </w:r>
            <w:r>
              <w:t>afgesproken/wettelijke termijnen aan de betreffende entiteit wordt overgedragen?</w:t>
            </w:r>
          </w:p>
          <w:p w14:paraId="2634249B" w14:textId="682C3DAA" w:rsidR="00836482" w:rsidRDefault="00836482" w:rsidP="002D7D91">
            <w:pPr>
              <w:pStyle w:val="Lijstalinea"/>
            </w:pPr>
            <w:r>
              <w:t>Waarbij minimaal ingegaan wordt op de wijze waarop de planning wordt</w:t>
            </w:r>
            <w:r w:rsidR="00F62F76">
              <w:t xml:space="preserve"> </w:t>
            </w:r>
            <w:r>
              <w:t>vormgegeven, wijze van overleg over de planning, hoe omgegaan wordt indien</w:t>
            </w:r>
            <w:r w:rsidR="00F62F76">
              <w:t xml:space="preserve"> </w:t>
            </w:r>
            <w:r>
              <w:t>noodzakelijke bijstelling van de planning nodig is en hoe u flexibel inspeelt op</w:t>
            </w:r>
            <w:r w:rsidR="00F62F76">
              <w:t xml:space="preserve">  </w:t>
            </w:r>
            <w:r>
              <w:t>wijzigende omstandigheden</w:t>
            </w:r>
            <w:r w:rsidR="00105793">
              <w:t>.</w:t>
            </w:r>
          </w:p>
          <w:p w14:paraId="6F3C59CE" w14:textId="609F6A91" w:rsidR="00836482" w:rsidRDefault="00836482">
            <w:pPr>
              <w:pStyle w:val="Lijstalinea"/>
              <w:numPr>
                <w:ilvl w:val="0"/>
                <w:numId w:val="28"/>
              </w:numPr>
            </w:pPr>
            <w:r>
              <w:t xml:space="preserve">Welke kansen, risico’s en mogelijkheden ziet u op korte termijn </w:t>
            </w:r>
            <w:r w:rsidR="000B0DBA">
              <w:t xml:space="preserve"> </w:t>
            </w:r>
            <w:r>
              <w:t>op het</w:t>
            </w:r>
            <w:r w:rsidR="00F62F76">
              <w:t xml:space="preserve"> </w:t>
            </w:r>
            <w:r>
              <w:t>gebied van innoverende methodieken en hoe denkt u hier invulling aan te geven bij</w:t>
            </w:r>
            <w:r w:rsidR="00F62F76">
              <w:t xml:space="preserve"> </w:t>
            </w:r>
            <w:r>
              <w:t>uitvoering van de opdracht</w:t>
            </w:r>
            <w:r w:rsidR="00D104C2">
              <w:t>?</w:t>
            </w:r>
          </w:p>
          <w:p w14:paraId="794E2340" w14:textId="7CF3ABE3" w:rsidR="00836482" w:rsidRDefault="00836482" w:rsidP="00BC4383">
            <w:pPr>
              <w:pStyle w:val="Lijstalinea"/>
              <w:numPr>
                <w:ilvl w:val="0"/>
                <w:numId w:val="28"/>
              </w:numPr>
            </w:pPr>
            <w:r>
              <w:t xml:space="preserve">Hoe de samenwerking met de aanbestedende dienst wordt vormgegeven om tot </w:t>
            </w:r>
            <w:r w:rsidR="00D104C2">
              <w:t>(</w:t>
            </w:r>
            <w:r>
              <w:t>een</w:t>
            </w:r>
            <w:r w:rsidR="00D104C2">
              <w:t>)</w:t>
            </w:r>
          </w:p>
          <w:p w14:paraId="3FCE1665" w14:textId="26EBC5E8" w:rsidR="00836482" w:rsidRDefault="00836482" w:rsidP="000704CE">
            <w:pPr>
              <w:pStyle w:val="Lijstalinea"/>
            </w:pPr>
            <w:r>
              <w:t>efficiënte en/of effectieve controleaanpak en controlemethodieken te komen</w:t>
            </w:r>
            <w:r w:rsidR="00907A23">
              <w:t>?</w:t>
            </w:r>
          </w:p>
          <w:p w14:paraId="5EA67315" w14:textId="6B712B9F" w:rsidR="00836482" w:rsidRDefault="694EE48B" w:rsidP="00A41891">
            <w:pPr>
              <w:pStyle w:val="Lijstalinea"/>
              <w:numPr>
                <w:ilvl w:val="0"/>
                <w:numId w:val="28"/>
              </w:numPr>
            </w:pPr>
            <w:r>
              <w:t>Wa</w:t>
            </w:r>
            <w:r w:rsidR="692A3F7B">
              <w:t xml:space="preserve">t </w:t>
            </w:r>
            <w:r w:rsidR="6D0721DE">
              <w:t>zijn</w:t>
            </w:r>
            <w:r w:rsidR="00A0720E">
              <w:t xml:space="preserve"> </w:t>
            </w:r>
            <w:r w:rsidR="00BE4DA7">
              <w:t>ontwikkelingsmogelijkheden</w:t>
            </w:r>
            <w:r w:rsidR="00A0720E">
              <w:t xml:space="preserve"> voor </w:t>
            </w:r>
            <w:r w:rsidR="006D66ED">
              <w:t xml:space="preserve">de </w:t>
            </w:r>
            <w:r w:rsidR="0000493F">
              <w:t>financiële</w:t>
            </w:r>
            <w:r w:rsidR="006D66ED">
              <w:t xml:space="preserve"> administratie </w:t>
            </w:r>
            <w:r w:rsidR="62A691C1">
              <w:t xml:space="preserve">van de gemeente </w:t>
            </w:r>
            <w:r w:rsidR="006D66ED">
              <w:t xml:space="preserve">i.c.m. </w:t>
            </w:r>
            <w:r w:rsidR="686CEB72">
              <w:t>de ontwikkeling</w:t>
            </w:r>
            <w:r w:rsidR="2782E239">
              <w:t>en</w:t>
            </w:r>
            <w:r w:rsidR="006D66ED">
              <w:t xml:space="preserve"> van het accountantskantoor</w:t>
            </w:r>
            <w:r w:rsidR="00D104C2">
              <w:t>?</w:t>
            </w:r>
          </w:p>
        </w:tc>
      </w:tr>
      <w:tr w:rsidR="002B4E26" w14:paraId="6DBB4388" w14:textId="77777777" w:rsidTr="4E12D801">
        <w:tc>
          <w:tcPr>
            <w:tcW w:w="9017" w:type="dxa"/>
          </w:tcPr>
          <w:p w14:paraId="153E118A" w14:textId="77777777" w:rsidR="002F084C" w:rsidRPr="00356083" w:rsidRDefault="002F084C" w:rsidP="002F084C">
            <w:pPr>
              <w:spacing w:after="60"/>
              <w:jc w:val="left"/>
            </w:pPr>
            <w:r w:rsidRPr="00356083">
              <w:t>Beoordeling vindt plaats op:</w:t>
            </w:r>
          </w:p>
          <w:p w14:paraId="10857C3C" w14:textId="4BDB7A5A" w:rsidR="002F084C" w:rsidRDefault="002F084C" w:rsidP="002F084C">
            <w:pPr>
              <w:numPr>
                <w:ilvl w:val="0"/>
                <w:numId w:val="36"/>
              </w:numPr>
              <w:jc w:val="left"/>
            </w:pPr>
            <w:r w:rsidRPr="00356083">
              <w:t xml:space="preserve">De mate waarin de </w:t>
            </w:r>
            <w:r w:rsidR="00E32C81" w:rsidRPr="00E32C81">
              <w:t>Controlefilosofie en -aanpak</w:t>
            </w:r>
            <w:r w:rsidRPr="00356083">
              <w:t xml:space="preserve"> SMART (specifiek, Meetbaar, Acceptabel, Realistisch en tijdsgebonden) is beschreven en gemaakt;</w:t>
            </w:r>
          </w:p>
          <w:p w14:paraId="51C42B3A" w14:textId="283EE936" w:rsidR="002B4E26" w:rsidRDefault="002F084C" w:rsidP="002F084C">
            <w:pPr>
              <w:numPr>
                <w:ilvl w:val="0"/>
                <w:numId w:val="36"/>
              </w:numPr>
              <w:jc w:val="left"/>
            </w:pPr>
            <w:r w:rsidRPr="00356083">
              <w:t>De volledigheid van de minimale aspecten</w:t>
            </w:r>
            <w:r>
              <w:t xml:space="preserve"> zoals bovenstaand zijn beschreven</w:t>
            </w:r>
            <w:r w:rsidRPr="00356083">
              <w:t>;</w:t>
            </w:r>
          </w:p>
        </w:tc>
      </w:tr>
      <w:tr w:rsidR="002B4E26" w14:paraId="4FA1F06C" w14:textId="77777777" w:rsidTr="4E12D801">
        <w:tc>
          <w:tcPr>
            <w:tcW w:w="9017" w:type="dxa"/>
          </w:tcPr>
          <w:p w14:paraId="2B04726E" w14:textId="77777777" w:rsidR="000704CE" w:rsidRDefault="000704CE" w:rsidP="000704CE">
            <w:r>
              <w:t>De beantwoording dient uitgewerkt te worden in maximaal 6 enkelzijdige pagina’s A4. Het</w:t>
            </w:r>
          </w:p>
          <w:p w14:paraId="441AB516" w14:textId="711D5653" w:rsidR="002B4E26" w:rsidRDefault="000704CE" w:rsidP="000704CE">
            <w:r>
              <w:t xml:space="preserve">gewenste lettertype is ‘Arial’. De lettergrootte is minimaal 10 (dit is een eis). Verwijzingen naar o.a. websites en/of andere bijlagen worden niet </w:t>
            </w:r>
            <w:r w:rsidRPr="00E32C81">
              <w:t xml:space="preserve">meegenomen in de beoordeling van de inschrijving. Upload het document onder de bestandsnaam: </w:t>
            </w:r>
            <w:r w:rsidRPr="00E32C81">
              <w:rPr>
                <w:b/>
                <w:bCs/>
              </w:rPr>
              <w:t>K2 Controlefilosofie</w:t>
            </w:r>
            <w:r w:rsidR="00EC278F" w:rsidRPr="00E32C81">
              <w:rPr>
                <w:b/>
                <w:bCs/>
              </w:rPr>
              <w:t xml:space="preserve"> en -aanpak</w:t>
            </w:r>
            <w:r w:rsidRPr="00E32C81">
              <w:rPr>
                <w:b/>
                <w:bCs/>
              </w:rPr>
              <w:t>.</w:t>
            </w:r>
          </w:p>
        </w:tc>
      </w:tr>
    </w:tbl>
    <w:p w14:paraId="26E7B88F" w14:textId="77777777" w:rsidR="00796720" w:rsidRDefault="00796720" w:rsidP="00BB1F09"/>
    <w:tbl>
      <w:tblPr>
        <w:tblStyle w:val="Tabelraster"/>
        <w:tblW w:w="0" w:type="auto"/>
        <w:tblLook w:val="04A0" w:firstRow="1" w:lastRow="0" w:firstColumn="1" w:lastColumn="0" w:noHBand="0" w:noVBand="1"/>
      </w:tblPr>
      <w:tblGrid>
        <w:gridCol w:w="9017"/>
      </w:tblGrid>
      <w:tr w:rsidR="00B04BAD" w14:paraId="48E0E549" w14:textId="77777777" w:rsidTr="339BFEE7">
        <w:trPr>
          <w:tblHeader/>
        </w:trPr>
        <w:tc>
          <w:tcPr>
            <w:tcW w:w="9017" w:type="dxa"/>
            <w:shd w:val="clear" w:color="auto" w:fill="C6D9F1" w:themeFill="text2" w:themeFillTint="33"/>
          </w:tcPr>
          <w:p w14:paraId="55CA31AF" w14:textId="55A23CB0" w:rsidR="00B04BAD" w:rsidRPr="003568B4" w:rsidRDefault="0028703D" w:rsidP="00BB1F09">
            <w:pPr>
              <w:rPr>
                <w:b/>
                <w:bCs/>
              </w:rPr>
            </w:pPr>
            <w:r>
              <w:rPr>
                <w:b/>
                <w:bCs/>
              </w:rPr>
              <w:t>Sub-criterium</w:t>
            </w:r>
            <w:r w:rsidR="7434CBA3" w:rsidRPr="25F787E8">
              <w:rPr>
                <w:b/>
                <w:bCs/>
              </w:rPr>
              <w:t xml:space="preserve"> </w:t>
            </w:r>
            <w:r w:rsidR="3DF53995" w:rsidRPr="25F787E8">
              <w:rPr>
                <w:b/>
                <w:bCs/>
              </w:rPr>
              <w:t>K</w:t>
            </w:r>
            <w:r w:rsidR="7434CBA3" w:rsidRPr="25F787E8">
              <w:rPr>
                <w:b/>
                <w:bCs/>
              </w:rPr>
              <w:t>3</w:t>
            </w:r>
            <w:r w:rsidR="3DF53995" w:rsidRPr="25F787E8">
              <w:rPr>
                <w:b/>
                <w:bCs/>
              </w:rPr>
              <w:t>:</w:t>
            </w:r>
            <w:r w:rsidR="7434CBA3" w:rsidRPr="25F787E8">
              <w:rPr>
                <w:b/>
                <w:bCs/>
              </w:rPr>
              <w:t xml:space="preserve"> Communicatie</w:t>
            </w:r>
            <w:r w:rsidR="0A4743D8" w:rsidRPr="25F787E8">
              <w:rPr>
                <w:b/>
                <w:bCs/>
              </w:rPr>
              <w:t xml:space="preserve"> (schriftelijk)</w:t>
            </w:r>
          </w:p>
        </w:tc>
      </w:tr>
      <w:tr w:rsidR="00B04BAD" w14:paraId="1509E4FF" w14:textId="77777777" w:rsidTr="339BFEE7">
        <w:tc>
          <w:tcPr>
            <w:tcW w:w="9017" w:type="dxa"/>
          </w:tcPr>
          <w:p w14:paraId="4ABD5B86" w14:textId="77777777" w:rsidR="0048746C" w:rsidRDefault="0048746C" w:rsidP="0048746C">
            <w:r>
              <w:t>De wens is dat Opdrachtnemer over goede communicatieve vaardigheden beschikt om zijn</w:t>
            </w:r>
          </w:p>
          <w:p w14:paraId="5D6D0F6D" w14:textId="77777777" w:rsidR="0048746C" w:rsidRDefault="0048746C" w:rsidP="0048746C">
            <w:r>
              <w:t>boodschap aan stakeholders duidelijk, helder en overtuigend over te kunnen brengen. De</w:t>
            </w:r>
          </w:p>
          <w:p w14:paraId="3BF5AA14" w14:textId="77777777" w:rsidR="0048746C" w:rsidRDefault="0048746C" w:rsidP="0048746C">
            <w:r>
              <w:t>belangrijkste stakeholders bij de uitvoering van de opdracht zijn de raad, het college van</w:t>
            </w:r>
          </w:p>
          <w:p w14:paraId="76C8EBC5" w14:textId="01DF0812" w:rsidR="00B04BAD" w:rsidRDefault="0048746C" w:rsidP="00311A09">
            <w:r>
              <w:t xml:space="preserve">Burgemeester en Wethouders en de ambtelijke organisatie van de gemeente </w:t>
            </w:r>
            <w:r w:rsidR="00311A09">
              <w:t>Utrechtse</w:t>
            </w:r>
            <w:r>
              <w:t xml:space="preserve"> Heuvel</w:t>
            </w:r>
            <w:r w:rsidR="00311A09">
              <w:t xml:space="preserve">rug. </w:t>
            </w:r>
            <w:r>
              <w:t>Om uw aanbod op deze wens te kunnen</w:t>
            </w:r>
            <w:r w:rsidR="00311A09">
              <w:t xml:space="preserve"> </w:t>
            </w:r>
            <w:r>
              <w:t>beoordelen zullen de schriftelijke communicatieve vaardigheden worden getoetst.</w:t>
            </w:r>
          </w:p>
        </w:tc>
      </w:tr>
      <w:tr w:rsidR="00B04BAD" w14:paraId="7B5299F6" w14:textId="77777777" w:rsidTr="339BFEE7">
        <w:tc>
          <w:tcPr>
            <w:tcW w:w="9017" w:type="dxa"/>
          </w:tcPr>
          <w:p w14:paraId="0E348CB7" w14:textId="28245FF6" w:rsidR="00053DE6" w:rsidRPr="00053DE6" w:rsidRDefault="00053DE6" w:rsidP="00053DE6">
            <w:pPr>
              <w:rPr>
                <w:b/>
                <w:bCs/>
              </w:rPr>
            </w:pPr>
            <w:r w:rsidRPr="00053DE6">
              <w:rPr>
                <w:b/>
                <w:bCs/>
              </w:rPr>
              <w:t>Schriftelijke communicatieve vaardigheden</w:t>
            </w:r>
            <w:r>
              <w:rPr>
                <w:b/>
                <w:bCs/>
              </w:rPr>
              <w:t>:</w:t>
            </w:r>
          </w:p>
          <w:p w14:paraId="4E14E1C6" w14:textId="046A5F26" w:rsidR="00053DE6" w:rsidRDefault="00053DE6" w:rsidP="00A41891">
            <w:pPr>
              <w:jc w:val="left"/>
            </w:pPr>
            <w:r>
              <w:lastRenderedPageBreak/>
              <w:t xml:space="preserve">De </w:t>
            </w:r>
            <w:r w:rsidR="00105793">
              <w:t>I</w:t>
            </w:r>
            <w:r>
              <w:t>nschrijver levert bij de Inschrijving geanonimiseerd</w:t>
            </w:r>
            <w:r w:rsidR="00433901">
              <w:t xml:space="preserve"> </w:t>
            </w:r>
            <w:r w:rsidR="00F478BD">
              <w:t xml:space="preserve">één </w:t>
            </w:r>
            <w:r>
              <w:t xml:space="preserve">managementletter en </w:t>
            </w:r>
            <w:r w:rsidR="00F478BD">
              <w:t>één</w:t>
            </w:r>
            <w:r w:rsidR="75BB749B">
              <w:t xml:space="preserve"> verslag van bevindingen </w:t>
            </w:r>
            <w:r>
              <w:t>van vergelijkbare</w:t>
            </w:r>
            <w:r w:rsidR="00D20789">
              <w:t xml:space="preserve"> organisaties </w:t>
            </w:r>
            <w:r>
              <w:t xml:space="preserve">aan. </w:t>
            </w:r>
            <w:r w:rsidR="61A8BA97">
              <w:t xml:space="preserve">De </w:t>
            </w:r>
            <w:r>
              <w:t xml:space="preserve">managementletter </w:t>
            </w:r>
            <w:r w:rsidR="75677D04">
              <w:t xml:space="preserve">en het verslag worden </w:t>
            </w:r>
            <w:r>
              <w:t>beoordeeld op de schriftelijke uitdrukkingsvaardigheid.</w:t>
            </w:r>
          </w:p>
          <w:p w14:paraId="31A21AAC" w14:textId="2541C48D" w:rsidR="00B04BAD" w:rsidRDefault="00053DE6" w:rsidP="00053DE6">
            <w:r>
              <w:t xml:space="preserve">Hierbij wordt </w:t>
            </w:r>
            <w:r w:rsidR="00DA3DBE">
              <w:t xml:space="preserve">minimaal </w:t>
            </w:r>
            <w:r w:rsidR="005E0A93">
              <w:t xml:space="preserve">aan </w:t>
            </w:r>
            <w:r w:rsidR="00DA3DBE">
              <w:t>de navolgende items gedacht</w:t>
            </w:r>
            <w:r>
              <w:t>:</w:t>
            </w:r>
          </w:p>
          <w:p w14:paraId="7CCBD468" w14:textId="3479DAC3" w:rsidR="008C2DCA" w:rsidRDefault="008C2DCA" w:rsidP="00BC4383">
            <w:pPr>
              <w:pStyle w:val="Lijstalinea"/>
              <w:numPr>
                <w:ilvl w:val="0"/>
                <w:numId w:val="28"/>
              </w:numPr>
            </w:pPr>
            <w:r>
              <w:t xml:space="preserve">Stelt ideeën en meningen in begrijpelijke en correcte taal </w:t>
            </w:r>
            <w:r w:rsidR="2DC3CF06">
              <w:t xml:space="preserve">(B1-niveau) </w:t>
            </w:r>
            <w:r>
              <w:t>op schrift;</w:t>
            </w:r>
          </w:p>
          <w:p w14:paraId="32A0A260" w14:textId="0FE049B2" w:rsidR="008C2DCA" w:rsidRDefault="008C2DCA" w:rsidP="00BC4383">
            <w:pPr>
              <w:pStyle w:val="Lijstalinea"/>
              <w:numPr>
                <w:ilvl w:val="0"/>
                <w:numId w:val="28"/>
              </w:numPr>
            </w:pPr>
            <w:r>
              <w:t>Heeft een heldere opbouw en structuur;</w:t>
            </w:r>
          </w:p>
          <w:p w14:paraId="57821BCF" w14:textId="58FF2F8E" w:rsidR="008C2DCA" w:rsidRDefault="008C2DCA" w:rsidP="00BC4383">
            <w:pPr>
              <w:pStyle w:val="Lijstalinea"/>
              <w:numPr>
                <w:ilvl w:val="0"/>
                <w:numId w:val="28"/>
              </w:numPr>
            </w:pPr>
            <w:r>
              <w:t>Hanteert correct taalgebruik, vermijdt jargon;</w:t>
            </w:r>
          </w:p>
          <w:p w14:paraId="3571B35C" w14:textId="21F837E9" w:rsidR="008C2DCA" w:rsidRDefault="008C2DCA" w:rsidP="00BC4383">
            <w:pPr>
              <w:pStyle w:val="Lijstalinea"/>
              <w:numPr>
                <w:ilvl w:val="0"/>
                <w:numId w:val="28"/>
              </w:numPr>
            </w:pPr>
            <w:r>
              <w:t>Legt ingewikkelde zaken goed uit, desnoods op verschillende manieren;</w:t>
            </w:r>
          </w:p>
          <w:p w14:paraId="65FA9E1F" w14:textId="5FB6A80A" w:rsidR="008C2DCA" w:rsidRDefault="008C2DCA" w:rsidP="00BC4383">
            <w:pPr>
              <w:pStyle w:val="Lijstalinea"/>
              <w:numPr>
                <w:ilvl w:val="0"/>
                <w:numId w:val="28"/>
              </w:numPr>
            </w:pPr>
            <w:r>
              <w:t>Komt met goede voorbeelden;</w:t>
            </w:r>
          </w:p>
          <w:p w14:paraId="5A90F2F6" w14:textId="00149467" w:rsidR="008C2DCA" w:rsidRDefault="008C2DCA" w:rsidP="00BC4383">
            <w:pPr>
              <w:pStyle w:val="Lijstalinea"/>
              <w:numPr>
                <w:ilvl w:val="0"/>
                <w:numId w:val="28"/>
              </w:numPr>
            </w:pPr>
            <w:r>
              <w:t>Formuleert helder en compleet;</w:t>
            </w:r>
          </w:p>
          <w:p w14:paraId="37A2CB00" w14:textId="3E8B9EDD" w:rsidR="005E0A93" w:rsidRDefault="5E3E66CB" w:rsidP="00A41891">
            <w:pPr>
              <w:pStyle w:val="Lijstalinea"/>
              <w:numPr>
                <w:ilvl w:val="0"/>
                <w:numId w:val="28"/>
              </w:numPr>
            </w:pPr>
            <w:r>
              <w:t>Schrijft beknopt, helder, relevant en praktisch toepasbaar.</w:t>
            </w:r>
          </w:p>
        </w:tc>
      </w:tr>
      <w:tr w:rsidR="00B04BAD" w14:paraId="0A549FA8" w14:textId="77777777" w:rsidTr="339BFEE7">
        <w:tc>
          <w:tcPr>
            <w:tcW w:w="9017" w:type="dxa"/>
          </w:tcPr>
          <w:p w14:paraId="04E2C2B7" w14:textId="275A71F9" w:rsidR="00B04BAD" w:rsidRPr="00683846" w:rsidRDefault="00C22709" w:rsidP="339BFEE7">
            <w:r w:rsidRPr="00683846">
              <w:lastRenderedPageBreak/>
              <w:t xml:space="preserve">De beantwoording dient uitgewerkt te worden </w:t>
            </w:r>
            <w:r w:rsidR="00E53965" w:rsidRPr="00683846">
              <w:t xml:space="preserve">door </w:t>
            </w:r>
            <w:r w:rsidR="00E8408E" w:rsidRPr="00683846">
              <w:t xml:space="preserve"> aanlevering</w:t>
            </w:r>
            <w:r w:rsidR="7CE7237A" w:rsidRPr="00683846">
              <w:t xml:space="preserve"> van de </w:t>
            </w:r>
            <w:r w:rsidR="00E8408E" w:rsidRPr="00683846">
              <w:t>2 genoemde documenten</w:t>
            </w:r>
            <w:r w:rsidR="00E53965" w:rsidRPr="00683846">
              <w:t>.</w:t>
            </w:r>
            <w:r w:rsidR="7CE7237A" w:rsidRPr="00683846">
              <w:t xml:space="preserve"> Upload </w:t>
            </w:r>
            <w:r w:rsidR="00CC5873" w:rsidRPr="00683846">
              <w:t>d</w:t>
            </w:r>
            <w:r w:rsidR="00E8408E" w:rsidRPr="00683846">
              <w:t>e</w:t>
            </w:r>
            <w:r w:rsidR="00E53965" w:rsidRPr="00683846">
              <w:t xml:space="preserve"> </w:t>
            </w:r>
            <w:r w:rsidR="7CE7237A" w:rsidRPr="00683846">
              <w:t>document</w:t>
            </w:r>
            <w:r w:rsidR="00E8408E" w:rsidRPr="00683846">
              <w:t>en</w:t>
            </w:r>
            <w:r w:rsidR="7CE7237A" w:rsidRPr="00683846">
              <w:t xml:space="preserve"> onder de bestandsnaam: </w:t>
            </w:r>
            <w:r w:rsidR="7CE7237A" w:rsidRPr="00683846">
              <w:rPr>
                <w:b/>
                <w:bCs/>
              </w:rPr>
              <w:t>K3 Communicatie</w:t>
            </w:r>
            <w:r w:rsidR="38E40C29" w:rsidRPr="00683846">
              <w:rPr>
                <w:b/>
                <w:bCs/>
              </w:rPr>
              <w:t>-schriftelijk</w:t>
            </w:r>
            <w:r w:rsidR="7CE7237A" w:rsidRPr="00683846">
              <w:rPr>
                <w:b/>
                <w:bCs/>
              </w:rPr>
              <w:t>.</w:t>
            </w:r>
          </w:p>
        </w:tc>
      </w:tr>
    </w:tbl>
    <w:p w14:paraId="6F54F349" w14:textId="77777777" w:rsidR="00ED1714" w:rsidRDefault="00ED1714" w:rsidP="00ED1714"/>
    <w:tbl>
      <w:tblPr>
        <w:tblStyle w:val="Tabelraster"/>
        <w:tblW w:w="0" w:type="auto"/>
        <w:tblLook w:val="04A0" w:firstRow="1" w:lastRow="0" w:firstColumn="1" w:lastColumn="0" w:noHBand="0" w:noVBand="1"/>
      </w:tblPr>
      <w:tblGrid>
        <w:gridCol w:w="9017"/>
      </w:tblGrid>
      <w:tr w:rsidR="00ED1714" w14:paraId="07CB2CF9" w14:textId="77777777" w:rsidTr="339BFEE7">
        <w:trPr>
          <w:tblHeader/>
        </w:trPr>
        <w:tc>
          <w:tcPr>
            <w:tcW w:w="9017" w:type="dxa"/>
            <w:shd w:val="clear" w:color="auto" w:fill="C6D9F1" w:themeFill="text2" w:themeFillTint="33"/>
          </w:tcPr>
          <w:p w14:paraId="228C9F62" w14:textId="13972D88" w:rsidR="00ED1714" w:rsidRPr="003568B4" w:rsidRDefault="0028703D" w:rsidP="00ED1714">
            <w:pPr>
              <w:rPr>
                <w:b/>
                <w:bCs/>
              </w:rPr>
            </w:pPr>
            <w:r>
              <w:rPr>
                <w:b/>
                <w:bCs/>
              </w:rPr>
              <w:t>Sub-criterium</w:t>
            </w:r>
            <w:r w:rsidR="0DE600A4" w:rsidRPr="25F787E8">
              <w:rPr>
                <w:b/>
                <w:bCs/>
              </w:rPr>
              <w:t xml:space="preserve"> </w:t>
            </w:r>
            <w:r w:rsidR="3DF53995" w:rsidRPr="25F787E8">
              <w:rPr>
                <w:b/>
                <w:bCs/>
              </w:rPr>
              <w:t>K</w:t>
            </w:r>
            <w:r w:rsidR="0A4743D8" w:rsidRPr="25F787E8">
              <w:rPr>
                <w:b/>
                <w:bCs/>
              </w:rPr>
              <w:t>4:</w:t>
            </w:r>
            <w:r w:rsidR="0DE600A4" w:rsidRPr="25F787E8">
              <w:rPr>
                <w:b/>
                <w:bCs/>
              </w:rPr>
              <w:t xml:space="preserve"> </w:t>
            </w:r>
            <w:r w:rsidR="00781A8D" w:rsidRPr="25F787E8">
              <w:rPr>
                <w:b/>
                <w:bCs/>
              </w:rPr>
              <w:t>Communicatie (p</w:t>
            </w:r>
            <w:r w:rsidR="0DE600A4" w:rsidRPr="25F787E8">
              <w:rPr>
                <w:b/>
                <w:bCs/>
              </w:rPr>
              <w:t>resentatie</w:t>
            </w:r>
            <w:r w:rsidR="00781A8D" w:rsidRPr="25F787E8">
              <w:rPr>
                <w:b/>
                <w:bCs/>
              </w:rPr>
              <w:t>)</w:t>
            </w:r>
          </w:p>
        </w:tc>
      </w:tr>
      <w:tr w:rsidR="00ED1714" w14:paraId="5DAC4484" w14:textId="77777777" w:rsidTr="339BFEE7">
        <w:tc>
          <w:tcPr>
            <w:tcW w:w="9017" w:type="dxa"/>
          </w:tcPr>
          <w:p w14:paraId="1889130B" w14:textId="788EA114" w:rsidR="00ED1714" w:rsidRDefault="003813AC" w:rsidP="00A41891">
            <w:r>
              <w:t>De</w:t>
            </w:r>
            <w:r w:rsidR="00427CC6">
              <w:t xml:space="preserve"> </w:t>
            </w:r>
            <w:r>
              <w:t>I</w:t>
            </w:r>
            <w:r w:rsidR="00427CC6">
              <w:t>nschrijver dien</w:t>
            </w:r>
            <w:r>
              <w:t>t</w:t>
            </w:r>
            <w:r w:rsidR="00A45376">
              <w:t xml:space="preserve"> </w:t>
            </w:r>
            <w:r w:rsidR="1903E209">
              <w:t xml:space="preserve">de door de Opdrachtgever gevraagde casus </w:t>
            </w:r>
            <w:r w:rsidR="003D1584">
              <w:t xml:space="preserve">(zie bijlage 12) </w:t>
            </w:r>
            <w:r w:rsidR="1903E209">
              <w:t xml:space="preserve">uit te werken </w:t>
            </w:r>
            <w:r w:rsidR="156675C9">
              <w:t xml:space="preserve">en </w:t>
            </w:r>
            <w:r w:rsidR="00FB122B">
              <w:t xml:space="preserve">in de vorm van </w:t>
            </w:r>
            <w:r w:rsidR="00427CC6">
              <w:t>een presentatie</w:t>
            </w:r>
            <w:r w:rsidR="00FB122B">
              <w:t xml:space="preserve"> </w:t>
            </w:r>
            <w:r w:rsidR="0079790F">
              <w:t xml:space="preserve">aan het beoordelingsteam </w:t>
            </w:r>
            <w:r w:rsidR="00FB122B">
              <w:t>toe te lichten</w:t>
            </w:r>
            <w:r w:rsidR="00427CC6">
              <w:t xml:space="preserve">. De presentatie duurt </w:t>
            </w:r>
            <w:r w:rsidR="76BEB565">
              <w:t xml:space="preserve">maximaal </w:t>
            </w:r>
            <w:r w:rsidR="00427CC6">
              <w:t xml:space="preserve"> 60 minuten</w:t>
            </w:r>
            <w:r w:rsidR="3B60B375">
              <w:t>, inclusief vragen en antwoorden</w:t>
            </w:r>
            <w:r w:rsidR="4D78C7BF">
              <w:t>.</w:t>
            </w:r>
            <w:r w:rsidR="00427CC6">
              <w:t xml:space="preserve"> De aanwezigen hebben de</w:t>
            </w:r>
            <w:r w:rsidR="0065158B">
              <w:t xml:space="preserve"> </w:t>
            </w:r>
            <w:r w:rsidR="00427CC6">
              <w:t>gelegenheid om vragen te stellen</w:t>
            </w:r>
            <w:r w:rsidR="00A41891">
              <w:t>.</w:t>
            </w:r>
          </w:p>
        </w:tc>
      </w:tr>
      <w:tr w:rsidR="00ED1714" w14:paraId="47CDD6F9" w14:textId="77777777" w:rsidTr="339BFEE7">
        <w:tc>
          <w:tcPr>
            <w:tcW w:w="9017" w:type="dxa"/>
          </w:tcPr>
          <w:p w14:paraId="3B40E68B" w14:textId="77777777" w:rsidR="00BF2B17" w:rsidRDefault="00BF2B17" w:rsidP="00BF2B17">
            <w:r>
              <w:t>De presentatie en de beantwoording van eventuele vragen van de beoordelingscommissie</w:t>
            </w:r>
          </w:p>
          <w:p w14:paraId="7E00F706" w14:textId="617FB1E9" w:rsidR="00BF2B17" w:rsidRDefault="00BF2B17" w:rsidP="00BF2B17">
            <w:r>
              <w:t xml:space="preserve">wordt </w:t>
            </w:r>
            <w:r w:rsidR="00DA27DA">
              <w:t xml:space="preserve">minimaal </w:t>
            </w:r>
            <w:r>
              <w:t xml:space="preserve">beoordeeld op </w:t>
            </w:r>
            <w:r w:rsidR="00BC78C2">
              <w:t xml:space="preserve">de </w:t>
            </w:r>
            <w:r>
              <w:t xml:space="preserve">communicatieve vaardigheden, </w:t>
            </w:r>
            <w:r w:rsidR="00F0528F">
              <w:t xml:space="preserve">de </w:t>
            </w:r>
            <w:r w:rsidR="003D1584">
              <w:t>s</w:t>
            </w:r>
            <w:r w:rsidR="00FF3154">
              <w:t>amenwerking</w:t>
            </w:r>
            <w:r w:rsidR="002366F0">
              <w:t>,</w:t>
            </w:r>
            <w:r w:rsidR="00FF3154">
              <w:t xml:space="preserve"> </w:t>
            </w:r>
            <w:r>
              <w:t>en een proactieve</w:t>
            </w:r>
            <w:r w:rsidR="00DA27DA">
              <w:t xml:space="preserve"> </w:t>
            </w:r>
            <w:r>
              <w:t>houding</w:t>
            </w:r>
            <w:r w:rsidR="00F0528F">
              <w:t xml:space="preserve"> en interactie</w:t>
            </w:r>
            <w:r w:rsidR="00511919">
              <w:t>. Waarbij minimaal de navolgende aspecten aan de orde komen</w:t>
            </w:r>
            <w:r>
              <w:t>:</w:t>
            </w:r>
          </w:p>
          <w:p w14:paraId="0611AF19" w14:textId="00069B1E" w:rsidR="00BF2B17" w:rsidRPr="000C568A" w:rsidRDefault="00BF2B17" w:rsidP="00BC4383">
            <w:pPr>
              <w:pStyle w:val="Lijstalinea"/>
              <w:numPr>
                <w:ilvl w:val="0"/>
                <w:numId w:val="29"/>
              </w:numPr>
              <w:rPr>
                <w:u w:val="single"/>
              </w:rPr>
            </w:pPr>
            <w:r w:rsidRPr="000C568A">
              <w:rPr>
                <w:u w:val="single"/>
              </w:rPr>
              <w:t>Communicatieve vaardigheden:</w:t>
            </w:r>
          </w:p>
          <w:p w14:paraId="444B0E8D" w14:textId="76F50E4D" w:rsidR="00BF2B17" w:rsidRDefault="00BF2B17" w:rsidP="000C568A">
            <w:pPr>
              <w:pStyle w:val="Lijstalinea"/>
              <w:numPr>
                <w:ilvl w:val="1"/>
                <w:numId w:val="29"/>
              </w:numPr>
            </w:pPr>
            <w:r>
              <w:t>Zich uitdrukken dat de boodschap overkomt</w:t>
            </w:r>
            <w:r w:rsidR="00350D38">
              <w:t>;</w:t>
            </w:r>
            <w:r>
              <w:t xml:space="preserve"> ideeën, meningen en informatie aan</w:t>
            </w:r>
            <w:r w:rsidR="00C45D8A">
              <w:t xml:space="preserve"> </w:t>
            </w:r>
            <w:r>
              <w:t>anderen duidelijk maken in heldere, beknopte en correcte taal.</w:t>
            </w:r>
          </w:p>
          <w:p w14:paraId="0E7A1B8E" w14:textId="7B26A4C1" w:rsidR="00BF2B17" w:rsidRDefault="00BF2B17" w:rsidP="000C568A">
            <w:pPr>
              <w:pStyle w:val="Lijstalinea"/>
              <w:numPr>
                <w:ilvl w:val="1"/>
                <w:numId w:val="29"/>
              </w:numPr>
            </w:pPr>
            <w:r>
              <w:t>Brengt op inspirerende wijze standpunten en bevindingen naar voren;</w:t>
            </w:r>
          </w:p>
          <w:p w14:paraId="7D7FD260" w14:textId="7D6F2AF1" w:rsidR="00BF2B17" w:rsidRDefault="00BF2B17" w:rsidP="000C568A">
            <w:pPr>
              <w:pStyle w:val="Lijstalinea"/>
              <w:numPr>
                <w:ilvl w:val="1"/>
                <w:numId w:val="29"/>
              </w:numPr>
            </w:pPr>
            <w:r>
              <w:t>Beïnvloedt het gesprek en de sfeer op positieve wijze, stuurt het gesprek in de</w:t>
            </w:r>
          </w:p>
          <w:p w14:paraId="2BB6AB21" w14:textId="0F016630" w:rsidR="00BF2B17" w:rsidRDefault="00F0528F" w:rsidP="000C568A">
            <w:pPr>
              <w:pStyle w:val="Lijstalinea"/>
              <w:numPr>
                <w:ilvl w:val="1"/>
                <w:numId w:val="29"/>
              </w:numPr>
            </w:pPr>
            <w:r>
              <w:t>J</w:t>
            </w:r>
            <w:r w:rsidR="00BF2B17">
              <w:t>uiste richting en houdt de relatie goed. Luistert naar de ander en gaat in op de</w:t>
            </w:r>
          </w:p>
          <w:p w14:paraId="19CFED61" w14:textId="5EC07CF9" w:rsidR="00BF2B17" w:rsidRDefault="00F0528F" w:rsidP="000C568A">
            <w:pPr>
              <w:pStyle w:val="Lijstalinea"/>
              <w:numPr>
                <w:ilvl w:val="1"/>
                <w:numId w:val="29"/>
              </w:numPr>
            </w:pPr>
            <w:r>
              <w:t>A</w:t>
            </w:r>
            <w:r w:rsidR="00BF2B17">
              <w:t>rgumenten van de ander;</w:t>
            </w:r>
          </w:p>
          <w:p w14:paraId="58D2544A" w14:textId="3D8EF6CD" w:rsidR="00BF2B17" w:rsidRDefault="00BF2B17" w:rsidP="000C568A">
            <w:pPr>
              <w:pStyle w:val="Lijstalinea"/>
              <w:numPr>
                <w:ilvl w:val="1"/>
                <w:numId w:val="29"/>
              </w:numPr>
            </w:pPr>
            <w:r>
              <w:t>Formuleert complexe vraagstukken helder en eenduidig en brengt binnen het</w:t>
            </w:r>
          </w:p>
          <w:p w14:paraId="17F8819D" w14:textId="77777777" w:rsidR="00BF2B17" w:rsidRDefault="00BF2B17" w:rsidP="000C568A">
            <w:pPr>
              <w:pStyle w:val="Lijstalinea"/>
              <w:numPr>
                <w:ilvl w:val="1"/>
                <w:numId w:val="29"/>
              </w:numPr>
            </w:pPr>
            <w:r>
              <w:t>verhaal structuur aan en houdt dit vast;</w:t>
            </w:r>
          </w:p>
          <w:p w14:paraId="339118A3" w14:textId="0C6D7E13" w:rsidR="00BF2B17" w:rsidRPr="000C568A" w:rsidRDefault="00FF3154" w:rsidP="00BC4383">
            <w:pPr>
              <w:pStyle w:val="Lijstalinea"/>
              <w:numPr>
                <w:ilvl w:val="0"/>
                <w:numId w:val="30"/>
              </w:numPr>
              <w:rPr>
                <w:u w:val="single"/>
              </w:rPr>
            </w:pPr>
            <w:r w:rsidRPr="00FF3154">
              <w:rPr>
                <w:u w:val="single"/>
              </w:rPr>
              <w:t>Samenwerking</w:t>
            </w:r>
            <w:r w:rsidR="00BF2B17" w:rsidRPr="00FF3154">
              <w:t>:</w:t>
            </w:r>
          </w:p>
          <w:p w14:paraId="00F8EE18" w14:textId="397C47D2" w:rsidR="00BF2B17" w:rsidRDefault="00BF2B17" w:rsidP="000C568A">
            <w:pPr>
              <w:pStyle w:val="Lijstalinea"/>
              <w:numPr>
                <w:ilvl w:val="1"/>
                <w:numId w:val="29"/>
              </w:numPr>
            </w:pPr>
            <w:r>
              <w:t>Bijdragen aan een gezamenlijk resultaat, ook wanneer niet direct eigen belang</w:t>
            </w:r>
            <w:r w:rsidR="00C06B9B">
              <w:t xml:space="preserve"> </w:t>
            </w:r>
            <w:r>
              <w:t>aanwezig is. Zich inzetten om samen met anderen doelen te bereiken.</w:t>
            </w:r>
          </w:p>
          <w:p w14:paraId="778AD42E" w14:textId="65994BA1" w:rsidR="00BF2B17" w:rsidRDefault="00BF2B17" w:rsidP="000C568A">
            <w:pPr>
              <w:pStyle w:val="Lijstalinea"/>
              <w:numPr>
                <w:ilvl w:val="1"/>
                <w:numId w:val="29"/>
              </w:numPr>
            </w:pPr>
            <w:r>
              <w:t>Schept randvoorwaarden voor goede samenwerking; werkt, denkt en handelt</w:t>
            </w:r>
            <w:r w:rsidR="00C06B9B">
              <w:t xml:space="preserve"> </w:t>
            </w:r>
            <w:r>
              <w:t>vanuit gemeenschappelijke belangen.</w:t>
            </w:r>
          </w:p>
          <w:p w14:paraId="23FAE458" w14:textId="6B571EFB" w:rsidR="00BF2B17" w:rsidRPr="000C568A" w:rsidRDefault="00BF2B17" w:rsidP="00BC4383">
            <w:pPr>
              <w:pStyle w:val="Lijstalinea"/>
              <w:numPr>
                <w:ilvl w:val="0"/>
                <w:numId w:val="30"/>
              </w:numPr>
              <w:rPr>
                <w:u w:val="single"/>
              </w:rPr>
            </w:pPr>
            <w:r w:rsidRPr="000C568A">
              <w:rPr>
                <w:u w:val="single"/>
              </w:rPr>
              <w:t>Proactieve houding</w:t>
            </w:r>
            <w:r w:rsidR="002366F0">
              <w:rPr>
                <w:u w:val="single"/>
              </w:rPr>
              <w:t xml:space="preserve"> en interactie</w:t>
            </w:r>
            <w:r w:rsidRPr="000C568A">
              <w:rPr>
                <w:u w:val="single"/>
              </w:rPr>
              <w:t>:</w:t>
            </w:r>
          </w:p>
          <w:p w14:paraId="6B16D2B7" w14:textId="77777777" w:rsidR="00BF2B17" w:rsidRDefault="00BF2B17" w:rsidP="000C568A">
            <w:pPr>
              <w:pStyle w:val="Lijstalinea"/>
              <w:numPr>
                <w:ilvl w:val="1"/>
                <w:numId w:val="29"/>
              </w:numPr>
            </w:pPr>
            <w:r>
              <w:t>Herkennen van behoeften en belangen van de opdrachtgever en hiernaar handelen.</w:t>
            </w:r>
          </w:p>
          <w:p w14:paraId="659EB302" w14:textId="77777777" w:rsidR="00BF2B17" w:rsidRDefault="00BF2B17" w:rsidP="000C568A">
            <w:pPr>
              <w:pStyle w:val="Lijstalinea"/>
              <w:numPr>
                <w:ilvl w:val="1"/>
                <w:numId w:val="29"/>
              </w:numPr>
            </w:pPr>
            <w:r>
              <w:t>Inspelen op de verwachtingen.</w:t>
            </w:r>
          </w:p>
          <w:p w14:paraId="131B12B1" w14:textId="77777777" w:rsidR="00732277" w:rsidRDefault="00BF2B17" w:rsidP="00C06B9B">
            <w:pPr>
              <w:pStyle w:val="Lijstalinea"/>
              <w:numPr>
                <w:ilvl w:val="1"/>
                <w:numId w:val="29"/>
              </w:numPr>
            </w:pPr>
            <w:r>
              <w:t>Leeft zich in de problematiek van de opdrachtgever in;</w:t>
            </w:r>
          </w:p>
          <w:p w14:paraId="5814BDD2" w14:textId="577FBFDA" w:rsidR="46481DA3" w:rsidRDefault="00BF2B17" w:rsidP="000C568A">
            <w:pPr>
              <w:pStyle w:val="Lijstalinea"/>
              <w:numPr>
                <w:ilvl w:val="1"/>
                <w:numId w:val="29"/>
              </w:numPr>
            </w:pPr>
            <w:r>
              <w:t>Herkent</w:t>
            </w:r>
            <w:r w:rsidR="00732277">
              <w:t xml:space="preserve"> </w:t>
            </w:r>
            <w:r w:rsidR="46481DA3">
              <w:t>(on)uitgesproken wensen en kansen, ontwikkelt oplossingen en alternatieven</w:t>
            </w:r>
            <w:r w:rsidR="3751C1AA">
              <w:t>.</w:t>
            </w:r>
          </w:p>
          <w:p w14:paraId="34CD6CA5" w14:textId="20590334" w:rsidR="00ED1714" w:rsidRDefault="00ED1714" w:rsidP="009038F1">
            <w:pPr>
              <w:pStyle w:val="Lijstalinea"/>
              <w:ind w:left="1026"/>
            </w:pPr>
          </w:p>
        </w:tc>
      </w:tr>
    </w:tbl>
    <w:p w14:paraId="4ACAADF7" w14:textId="77777777" w:rsidR="00ED1714" w:rsidRDefault="00ED1714" w:rsidP="00ED1714"/>
    <w:p w14:paraId="69576BD0" w14:textId="77777777" w:rsidR="00463174" w:rsidRPr="00463174" w:rsidRDefault="15014F45" w:rsidP="00815120">
      <w:pPr>
        <w:pStyle w:val="Kop2"/>
      </w:pPr>
      <w:bookmarkStart w:id="144" w:name="_Toc1413980703"/>
      <w:bookmarkStart w:id="145" w:name="_Toc153549581"/>
      <w:r w:rsidRPr="2E36E4F1">
        <w:lastRenderedPageBreak/>
        <w:t>Beoordelingssystematiek</w:t>
      </w:r>
      <w:bookmarkEnd w:id="144"/>
      <w:bookmarkEnd w:id="145"/>
    </w:p>
    <w:p w14:paraId="6A645CCE" w14:textId="01580BD7" w:rsidR="005B2D03" w:rsidRPr="00457092" w:rsidRDefault="005B2D03" w:rsidP="005B2D03">
      <w:r>
        <w:t>Aan de hand van de verstrekte antwoorden/gegevens bij elk nader criterium worden de Inschrijvingen beoordeeld op de mate waarin c.q. de wijze waarop zij aan de nadere criteria voldoen. Per criterium wordt voor de mate waarin de Inschrijving aan het criterium voldoet, een score tussen 0 en 100 toegekend, volgens onderstaande schaalverdeling (0,</w:t>
      </w:r>
      <w:r w:rsidR="00D05E1F">
        <w:t xml:space="preserve"> </w:t>
      </w:r>
      <w:r>
        <w:t>20,</w:t>
      </w:r>
      <w:r w:rsidR="00D05E1F">
        <w:t xml:space="preserve"> </w:t>
      </w:r>
      <w:r>
        <w:t>40,</w:t>
      </w:r>
      <w:r w:rsidR="00D05E1F">
        <w:t xml:space="preserve"> </w:t>
      </w:r>
      <w:r>
        <w:t>60,</w:t>
      </w:r>
      <w:r w:rsidR="00D05E1F">
        <w:t xml:space="preserve"> </w:t>
      </w:r>
      <w:r>
        <w:t>80,</w:t>
      </w:r>
      <w:r w:rsidR="00D05E1F">
        <w:t xml:space="preserve"> </w:t>
      </w:r>
      <w:r>
        <w:t xml:space="preserve">100). Tussenliggende scores worden niet toegekend. </w:t>
      </w:r>
    </w:p>
    <w:p w14:paraId="27493DA1" w14:textId="77777777" w:rsidR="005B2D03" w:rsidRDefault="005B2D03" w:rsidP="005B2D03"/>
    <w:tbl>
      <w:tblPr>
        <w:tblStyle w:val="Tabelraster"/>
        <w:tblW w:w="9017" w:type="dxa"/>
        <w:tblLook w:val="04A0" w:firstRow="1" w:lastRow="0" w:firstColumn="1" w:lastColumn="0" w:noHBand="0" w:noVBand="1"/>
      </w:tblPr>
      <w:tblGrid>
        <w:gridCol w:w="793"/>
        <w:gridCol w:w="1458"/>
        <w:gridCol w:w="6766"/>
      </w:tblGrid>
      <w:tr w:rsidR="005B2D03" w14:paraId="642500CF" w14:textId="77777777" w:rsidTr="000A32EE">
        <w:trPr>
          <w:trHeight w:val="300"/>
        </w:trPr>
        <w:tc>
          <w:tcPr>
            <w:tcW w:w="795" w:type="dxa"/>
          </w:tcPr>
          <w:p w14:paraId="3FCE0774" w14:textId="77777777" w:rsidR="005B2D03" w:rsidRPr="00E1633F" w:rsidRDefault="005B2D03" w:rsidP="00797764">
            <w:pPr>
              <w:pStyle w:val="GH"/>
              <w:rPr>
                <w:b/>
                <w:bCs/>
                <w:color w:val="000000"/>
                <w:lang w:eastAsia="en-US"/>
              </w:rPr>
            </w:pPr>
            <w:r w:rsidRPr="00E1633F">
              <w:rPr>
                <w:b/>
                <w:bCs/>
                <w:color w:val="000000"/>
                <w:lang w:eastAsia="en-US"/>
              </w:rPr>
              <w:t>Score</w:t>
            </w:r>
          </w:p>
        </w:tc>
        <w:tc>
          <w:tcPr>
            <w:tcW w:w="1384" w:type="dxa"/>
          </w:tcPr>
          <w:p w14:paraId="5E00CF4C" w14:textId="77777777" w:rsidR="005B2D03" w:rsidRPr="00E1633F" w:rsidRDefault="005B2D03" w:rsidP="00797764">
            <w:pPr>
              <w:pStyle w:val="GH"/>
              <w:rPr>
                <w:b/>
                <w:bCs/>
                <w:color w:val="000000"/>
                <w:lang w:eastAsia="en-US"/>
              </w:rPr>
            </w:pPr>
            <w:r w:rsidRPr="00E1633F">
              <w:rPr>
                <w:b/>
                <w:bCs/>
                <w:color w:val="000000"/>
                <w:lang w:eastAsia="en-US"/>
              </w:rPr>
              <w:t>Beoordeling</w:t>
            </w:r>
          </w:p>
        </w:tc>
        <w:tc>
          <w:tcPr>
            <w:tcW w:w="6838" w:type="dxa"/>
          </w:tcPr>
          <w:p w14:paraId="601D6E80" w14:textId="77777777" w:rsidR="005B2D03" w:rsidRPr="00E1633F" w:rsidRDefault="005B2D03" w:rsidP="00797764">
            <w:pPr>
              <w:pStyle w:val="GH"/>
              <w:rPr>
                <w:b/>
                <w:bCs/>
                <w:color w:val="000000"/>
                <w:lang w:eastAsia="en-US"/>
              </w:rPr>
            </w:pPr>
            <w:r w:rsidRPr="00E1633F">
              <w:rPr>
                <w:b/>
                <w:bCs/>
                <w:color w:val="000000"/>
                <w:lang w:eastAsia="en-US"/>
              </w:rPr>
              <w:t>Toelichting</w:t>
            </w:r>
          </w:p>
        </w:tc>
      </w:tr>
      <w:tr w:rsidR="005B2D03" w14:paraId="3DFE77B8" w14:textId="77777777" w:rsidTr="000A32EE">
        <w:trPr>
          <w:trHeight w:val="300"/>
        </w:trPr>
        <w:tc>
          <w:tcPr>
            <w:tcW w:w="795" w:type="dxa"/>
            <w:hideMark/>
          </w:tcPr>
          <w:p w14:paraId="7A9CFD0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100%</w:t>
            </w:r>
          </w:p>
        </w:tc>
        <w:tc>
          <w:tcPr>
            <w:tcW w:w="1384" w:type="dxa"/>
            <w:hideMark/>
          </w:tcPr>
          <w:p w14:paraId="73A3209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Uitstekend</w:t>
            </w:r>
          </w:p>
        </w:tc>
        <w:tc>
          <w:tcPr>
            <w:tcW w:w="6838" w:type="dxa"/>
            <w:hideMark/>
          </w:tcPr>
          <w:p w14:paraId="54258224"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 xml:space="preserve">Beantwoording voldoet volledig aan het gevraagde, sluit zeer goed aan bij de behoefte en wensen van Opdrachtgever en geeft blijk van een uitstekend inzicht in de situatie van Opdrachtgever. Dit uit zich onder meer doordat uit de beantwoording blijkt dat Opdrachtnemer voor Opdrachtgever een relevante en onderscheidende meerwaarde biedt in relatie tot het desbetreffende nadere criterium en hieruit een goed inzicht in de situatie van Opdrachtgever blijkt. De beantwoording is tevens concreet en realistisch. </w:t>
            </w:r>
          </w:p>
        </w:tc>
      </w:tr>
      <w:tr w:rsidR="005B2D03" w14:paraId="508E1DA6" w14:textId="77777777" w:rsidTr="000A32EE">
        <w:trPr>
          <w:trHeight w:val="300"/>
        </w:trPr>
        <w:tc>
          <w:tcPr>
            <w:tcW w:w="795" w:type="dxa"/>
            <w:hideMark/>
          </w:tcPr>
          <w:p w14:paraId="6643A31C"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80%</w:t>
            </w:r>
          </w:p>
        </w:tc>
        <w:tc>
          <w:tcPr>
            <w:tcW w:w="1384" w:type="dxa"/>
            <w:hideMark/>
          </w:tcPr>
          <w:p w14:paraId="4BD55E2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Goed</w:t>
            </w:r>
          </w:p>
        </w:tc>
        <w:tc>
          <w:tcPr>
            <w:tcW w:w="6838" w:type="dxa"/>
            <w:hideMark/>
          </w:tcPr>
          <w:p w14:paraId="53892CF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Beantwoording voldoet aan het gevraagde, sluit goed aan bij de behoefte en wensen van Opdrachtgever en geeft blijk van goed inzicht in de situatie van Opdrachtgever. Beantwoording is concreet en realistisch.</w:t>
            </w:r>
          </w:p>
        </w:tc>
      </w:tr>
      <w:tr w:rsidR="005B2D03" w14:paraId="1A029B53" w14:textId="77777777" w:rsidTr="000A32EE">
        <w:trPr>
          <w:trHeight w:val="300"/>
        </w:trPr>
        <w:tc>
          <w:tcPr>
            <w:tcW w:w="795" w:type="dxa"/>
            <w:hideMark/>
          </w:tcPr>
          <w:p w14:paraId="77144C0F"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60%</w:t>
            </w:r>
          </w:p>
        </w:tc>
        <w:tc>
          <w:tcPr>
            <w:tcW w:w="1384" w:type="dxa"/>
            <w:hideMark/>
          </w:tcPr>
          <w:p w14:paraId="60B6C4B9"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Voldoende</w:t>
            </w:r>
          </w:p>
        </w:tc>
        <w:tc>
          <w:tcPr>
            <w:tcW w:w="6838" w:type="dxa"/>
            <w:hideMark/>
          </w:tcPr>
          <w:p w14:paraId="5EA5CEFD"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Beantwoording voldoet aan het gevraagde en sluit aan bij behoeften en wensen van Opdrachtgever. Beantwoording is in voldoende mate concreet en/of realistisch.</w:t>
            </w:r>
          </w:p>
        </w:tc>
      </w:tr>
      <w:tr w:rsidR="005B2D03" w14:paraId="0B877EF1" w14:textId="77777777" w:rsidTr="000A32EE">
        <w:trPr>
          <w:trHeight w:val="300"/>
        </w:trPr>
        <w:tc>
          <w:tcPr>
            <w:tcW w:w="795" w:type="dxa"/>
            <w:hideMark/>
          </w:tcPr>
          <w:p w14:paraId="710D89B4"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40%</w:t>
            </w:r>
          </w:p>
        </w:tc>
        <w:tc>
          <w:tcPr>
            <w:tcW w:w="1384" w:type="dxa"/>
            <w:hideMark/>
          </w:tcPr>
          <w:p w14:paraId="2F68B454"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Matig</w:t>
            </w:r>
          </w:p>
        </w:tc>
        <w:tc>
          <w:tcPr>
            <w:tcW w:w="6838" w:type="dxa"/>
            <w:hideMark/>
          </w:tcPr>
          <w:p w14:paraId="5EDAD0C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Beantwoording voldoet slechts gedeeltelijk aan het gevraagde en sluit slechts deels aan bij behoeften en wensen van Opdrachtgever. Beantwoording is in beperkte mate concreet en/of realistisch.</w:t>
            </w:r>
          </w:p>
        </w:tc>
      </w:tr>
      <w:tr w:rsidR="005B2D03" w14:paraId="3F92D5BE" w14:textId="77777777" w:rsidTr="000A32EE">
        <w:trPr>
          <w:trHeight w:val="300"/>
        </w:trPr>
        <w:tc>
          <w:tcPr>
            <w:tcW w:w="795" w:type="dxa"/>
            <w:hideMark/>
          </w:tcPr>
          <w:p w14:paraId="681D9C92"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 xml:space="preserve">20% </w:t>
            </w:r>
          </w:p>
        </w:tc>
        <w:tc>
          <w:tcPr>
            <w:tcW w:w="1384" w:type="dxa"/>
            <w:hideMark/>
          </w:tcPr>
          <w:p w14:paraId="530C6FA5"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Onvoldoende</w:t>
            </w:r>
          </w:p>
        </w:tc>
        <w:tc>
          <w:tcPr>
            <w:tcW w:w="6838" w:type="dxa"/>
            <w:hideMark/>
          </w:tcPr>
          <w:p w14:paraId="1F23E848"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Beantwoording voldoet onvoldoende aan het gevraagde en/of sluit onvoldoende aan bij behoeften en wensen van Opdrachtgever, of beantwoording is niet concreet en/of realistisch.</w:t>
            </w:r>
          </w:p>
        </w:tc>
      </w:tr>
      <w:tr w:rsidR="005B2D03" w14:paraId="5B00B64A" w14:textId="77777777" w:rsidTr="000A32EE">
        <w:trPr>
          <w:trHeight w:val="300"/>
        </w:trPr>
        <w:tc>
          <w:tcPr>
            <w:tcW w:w="795" w:type="dxa"/>
            <w:hideMark/>
          </w:tcPr>
          <w:p w14:paraId="7F1EADB7"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 xml:space="preserve">0% </w:t>
            </w:r>
          </w:p>
        </w:tc>
        <w:tc>
          <w:tcPr>
            <w:tcW w:w="1384" w:type="dxa"/>
          </w:tcPr>
          <w:p w14:paraId="56FB4190" w14:textId="512F7523" w:rsidR="005B2D03" w:rsidRPr="004E2584" w:rsidRDefault="00606135" w:rsidP="00797764">
            <w:pPr>
              <w:pStyle w:val="GH"/>
              <w:rPr>
                <w:rFonts w:ascii="Palatino Linotype" w:eastAsia="Times New Roman" w:hAnsi="Palatino Linotype"/>
                <w:sz w:val="21"/>
              </w:rPr>
            </w:pPr>
            <w:r>
              <w:rPr>
                <w:rFonts w:ascii="Palatino Linotype" w:eastAsia="Times New Roman" w:hAnsi="Palatino Linotype"/>
                <w:sz w:val="21"/>
              </w:rPr>
              <w:t>n.v.t.</w:t>
            </w:r>
          </w:p>
        </w:tc>
        <w:tc>
          <w:tcPr>
            <w:tcW w:w="6838" w:type="dxa"/>
            <w:hideMark/>
          </w:tcPr>
          <w:p w14:paraId="000F035D" w14:textId="77777777" w:rsidR="005B2D03" w:rsidRPr="004E2584" w:rsidRDefault="005B2D03" w:rsidP="00797764">
            <w:pPr>
              <w:pStyle w:val="GH"/>
              <w:rPr>
                <w:rFonts w:ascii="Palatino Linotype" w:eastAsia="Times New Roman" w:hAnsi="Palatino Linotype"/>
                <w:sz w:val="21"/>
              </w:rPr>
            </w:pPr>
            <w:r w:rsidRPr="004E2584">
              <w:rPr>
                <w:rFonts w:ascii="Palatino Linotype" w:eastAsia="Times New Roman" w:hAnsi="Palatino Linotype"/>
                <w:sz w:val="21"/>
              </w:rPr>
              <w:t>Geen inhoudelijke beantwoording.</w:t>
            </w:r>
          </w:p>
        </w:tc>
      </w:tr>
    </w:tbl>
    <w:p w14:paraId="455363E9" w14:textId="77777777" w:rsidR="005B2D03" w:rsidRDefault="005B2D03" w:rsidP="005B2D03">
      <w:pPr>
        <w:pStyle w:val="GH"/>
        <w:ind w:left="0"/>
      </w:pPr>
    </w:p>
    <w:p w14:paraId="462F0BFC" w14:textId="63BAA50D" w:rsidR="005B2D03" w:rsidRDefault="005B2D03" w:rsidP="005B2D03">
      <w:r>
        <w:t xml:space="preserve">Uitsluitend het maximaal aantal pagina's A4 zoals </w:t>
      </w:r>
      <w:r w:rsidR="000A3938">
        <w:t>gevraagd</w:t>
      </w:r>
      <w:r>
        <w:t xml:space="preserve">, zal worden beoordeeld. </w:t>
      </w:r>
      <w:r w:rsidR="009415BF">
        <w:t>De pagina’s die</w:t>
      </w:r>
      <w:r>
        <w:t xml:space="preserve"> het maximum aantal pagina</w:t>
      </w:r>
      <w:r w:rsidR="009415BF">
        <w:t>’</w:t>
      </w:r>
      <w:r>
        <w:t xml:space="preserve">s </w:t>
      </w:r>
      <w:r w:rsidR="009415BF">
        <w:t>overschrijden,</w:t>
      </w:r>
      <w:r>
        <w:t xml:space="preserve"> zullen niet meegenomen worden in de beoordeling</w:t>
      </w:r>
    </w:p>
    <w:p w14:paraId="02541AF7" w14:textId="77777777" w:rsidR="00AC78E0" w:rsidRDefault="00AC78E0" w:rsidP="005B2D03"/>
    <w:p w14:paraId="18EA3FDD" w14:textId="086038F3" w:rsidR="00AC78E0" w:rsidRPr="001850A1" w:rsidRDefault="3B0A9E03" w:rsidP="00815120">
      <w:pPr>
        <w:pStyle w:val="Kop2"/>
      </w:pPr>
      <w:bookmarkStart w:id="146" w:name="_Toc1607457163"/>
      <w:bookmarkStart w:id="147" w:name="_Toc153549582"/>
      <w:r w:rsidRPr="2E36E4F1">
        <w:t xml:space="preserve">Beoordeling van </w:t>
      </w:r>
      <w:r w:rsidR="00D05E1F">
        <w:t xml:space="preserve">het </w:t>
      </w:r>
      <w:r w:rsidRPr="2E36E4F1">
        <w:t>gunningscriterium prijs</w:t>
      </w:r>
      <w:r w:rsidR="00083B2B">
        <w:t xml:space="preserve"> (30%)</w:t>
      </w:r>
      <w:bookmarkEnd w:id="146"/>
      <w:bookmarkEnd w:id="147"/>
    </w:p>
    <w:p w14:paraId="6DA0CB29" w14:textId="1530F778" w:rsidR="00AC78E0" w:rsidRDefault="00AC78E0" w:rsidP="00AC78E0">
      <w:pPr>
        <w:autoSpaceDE w:val="0"/>
        <w:autoSpaceDN w:val="0"/>
        <w:adjustRightInd w:val="0"/>
        <w:rPr>
          <w:rFonts w:cs="Arial"/>
        </w:rPr>
      </w:pPr>
      <w:r w:rsidRPr="00C0799D">
        <w:rPr>
          <w:rFonts w:cs="Arial"/>
        </w:rPr>
        <w:t xml:space="preserve">De beoordeling van het kwantitatieve deel (prijs) van de Inschrijvingen vindt plaats nadat de kwalitatieve beoordeling heeft plaatsgevonden. </w:t>
      </w:r>
    </w:p>
    <w:p w14:paraId="251430F6" w14:textId="77777777" w:rsidR="0014224D" w:rsidRDefault="0014224D" w:rsidP="00AC78E0">
      <w:pPr>
        <w:autoSpaceDE w:val="0"/>
        <w:autoSpaceDN w:val="0"/>
        <w:adjustRightInd w:val="0"/>
        <w:rPr>
          <w:rFonts w:cs="Arial"/>
        </w:rPr>
      </w:pPr>
    </w:p>
    <w:p w14:paraId="20BD36EF" w14:textId="77777777" w:rsidR="0014224D" w:rsidRDefault="0014224D" w:rsidP="0014224D">
      <w:pPr>
        <w:spacing w:after="200" w:line="276" w:lineRule="auto"/>
        <w:jc w:val="left"/>
      </w:pPr>
      <w:r>
        <w:t>De beoordeling van de Prijs geschiedt als volgt:</w:t>
      </w:r>
    </w:p>
    <w:p w14:paraId="5FDA48D7" w14:textId="61C13942" w:rsidR="0014224D" w:rsidRDefault="0014224D" w:rsidP="000A32EE">
      <w:pPr>
        <w:pStyle w:val="Lijstalinea"/>
        <w:numPr>
          <w:ilvl w:val="0"/>
          <w:numId w:val="27"/>
        </w:numPr>
        <w:spacing w:after="200" w:line="276" w:lineRule="auto"/>
        <w:jc w:val="left"/>
      </w:pPr>
      <w:r>
        <w:t>Allereerst wordt beoordeeld of het formulier is ingevuld conform de eisen als gesteld</w:t>
      </w:r>
      <w:r w:rsidR="000B4AE3">
        <w:t xml:space="preserve"> </w:t>
      </w:r>
      <w:r>
        <w:t>hieronder;</w:t>
      </w:r>
    </w:p>
    <w:p w14:paraId="54294781" w14:textId="598EA370" w:rsidR="0014224D" w:rsidRDefault="0014224D" w:rsidP="00BC4383">
      <w:pPr>
        <w:pStyle w:val="Lijstalinea"/>
        <w:numPr>
          <w:ilvl w:val="0"/>
          <w:numId w:val="26"/>
        </w:numPr>
        <w:spacing w:after="200" w:line="276" w:lineRule="auto"/>
        <w:jc w:val="left"/>
      </w:pPr>
      <w:r>
        <w:lastRenderedPageBreak/>
        <w:t xml:space="preserve">De </w:t>
      </w:r>
      <w:r w:rsidR="00306150">
        <w:t>I</w:t>
      </w:r>
      <w:r>
        <w:t>nschrijver met de laagste totaalprijs onder de streep bij het Prijzenblad krijgt 3</w:t>
      </w:r>
      <w:r w:rsidR="00D05E1F">
        <w:t>0</w:t>
      </w:r>
      <w:r>
        <w:t>0 punten. Alle overige inschrijvers worden gerelateerd aan de inschrijving met de laagste totaalprijs middels de volgende formule zodat de marktconformiteit kan worden getoetst:</w:t>
      </w:r>
    </w:p>
    <w:p w14:paraId="4EA9132D" w14:textId="77777777" w:rsidR="0014224D" w:rsidRDefault="0014224D" w:rsidP="0014224D">
      <w:pPr>
        <w:pStyle w:val="Lijstalinea"/>
        <w:spacing w:after="200" w:line="276" w:lineRule="auto"/>
        <w:jc w:val="left"/>
      </w:pPr>
    </w:p>
    <w:p w14:paraId="47519417" w14:textId="2CA8EDF9" w:rsidR="0014224D" w:rsidRPr="0014224D" w:rsidRDefault="0014224D" w:rsidP="000A32EE">
      <w:pPr>
        <w:pBdr>
          <w:top w:val="single" w:sz="4" w:space="1" w:color="auto"/>
          <w:left w:val="single" w:sz="4" w:space="4" w:color="auto"/>
          <w:bottom w:val="single" w:sz="4" w:space="1" w:color="auto"/>
          <w:right w:val="single" w:sz="4" w:space="4" w:color="auto"/>
        </w:pBdr>
        <w:spacing w:after="200" w:line="276" w:lineRule="auto"/>
        <w:ind w:left="360"/>
        <w:jc w:val="left"/>
        <w:rPr>
          <w:b/>
          <w:bCs/>
          <w:i/>
          <w:iCs/>
        </w:rPr>
      </w:pPr>
      <w:r w:rsidRPr="0014224D">
        <w:rPr>
          <w:b/>
          <w:bCs/>
          <w:i/>
          <w:iCs/>
        </w:rPr>
        <w:t>laagste prijs Prijzenblad/prijs Prijzenblad inschrijver x maximale score (3</w:t>
      </w:r>
      <w:r w:rsidR="00D05E1F">
        <w:rPr>
          <w:b/>
          <w:bCs/>
          <w:i/>
          <w:iCs/>
        </w:rPr>
        <w:t>0</w:t>
      </w:r>
      <w:r w:rsidRPr="0014224D">
        <w:rPr>
          <w:b/>
          <w:bCs/>
          <w:i/>
          <w:iCs/>
        </w:rPr>
        <w:t>0)</w:t>
      </w:r>
    </w:p>
    <w:p w14:paraId="1FAB2208" w14:textId="77777777" w:rsidR="0014224D" w:rsidRDefault="0014224D" w:rsidP="0014224D">
      <w:pPr>
        <w:pStyle w:val="Lijstalinea"/>
        <w:spacing w:after="200" w:line="276" w:lineRule="auto"/>
        <w:jc w:val="left"/>
      </w:pPr>
    </w:p>
    <w:p w14:paraId="0345410F" w14:textId="2EE30185" w:rsidR="0014224D" w:rsidRDefault="0014224D" w:rsidP="00BC4383">
      <w:pPr>
        <w:pStyle w:val="Lijstalinea"/>
        <w:numPr>
          <w:ilvl w:val="0"/>
          <w:numId w:val="26"/>
        </w:numPr>
        <w:spacing w:after="200" w:line="276" w:lineRule="auto"/>
        <w:jc w:val="left"/>
      </w:pPr>
      <w:r>
        <w:t xml:space="preserve">Vervolgens wordt per inschrijver het totale aantal punten voor het gunningscriterium </w:t>
      </w:r>
      <w:r w:rsidR="009B19AE">
        <w:t xml:space="preserve">P1: </w:t>
      </w:r>
      <w:r>
        <w:t>prijs vastgesteld.</w:t>
      </w:r>
    </w:p>
    <w:p w14:paraId="12DDA01D" w14:textId="77777777" w:rsidR="0014224D" w:rsidRDefault="0014224D" w:rsidP="0014224D">
      <w:pPr>
        <w:spacing w:after="200" w:line="276" w:lineRule="auto"/>
        <w:jc w:val="left"/>
      </w:pPr>
      <w:r>
        <w:t>Voor het doen van een prijsopgaaf gelden de volgende eisen:</w:t>
      </w:r>
    </w:p>
    <w:p w14:paraId="5B542CD6" w14:textId="77777777" w:rsidR="0014224D" w:rsidRDefault="0014224D" w:rsidP="00BC4383">
      <w:pPr>
        <w:pStyle w:val="Lijstalinea"/>
        <w:numPr>
          <w:ilvl w:val="0"/>
          <w:numId w:val="27"/>
        </w:numPr>
        <w:spacing w:after="200" w:line="276" w:lineRule="auto"/>
        <w:jc w:val="left"/>
      </w:pPr>
      <w:r>
        <w:t>Alle prijzen zijn in euro en exclusief BTW;</w:t>
      </w:r>
    </w:p>
    <w:p w14:paraId="51D7D1E0" w14:textId="77777777" w:rsidR="00EB2E51" w:rsidRDefault="0014224D" w:rsidP="00EB2E51">
      <w:pPr>
        <w:pStyle w:val="Lijstalinea"/>
        <w:numPr>
          <w:ilvl w:val="0"/>
          <w:numId w:val="26"/>
        </w:numPr>
        <w:autoSpaceDE w:val="0"/>
        <w:autoSpaceDN w:val="0"/>
        <w:adjustRightInd w:val="0"/>
        <w:spacing w:after="200" w:line="276" w:lineRule="auto"/>
        <w:jc w:val="left"/>
      </w:pPr>
      <w:r>
        <w:t>Inschrijver is bij haar inschrijving uitgegaan van geldende prijzen voor de dienstverlening en/of levering ofwel een all-in tarief</w:t>
      </w:r>
      <w:r w:rsidR="00EB2E51" w:rsidRPr="000A32EE">
        <w:t>, inclusief</w:t>
      </w:r>
      <w:r w:rsidR="00EB2E51">
        <w:t xml:space="preserve"> alle kosten,</w:t>
      </w:r>
    </w:p>
    <w:p w14:paraId="4748F658" w14:textId="560E00BF" w:rsidR="0014224D" w:rsidRDefault="00EB2E51" w:rsidP="00BC4383">
      <w:pPr>
        <w:pStyle w:val="Lijstalinea"/>
        <w:numPr>
          <w:ilvl w:val="0"/>
          <w:numId w:val="26"/>
        </w:numPr>
        <w:spacing w:after="200" w:line="276" w:lineRule="auto"/>
        <w:jc w:val="left"/>
      </w:pPr>
      <w:r>
        <w:t xml:space="preserve">maar niet beperkt tot overheadkosten, kantoorkosten, kosten voor </w:t>
      </w:r>
      <w:r w:rsidRPr="000A32EE">
        <w:t>verzekering, etc.</w:t>
      </w:r>
      <w:r w:rsidR="0014224D" w:rsidRPr="000A32EE">
        <w:t>.</w:t>
      </w:r>
      <w:r w:rsidR="0014224D">
        <w:t xml:space="preserve"> Niet genoemde kosten kunnen onder geen geval alsnog in rekening worden gebracht bij de aanbestedende dienst en </w:t>
      </w:r>
      <w:r w:rsidR="004220C9">
        <w:t>I</w:t>
      </w:r>
      <w:r w:rsidR="0014224D">
        <w:t xml:space="preserve">nschrijver mag geen aanvullende kosten in rekening brengen voor werkzaamheden die </w:t>
      </w:r>
      <w:r w:rsidR="004220C9">
        <w:t>I</w:t>
      </w:r>
      <w:r w:rsidR="0014224D">
        <w:t>nschrijver moet uitvoeren naar aanleiding van eisen en voorwaarden in deze aanbesteding;</w:t>
      </w:r>
    </w:p>
    <w:p w14:paraId="551F5753" w14:textId="77777777" w:rsidR="0014224D" w:rsidRDefault="0014224D" w:rsidP="00BC4383">
      <w:pPr>
        <w:pStyle w:val="Lijstalinea"/>
        <w:numPr>
          <w:ilvl w:val="0"/>
          <w:numId w:val="27"/>
        </w:numPr>
        <w:spacing w:after="200" w:line="276" w:lineRule="auto"/>
        <w:jc w:val="left"/>
      </w:pPr>
      <w:r>
        <w:t>De prijs en/of prijzen in de inschrijving zijn niet irreëel of manipulatief. Van een</w:t>
      </w:r>
    </w:p>
    <w:p w14:paraId="2E65DE53" w14:textId="77777777" w:rsidR="0014224D" w:rsidRDefault="0014224D" w:rsidP="0014224D">
      <w:pPr>
        <w:pStyle w:val="Lijstalinea"/>
        <w:spacing w:after="200" w:line="276" w:lineRule="auto"/>
        <w:jc w:val="left"/>
      </w:pPr>
      <w:r>
        <w:t>manipulatieve inschrijving kan sprake zijn wanneer - als gevolg van miskenning door de</w:t>
      </w:r>
    </w:p>
    <w:p w14:paraId="150EE175" w14:textId="77777777" w:rsidR="0014224D" w:rsidRDefault="0014224D" w:rsidP="0014224D">
      <w:pPr>
        <w:pStyle w:val="Lijstalinea"/>
        <w:spacing w:after="200" w:line="276" w:lineRule="auto"/>
        <w:jc w:val="left"/>
      </w:pPr>
      <w:r>
        <w:t>inschrijver van bepaalde aannames van de aanbestedende dienst – de beoordelingssystematiek zo wordt gemanipuleerd dat het daarmee beoogde doel, zoals</w:t>
      </w:r>
    </w:p>
    <w:p w14:paraId="76EC0E08" w14:textId="77777777" w:rsidR="0014224D" w:rsidRDefault="0014224D" w:rsidP="0014224D">
      <w:pPr>
        <w:pStyle w:val="Lijstalinea"/>
        <w:spacing w:after="200" w:line="276" w:lineRule="auto"/>
        <w:jc w:val="left"/>
      </w:pPr>
      <w:r>
        <w:t>bijvoorbeeld het innemen van een realistische positie, wordt verstoord. Een ‘irreële</w:t>
      </w:r>
    </w:p>
    <w:p w14:paraId="58E34284" w14:textId="77777777" w:rsidR="0014224D" w:rsidRDefault="0014224D" w:rsidP="0014224D">
      <w:pPr>
        <w:pStyle w:val="Lijstalinea"/>
        <w:spacing w:after="200" w:line="276" w:lineRule="auto"/>
        <w:jc w:val="left"/>
      </w:pPr>
      <w:r>
        <w:t>inschrijving’ betekent dat deze niet op de werkelijkheid is gegrond hetgeen betekent dat</w:t>
      </w:r>
    </w:p>
    <w:p w14:paraId="217B944D" w14:textId="626C5F44" w:rsidR="0014224D" w:rsidRDefault="0014224D" w:rsidP="0014224D">
      <w:pPr>
        <w:pStyle w:val="Lijstalinea"/>
        <w:spacing w:after="200" w:line="276" w:lineRule="auto"/>
        <w:jc w:val="left"/>
      </w:pPr>
      <w:r>
        <w:t xml:space="preserve">de opgegeven prijzen vanuit kostenperspectief niet te verantwoorden zijn door de </w:t>
      </w:r>
      <w:r w:rsidR="00B568A7">
        <w:t>I</w:t>
      </w:r>
      <w:r>
        <w:t>nschrijver.</w:t>
      </w:r>
    </w:p>
    <w:p w14:paraId="1CF5195A" w14:textId="77777777" w:rsidR="0014224D" w:rsidRDefault="0014224D" w:rsidP="00BC4383">
      <w:pPr>
        <w:pStyle w:val="Lijstalinea"/>
        <w:numPr>
          <w:ilvl w:val="0"/>
          <w:numId w:val="26"/>
        </w:numPr>
        <w:spacing w:after="200" w:line="276" w:lineRule="auto"/>
        <w:jc w:val="left"/>
      </w:pPr>
      <w:r>
        <w:t>Van een manipulatieve en/ of irreële inschrijving kan eveneens sprake zijn als:</w:t>
      </w:r>
    </w:p>
    <w:p w14:paraId="01DA6133" w14:textId="77777777" w:rsidR="0014224D" w:rsidRDefault="0014224D" w:rsidP="00BC4383">
      <w:pPr>
        <w:pStyle w:val="Lijstalinea"/>
        <w:numPr>
          <w:ilvl w:val="1"/>
          <w:numId w:val="26"/>
        </w:numPr>
        <w:spacing w:after="200" w:line="276" w:lineRule="auto"/>
        <w:jc w:val="left"/>
      </w:pPr>
      <w:r>
        <w:t xml:space="preserve"> één of meer prijzen worden aangeboden die op zichzelf beschouwd niet marktconform en/of niet realistisch zijn, d.w.z. prijzen die niet gebaseerd zijn op normale kostprijzen met redelijke kortingen en winstmarges;</w:t>
      </w:r>
    </w:p>
    <w:p w14:paraId="31CF8A4A" w14:textId="77777777" w:rsidR="0014224D" w:rsidRDefault="0014224D" w:rsidP="00BC4383">
      <w:pPr>
        <w:pStyle w:val="Lijstalinea"/>
        <w:numPr>
          <w:ilvl w:val="1"/>
          <w:numId w:val="26"/>
        </w:numPr>
        <w:spacing w:after="200" w:line="276" w:lineRule="auto"/>
        <w:jc w:val="left"/>
      </w:pPr>
      <w:r>
        <w:t>de prijzen niet een in de branche gebruikelijke opbouw/samenhang hebben;</w:t>
      </w:r>
    </w:p>
    <w:p w14:paraId="01F90B89" w14:textId="77777777" w:rsidR="0014224D" w:rsidRDefault="0014224D" w:rsidP="00BC4383">
      <w:pPr>
        <w:pStyle w:val="Lijstalinea"/>
        <w:numPr>
          <w:ilvl w:val="1"/>
          <w:numId w:val="26"/>
        </w:numPr>
        <w:spacing w:after="200" w:line="276" w:lineRule="auto"/>
        <w:jc w:val="left"/>
      </w:pPr>
      <w:r>
        <w:t>één of meerdere prijzen de gehanteerde formule frustreren;</w:t>
      </w:r>
    </w:p>
    <w:p w14:paraId="4A3C384C" w14:textId="77777777" w:rsidR="0014224D" w:rsidRDefault="0014224D" w:rsidP="00BC4383">
      <w:pPr>
        <w:pStyle w:val="Lijstalinea"/>
        <w:numPr>
          <w:ilvl w:val="1"/>
          <w:numId w:val="26"/>
        </w:numPr>
        <w:spacing w:after="200" w:line="276" w:lineRule="auto"/>
        <w:jc w:val="left"/>
      </w:pPr>
      <w:r>
        <w:t>sprake is van nul euro prijzen en/of negatieve prijzen.</w:t>
      </w:r>
    </w:p>
    <w:p w14:paraId="034897ED" w14:textId="77777777" w:rsidR="0014224D" w:rsidRDefault="0014224D" w:rsidP="00BC4383">
      <w:pPr>
        <w:pStyle w:val="Lijstalinea"/>
        <w:numPr>
          <w:ilvl w:val="0"/>
          <w:numId w:val="26"/>
        </w:numPr>
        <w:spacing w:after="200" w:line="276" w:lineRule="auto"/>
        <w:jc w:val="left"/>
      </w:pPr>
      <w:r>
        <w:t>De prijzen zijn zonder enig voorbehoud gebaseerd op de laatste versie van de</w:t>
      </w:r>
    </w:p>
    <w:p w14:paraId="7A7AE9DB" w14:textId="3F3ABA3A" w:rsidR="0014224D" w:rsidRDefault="00B568A7" w:rsidP="0014224D">
      <w:pPr>
        <w:pStyle w:val="Lijstalinea"/>
        <w:spacing w:after="200" w:line="276" w:lineRule="auto"/>
        <w:jc w:val="left"/>
      </w:pPr>
      <w:r>
        <w:t>Aanbestedingsdocument</w:t>
      </w:r>
      <w:r w:rsidR="0014224D">
        <w:t xml:space="preserve"> inclusief alle (eventuele) rectificaties als genoemd in de </w:t>
      </w:r>
      <w:r w:rsidR="000B4AE3">
        <w:t>N</w:t>
      </w:r>
      <w:r w:rsidR="0014224D">
        <w:t>ota</w:t>
      </w:r>
      <w:r>
        <w:t>’</w:t>
      </w:r>
      <w:r w:rsidR="0014224D">
        <w:t>s van</w:t>
      </w:r>
      <w:r>
        <w:t xml:space="preserve"> </w:t>
      </w:r>
      <w:r w:rsidR="000B4AE3">
        <w:t>I</w:t>
      </w:r>
      <w:r w:rsidR="0014224D">
        <w:t>nlichtingen</w:t>
      </w:r>
      <w:r w:rsidR="000A32EE">
        <w:t>.</w:t>
      </w:r>
    </w:p>
    <w:p w14:paraId="719207F2" w14:textId="50C4EBF1" w:rsidR="00053FA9" w:rsidRPr="0002141B" w:rsidRDefault="1550D696" w:rsidP="00815120">
      <w:pPr>
        <w:pStyle w:val="Kop2"/>
      </w:pPr>
      <w:bookmarkStart w:id="148" w:name="_Toc8037773"/>
      <w:bookmarkStart w:id="149" w:name="_Toc58390765"/>
      <w:bookmarkStart w:id="150" w:name="_Toc153549583"/>
      <w:r w:rsidRPr="2E36E4F1">
        <w:t>E</w:t>
      </w:r>
      <w:r w:rsidR="610081CC" w:rsidRPr="2E36E4F1">
        <w:t>x aequo uitslag</w:t>
      </w:r>
      <w:bookmarkEnd w:id="148"/>
      <w:bookmarkEnd w:id="149"/>
      <w:bookmarkEnd w:id="150"/>
    </w:p>
    <w:p w14:paraId="0A47C54E" w14:textId="77777777" w:rsidR="00DB0629" w:rsidRDefault="00053FA9" w:rsidP="00DB0629">
      <w:r w:rsidRPr="00C0799D">
        <w:t>Indien twee Inschrijvingen, na een gedegen controle door het beoordelingsteam, gelijk scoren c.q. een gelijke fictieve inschrij</w:t>
      </w:r>
      <w:r>
        <w:t>f</w:t>
      </w:r>
      <w:r w:rsidRPr="00C0799D">
        <w:t xml:space="preserve">som kennen, zal de Aanbestedende dienst overgaan tot loting. De </w:t>
      </w:r>
      <w:r w:rsidRPr="00C0799D">
        <w:lastRenderedPageBreak/>
        <w:t>loting wordt gedaan door een jurist van de Aanbestedende dienst. De loting bepaalt de winnende Inschrijver. De betreffende Inschrijvers worden uitgenodigd om de loting bij te wonen.</w:t>
      </w:r>
    </w:p>
    <w:p w14:paraId="105F353F" w14:textId="77777777" w:rsidR="00D05E1F" w:rsidRDefault="00D05E1F" w:rsidP="00DB0629"/>
    <w:p w14:paraId="1B7921C1" w14:textId="77777777" w:rsidR="007F5D15" w:rsidRPr="0002141B" w:rsidRDefault="76DB99F7" w:rsidP="00815120">
      <w:pPr>
        <w:pStyle w:val="Kop2"/>
      </w:pPr>
      <w:bookmarkStart w:id="151" w:name="_Toc1666697023"/>
      <w:bookmarkStart w:id="152" w:name="_Toc153549584"/>
      <w:r w:rsidRPr="2E36E4F1">
        <w:t>Procedure van verificatie</w:t>
      </w:r>
      <w:bookmarkEnd w:id="151"/>
      <w:bookmarkEnd w:id="152"/>
    </w:p>
    <w:p w14:paraId="1110ACC7" w14:textId="47DE83CA" w:rsidR="007F5D15" w:rsidRDefault="007F5D15" w:rsidP="007F5D15">
      <w:r>
        <w:t xml:space="preserve">Ter voorbereiding op het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w:t>
      </w:r>
      <w:r w:rsidRPr="00AA2733">
        <w:t>uitgesloten worden van de verdere procedure</w:t>
      </w:r>
      <w:r w:rsidR="0008535F" w:rsidRPr="00AA2733">
        <w:rPr>
          <w:rStyle w:val="Verwijzingopmerking"/>
        </w:rPr>
        <w:t xml:space="preserve"> </w:t>
      </w:r>
      <w:r w:rsidRPr="00AA2733">
        <w:t>.</w:t>
      </w:r>
    </w:p>
    <w:p w14:paraId="6A0C41B7" w14:textId="77777777" w:rsidR="00D05E1F" w:rsidRDefault="00D05E1F" w:rsidP="007F5D15"/>
    <w:p w14:paraId="5BFA9EAD" w14:textId="77777777" w:rsidR="000A6BD0" w:rsidRPr="0002141B" w:rsidRDefault="12E413B4" w:rsidP="00815120">
      <w:pPr>
        <w:pStyle w:val="Kop2"/>
      </w:pPr>
      <w:bookmarkStart w:id="153" w:name="_Toc1907003920"/>
      <w:bookmarkStart w:id="154" w:name="_Toc153549585"/>
      <w:r w:rsidRPr="2E36E4F1">
        <w:t>Bewijsstukken</w:t>
      </w:r>
      <w:bookmarkEnd w:id="153"/>
      <w:bookmarkEnd w:id="154"/>
    </w:p>
    <w:p w14:paraId="38A64497" w14:textId="77777777" w:rsidR="000A6BD0" w:rsidRPr="00E71B4C" w:rsidRDefault="000A6BD0" w:rsidP="000A6BD0">
      <w:r w:rsidRPr="00E71B4C">
        <w:t>De Aanbestedende dienst kan de voorlopige winnende Inschrijver verzoeken tot het overleggen van de volgende bewijsstukken:</w:t>
      </w:r>
    </w:p>
    <w:p w14:paraId="12AA6192" w14:textId="00B269B4" w:rsidR="00223A9C" w:rsidRDefault="009B4A07" w:rsidP="00BC4383">
      <w:pPr>
        <w:pStyle w:val="Lijstalinea"/>
        <w:numPr>
          <w:ilvl w:val="0"/>
          <w:numId w:val="20"/>
        </w:numPr>
        <w:ind w:left="426" w:hanging="426"/>
      </w:pPr>
      <w:r>
        <w:t>Bewijsstukken die vold</w:t>
      </w:r>
      <w:r w:rsidR="00D65367">
        <w:t>oe</w:t>
      </w:r>
      <w:r>
        <w:t xml:space="preserve">n aan de eisen </w:t>
      </w:r>
      <w:r w:rsidR="003A1EDC">
        <w:t xml:space="preserve">A8, </w:t>
      </w:r>
      <w:r>
        <w:t>A9</w:t>
      </w:r>
      <w:r w:rsidR="00D11482">
        <w:t xml:space="preserve">, </w:t>
      </w:r>
      <w:r>
        <w:t>A10</w:t>
      </w:r>
      <w:r w:rsidR="00D11482">
        <w:t xml:space="preserve"> en C10</w:t>
      </w:r>
      <w:r w:rsidR="00DB114C">
        <w:t xml:space="preserve"> (zie programma van eisen bijlage 10)</w:t>
      </w:r>
      <w:r w:rsidR="003A1EDC">
        <w:t>;</w:t>
      </w:r>
    </w:p>
    <w:p w14:paraId="5DA2245A" w14:textId="3CF80A27" w:rsidR="000A6BD0" w:rsidRPr="00E71B4C" w:rsidRDefault="000A6BD0" w:rsidP="00BC4383">
      <w:pPr>
        <w:pStyle w:val="Lijstalinea"/>
        <w:numPr>
          <w:ilvl w:val="0"/>
          <w:numId w:val="20"/>
        </w:numPr>
        <w:ind w:left="426" w:hanging="426"/>
      </w:pPr>
      <w:r w:rsidRPr="00E71B4C">
        <w:t>Een kopie van de accountantsverklaring of een separate bevestigende verklaring, afgegeven door de accountant;</w:t>
      </w:r>
    </w:p>
    <w:p w14:paraId="3059862F" w14:textId="77777777" w:rsidR="000A6BD0" w:rsidRPr="00E71B4C" w:rsidRDefault="000A6BD0" w:rsidP="00BC4383">
      <w:pPr>
        <w:pStyle w:val="Lijstalinea"/>
        <w:numPr>
          <w:ilvl w:val="0"/>
          <w:numId w:val="20"/>
        </w:numPr>
        <w:ind w:left="426" w:hanging="426"/>
      </w:pPr>
      <w:r w:rsidRPr="00E71B4C">
        <w:t>Een recente kopie van de verzekeringspolis of een verklaring van de verzekeraar met daarin opgenomen: de dekking, de maximale dekking per verzekeringsjaar en de geldigheidsduur van de verzekering;</w:t>
      </w:r>
    </w:p>
    <w:p w14:paraId="757D8BB8" w14:textId="3BCB3212" w:rsidR="000A6BD0" w:rsidRDefault="000A6BD0" w:rsidP="00BC4383">
      <w:pPr>
        <w:pStyle w:val="Lijstalinea"/>
        <w:numPr>
          <w:ilvl w:val="0"/>
          <w:numId w:val="20"/>
        </w:numPr>
        <w:ind w:left="426" w:hanging="426"/>
      </w:pPr>
      <w:r w:rsidRPr="00E71B4C">
        <w:t>Gedragsverklaring Aanbesteden</w:t>
      </w:r>
      <w:r w:rsidR="00F01DCD">
        <w:t>.</w:t>
      </w:r>
    </w:p>
    <w:p w14:paraId="260500E3" w14:textId="77777777" w:rsidR="00D05E1F" w:rsidRPr="00E71B4C" w:rsidRDefault="00D05E1F" w:rsidP="0024114A"/>
    <w:p w14:paraId="752DE964" w14:textId="77777777" w:rsidR="00CA1F14" w:rsidRDefault="0D3F6A07" w:rsidP="00815120">
      <w:pPr>
        <w:pStyle w:val="Kop2"/>
      </w:pPr>
      <w:bookmarkStart w:id="155" w:name="_Toc721593991"/>
      <w:bookmarkStart w:id="156" w:name="_Toc153549586"/>
      <w:r w:rsidRPr="2E36E4F1">
        <w:t>Gunningsbeslissing</w:t>
      </w:r>
      <w:bookmarkEnd w:id="155"/>
      <w:bookmarkEnd w:id="156"/>
    </w:p>
    <w:p w14:paraId="0EAD9686" w14:textId="3734870E" w:rsidR="00E23ACC" w:rsidRPr="00CA1F14" w:rsidRDefault="0D3F6A07" w:rsidP="00780E58">
      <w:pPr>
        <w:pStyle w:val="Kop3"/>
        <w:rPr>
          <w:sz w:val="24"/>
          <w:szCs w:val="24"/>
        </w:rPr>
      </w:pPr>
      <w:bookmarkStart w:id="157" w:name="_Toc1225726254"/>
      <w:bookmarkStart w:id="158" w:name="_Toc153549587"/>
      <w:r>
        <w:t>De uitslag</w:t>
      </w:r>
      <w:bookmarkEnd w:id="157"/>
      <w:bookmarkEnd w:id="158"/>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159" w:name="_Toc293578500"/>
      <w:bookmarkStart w:id="160" w:name="_Toc361949337"/>
      <w:bookmarkStart w:id="161" w:name="_Toc425672051"/>
      <w:bookmarkStart w:id="162"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BC4383">
      <w:pPr>
        <w:numPr>
          <w:ilvl w:val="0"/>
          <w:numId w:val="11"/>
        </w:numPr>
        <w:ind w:left="426" w:hanging="426"/>
        <w:jc w:val="left"/>
        <w:rPr>
          <w:szCs w:val="21"/>
        </w:rPr>
      </w:pPr>
      <w:r>
        <w:rPr>
          <w:szCs w:val="21"/>
        </w:rPr>
        <w:t>in strijd zou zijn met de wet;</w:t>
      </w:r>
    </w:p>
    <w:p w14:paraId="4B0D3036" w14:textId="77777777" w:rsidR="00E23ACC" w:rsidRPr="0029616E" w:rsidRDefault="00E23ACC" w:rsidP="00BC4383">
      <w:pPr>
        <w:numPr>
          <w:ilvl w:val="0"/>
          <w:numId w:val="11"/>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BC4383">
      <w:pPr>
        <w:numPr>
          <w:ilvl w:val="0"/>
          <w:numId w:val="11"/>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BC4383">
      <w:pPr>
        <w:numPr>
          <w:ilvl w:val="0"/>
          <w:numId w:val="11"/>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159"/>
    <w:bookmarkEnd w:id="160"/>
    <w:bookmarkEnd w:id="161"/>
    <w:bookmarkEnd w:id="162"/>
    <w:p w14:paraId="630BCD76" w14:textId="77777777" w:rsidR="00E23ACC" w:rsidRDefault="00E23ACC" w:rsidP="00E23ACC">
      <w:pPr>
        <w:rPr>
          <w:szCs w:val="21"/>
        </w:rPr>
      </w:pPr>
    </w:p>
    <w:p w14:paraId="56D60AEC" w14:textId="77777777" w:rsidR="00E23ACC" w:rsidRDefault="00E23ACC" w:rsidP="00E23ACC">
      <w:pPr>
        <w:rPr>
          <w:szCs w:val="21"/>
        </w:rPr>
      </w:pPr>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1DE642BF" w:rsidP="00780E58">
      <w:pPr>
        <w:pStyle w:val="Kop3"/>
      </w:pPr>
      <w:bookmarkStart w:id="163" w:name="_Toc2054591768"/>
      <w:bookmarkStart w:id="164" w:name="_Toc153549588"/>
      <w:r>
        <w:t>Bezwaar</w:t>
      </w:r>
      <w:bookmarkEnd w:id="163"/>
      <w:bookmarkEnd w:id="164"/>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lastRenderedPageBreak/>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06614582"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4"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5"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is ingesteld door de minister van Economische Zaken om de kwaliteit van het plaatsen van overheidsopdrachten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Default="009659AC" w:rsidP="009659AC">
      <w:pPr>
        <w:rPr>
          <w:szCs w:val="21"/>
        </w:rPr>
      </w:pPr>
      <w:r w:rsidRPr="0029616E">
        <w:rPr>
          <w:szCs w:val="21"/>
        </w:rPr>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56C88EA4" w14:textId="77777777" w:rsidR="0024114A" w:rsidRPr="0029616E" w:rsidRDefault="0024114A" w:rsidP="009659AC">
      <w:pPr>
        <w:rPr>
          <w:szCs w:val="21"/>
        </w:rPr>
      </w:pPr>
    </w:p>
    <w:p w14:paraId="6E436218" w14:textId="1EC1B63C" w:rsidR="009659AC" w:rsidRPr="00CA1F14" w:rsidRDefault="18534C3E" w:rsidP="00780E58">
      <w:pPr>
        <w:pStyle w:val="Kop3"/>
      </w:pPr>
      <w:bookmarkStart w:id="165" w:name="_Toc256258512"/>
      <w:bookmarkStart w:id="166" w:name="_Toc153549589"/>
      <w:r>
        <w:t>Gunning en Overeenkomst</w:t>
      </w:r>
      <w:bookmarkEnd w:id="165"/>
      <w:bookmarkEnd w:id="166"/>
    </w:p>
    <w:p w14:paraId="2A17365F" w14:textId="77777777" w:rsidR="00D7579D" w:rsidRDefault="00D7579D" w:rsidP="00D7579D">
      <w:pPr>
        <w:rPr>
          <w:szCs w:val="21"/>
        </w:rPr>
      </w:pPr>
      <w:r w:rsidRPr="0029616E">
        <w:rPr>
          <w:szCs w:val="21"/>
        </w:rPr>
        <w:t>Na het verstrijken van de bezwaartermijn neemt</w:t>
      </w:r>
      <w:r>
        <w:rPr>
          <w:szCs w:val="21"/>
        </w:rPr>
        <w:t xml:space="preserve"> Aanbestedende dienst</w:t>
      </w:r>
      <w:r w:rsidRPr="0029616E">
        <w:rPr>
          <w:szCs w:val="21"/>
        </w:rPr>
        <w:t xml:space="preserve"> een definitief besluit om </w:t>
      </w:r>
      <w:r w:rsidR="004879E4">
        <w:rPr>
          <w:szCs w:val="21"/>
        </w:rPr>
        <w:t xml:space="preserve">wel of </w:t>
      </w:r>
      <w:r>
        <w:rPr>
          <w:szCs w:val="21"/>
        </w:rPr>
        <w:t xml:space="preserve">niet </w:t>
      </w:r>
      <w:r w:rsidRPr="0029616E">
        <w:rPr>
          <w:szCs w:val="21"/>
        </w:rPr>
        <w:t xml:space="preserve">tot </w:t>
      </w:r>
      <w:r>
        <w:rPr>
          <w:szCs w:val="21"/>
        </w:rPr>
        <w:t>G</w:t>
      </w:r>
      <w:r w:rsidRPr="0029616E">
        <w:rPr>
          <w:szCs w:val="21"/>
        </w:rPr>
        <w:t xml:space="preserve">unning over te gaan. </w:t>
      </w:r>
      <w:r>
        <w:rPr>
          <w:szCs w:val="21"/>
        </w:rPr>
        <w:t>Aanbestedende dienst</w:t>
      </w:r>
      <w:r w:rsidRPr="0029616E">
        <w:rPr>
          <w:szCs w:val="21"/>
        </w:rPr>
        <w:t xml:space="preserve"> streeft er naar om de Inschrijvers </w:t>
      </w:r>
      <w:r>
        <w:rPr>
          <w:szCs w:val="21"/>
        </w:rPr>
        <w:t>conform de planning zoals vermeld op TenderNed</w:t>
      </w:r>
      <w:r w:rsidRPr="0029616E">
        <w:rPr>
          <w:szCs w:val="21"/>
        </w:rPr>
        <w:t xml:space="preserve"> te informeren over het definitieve gunningbesluit. Het bedoelde besluit wordt </w:t>
      </w:r>
      <w:r>
        <w:rPr>
          <w:szCs w:val="21"/>
        </w:rPr>
        <w:t>aan</w:t>
      </w:r>
      <w:r w:rsidRPr="0029616E">
        <w:rPr>
          <w:szCs w:val="21"/>
        </w:rPr>
        <w:t xml:space="preserve"> alle Inschrijvers </w:t>
      </w:r>
      <w:r>
        <w:rPr>
          <w:szCs w:val="21"/>
        </w:rPr>
        <w:t>via TenderNed bekend gemaakt.</w:t>
      </w:r>
    </w:p>
    <w:p w14:paraId="578D9388" w14:textId="77777777" w:rsidR="00D7579D" w:rsidRDefault="00D7579D" w:rsidP="00D7579D">
      <w:pPr>
        <w:rPr>
          <w:szCs w:val="21"/>
        </w:rPr>
      </w:pPr>
    </w:p>
    <w:p w14:paraId="6D61AB02" w14:textId="605CF2C1" w:rsidR="00D7579D" w:rsidRDefault="00BE2A0C" w:rsidP="00D7579D">
      <w:pPr>
        <w:rPr>
          <w:szCs w:val="21"/>
        </w:rPr>
      </w:pPr>
      <w:r>
        <w:rPr>
          <w:szCs w:val="21"/>
        </w:rPr>
        <w:lastRenderedPageBreak/>
        <w:t xml:space="preserve">Zo spoedig mogelijk na </w:t>
      </w:r>
      <w:r w:rsidR="00D7579D">
        <w:rPr>
          <w:szCs w:val="21"/>
        </w:rPr>
        <w:t xml:space="preserve">Gunning wordt tussen de Aanbestedende dienst en de winnende Inschrijver de </w:t>
      </w:r>
      <w:r w:rsidR="00D7579D" w:rsidRPr="00CA1F14">
        <w:rPr>
          <w:szCs w:val="21"/>
        </w:rPr>
        <w:t>Overeenkomst getekend</w:t>
      </w:r>
      <w:r w:rsidR="00D7579D">
        <w:rPr>
          <w:szCs w:val="21"/>
        </w:rPr>
        <w:t xml:space="preserve">. Alsdan verworden de Aanbestedende dienst en de betreffende Inschrijver Opdrachtgever respectievelijk Opdrachtnemer. </w:t>
      </w:r>
    </w:p>
    <w:p w14:paraId="73EE04FB" w14:textId="77777777" w:rsidR="0024114A" w:rsidRDefault="0024114A" w:rsidP="00D7579D">
      <w:pPr>
        <w:rPr>
          <w:szCs w:val="21"/>
        </w:rPr>
      </w:pPr>
    </w:p>
    <w:p w14:paraId="7A79F557" w14:textId="77777777" w:rsidR="007243CE" w:rsidRPr="006168A3" w:rsidRDefault="2A4457F1" w:rsidP="00780E58">
      <w:pPr>
        <w:pStyle w:val="Kop3"/>
      </w:pPr>
      <w:bookmarkStart w:id="167" w:name="_Toc1219068362"/>
      <w:bookmarkStart w:id="168" w:name="_Toc153549590"/>
      <w:r>
        <w:t>Wachtkamerregeling</w:t>
      </w:r>
      <w:bookmarkEnd w:id="167"/>
      <w:bookmarkEnd w:id="168"/>
    </w:p>
    <w:p w14:paraId="50966D91" w14:textId="4C069B49" w:rsidR="007243CE" w:rsidRDefault="007243CE" w:rsidP="007243CE">
      <w:r w:rsidRPr="007220A8">
        <w:t xml:space="preserve">In geval van verzuim van de </w:t>
      </w:r>
      <w:r>
        <w:t>Opdrachtnemer</w:t>
      </w:r>
      <w:r w:rsidRPr="007220A8">
        <w:t xml:space="preserve"> of tussentijdse </w:t>
      </w:r>
      <w:r w:rsidR="004C69A6">
        <w:t>beëindiging van de O</w:t>
      </w:r>
      <w:r w:rsidRPr="007220A8">
        <w:t>pdracht</w:t>
      </w:r>
      <w:r w:rsidR="004C69A6">
        <w:t>/</w:t>
      </w:r>
      <w:r w:rsidR="00B67A2F" w:rsidRPr="004C69A6" w:rsidDel="00B67A2F">
        <w:rPr>
          <w:highlight w:val="yellow"/>
        </w:rPr>
        <w:t xml:space="preserve"> </w:t>
      </w:r>
      <w:r w:rsidR="004C69A6" w:rsidRPr="00BA42EE">
        <w:t>/Overeenkomst</w:t>
      </w:r>
      <w:r w:rsidRPr="00BA42EE">
        <w:t xml:space="preserve"> is</w:t>
      </w:r>
      <w:r w:rsidRPr="007220A8">
        <w:t xml:space="preserve"> de </w:t>
      </w:r>
      <w:r>
        <w:t>Aanbestedende dienst</w:t>
      </w:r>
      <w:r w:rsidRPr="007220A8">
        <w:t xml:space="preserve"> gerechtigd een </w:t>
      </w:r>
      <w:r>
        <w:t xml:space="preserve">beroep te doen op de opvolgende Inschrijver ten tijde van de aanbestedingsprocedure (de als tweede geëindigde Inschrijver). De als tweede geëindigde Inschrijver kan worden gevraagd </w:t>
      </w:r>
      <w:r w:rsidRPr="007220A8">
        <w:t xml:space="preserve">zijn </w:t>
      </w:r>
      <w:r>
        <w:t>I</w:t>
      </w:r>
      <w:r w:rsidRPr="007220A8">
        <w:t xml:space="preserve">nschrijving alsnog en opnieuw gestand te doen voor de resterende periode van de </w:t>
      </w:r>
      <w:r>
        <w:t xml:space="preserve">looptijd van de </w:t>
      </w:r>
      <w:r w:rsidR="00E57C3D">
        <w:t>O</w:t>
      </w:r>
      <w:r w:rsidRPr="007220A8">
        <w:t>vereenkomst, inclusief optiejare</w:t>
      </w:r>
      <w:r w:rsidR="0069366E">
        <w:t>n, met oorspronkelijke prijzen.</w:t>
      </w:r>
      <w:r w:rsidR="00BA42EE">
        <w:t xml:space="preserve"> </w:t>
      </w:r>
      <w:r w:rsidRPr="007220A8">
        <w:t xml:space="preserve">In overleg kan worden geïndexeerd naar jaar van uitvoering. </w:t>
      </w:r>
      <w:r>
        <w:t>Alsdan heeft de Aanbestedende dienst het recht een opdracht voor</w:t>
      </w:r>
      <w:r w:rsidR="001C5E95">
        <w:t xml:space="preserve"> de resterende looptijd van de </w:t>
      </w:r>
      <w:r w:rsidR="001C5E95" w:rsidRPr="00BA42EE">
        <w:t>Overeenkomst</w:t>
      </w:r>
      <w:r>
        <w:t xml:space="preserve"> te gunnen aan de als tweede geëindigde Inschrijver.</w:t>
      </w:r>
      <w:r w:rsidR="00BA42EE">
        <w:t xml:space="preserve"> </w:t>
      </w:r>
      <w:r w:rsidRPr="007220A8">
        <w:t>Indien de nummer twee van onderliggende aanbesteding hier niet mee instemt</w:t>
      </w:r>
      <w:r w:rsidR="00E57C3D">
        <w:t>,</w:t>
      </w:r>
      <w:r w:rsidRPr="007220A8">
        <w:t xml:space="preserve"> kan </w:t>
      </w:r>
      <w:r w:rsidR="0069366E">
        <w:t>Aanbestedende dienst</w:t>
      </w:r>
      <w:r w:rsidRPr="007220A8">
        <w:t xml:space="preserve"> hetzelfde vragen aan nummer drie en zo verder. </w:t>
      </w:r>
    </w:p>
    <w:p w14:paraId="0F60F694" w14:textId="11DA7E24" w:rsidR="006850A2" w:rsidRDefault="006850A2">
      <w:pPr>
        <w:spacing w:after="200" w:line="276" w:lineRule="auto"/>
        <w:jc w:val="left"/>
      </w:pPr>
      <w:r>
        <w:br w:type="page"/>
      </w:r>
    </w:p>
    <w:p w14:paraId="6325B5C6" w14:textId="1B98F1BA" w:rsidR="00810DC0" w:rsidRDefault="7AE8ADB1" w:rsidP="00810DC0">
      <w:pPr>
        <w:pStyle w:val="Kop1"/>
      </w:pPr>
      <w:bookmarkStart w:id="169" w:name="_Toc2006044750"/>
      <w:bookmarkStart w:id="170" w:name="_Toc153549591"/>
      <w:r>
        <w:lastRenderedPageBreak/>
        <w:t>Bijlage</w:t>
      </w:r>
      <w:r w:rsidR="00810DC0">
        <w:t>n</w:t>
      </w:r>
      <w:bookmarkEnd w:id="169"/>
      <w:bookmarkEnd w:id="170"/>
    </w:p>
    <w:p w14:paraId="3E9C2561" w14:textId="37701C3B" w:rsidR="008D11CA" w:rsidRDefault="00810DC0" w:rsidP="00815120">
      <w:pPr>
        <w:pStyle w:val="Kop2"/>
      </w:pPr>
      <w:bookmarkStart w:id="171" w:name="_Toc2029579909"/>
      <w:bookmarkStart w:id="172" w:name="_Toc153549592"/>
      <w:r>
        <w:t xml:space="preserve">Bijlage </w:t>
      </w:r>
      <w:r w:rsidR="7AE8ADB1">
        <w:t>1</w:t>
      </w:r>
      <w:r w:rsidR="00B13E18">
        <w:tab/>
      </w:r>
      <w:r w:rsidR="3FA32581">
        <w:t>Checklist</w:t>
      </w:r>
      <w:bookmarkEnd w:id="171"/>
      <w:bookmarkEnd w:id="172"/>
      <w:r w:rsidR="3FA32581">
        <w:t xml:space="preserve"> </w:t>
      </w:r>
    </w:p>
    <w:p w14:paraId="0752C35F" w14:textId="77777777" w:rsidR="00B13E18" w:rsidRDefault="00B13E18" w:rsidP="00B13E18"/>
    <w:tbl>
      <w:tblPr>
        <w:tblStyle w:val="Tabelraster"/>
        <w:tblpPr w:leftFromText="141" w:rightFromText="141" w:vertAnchor="page" w:horzAnchor="margin" w:tblpY="284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AEAEA"/>
        <w:tblLook w:val="04A0" w:firstRow="1" w:lastRow="0" w:firstColumn="1" w:lastColumn="0" w:noHBand="0" w:noVBand="1"/>
      </w:tblPr>
      <w:tblGrid>
        <w:gridCol w:w="1080"/>
        <w:gridCol w:w="4044"/>
        <w:gridCol w:w="1644"/>
        <w:gridCol w:w="2229"/>
      </w:tblGrid>
      <w:tr w:rsidR="002E35BC" w14:paraId="214CB363" w14:textId="77777777" w:rsidTr="00CC50F0">
        <w:tc>
          <w:tcPr>
            <w:tcW w:w="0" w:type="auto"/>
            <w:shd w:val="clear" w:color="auto" w:fill="FFFFFF" w:themeFill="background1"/>
          </w:tcPr>
          <w:p w14:paraId="0D1DD1C8" w14:textId="77777777" w:rsidR="002E35BC" w:rsidRPr="002E35BC" w:rsidRDefault="002E35BC" w:rsidP="00810DC0">
            <w:pPr>
              <w:rPr>
                <w:b/>
                <w:color w:val="008000"/>
              </w:rPr>
            </w:pPr>
            <w:r w:rsidRPr="002E35BC">
              <w:rPr>
                <w:b/>
                <w:color w:val="008000"/>
              </w:rPr>
              <w:t>Nummer</w:t>
            </w:r>
          </w:p>
        </w:tc>
        <w:tc>
          <w:tcPr>
            <w:tcW w:w="0" w:type="auto"/>
            <w:shd w:val="clear" w:color="auto" w:fill="FFFFFF" w:themeFill="background1"/>
          </w:tcPr>
          <w:p w14:paraId="4C0596F5" w14:textId="77777777" w:rsidR="002E35BC" w:rsidRPr="002E35BC" w:rsidRDefault="002E35BC" w:rsidP="00810DC0">
            <w:pPr>
              <w:jc w:val="center"/>
              <w:rPr>
                <w:b/>
                <w:color w:val="008000"/>
              </w:rPr>
            </w:pPr>
            <w:r w:rsidRPr="002E35BC">
              <w:rPr>
                <w:b/>
                <w:color w:val="008000"/>
              </w:rPr>
              <w:t>Onderwerp c.q. documentatie</w:t>
            </w:r>
          </w:p>
        </w:tc>
        <w:tc>
          <w:tcPr>
            <w:tcW w:w="0" w:type="auto"/>
            <w:shd w:val="clear" w:color="auto" w:fill="FFFFFF" w:themeFill="background1"/>
          </w:tcPr>
          <w:p w14:paraId="0D7D22C7" w14:textId="77777777" w:rsidR="002E35BC" w:rsidRPr="002E35BC" w:rsidRDefault="002E35BC" w:rsidP="00810DC0">
            <w:pPr>
              <w:jc w:val="center"/>
              <w:rPr>
                <w:b/>
                <w:color w:val="008000"/>
              </w:rPr>
            </w:pPr>
            <w:r w:rsidRPr="002E35BC">
              <w:rPr>
                <w:b/>
                <w:color w:val="008000"/>
              </w:rPr>
              <w:t>Toegevoegd en beantwoord</w:t>
            </w:r>
          </w:p>
        </w:tc>
        <w:tc>
          <w:tcPr>
            <w:tcW w:w="0" w:type="auto"/>
            <w:shd w:val="clear" w:color="auto" w:fill="FFFFFF" w:themeFill="background1"/>
          </w:tcPr>
          <w:p w14:paraId="14ABE3BE" w14:textId="77777777" w:rsidR="002E35BC" w:rsidRPr="002E35BC" w:rsidRDefault="002E35BC" w:rsidP="00810DC0">
            <w:pPr>
              <w:jc w:val="center"/>
              <w:rPr>
                <w:b/>
                <w:color w:val="008000"/>
              </w:rPr>
            </w:pPr>
            <w:r w:rsidRPr="002E35BC">
              <w:rPr>
                <w:b/>
                <w:color w:val="008000"/>
              </w:rPr>
              <w:t>Paginanummer en bestandnaam in Inschrijving</w:t>
            </w:r>
          </w:p>
        </w:tc>
      </w:tr>
      <w:tr w:rsidR="002E35BC" w14:paraId="0F10BAAC" w14:textId="77777777" w:rsidTr="00CC50F0">
        <w:tc>
          <w:tcPr>
            <w:tcW w:w="0" w:type="auto"/>
            <w:shd w:val="clear" w:color="auto" w:fill="EAEAEA"/>
          </w:tcPr>
          <w:p w14:paraId="168A9BC2" w14:textId="77777777" w:rsidR="002E35BC" w:rsidRDefault="002E35BC" w:rsidP="00810DC0">
            <w:r>
              <w:t>1</w:t>
            </w:r>
          </w:p>
        </w:tc>
        <w:tc>
          <w:tcPr>
            <w:tcW w:w="0" w:type="auto"/>
            <w:shd w:val="clear" w:color="auto" w:fill="EAEAEA"/>
          </w:tcPr>
          <w:p w14:paraId="5E861D31" w14:textId="77777777" w:rsidR="002E35BC" w:rsidRDefault="002E35BC" w:rsidP="00CC50F0">
            <w:pPr>
              <w:widowControl w:val="0"/>
              <w:jc w:val="left"/>
            </w:pPr>
            <w:r>
              <w:t>Checklist</w:t>
            </w:r>
            <w:r w:rsidR="008E5E75">
              <w:t xml:space="preserve"> bijgesloten en rechtsgeldig ondertekend</w:t>
            </w:r>
          </w:p>
        </w:tc>
        <w:tc>
          <w:tcPr>
            <w:tcW w:w="0" w:type="auto"/>
            <w:shd w:val="clear" w:color="auto" w:fill="EAEAEA"/>
          </w:tcPr>
          <w:p w14:paraId="5A1AD816" w14:textId="77777777" w:rsidR="002E35BC" w:rsidRDefault="002E35BC" w:rsidP="00810DC0">
            <w:pPr>
              <w:jc w:val="center"/>
            </w:pPr>
            <w:r>
              <w:t>Ja/Nee</w:t>
            </w:r>
          </w:p>
        </w:tc>
        <w:tc>
          <w:tcPr>
            <w:tcW w:w="0" w:type="auto"/>
            <w:shd w:val="clear" w:color="auto" w:fill="EAEAEA"/>
          </w:tcPr>
          <w:p w14:paraId="52E0A46D" w14:textId="77777777" w:rsidR="002E35BC" w:rsidRDefault="002E35BC" w:rsidP="00810DC0"/>
        </w:tc>
      </w:tr>
      <w:tr w:rsidR="002E35BC" w14:paraId="4ECA8FA3" w14:textId="77777777" w:rsidTr="00CC50F0">
        <w:tc>
          <w:tcPr>
            <w:tcW w:w="0" w:type="auto"/>
            <w:shd w:val="clear" w:color="auto" w:fill="EAEAEA"/>
          </w:tcPr>
          <w:p w14:paraId="0FD6207E" w14:textId="77777777" w:rsidR="002E35BC" w:rsidRDefault="002E35BC" w:rsidP="00810DC0">
            <w:r>
              <w:t>2</w:t>
            </w:r>
          </w:p>
        </w:tc>
        <w:tc>
          <w:tcPr>
            <w:tcW w:w="0" w:type="auto"/>
            <w:shd w:val="clear" w:color="auto" w:fill="EAEAEA"/>
          </w:tcPr>
          <w:p w14:paraId="24A94A9B" w14:textId="1B87DEF7" w:rsidR="002E35BC" w:rsidRDefault="002E35BC" w:rsidP="00CC50F0">
            <w:pPr>
              <w:widowControl w:val="0"/>
              <w:jc w:val="left"/>
            </w:pPr>
            <w:r>
              <w:t>Uniform Europees Aanbestedingsdocument bijgesl</w:t>
            </w:r>
            <w:r w:rsidR="007211C8">
              <w:t>oten en rechtsgeldig onderteken</w:t>
            </w:r>
          </w:p>
        </w:tc>
        <w:tc>
          <w:tcPr>
            <w:tcW w:w="0" w:type="auto"/>
            <w:shd w:val="clear" w:color="auto" w:fill="EAEAEA"/>
          </w:tcPr>
          <w:p w14:paraId="0D9FE511" w14:textId="77777777" w:rsidR="002E35BC" w:rsidRDefault="002E35BC" w:rsidP="00810DC0">
            <w:pPr>
              <w:jc w:val="center"/>
            </w:pPr>
            <w:r>
              <w:t>Ja/Nee</w:t>
            </w:r>
          </w:p>
        </w:tc>
        <w:tc>
          <w:tcPr>
            <w:tcW w:w="0" w:type="auto"/>
            <w:shd w:val="clear" w:color="auto" w:fill="EAEAEA"/>
          </w:tcPr>
          <w:p w14:paraId="4A237EF6" w14:textId="77777777" w:rsidR="002E35BC" w:rsidRDefault="002E35BC" w:rsidP="00810DC0"/>
        </w:tc>
      </w:tr>
      <w:tr w:rsidR="002E35BC" w14:paraId="240F1622" w14:textId="77777777" w:rsidTr="00CC50F0">
        <w:tc>
          <w:tcPr>
            <w:tcW w:w="0" w:type="auto"/>
            <w:shd w:val="clear" w:color="auto" w:fill="EAEAEA"/>
          </w:tcPr>
          <w:p w14:paraId="4BF54C1C" w14:textId="77777777" w:rsidR="002E35BC" w:rsidRDefault="002E35BC" w:rsidP="00810DC0">
            <w:r>
              <w:t>3</w:t>
            </w:r>
          </w:p>
        </w:tc>
        <w:tc>
          <w:tcPr>
            <w:tcW w:w="0" w:type="auto"/>
            <w:shd w:val="clear" w:color="auto" w:fill="EAEAEA"/>
          </w:tcPr>
          <w:p w14:paraId="1C75BD98" w14:textId="77777777" w:rsidR="002E35BC" w:rsidRDefault="00AB11A0" w:rsidP="00CC50F0">
            <w:pPr>
              <w:widowControl w:val="0"/>
              <w:jc w:val="left"/>
            </w:pPr>
            <w:r>
              <w:t>Akkoordverklaring Programma van Eisen bijgesloten en rechtsgeldig ondertekend</w:t>
            </w:r>
          </w:p>
        </w:tc>
        <w:tc>
          <w:tcPr>
            <w:tcW w:w="0" w:type="auto"/>
            <w:shd w:val="clear" w:color="auto" w:fill="EAEAEA"/>
          </w:tcPr>
          <w:p w14:paraId="6BF72783" w14:textId="77777777" w:rsidR="002E35BC" w:rsidRDefault="002E35BC" w:rsidP="00810DC0">
            <w:pPr>
              <w:jc w:val="center"/>
            </w:pPr>
            <w:r>
              <w:t>Ja/Nee</w:t>
            </w:r>
          </w:p>
        </w:tc>
        <w:tc>
          <w:tcPr>
            <w:tcW w:w="0" w:type="auto"/>
            <w:shd w:val="clear" w:color="auto" w:fill="EAEAEA"/>
          </w:tcPr>
          <w:p w14:paraId="03B3CEBF" w14:textId="77777777" w:rsidR="002E35BC" w:rsidRDefault="002E35BC" w:rsidP="00810DC0"/>
        </w:tc>
      </w:tr>
      <w:tr w:rsidR="00AB11A0" w14:paraId="7F0908C0" w14:textId="77777777" w:rsidTr="00CC50F0">
        <w:tc>
          <w:tcPr>
            <w:tcW w:w="0" w:type="auto"/>
            <w:shd w:val="clear" w:color="auto" w:fill="EAEAEA"/>
          </w:tcPr>
          <w:p w14:paraId="71D0D849" w14:textId="77777777" w:rsidR="00AB11A0" w:rsidRDefault="00AB11A0" w:rsidP="00810DC0">
            <w:r w:rsidRPr="0033233B">
              <w:t>4</w:t>
            </w:r>
          </w:p>
        </w:tc>
        <w:tc>
          <w:tcPr>
            <w:tcW w:w="0" w:type="auto"/>
            <w:shd w:val="clear" w:color="auto" w:fill="EAEAEA"/>
          </w:tcPr>
          <w:p w14:paraId="740662BA" w14:textId="77777777" w:rsidR="00AB11A0" w:rsidRDefault="00AB11A0" w:rsidP="00CC50F0">
            <w:pPr>
              <w:widowControl w:val="0"/>
              <w:jc w:val="left"/>
            </w:pPr>
            <w:r w:rsidRPr="0033233B">
              <w:t>Beantwoording van Gunningscriteria bijgesloten en rechtsgeldig ondertekend</w:t>
            </w:r>
          </w:p>
        </w:tc>
        <w:tc>
          <w:tcPr>
            <w:tcW w:w="0" w:type="auto"/>
            <w:shd w:val="clear" w:color="auto" w:fill="EAEAEA"/>
          </w:tcPr>
          <w:p w14:paraId="34065D4D" w14:textId="77777777" w:rsidR="00AB11A0" w:rsidRDefault="00AB11A0" w:rsidP="00810DC0">
            <w:pPr>
              <w:jc w:val="center"/>
            </w:pPr>
            <w:r w:rsidRPr="0033233B">
              <w:t>Ja/Nee</w:t>
            </w:r>
          </w:p>
        </w:tc>
        <w:tc>
          <w:tcPr>
            <w:tcW w:w="0" w:type="auto"/>
            <w:shd w:val="clear" w:color="auto" w:fill="EAEAEA"/>
          </w:tcPr>
          <w:p w14:paraId="733623D1" w14:textId="77777777" w:rsidR="00AB11A0" w:rsidRDefault="00AB11A0" w:rsidP="00810DC0"/>
        </w:tc>
      </w:tr>
      <w:tr w:rsidR="00AB11A0" w14:paraId="576A54F6" w14:textId="77777777" w:rsidTr="00CC50F0">
        <w:tc>
          <w:tcPr>
            <w:tcW w:w="0" w:type="auto"/>
            <w:shd w:val="clear" w:color="auto" w:fill="EAEAEA"/>
          </w:tcPr>
          <w:p w14:paraId="18A1A976" w14:textId="77777777" w:rsidR="00AB11A0" w:rsidRDefault="00AB11A0" w:rsidP="00810DC0">
            <w:r>
              <w:t>5</w:t>
            </w:r>
          </w:p>
        </w:tc>
        <w:tc>
          <w:tcPr>
            <w:tcW w:w="0" w:type="auto"/>
            <w:shd w:val="clear" w:color="auto" w:fill="EAEAEA"/>
          </w:tcPr>
          <w:p w14:paraId="0CEEC326" w14:textId="5254545D" w:rsidR="00AB11A0" w:rsidRDefault="003D1BBC" w:rsidP="00CC50F0">
            <w:pPr>
              <w:widowControl w:val="0"/>
              <w:jc w:val="left"/>
            </w:pPr>
            <w:r w:rsidRPr="0033233B">
              <w:t>Prijzeninvulformulier</w:t>
            </w:r>
            <w:r>
              <w:t xml:space="preserve"> </w:t>
            </w:r>
            <w:r w:rsidR="00AB11A0">
              <w:t>bijgesloten en rechtsgeldig ondertekend</w:t>
            </w:r>
          </w:p>
        </w:tc>
        <w:tc>
          <w:tcPr>
            <w:tcW w:w="0" w:type="auto"/>
            <w:shd w:val="clear" w:color="auto" w:fill="EAEAEA"/>
          </w:tcPr>
          <w:p w14:paraId="3EC153E2" w14:textId="77777777" w:rsidR="00AB11A0" w:rsidRDefault="00AB11A0" w:rsidP="00810DC0">
            <w:pPr>
              <w:jc w:val="center"/>
            </w:pPr>
            <w:r>
              <w:t>Ja/Nee</w:t>
            </w:r>
          </w:p>
        </w:tc>
        <w:tc>
          <w:tcPr>
            <w:tcW w:w="0" w:type="auto"/>
            <w:shd w:val="clear" w:color="auto" w:fill="EAEAEA"/>
          </w:tcPr>
          <w:p w14:paraId="19BBDF18" w14:textId="77777777" w:rsidR="00AB11A0" w:rsidRDefault="00AB11A0" w:rsidP="00810DC0"/>
        </w:tc>
      </w:tr>
      <w:tr w:rsidR="00AB11A0" w14:paraId="29AE1E17" w14:textId="77777777" w:rsidTr="00CC50F0">
        <w:tc>
          <w:tcPr>
            <w:tcW w:w="0" w:type="auto"/>
            <w:shd w:val="clear" w:color="auto" w:fill="EAEAEA"/>
          </w:tcPr>
          <w:p w14:paraId="254A58E1" w14:textId="77777777" w:rsidR="00AB11A0" w:rsidRDefault="00AB11A0" w:rsidP="00810DC0">
            <w:r>
              <w:t>6</w:t>
            </w:r>
          </w:p>
        </w:tc>
        <w:tc>
          <w:tcPr>
            <w:tcW w:w="0" w:type="auto"/>
            <w:shd w:val="clear" w:color="auto" w:fill="EAEAEA"/>
          </w:tcPr>
          <w:p w14:paraId="30407EB7" w14:textId="77777777" w:rsidR="00AB11A0" w:rsidRDefault="00AB11A0" w:rsidP="00CC50F0">
            <w:pPr>
              <w:widowControl w:val="0"/>
              <w:jc w:val="left"/>
            </w:pPr>
            <w:r>
              <w:t>Uittreksel van Kamer van Koophandel bijgesloten en rechtsgeldig ondertekend</w:t>
            </w:r>
          </w:p>
        </w:tc>
        <w:tc>
          <w:tcPr>
            <w:tcW w:w="0" w:type="auto"/>
            <w:shd w:val="clear" w:color="auto" w:fill="EAEAEA"/>
          </w:tcPr>
          <w:p w14:paraId="3549F731" w14:textId="77777777" w:rsidR="00AB11A0" w:rsidRDefault="00AB11A0" w:rsidP="00810DC0">
            <w:pPr>
              <w:jc w:val="center"/>
            </w:pPr>
            <w:r>
              <w:t>Ja/Nee</w:t>
            </w:r>
          </w:p>
        </w:tc>
        <w:tc>
          <w:tcPr>
            <w:tcW w:w="0" w:type="auto"/>
            <w:shd w:val="clear" w:color="auto" w:fill="EAEAEA"/>
          </w:tcPr>
          <w:p w14:paraId="719CDBEE" w14:textId="77777777" w:rsidR="00AB11A0" w:rsidRDefault="00AB11A0" w:rsidP="00810DC0"/>
        </w:tc>
      </w:tr>
      <w:tr w:rsidR="00AB11A0" w14:paraId="352CF044" w14:textId="77777777" w:rsidTr="00CC50F0">
        <w:tc>
          <w:tcPr>
            <w:tcW w:w="0" w:type="auto"/>
            <w:shd w:val="clear" w:color="auto" w:fill="EAEAEA"/>
          </w:tcPr>
          <w:p w14:paraId="17C53019" w14:textId="77777777" w:rsidR="00AB11A0" w:rsidRDefault="00516777" w:rsidP="00810DC0">
            <w:r>
              <w:t>7</w:t>
            </w:r>
          </w:p>
        </w:tc>
        <w:tc>
          <w:tcPr>
            <w:tcW w:w="0" w:type="auto"/>
            <w:shd w:val="clear" w:color="auto" w:fill="EAEAEA"/>
          </w:tcPr>
          <w:p w14:paraId="02D2FD76" w14:textId="643AE6D6" w:rsidR="00AB11A0" w:rsidRDefault="00AB11A0" w:rsidP="00CC50F0">
            <w:pPr>
              <w:widowControl w:val="0"/>
              <w:jc w:val="left"/>
            </w:pPr>
            <w:r>
              <w:t>Verklaring beroep op combinant bijgesloten en rechtsgeldig ondertekend</w:t>
            </w:r>
            <w:r w:rsidR="00AC688E">
              <w:t xml:space="preserve"> (indien van toepassing)</w:t>
            </w:r>
          </w:p>
        </w:tc>
        <w:tc>
          <w:tcPr>
            <w:tcW w:w="0" w:type="auto"/>
            <w:shd w:val="clear" w:color="auto" w:fill="EAEAEA"/>
          </w:tcPr>
          <w:p w14:paraId="73524B31" w14:textId="77777777" w:rsidR="00AB11A0" w:rsidRDefault="00AB11A0" w:rsidP="00810DC0">
            <w:pPr>
              <w:jc w:val="center"/>
            </w:pPr>
            <w:r>
              <w:t>Ja/Nee</w:t>
            </w:r>
          </w:p>
        </w:tc>
        <w:tc>
          <w:tcPr>
            <w:tcW w:w="0" w:type="auto"/>
            <w:shd w:val="clear" w:color="auto" w:fill="EAEAEA"/>
          </w:tcPr>
          <w:p w14:paraId="371B80E7" w14:textId="77777777" w:rsidR="00AB11A0" w:rsidRDefault="00AB11A0" w:rsidP="00810DC0"/>
        </w:tc>
      </w:tr>
      <w:tr w:rsidR="00AB11A0" w14:paraId="7DD9A8F5" w14:textId="77777777" w:rsidTr="00CC50F0">
        <w:tc>
          <w:tcPr>
            <w:tcW w:w="0" w:type="auto"/>
            <w:shd w:val="clear" w:color="auto" w:fill="EAEAEA"/>
          </w:tcPr>
          <w:p w14:paraId="180A2C15" w14:textId="77777777" w:rsidR="00AB11A0" w:rsidRDefault="00516777" w:rsidP="00810DC0">
            <w:r>
              <w:t>8</w:t>
            </w:r>
          </w:p>
        </w:tc>
        <w:tc>
          <w:tcPr>
            <w:tcW w:w="0" w:type="auto"/>
            <w:shd w:val="clear" w:color="auto" w:fill="EAEAEA"/>
          </w:tcPr>
          <w:p w14:paraId="5949F120" w14:textId="42B69528" w:rsidR="00AB11A0" w:rsidRDefault="00AB11A0" w:rsidP="00CC50F0">
            <w:pPr>
              <w:widowControl w:val="0"/>
              <w:jc w:val="left"/>
            </w:pPr>
            <w:r>
              <w:t>Verklaring beroep op middelen moedermaatschappij bijgesloten en rechtsgeldig ondertekend</w:t>
            </w:r>
            <w:r w:rsidR="00AC688E">
              <w:t xml:space="preserve"> (indien van toepassing)</w:t>
            </w:r>
          </w:p>
        </w:tc>
        <w:tc>
          <w:tcPr>
            <w:tcW w:w="0" w:type="auto"/>
            <w:shd w:val="clear" w:color="auto" w:fill="EAEAEA"/>
          </w:tcPr>
          <w:p w14:paraId="04B44E1E" w14:textId="77777777" w:rsidR="00AB11A0" w:rsidRDefault="00AB11A0" w:rsidP="00810DC0">
            <w:pPr>
              <w:jc w:val="center"/>
            </w:pPr>
            <w:r>
              <w:t>Ja/Nee</w:t>
            </w:r>
          </w:p>
        </w:tc>
        <w:tc>
          <w:tcPr>
            <w:tcW w:w="0" w:type="auto"/>
            <w:shd w:val="clear" w:color="auto" w:fill="EAEAEA"/>
          </w:tcPr>
          <w:p w14:paraId="1425812F" w14:textId="77777777" w:rsidR="00AB11A0" w:rsidRDefault="00AB11A0" w:rsidP="00810DC0"/>
        </w:tc>
      </w:tr>
      <w:tr w:rsidR="003D1584" w14:paraId="59DAAB93" w14:textId="77777777" w:rsidTr="00CC50F0">
        <w:tc>
          <w:tcPr>
            <w:tcW w:w="0" w:type="auto"/>
            <w:shd w:val="clear" w:color="auto" w:fill="EAEAEA"/>
          </w:tcPr>
          <w:p w14:paraId="6DF79F5C" w14:textId="34F507E3" w:rsidR="003D1584" w:rsidRDefault="003D1584" w:rsidP="00810DC0">
            <w:r>
              <w:t>9</w:t>
            </w:r>
          </w:p>
        </w:tc>
        <w:tc>
          <w:tcPr>
            <w:tcW w:w="0" w:type="auto"/>
            <w:shd w:val="clear" w:color="auto" w:fill="EAEAEA"/>
          </w:tcPr>
          <w:p w14:paraId="0A4842F5" w14:textId="77777777" w:rsidR="003D1584" w:rsidRPr="003D1584" w:rsidRDefault="003D1584" w:rsidP="003D1584">
            <w:pPr>
              <w:widowControl w:val="0"/>
              <w:jc w:val="left"/>
            </w:pPr>
            <w:r w:rsidRPr="003D1584">
              <w:t>Bijlage 4 Formulier referenties</w:t>
            </w:r>
          </w:p>
          <w:p w14:paraId="4FA96DFA" w14:textId="77777777" w:rsidR="003D1584" w:rsidRDefault="003D1584" w:rsidP="00CC50F0">
            <w:pPr>
              <w:widowControl w:val="0"/>
              <w:jc w:val="left"/>
            </w:pPr>
          </w:p>
        </w:tc>
        <w:tc>
          <w:tcPr>
            <w:tcW w:w="0" w:type="auto"/>
            <w:shd w:val="clear" w:color="auto" w:fill="EAEAEA"/>
          </w:tcPr>
          <w:p w14:paraId="31ECFCD8" w14:textId="59AADE29" w:rsidR="003D1584" w:rsidRDefault="003D1584" w:rsidP="00810DC0">
            <w:pPr>
              <w:jc w:val="center"/>
            </w:pPr>
            <w:r>
              <w:t>Ja/Nee</w:t>
            </w:r>
          </w:p>
        </w:tc>
        <w:tc>
          <w:tcPr>
            <w:tcW w:w="0" w:type="auto"/>
            <w:shd w:val="clear" w:color="auto" w:fill="EAEAEA"/>
          </w:tcPr>
          <w:p w14:paraId="6BACA8F5" w14:textId="77777777" w:rsidR="003D1584" w:rsidRDefault="003D1584" w:rsidP="00810DC0"/>
        </w:tc>
      </w:tr>
    </w:tbl>
    <w:p w14:paraId="06DCDBFB" w14:textId="77777777" w:rsidR="003E319C" w:rsidRDefault="003E319C">
      <w:pPr>
        <w:spacing w:after="200" w:line="276" w:lineRule="auto"/>
        <w:jc w:val="left"/>
      </w:pPr>
    </w:p>
    <w:p w14:paraId="355E9803" w14:textId="77777777" w:rsidR="009D53C3" w:rsidRDefault="009D53C3">
      <w:pPr>
        <w:spacing w:after="200" w:line="276" w:lineRule="auto"/>
        <w:jc w:val="left"/>
        <w:rPr>
          <w:highlight w:val="yellow"/>
        </w:rPr>
      </w:pPr>
    </w:p>
    <w:p w14:paraId="7CD09972" w14:textId="77777777" w:rsidR="000A4554" w:rsidRPr="0033233B" w:rsidRDefault="000A4554">
      <w:pPr>
        <w:spacing w:after="200" w:line="276" w:lineRule="auto"/>
        <w:jc w:val="left"/>
        <w:rPr>
          <w:i/>
        </w:rPr>
      </w:pPr>
    </w:p>
    <w:p w14:paraId="08FA8B4D" w14:textId="7E925E59" w:rsidR="003E319C" w:rsidRPr="000A4554" w:rsidRDefault="001076DD">
      <w:pPr>
        <w:spacing w:after="200" w:line="276" w:lineRule="auto"/>
        <w:jc w:val="left"/>
        <w:rPr>
          <w:i/>
        </w:rPr>
      </w:pPr>
      <w:r w:rsidRPr="000A4554">
        <w:rPr>
          <w:i/>
        </w:rPr>
        <w:br w:type="page"/>
      </w:r>
    </w:p>
    <w:p w14:paraId="479DCA72" w14:textId="7D50A650" w:rsidR="00742024" w:rsidRDefault="3A3B633C" w:rsidP="00815120">
      <w:pPr>
        <w:pStyle w:val="Kop2"/>
      </w:pPr>
      <w:bookmarkStart w:id="173" w:name="_Toc1302374681"/>
      <w:bookmarkStart w:id="174" w:name="_Toc153549593"/>
      <w:r>
        <w:lastRenderedPageBreak/>
        <w:t>Bijlage 2</w:t>
      </w:r>
      <w:r w:rsidR="00810DC0">
        <w:t xml:space="preserve"> </w:t>
      </w:r>
      <w:r>
        <w:t>Uniform Europees Aanbestedingsdocument</w:t>
      </w:r>
      <w:bookmarkEnd w:id="173"/>
      <w:bookmarkEnd w:id="174"/>
    </w:p>
    <w:p w14:paraId="0B6C657D" w14:textId="77777777" w:rsidR="00742024" w:rsidRDefault="00742024" w:rsidP="00742024"/>
    <w:p w14:paraId="587E195E" w14:textId="77777777" w:rsidR="00742024" w:rsidRDefault="00742024" w:rsidP="00742024">
      <w:r>
        <w:t>Z</w:t>
      </w:r>
      <w:r w:rsidR="007F4FE9">
        <w:t>ie separaat bijgevoegd document/formulier in TenderNed.</w:t>
      </w:r>
    </w:p>
    <w:p w14:paraId="610FB2C8" w14:textId="77777777" w:rsidR="00EC530E" w:rsidRDefault="00EC530E">
      <w:pPr>
        <w:spacing w:after="200" w:line="276" w:lineRule="auto"/>
        <w:jc w:val="left"/>
        <w:rPr>
          <w:rFonts w:eastAsiaTheme="majorEastAsia" w:cstheme="majorBidi"/>
          <w:b/>
          <w:bCs/>
          <w:color w:val="008000"/>
          <w:sz w:val="24"/>
          <w:szCs w:val="24"/>
        </w:rPr>
      </w:pPr>
      <w:bookmarkStart w:id="175" w:name="_Toc1328938638"/>
      <w:r>
        <w:br w:type="page"/>
      </w:r>
    </w:p>
    <w:p w14:paraId="2DD5309E" w14:textId="3EF1E5F5" w:rsidR="00742024" w:rsidRDefault="3A3B633C" w:rsidP="00815120">
      <w:pPr>
        <w:pStyle w:val="Kop2"/>
      </w:pPr>
      <w:bookmarkStart w:id="176" w:name="_Toc153549594"/>
      <w:r>
        <w:lastRenderedPageBreak/>
        <w:t>Bijlage 3</w:t>
      </w:r>
      <w:r w:rsidR="00810DC0">
        <w:t xml:space="preserve"> </w:t>
      </w:r>
      <w:r>
        <w:t xml:space="preserve">Algemene Inkoopvoorwaarden Gemeente Utrechtse Heuvelrug </w:t>
      </w:r>
      <w:r w:rsidR="36B540D2">
        <w:t xml:space="preserve">2017 </w:t>
      </w:r>
      <w:r>
        <w:t>voor Leveringen, Diensten en Werken</w:t>
      </w:r>
      <w:bookmarkEnd w:id="175"/>
      <w:bookmarkEnd w:id="176"/>
    </w:p>
    <w:p w14:paraId="66B6F18A" w14:textId="77777777" w:rsidR="00742024" w:rsidRDefault="00742024" w:rsidP="00742024"/>
    <w:p w14:paraId="135D3AAA" w14:textId="77777777" w:rsidR="00742024" w:rsidRDefault="00742024" w:rsidP="00742024">
      <w:r>
        <w:t>Zie separaat bijgevoegd document.</w:t>
      </w:r>
    </w:p>
    <w:p w14:paraId="7186E861" w14:textId="77777777" w:rsidR="00AE49C1" w:rsidRDefault="00AE49C1" w:rsidP="00AE49C1"/>
    <w:p w14:paraId="5F8DC274" w14:textId="77777777" w:rsidR="00742024" w:rsidRDefault="00742024" w:rsidP="00AE49C1">
      <w:pPr>
        <w:rPr>
          <w:rFonts w:eastAsiaTheme="majorEastAsia"/>
        </w:rPr>
      </w:pPr>
      <w:r>
        <w:br w:type="page"/>
      </w:r>
    </w:p>
    <w:p w14:paraId="5C69C7A9" w14:textId="52E0EB6E" w:rsidR="001076DD" w:rsidRPr="002715AA" w:rsidRDefault="7854E2FA" w:rsidP="00815120">
      <w:pPr>
        <w:pStyle w:val="Kop2"/>
      </w:pPr>
      <w:bookmarkStart w:id="177" w:name="_Toc397354994"/>
      <w:bookmarkStart w:id="178" w:name="_Toc153549595"/>
      <w:r w:rsidRPr="002715AA">
        <w:lastRenderedPageBreak/>
        <w:t xml:space="preserve">Bijlage </w:t>
      </w:r>
      <w:r w:rsidR="48C2C17E" w:rsidRPr="002715AA">
        <w:t>4</w:t>
      </w:r>
      <w:r w:rsidR="009044B2" w:rsidRPr="002715AA">
        <w:t xml:space="preserve"> </w:t>
      </w:r>
      <w:r w:rsidR="00A01564" w:rsidRPr="002715AA">
        <w:t xml:space="preserve">Formulier </w:t>
      </w:r>
      <w:r w:rsidRPr="002715AA">
        <w:t>referentie</w:t>
      </w:r>
      <w:bookmarkEnd w:id="177"/>
      <w:r w:rsidR="00A01564" w:rsidRPr="002715AA">
        <w:t>s</w:t>
      </w:r>
      <w:bookmarkEnd w:id="178"/>
    </w:p>
    <w:p w14:paraId="611D9155" w14:textId="77777777" w:rsidR="001A07B9" w:rsidRPr="001A07B9" w:rsidRDefault="001A07B9" w:rsidP="001A07B9"/>
    <w:tbl>
      <w:tblPr>
        <w:tblW w:w="9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8F8"/>
        <w:tblLook w:val="01E0" w:firstRow="1" w:lastRow="1" w:firstColumn="1" w:lastColumn="1" w:noHBand="0" w:noVBand="0"/>
      </w:tblPr>
      <w:tblGrid>
        <w:gridCol w:w="2988"/>
        <w:gridCol w:w="6120"/>
      </w:tblGrid>
      <w:tr w:rsidR="001A07B9" w:rsidRPr="00B916CF" w14:paraId="7C0068B2" w14:textId="77777777" w:rsidTr="00384B01">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8F8"/>
        <w:tblLook w:val="01E0" w:firstRow="1" w:lastRow="1" w:firstColumn="1" w:lastColumn="1" w:noHBand="0" w:noVBand="0"/>
      </w:tblPr>
      <w:tblGrid>
        <w:gridCol w:w="2988"/>
        <w:gridCol w:w="6120"/>
      </w:tblGrid>
      <w:tr w:rsidR="00765327" w:rsidRPr="00765327" w14:paraId="70BDB996" w14:textId="77777777" w:rsidTr="00384B01">
        <w:tc>
          <w:tcPr>
            <w:tcW w:w="9108" w:type="dxa"/>
            <w:gridSpan w:val="2"/>
            <w:shd w:val="clear" w:color="auto" w:fill="F8F8F8"/>
          </w:tcPr>
          <w:p w14:paraId="1C89E25D" w14:textId="6FBE1450" w:rsidR="00765327" w:rsidRPr="00765327" w:rsidRDefault="00765327" w:rsidP="00A444D5">
            <w:pPr>
              <w:rPr>
                <w:b/>
                <w:color w:val="008000"/>
              </w:rPr>
            </w:pPr>
            <w:r w:rsidRPr="00765327">
              <w:rPr>
                <w:b/>
                <w:color w:val="008000"/>
              </w:rPr>
              <w:t xml:space="preserve">Referentieproject bij kerncompetentie : </w:t>
            </w:r>
            <w:r w:rsidRPr="002715AA">
              <w:rPr>
                <w:b/>
                <w:color w:val="008000"/>
              </w:rPr>
              <w:t>&lt;beschrijving kerncompetentie 1&gt;</w:t>
            </w:r>
          </w:p>
        </w:tc>
      </w:tr>
      <w:tr w:rsidR="00765327" w:rsidRPr="00B916CF" w14:paraId="465ECBD8" w14:textId="77777777" w:rsidTr="00384B01">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384B01">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384B01">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384B01">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384B01">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384B01">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765327" w:rsidRDefault="00765327" w:rsidP="00765327">
            <w:pPr>
              <w:jc w:val="left"/>
            </w:pPr>
            <w:r>
              <w:t xml:space="preserve">Van </w:t>
            </w:r>
            <w:r w:rsidRPr="002715AA">
              <w:t>&lt;dd-maand-jaar&gt;</w:t>
            </w:r>
            <w:r>
              <w:t xml:space="preserve"> tot en met </w:t>
            </w:r>
            <w:r w:rsidRPr="002715AA">
              <w:t>&lt;dd-maand-jaar&gt;</w:t>
            </w:r>
          </w:p>
        </w:tc>
      </w:tr>
      <w:tr w:rsidR="00765327" w:rsidRPr="00B916CF" w14:paraId="0546EE17" w14:textId="77777777" w:rsidTr="00384B01">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384B01">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2715AA">
              <w:t>…</w:t>
            </w:r>
          </w:p>
        </w:tc>
      </w:tr>
    </w:tbl>
    <w:p w14:paraId="719F0999" w14:textId="77777777" w:rsidR="001076DD" w:rsidRDefault="001076DD" w:rsidP="001076DD"/>
    <w:tbl>
      <w:tblPr>
        <w:tblW w:w="9288" w:type="dxa"/>
        <w:tblLook w:val="01E0" w:firstRow="1" w:lastRow="1" w:firstColumn="1" w:lastColumn="1" w:noHBand="0" w:noVBand="0"/>
      </w:tblPr>
      <w:tblGrid>
        <w:gridCol w:w="2977"/>
        <w:gridCol w:w="6311"/>
      </w:tblGrid>
      <w:tr w:rsidR="001A07B9" w:rsidRPr="001A07B9" w14:paraId="00FD3792" w14:textId="77777777" w:rsidTr="00384B01">
        <w:tc>
          <w:tcPr>
            <w:tcW w:w="9288" w:type="dxa"/>
            <w:gridSpan w:val="2"/>
            <w:tcBorders>
              <w:bottom w:val="single" w:sz="12" w:space="0" w:color="auto"/>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384B01">
        <w:tc>
          <w:tcPr>
            <w:tcW w:w="2977" w:type="dxa"/>
            <w:tcBorders>
              <w:top w:val="single" w:sz="12" w:space="0" w:color="auto"/>
              <w:left w:val="single" w:sz="12" w:space="0" w:color="auto"/>
              <w:bottom w:val="single" w:sz="12" w:space="0" w:color="auto"/>
              <w:right w:val="single" w:sz="12" w:space="0" w:color="auto"/>
            </w:tcBorders>
            <w:shd w:val="clear" w:color="auto" w:fill="F8F8F8"/>
          </w:tcPr>
          <w:p w14:paraId="0D499955" w14:textId="77777777" w:rsidR="001A07B9" w:rsidRPr="00B916CF" w:rsidRDefault="001A07B9" w:rsidP="00A444D5">
            <w:r w:rsidRPr="00B916CF">
              <w:t>Naam ondertekenaar:</w:t>
            </w:r>
          </w:p>
        </w:tc>
        <w:tc>
          <w:tcPr>
            <w:tcW w:w="6311" w:type="dxa"/>
            <w:tcBorders>
              <w:top w:val="single" w:sz="12" w:space="0" w:color="auto"/>
              <w:left w:val="single" w:sz="12" w:space="0" w:color="auto"/>
              <w:bottom w:val="single" w:sz="12" w:space="0" w:color="auto"/>
              <w:right w:val="single" w:sz="12" w:space="0" w:color="auto"/>
            </w:tcBorders>
            <w:shd w:val="clear" w:color="auto" w:fill="F8F8F8"/>
          </w:tcPr>
          <w:p w14:paraId="5B8C1BAF" w14:textId="77777777" w:rsidR="001A07B9" w:rsidRPr="00B916CF" w:rsidRDefault="001A07B9" w:rsidP="00A444D5"/>
        </w:tc>
      </w:tr>
      <w:tr w:rsidR="001A07B9" w:rsidRPr="00B916CF" w14:paraId="5B911436" w14:textId="77777777" w:rsidTr="00384B01">
        <w:tc>
          <w:tcPr>
            <w:tcW w:w="2977" w:type="dxa"/>
            <w:tcBorders>
              <w:top w:val="single" w:sz="12" w:space="0" w:color="auto"/>
              <w:left w:val="single" w:sz="12" w:space="0" w:color="auto"/>
              <w:bottom w:val="single" w:sz="12" w:space="0" w:color="auto"/>
              <w:right w:val="single" w:sz="12" w:space="0" w:color="auto"/>
            </w:tcBorders>
            <w:shd w:val="clear" w:color="auto" w:fill="F8F8F8"/>
          </w:tcPr>
          <w:p w14:paraId="3C4E6FDA" w14:textId="77777777" w:rsidR="001A07B9" w:rsidRPr="00B916CF" w:rsidRDefault="001A07B9" w:rsidP="00A444D5">
            <w:r w:rsidRPr="00B916CF">
              <w:t>Handtekening:</w:t>
            </w:r>
          </w:p>
        </w:tc>
        <w:tc>
          <w:tcPr>
            <w:tcW w:w="6311" w:type="dxa"/>
            <w:tcBorders>
              <w:top w:val="single" w:sz="12" w:space="0" w:color="auto"/>
              <w:left w:val="single" w:sz="12" w:space="0" w:color="auto"/>
              <w:bottom w:val="single" w:sz="12" w:space="0" w:color="auto"/>
              <w:right w:val="single" w:sz="12" w:space="0" w:color="auto"/>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384B01">
        <w:trPr>
          <w:trHeight w:val="165"/>
        </w:trPr>
        <w:tc>
          <w:tcPr>
            <w:tcW w:w="2977" w:type="dxa"/>
            <w:tcBorders>
              <w:top w:val="single" w:sz="12" w:space="0" w:color="auto"/>
              <w:left w:val="single" w:sz="12" w:space="0" w:color="auto"/>
              <w:bottom w:val="single" w:sz="12" w:space="0" w:color="auto"/>
              <w:right w:val="single" w:sz="12" w:space="0" w:color="auto"/>
            </w:tcBorders>
            <w:shd w:val="clear" w:color="auto" w:fill="F8F8F8"/>
          </w:tcPr>
          <w:p w14:paraId="67C13A06" w14:textId="77777777" w:rsidR="001A07B9" w:rsidRPr="00B916CF" w:rsidRDefault="001A07B9" w:rsidP="00A444D5">
            <w:r>
              <w:t>Datum en plaats:</w:t>
            </w:r>
          </w:p>
        </w:tc>
        <w:tc>
          <w:tcPr>
            <w:tcW w:w="6311" w:type="dxa"/>
            <w:tcBorders>
              <w:top w:val="single" w:sz="12" w:space="0" w:color="auto"/>
              <w:left w:val="single" w:sz="12" w:space="0" w:color="auto"/>
              <w:bottom w:val="single" w:sz="12" w:space="0" w:color="auto"/>
              <w:right w:val="single" w:sz="12" w:space="0" w:color="auto"/>
            </w:tcBorders>
            <w:shd w:val="clear" w:color="auto" w:fill="F8F8F8"/>
          </w:tcPr>
          <w:p w14:paraId="7ADBF349" w14:textId="77777777" w:rsidR="001A07B9" w:rsidRPr="00B916CF" w:rsidRDefault="001A07B9" w:rsidP="00A444D5">
            <w:r w:rsidRPr="002715AA">
              <w:t>&lt;dd-maand-jaar&gt;</w:t>
            </w:r>
            <w:r>
              <w:t xml:space="preserve">, te </w:t>
            </w:r>
            <w:r w:rsidRPr="002715AA">
              <w:t>&lt;plaatsnaam&gt;</w:t>
            </w:r>
          </w:p>
        </w:tc>
      </w:tr>
    </w:tbl>
    <w:p w14:paraId="2354CB68" w14:textId="77777777" w:rsidR="00EC3214" w:rsidRDefault="001076DD" w:rsidP="00EC3214">
      <w:r>
        <w:br w:type="page"/>
      </w:r>
    </w:p>
    <w:p w14:paraId="070C1779" w14:textId="59C20146" w:rsidR="00EC3214" w:rsidRDefault="53DF4463" w:rsidP="00815120">
      <w:pPr>
        <w:pStyle w:val="Kop2"/>
      </w:pPr>
      <w:bookmarkStart w:id="179" w:name="_Toc2119521777"/>
      <w:bookmarkStart w:id="180" w:name="_Toc153549596"/>
      <w:r>
        <w:lastRenderedPageBreak/>
        <w:t xml:space="preserve">Bijlage </w:t>
      </w:r>
      <w:r w:rsidR="48C2C17E">
        <w:t>5</w:t>
      </w:r>
      <w:r w:rsidR="00810DC0">
        <w:t xml:space="preserve"> </w:t>
      </w:r>
      <w:r w:rsidR="5DD64527">
        <w:t>Maatschappelijk Verantwoord Inkopen</w:t>
      </w:r>
      <w:bookmarkEnd w:id="179"/>
      <w:bookmarkEnd w:id="180"/>
    </w:p>
    <w:p w14:paraId="75ED2364" w14:textId="77777777" w:rsidR="00311111" w:rsidRDefault="5DD64527" w:rsidP="00780E58">
      <w:pPr>
        <w:pStyle w:val="Kop3"/>
      </w:pPr>
      <w:bookmarkStart w:id="181" w:name="_Toc11147679"/>
      <w:bookmarkStart w:id="182" w:name="_Toc655286150"/>
      <w:bookmarkStart w:id="183" w:name="_Toc153549597"/>
      <w:r>
        <w:t>Duurzaamheid</w:t>
      </w:r>
      <w:bookmarkEnd w:id="181"/>
      <w:bookmarkEnd w:id="182"/>
      <w:bookmarkEnd w:id="183"/>
    </w:p>
    <w:p w14:paraId="2573BA80" w14:textId="77777777" w:rsidR="00311111" w:rsidRPr="00556ED2" w:rsidRDefault="00311111" w:rsidP="00311111">
      <w:r w:rsidRPr="00556ED2">
        <w:t>In het gemeentelijk inkoopbeleid staan de vijf centrale doelstellingen van ons milieubeleid:</w:t>
      </w:r>
    </w:p>
    <w:p w14:paraId="63C68E0D" w14:textId="77777777" w:rsidR="00311111" w:rsidRPr="00556ED2" w:rsidRDefault="00311111" w:rsidP="00311111">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11111">
      <w:pPr>
        <w:rPr>
          <w:color w:val="FF0000"/>
        </w:rPr>
      </w:pPr>
      <w:r>
        <w:t>De vijf</w:t>
      </w:r>
      <w:r w:rsidRPr="00556ED2">
        <w:t xml:space="preserve"> centrale doelen van het huidige gemeentelijk milieubeleid zijn: </w:t>
      </w:r>
    </w:p>
    <w:p w14:paraId="1E73D60C" w14:textId="77777777" w:rsidR="00311111" w:rsidRPr="003E77FF" w:rsidRDefault="00311111" w:rsidP="00BC4383">
      <w:pPr>
        <w:pStyle w:val="Lijstalinea"/>
        <w:numPr>
          <w:ilvl w:val="0"/>
          <w:numId w:val="5"/>
        </w:numPr>
        <w:ind w:left="426" w:hanging="426"/>
        <w:rPr>
          <w:szCs w:val="21"/>
        </w:rPr>
      </w:pPr>
      <w:r w:rsidRPr="003E77FF">
        <w:rPr>
          <w:szCs w:val="21"/>
        </w:rPr>
        <w:t>Klimaat neutrale Gemeente in 2035: binnen de gemeentegrenzen wekken we evenveel duurzame energie op als we gebruiken.</w:t>
      </w:r>
    </w:p>
    <w:p w14:paraId="5CE75836" w14:textId="77777777" w:rsidR="00311111" w:rsidRPr="00556ED2" w:rsidRDefault="00311111" w:rsidP="00BC4383">
      <w:pPr>
        <w:numPr>
          <w:ilvl w:val="0"/>
          <w:numId w:val="5"/>
        </w:numPr>
        <w:ind w:left="426" w:hanging="426"/>
        <w:jc w:val="left"/>
      </w:pPr>
      <w:r w:rsidRPr="00556ED2">
        <w:t>Kwaliteit leefomgeving (water, geluid, lucht, licht, geur, trilling, straling, bodem en externe veiligheid): een gezonde, veilige en duurzame leefomgeving voor de huidige en toekomstige inwoners.</w:t>
      </w:r>
    </w:p>
    <w:p w14:paraId="322FEA65" w14:textId="77777777" w:rsidR="00311111" w:rsidRPr="00556ED2" w:rsidRDefault="00311111" w:rsidP="00BC4383">
      <w:pPr>
        <w:numPr>
          <w:ilvl w:val="0"/>
          <w:numId w:val="5"/>
        </w:numPr>
        <w:ind w:left="426" w:hanging="426"/>
        <w:jc w:val="left"/>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556ED2" w:rsidRDefault="00311111" w:rsidP="00BC4383">
      <w:pPr>
        <w:numPr>
          <w:ilvl w:val="0"/>
          <w:numId w:val="5"/>
        </w:numPr>
        <w:ind w:left="426" w:hanging="426"/>
        <w:jc w:val="left"/>
      </w:pPr>
      <w:r w:rsidRPr="00556ED2">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556ED2" w:rsidRDefault="00311111" w:rsidP="00BC4383">
      <w:pPr>
        <w:numPr>
          <w:ilvl w:val="0"/>
          <w:numId w:val="5"/>
        </w:numPr>
        <w:ind w:left="426" w:hanging="426"/>
        <w:jc w:val="left"/>
      </w:pPr>
      <w:r w:rsidRPr="00556ED2">
        <w:t>Duurzame en klimaat neutrale organisatie: het realiseren van een duurzame organisatie en klimaat neutrale organisatie. Een klimaat neutrale organisatie betekent voor ons een CO2-neutrale organisatie.</w:t>
      </w:r>
    </w:p>
    <w:p w14:paraId="5905E88C" w14:textId="77777777" w:rsidR="007B08A2" w:rsidRPr="00113177" w:rsidRDefault="007B08A2" w:rsidP="00311111">
      <w:pPr>
        <w:rPr>
          <w:highlight w:val="yellow"/>
        </w:rPr>
      </w:pPr>
    </w:p>
    <w:p w14:paraId="52B7362C" w14:textId="6053D348" w:rsidR="00311111" w:rsidRPr="00C4161E" w:rsidRDefault="5DD64527" w:rsidP="00780E58">
      <w:pPr>
        <w:pStyle w:val="Kop3"/>
        <w:rPr>
          <w:lang w:val="en-US"/>
        </w:rPr>
      </w:pPr>
      <w:bookmarkStart w:id="184" w:name="_Toc11147680"/>
      <w:bookmarkStart w:id="185" w:name="_Toc1336089590"/>
      <w:bookmarkStart w:id="186" w:name="_Toc153549598"/>
      <w:r w:rsidRPr="00C4161E">
        <w:rPr>
          <w:lang w:val="en-US"/>
        </w:rPr>
        <w:t>Social Return on Investment</w:t>
      </w:r>
      <w:bookmarkEnd w:id="184"/>
      <w:bookmarkEnd w:id="185"/>
      <w:r w:rsidR="000329D8" w:rsidRPr="00C4161E">
        <w:rPr>
          <w:lang w:val="en-US"/>
        </w:rPr>
        <w:t xml:space="preserve"> (SROI)</w:t>
      </w:r>
      <w:bookmarkEnd w:id="186"/>
    </w:p>
    <w:p w14:paraId="59A624BA" w14:textId="37357527" w:rsidR="00311111" w:rsidRPr="00556ED2" w:rsidRDefault="00311111" w:rsidP="00311111">
      <w:r w:rsidRPr="00556ED2">
        <w:t xml:space="preserve">De Aanbestedende dienst hecht grote waarde aan het bieden van kansen aan mensen met afstand tot de arbeidsmarkt. Aanbesteden is een instrument dat hier een wezenlijke bijdrage aan kan leveren. De </w:t>
      </w:r>
      <w:r w:rsidR="001C6765">
        <w:t>Aanbestedende dienst</w:t>
      </w:r>
      <w:r w:rsidRPr="00556ED2">
        <w:t xml:space="preserve"> vraagt met </w:t>
      </w:r>
      <w:r w:rsidR="000329D8">
        <w:t>SROI</w:t>
      </w:r>
      <w:r w:rsidRPr="00556ED2">
        <w:t xml:space="preserve"> (potentiële) partijen een bijdrage te leveren aan de versterking van de sociale infrastructuur. </w:t>
      </w:r>
    </w:p>
    <w:p w14:paraId="55DBDF3E" w14:textId="26FF7297" w:rsidR="00311111" w:rsidRPr="00556ED2" w:rsidRDefault="00311111" w:rsidP="00311111">
      <w:r w:rsidRPr="00556ED2">
        <w:t>De Aa</w:t>
      </w:r>
      <w:r>
        <w:t>nbestedende dienst bekijkt per O</w:t>
      </w:r>
      <w:r w:rsidRPr="00556ED2">
        <w:t xml:space="preserve">pdracht wat de mogelijkheden zijn om </w:t>
      </w:r>
      <w:r w:rsidR="001C6765">
        <w:t>SROI</w:t>
      </w:r>
      <w:r w:rsidRPr="00556ED2">
        <w:t xml:space="preserve"> toe te passen. Via maatwerk kan de vormgeving van </w:t>
      </w:r>
      <w:r w:rsidR="001C6765">
        <w:t>SROI</w:t>
      </w:r>
      <w:r w:rsidRPr="00556ED2">
        <w:t xml:space="preserve"> worden afgestemd op de doelstellingen van de </w:t>
      </w:r>
      <w:r w:rsidR="00A72407">
        <w:t>Aanbestedende dienst</w:t>
      </w:r>
      <w:r w:rsidRPr="00556ED2">
        <w:t>, de inkoopopdracht én de mogelijkheden van de partij.</w:t>
      </w:r>
    </w:p>
    <w:p w14:paraId="6F102809" w14:textId="77777777" w:rsidR="007B08A2" w:rsidRDefault="007B08A2" w:rsidP="00311111"/>
    <w:p w14:paraId="59DCCB4B" w14:textId="3D704E18" w:rsidR="00311111" w:rsidRPr="00556ED2" w:rsidRDefault="00311111" w:rsidP="00311111">
      <w:r>
        <w:t>Veelal</w:t>
      </w:r>
      <w:r w:rsidRPr="00556ED2">
        <w:t xml:space="preserve"> wordt </w:t>
      </w:r>
      <w:r w:rsidR="001707A9">
        <w:t>SROI</w:t>
      </w:r>
      <w:r w:rsidRPr="00556ED2">
        <w:t xml:space="preserve">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BC4383">
      <w:pPr>
        <w:pStyle w:val="Lijstalinea"/>
        <w:numPr>
          <w:ilvl w:val="0"/>
          <w:numId w:val="4"/>
        </w:numPr>
        <w:ind w:left="426" w:hanging="426"/>
        <w:jc w:val="left"/>
        <w:rPr>
          <w:szCs w:val="21"/>
        </w:rPr>
      </w:pPr>
      <w:r w:rsidRPr="00B8276C">
        <w:rPr>
          <w:szCs w:val="21"/>
        </w:rPr>
        <w:t>in de vorm van een gunningscriterium,</w:t>
      </w:r>
    </w:p>
    <w:p w14:paraId="4868D8D6" w14:textId="77777777" w:rsidR="00311111" w:rsidRPr="00B8276C" w:rsidRDefault="00311111" w:rsidP="00BC4383">
      <w:pPr>
        <w:pStyle w:val="Lijstalinea"/>
        <w:numPr>
          <w:ilvl w:val="0"/>
          <w:numId w:val="4"/>
        </w:numPr>
        <w:ind w:left="426" w:hanging="426"/>
        <w:jc w:val="left"/>
        <w:rPr>
          <w:szCs w:val="21"/>
        </w:rPr>
      </w:pPr>
      <w:r w:rsidRPr="00B8276C">
        <w:rPr>
          <w:szCs w:val="21"/>
        </w:rPr>
        <w:t>door een Opdracht of percelen daaruit voor te behouden aan SW-bedrijven,</w:t>
      </w:r>
    </w:p>
    <w:p w14:paraId="79535C76" w14:textId="77777777" w:rsidR="00311111" w:rsidRDefault="00311111" w:rsidP="00BC4383">
      <w:pPr>
        <w:pStyle w:val="Lijstalinea"/>
        <w:numPr>
          <w:ilvl w:val="0"/>
          <w:numId w:val="4"/>
        </w:numPr>
        <w:ind w:left="426" w:hanging="426"/>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5B96F257" w14:textId="77777777" w:rsidR="003663AA" w:rsidRPr="003663AA" w:rsidRDefault="003663AA" w:rsidP="003663AA">
      <w:pPr>
        <w:jc w:val="left"/>
        <w:rPr>
          <w:szCs w:val="21"/>
        </w:rPr>
      </w:pPr>
    </w:p>
    <w:p w14:paraId="0E0F0917" w14:textId="77777777" w:rsidR="00311111" w:rsidRDefault="5DD64527" w:rsidP="00780E58">
      <w:pPr>
        <w:pStyle w:val="Kop3"/>
      </w:pPr>
      <w:bookmarkStart w:id="187" w:name="_Toc1604115472"/>
      <w:bookmarkStart w:id="188" w:name="_Toc153549599"/>
      <w:r>
        <w:lastRenderedPageBreak/>
        <w:t>Bijzondere uitvoeringsvoorwaarden</w:t>
      </w:r>
      <w:bookmarkEnd w:id="187"/>
      <w:bookmarkEnd w:id="188"/>
    </w:p>
    <w:p w14:paraId="71DC7252" w14:textId="77777777" w:rsidR="00311111" w:rsidRDefault="5DD64527" w:rsidP="00780E58">
      <w:pPr>
        <w:pStyle w:val="Kop4"/>
      </w:pPr>
      <w:r>
        <w:t>De bouwblokken</w:t>
      </w:r>
    </w:p>
    <w:p w14:paraId="311AB21F" w14:textId="5D7575A9" w:rsidR="00311111" w:rsidRDefault="00311111" w:rsidP="00311111">
      <w:r>
        <w:t xml:space="preserve">Om de waarde van de inspanning met betrekking tot </w:t>
      </w:r>
      <w:r w:rsidR="00712E99">
        <w:t>SROI</w:t>
      </w:r>
      <w:r>
        <w:t xml:space="preserve"> verplichtingen te kunnen meten, wordt de gerealiseerde waarde van de projecten uitgedrukt 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11111">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Inspanningswaarde social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Doelgroepen Banenafspraak (Wet Banenafspraak en quotum arbeidsbeperkten)</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WSW inzet (detachering, diensten), niet zijnde in dienst nemen van WSW’ers. Bij in dienst nemen van een WSW’er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02356139" w14:textId="77777777" w:rsidR="00F5498D" w:rsidRDefault="00F5498D" w:rsidP="00311111"/>
    <w:p w14:paraId="0CF2E817" w14:textId="2CDF00FB" w:rsidR="00311111" w:rsidRDefault="00311111" w:rsidP="00311111">
      <w:pPr>
        <w:rPr>
          <w:sz w:val="16"/>
          <w:szCs w:val="16"/>
        </w:rPr>
      </w:pPr>
      <w:r>
        <w:t>Toelichting op de tabel</w:t>
      </w:r>
      <w:r w:rsidR="00F5498D">
        <w:t>:</w:t>
      </w: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B154F5">
        <w:tc>
          <w:tcPr>
            <w:tcW w:w="4583"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84"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B154F5">
        <w:tc>
          <w:tcPr>
            <w:tcW w:w="4583"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84"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B154F5">
        <w:tc>
          <w:tcPr>
            <w:tcW w:w="4583"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84"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B154F5">
        <w:tc>
          <w:tcPr>
            <w:tcW w:w="4583"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84"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B154F5">
        <w:tc>
          <w:tcPr>
            <w:tcW w:w="4583"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lastRenderedPageBreak/>
              <w:t>Doelgroepen banenafspraak</w:t>
            </w:r>
          </w:p>
        </w:tc>
        <w:tc>
          <w:tcPr>
            <w:tcW w:w="4584"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Het betreft hier de doelgroepen die meetellen in het kader van de banenafspraak (de gemaakte afsprak om 125.000 banen te creëren voor arbeidsbeperkten), de zogenaamde 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B154F5">
        <w:tc>
          <w:tcPr>
            <w:tcW w:w="4583"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t>BBL</w:t>
            </w:r>
          </w:p>
        </w:tc>
        <w:tc>
          <w:tcPr>
            <w:tcW w:w="4584"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B154F5">
        <w:tc>
          <w:tcPr>
            <w:tcW w:w="4583"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84"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B154F5">
        <w:tc>
          <w:tcPr>
            <w:tcW w:w="4583"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84"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69DCB233" w14:textId="77777777" w:rsidR="00311111" w:rsidRPr="00825A24" w:rsidRDefault="00311111" w:rsidP="00311111">
      <w:pPr>
        <w:rPr>
          <w:sz w:val="16"/>
          <w:szCs w:val="16"/>
        </w:rPr>
      </w:pPr>
    </w:p>
    <w:p w14:paraId="52AD2FEF" w14:textId="00A0B565" w:rsidR="00311111" w:rsidRDefault="5DD64527" w:rsidP="003663AA">
      <w:pPr>
        <w:pStyle w:val="Kop4"/>
      </w:pPr>
      <w:r>
        <w:t xml:space="preserve">Invulling </w:t>
      </w:r>
      <w:r w:rsidR="00712E99">
        <w:t>SROI</w:t>
      </w:r>
    </w:p>
    <w:p w14:paraId="5914C2C2" w14:textId="77777777" w:rsidR="00311111" w:rsidRDefault="00311111" w:rsidP="00311111">
      <w:r>
        <w:t xml:space="preserve">Bij de invulling van Social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De opdrachtduur is 6 maanden en u neemt een persoon in dienst 1 maand na startdatum opdracht. Deze persoon kan dan voor de resterende opdrachtduur van 5 maanden (6 maanden – 1 maand) voor social return opgevoerd worden.</w:t>
      </w:r>
    </w:p>
    <w:p w14:paraId="6BCB984B" w14:textId="77777777" w:rsidR="00311111" w:rsidRDefault="00311111" w:rsidP="00311111"/>
    <w:p w14:paraId="7C9E6AE1" w14:textId="2371A43A" w:rsidR="00311111" w:rsidRDefault="00311111" w:rsidP="00311111">
      <w:r>
        <w:t>Voorbeeld 2:</w:t>
      </w:r>
      <w:r w:rsidR="00956AD1">
        <w:t xml:space="preserve"> </w:t>
      </w:r>
      <w:r>
        <w:t xml:space="preserve">De opdrachtduur is 24 maanden en u neemt een persoon meteen bij de start van de opdracht in dienst. Deze persoon kan voor de duur van de opdracht, 24 maanden, opgevoerd worden voor social return. Neemt u deze persoon vervolgens ook in vaste dienst, dan kunt u hiervoor </w:t>
      </w:r>
      <w:r w:rsidR="006161CE">
        <w:t xml:space="preserve">€ </w:t>
      </w:r>
      <w:r>
        <w:t>10.000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066BCAB0" w:rsidR="00311111" w:rsidRDefault="00311111" w:rsidP="00311111">
      <w:r>
        <w:t>Voorbeeld 4:</w:t>
      </w:r>
      <w:r w:rsidR="00956AD1">
        <w:t xml:space="preserve"> </w:t>
      </w:r>
      <w:r>
        <w:t xml:space="preserve">De opdrachtduur is 18 maanden en u heeft bij de start van de overeenkomst al een persoon 3 maanden in dienst. Deze persoon kan niet </w:t>
      </w:r>
      <w:r w:rsidR="00047790" w:rsidRPr="006F0D3F">
        <w:t>15 (18-</w:t>
      </w:r>
      <w:r w:rsidR="006F0D3F" w:rsidRPr="006F0D3F">
        <w:t>3</w:t>
      </w:r>
      <w:r w:rsidR="00047790" w:rsidRPr="006F0D3F">
        <w:t>)</w:t>
      </w:r>
      <w:r>
        <w:t xml:space="preserve"> maanden, maar maximaal </w:t>
      </w:r>
      <w:r w:rsidR="002368A7" w:rsidRPr="006F0D3F">
        <w:t>12</w:t>
      </w:r>
      <w:r>
        <w:t xml:space="preserve"> maanden opgevoerd worden.</w:t>
      </w:r>
    </w:p>
    <w:p w14:paraId="1624CF51" w14:textId="77777777" w:rsidR="00311111" w:rsidRDefault="00311111" w:rsidP="00311111">
      <w:pPr>
        <w:spacing w:after="200" w:line="276" w:lineRule="auto"/>
        <w:jc w:val="left"/>
      </w:pPr>
    </w:p>
    <w:p w14:paraId="1D3218E4" w14:textId="77777777" w:rsidR="00311111" w:rsidRDefault="5DD64527" w:rsidP="000B62B3">
      <w:pPr>
        <w:pStyle w:val="Kop4"/>
      </w:pPr>
      <w:r>
        <w:lastRenderedPageBreak/>
        <w:t>Het proces na Gunning</w:t>
      </w:r>
    </w:p>
    <w:p w14:paraId="25F19ABA" w14:textId="77777777" w:rsidR="00311111" w:rsidRDefault="00311111" w:rsidP="00311111">
      <w:r>
        <w:t xml:space="preserve">De Inschrijver die de Opdracht definitief gegund krijgt, dient na Gunning binnen één (1) week contact op te nemen met de contactpersoon social return van de Aanbestedende dienst, Monique Barten, via </w:t>
      </w:r>
      <w:r w:rsidRPr="00DC3E9E">
        <w:t>m.barten@rsdkrh.nl</w:t>
      </w:r>
      <w:r>
        <w:t xml:space="preserve">. </w:t>
      </w:r>
    </w:p>
    <w:p w14:paraId="40C99861" w14:textId="77777777" w:rsidR="00311111" w:rsidRDefault="00311111" w:rsidP="00311111"/>
    <w:p w14:paraId="10E78DAB" w14:textId="77777777" w:rsidR="00311111" w:rsidRDefault="00311111" w:rsidP="00311111">
      <w:r>
        <w:t>In samenspraak met de contactpersoon social return wordt een plan van aanpak opgesteld op welke wijze de verplichting van 5% over de totale opdrachtwaarde wordt ingevuld.</w:t>
      </w:r>
    </w:p>
    <w:p w14:paraId="1E329717" w14:textId="77777777" w:rsidR="00311111" w:rsidRDefault="00311111" w:rsidP="00311111"/>
    <w:p w14:paraId="15DB0927" w14:textId="77777777" w:rsidR="00311111" w:rsidRDefault="00311111" w:rsidP="00311111">
      <w:r>
        <w:t>Het plan bestaat uit de navolgende onderdelen:</w:t>
      </w:r>
    </w:p>
    <w:p w14:paraId="0EFACEB3" w14:textId="77777777" w:rsidR="00311111" w:rsidRDefault="00311111" w:rsidP="00BC4383">
      <w:pPr>
        <w:pStyle w:val="Lijstalinea"/>
        <w:numPr>
          <w:ilvl w:val="0"/>
          <w:numId w:val="12"/>
        </w:numPr>
        <w:ind w:left="426" w:hanging="426"/>
      </w:pPr>
      <w:r>
        <w:t>Opdrachtsom, of in het geval dat deze nog niet bekend is de verwachte opdrachtsom;</w:t>
      </w:r>
    </w:p>
    <w:p w14:paraId="46D85EFA" w14:textId="77777777" w:rsidR="00311111" w:rsidRDefault="00311111" w:rsidP="00BC4383">
      <w:pPr>
        <w:pStyle w:val="Lijstalinea"/>
        <w:numPr>
          <w:ilvl w:val="0"/>
          <w:numId w:val="12"/>
        </w:numPr>
        <w:ind w:left="426" w:hanging="426"/>
      </w:pPr>
      <w:r>
        <w:t>Keuze welke bouwblokken worden ingezet;</w:t>
      </w:r>
    </w:p>
    <w:p w14:paraId="75C06E44" w14:textId="77777777" w:rsidR="00311111" w:rsidRDefault="00311111" w:rsidP="00BC4383">
      <w:pPr>
        <w:pStyle w:val="Lijstalinea"/>
        <w:numPr>
          <w:ilvl w:val="0"/>
          <w:numId w:val="12"/>
        </w:numPr>
        <w:ind w:left="426" w:hanging="426"/>
      </w:pPr>
      <w:r>
        <w:t>Wijze en timing van tussenevaluatie(s), inclusief bewijsstukken;</w:t>
      </w:r>
    </w:p>
    <w:p w14:paraId="7253118C" w14:textId="77777777" w:rsidR="00311111" w:rsidRDefault="00311111" w:rsidP="00BC4383">
      <w:pPr>
        <w:pStyle w:val="Lijstalinea"/>
        <w:numPr>
          <w:ilvl w:val="0"/>
          <w:numId w:val="12"/>
        </w:numPr>
        <w:ind w:left="426" w:hanging="426"/>
      </w:pPr>
      <w:r>
        <w:t>Wijze en timing van eindevaluatie, inclusief bewijsstukken.</w:t>
      </w:r>
    </w:p>
    <w:p w14:paraId="77D528F5" w14:textId="77777777" w:rsidR="00311111" w:rsidRDefault="00311111" w:rsidP="00311111"/>
    <w:p w14:paraId="47913E02" w14:textId="7104FC57" w:rsidR="00311111" w:rsidRDefault="00311111" w:rsidP="00311111">
      <w:r>
        <w:t xml:space="preserve">Deze fase resulteert in een concreet en realiseerbaar plan. Inschrijver aan wie de Opdracht definitief is gegund dient ervoor te zorgen dat dit plan binnen drie (3) weken na gunning goedgekeurd is door de contactpersoon social return. De contactpersoon social return kan, op beargumenteerd schriftelijk verzoek van de </w:t>
      </w:r>
      <w:r w:rsidR="00DD61BF">
        <w:t>Inschrijver</w:t>
      </w:r>
      <w:r>
        <w:t>,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social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560084DB" w14:textId="77777777" w:rsidR="006D260F" w:rsidRDefault="48C2C17E" w:rsidP="006F0D3F">
      <w:pPr>
        <w:pStyle w:val="Kop2"/>
      </w:pPr>
      <w:bookmarkStart w:id="189" w:name="_Toc147070850"/>
      <w:bookmarkStart w:id="190" w:name="_Toc770113914"/>
      <w:bookmarkStart w:id="191" w:name="_Toc153549600"/>
      <w:r>
        <w:lastRenderedPageBreak/>
        <w:t>Bijlage 6</w:t>
      </w:r>
      <w:r w:rsidR="007F4FE9">
        <w:tab/>
      </w:r>
      <w:r>
        <w:t xml:space="preserve">Akkoordverklaring </w:t>
      </w:r>
      <w:r w:rsidR="2EF03702">
        <w:t>Programma van Eisen</w:t>
      </w:r>
      <w:bookmarkEnd w:id="189"/>
      <w:bookmarkEnd w:id="190"/>
      <w:bookmarkEnd w:id="191"/>
    </w:p>
    <w:p w14:paraId="6CF5A923" w14:textId="77777777" w:rsidR="007F4FE9" w:rsidRDefault="007F4FE9" w:rsidP="007F4FE9"/>
    <w:tbl>
      <w:tblPr>
        <w:tblStyle w:val="Tabelrast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8F8"/>
        <w:tblLook w:val="04A0" w:firstRow="1" w:lastRow="0" w:firstColumn="1" w:lastColumn="0" w:noHBand="0" w:noVBand="1"/>
      </w:tblPr>
      <w:tblGrid>
        <w:gridCol w:w="3529"/>
        <w:gridCol w:w="1257"/>
        <w:gridCol w:w="3742"/>
      </w:tblGrid>
      <w:tr w:rsidR="006E6355" w14:paraId="2438C7BF" w14:textId="77777777" w:rsidTr="00B2276F">
        <w:trPr>
          <w:trHeight w:val="482"/>
        </w:trPr>
        <w:tc>
          <w:tcPr>
            <w:tcW w:w="8528" w:type="dxa"/>
            <w:gridSpan w:val="3"/>
            <w:shd w:val="clear" w:color="auto" w:fill="F8F8F8"/>
            <w:vAlign w:val="center"/>
          </w:tcPr>
          <w:p w14:paraId="27668CEA" w14:textId="77777777" w:rsidR="006E6355" w:rsidRPr="00021DE3" w:rsidRDefault="006E6355" w:rsidP="004633E1">
            <w:pPr>
              <w:jc w:val="center"/>
              <w:rPr>
                <w:b/>
                <w:sz w:val="22"/>
              </w:rPr>
            </w:pPr>
            <w:r w:rsidRPr="00021DE3">
              <w:rPr>
                <w:b/>
                <w:sz w:val="22"/>
              </w:rPr>
              <w:t>Akkoordverklaring Inschrijver</w:t>
            </w:r>
          </w:p>
        </w:tc>
      </w:tr>
      <w:tr w:rsidR="006E6355" w14:paraId="79DA0D48" w14:textId="77777777" w:rsidTr="00092325">
        <w:trPr>
          <w:trHeight w:val="317"/>
        </w:trPr>
        <w:tc>
          <w:tcPr>
            <w:tcW w:w="3529" w:type="dxa"/>
            <w:shd w:val="clear" w:color="auto" w:fill="F8F8F8"/>
            <w:vAlign w:val="center"/>
          </w:tcPr>
          <w:p w14:paraId="3153C2F4" w14:textId="77777777" w:rsidR="006E6355" w:rsidRPr="00021DE3" w:rsidRDefault="006E6355" w:rsidP="002631B2">
            <w:pPr>
              <w:tabs>
                <w:tab w:val="center" w:pos="2005"/>
              </w:tabs>
              <w:jc w:val="left"/>
              <w:rPr>
                <w:b/>
              </w:rPr>
            </w:pPr>
            <w:r>
              <w:rPr>
                <w:b/>
              </w:rPr>
              <w:t>Eis</w:t>
            </w:r>
          </w:p>
        </w:tc>
        <w:tc>
          <w:tcPr>
            <w:tcW w:w="1257" w:type="dxa"/>
            <w:shd w:val="clear" w:color="auto" w:fill="F8F8F8"/>
            <w:vAlign w:val="center"/>
          </w:tcPr>
          <w:p w14:paraId="756AD8F0" w14:textId="77777777" w:rsidR="006E6355" w:rsidRPr="00021DE3" w:rsidRDefault="006E6355" w:rsidP="004633E1">
            <w:pPr>
              <w:jc w:val="center"/>
              <w:rPr>
                <w:b/>
              </w:rPr>
            </w:pPr>
            <w:r w:rsidRPr="00021DE3">
              <w:rPr>
                <w:b/>
              </w:rPr>
              <w:t>Akkoord</w:t>
            </w:r>
          </w:p>
        </w:tc>
        <w:tc>
          <w:tcPr>
            <w:tcW w:w="3742" w:type="dxa"/>
            <w:shd w:val="clear" w:color="auto" w:fill="F8F8F8"/>
          </w:tcPr>
          <w:p w14:paraId="1F116846" w14:textId="7F923CF0" w:rsidR="006E6355" w:rsidRPr="00021DE3" w:rsidRDefault="00BE7930" w:rsidP="004633E1">
            <w:pPr>
              <w:rPr>
                <w:b/>
              </w:rPr>
            </w:pPr>
            <w:r>
              <w:rPr>
                <w:b/>
              </w:rPr>
              <w:t xml:space="preserve"> Eventuele toelichting</w:t>
            </w:r>
          </w:p>
        </w:tc>
      </w:tr>
      <w:tr w:rsidR="006E6355" w14:paraId="06DF8442" w14:textId="77777777" w:rsidTr="00092325">
        <w:trPr>
          <w:trHeight w:val="604"/>
        </w:trPr>
        <w:tc>
          <w:tcPr>
            <w:tcW w:w="3529" w:type="dxa"/>
            <w:shd w:val="clear" w:color="auto" w:fill="F8F8F8"/>
            <w:vAlign w:val="center"/>
          </w:tcPr>
          <w:p w14:paraId="3D3C8AC7" w14:textId="519A4C6D" w:rsidR="006E6355" w:rsidRDefault="006E6355" w:rsidP="004633E1">
            <w:pPr>
              <w:jc w:val="left"/>
            </w:pPr>
            <w:r>
              <w:t xml:space="preserve">Eis </w:t>
            </w:r>
            <w:r w:rsidR="004205DE" w:rsidRPr="009D771B">
              <w:t>A</w:t>
            </w:r>
            <w:r w:rsidRPr="009D771B">
              <w:t>1</w:t>
            </w:r>
            <w:r>
              <w:t xml:space="preserve">: </w:t>
            </w:r>
            <w:r w:rsidRPr="009D771B">
              <w:t>…</w:t>
            </w:r>
          </w:p>
        </w:tc>
        <w:tc>
          <w:tcPr>
            <w:tcW w:w="1257" w:type="dxa"/>
            <w:shd w:val="clear" w:color="auto" w:fill="F8F8F8"/>
            <w:vAlign w:val="center"/>
          </w:tcPr>
          <w:p w14:paraId="56A4C570" w14:textId="77777777" w:rsidR="006E6355" w:rsidRDefault="006E6355" w:rsidP="004633E1">
            <w:pPr>
              <w:jc w:val="center"/>
            </w:pPr>
            <w:r>
              <w:t>Ja/Nee</w:t>
            </w:r>
          </w:p>
        </w:tc>
        <w:tc>
          <w:tcPr>
            <w:tcW w:w="3742" w:type="dxa"/>
            <w:shd w:val="clear" w:color="auto" w:fill="F8F8F8"/>
          </w:tcPr>
          <w:p w14:paraId="0A374F07" w14:textId="77777777" w:rsidR="006E6355" w:rsidRDefault="006E6355" w:rsidP="004633E1">
            <w:pPr>
              <w:jc w:val="left"/>
            </w:pPr>
          </w:p>
        </w:tc>
      </w:tr>
      <w:tr w:rsidR="006E6355" w14:paraId="73A9B7A5" w14:textId="77777777" w:rsidTr="00092325">
        <w:trPr>
          <w:trHeight w:val="604"/>
        </w:trPr>
        <w:tc>
          <w:tcPr>
            <w:tcW w:w="3529" w:type="dxa"/>
            <w:shd w:val="clear" w:color="auto" w:fill="F8F8F8"/>
            <w:vAlign w:val="center"/>
          </w:tcPr>
          <w:p w14:paraId="47E17ABE" w14:textId="7C0E27EB" w:rsidR="006E6355" w:rsidRDefault="006E6355" w:rsidP="004633E1">
            <w:pPr>
              <w:jc w:val="left"/>
            </w:pPr>
            <w:r>
              <w:t xml:space="preserve">Eis </w:t>
            </w:r>
            <w:r w:rsidR="004205DE" w:rsidRPr="009D771B">
              <w:t>A</w:t>
            </w:r>
            <w:r w:rsidRPr="009D771B">
              <w:t>2</w:t>
            </w:r>
            <w:r>
              <w:t xml:space="preserve">: </w:t>
            </w:r>
            <w:r w:rsidRPr="009D771B">
              <w:t>…</w:t>
            </w:r>
          </w:p>
        </w:tc>
        <w:tc>
          <w:tcPr>
            <w:tcW w:w="1257" w:type="dxa"/>
            <w:shd w:val="clear" w:color="auto" w:fill="F8F8F8"/>
            <w:vAlign w:val="center"/>
          </w:tcPr>
          <w:p w14:paraId="302EAFA7" w14:textId="77777777" w:rsidR="006E6355" w:rsidRDefault="006E6355" w:rsidP="004633E1">
            <w:pPr>
              <w:jc w:val="center"/>
            </w:pPr>
            <w:r>
              <w:t>Ja/Nee</w:t>
            </w:r>
          </w:p>
        </w:tc>
        <w:tc>
          <w:tcPr>
            <w:tcW w:w="3742" w:type="dxa"/>
            <w:shd w:val="clear" w:color="auto" w:fill="F8F8F8"/>
          </w:tcPr>
          <w:p w14:paraId="0A157156" w14:textId="77777777" w:rsidR="006E6355" w:rsidRDefault="006E6355" w:rsidP="004633E1">
            <w:pPr>
              <w:jc w:val="left"/>
            </w:pPr>
          </w:p>
        </w:tc>
      </w:tr>
      <w:tr w:rsidR="006E6355" w14:paraId="44D1C812" w14:textId="77777777" w:rsidTr="00092325">
        <w:trPr>
          <w:trHeight w:val="604"/>
        </w:trPr>
        <w:tc>
          <w:tcPr>
            <w:tcW w:w="3529" w:type="dxa"/>
            <w:shd w:val="clear" w:color="auto" w:fill="F8F8F8"/>
            <w:vAlign w:val="center"/>
          </w:tcPr>
          <w:p w14:paraId="50F7391D" w14:textId="4342E35B" w:rsidR="006E6355" w:rsidRDefault="006E6355" w:rsidP="004633E1">
            <w:pPr>
              <w:jc w:val="left"/>
            </w:pPr>
            <w:r>
              <w:t xml:space="preserve">Eis </w:t>
            </w:r>
            <w:r w:rsidR="004205DE" w:rsidRPr="009D771B">
              <w:t>A</w:t>
            </w:r>
            <w:r w:rsidRPr="009D771B">
              <w:t>3</w:t>
            </w:r>
            <w:r>
              <w:t xml:space="preserve">: </w:t>
            </w:r>
            <w:r w:rsidRPr="009D771B">
              <w:t>…</w:t>
            </w:r>
            <w:r>
              <w:t xml:space="preserve"> </w:t>
            </w:r>
          </w:p>
        </w:tc>
        <w:tc>
          <w:tcPr>
            <w:tcW w:w="1257" w:type="dxa"/>
            <w:shd w:val="clear" w:color="auto" w:fill="F8F8F8"/>
            <w:vAlign w:val="center"/>
          </w:tcPr>
          <w:p w14:paraId="3756F743" w14:textId="77777777" w:rsidR="006E6355" w:rsidRDefault="006E6355" w:rsidP="004633E1">
            <w:pPr>
              <w:jc w:val="center"/>
            </w:pPr>
            <w:r>
              <w:t>Ja/Nee</w:t>
            </w:r>
          </w:p>
        </w:tc>
        <w:tc>
          <w:tcPr>
            <w:tcW w:w="3742" w:type="dxa"/>
            <w:shd w:val="clear" w:color="auto" w:fill="F8F8F8"/>
          </w:tcPr>
          <w:p w14:paraId="1E588422" w14:textId="77777777" w:rsidR="006E6355" w:rsidRDefault="006E6355" w:rsidP="004633E1">
            <w:pPr>
              <w:jc w:val="left"/>
            </w:pPr>
          </w:p>
        </w:tc>
      </w:tr>
      <w:tr w:rsidR="004205DE" w14:paraId="7CC01F60" w14:textId="77777777" w:rsidTr="00092325">
        <w:trPr>
          <w:trHeight w:val="604"/>
        </w:trPr>
        <w:tc>
          <w:tcPr>
            <w:tcW w:w="3529" w:type="dxa"/>
            <w:shd w:val="clear" w:color="auto" w:fill="F8F8F8"/>
            <w:vAlign w:val="center"/>
          </w:tcPr>
          <w:p w14:paraId="3179E33E" w14:textId="1364CDFC" w:rsidR="004205DE" w:rsidRDefault="004205DE" w:rsidP="004633E1">
            <w:pPr>
              <w:jc w:val="left"/>
            </w:pPr>
            <w:r>
              <w:t>etcetera</w:t>
            </w:r>
          </w:p>
        </w:tc>
        <w:tc>
          <w:tcPr>
            <w:tcW w:w="1257" w:type="dxa"/>
            <w:shd w:val="clear" w:color="auto" w:fill="F8F8F8"/>
            <w:vAlign w:val="center"/>
          </w:tcPr>
          <w:p w14:paraId="2C0F7C32" w14:textId="77777777" w:rsidR="004205DE" w:rsidRDefault="004205DE" w:rsidP="004633E1">
            <w:pPr>
              <w:jc w:val="center"/>
            </w:pPr>
          </w:p>
        </w:tc>
        <w:tc>
          <w:tcPr>
            <w:tcW w:w="3742" w:type="dxa"/>
            <w:shd w:val="clear" w:color="auto" w:fill="F8F8F8"/>
          </w:tcPr>
          <w:p w14:paraId="691C4641" w14:textId="77777777" w:rsidR="004205DE" w:rsidRDefault="004205DE" w:rsidP="004633E1">
            <w:pPr>
              <w:jc w:val="left"/>
            </w:pPr>
          </w:p>
        </w:tc>
      </w:tr>
    </w:tbl>
    <w:p w14:paraId="3EF52B76" w14:textId="77777777" w:rsidR="00902936" w:rsidRDefault="00902936" w:rsidP="007F4FE9"/>
    <w:tbl>
      <w:tblPr>
        <w:tblStyle w:val="Tabelraster"/>
        <w:tblpPr w:leftFromText="141" w:rightFromText="141" w:vertAnchor="text" w:horzAnchor="margin" w:tblpY="18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8F8"/>
        <w:tblLook w:val="04A0" w:firstRow="1" w:lastRow="0" w:firstColumn="1" w:lastColumn="0" w:noHBand="0" w:noVBand="1"/>
      </w:tblPr>
      <w:tblGrid>
        <w:gridCol w:w="3529"/>
        <w:gridCol w:w="4961"/>
      </w:tblGrid>
      <w:tr w:rsidR="00902936" w14:paraId="515CC15D" w14:textId="77777777" w:rsidTr="002631B2">
        <w:trPr>
          <w:trHeight w:val="482"/>
        </w:trPr>
        <w:tc>
          <w:tcPr>
            <w:tcW w:w="3529" w:type="dxa"/>
            <w:shd w:val="clear" w:color="auto" w:fill="F8F8F8"/>
            <w:vAlign w:val="center"/>
          </w:tcPr>
          <w:p w14:paraId="5E912E4C" w14:textId="77777777" w:rsidR="00902936" w:rsidRPr="00021DE3" w:rsidRDefault="00902936" w:rsidP="004633E1">
            <w:pPr>
              <w:jc w:val="left"/>
              <w:rPr>
                <w:b/>
              </w:rPr>
            </w:pPr>
            <w:r>
              <w:rPr>
                <w:b/>
              </w:rPr>
              <w:t>Naam Inschrijver</w:t>
            </w:r>
          </w:p>
        </w:tc>
        <w:tc>
          <w:tcPr>
            <w:tcW w:w="4961" w:type="dxa"/>
            <w:shd w:val="clear" w:color="auto" w:fill="F8F8F8"/>
            <w:vAlign w:val="center"/>
          </w:tcPr>
          <w:p w14:paraId="02AA110D" w14:textId="77777777" w:rsidR="00902936" w:rsidRPr="00021DE3" w:rsidRDefault="00902936" w:rsidP="00902936">
            <w:pPr>
              <w:jc w:val="left"/>
              <w:rPr>
                <w:b/>
              </w:rPr>
            </w:pPr>
          </w:p>
        </w:tc>
      </w:tr>
      <w:tr w:rsidR="00902936" w14:paraId="5B861BC9" w14:textId="77777777" w:rsidTr="002631B2">
        <w:trPr>
          <w:trHeight w:val="453"/>
        </w:trPr>
        <w:tc>
          <w:tcPr>
            <w:tcW w:w="3529" w:type="dxa"/>
            <w:shd w:val="clear" w:color="auto" w:fill="F8F8F8"/>
            <w:vAlign w:val="center"/>
          </w:tcPr>
          <w:p w14:paraId="6E72FBFB" w14:textId="77777777" w:rsidR="00902936" w:rsidRPr="00021DE3" w:rsidRDefault="00902936" w:rsidP="004633E1">
            <w:pPr>
              <w:jc w:val="left"/>
              <w:rPr>
                <w:b/>
              </w:rPr>
            </w:pPr>
            <w:r>
              <w:rPr>
                <w:b/>
              </w:rPr>
              <w:t>Naam ondertekenaar</w:t>
            </w:r>
          </w:p>
        </w:tc>
        <w:tc>
          <w:tcPr>
            <w:tcW w:w="4961" w:type="dxa"/>
            <w:shd w:val="clear" w:color="auto" w:fill="F8F8F8"/>
          </w:tcPr>
          <w:p w14:paraId="4C39ABF1" w14:textId="77777777" w:rsidR="00902936" w:rsidRPr="00021DE3" w:rsidRDefault="00902936" w:rsidP="004633E1">
            <w:pPr>
              <w:rPr>
                <w:b/>
              </w:rPr>
            </w:pPr>
          </w:p>
        </w:tc>
      </w:tr>
      <w:tr w:rsidR="00902936" w14:paraId="732C5A26" w14:textId="77777777" w:rsidTr="002631B2">
        <w:trPr>
          <w:trHeight w:val="403"/>
        </w:trPr>
        <w:tc>
          <w:tcPr>
            <w:tcW w:w="3529" w:type="dxa"/>
            <w:shd w:val="clear" w:color="auto" w:fill="F8F8F8"/>
            <w:vAlign w:val="center"/>
          </w:tcPr>
          <w:p w14:paraId="42E4C2B0" w14:textId="77777777" w:rsidR="00902936" w:rsidRPr="00021DE3" w:rsidRDefault="00902936" w:rsidP="004633E1">
            <w:pPr>
              <w:jc w:val="left"/>
              <w:rPr>
                <w:b/>
              </w:rPr>
            </w:pPr>
            <w:r w:rsidRPr="00021DE3">
              <w:rPr>
                <w:b/>
              </w:rPr>
              <w:t>Datum en plaats</w:t>
            </w:r>
          </w:p>
        </w:tc>
        <w:tc>
          <w:tcPr>
            <w:tcW w:w="4961" w:type="dxa"/>
            <w:shd w:val="clear" w:color="auto" w:fill="F8F8F8"/>
            <w:vAlign w:val="center"/>
          </w:tcPr>
          <w:p w14:paraId="5D0DBD84" w14:textId="77777777" w:rsidR="00902936" w:rsidRDefault="00902936" w:rsidP="004633E1">
            <w:pPr>
              <w:jc w:val="left"/>
            </w:pPr>
          </w:p>
        </w:tc>
      </w:tr>
      <w:tr w:rsidR="00902936" w14:paraId="3263FAF7" w14:textId="77777777" w:rsidTr="002631B2">
        <w:trPr>
          <w:trHeight w:val="554"/>
        </w:trPr>
        <w:tc>
          <w:tcPr>
            <w:tcW w:w="3529" w:type="dxa"/>
            <w:shd w:val="clear" w:color="auto" w:fill="F8F8F8"/>
            <w:vAlign w:val="center"/>
          </w:tcPr>
          <w:p w14:paraId="078B64E9" w14:textId="77777777" w:rsidR="00902936" w:rsidRPr="00021DE3" w:rsidRDefault="00902936" w:rsidP="004633E1">
            <w:pPr>
              <w:jc w:val="left"/>
              <w:rPr>
                <w:b/>
              </w:rPr>
            </w:pPr>
            <w:r w:rsidRPr="00021DE3">
              <w:rPr>
                <w:b/>
              </w:rPr>
              <w:t>Handtekening</w:t>
            </w:r>
          </w:p>
        </w:tc>
        <w:tc>
          <w:tcPr>
            <w:tcW w:w="4961" w:type="dxa"/>
            <w:shd w:val="clear" w:color="auto" w:fill="F8F8F8"/>
            <w:vAlign w:val="center"/>
          </w:tcPr>
          <w:p w14:paraId="09AAF0ED" w14:textId="77777777" w:rsidR="00902936" w:rsidRDefault="00902936" w:rsidP="004633E1">
            <w:pPr>
              <w:jc w:val="left"/>
            </w:pPr>
          </w:p>
          <w:p w14:paraId="7DE96300" w14:textId="77777777" w:rsidR="00902936" w:rsidRDefault="00902936" w:rsidP="004633E1">
            <w:pPr>
              <w:jc w:val="left"/>
            </w:pPr>
          </w:p>
          <w:p w14:paraId="7D87EBF6" w14:textId="77777777" w:rsidR="00902936" w:rsidRDefault="00902936" w:rsidP="004633E1">
            <w:pPr>
              <w:jc w:val="left"/>
            </w:pPr>
          </w:p>
          <w:p w14:paraId="62742B09" w14:textId="77777777" w:rsidR="00902936" w:rsidRDefault="00902936" w:rsidP="004633E1">
            <w:pPr>
              <w:jc w:val="left"/>
            </w:pPr>
          </w:p>
          <w:p w14:paraId="1DA3DD0D" w14:textId="77777777" w:rsidR="00902936" w:rsidRDefault="00902936" w:rsidP="004633E1">
            <w:pPr>
              <w:jc w:val="left"/>
            </w:pPr>
          </w:p>
        </w:tc>
      </w:tr>
    </w:tbl>
    <w:p w14:paraId="409F94E5" w14:textId="77777777" w:rsidR="00902936" w:rsidRDefault="00902936" w:rsidP="007F4FE9"/>
    <w:p w14:paraId="451FF3C0" w14:textId="77777777" w:rsidR="00902936" w:rsidRDefault="00902936" w:rsidP="007F4FE9"/>
    <w:p w14:paraId="75D6EF6D" w14:textId="77777777" w:rsidR="00902936" w:rsidRDefault="00902936" w:rsidP="007F4FE9"/>
    <w:p w14:paraId="51AC3144" w14:textId="77777777" w:rsidR="00902936" w:rsidRDefault="00902936" w:rsidP="007F4FE9"/>
    <w:p w14:paraId="55EAE388" w14:textId="77777777" w:rsidR="00902936" w:rsidRDefault="00902936" w:rsidP="007F4FE9"/>
    <w:p w14:paraId="2F27AC7A" w14:textId="77777777" w:rsidR="00902936" w:rsidRDefault="00902936" w:rsidP="007F4FE9"/>
    <w:p w14:paraId="20109685" w14:textId="77777777" w:rsidR="00902936" w:rsidRDefault="00902936" w:rsidP="007F4FE9"/>
    <w:p w14:paraId="376B29C2" w14:textId="77777777" w:rsidR="00902936" w:rsidRDefault="00902936" w:rsidP="007F4FE9"/>
    <w:p w14:paraId="252DCF38" w14:textId="77777777" w:rsidR="00902936" w:rsidRDefault="00902936" w:rsidP="007F4FE9"/>
    <w:p w14:paraId="697365B7" w14:textId="77777777" w:rsidR="00902936" w:rsidRDefault="00902936" w:rsidP="007F4FE9"/>
    <w:p w14:paraId="0B121D89" w14:textId="77777777" w:rsidR="00902936" w:rsidRDefault="00902936" w:rsidP="007F4FE9"/>
    <w:p w14:paraId="5103D481" w14:textId="77777777" w:rsidR="00902936" w:rsidRPr="00902936" w:rsidRDefault="00902936" w:rsidP="00902936"/>
    <w:p w14:paraId="2096F68D" w14:textId="77777777" w:rsidR="004A0E6E" w:rsidRDefault="004A0E6E">
      <w:pPr>
        <w:spacing w:after="200" w:line="276" w:lineRule="auto"/>
        <w:jc w:val="left"/>
        <w:rPr>
          <w:rFonts w:eastAsiaTheme="majorEastAsia" w:cstheme="majorBidi"/>
          <w:b/>
          <w:bCs/>
          <w:color w:val="008000"/>
          <w:sz w:val="24"/>
          <w:szCs w:val="24"/>
          <w:highlight w:val="yellow"/>
        </w:rPr>
      </w:pPr>
      <w:bookmarkStart w:id="192" w:name="_Toc147070851"/>
      <w:bookmarkStart w:id="193" w:name="_Toc1647316850"/>
      <w:r>
        <w:rPr>
          <w:highlight w:val="yellow"/>
        </w:rPr>
        <w:br w:type="page"/>
      </w:r>
    </w:p>
    <w:p w14:paraId="1AFC3A7F" w14:textId="1BB5980D" w:rsidR="006D260F" w:rsidRPr="002715AA" w:rsidRDefault="48C2C17E" w:rsidP="006F0D3F">
      <w:pPr>
        <w:pStyle w:val="Kop2"/>
      </w:pPr>
      <w:bookmarkStart w:id="194" w:name="_Toc153549601"/>
      <w:r w:rsidRPr="002715AA">
        <w:lastRenderedPageBreak/>
        <w:t>Bijlage 7</w:t>
      </w:r>
      <w:r w:rsidR="007F4FE9">
        <w:tab/>
      </w:r>
      <w:r w:rsidR="51159E0E" w:rsidRPr="002715AA">
        <w:t>Prij</w:t>
      </w:r>
      <w:r w:rsidR="2EF03702" w:rsidRPr="002715AA">
        <w:t>zeninvulformulier</w:t>
      </w:r>
      <w:bookmarkEnd w:id="192"/>
      <w:bookmarkEnd w:id="193"/>
      <w:bookmarkEnd w:id="194"/>
    </w:p>
    <w:p w14:paraId="595CE79D" w14:textId="77777777" w:rsidR="006D260F" w:rsidRDefault="000E1677" w:rsidP="006D260F">
      <w:r>
        <w:t xml:space="preserve">Zie </w:t>
      </w:r>
      <w:r w:rsidR="00620493">
        <w:t>separaat</w:t>
      </w:r>
      <w:r>
        <w:t xml:space="preserve"> bijgevoegd bestand.</w:t>
      </w:r>
    </w:p>
    <w:p w14:paraId="058F2745" w14:textId="77777777" w:rsidR="004A0E6E" w:rsidRDefault="004A0E6E">
      <w:pPr>
        <w:spacing w:after="200" w:line="276" w:lineRule="auto"/>
        <w:jc w:val="left"/>
        <w:rPr>
          <w:rFonts w:eastAsiaTheme="majorEastAsia" w:cstheme="majorBidi"/>
          <w:b/>
          <w:bCs/>
          <w:color w:val="008000"/>
          <w:sz w:val="24"/>
          <w:szCs w:val="24"/>
        </w:rPr>
      </w:pPr>
      <w:bookmarkStart w:id="195" w:name="_Toc147070852"/>
      <w:bookmarkStart w:id="196" w:name="_Toc1720476777"/>
      <w:r>
        <w:br w:type="page"/>
      </w:r>
    </w:p>
    <w:p w14:paraId="5C2E44D4" w14:textId="46F02383" w:rsidR="006D260F" w:rsidRDefault="48C2C17E" w:rsidP="006F0D3F">
      <w:pPr>
        <w:pStyle w:val="Kop2"/>
      </w:pPr>
      <w:bookmarkStart w:id="197" w:name="_Toc153549602"/>
      <w:r>
        <w:lastRenderedPageBreak/>
        <w:t>Bijlage 8</w:t>
      </w:r>
      <w:r w:rsidR="007F4FE9">
        <w:tab/>
      </w:r>
      <w:r w:rsidR="51159E0E">
        <w:t>Conceptovereenkomst</w:t>
      </w:r>
      <w:bookmarkEnd w:id="195"/>
      <w:bookmarkEnd w:id="196"/>
      <w:bookmarkEnd w:id="197"/>
    </w:p>
    <w:p w14:paraId="76136E33" w14:textId="77777777" w:rsidR="006D260F" w:rsidRDefault="000E1677" w:rsidP="006D260F">
      <w:r>
        <w:t xml:space="preserve">Zie </w:t>
      </w:r>
      <w:r w:rsidR="00620493">
        <w:t>separaat</w:t>
      </w:r>
      <w:r>
        <w:t xml:space="preserve"> bijgevoegd bestand. </w:t>
      </w:r>
    </w:p>
    <w:p w14:paraId="65AD86AF" w14:textId="5C236D42" w:rsidR="33DFA934" w:rsidRDefault="33DFA934">
      <w:r>
        <w:br w:type="page"/>
      </w:r>
    </w:p>
    <w:p w14:paraId="0B15927B" w14:textId="47D7998E" w:rsidR="33DFA934" w:rsidRDefault="3E18340D" w:rsidP="006F0D3F">
      <w:pPr>
        <w:pStyle w:val="Kop2"/>
      </w:pPr>
      <w:bookmarkStart w:id="198" w:name="_Toc215382044"/>
      <w:bookmarkStart w:id="199" w:name="_Toc153549603"/>
      <w:r>
        <w:lastRenderedPageBreak/>
        <w:t xml:space="preserve">Bijlage </w:t>
      </w:r>
      <w:r w:rsidR="11517D7C">
        <w:t>9</w:t>
      </w:r>
      <w:r>
        <w:t xml:space="preserve"> Concept verantwoordingsoverzicht SiSa 2023</w:t>
      </w:r>
      <w:bookmarkEnd w:id="198"/>
      <w:bookmarkEnd w:id="199"/>
    </w:p>
    <w:p w14:paraId="59A00D7C" w14:textId="68056D63" w:rsidR="0B0CB7C7" w:rsidRDefault="0B0CB7C7" w:rsidP="0B0CB7C7"/>
    <w:p w14:paraId="0DF2F410" w14:textId="01D69F80" w:rsidR="3E18340D" w:rsidRDefault="20811DCC" w:rsidP="157CA638">
      <w:r>
        <w:t>O</w:t>
      </w:r>
      <w:r w:rsidR="6EFB71B2">
        <w:t>nder</w:t>
      </w:r>
      <w:r w:rsidR="465E0F52">
        <w:t xml:space="preserve"> </w:t>
      </w:r>
      <w:r w:rsidR="6EFB71B2">
        <w:t>voorbehoud</w:t>
      </w:r>
      <w:r w:rsidR="407205C1">
        <w:t xml:space="preserve"> van wijzigingen</w:t>
      </w:r>
    </w:p>
    <w:p w14:paraId="72437A59" w14:textId="2F73E8DD" w:rsidR="6EFB71B2" w:rsidRDefault="009B0DBA" w:rsidP="1623E79E">
      <w:r w:rsidRPr="009B0DBA">
        <w:rPr>
          <w:noProof/>
        </w:rPr>
        <w:drawing>
          <wp:inline distT="0" distB="0" distL="0" distR="0" wp14:anchorId="28740FB1" wp14:editId="01972E5A">
            <wp:extent cx="5732145" cy="5185410"/>
            <wp:effectExtent l="19050" t="19050" r="20955" b="15240"/>
            <wp:docPr id="1988062290" name="Afbeelding 198806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145" cy="5185410"/>
                    </a:xfrm>
                    <a:prstGeom prst="rect">
                      <a:avLst/>
                    </a:prstGeom>
                    <a:noFill/>
                    <a:ln>
                      <a:solidFill>
                        <a:schemeClr val="accent1"/>
                      </a:solidFill>
                    </a:ln>
                  </pic:spPr>
                </pic:pic>
              </a:graphicData>
            </a:graphic>
          </wp:inline>
        </w:drawing>
      </w:r>
    </w:p>
    <w:p w14:paraId="2C42DF25" w14:textId="329F1F83" w:rsidR="00517C3C" w:rsidRPr="00371655" w:rsidRDefault="49A89368" w:rsidP="006D260F">
      <w:r w:rsidRPr="00371655">
        <w:t xml:space="preserve">Bron: </w:t>
      </w:r>
      <w:hyperlink r:id="rId17" w:history="1">
        <w:r w:rsidR="00517C3C" w:rsidRPr="00371655">
          <w:rPr>
            <w:rStyle w:val="Hyperlink"/>
          </w:rPr>
          <w:t>https://teverantwoordenregelingen.rijksoverheid.nl/Teverantwoorden/61581</w:t>
        </w:r>
      </w:hyperlink>
    </w:p>
    <w:p w14:paraId="478DF7D8" w14:textId="77777777" w:rsidR="00517C3C" w:rsidRPr="00371655" w:rsidRDefault="00517C3C">
      <w:pPr>
        <w:spacing w:after="200" w:line="276" w:lineRule="auto"/>
        <w:jc w:val="left"/>
      </w:pPr>
      <w:r w:rsidRPr="00371655">
        <w:br w:type="page"/>
      </w:r>
    </w:p>
    <w:p w14:paraId="030D6F0F" w14:textId="1A92C075" w:rsidR="00DA45DA" w:rsidRPr="006F0D3F" w:rsidRDefault="00517C3C" w:rsidP="006F0D3F">
      <w:pPr>
        <w:pStyle w:val="Kop2"/>
      </w:pPr>
      <w:bookmarkStart w:id="200" w:name="_Toc153549604"/>
      <w:r w:rsidRPr="00371655">
        <w:lastRenderedPageBreak/>
        <w:t>Bijlage 10</w:t>
      </w:r>
      <w:r w:rsidR="00DA45DA" w:rsidRPr="006F0D3F">
        <w:tab/>
      </w:r>
      <w:r w:rsidRPr="00371655">
        <w:t>P</w:t>
      </w:r>
      <w:r w:rsidRPr="006F0D3F">
        <w:t>rogramma van Eisen</w:t>
      </w:r>
      <w:bookmarkEnd w:id="200"/>
    </w:p>
    <w:p w14:paraId="5C55427A" w14:textId="77777777" w:rsidR="006F0D3F" w:rsidRPr="00371655" w:rsidRDefault="006F0D3F" w:rsidP="006F0D3F">
      <w:r>
        <w:t>Zie separaat bijgevoegd bestand.</w:t>
      </w:r>
    </w:p>
    <w:p w14:paraId="2A4C6A30" w14:textId="77777777" w:rsidR="00DA45DA" w:rsidRPr="006F0D3F" w:rsidRDefault="00DA45DA">
      <w:pPr>
        <w:spacing w:after="200" w:line="276" w:lineRule="auto"/>
        <w:jc w:val="left"/>
      </w:pPr>
      <w:r w:rsidRPr="006F0D3F">
        <w:br w:type="page"/>
      </w:r>
    </w:p>
    <w:p w14:paraId="113EEE39" w14:textId="6042FC55" w:rsidR="006D260F" w:rsidRPr="006F0D3F" w:rsidRDefault="00DA45DA" w:rsidP="006F0D3F">
      <w:pPr>
        <w:pStyle w:val="Kop2"/>
      </w:pPr>
      <w:bookmarkStart w:id="201" w:name="_Toc153549605"/>
      <w:r w:rsidRPr="006F0D3F">
        <w:lastRenderedPageBreak/>
        <w:t>Bijlage 11</w:t>
      </w:r>
      <w:r w:rsidRPr="006F0D3F">
        <w:tab/>
        <w:t>Controleprotocol inclusief normenkader</w:t>
      </w:r>
      <w:bookmarkEnd w:id="201"/>
    </w:p>
    <w:p w14:paraId="081BCF25" w14:textId="77777777" w:rsidR="00517C3C" w:rsidRPr="006F0D3F" w:rsidRDefault="00517C3C" w:rsidP="006D260F"/>
    <w:p w14:paraId="09961C4F" w14:textId="279F5600" w:rsidR="006D260F" w:rsidRDefault="00DA45DA" w:rsidP="006D260F">
      <w:r>
        <w:t>Zie separaat bijgevoegd bestand.</w:t>
      </w:r>
    </w:p>
    <w:p w14:paraId="26B2F7C6" w14:textId="3AD81C21" w:rsidR="00571725" w:rsidRDefault="00571725">
      <w:pPr>
        <w:spacing w:after="200" w:line="276" w:lineRule="auto"/>
        <w:jc w:val="left"/>
      </w:pPr>
      <w:r>
        <w:br w:type="page"/>
      </w:r>
    </w:p>
    <w:p w14:paraId="76D50F17" w14:textId="786646CE" w:rsidR="00571725" w:rsidRPr="006F0D3F" w:rsidRDefault="00571725" w:rsidP="00571725">
      <w:pPr>
        <w:pStyle w:val="Kop2"/>
      </w:pPr>
      <w:bookmarkStart w:id="202" w:name="_Toc153549606"/>
      <w:r w:rsidRPr="006F0D3F">
        <w:lastRenderedPageBreak/>
        <w:t>Bijlage 1</w:t>
      </w:r>
      <w:r>
        <w:t>2</w:t>
      </w:r>
      <w:r w:rsidRPr="006F0D3F">
        <w:tab/>
        <w:t>C</w:t>
      </w:r>
      <w:r>
        <w:t>asus ten behoeve voor sub gunningscriterium K4</w:t>
      </w:r>
      <w:bookmarkEnd w:id="202"/>
    </w:p>
    <w:p w14:paraId="0FBBF67B" w14:textId="4277BA58" w:rsidR="00571725" w:rsidRDefault="00571725" w:rsidP="006D260F"/>
    <w:p w14:paraId="2A6CCFD5" w14:textId="77777777" w:rsidR="00571725" w:rsidRDefault="00571725" w:rsidP="00571725">
      <w:r>
        <w:t>Zie separaat bijgevoegd bestand.</w:t>
      </w:r>
    </w:p>
    <w:p w14:paraId="0634960B" w14:textId="77777777" w:rsidR="00571725" w:rsidRDefault="00571725" w:rsidP="006D260F"/>
    <w:sectPr w:rsidR="00571725" w:rsidSect="001830DF">
      <w:headerReference w:type="default" r:id="rId18"/>
      <w:footerReference w:type="default" r:id="rId19"/>
      <w:headerReference w:type="first" r:id="rId20"/>
      <w:footerReference w:type="first" r:id="rId21"/>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B0053" w14:textId="77777777" w:rsidR="00F167D5" w:rsidRDefault="00F167D5" w:rsidP="003D2E8D">
      <w:r>
        <w:separator/>
      </w:r>
    </w:p>
  </w:endnote>
  <w:endnote w:type="continuationSeparator" w:id="0">
    <w:p w14:paraId="72C68B27" w14:textId="77777777" w:rsidR="00F167D5" w:rsidRDefault="00F167D5" w:rsidP="003D2E8D">
      <w:r>
        <w:continuationSeparator/>
      </w:r>
    </w:p>
  </w:endnote>
  <w:endnote w:type="continuationNotice" w:id="1">
    <w:p w14:paraId="24E77BCB" w14:textId="77777777" w:rsidR="00F167D5" w:rsidRDefault="00F16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726499"/>
      <w:docPartObj>
        <w:docPartGallery w:val="Page Numbers (Bottom of Page)"/>
        <w:docPartUnique/>
      </w:docPartObj>
    </w:sdtPr>
    <w:sdtEndPr/>
    <w:sdtContent>
      <w:sdt>
        <w:sdtPr>
          <w:id w:val="-1769616900"/>
          <w:docPartObj>
            <w:docPartGallery w:val="Page Numbers (Top of Page)"/>
            <w:docPartUnique/>
          </w:docPartObj>
        </w:sdtPr>
        <w:sdtEndPr/>
        <w:sdtContent>
          <w:p w14:paraId="2740FA86" w14:textId="2E32D01E" w:rsidR="007D6DFA" w:rsidRDefault="00FD569A" w:rsidP="002715AA">
            <w:pPr>
              <w:pStyle w:val="Voettekst"/>
              <w:jc w:val="left"/>
            </w:pPr>
            <w:r>
              <w:rPr>
                <w:rStyle w:val="normaltextrun"/>
                <w:color w:val="000000"/>
                <w:szCs w:val="21"/>
                <w:shd w:val="clear" w:color="auto" w:fill="FFFFFF"/>
              </w:rPr>
              <w:t>EA accountantsdiensten 2023-015</w:t>
            </w:r>
            <w:r w:rsidR="002715AA">
              <w:rPr>
                <w:rStyle w:val="normaltextrun"/>
                <w:color w:val="000000"/>
                <w:szCs w:val="21"/>
                <w:shd w:val="clear" w:color="auto" w:fill="FFFFFF"/>
              </w:rPr>
              <w:t xml:space="preserve"> KO </w:t>
            </w:r>
            <w:r>
              <w:rPr>
                <w:rStyle w:val="normaltextrun"/>
                <w:color w:val="000000"/>
                <w:szCs w:val="21"/>
                <w:shd w:val="clear" w:color="auto" w:fill="FFFFFF"/>
              </w:rPr>
              <w:t xml:space="preserve">versie </w:t>
            </w:r>
            <w:r w:rsidR="003D1584">
              <w:rPr>
                <w:rStyle w:val="normaltextrun"/>
                <w:color w:val="000000"/>
                <w:szCs w:val="21"/>
                <w:shd w:val="clear" w:color="auto" w:fill="FFFFFF"/>
              </w:rPr>
              <w:t>1.0</w:t>
            </w:r>
            <w:r>
              <w:rPr>
                <w:rStyle w:val="normaltextrun"/>
                <w:rFonts w:cs="Segoe UI"/>
                <w:strike/>
                <w:color w:val="0078D4"/>
                <w:szCs w:val="21"/>
                <w:shd w:val="clear" w:color="auto" w:fill="FFFFFF"/>
              </w:rPr>
              <w:tab/>
            </w:r>
            <w:r>
              <w:rPr>
                <w:rStyle w:val="normaltextrun"/>
                <w:rFonts w:cs="Segoe UI"/>
                <w:strike/>
                <w:color w:val="0078D4"/>
                <w:szCs w:val="21"/>
                <w:shd w:val="clear" w:color="auto" w:fill="FFFFFF"/>
              </w:rPr>
              <w:tab/>
            </w:r>
            <w:r w:rsidR="007D6DFA">
              <w:t xml:space="preserve">Pagina </w:t>
            </w:r>
            <w:r w:rsidR="007D6DFA">
              <w:rPr>
                <w:b/>
                <w:bCs/>
                <w:sz w:val="24"/>
                <w:szCs w:val="24"/>
              </w:rPr>
              <w:fldChar w:fldCharType="begin"/>
            </w:r>
            <w:r w:rsidR="007D6DFA">
              <w:rPr>
                <w:b/>
                <w:bCs/>
              </w:rPr>
              <w:instrText>PAGE</w:instrText>
            </w:r>
            <w:r w:rsidR="007D6DFA">
              <w:rPr>
                <w:b/>
                <w:bCs/>
                <w:sz w:val="24"/>
                <w:szCs w:val="24"/>
              </w:rPr>
              <w:fldChar w:fldCharType="separate"/>
            </w:r>
            <w:r w:rsidR="007D6DFA">
              <w:rPr>
                <w:b/>
                <w:bCs/>
              </w:rPr>
              <w:t>2</w:t>
            </w:r>
            <w:r w:rsidR="007D6DFA">
              <w:rPr>
                <w:b/>
                <w:bCs/>
                <w:sz w:val="24"/>
                <w:szCs w:val="24"/>
              </w:rPr>
              <w:fldChar w:fldCharType="end"/>
            </w:r>
            <w:r w:rsidR="007D6DFA">
              <w:t xml:space="preserve"> van </w:t>
            </w:r>
            <w:r w:rsidR="007D6DFA">
              <w:rPr>
                <w:b/>
                <w:bCs/>
                <w:sz w:val="24"/>
                <w:szCs w:val="24"/>
              </w:rPr>
              <w:fldChar w:fldCharType="begin"/>
            </w:r>
            <w:r w:rsidR="007D6DFA">
              <w:rPr>
                <w:b/>
                <w:bCs/>
              </w:rPr>
              <w:instrText>NUMPAGES</w:instrText>
            </w:r>
            <w:r w:rsidR="007D6DFA">
              <w:rPr>
                <w:b/>
                <w:bCs/>
                <w:sz w:val="24"/>
                <w:szCs w:val="24"/>
              </w:rPr>
              <w:fldChar w:fldCharType="separate"/>
            </w:r>
            <w:r w:rsidR="007D6DFA">
              <w:rPr>
                <w:b/>
                <w:bCs/>
              </w:rPr>
              <w:t>2</w:t>
            </w:r>
            <w:r w:rsidR="007D6DFA">
              <w:rPr>
                <w:b/>
                <w:bCs/>
                <w:sz w:val="24"/>
                <w:szCs w:val="24"/>
              </w:rPr>
              <w:fldChar w:fldCharType="end"/>
            </w:r>
          </w:p>
        </w:sdtContent>
      </w:sdt>
    </w:sdtContent>
  </w:sdt>
  <w:p w14:paraId="3498459E" w14:textId="77777777" w:rsidR="004633E1" w:rsidRDefault="004633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DEBE" w14:textId="717A639A" w:rsidR="002B4821" w:rsidRDefault="04E0B053">
    <w:pPr>
      <w:pStyle w:val="Voetteks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1BB71" w14:textId="77777777" w:rsidR="00F167D5" w:rsidRDefault="00F167D5" w:rsidP="003D2E8D">
      <w:r>
        <w:separator/>
      </w:r>
    </w:p>
  </w:footnote>
  <w:footnote w:type="continuationSeparator" w:id="0">
    <w:p w14:paraId="24EA7EBF" w14:textId="77777777" w:rsidR="00F167D5" w:rsidRDefault="00F167D5" w:rsidP="003D2E8D">
      <w:r>
        <w:continuationSeparator/>
      </w:r>
    </w:p>
  </w:footnote>
  <w:footnote w:type="continuationNotice" w:id="1">
    <w:p w14:paraId="388567B3" w14:textId="77777777" w:rsidR="00F167D5" w:rsidRDefault="00F16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4E0B053" w14:paraId="13064C18" w14:textId="77777777" w:rsidTr="002715AA">
      <w:trPr>
        <w:trHeight w:val="300"/>
      </w:trPr>
      <w:tc>
        <w:tcPr>
          <w:tcW w:w="3005" w:type="dxa"/>
        </w:tcPr>
        <w:p w14:paraId="4DAD9DE5" w14:textId="06C856B1" w:rsidR="04E0B053" w:rsidRDefault="04E0B053" w:rsidP="006F0D3F">
          <w:pPr>
            <w:pStyle w:val="Koptekst"/>
            <w:ind w:left="-115"/>
            <w:jc w:val="left"/>
          </w:pPr>
        </w:p>
      </w:tc>
      <w:tc>
        <w:tcPr>
          <w:tcW w:w="3005" w:type="dxa"/>
        </w:tcPr>
        <w:p w14:paraId="3AD20AF2" w14:textId="4CD03D65" w:rsidR="04E0B053" w:rsidRDefault="04E0B053" w:rsidP="006F0D3F">
          <w:pPr>
            <w:pStyle w:val="Koptekst"/>
            <w:jc w:val="center"/>
          </w:pPr>
        </w:p>
      </w:tc>
      <w:tc>
        <w:tcPr>
          <w:tcW w:w="3005" w:type="dxa"/>
        </w:tcPr>
        <w:p w14:paraId="16AA3B35" w14:textId="6FD7F873" w:rsidR="04E0B053" w:rsidRDefault="04E0B053" w:rsidP="002715AA">
          <w:pPr>
            <w:pStyle w:val="Koptekst"/>
            <w:ind w:right="-115"/>
            <w:jc w:val="right"/>
          </w:pPr>
        </w:p>
      </w:tc>
    </w:tr>
  </w:tbl>
  <w:p w14:paraId="22C0A736" w14:textId="21884315" w:rsidR="00640DC8" w:rsidRDefault="00640D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4E0B053" w14:paraId="6C2FA90C" w14:textId="77777777" w:rsidTr="002715AA">
      <w:trPr>
        <w:trHeight w:val="300"/>
      </w:trPr>
      <w:tc>
        <w:tcPr>
          <w:tcW w:w="3005" w:type="dxa"/>
        </w:tcPr>
        <w:p w14:paraId="45FA2DC5" w14:textId="0366B156" w:rsidR="04E0B053" w:rsidRDefault="04E0B053" w:rsidP="000C259F">
          <w:pPr>
            <w:pStyle w:val="Koptekst"/>
            <w:ind w:left="-115"/>
            <w:jc w:val="left"/>
          </w:pPr>
        </w:p>
      </w:tc>
      <w:tc>
        <w:tcPr>
          <w:tcW w:w="3005" w:type="dxa"/>
        </w:tcPr>
        <w:p w14:paraId="197BE26E" w14:textId="7FCEE794" w:rsidR="04E0B053" w:rsidRDefault="04E0B053" w:rsidP="000C259F">
          <w:pPr>
            <w:pStyle w:val="Koptekst"/>
            <w:jc w:val="center"/>
          </w:pPr>
        </w:p>
      </w:tc>
      <w:tc>
        <w:tcPr>
          <w:tcW w:w="3005" w:type="dxa"/>
        </w:tcPr>
        <w:p w14:paraId="6B274666" w14:textId="55954F33" w:rsidR="04E0B053" w:rsidRDefault="04E0B053" w:rsidP="000C259F">
          <w:pPr>
            <w:pStyle w:val="Koptekst"/>
            <w:ind w:right="-115"/>
            <w:jc w:val="right"/>
          </w:pPr>
        </w:p>
      </w:tc>
    </w:tr>
  </w:tbl>
  <w:p w14:paraId="1CC63EE7" w14:textId="680B669D" w:rsidR="00640DC8" w:rsidRDefault="00640D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1E7E3BD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072A753C"/>
    <w:multiLevelType w:val="hybridMultilevel"/>
    <w:tmpl w:val="A0AEA598"/>
    <w:lvl w:ilvl="0" w:tplc="04130001">
      <w:start w:val="1"/>
      <w:numFmt w:val="bullet"/>
      <w:lvlText w:val=""/>
      <w:lvlJc w:val="left"/>
      <w:pPr>
        <w:ind w:left="882" w:hanging="360"/>
      </w:pPr>
      <w:rPr>
        <w:rFonts w:ascii="Symbol" w:hAnsi="Symbol" w:hint="default"/>
      </w:rPr>
    </w:lvl>
    <w:lvl w:ilvl="1" w:tplc="04130003" w:tentative="1">
      <w:start w:val="1"/>
      <w:numFmt w:val="bullet"/>
      <w:lvlText w:val="o"/>
      <w:lvlJc w:val="left"/>
      <w:pPr>
        <w:ind w:left="1602" w:hanging="360"/>
      </w:pPr>
      <w:rPr>
        <w:rFonts w:ascii="Courier New" w:hAnsi="Courier New" w:cs="Courier New" w:hint="default"/>
      </w:rPr>
    </w:lvl>
    <w:lvl w:ilvl="2" w:tplc="04130005" w:tentative="1">
      <w:start w:val="1"/>
      <w:numFmt w:val="bullet"/>
      <w:lvlText w:val=""/>
      <w:lvlJc w:val="left"/>
      <w:pPr>
        <w:ind w:left="2322" w:hanging="360"/>
      </w:pPr>
      <w:rPr>
        <w:rFonts w:ascii="Wingdings" w:hAnsi="Wingdings" w:hint="default"/>
      </w:rPr>
    </w:lvl>
    <w:lvl w:ilvl="3" w:tplc="04130001" w:tentative="1">
      <w:start w:val="1"/>
      <w:numFmt w:val="bullet"/>
      <w:lvlText w:val=""/>
      <w:lvlJc w:val="left"/>
      <w:pPr>
        <w:ind w:left="3042" w:hanging="360"/>
      </w:pPr>
      <w:rPr>
        <w:rFonts w:ascii="Symbol" w:hAnsi="Symbol" w:hint="default"/>
      </w:rPr>
    </w:lvl>
    <w:lvl w:ilvl="4" w:tplc="04130003" w:tentative="1">
      <w:start w:val="1"/>
      <w:numFmt w:val="bullet"/>
      <w:lvlText w:val="o"/>
      <w:lvlJc w:val="left"/>
      <w:pPr>
        <w:ind w:left="3762" w:hanging="360"/>
      </w:pPr>
      <w:rPr>
        <w:rFonts w:ascii="Courier New" w:hAnsi="Courier New" w:cs="Courier New" w:hint="default"/>
      </w:rPr>
    </w:lvl>
    <w:lvl w:ilvl="5" w:tplc="04130005" w:tentative="1">
      <w:start w:val="1"/>
      <w:numFmt w:val="bullet"/>
      <w:lvlText w:val=""/>
      <w:lvlJc w:val="left"/>
      <w:pPr>
        <w:ind w:left="4482" w:hanging="360"/>
      </w:pPr>
      <w:rPr>
        <w:rFonts w:ascii="Wingdings" w:hAnsi="Wingdings" w:hint="default"/>
      </w:rPr>
    </w:lvl>
    <w:lvl w:ilvl="6" w:tplc="04130001" w:tentative="1">
      <w:start w:val="1"/>
      <w:numFmt w:val="bullet"/>
      <w:lvlText w:val=""/>
      <w:lvlJc w:val="left"/>
      <w:pPr>
        <w:ind w:left="5202" w:hanging="360"/>
      </w:pPr>
      <w:rPr>
        <w:rFonts w:ascii="Symbol" w:hAnsi="Symbol" w:hint="default"/>
      </w:rPr>
    </w:lvl>
    <w:lvl w:ilvl="7" w:tplc="04130003" w:tentative="1">
      <w:start w:val="1"/>
      <w:numFmt w:val="bullet"/>
      <w:lvlText w:val="o"/>
      <w:lvlJc w:val="left"/>
      <w:pPr>
        <w:ind w:left="5922" w:hanging="360"/>
      </w:pPr>
      <w:rPr>
        <w:rFonts w:ascii="Courier New" w:hAnsi="Courier New" w:cs="Courier New" w:hint="default"/>
      </w:rPr>
    </w:lvl>
    <w:lvl w:ilvl="8" w:tplc="04130005" w:tentative="1">
      <w:start w:val="1"/>
      <w:numFmt w:val="bullet"/>
      <w:lvlText w:val=""/>
      <w:lvlJc w:val="left"/>
      <w:pPr>
        <w:ind w:left="6642" w:hanging="360"/>
      </w:pPr>
      <w:rPr>
        <w:rFonts w:ascii="Wingdings" w:hAnsi="Wingdings" w:hint="default"/>
      </w:r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6"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F0242A"/>
    <w:multiLevelType w:val="hybridMultilevel"/>
    <w:tmpl w:val="BB461C1A"/>
    <w:lvl w:ilvl="0" w:tplc="E78EB8C4">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3841F4"/>
    <w:multiLevelType w:val="hybridMultilevel"/>
    <w:tmpl w:val="C6846AF6"/>
    <w:lvl w:ilvl="0" w:tplc="E78EB8C4">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16D0D"/>
    <w:multiLevelType w:val="hybridMultilevel"/>
    <w:tmpl w:val="BF943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4264B1"/>
    <w:multiLevelType w:val="hybridMultilevel"/>
    <w:tmpl w:val="56AEC74A"/>
    <w:lvl w:ilvl="0" w:tplc="E78EB8C4">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E14EFA"/>
    <w:multiLevelType w:val="hybridMultilevel"/>
    <w:tmpl w:val="1BAE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D95AE7"/>
    <w:multiLevelType w:val="hybridMultilevel"/>
    <w:tmpl w:val="0DCE0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710C27"/>
    <w:multiLevelType w:val="hybridMultilevel"/>
    <w:tmpl w:val="4B0432B4"/>
    <w:lvl w:ilvl="0" w:tplc="9510EA5C">
      <w:start w:val="1"/>
      <w:numFmt w:val="bullet"/>
      <w:lvlText w:val=""/>
      <w:lvlJc w:val="left"/>
      <w:pPr>
        <w:ind w:left="720" w:hanging="360"/>
      </w:pPr>
      <w:rPr>
        <w:rFonts w:ascii="Symbol" w:hAnsi="Symbol" w:hint="default"/>
      </w:rPr>
    </w:lvl>
    <w:lvl w:ilvl="1" w:tplc="4E5470E4">
      <w:start w:val="1"/>
      <w:numFmt w:val="bullet"/>
      <w:lvlText w:val="o"/>
      <w:lvlJc w:val="left"/>
      <w:pPr>
        <w:ind w:left="1440" w:hanging="360"/>
      </w:pPr>
      <w:rPr>
        <w:rFonts w:ascii="Courier New" w:hAnsi="Courier New" w:hint="default"/>
      </w:rPr>
    </w:lvl>
    <w:lvl w:ilvl="2" w:tplc="34C27DE0">
      <w:start w:val="1"/>
      <w:numFmt w:val="bullet"/>
      <w:lvlText w:val=""/>
      <w:lvlJc w:val="left"/>
      <w:pPr>
        <w:ind w:left="2160" w:hanging="360"/>
      </w:pPr>
      <w:rPr>
        <w:rFonts w:ascii="Wingdings" w:hAnsi="Wingdings" w:hint="default"/>
      </w:rPr>
    </w:lvl>
    <w:lvl w:ilvl="3" w:tplc="7CC4E95E">
      <w:start w:val="1"/>
      <w:numFmt w:val="bullet"/>
      <w:lvlText w:val=""/>
      <w:lvlJc w:val="left"/>
      <w:pPr>
        <w:ind w:left="2880" w:hanging="360"/>
      </w:pPr>
      <w:rPr>
        <w:rFonts w:ascii="Symbol" w:hAnsi="Symbol" w:hint="default"/>
      </w:rPr>
    </w:lvl>
    <w:lvl w:ilvl="4" w:tplc="3FB0B3EA">
      <w:start w:val="1"/>
      <w:numFmt w:val="bullet"/>
      <w:lvlText w:val="o"/>
      <w:lvlJc w:val="left"/>
      <w:pPr>
        <w:ind w:left="3600" w:hanging="360"/>
      </w:pPr>
      <w:rPr>
        <w:rFonts w:ascii="Courier New" w:hAnsi="Courier New" w:hint="default"/>
      </w:rPr>
    </w:lvl>
    <w:lvl w:ilvl="5" w:tplc="BB1EF54E">
      <w:start w:val="1"/>
      <w:numFmt w:val="bullet"/>
      <w:lvlText w:val=""/>
      <w:lvlJc w:val="left"/>
      <w:pPr>
        <w:ind w:left="4320" w:hanging="360"/>
      </w:pPr>
      <w:rPr>
        <w:rFonts w:ascii="Wingdings" w:hAnsi="Wingdings" w:hint="default"/>
      </w:rPr>
    </w:lvl>
    <w:lvl w:ilvl="6" w:tplc="61E2AB58">
      <w:start w:val="1"/>
      <w:numFmt w:val="bullet"/>
      <w:lvlText w:val=""/>
      <w:lvlJc w:val="left"/>
      <w:pPr>
        <w:ind w:left="5040" w:hanging="360"/>
      </w:pPr>
      <w:rPr>
        <w:rFonts w:ascii="Symbol" w:hAnsi="Symbol" w:hint="default"/>
      </w:rPr>
    </w:lvl>
    <w:lvl w:ilvl="7" w:tplc="F330030E">
      <w:start w:val="1"/>
      <w:numFmt w:val="bullet"/>
      <w:lvlText w:val="o"/>
      <w:lvlJc w:val="left"/>
      <w:pPr>
        <w:ind w:left="5760" w:hanging="360"/>
      </w:pPr>
      <w:rPr>
        <w:rFonts w:ascii="Courier New" w:hAnsi="Courier New" w:hint="default"/>
      </w:rPr>
    </w:lvl>
    <w:lvl w:ilvl="8" w:tplc="ADBA5CDE">
      <w:start w:val="1"/>
      <w:numFmt w:val="bullet"/>
      <w:lvlText w:val=""/>
      <w:lvlJc w:val="left"/>
      <w:pPr>
        <w:ind w:left="6480" w:hanging="360"/>
      </w:pPr>
      <w:rPr>
        <w:rFonts w:ascii="Wingdings" w:hAnsi="Wingdings" w:hint="default"/>
      </w:rPr>
    </w:lvl>
  </w:abstractNum>
  <w:abstractNum w:abstractNumId="19"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FC4CE4"/>
    <w:multiLevelType w:val="hybridMultilevel"/>
    <w:tmpl w:val="6EA2B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A73EED"/>
    <w:multiLevelType w:val="hybridMultilevel"/>
    <w:tmpl w:val="1326EB28"/>
    <w:lvl w:ilvl="0" w:tplc="EA86CFE4">
      <w:start w:val="1"/>
      <w:numFmt w:val="bullet"/>
      <w:lvlText w:val="-"/>
      <w:lvlJc w:val="left"/>
      <w:pPr>
        <w:ind w:left="720" w:hanging="360"/>
      </w:pPr>
      <w:rPr>
        <w:rFonts w:ascii="Calibri" w:hAnsi="Calibri" w:hint="default"/>
      </w:rPr>
    </w:lvl>
    <w:lvl w:ilvl="1" w:tplc="E2101222">
      <w:start w:val="1"/>
      <w:numFmt w:val="bullet"/>
      <w:lvlText w:val="o"/>
      <w:lvlJc w:val="left"/>
      <w:pPr>
        <w:ind w:left="1440" w:hanging="360"/>
      </w:pPr>
      <w:rPr>
        <w:rFonts w:ascii="Courier New" w:hAnsi="Courier New" w:hint="default"/>
      </w:rPr>
    </w:lvl>
    <w:lvl w:ilvl="2" w:tplc="F4004ADE">
      <w:start w:val="1"/>
      <w:numFmt w:val="bullet"/>
      <w:lvlText w:val=""/>
      <w:lvlJc w:val="left"/>
      <w:pPr>
        <w:ind w:left="2160" w:hanging="360"/>
      </w:pPr>
      <w:rPr>
        <w:rFonts w:ascii="Wingdings" w:hAnsi="Wingdings" w:hint="default"/>
      </w:rPr>
    </w:lvl>
    <w:lvl w:ilvl="3" w:tplc="BA141D7C">
      <w:start w:val="1"/>
      <w:numFmt w:val="bullet"/>
      <w:lvlText w:val=""/>
      <w:lvlJc w:val="left"/>
      <w:pPr>
        <w:ind w:left="2880" w:hanging="360"/>
      </w:pPr>
      <w:rPr>
        <w:rFonts w:ascii="Symbol" w:hAnsi="Symbol" w:hint="default"/>
      </w:rPr>
    </w:lvl>
    <w:lvl w:ilvl="4" w:tplc="758E657A">
      <w:start w:val="1"/>
      <w:numFmt w:val="bullet"/>
      <w:lvlText w:val="o"/>
      <w:lvlJc w:val="left"/>
      <w:pPr>
        <w:ind w:left="3600" w:hanging="360"/>
      </w:pPr>
      <w:rPr>
        <w:rFonts w:ascii="Courier New" w:hAnsi="Courier New" w:hint="default"/>
      </w:rPr>
    </w:lvl>
    <w:lvl w:ilvl="5" w:tplc="8B0E41BA">
      <w:start w:val="1"/>
      <w:numFmt w:val="bullet"/>
      <w:lvlText w:val=""/>
      <w:lvlJc w:val="left"/>
      <w:pPr>
        <w:ind w:left="4320" w:hanging="360"/>
      </w:pPr>
      <w:rPr>
        <w:rFonts w:ascii="Wingdings" w:hAnsi="Wingdings" w:hint="default"/>
      </w:rPr>
    </w:lvl>
    <w:lvl w:ilvl="6" w:tplc="F12A61C4">
      <w:start w:val="1"/>
      <w:numFmt w:val="bullet"/>
      <w:lvlText w:val=""/>
      <w:lvlJc w:val="left"/>
      <w:pPr>
        <w:ind w:left="5040" w:hanging="360"/>
      </w:pPr>
      <w:rPr>
        <w:rFonts w:ascii="Symbol" w:hAnsi="Symbol" w:hint="default"/>
      </w:rPr>
    </w:lvl>
    <w:lvl w:ilvl="7" w:tplc="32323304">
      <w:start w:val="1"/>
      <w:numFmt w:val="bullet"/>
      <w:lvlText w:val="o"/>
      <w:lvlJc w:val="left"/>
      <w:pPr>
        <w:ind w:left="5760" w:hanging="360"/>
      </w:pPr>
      <w:rPr>
        <w:rFonts w:ascii="Courier New" w:hAnsi="Courier New" w:hint="default"/>
      </w:rPr>
    </w:lvl>
    <w:lvl w:ilvl="8" w:tplc="70A00ABE">
      <w:start w:val="1"/>
      <w:numFmt w:val="bullet"/>
      <w:lvlText w:val=""/>
      <w:lvlJc w:val="left"/>
      <w:pPr>
        <w:ind w:left="6480" w:hanging="360"/>
      </w:pPr>
      <w:rPr>
        <w:rFonts w:ascii="Wingdings" w:hAnsi="Wingdings" w:hint="default"/>
      </w:rPr>
    </w:lvl>
  </w:abstractNum>
  <w:abstractNum w:abstractNumId="22" w15:restartNumberingAfterBreak="0">
    <w:nsid w:val="4BC76856"/>
    <w:multiLevelType w:val="hybridMultilevel"/>
    <w:tmpl w:val="E2208C78"/>
    <w:lvl w:ilvl="0" w:tplc="8C16C256">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FB7686"/>
    <w:multiLevelType w:val="hybridMultilevel"/>
    <w:tmpl w:val="FFFFFFFF"/>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871582"/>
    <w:multiLevelType w:val="hybridMultilevel"/>
    <w:tmpl w:val="BE8208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6620216E"/>
    <w:multiLevelType w:val="hybridMultilevel"/>
    <w:tmpl w:val="6C30C8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5D7BA7"/>
    <w:multiLevelType w:val="hybridMultilevel"/>
    <w:tmpl w:val="10C6020C"/>
    <w:lvl w:ilvl="0" w:tplc="E78EB8C4">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0801EA1"/>
    <w:multiLevelType w:val="hybridMultilevel"/>
    <w:tmpl w:val="5C84CB5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760442DE"/>
    <w:multiLevelType w:val="hybridMultilevel"/>
    <w:tmpl w:val="6EA2BD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C72221"/>
    <w:multiLevelType w:val="hybridMultilevel"/>
    <w:tmpl w:val="FDE87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07238125">
    <w:abstractNumId w:val="18"/>
  </w:num>
  <w:num w:numId="2" w16cid:durableId="887110112">
    <w:abstractNumId w:val="21"/>
  </w:num>
  <w:num w:numId="3" w16cid:durableId="241530949">
    <w:abstractNumId w:val="1"/>
  </w:num>
  <w:num w:numId="4" w16cid:durableId="1186947361">
    <w:abstractNumId w:val="30"/>
  </w:num>
  <w:num w:numId="5" w16cid:durableId="1855264796">
    <w:abstractNumId w:val="7"/>
  </w:num>
  <w:num w:numId="6" w16cid:durableId="389350988">
    <w:abstractNumId w:val="0"/>
  </w:num>
  <w:num w:numId="7" w16cid:durableId="287782649">
    <w:abstractNumId w:val="29"/>
  </w:num>
  <w:num w:numId="8" w16cid:durableId="386806426">
    <w:abstractNumId w:val="19"/>
  </w:num>
  <w:num w:numId="9" w16cid:durableId="189268453">
    <w:abstractNumId w:val="24"/>
  </w:num>
  <w:num w:numId="10" w16cid:durableId="1448044045">
    <w:abstractNumId w:val="3"/>
  </w:num>
  <w:num w:numId="11" w16cid:durableId="274409545">
    <w:abstractNumId w:val="14"/>
  </w:num>
  <w:num w:numId="12" w16cid:durableId="58408714">
    <w:abstractNumId w:val="4"/>
  </w:num>
  <w:num w:numId="13" w16cid:durableId="193931391">
    <w:abstractNumId w:val="5"/>
  </w:num>
  <w:num w:numId="14" w16cid:durableId="729573406">
    <w:abstractNumId w:val="17"/>
  </w:num>
  <w:num w:numId="15" w16cid:durableId="1717505479">
    <w:abstractNumId w:val="35"/>
  </w:num>
  <w:num w:numId="16" w16cid:durableId="792093473">
    <w:abstractNumId w:val="26"/>
  </w:num>
  <w:num w:numId="17" w16cid:durableId="17630498">
    <w:abstractNumId w:val="13"/>
  </w:num>
  <w:num w:numId="18" w16cid:durableId="439304298">
    <w:abstractNumId w:val="25"/>
  </w:num>
  <w:num w:numId="19" w16cid:durableId="349844418">
    <w:abstractNumId w:val="6"/>
  </w:num>
  <w:num w:numId="20" w16cid:durableId="847017303">
    <w:abstractNumId w:val="15"/>
  </w:num>
  <w:num w:numId="21" w16cid:durableId="186522868">
    <w:abstractNumId w:val="20"/>
  </w:num>
  <w:num w:numId="22" w16cid:durableId="294530659">
    <w:abstractNumId w:val="22"/>
  </w:num>
  <w:num w:numId="23" w16cid:durableId="1819951896">
    <w:abstractNumId w:val="16"/>
  </w:num>
  <w:num w:numId="24" w16cid:durableId="203948262">
    <w:abstractNumId w:val="33"/>
  </w:num>
  <w:num w:numId="25" w16cid:durableId="7102853">
    <w:abstractNumId w:val="2"/>
  </w:num>
  <w:num w:numId="26" w16cid:durableId="578946750">
    <w:abstractNumId w:val="28"/>
  </w:num>
  <w:num w:numId="27" w16cid:durableId="2113043743">
    <w:abstractNumId w:val="9"/>
  </w:num>
  <w:num w:numId="28" w16cid:durableId="1533155079">
    <w:abstractNumId w:val="8"/>
  </w:num>
  <w:num w:numId="29" w16cid:durableId="261887361">
    <w:abstractNumId w:val="11"/>
  </w:num>
  <w:num w:numId="30" w16cid:durableId="1059790805">
    <w:abstractNumId w:val="31"/>
  </w:num>
  <w:num w:numId="31" w16cid:durableId="2127430951">
    <w:abstractNumId w:val="27"/>
  </w:num>
  <w:num w:numId="32" w16cid:durableId="1526753216">
    <w:abstractNumId w:val="34"/>
  </w:num>
  <w:num w:numId="33" w16cid:durableId="414864673">
    <w:abstractNumId w:val="10"/>
  </w:num>
  <w:num w:numId="34" w16cid:durableId="2092847402">
    <w:abstractNumId w:val="32"/>
  </w:num>
  <w:num w:numId="35" w16cid:durableId="1897203489">
    <w:abstractNumId w:val="12"/>
  </w:num>
  <w:num w:numId="36" w16cid:durableId="1507285802">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802"/>
    <w:rsid w:val="0000493F"/>
    <w:rsid w:val="00004BE3"/>
    <w:rsid w:val="00004ED4"/>
    <w:rsid w:val="0000502A"/>
    <w:rsid w:val="000051D1"/>
    <w:rsid w:val="00005986"/>
    <w:rsid w:val="0000624D"/>
    <w:rsid w:val="00011699"/>
    <w:rsid w:val="00011B93"/>
    <w:rsid w:val="00012102"/>
    <w:rsid w:val="00012537"/>
    <w:rsid w:val="00012C16"/>
    <w:rsid w:val="0001352A"/>
    <w:rsid w:val="000135CC"/>
    <w:rsid w:val="000148BB"/>
    <w:rsid w:val="00014AC1"/>
    <w:rsid w:val="00015612"/>
    <w:rsid w:val="00015B83"/>
    <w:rsid w:val="00016013"/>
    <w:rsid w:val="0001607F"/>
    <w:rsid w:val="000166CC"/>
    <w:rsid w:val="00016D80"/>
    <w:rsid w:val="00017ECB"/>
    <w:rsid w:val="00020079"/>
    <w:rsid w:val="000209EB"/>
    <w:rsid w:val="00020A44"/>
    <w:rsid w:val="0002141B"/>
    <w:rsid w:val="00022163"/>
    <w:rsid w:val="00022909"/>
    <w:rsid w:val="0002305F"/>
    <w:rsid w:val="000232E3"/>
    <w:rsid w:val="000233FC"/>
    <w:rsid w:val="00024E65"/>
    <w:rsid w:val="000254C2"/>
    <w:rsid w:val="00025FED"/>
    <w:rsid w:val="00026ADE"/>
    <w:rsid w:val="00026D3C"/>
    <w:rsid w:val="00027117"/>
    <w:rsid w:val="00027FF3"/>
    <w:rsid w:val="00031108"/>
    <w:rsid w:val="00031853"/>
    <w:rsid w:val="00031ACF"/>
    <w:rsid w:val="00032116"/>
    <w:rsid w:val="0003234F"/>
    <w:rsid w:val="000329D8"/>
    <w:rsid w:val="00033966"/>
    <w:rsid w:val="000339D5"/>
    <w:rsid w:val="00034E7A"/>
    <w:rsid w:val="000357EF"/>
    <w:rsid w:val="000358DB"/>
    <w:rsid w:val="00035F0F"/>
    <w:rsid w:val="000403DE"/>
    <w:rsid w:val="00040B8A"/>
    <w:rsid w:val="00040DD7"/>
    <w:rsid w:val="000415CF"/>
    <w:rsid w:val="00042329"/>
    <w:rsid w:val="00042D18"/>
    <w:rsid w:val="00043082"/>
    <w:rsid w:val="000442F0"/>
    <w:rsid w:val="000443B5"/>
    <w:rsid w:val="000444EC"/>
    <w:rsid w:val="000448DD"/>
    <w:rsid w:val="00044E1D"/>
    <w:rsid w:val="00045AE5"/>
    <w:rsid w:val="00046D17"/>
    <w:rsid w:val="0004746A"/>
    <w:rsid w:val="00047769"/>
    <w:rsid w:val="00047790"/>
    <w:rsid w:val="00047F09"/>
    <w:rsid w:val="000501CB"/>
    <w:rsid w:val="0005171F"/>
    <w:rsid w:val="00051C9A"/>
    <w:rsid w:val="00051F42"/>
    <w:rsid w:val="00051F61"/>
    <w:rsid w:val="000524EB"/>
    <w:rsid w:val="00052C9B"/>
    <w:rsid w:val="00053722"/>
    <w:rsid w:val="000537AB"/>
    <w:rsid w:val="00053D8D"/>
    <w:rsid w:val="00053DE6"/>
    <w:rsid w:val="00053FA9"/>
    <w:rsid w:val="0005488F"/>
    <w:rsid w:val="0005635C"/>
    <w:rsid w:val="000569E0"/>
    <w:rsid w:val="000570AD"/>
    <w:rsid w:val="0005788C"/>
    <w:rsid w:val="000606E4"/>
    <w:rsid w:val="00060D48"/>
    <w:rsid w:val="00060D91"/>
    <w:rsid w:val="00061188"/>
    <w:rsid w:val="00064359"/>
    <w:rsid w:val="000645F7"/>
    <w:rsid w:val="0006474D"/>
    <w:rsid w:val="00064994"/>
    <w:rsid w:val="000656DE"/>
    <w:rsid w:val="0006583B"/>
    <w:rsid w:val="00065979"/>
    <w:rsid w:val="0006630D"/>
    <w:rsid w:val="000666B6"/>
    <w:rsid w:val="00066747"/>
    <w:rsid w:val="00066872"/>
    <w:rsid w:val="000668CD"/>
    <w:rsid w:val="000668D8"/>
    <w:rsid w:val="00066C56"/>
    <w:rsid w:val="0006798A"/>
    <w:rsid w:val="000679C4"/>
    <w:rsid w:val="00067DA0"/>
    <w:rsid w:val="000704CE"/>
    <w:rsid w:val="000709A3"/>
    <w:rsid w:val="0007168E"/>
    <w:rsid w:val="00073488"/>
    <w:rsid w:val="00074221"/>
    <w:rsid w:val="00074981"/>
    <w:rsid w:val="00074A7E"/>
    <w:rsid w:val="0007531A"/>
    <w:rsid w:val="000755FD"/>
    <w:rsid w:val="00075B56"/>
    <w:rsid w:val="00075FE3"/>
    <w:rsid w:val="00076083"/>
    <w:rsid w:val="00077354"/>
    <w:rsid w:val="00080059"/>
    <w:rsid w:val="00080191"/>
    <w:rsid w:val="00080302"/>
    <w:rsid w:val="0008040C"/>
    <w:rsid w:val="000819F7"/>
    <w:rsid w:val="00081A73"/>
    <w:rsid w:val="00081D35"/>
    <w:rsid w:val="00081EE6"/>
    <w:rsid w:val="0008253E"/>
    <w:rsid w:val="00082A70"/>
    <w:rsid w:val="00083B2B"/>
    <w:rsid w:val="00083D15"/>
    <w:rsid w:val="00083DA7"/>
    <w:rsid w:val="00084023"/>
    <w:rsid w:val="0008535F"/>
    <w:rsid w:val="0008640E"/>
    <w:rsid w:val="0008690B"/>
    <w:rsid w:val="00086DB6"/>
    <w:rsid w:val="00086FC7"/>
    <w:rsid w:val="0008700F"/>
    <w:rsid w:val="00087319"/>
    <w:rsid w:val="00087A58"/>
    <w:rsid w:val="00087B2A"/>
    <w:rsid w:val="00087D39"/>
    <w:rsid w:val="00087F4E"/>
    <w:rsid w:val="00090D94"/>
    <w:rsid w:val="0009177B"/>
    <w:rsid w:val="00091DA6"/>
    <w:rsid w:val="0009207E"/>
    <w:rsid w:val="00092325"/>
    <w:rsid w:val="00092378"/>
    <w:rsid w:val="000923A7"/>
    <w:rsid w:val="00092DBC"/>
    <w:rsid w:val="00092EA4"/>
    <w:rsid w:val="00093E8A"/>
    <w:rsid w:val="000943F3"/>
    <w:rsid w:val="000958BF"/>
    <w:rsid w:val="00095C37"/>
    <w:rsid w:val="00095E2F"/>
    <w:rsid w:val="000966B1"/>
    <w:rsid w:val="00096C70"/>
    <w:rsid w:val="000970C7"/>
    <w:rsid w:val="00097287"/>
    <w:rsid w:val="000976A2"/>
    <w:rsid w:val="000A0267"/>
    <w:rsid w:val="000A0A28"/>
    <w:rsid w:val="000A1BF0"/>
    <w:rsid w:val="000A1E73"/>
    <w:rsid w:val="000A20B3"/>
    <w:rsid w:val="000A2A10"/>
    <w:rsid w:val="000A2B49"/>
    <w:rsid w:val="000A2EA8"/>
    <w:rsid w:val="000A310A"/>
    <w:rsid w:val="000A321C"/>
    <w:rsid w:val="000A32EE"/>
    <w:rsid w:val="000A3630"/>
    <w:rsid w:val="000A376A"/>
    <w:rsid w:val="000A3938"/>
    <w:rsid w:val="000A3FDB"/>
    <w:rsid w:val="000A41D1"/>
    <w:rsid w:val="000A4554"/>
    <w:rsid w:val="000A50B7"/>
    <w:rsid w:val="000A513E"/>
    <w:rsid w:val="000A5F6E"/>
    <w:rsid w:val="000A640D"/>
    <w:rsid w:val="000A6A53"/>
    <w:rsid w:val="000A6AC7"/>
    <w:rsid w:val="000A6BD0"/>
    <w:rsid w:val="000A71DB"/>
    <w:rsid w:val="000A76F0"/>
    <w:rsid w:val="000A7A47"/>
    <w:rsid w:val="000A7B28"/>
    <w:rsid w:val="000A7D62"/>
    <w:rsid w:val="000B0655"/>
    <w:rsid w:val="000B0DBA"/>
    <w:rsid w:val="000B1524"/>
    <w:rsid w:val="000B2136"/>
    <w:rsid w:val="000B2F08"/>
    <w:rsid w:val="000B43F0"/>
    <w:rsid w:val="000B47E6"/>
    <w:rsid w:val="000B4AE3"/>
    <w:rsid w:val="000B57A1"/>
    <w:rsid w:val="000B5929"/>
    <w:rsid w:val="000B59C2"/>
    <w:rsid w:val="000B62B3"/>
    <w:rsid w:val="000B7A51"/>
    <w:rsid w:val="000B7CAA"/>
    <w:rsid w:val="000C015B"/>
    <w:rsid w:val="000C0B2D"/>
    <w:rsid w:val="000C13E2"/>
    <w:rsid w:val="000C1BA0"/>
    <w:rsid w:val="000C2081"/>
    <w:rsid w:val="000C259F"/>
    <w:rsid w:val="000C3925"/>
    <w:rsid w:val="000C3D3C"/>
    <w:rsid w:val="000C568A"/>
    <w:rsid w:val="000C5E81"/>
    <w:rsid w:val="000C62E9"/>
    <w:rsid w:val="000C6658"/>
    <w:rsid w:val="000D0123"/>
    <w:rsid w:val="000D090E"/>
    <w:rsid w:val="000D1018"/>
    <w:rsid w:val="000D1FB4"/>
    <w:rsid w:val="000D2905"/>
    <w:rsid w:val="000D3905"/>
    <w:rsid w:val="000D3A95"/>
    <w:rsid w:val="000D3DD3"/>
    <w:rsid w:val="000D4D0B"/>
    <w:rsid w:val="000D5EB6"/>
    <w:rsid w:val="000D6DBF"/>
    <w:rsid w:val="000D6DC4"/>
    <w:rsid w:val="000D6F4D"/>
    <w:rsid w:val="000E0120"/>
    <w:rsid w:val="000E1677"/>
    <w:rsid w:val="000E1A22"/>
    <w:rsid w:val="000E1C16"/>
    <w:rsid w:val="000E1C46"/>
    <w:rsid w:val="000E1E03"/>
    <w:rsid w:val="000E22FB"/>
    <w:rsid w:val="000E26E9"/>
    <w:rsid w:val="000E2A81"/>
    <w:rsid w:val="000E2BF4"/>
    <w:rsid w:val="000E2F4A"/>
    <w:rsid w:val="000E3076"/>
    <w:rsid w:val="000E308D"/>
    <w:rsid w:val="000E4A1A"/>
    <w:rsid w:val="000E5505"/>
    <w:rsid w:val="000E56EA"/>
    <w:rsid w:val="000E5728"/>
    <w:rsid w:val="000E5775"/>
    <w:rsid w:val="000E5D9A"/>
    <w:rsid w:val="000E5F51"/>
    <w:rsid w:val="000E6816"/>
    <w:rsid w:val="000E6E06"/>
    <w:rsid w:val="000E7332"/>
    <w:rsid w:val="000F2304"/>
    <w:rsid w:val="000F240E"/>
    <w:rsid w:val="000F39BE"/>
    <w:rsid w:val="000F5CCA"/>
    <w:rsid w:val="000F6CEE"/>
    <w:rsid w:val="000F6ED6"/>
    <w:rsid w:val="000F7AE3"/>
    <w:rsid w:val="00100285"/>
    <w:rsid w:val="00100428"/>
    <w:rsid w:val="00101C73"/>
    <w:rsid w:val="00101C81"/>
    <w:rsid w:val="00102500"/>
    <w:rsid w:val="00102803"/>
    <w:rsid w:val="00102DAB"/>
    <w:rsid w:val="0010393A"/>
    <w:rsid w:val="00103B92"/>
    <w:rsid w:val="00103DE6"/>
    <w:rsid w:val="00104353"/>
    <w:rsid w:val="00105038"/>
    <w:rsid w:val="00105716"/>
    <w:rsid w:val="00105793"/>
    <w:rsid w:val="001059A4"/>
    <w:rsid w:val="00106383"/>
    <w:rsid w:val="00106609"/>
    <w:rsid w:val="00106671"/>
    <w:rsid w:val="00106C76"/>
    <w:rsid w:val="001076DD"/>
    <w:rsid w:val="0010781D"/>
    <w:rsid w:val="00107B2C"/>
    <w:rsid w:val="00107D96"/>
    <w:rsid w:val="00111067"/>
    <w:rsid w:val="0011125C"/>
    <w:rsid w:val="001114C5"/>
    <w:rsid w:val="00111CEA"/>
    <w:rsid w:val="0011582D"/>
    <w:rsid w:val="0011647A"/>
    <w:rsid w:val="001166D5"/>
    <w:rsid w:val="00116BEF"/>
    <w:rsid w:val="00116F33"/>
    <w:rsid w:val="00117AA9"/>
    <w:rsid w:val="001212ED"/>
    <w:rsid w:val="00121DC6"/>
    <w:rsid w:val="00122216"/>
    <w:rsid w:val="00122935"/>
    <w:rsid w:val="00122A3E"/>
    <w:rsid w:val="00122EB2"/>
    <w:rsid w:val="00122EB7"/>
    <w:rsid w:val="001230E8"/>
    <w:rsid w:val="001234F5"/>
    <w:rsid w:val="00123667"/>
    <w:rsid w:val="00123766"/>
    <w:rsid w:val="00123C94"/>
    <w:rsid w:val="00123EC3"/>
    <w:rsid w:val="00123F17"/>
    <w:rsid w:val="001246DC"/>
    <w:rsid w:val="00124D9A"/>
    <w:rsid w:val="0012557C"/>
    <w:rsid w:val="001258B9"/>
    <w:rsid w:val="00125B6B"/>
    <w:rsid w:val="001261A8"/>
    <w:rsid w:val="00126764"/>
    <w:rsid w:val="0012720F"/>
    <w:rsid w:val="00130C65"/>
    <w:rsid w:val="0013261E"/>
    <w:rsid w:val="001329A6"/>
    <w:rsid w:val="00133361"/>
    <w:rsid w:val="001338A8"/>
    <w:rsid w:val="00133F9B"/>
    <w:rsid w:val="0013439D"/>
    <w:rsid w:val="00135111"/>
    <w:rsid w:val="00136962"/>
    <w:rsid w:val="00136CB9"/>
    <w:rsid w:val="001371CF"/>
    <w:rsid w:val="001373F9"/>
    <w:rsid w:val="0013757A"/>
    <w:rsid w:val="0013779D"/>
    <w:rsid w:val="00137889"/>
    <w:rsid w:val="001402E4"/>
    <w:rsid w:val="001404A5"/>
    <w:rsid w:val="00140F15"/>
    <w:rsid w:val="0014224D"/>
    <w:rsid w:val="0014352E"/>
    <w:rsid w:val="00143B79"/>
    <w:rsid w:val="001447BE"/>
    <w:rsid w:val="00144953"/>
    <w:rsid w:val="0014507E"/>
    <w:rsid w:val="0014538D"/>
    <w:rsid w:val="00145488"/>
    <w:rsid w:val="00145AF4"/>
    <w:rsid w:val="00145B36"/>
    <w:rsid w:val="00145B57"/>
    <w:rsid w:val="0014640A"/>
    <w:rsid w:val="0014648F"/>
    <w:rsid w:val="00146A10"/>
    <w:rsid w:val="00147300"/>
    <w:rsid w:val="001474B2"/>
    <w:rsid w:val="0014766F"/>
    <w:rsid w:val="001479D7"/>
    <w:rsid w:val="00147C94"/>
    <w:rsid w:val="001500CF"/>
    <w:rsid w:val="0015015F"/>
    <w:rsid w:val="00150252"/>
    <w:rsid w:val="001502C3"/>
    <w:rsid w:val="00150989"/>
    <w:rsid w:val="00152909"/>
    <w:rsid w:val="001537AD"/>
    <w:rsid w:val="00154277"/>
    <w:rsid w:val="00154E66"/>
    <w:rsid w:val="00155017"/>
    <w:rsid w:val="001559ED"/>
    <w:rsid w:val="00157B0F"/>
    <w:rsid w:val="00157B2F"/>
    <w:rsid w:val="00157F5F"/>
    <w:rsid w:val="001607A1"/>
    <w:rsid w:val="001613DF"/>
    <w:rsid w:val="0016177D"/>
    <w:rsid w:val="001626F0"/>
    <w:rsid w:val="001629BC"/>
    <w:rsid w:val="00162B20"/>
    <w:rsid w:val="00162C65"/>
    <w:rsid w:val="0016302D"/>
    <w:rsid w:val="00163E25"/>
    <w:rsid w:val="00163FBA"/>
    <w:rsid w:val="0016434B"/>
    <w:rsid w:val="00164969"/>
    <w:rsid w:val="00167398"/>
    <w:rsid w:val="001679C6"/>
    <w:rsid w:val="001679D2"/>
    <w:rsid w:val="00167BD1"/>
    <w:rsid w:val="001700DD"/>
    <w:rsid w:val="001707A9"/>
    <w:rsid w:val="00170858"/>
    <w:rsid w:val="0017121E"/>
    <w:rsid w:val="00171CBC"/>
    <w:rsid w:val="001722FE"/>
    <w:rsid w:val="0017263B"/>
    <w:rsid w:val="00172726"/>
    <w:rsid w:val="00174A43"/>
    <w:rsid w:val="001756E3"/>
    <w:rsid w:val="00176528"/>
    <w:rsid w:val="00176585"/>
    <w:rsid w:val="001769A6"/>
    <w:rsid w:val="00177840"/>
    <w:rsid w:val="0017791B"/>
    <w:rsid w:val="00180EE3"/>
    <w:rsid w:val="00180F31"/>
    <w:rsid w:val="00181616"/>
    <w:rsid w:val="00181F52"/>
    <w:rsid w:val="001827C8"/>
    <w:rsid w:val="00182B38"/>
    <w:rsid w:val="00182C6D"/>
    <w:rsid w:val="001830DF"/>
    <w:rsid w:val="00183C5B"/>
    <w:rsid w:val="001846E5"/>
    <w:rsid w:val="00184988"/>
    <w:rsid w:val="00184CAB"/>
    <w:rsid w:val="001850A1"/>
    <w:rsid w:val="001854C1"/>
    <w:rsid w:val="00185931"/>
    <w:rsid w:val="00185FE1"/>
    <w:rsid w:val="001864F9"/>
    <w:rsid w:val="00187C25"/>
    <w:rsid w:val="00190D5C"/>
    <w:rsid w:val="0019238E"/>
    <w:rsid w:val="0019271B"/>
    <w:rsid w:val="001933D2"/>
    <w:rsid w:val="00193888"/>
    <w:rsid w:val="001942AA"/>
    <w:rsid w:val="00194546"/>
    <w:rsid w:val="001957C7"/>
    <w:rsid w:val="00195AE4"/>
    <w:rsid w:val="00195BB8"/>
    <w:rsid w:val="00196C9A"/>
    <w:rsid w:val="00196CDE"/>
    <w:rsid w:val="00197C1E"/>
    <w:rsid w:val="001A07B9"/>
    <w:rsid w:val="001A090D"/>
    <w:rsid w:val="001A0BAA"/>
    <w:rsid w:val="001A0DAE"/>
    <w:rsid w:val="001A1BAD"/>
    <w:rsid w:val="001A226C"/>
    <w:rsid w:val="001A2C53"/>
    <w:rsid w:val="001A32F8"/>
    <w:rsid w:val="001A4190"/>
    <w:rsid w:val="001A46F4"/>
    <w:rsid w:val="001A4E3F"/>
    <w:rsid w:val="001A546C"/>
    <w:rsid w:val="001A5474"/>
    <w:rsid w:val="001A5C83"/>
    <w:rsid w:val="001A6044"/>
    <w:rsid w:val="001A659F"/>
    <w:rsid w:val="001A6AA8"/>
    <w:rsid w:val="001B07D7"/>
    <w:rsid w:val="001B09D6"/>
    <w:rsid w:val="001B0BCA"/>
    <w:rsid w:val="001B0DC8"/>
    <w:rsid w:val="001B1FA6"/>
    <w:rsid w:val="001B2CB7"/>
    <w:rsid w:val="001B32F7"/>
    <w:rsid w:val="001B426D"/>
    <w:rsid w:val="001B442D"/>
    <w:rsid w:val="001B4785"/>
    <w:rsid w:val="001B4F74"/>
    <w:rsid w:val="001C0177"/>
    <w:rsid w:val="001C1638"/>
    <w:rsid w:val="001C196E"/>
    <w:rsid w:val="001C25CA"/>
    <w:rsid w:val="001C2CE0"/>
    <w:rsid w:val="001C327B"/>
    <w:rsid w:val="001C4065"/>
    <w:rsid w:val="001C411F"/>
    <w:rsid w:val="001C44ED"/>
    <w:rsid w:val="001C4DA6"/>
    <w:rsid w:val="001C4F77"/>
    <w:rsid w:val="001C5DCF"/>
    <w:rsid w:val="001C5E95"/>
    <w:rsid w:val="001C6190"/>
    <w:rsid w:val="001C63EF"/>
    <w:rsid w:val="001C6765"/>
    <w:rsid w:val="001C6957"/>
    <w:rsid w:val="001C7267"/>
    <w:rsid w:val="001C74BF"/>
    <w:rsid w:val="001D0048"/>
    <w:rsid w:val="001D0272"/>
    <w:rsid w:val="001D0549"/>
    <w:rsid w:val="001D1BEB"/>
    <w:rsid w:val="001D3299"/>
    <w:rsid w:val="001D3E2F"/>
    <w:rsid w:val="001D4459"/>
    <w:rsid w:val="001D4744"/>
    <w:rsid w:val="001D49FA"/>
    <w:rsid w:val="001D59AA"/>
    <w:rsid w:val="001D5CF0"/>
    <w:rsid w:val="001D605C"/>
    <w:rsid w:val="001D6577"/>
    <w:rsid w:val="001D67FC"/>
    <w:rsid w:val="001D69ED"/>
    <w:rsid w:val="001D7330"/>
    <w:rsid w:val="001D7374"/>
    <w:rsid w:val="001D7C4F"/>
    <w:rsid w:val="001D7D43"/>
    <w:rsid w:val="001E0253"/>
    <w:rsid w:val="001E0310"/>
    <w:rsid w:val="001E0807"/>
    <w:rsid w:val="001E1A34"/>
    <w:rsid w:val="001E1EB4"/>
    <w:rsid w:val="001E2220"/>
    <w:rsid w:val="001E27CC"/>
    <w:rsid w:val="001E2CA9"/>
    <w:rsid w:val="001E434D"/>
    <w:rsid w:val="001E4470"/>
    <w:rsid w:val="001E478D"/>
    <w:rsid w:val="001E4B3F"/>
    <w:rsid w:val="001E4D44"/>
    <w:rsid w:val="001E5048"/>
    <w:rsid w:val="001E59A0"/>
    <w:rsid w:val="001E5EB8"/>
    <w:rsid w:val="001E6A96"/>
    <w:rsid w:val="001F067F"/>
    <w:rsid w:val="001F071F"/>
    <w:rsid w:val="001F0DA1"/>
    <w:rsid w:val="001F1420"/>
    <w:rsid w:val="001F1A01"/>
    <w:rsid w:val="001F270B"/>
    <w:rsid w:val="001F33C4"/>
    <w:rsid w:val="001F3544"/>
    <w:rsid w:val="001F3CF8"/>
    <w:rsid w:val="001F3FF6"/>
    <w:rsid w:val="001F4F83"/>
    <w:rsid w:val="001F5DE6"/>
    <w:rsid w:val="001F64DA"/>
    <w:rsid w:val="001F73F3"/>
    <w:rsid w:val="001F77C8"/>
    <w:rsid w:val="0020027B"/>
    <w:rsid w:val="00200B53"/>
    <w:rsid w:val="00200CA1"/>
    <w:rsid w:val="002011EB"/>
    <w:rsid w:val="00201B8A"/>
    <w:rsid w:val="00201FB3"/>
    <w:rsid w:val="00201FDC"/>
    <w:rsid w:val="00202FC2"/>
    <w:rsid w:val="00203D15"/>
    <w:rsid w:val="00203F81"/>
    <w:rsid w:val="00204A0C"/>
    <w:rsid w:val="00205B1F"/>
    <w:rsid w:val="00206BB4"/>
    <w:rsid w:val="00212891"/>
    <w:rsid w:val="00212FEB"/>
    <w:rsid w:val="00213F25"/>
    <w:rsid w:val="002147B1"/>
    <w:rsid w:val="00214A07"/>
    <w:rsid w:val="00214C08"/>
    <w:rsid w:val="00214F74"/>
    <w:rsid w:val="00215006"/>
    <w:rsid w:val="00215368"/>
    <w:rsid w:val="00215A87"/>
    <w:rsid w:val="00215C6F"/>
    <w:rsid w:val="00215E4A"/>
    <w:rsid w:val="00216DBB"/>
    <w:rsid w:val="00217CC3"/>
    <w:rsid w:val="00220C96"/>
    <w:rsid w:val="00221BD4"/>
    <w:rsid w:val="0022293F"/>
    <w:rsid w:val="00222D8B"/>
    <w:rsid w:val="00223A9C"/>
    <w:rsid w:val="00223B71"/>
    <w:rsid w:val="00224075"/>
    <w:rsid w:val="00224446"/>
    <w:rsid w:val="002247C9"/>
    <w:rsid w:val="00226F0C"/>
    <w:rsid w:val="002274BD"/>
    <w:rsid w:val="002304E8"/>
    <w:rsid w:val="0023092A"/>
    <w:rsid w:val="00230996"/>
    <w:rsid w:val="00232B28"/>
    <w:rsid w:val="00233179"/>
    <w:rsid w:val="002333A1"/>
    <w:rsid w:val="0023410F"/>
    <w:rsid w:val="002342DC"/>
    <w:rsid w:val="0023478F"/>
    <w:rsid w:val="0023640F"/>
    <w:rsid w:val="002366F0"/>
    <w:rsid w:val="0023689E"/>
    <w:rsid w:val="002368A7"/>
    <w:rsid w:val="00236FCD"/>
    <w:rsid w:val="00240B66"/>
    <w:rsid w:val="0024114A"/>
    <w:rsid w:val="00241B97"/>
    <w:rsid w:val="00243A51"/>
    <w:rsid w:val="00244031"/>
    <w:rsid w:val="002445A0"/>
    <w:rsid w:val="00245C23"/>
    <w:rsid w:val="00246766"/>
    <w:rsid w:val="00246CA1"/>
    <w:rsid w:val="00247229"/>
    <w:rsid w:val="00247E0B"/>
    <w:rsid w:val="00247E39"/>
    <w:rsid w:val="002500D2"/>
    <w:rsid w:val="0025022B"/>
    <w:rsid w:val="0025037C"/>
    <w:rsid w:val="00250B5F"/>
    <w:rsid w:val="00251DED"/>
    <w:rsid w:val="0025250F"/>
    <w:rsid w:val="0025287F"/>
    <w:rsid w:val="00253369"/>
    <w:rsid w:val="00253C88"/>
    <w:rsid w:val="00253D8C"/>
    <w:rsid w:val="00254416"/>
    <w:rsid w:val="0025449A"/>
    <w:rsid w:val="002548E9"/>
    <w:rsid w:val="00254EA5"/>
    <w:rsid w:val="00255971"/>
    <w:rsid w:val="00256486"/>
    <w:rsid w:val="00256673"/>
    <w:rsid w:val="00256A3E"/>
    <w:rsid w:val="00256A8C"/>
    <w:rsid w:val="0025739B"/>
    <w:rsid w:val="00257B1F"/>
    <w:rsid w:val="00260A53"/>
    <w:rsid w:val="00261595"/>
    <w:rsid w:val="00261777"/>
    <w:rsid w:val="00261CDA"/>
    <w:rsid w:val="00262326"/>
    <w:rsid w:val="0026239F"/>
    <w:rsid w:val="002631B2"/>
    <w:rsid w:val="002633D6"/>
    <w:rsid w:val="002638F1"/>
    <w:rsid w:val="00263947"/>
    <w:rsid w:val="00263AC3"/>
    <w:rsid w:val="00264924"/>
    <w:rsid w:val="0026512D"/>
    <w:rsid w:val="00266DF6"/>
    <w:rsid w:val="00267131"/>
    <w:rsid w:val="00270427"/>
    <w:rsid w:val="002715AA"/>
    <w:rsid w:val="00271C9A"/>
    <w:rsid w:val="00271D7E"/>
    <w:rsid w:val="0027229D"/>
    <w:rsid w:val="00273635"/>
    <w:rsid w:val="00273BBD"/>
    <w:rsid w:val="00273C9F"/>
    <w:rsid w:val="0027471F"/>
    <w:rsid w:val="00274917"/>
    <w:rsid w:val="00276872"/>
    <w:rsid w:val="0027708E"/>
    <w:rsid w:val="0027746B"/>
    <w:rsid w:val="002806F6"/>
    <w:rsid w:val="00280AF4"/>
    <w:rsid w:val="002811B9"/>
    <w:rsid w:val="00281CA7"/>
    <w:rsid w:val="0028338C"/>
    <w:rsid w:val="00283E07"/>
    <w:rsid w:val="002845B8"/>
    <w:rsid w:val="00284846"/>
    <w:rsid w:val="00285636"/>
    <w:rsid w:val="0028575A"/>
    <w:rsid w:val="002864FB"/>
    <w:rsid w:val="00286E50"/>
    <w:rsid w:val="00286E61"/>
    <w:rsid w:val="00286EBB"/>
    <w:rsid w:val="0028703D"/>
    <w:rsid w:val="002878AF"/>
    <w:rsid w:val="00287BC8"/>
    <w:rsid w:val="00287E08"/>
    <w:rsid w:val="002904E4"/>
    <w:rsid w:val="00290C3F"/>
    <w:rsid w:val="002915CD"/>
    <w:rsid w:val="00291BAC"/>
    <w:rsid w:val="00291D8B"/>
    <w:rsid w:val="0029298C"/>
    <w:rsid w:val="00293439"/>
    <w:rsid w:val="0029380C"/>
    <w:rsid w:val="0029389F"/>
    <w:rsid w:val="00293D49"/>
    <w:rsid w:val="002950FB"/>
    <w:rsid w:val="0029537E"/>
    <w:rsid w:val="00296F83"/>
    <w:rsid w:val="002976EA"/>
    <w:rsid w:val="002A0908"/>
    <w:rsid w:val="002A21D6"/>
    <w:rsid w:val="002A226D"/>
    <w:rsid w:val="002A2CAC"/>
    <w:rsid w:val="002A45D4"/>
    <w:rsid w:val="002A5643"/>
    <w:rsid w:val="002A5DDB"/>
    <w:rsid w:val="002A5FB8"/>
    <w:rsid w:val="002A6DEF"/>
    <w:rsid w:val="002A742F"/>
    <w:rsid w:val="002A757E"/>
    <w:rsid w:val="002A7779"/>
    <w:rsid w:val="002A7867"/>
    <w:rsid w:val="002B0B82"/>
    <w:rsid w:val="002B0ED3"/>
    <w:rsid w:val="002B12D0"/>
    <w:rsid w:val="002B13D0"/>
    <w:rsid w:val="002B44F7"/>
    <w:rsid w:val="002B4821"/>
    <w:rsid w:val="002B4E26"/>
    <w:rsid w:val="002B56CE"/>
    <w:rsid w:val="002B6996"/>
    <w:rsid w:val="002B720D"/>
    <w:rsid w:val="002B7394"/>
    <w:rsid w:val="002B76E3"/>
    <w:rsid w:val="002B78B7"/>
    <w:rsid w:val="002B7FB3"/>
    <w:rsid w:val="002C0500"/>
    <w:rsid w:val="002C0BC2"/>
    <w:rsid w:val="002C0E3A"/>
    <w:rsid w:val="002C2A2E"/>
    <w:rsid w:val="002C2A6C"/>
    <w:rsid w:val="002C39FD"/>
    <w:rsid w:val="002C3C09"/>
    <w:rsid w:val="002C458D"/>
    <w:rsid w:val="002C5DC3"/>
    <w:rsid w:val="002C5F0D"/>
    <w:rsid w:val="002C66A8"/>
    <w:rsid w:val="002D09DB"/>
    <w:rsid w:val="002D0D26"/>
    <w:rsid w:val="002D0F13"/>
    <w:rsid w:val="002D1134"/>
    <w:rsid w:val="002D1A95"/>
    <w:rsid w:val="002D2162"/>
    <w:rsid w:val="002D27CC"/>
    <w:rsid w:val="002D34F0"/>
    <w:rsid w:val="002D3519"/>
    <w:rsid w:val="002D439C"/>
    <w:rsid w:val="002D465C"/>
    <w:rsid w:val="002D50E6"/>
    <w:rsid w:val="002D55ED"/>
    <w:rsid w:val="002D6936"/>
    <w:rsid w:val="002D6964"/>
    <w:rsid w:val="002D69C9"/>
    <w:rsid w:val="002D6FBD"/>
    <w:rsid w:val="002D72AC"/>
    <w:rsid w:val="002D7D91"/>
    <w:rsid w:val="002D7F52"/>
    <w:rsid w:val="002D7F60"/>
    <w:rsid w:val="002E04FE"/>
    <w:rsid w:val="002E0C05"/>
    <w:rsid w:val="002E121E"/>
    <w:rsid w:val="002E1F79"/>
    <w:rsid w:val="002E1FC3"/>
    <w:rsid w:val="002E23BA"/>
    <w:rsid w:val="002E2C8E"/>
    <w:rsid w:val="002E35BC"/>
    <w:rsid w:val="002E4A7D"/>
    <w:rsid w:val="002E5A55"/>
    <w:rsid w:val="002E64D3"/>
    <w:rsid w:val="002E6F6D"/>
    <w:rsid w:val="002E774C"/>
    <w:rsid w:val="002E78BC"/>
    <w:rsid w:val="002E78C7"/>
    <w:rsid w:val="002F0710"/>
    <w:rsid w:val="002F084C"/>
    <w:rsid w:val="002F1005"/>
    <w:rsid w:val="002F1609"/>
    <w:rsid w:val="002F19CE"/>
    <w:rsid w:val="002F1B33"/>
    <w:rsid w:val="002F1DB2"/>
    <w:rsid w:val="002F1F3F"/>
    <w:rsid w:val="002F24B8"/>
    <w:rsid w:val="002F2D17"/>
    <w:rsid w:val="002F4E02"/>
    <w:rsid w:val="002F632A"/>
    <w:rsid w:val="002F6664"/>
    <w:rsid w:val="002F6B55"/>
    <w:rsid w:val="002F71DB"/>
    <w:rsid w:val="002F7784"/>
    <w:rsid w:val="002F784B"/>
    <w:rsid w:val="002F7864"/>
    <w:rsid w:val="003001B8"/>
    <w:rsid w:val="00300720"/>
    <w:rsid w:val="003007B7"/>
    <w:rsid w:val="0030106A"/>
    <w:rsid w:val="0030171C"/>
    <w:rsid w:val="00301E2B"/>
    <w:rsid w:val="003022EA"/>
    <w:rsid w:val="003026CA"/>
    <w:rsid w:val="00302A8F"/>
    <w:rsid w:val="003042EE"/>
    <w:rsid w:val="0030432B"/>
    <w:rsid w:val="00304758"/>
    <w:rsid w:val="00304D71"/>
    <w:rsid w:val="00305195"/>
    <w:rsid w:val="003053AC"/>
    <w:rsid w:val="0030550D"/>
    <w:rsid w:val="003055C7"/>
    <w:rsid w:val="003058D8"/>
    <w:rsid w:val="00305A61"/>
    <w:rsid w:val="00305EAD"/>
    <w:rsid w:val="00306150"/>
    <w:rsid w:val="003066A6"/>
    <w:rsid w:val="00306DF5"/>
    <w:rsid w:val="00307430"/>
    <w:rsid w:val="00307B52"/>
    <w:rsid w:val="0030DC7D"/>
    <w:rsid w:val="0031051A"/>
    <w:rsid w:val="00310A6F"/>
    <w:rsid w:val="00310F70"/>
    <w:rsid w:val="00311005"/>
    <w:rsid w:val="003110DE"/>
    <w:rsid w:val="00311111"/>
    <w:rsid w:val="00311475"/>
    <w:rsid w:val="00311A09"/>
    <w:rsid w:val="00312EDC"/>
    <w:rsid w:val="00313450"/>
    <w:rsid w:val="00313BD9"/>
    <w:rsid w:val="00314D18"/>
    <w:rsid w:val="00315D81"/>
    <w:rsid w:val="00316012"/>
    <w:rsid w:val="00316743"/>
    <w:rsid w:val="00317048"/>
    <w:rsid w:val="00317639"/>
    <w:rsid w:val="003200AB"/>
    <w:rsid w:val="0032070D"/>
    <w:rsid w:val="00320E86"/>
    <w:rsid w:val="00322668"/>
    <w:rsid w:val="00322ED9"/>
    <w:rsid w:val="00322F49"/>
    <w:rsid w:val="003232C9"/>
    <w:rsid w:val="00323E51"/>
    <w:rsid w:val="0032436F"/>
    <w:rsid w:val="0032454D"/>
    <w:rsid w:val="00324746"/>
    <w:rsid w:val="00324D3F"/>
    <w:rsid w:val="003251CD"/>
    <w:rsid w:val="00326B05"/>
    <w:rsid w:val="00332003"/>
    <w:rsid w:val="0033233B"/>
    <w:rsid w:val="00332E3D"/>
    <w:rsid w:val="003330D0"/>
    <w:rsid w:val="0033393F"/>
    <w:rsid w:val="00333D53"/>
    <w:rsid w:val="003341FE"/>
    <w:rsid w:val="0033474A"/>
    <w:rsid w:val="0033479E"/>
    <w:rsid w:val="00334891"/>
    <w:rsid w:val="00335DB9"/>
    <w:rsid w:val="00336AC5"/>
    <w:rsid w:val="00336DA3"/>
    <w:rsid w:val="00336EB9"/>
    <w:rsid w:val="00336FC5"/>
    <w:rsid w:val="00340C4E"/>
    <w:rsid w:val="00340E77"/>
    <w:rsid w:val="00341A2F"/>
    <w:rsid w:val="00342E23"/>
    <w:rsid w:val="00343D9C"/>
    <w:rsid w:val="00344425"/>
    <w:rsid w:val="00344541"/>
    <w:rsid w:val="00344616"/>
    <w:rsid w:val="00344D0E"/>
    <w:rsid w:val="00345172"/>
    <w:rsid w:val="003452AD"/>
    <w:rsid w:val="00345E92"/>
    <w:rsid w:val="0034650A"/>
    <w:rsid w:val="003467BB"/>
    <w:rsid w:val="00346E5C"/>
    <w:rsid w:val="00347016"/>
    <w:rsid w:val="00347522"/>
    <w:rsid w:val="00347533"/>
    <w:rsid w:val="00350D38"/>
    <w:rsid w:val="0035132D"/>
    <w:rsid w:val="00351384"/>
    <w:rsid w:val="00351BCE"/>
    <w:rsid w:val="0035203E"/>
    <w:rsid w:val="0035233C"/>
    <w:rsid w:val="003524F8"/>
    <w:rsid w:val="003526D2"/>
    <w:rsid w:val="00352EC4"/>
    <w:rsid w:val="003542F6"/>
    <w:rsid w:val="0035516B"/>
    <w:rsid w:val="0035597C"/>
    <w:rsid w:val="00356083"/>
    <w:rsid w:val="00356787"/>
    <w:rsid w:val="003568B4"/>
    <w:rsid w:val="00356EA1"/>
    <w:rsid w:val="003571E2"/>
    <w:rsid w:val="00360DAC"/>
    <w:rsid w:val="00361C30"/>
    <w:rsid w:val="003624BC"/>
    <w:rsid w:val="00362A68"/>
    <w:rsid w:val="0036349B"/>
    <w:rsid w:val="0036368C"/>
    <w:rsid w:val="003646E5"/>
    <w:rsid w:val="003649CF"/>
    <w:rsid w:val="00364BC6"/>
    <w:rsid w:val="00364C75"/>
    <w:rsid w:val="0036512D"/>
    <w:rsid w:val="00365186"/>
    <w:rsid w:val="003663AA"/>
    <w:rsid w:val="00366A61"/>
    <w:rsid w:val="00366E6F"/>
    <w:rsid w:val="0036737A"/>
    <w:rsid w:val="003674B7"/>
    <w:rsid w:val="0037007B"/>
    <w:rsid w:val="003706A1"/>
    <w:rsid w:val="00370B56"/>
    <w:rsid w:val="00371635"/>
    <w:rsid w:val="00371655"/>
    <w:rsid w:val="003726BA"/>
    <w:rsid w:val="00372CF6"/>
    <w:rsid w:val="00372E79"/>
    <w:rsid w:val="00372E9C"/>
    <w:rsid w:val="003732EE"/>
    <w:rsid w:val="00373733"/>
    <w:rsid w:val="003741DC"/>
    <w:rsid w:val="00374331"/>
    <w:rsid w:val="00374345"/>
    <w:rsid w:val="00374554"/>
    <w:rsid w:val="00375AAE"/>
    <w:rsid w:val="003765EC"/>
    <w:rsid w:val="00376A2C"/>
    <w:rsid w:val="00376B4E"/>
    <w:rsid w:val="003813AC"/>
    <w:rsid w:val="003819A0"/>
    <w:rsid w:val="003821D3"/>
    <w:rsid w:val="003824A3"/>
    <w:rsid w:val="00382658"/>
    <w:rsid w:val="00382D8D"/>
    <w:rsid w:val="0038368B"/>
    <w:rsid w:val="00384B01"/>
    <w:rsid w:val="00385058"/>
    <w:rsid w:val="00385391"/>
    <w:rsid w:val="0038590B"/>
    <w:rsid w:val="00385B79"/>
    <w:rsid w:val="00387186"/>
    <w:rsid w:val="00387D33"/>
    <w:rsid w:val="00390953"/>
    <w:rsid w:val="00390C82"/>
    <w:rsid w:val="00391099"/>
    <w:rsid w:val="0039213C"/>
    <w:rsid w:val="00392953"/>
    <w:rsid w:val="00392BD7"/>
    <w:rsid w:val="003931B7"/>
    <w:rsid w:val="0039527F"/>
    <w:rsid w:val="0039563F"/>
    <w:rsid w:val="003963D6"/>
    <w:rsid w:val="00396F21"/>
    <w:rsid w:val="00397598"/>
    <w:rsid w:val="00397B6D"/>
    <w:rsid w:val="00397DCC"/>
    <w:rsid w:val="003A1DFE"/>
    <w:rsid w:val="003A1EDC"/>
    <w:rsid w:val="003A26DC"/>
    <w:rsid w:val="003A2837"/>
    <w:rsid w:val="003A2907"/>
    <w:rsid w:val="003A3047"/>
    <w:rsid w:val="003A312A"/>
    <w:rsid w:val="003A3378"/>
    <w:rsid w:val="003A34F1"/>
    <w:rsid w:val="003A376A"/>
    <w:rsid w:val="003A394F"/>
    <w:rsid w:val="003A3CB4"/>
    <w:rsid w:val="003A6066"/>
    <w:rsid w:val="003A60E0"/>
    <w:rsid w:val="003A66DC"/>
    <w:rsid w:val="003A68E2"/>
    <w:rsid w:val="003B0662"/>
    <w:rsid w:val="003B07DA"/>
    <w:rsid w:val="003B0EBC"/>
    <w:rsid w:val="003B1848"/>
    <w:rsid w:val="003B1B5C"/>
    <w:rsid w:val="003B1FCB"/>
    <w:rsid w:val="003B2F05"/>
    <w:rsid w:val="003B30B8"/>
    <w:rsid w:val="003B38BF"/>
    <w:rsid w:val="003B3E62"/>
    <w:rsid w:val="003B4037"/>
    <w:rsid w:val="003B5E2D"/>
    <w:rsid w:val="003B6616"/>
    <w:rsid w:val="003B7225"/>
    <w:rsid w:val="003C0AF3"/>
    <w:rsid w:val="003C1B6C"/>
    <w:rsid w:val="003C24A3"/>
    <w:rsid w:val="003C2CC3"/>
    <w:rsid w:val="003C34AD"/>
    <w:rsid w:val="003C34FB"/>
    <w:rsid w:val="003C3888"/>
    <w:rsid w:val="003C475C"/>
    <w:rsid w:val="003C49F9"/>
    <w:rsid w:val="003C4B7C"/>
    <w:rsid w:val="003C4E07"/>
    <w:rsid w:val="003C5135"/>
    <w:rsid w:val="003C5E04"/>
    <w:rsid w:val="003C5FF8"/>
    <w:rsid w:val="003C7E8F"/>
    <w:rsid w:val="003C7F65"/>
    <w:rsid w:val="003D04A5"/>
    <w:rsid w:val="003D1584"/>
    <w:rsid w:val="003D1BBC"/>
    <w:rsid w:val="003D2E8D"/>
    <w:rsid w:val="003D3958"/>
    <w:rsid w:val="003D45A5"/>
    <w:rsid w:val="003D4C3A"/>
    <w:rsid w:val="003D4C5A"/>
    <w:rsid w:val="003D4F2F"/>
    <w:rsid w:val="003D5999"/>
    <w:rsid w:val="003D622A"/>
    <w:rsid w:val="003D6292"/>
    <w:rsid w:val="003D6524"/>
    <w:rsid w:val="003D67B6"/>
    <w:rsid w:val="003D6AF8"/>
    <w:rsid w:val="003D799F"/>
    <w:rsid w:val="003D7FD7"/>
    <w:rsid w:val="003E0001"/>
    <w:rsid w:val="003E04A4"/>
    <w:rsid w:val="003E073B"/>
    <w:rsid w:val="003E0A64"/>
    <w:rsid w:val="003E1819"/>
    <w:rsid w:val="003E2524"/>
    <w:rsid w:val="003E270F"/>
    <w:rsid w:val="003E319C"/>
    <w:rsid w:val="003E3A05"/>
    <w:rsid w:val="003E3BE6"/>
    <w:rsid w:val="003E4974"/>
    <w:rsid w:val="003E5831"/>
    <w:rsid w:val="003E5E14"/>
    <w:rsid w:val="003E5F9C"/>
    <w:rsid w:val="003E6A2E"/>
    <w:rsid w:val="003F07C1"/>
    <w:rsid w:val="003F0A01"/>
    <w:rsid w:val="003F104A"/>
    <w:rsid w:val="003F12E3"/>
    <w:rsid w:val="003F16CE"/>
    <w:rsid w:val="003F190F"/>
    <w:rsid w:val="003F382F"/>
    <w:rsid w:val="003F3B54"/>
    <w:rsid w:val="003F415E"/>
    <w:rsid w:val="003F43DE"/>
    <w:rsid w:val="003F4B80"/>
    <w:rsid w:val="003F587E"/>
    <w:rsid w:val="0040076F"/>
    <w:rsid w:val="00401D24"/>
    <w:rsid w:val="0040213E"/>
    <w:rsid w:val="00402B39"/>
    <w:rsid w:val="00403B62"/>
    <w:rsid w:val="00403E64"/>
    <w:rsid w:val="00404799"/>
    <w:rsid w:val="004057C7"/>
    <w:rsid w:val="00406169"/>
    <w:rsid w:val="004067FA"/>
    <w:rsid w:val="00406C92"/>
    <w:rsid w:val="00407378"/>
    <w:rsid w:val="00407758"/>
    <w:rsid w:val="0041084C"/>
    <w:rsid w:val="0041239E"/>
    <w:rsid w:val="00412C9E"/>
    <w:rsid w:val="00413946"/>
    <w:rsid w:val="004143A1"/>
    <w:rsid w:val="004145B4"/>
    <w:rsid w:val="004145D6"/>
    <w:rsid w:val="00414656"/>
    <w:rsid w:val="0041489A"/>
    <w:rsid w:val="00414D50"/>
    <w:rsid w:val="0041591C"/>
    <w:rsid w:val="004159D4"/>
    <w:rsid w:val="00415BB9"/>
    <w:rsid w:val="00416226"/>
    <w:rsid w:val="00416924"/>
    <w:rsid w:val="004200C2"/>
    <w:rsid w:val="004204E0"/>
    <w:rsid w:val="004205DE"/>
    <w:rsid w:val="0042158A"/>
    <w:rsid w:val="004219E1"/>
    <w:rsid w:val="00421BB3"/>
    <w:rsid w:val="00422002"/>
    <w:rsid w:val="004220C9"/>
    <w:rsid w:val="00422DF5"/>
    <w:rsid w:val="00422E53"/>
    <w:rsid w:val="0042309B"/>
    <w:rsid w:val="00425B01"/>
    <w:rsid w:val="00425FC8"/>
    <w:rsid w:val="00426D73"/>
    <w:rsid w:val="00427227"/>
    <w:rsid w:val="004274C0"/>
    <w:rsid w:val="00427CC6"/>
    <w:rsid w:val="004304AA"/>
    <w:rsid w:val="00430D0F"/>
    <w:rsid w:val="004315CB"/>
    <w:rsid w:val="00431819"/>
    <w:rsid w:val="004319BC"/>
    <w:rsid w:val="004327DF"/>
    <w:rsid w:val="004331D6"/>
    <w:rsid w:val="00433510"/>
    <w:rsid w:val="00433901"/>
    <w:rsid w:val="00433A0F"/>
    <w:rsid w:val="00433D06"/>
    <w:rsid w:val="00434010"/>
    <w:rsid w:val="004346B6"/>
    <w:rsid w:val="0043597E"/>
    <w:rsid w:val="0043678A"/>
    <w:rsid w:val="00436F78"/>
    <w:rsid w:val="00437536"/>
    <w:rsid w:val="00437762"/>
    <w:rsid w:val="00437862"/>
    <w:rsid w:val="00437F73"/>
    <w:rsid w:val="00437F9E"/>
    <w:rsid w:val="00440500"/>
    <w:rsid w:val="004413C3"/>
    <w:rsid w:val="004414ED"/>
    <w:rsid w:val="00441E79"/>
    <w:rsid w:val="00442B12"/>
    <w:rsid w:val="00442B27"/>
    <w:rsid w:val="00443916"/>
    <w:rsid w:val="00444B74"/>
    <w:rsid w:val="0044525D"/>
    <w:rsid w:val="00445A3F"/>
    <w:rsid w:val="00445AD1"/>
    <w:rsid w:val="00445F88"/>
    <w:rsid w:val="00446C59"/>
    <w:rsid w:val="00446F8C"/>
    <w:rsid w:val="00447065"/>
    <w:rsid w:val="004475B0"/>
    <w:rsid w:val="00447659"/>
    <w:rsid w:val="004504CA"/>
    <w:rsid w:val="004512EC"/>
    <w:rsid w:val="00451333"/>
    <w:rsid w:val="00451966"/>
    <w:rsid w:val="004520C7"/>
    <w:rsid w:val="004521D0"/>
    <w:rsid w:val="004527FD"/>
    <w:rsid w:val="00453453"/>
    <w:rsid w:val="00453E07"/>
    <w:rsid w:val="00453FF6"/>
    <w:rsid w:val="00454422"/>
    <w:rsid w:val="00454856"/>
    <w:rsid w:val="0045500E"/>
    <w:rsid w:val="00455D1E"/>
    <w:rsid w:val="00455D2B"/>
    <w:rsid w:val="00455E3E"/>
    <w:rsid w:val="00456001"/>
    <w:rsid w:val="004566D3"/>
    <w:rsid w:val="00457092"/>
    <w:rsid w:val="00460395"/>
    <w:rsid w:val="0046052B"/>
    <w:rsid w:val="0046273A"/>
    <w:rsid w:val="00462A21"/>
    <w:rsid w:val="00463174"/>
    <w:rsid w:val="004631FB"/>
    <w:rsid w:val="004633E1"/>
    <w:rsid w:val="004634E0"/>
    <w:rsid w:val="0046387D"/>
    <w:rsid w:val="0046388B"/>
    <w:rsid w:val="004638A7"/>
    <w:rsid w:val="00465575"/>
    <w:rsid w:val="004656A3"/>
    <w:rsid w:val="00466986"/>
    <w:rsid w:val="0046701F"/>
    <w:rsid w:val="00467072"/>
    <w:rsid w:val="00467916"/>
    <w:rsid w:val="00467C6D"/>
    <w:rsid w:val="00470061"/>
    <w:rsid w:val="004718B9"/>
    <w:rsid w:val="00473498"/>
    <w:rsid w:val="004736C4"/>
    <w:rsid w:val="00473A22"/>
    <w:rsid w:val="00473B3A"/>
    <w:rsid w:val="00474EA5"/>
    <w:rsid w:val="004753F1"/>
    <w:rsid w:val="00475510"/>
    <w:rsid w:val="00475DA9"/>
    <w:rsid w:val="00476464"/>
    <w:rsid w:val="00476E64"/>
    <w:rsid w:val="00480085"/>
    <w:rsid w:val="004802DF"/>
    <w:rsid w:val="00480ECA"/>
    <w:rsid w:val="004810EB"/>
    <w:rsid w:val="0048117E"/>
    <w:rsid w:val="004813D2"/>
    <w:rsid w:val="0048170C"/>
    <w:rsid w:val="0048177E"/>
    <w:rsid w:val="0048179A"/>
    <w:rsid w:val="00481B30"/>
    <w:rsid w:val="00482233"/>
    <w:rsid w:val="004834F9"/>
    <w:rsid w:val="004836B8"/>
    <w:rsid w:val="00483B2D"/>
    <w:rsid w:val="004852D0"/>
    <w:rsid w:val="004857A6"/>
    <w:rsid w:val="004857EA"/>
    <w:rsid w:val="0048699E"/>
    <w:rsid w:val="00486A38"/>
    <w:rsid w:val="0048746C"/>
    <w:rsid w:val="004879E4"/>
    <w:rsid w:val="00491DF4"/>
    <w:rsid w:val="004926BE"/>
    <w:rsid w:val="004927A0"/>
    <w:rsid w:val="00493545"/>
    <w:rsid w:val="0049439E"/>
    <w:rsid w:val="004944C7"/>
    <w:rsid w:val="0049573A"/>
    <w:rsid w:val="00495E63"/>
    <w:rsid w:val="0049653F"/>
    <w:rsid w:val="00497BCC"/>
    <w:rsid w:val="004A00B4"/>
    <w:rsid w:val="004A04F8"/>
    <w:rsid w:val="004A0901"/>
    <w:rsid w:val="004A0E56"/>
    <w:rsid w:val="004A0E6E"/>
    <w:rsid w:val="004A19FA"/>
    <w:rsid w:val="004A1A66"/>
    <w:rsid w:val="004A1A98"/>
    <w:rsid w:val="004A1E68"/>
    <w:rsid w:val="004A2265"/>
    <w:rsid w:val="004A2CE9"/>
    <w:rsid w:val="004A36AE"/>
    <w:rsid w:val="004A3774"/>
    <w:rsid w:val="004A4279"/>
    <w:rsid w:val="004A4E8A"/>
    <w:rsid w:val="004A5E7D"/>
    <w:rsid w:val="004A68BA"/>
    <w:rsid w:val="004A6B79"/>
    <w:rsid w:val="004B0389"/>
    <w:rsid w:val="004B0B3B"/>
    <w:rsid w:val="004B2B85"/>
    <w:rsid w:val="004B326E"/>
    <w:rsid w:val="004B36D6"/>
    <w:rsid w:val="004B3D30"/>
    <w:rsid w:val="004B4404"/>
    <w:rsid w:val="004B4C7A"/>
    <w:rsid w:val="004B4EC3"/>
    <w:rsid w:val="004B55C0"/>
    <w:rsid w:val="004B5901"/>
    <w:rsid w:val="004B6284"/>
    <w:rsid w:val="004B6E71"/>
    <w:rsid w:val="004B7312"/>
    <w:rsid w:val="004C0FF3"/>
    <w:rsid w:val="004C3794"/>
    <w:rsid w:val="004C4523"/>
    <w:rsid w:val="004C5D39"/>
    <w:rsid w:val="004C6225"/>
    <w:rsid w:val="004C6780"/>
    <w:rsid w:val="004C68F9"/>
    <w:rsid w:val="004C69A6"/>
    <w:rsid w:val="004C6ACC"/>
    <w:rsid w:val="004C6F80"/>
    <w:rsid w:val="004C7999"/>
    <w:rsid w:val="004C7C1D"/>
    <w:rsid w:val="004D00A0"/>
    <w:rsid w:val="004D269E"/>
    <w:rsid w:val="004D2A44"/>
    <w:rsid w:val="004D2B88"/>
    <w:rsid w:val="004D379A"/>
    <w:rsid w:val="004D3C37"/>
    <w:rsid w:val="004D4BE5"/>
    <w:rsid w:val="004D545C"/>
    <w:rsid w:val="004D557C"/>
    <w:rsid w:val="004D5C4B"/>
    <w:rsid w:val="004D5D46"/>
    <w:rsid w:val="004D6EC7"/>
    <w:rsid w:val="004D6F86"/>
    <w:rsid w:val="004E2584"/>
    <w:rsid w:val="004E3165"/>
    <w:rsid w:val="004E3671"/>
    <w:rsid w:val="004E373C"/>
    <w:rsid w:val="004E4B19"/>
    <w:rsid w:val="004E5A1F"/>
    <w:rsid w:val="004E6E67"/>
    <w:rsid w:val="004E70C1"/>
    <w:rsid w:val="004E738C"/>
    <w:rsid w:val="004F07E5"/>
    <w:rsid w:val="004F0B44"/>
    <w:rsid w:val="004F0EBC"/>
    <w:rsid w:val="004F0FCD"/>
    <w:rsid w:val="004F18CB"/>
    <w:rsid w:val="004F1AFC"/>
    <w:rsid w:val="004F21D9"/>
    <w:rsid w:val="004F2272"/>
    <w:rsid w:val="004F2526"/>
    <w:rsid w:val="004F2669"/>
    <w:rsid w:val="004F2876"/>
    <w:rsid w:val="004F28C3"/>
    <w:rsid w:val="004F297F"/>
    <w:rsid w:val="004F2F22"/>
    <w:rsid w:val="004F39B6"/>
    <w:rsid w:val="004F3CEA"/>
    <w:rsid w:val="004F3EC0"/>
    <w:rsid w:val="004F426E"/>
    <w:rsid w:val="004F4276"/>
    <w:rsid w:val="004F4CC2"/>
    <w:rsid w:val="004F522D"/>
    <w:rsid w:val="004F542A"/>
    <w:rsid w:val="004F55AD"/>
    <w:rsid w:val="004F5868"/>
    <w:rsid w:val="004F5B7F"/>
    <w:rsid w:val="004F5E11"/>
    <w:rsid w:val="004F69AE"/>
    <w:rsid w:val="004F6E76"/>
    <w:rsid w:val="004F7CB9"/>
    <w:rsid w:val="004F7E5C"/>
    <w:rsid w:val="005001C1"/>
    <w:rsid w:val="00500940"/>
    <w:rsid w:val="005009F5"/>
    <w:rsid w:val="0050105D"/>
    <w:rsid w:val="00501A06"/>
    <w:rsid w:val="00501A26"/>
    <w:rsid w:val="0050224E"/>
    <w:rsid w:val="00502387"/>
    <w:rsid w:val="0050242D"/>
    <w:rsid w:val="0050345C"/>
    <w:rsid w:val="0050379B"/>
    <w:rsid w:val="005052AD"/>
    <w:rsid w:val="00505A6B"/>
    <w:rsid w:val="00507BBF"/>
    <w:rsid w:val="00507DD6"/>
    <w:rsid w:val="005102E7"/>
    <w:rsid w:val="00510D3B"/>
    <w:rsid w:val="00511410"/>
    <w:rsid w:val="00511919"/>
    <w:rsid w:val="00512054"/>
    <w:rsid w:val="0051395A"/>
    <w:rsid w:val="00514379"/>
    <w:rsid w:val="0051497B"/>
    <w:rsid w:val="00515349"/>
    <w:rsid w:val="005153F2"/>
    <w:rsid w:val="00515BAA"/>
    <w:rsid w:val="00516164"/>
    <w:rsid w:val="00516777"/>
    <w:rsid w:val="00516C4B"/>
    <w:rsid w:val="00516E5B"/>
    <w:rsid w:val="0051710D"/>
    <w:rsid w:val="005172DB"/>
    <w:rsid w:val="005173BF"/>
    <w:rsid w:val="00517722"/>
    <w:rsid w:val="00517832"/>
    <w:rsid w:val="00517949"/>
    <w:rsid w:val="00517C3C"/>
    <w:rsid w:val="0052026A"/>
    <w:rsid w:val="00521EAC"/>
    <w:rsid w:val="00522259"/>
    <w:rsid w:val="0052315F"/>
    <w:rsid w:val="005231B2"/>
    <w:rsid w:val="005232BF"/>
    <w:rsid w:val="00523BA8"/>
    <w:rsid w:val="00523CE7"/>
    <w:rsid w:val="00523DAD"/>
    <w:rsid w:val="0052509B"/>
    <w:rsid w:val="005252D5"/>
    <w:rsid w:val="00525618"/>
    <w:rsid w:val="00526A6E"/>
    <w:rsid w:val="00526D94"/>
    <w:rsid w:val="005272BD"/>
    <w:rsid w:val="00527E12"/>
    <w:rsid w:val="00527F16"/>
    <w:rsid w:val="005314A6"/>
    <w:rsid w:val="005314C1"/>
    <w:rsid w:val="00531514"/>
    <w:rsid w:val="00531754"/>
    <w:rsid w:val="005327CA"/>
    <w:rsid w:val="00534314"/>
    <w:rsid w:val="005355C2"/>
    <w:rsid w:val="00535B7D"/>
    <w:rsid w:val="00536D4C"/>
    <w:rsid w:val="00537409"/>
    <w:rsid w:val="00537587"/>
    <w:rsid w:val="00540F3A"/>
    <w:rsid w:val="005410F9"/>
    <w:rsid w:val="005412B7"/>
    <w:rsid w:val="005412E6"/>
    <w:rsid w:val="00541371"/>
    <w:rsid w:val="005416D5"/>
    <w:rsid w:val="00541C80"/>
    <w:rsid w:val="00541DAB"/>
    <w:rsid w:val="00541DB1"/>
    <w:rsid w:val="0054211A"/>
    <w:rsid w:val="005421C1"/>
    <w:rsid w:val="00542447"/>
    <w:rsid w:val="00542ABB"/>
    <w:rsid w:val="00544437"/>
    <w:rsid w:val="00545E01"/>
    <w:rsid w:val="00546090"/>
    <w:rsid w:val="00546774"/>
    <w:rsid w:val="00547175"/>
    <w:rsid w:val="005476ED"/>
    <w:rsid w:val="0054777F"/>
    <w:rsid w:val="00547B88"/>
    <w:rsid w:val="00547CC7"/>
    <w:rsid w:val="0055066C"/>
    <w:rsid w:val="0055148B"/>
    <w:rsid w:val="005515AD"/>
    <w:rsid w:val="00551CD6"/>
    <w:rsid w:val="00552043"/>
    <w:rsid w:val="0055245D"/>
    <w:rsid w:val="00553171"/>
    <w:rsid w:val="005536A2"/>
    <w:rsid w:val="0055375C"/>
    <w:rsid w:val="00553F25"/>
    <w:rsid w:val="00555D40"/>
    <w:rsid w:val="00555DC6"/>
    <w:rsid w:val="00556A5B"/>
    <w:rsid w:val="00556B2C"/>
    <w:rsid w:val="00556CC2"/>
    <w:rsid w:val="00556ED2"/>
    <w:rsid w:val="00556EFF"/>
    <w:rsid w:val="005601FB"/>
    <w:rsid w:val="005606AE"/>
    <w:rsid w:val="00560A8A"/>
    <w:rsid w:val="00560BEF"/>
    <w:rsid w:val="00560D00"/>
    <w:rsid w:val="00560F34"/>
    <w:rsid w:val="0056122E"/>
    <w:rsid w:val="00562098"/>
    <w:rsid w:val="0056254D"/>
    <w:rsid w:val="00562BAB"/>
    <w:rsid w:val="00562C23"/>
    <w:rsid w:val="00562D43"/>
    <w:rsid w:val="005635C9"/>
    <w:rsid w:val="00563D8D"/>
    <w:rsid w:val="00564034"/>
    <w:rsid w:val="00564080"/>
    <w:rsid w:val="005651B3"/>
    <w:rsid w:val="005651E9"/>
    <w:rsid w:val="005655BF"/>
    <w:rsid w:val="00566199"/>
    <w:rsid w:val="00567A07"/>
    <w:rsid w:val="00571725"/>
    <w:rsid w:val="005720E0"/>
    <w:rsid w:val="005723AF"/>
    <w:rsid w:val="00573332"/>
    <w:rsid w:val="005749FA"/>
    <w:rsid w:val="00576603"/>
    <w:rsid w:val="00576624"/>
    <w:rsid w:val="0057710D"/>
    <w:rsid w:val="0057723F"/>
    <w:rsid w:val="00577C21"/>
    <w:rsid w:val="00577EC1"/>
    <w:rsid w:val="005809FB"/>
    <w:rsid w:val="00581896"/>
    <w:rsid w:val="005819DF"/>
    <w:rsid w:val="00581C8E"/>
    <w:rsid w:val="00581ECC"/>
    <w:rsid w:val="00582217"/>
    <w:rsid w:val="00583B5A"/>
    <w:rsid w:val="00584B5D"/>
    <w:rsid w:val="0058550E"/>
    <w:rsid w:val="005868F8"/>
    <w:rsid w:val="0058791F"/>
    <w:rsid w:val="00587A55"/>
    <w:rsid w:val="00587A5F"/>
    <w:rsid w:val="005908FF"/>
    <w:rsid w:val="00590BCF"/>
    <w:rsid w:val="00591255"/>
    <w:rsid w:val="00591369"/>
    <w:rsid w:val="0059182A"/>
    <w:rsid w:val="00592299"/>
    <w:rsid w:val="00592867"/>
    <w:rsid w:val="00592F1C"/>
    <w:rsid w:val="00592FEF"/>
    <w:rsid w:val="00595364"/>
    <w:rsid w:val="0059559D"/>
    <w:rsid w:val="00595AC4"/>
    <w:rsid w:val="00595EEF"/>
    <w:rsid w:val="005969A6"/>
    <w:rsid w:val="00596A27"/>
    <w:rsid w:val="005970D2"/>
    <w:rsid w:val="005978EF"/>
    <w:rsid w:val="00597C63"/>
    <w:rsid w:val="005A07F6"/>
    <w:rsid w:val="005A0B8A"/>
    <w:rsid w:val="005A0D5C"/>
    <w:rsid w:val="005A0FA5"/>
    <w:rsid w:val="005A41A9"/>
    <w:rsid w:val="005A5266"/>
    <w:rsid w:val="005A6626"/>
    <w:rsid w:val="005A6CF0"/>
    <w:rsid w:val="005A77E9"/>
    <w:rsid w:val="005A7C01"/>
    <w:rsid w:val="005B180F"/>
    <w:rsid w:val="005B2437"/>
    <w:rsid w:val="005B2D03"/>
    <w:rsid w:val="005B2EC9"/>
    <w:rsid w:val="005B2F26"/>
    <w:rsid w:val="005B30F6"/>
    <w:rsid w:val="005B3362"/>
    <w:rsid w:val="005B536A"/>
    <w:rsid w:val="005B5ADC"/>
    <w:rsid w:val="005B5D82"/>
    <w:rsid w:val="005B66A8"/>
    <w:rsid w:val="005B6C72"/>
    <w:rsid w:val="005B72F0"/>
    <w:rsid w:val="005B7598"/>
    <w:rsid w:val="005B7DA7"/>
    <w:rsid w:val="005C06A5"/>
    <w:rsid w:val="005C1A28"/>
    <w:rsid w:val="005C20CB"/>
    <w:rsid w:val="005C2DAB"/>
    <w:rsid w:val="005C3743"/>
    <w:rsid w:val="005C43F2"/>
    <w:rsid w:val="005C4860"/>
    <w:rsid w:val="005C4986"/>
    <w:rsid w:val="005C55FB"/>
    <w:rsid w:val="005C5723"/>
    <w:rsid w:val="005C5A18"/>
    <w:rsid w:val="005C6C4D"/>
    <w:rsid w:val="005C710D"/>
    <w:rsid w:val="005D0451"/>
    <w:rsid w:val="005D0C10"/>
    <w:rsid w:val="005D1C58"/>
    <w:rsid w:val="005D26F6"/>
    <w:rsid w:val="005D2926"/>
    <w:rsid w:val="005D3015"/>
    <w:rsid w:val="005D38FE"/>
    <w:rsid w:val="005D3C26"/>
    <w:rsid w:val="005D3D9E"/>
    <w:rsid w:val="005D45AF"/>
    <w:rsid w:val="005D5396"/>
    <w:rsid w:val="005D6765"/>
    <w:rsid w:val="005D795F"/>
    <w:rsid w:val="005E025C"/>
    <w:rsid w:val="005E0836"/>
    <w:rsid w:val="005E0A93"/>
    <w:rsid w:val="005E1350"/>
    <w:rsid w:val="005E1A29"/>
    <w:rsid w:val="005E1BA0"/>
    <w:rsid w:val="005E25FD"/>
    <w:rsid w:val="005E496B"/>
    <w:rsid w:val="005E4FDB"/>
    <w:rsid w:val="005E5714"/>
    <w:rsid w:val="005E5844"/>
    <w:rsid w:val="005E588B"/>
    <w:rsid w:val="005E58C7"/>
    <w:rsid w:val="005E5A51"/>
    <w:rsid w:val="005E5B8B"/>
    <w:rsid w:val="005E656F"/>
    <w:rsid w:val="005E6FC4"/>
    <w:rsid w:val="005E71EB"/>
    <w:rsid w:val="005E7D91"/>
    <w:rsid w:val="005E7E7C"/>
    <w:rsid w:val="005F0014"/>
    <w:rsid w:val="005F004C"/>
    <w:rsid w:val="005F0A3B"/>
    <w:rsid w:val="005F0A5B"/>
    <w:rsid w:val="005F0B59"/>
    <w:rsid w:val="005F1078"/>
    <w:rsid w:val="005F1789"/>
    <w:rsid w:val="005F2101"/>
    <w:rsid w:val="005F3932"/>
    <w:rsid w:val="005F5ABA"/>
    <w:rsid w:val="005F6460"/>
    <w:rsid w:val="005F64C7"/>
    <w:rsid w:val="005F6867"/>
    <w:rsid w:val="005F6B59"/>
    <w:rsid w:val="005F726B"/>
    <w:rsid w:val="005F73E6"/>
    <w:rsid w:val="005F77FF"/>
    <w:rsid w:val="0060278B"/>
    <w:rsid w:val="006031EB"/>
    <w:rsid w:val="00603D62"/>
    <w:rsid w:val="006049E1"/>
    <w:rsid w:val="00604BE1"/>
    <w:rsid w:val="00606135"/>
    <w:rsid w:val="00606EC2"/>
    <w:rsid w:val="00607D5D"/>
    <w:rsid w:val="00610083"/>
    <w:rsid w:val="00610A20"/>
    <w:rsid w:val="006112B7"/>
    <w:rsid w:val="00611B2A"/>
    <w:rsid w:val="00611F8E"/>
    <w:rsid w:val="00612501"/>
    <w:rsid w:val="0061258B"/>
    <w:rsid w:val="006126A9"/>
    <w:rsid w:val="006128F8"/>
    <w:rsid w:val="006132D9"/>
    <w:rsid w:val="0061372E"/>
    <w:rsid w:val="00613FBE"/>
    <w:rsid w:val="0061505E"/>
    <w:rsid w:val="006161CE"/>
    <w:rsid w:val="006165C1"/>
    <w:rsid w:val="006168A3"/>
    <w:rsid w:val="006168BE"/>
    <w:rsid w:val="00616AEB"/>
    <w:rsid w:val="00616BCC"/>
    <w:rsid w:val="006203A8"/>
    <w:rsid w:val="00620493"/>
    <w:rsid w:val="00620720"/>
    <w:rsid w:val="00620A0E"/>
    <w:rsid w:val="00620B78"/>
    <w:rsid w:val="0062173B"/>
    <w:rsid w:val="00621759"/>
    <w:rsid w:val="00621E75"/>
    <w:rsid w:val="00622950"/>
    <w:rsid w:val="00622BC2"/>
    <w:rsid w:val="0062343D"/>
    <w:rsid w:val="0062396E"/>
    <w:rsid w:val="00624BB2"/>
    <w:rsid w:val="00624D44"/>
    <w:rsid w:val="0062528B"/>
    <w:rsid w:val="006252BB"/>
    <w:rsid w:val="006255DE"/>
    <w:rsid w:val="00625640"/>
    <w:rsid w:val="00625AEA"/>
    <w:rsid w:val="0062683C"/>
    <w:rsid w:val="006301FE"/>
    <w:rsid w:val="006307F5"/>
    <w:rsid w:val="00630A0F"/>
    <w:rsid w:val="0063136F"/>
    <w:rsid w:val="00631B6D"/>
    <w:rsid w:val="00633541"/>
    <w:rsid w:val="00633589"/>
    <w:rsid w:val="00633CAF"/>
    <w:rsid w:val="00634A42"/>
    <w:rsid w:val="00634FB9"/>
    <w:rsid w:val="006352AC"/>
    <w:rsid w:val="0063557C"/>
    <w:rsid w:val="00635677"/>
    <w:rsid w:val="00635908"/>
    <w:rsid w:val="00635DCC"/>
    <w:rsid w:val="00636346"/>
    <w:rsid w:val="00636CD8"/>
    <w:rsid w:val="00636DA7"/>
    <w:rsid w:val="0063727C"/>
    <w:rsid w:val="00637EC9"/>
    <w:rsid w:val="00637F93"/>
    <w:rsid w:val="00640AD9"/>
    <w:rsid w:val="00640B28"/>
    <w:rsid w:val="00640BD4"/>
    <w:rsid w:val="00640DC8"/>
    <w:rsid w:val="006412C8"/>
    <w:rsid w:val="006417F5"/>
    <w:rsid w:val="00641CB0"/>
    <w:rsid w:val="00641F70"/>
    <w:rsid w:val="006422F1"/>
    <w:rsid w:val="00643713"/>
    <w:rsid w:val="00644F17"/>
    <w:rsid w:val="006458C9"/>
    <w:rsid w:val="006463A2"/>
    <w:rsid w:val="00647498"/>
    <w:rsid w:val="00647979"/>
    <w:rsid w:val="00650774"/>
    <w:rsid w:val="0065158B"/>
    <w:rsid w:val="00651AE4"/>
    <w:rsid w:val="00651CAF"/>
    <w:rsid w:val="0065278F"/>
    <w:rsid w:val="006528C7"/>
    <w:rsid w:val="00652939"/>
    <w:rsid w:val="0065307E"/>
    <w:rsid w:val="00653639"/>
    <w:rsid w:val="00653DA5"/>
    <w:rsid w:val="006543CE"/>
    <w:rsid w:val="00655D74"/>
    <w:rsid w:val="0065728F"/>
    <w:rsid w:val="006575F0"/>
    <w:rsid w:val="006606D9"/>
    <w:rsid w:val="006607BB"/>
    <w:rsid w:val="006609E1"/>
    <w:rsid w:val="006627B4"/>
    <w:rsid w:val="00663167"/>
    <w:rsid w:val="00663270"/>
    <w:rsid w:val="00663529"/>
    <w:rsid w:val="00663AB7"/>
    <w:rsid w:val="00663AEB"/>
    <w:rsid w:val="00664428"/>
    <w:rsid w:val="00664A3F"/>
    <w:rsid w:val="00664F57"/>
    <w:rsid w:val="0066587A"/>
    <w:rsid w:val="006667C5"/>
    <w:rsid w:val="0067030B"/>
    <w:rsid w:val="00670A82"/>
    <w:rsid w:val="00670E60"/>
    <w:rsid w:val="0067157B"/>
    <w:rsid w:val="006717FB"/>
    <w:rsid w:val="006724BF"/>
    <w:rsid w:val="006727C0"/>
    <w:rsid w:val="00672AD3"/>
    <w:rsid w:val="006734F9"/>
    <w:rsid w:val="00673647"/>
    <w:rsid w:val="00673855"/>
    <w:rsid w:val="00674115"/>
    <w:rsid w:val="00674316"/>
    <w:rsid w:val="00674ED3"/>
    <w:rsid w:val="00675116"/>
    <w:rsid w:val="00675E25"/>
    <w:rsid w:val="006764A3"/>
    <w:rsid w:val="00677066"/>
    <w:rsid w:val="00677B93"/>
    <w:rsid w:val="006809A4"/>
    <w:rsid w:val="00680C2A"/>
    <w:rsid w:val="00680E52"/>
    <w:rsid w:val="00681E02"/>
    <w:rsid w:val="00681E85"/>
    <w:rsid w:val="00681ED4"/>
    <w:rsid w:val="006829AB"/>
    <w:rsid w:val="006829FF"/>
    <w:rsid w:val="00682A40"/>
    <w:rsid w:val="00683846"/>
    <w:rsid w:val="00683962"/>
    <w:rsid w:val="0068447F"/>
    <w:rsid w:val="006848A9"/>
    <w:rsid w:val="006850A2"/>
    <w:rsid w:val="006853CD"/>
    <w:rsid w:val="006857E7"/>
    <w:rsid w:val="00685E9F"/>
    <w:rsid w:val="00686EAC"/>
    <w:rsid w:val="006874E8"/>
    <w:rsid w:val="00687BD3"/>
    <w:rsid w:val="00687DD7"/>
    <w:rsid w:val="006909F6"/>
    <w:rsid w:val="0069139F"/>
    <w:rsid w:val="0069145C"/>
    <w:rsid w:val="00691D28"/>
    <w:rsid w:val="00692BB6"/>
    <w:rsid w:val="006931FD"/>
    <w:rsid w:val="00693202"/>
    <w:rsid w:val="0069366E"/>
    <w:rsid w:val="0069479B"/>
    <w:rsid w:val="006948F7"/>
    <w:rsid w:val="00695954"/>
    <w:rsid w:val="0069598E"/>
    <w:rsid w:val="00696798"/>
    <w:rsid w:val="006970CF"/>
    <w:rsid w:val="00697B0F"/>
    <w:rsid w:val="006A02FE"/>
    <w:rsid w:val="006A0314"/>
    <w:rsid w:val="006A0420"/>
    <w:rsid w:val="006A0428"/>
    <w:rsid w:val="006A1968"/>
    <w:rsid w:val="006A1ABF"/>
    <w:rsid w:val="006A1F26"/>
    <w:rsid w:val="006A25DB"/>
    <w:rsid w:val="006A2BCF"/>
    <w:rsid w:val="006A33D7"/>
    <w:rsid w:val="006A37C5"/>
    <w:rsid w:val="006A55BF"/>
    <w:rsid w:val="006A57D4"/>
    <w:rsid w:val="006A620D"/>
    <w:rsid w:val="006A68BD"/>
    <w:rsid w:val="006A6C01"/>
    <w:rsid w:val="006A6D17"/>
    <w:rsid w:val="006A71E1"/>
    <w:rsid w:val="006A79C5"/>
    <w:rsid w:val="006B0089"/>
    <w:rsid w:val="006B0531"/>
    <w:rsid w:val="006B06DE"/>
    <w:rsid w:val="006B0BA4"/>
    <w:rsid w:val="006B0DC8"/>
    <w:rsid w:val="006B11DF"/>
    <w:rsid w:val="006B2239"/>
    <w:rsid w:val="006B35E1"/>
    <w:rsid w:val="006B3723"/>
    <w:rsid w:val="006B4459"/>
    <w:rsid w:val="006B4D76"/>
    <w:rsid w:val="006B5AD6"/>
    <w:rsid w:val="006B5D81"/>
    <w:rsid w:val="006B677A"/>
    <w:rsid w:val="006B68C1"/>
    <w:rsid w:val="006B6C3B"/>
    <w:rsid w:val="006C024C"/>
    <w:rsid w:val="006C0D20"/>
    <w:rsid w:val="006C0EFE"/>
    <w:rsid w:val="006C1E45"/>
    <w:rsid w:val="006C1F2E"/>
    <w:rsid w:val="006C29ED"/>
    <w:rsid w:val="006C2C47"/>
    <w:rsid w:val="006C62B1"/>
    <w:rsid w:val="006D0056"/>
    <w:rsid w:val="006D0C1E"/>
    <w:rsid w:val="006D0C43"/>
    <w:rsid w:val="006D0CE9"/>
    <w:rsid w:val="006D219E"/>
    <w:rsid w:val="006D2405"/>
    <w:rsid w:val="006D260F"/>
    <w:rsid w:val="006D3313"/>
    <w:rsid w:val="006D3A91"/>
    <w:rsid w:val="006D3D96"/>
    <w:rsid w:val="006D534B"/>
    <w:rsid w:val="006D590C"/>
    <w:rsid w:val="006D6355"/>
    <w:rsid w:val="006D66ED"/>
    <w:rsid w:val="006D69A1"/>
    <w:rsid w:val="006D6AD6"/>
    <w:rsid w:val="006D6C18"/>
    <w:rsid w:val="006D76D1"/>
    <w:rsid w:val="006D7B17"/>
    <w:rsid w:val="006E07DF"/>
    <w:rsid w:val="006E1F8A"/>
    <w:rsid w:val="006E28F5"/>
    <w:rsid w:val="006E3935"/>
    <w:rsid w:val="006E3E20"/>
    <w:rsid w:val="006E4B84"/>
    <w:rsid w:val="006E50FD"/>
    <w:rsid w:val="006E6355"/>
    <w:rsid w:val="006E6959"/>
    <w:rsid w:val="006E6C4F"/>
    <w:rsid w:val="006E7ACE"/>
    <w:rsid w:val="006E7B3A"/>
    <w:rsid w:val="006F025C"/>
    <w:rsid w:val="006F0789"/>
    <w:rsid w:val="006F0D3F"/>
    <w:rsid w:val="006F154C"/>
    <w:rsid w:val="006F2B3A"/>
    <w:rsid w:val="006F2D1E"/>
    <w:rsid w:val="006F3443"/>
    <w:rsid w:val="006F3A38"/>
    <w:rsid w:val="006F3A9D"/>
    <w:rsid w:val="006F3D76"/>
    <w:rsid w:val="006F3E80"/>
    <w:rsid w:val="006F421D"/>
    <w:rsid w:val="006F4418"/>
    <w:rsid w:val="006F5475"/>
    <w:rsid w:val="006F6252"/>
    <w:rsid w:val="006F6349"/>
    <w:rsid w:val="006F6A7C"/>
    <w:rsid w:val="006F7BF0"/>
    <w:rsid w:val="007012D5"/>
    <w:rsid w:val="00701BA9"/>
    <w:rsid w:val="007024AB"/>
    <w:rsid w:val="00703A8A"/>
    <w:rsid w:val="007040BF"/>
    <w:rsid w:val="0070429D"/>
    <w:rsid w:val="0070444F"/>
    <w:rsid w:val="0070552B"/>
    <w:rsid w:val="007055F4"/>
    <w:rsid w:val="0070608D"/>
    <w:rsid w:val="00706BB4"/>
    <w:rsid w:val="00706F28"/>
    <w:rsid w:val="00707B3F"/>
    <w:rsid w:val="00707DD0"/>
    <w:rsid w:val="00710A95"/>
    <w:rsid w:val="00710CA5"/>
    <w:rsid w:val="0071135B"/>
    <w:rsid w:val="00711526"/>
    <w:rsid w:val="0071218C"/>
    <w:rsid w:val="00712B25"/>
    <w:rsid w:val="00712E99"/>
    <w:rsid w:val="00713B95"/>
    <w:rsid w:val="00715009"/>
    <w:rsid w:val="00715012"/>
    <w:rsid w:val="007151B8"/>
    <w:rsid w:val="00715299"/>
    <w:rsid w:val="00715517"/>
    <w:rsid w:val="00715D83"/>
    <w:rsid w:val="007168A8"/>
    <w:rsid w:val="00716B3F"/>
    <w:rsid w:val="007211C8"/>
    <w:rsid w:val="00721DD3"/>
    <w:rsid w:val="0072302D"/>
    <w:rsid w:val="00723DE2"/>
    <w:rsid w:val="00723E24"/>
    <w:rsid w:val="00724278"/>
    <w:rsid w:val="007243CE"/>
    <w:rsid w:val="00725A3A"/>
    <w:rsid w:val="00726305"/>
    <w:rsid w:val="00726692"/>
    <w:rsid w:val="0072696D"/>
    <w:rsid w:val="00727402"/>
    <w:rsid w:val="00727805"/>
    <w:rsid w:val="00727E7B"/>
    <w:rsid w:val="00727ED1"/>
    <w:rsid w:val="00727F87"/>
    <w:rsid w:val="00730CCB"/>
    <w:rsid w:val="00730FB2"/>
    <w:rsid w:val="0073148D"/>
    <w:rsid w:val="0073180A"/>
    <w:rsid w:val="00731FB9"/>
    <w:rsid w:val="00732277"/>
    <w:rsid w:val="00732857"/>
    <w:rsid w:val="00732BE6"/>
    <w:rsid w:val="00733026"/>
    <w:rsid w:val="00733567"/>
    <w:rsid w:val="00733DFF"/>
    <w:rsid w:val="00734D20"/>
    <w:rsid w:val="00734FAF"/>
    <w:rsid w:val="00735075"/>
    <w:rsid w:val="0073573D"/>
    <w:rsid w:val="007358ED"/>
    <w:rsid w:val="00735B2E"/>
    <w:rsid w:val="00735F34"/>
    <w:rsid w:val="00736EA4"/>
    <w:rsid w:val="00737DB0"/>
    <w:rsid w:val="00740EEA"/>
    <w:rsid w:val="007412C6"/>
    <w:rsid w:val="00742024"/>
    <w:rsid w:val="007429D1"/>
    <w:rsid w:val="0074333A"/>
    <w:rsid w:val="00743D9D"/>
    <w:rsid w:val="00744158"/>
    <w:rsid w:val="00744246"/>
    <w:rsid w:val="00745518"/>
    <w:rsid w:val="0074599C"/>
    <w:rsid w:val="00745BFB"/>
    <w:rsid w:val="0074654E"/>
    <w:rsid w:val="00747545"/>
    <w:rsid w:val="00747764"/>
    <w:rsid w:val="00747D35"/>
    <w:rsid w:val="00750E30"/>
    <w:rsid w:val="00751D41"/>
    <w:rsid w:val="00751EE7"/>
    <w:rsid w:val="00752302"/>
    <w:rsid w:val="007529E8"/>
    <w:rsid w:val="007544A7"/>
    <w:rsid w:val="00754793"/>
    <w:rsid w:val="00756446"/>
    <w:rsid w:val="007571DC"/>
    <w:rsid w:val="00757443"/>
    <w:rsid w:val="007577D7"/>
    <w:rsid w:val="00760157"/>
    <w:rsid w:val="007604A2"/>
    <w:rsid w:val="0076053C"/>
    <w:rsid w:val="007605A1"/>
    <w:rsid w:val="0076255A"/>
    <w:rsid w:val="007631AD"/>
    <w:rsid w:val="00763A42"/>
    <w:rsid w:val="00763C50"/>
    <w:rsid w:val="00763DC7"/>
    <w:rsid w:val="007640B4"/>
    <w:rsid w:val="007646F5"/>
    <w:rsid w:val="0076484C"/>
    <w:rsid w:val="00765327"/>
    <w:rsid w:val="007655B1"/>
    <w:rsid w:val="007661F3"/>
    <w:rsid w:val="00767C5D"/>
    <w:rsid w:val="00767D77"/>
    <w:rsid w:val="007706F9"/>
    <w:rsid w:val="0077333D"/>
    <w:rsid w:val="00773891"/>
    <w:rsid w:val="007738AC"/>
    <w:rsid w:val="0077454C"/>
    <w:rsid w:val="00774838"/>
    <w:rsid w:val="007753DE"/>
    <w:rsid w:val="0077555C"/>
    <w:rsid w:val="007759B6"/>
    <w:rsid w:val="00776AF2"/>
    <w:rsid w:val="00776B66"/>
    <w:rsid w:val="00776F32"/>
    <w:rsid w:val="0077719D"/>
    <w:rsid w:val="007804B3"/>
    <w:rsid w:val="00780D04"/>
    <w:rsid w:val="00780E58"/>
    <w:rsid w:val="00780ED5"/>
    <w:rsid w:val="00781A42"/>
    <w:rsid w:val="00781A8D"/>
    <w:rsid w:val="00781C95"/>
    <w:rsid w:val="007822FA"/>
    <w:rsid w:val="007824A4"/>
    <w:rsid w:val="00782660"/>
    <w:rsid w:val="00782BEB"/>
    <w:rsid w:val="00782D38"/>
    <w:rsid w:val="00783482"/>
    <w:rsid w:val="0078367E"/>
    <w:rsid w:val="00783A02"/>
    <w:rsid w:val="00784DAF"/>
    <w:rsid w:val="00784F97"/>
    <w:rsid w:val="00785B2A"/>
    <w:rsid w:val="0078629E"/>
    <w:rsid w:val="007866B1"/>
    <w:rsid w:val="00786D68"/>
    <w:rsid w:val="00790B64"/>
    <w:rsid w:val="00790DAE"/>
    <w:rsid w:val="00792729"/>
    <w:rsid w:val="007930D0"/>
    <w:rsid w:val="00793F01"/>
    <w:rsid w:val="007943B3"/>
    <w:rsid w:val="00794B87"/>
    <w:rsid w:val="00794F3B"/>
    <w:rsid w:val="00795B83"/>
    <w:rsid w:val="0079625B"/>
    <w:rsid w:val="00796720"/>
    <w:rsid w:val="00797764"/>
    <w:rsid w:val="0079790F"/>
    <w:rsid w:val="007A00B1"/>
    <w:rsid w:val="007A0D19"/>
    <w:rsid w:val="007A101B"/>
    <w:rsid w:val="007A1274"/>
    <w:rsid w:val="007A1E96"/>
    <w:rsid w:val="007A1EA3"/>
    <w:rsid w:val="007A1F26"/>
    <w:rsid w:val="007A34B5"/>
    <w:rsid w:val="007A3BB6"/>
    <w:rsid w:val="007A3D30"/>
    <w:rsid w:val="007A499C"/>
    <w:rsid w:val="007A4ACF"/>
    <w:rsid w:val="007A6787"/>
    <w:rsid w:val="007A67A7"/>
    <w:rsid w:val="007A698F"/>
    <w:rsid w:val="007A7532"/>
    <w:rsid w:val="007B00EF"/>
    <w:rsid w:val="007B084D"/>
    <w:rsid w:val="007B08A2"/>
    <w:rsid w:val="007B114F"/>
    <w:rsid w:val="007B1570"/>
    <w:rsid w:val="007B2BFA"/>
    <w:rsid w:val="007B4955"/>
    <w:rsid w:val="007B4B97"/>
    <w:rsid w:val="007B503C"/>
    <w:rsid w:val="007B5B58"/>
    <w:rsid w:val="007B6230"/>
    <w:rsid w:val="007B66FE"/>
    <w:rsid w:val="007B691A"/>
    <w:rsid w:val="007C01B8"/>
    <w:rsid w:val="007C1C2E"/>
    <w:rsid w:val="007C1CFA"/>
    <w:rsid w:val="007C2AFD"/>
    <w:rsid w:val="007C2D67"/>
    <w:rsid w:val="007C2EDE"/>
    <w:rsid w:val="007C3E8D"/>
    <w:rsid w:val="007C4095"/>
    <w:rsid w:val="007C4383"/>
    <w:rsid w:val="007C4CAF"/>
    <w:rsid w:val="007C4FA1"/>
    <w:rsid w:val="007C50FC"/>
    <w:rsid w:val="007C64A9"/>
    <w:rsid w:val="007C67C7"/>
    <w:rsid w:val="007C69C8"/>
    <w:rsid w:val="007C73AE"/>
    <w:rsid w:val="007C78A4"/>
    <w:rsid w:val="007D027F"/>
    <w:rsid w:val="007D06E2"/>
    <w:rsid w:val="007D137B"/>
    <w:rsid w:val="007D143B"/>
    <w:rsid w:val="007D1DA8"/>
    <w:rsid w:val="007D2429"/>
    <w:rsid w:val="007D254F"/>
    <w:rsid w:val="007D2763"/>
    <w:rsid w:val="007D3320"/>
    <w:rsid w:val="007D4AB3"/>
    <w:rsid w:val="007D5F67"/>
    <w:rsid w:val="007D62C4"/>
    <w:rsid w:val="007D66B8"/>
    <w:rsid w:val="007D6A66"/>
    <w:rsid w:val="007D6D59"/>
    <w:rsid w:val="007D6DFA"/>
    <w:rsid w:val="007D71CE"/>
    <w:rsid w:val="007D728B"/>
    <w:rsid w:val="007E0124"/>
    <w:rsid w:val="007E1261"/>
    <w:rsid w:val="007E1C0B"/>
    <w:rsid w:val="007E218E"/>
    <w:rsid w:val="007E2CC5"/>
    <w:rsid w:val="007E358D"/>
    <w:rsid w:val="007E4E0A"/>
    <w:rsid w:val="007E51AB"/>
    <w:rsid w:val="007E523F"/>
    <w:rsid w:val="007E53EE"/>
    <w:rsid w:val="007E5533"/>
    <w:rsid w:val="007E5546"/>
    <w:rsid w:val="007E6423"/>
    <w:rsid w:val="007E6C6A"/>
    <w:rsid w:val="007E7609"/>
    <w:rsid w:val="007E78B9"/>
    <w:rsid w:val="007E7E42"/>
    <w:rsid w:val="007F0405"/>
    <w:rsid w:val="007F0CBE"/>
    <w:rsid w:val="007F1544"/>
    <w:rsid w:val="007F1566"/>
    <w:rsid w:val="007F22B2"/>
    <w:rsid w:val="007F4A65"/>
    <w:rsid w:val="007F4D4A"/>
    <w:rsid w:val="007F4E7B"/>
    <w:rsid w:val="007F4EF8"/>
    <w:rsid w:val="007F4FE9"/>
    <w:rsid w:val="007F573B"/>
    <w:rsid w:val="007F5D15"/>
    <w:rsid w:val="007F682A"/>
    <w:rsid w:val="007F7F81"/>
    <w:rsid w:val="00800110"/>
    <w:rsid w:val="0080047E"/>
    <w:rsid w:val="0080101C"/>
    <w:rsid w:val="00801573"/>
    <w:rsid w:val="0080239B"/>
    <w:rsid w:val="00802E6B"/>
    <w:rsid w:val="00802F11"/>
    <w:rsid w:val="008032AB"/>
    <w:rsid w:val="008046B9"/>
    <w:rsid w:val="00810201"/>
    <w:rsid w:val="00810DC0"/>
    <w:rsid w:val="00810E60"/>
    <w:rsid w:val="008114DF"/>
    <w:rsid w:val="008116BC"/>
    <w:rsid w:val="0081269B"/>
    <w:rsid w:val="00812868"/>
    <w:rsid w:val="00813FF1"/>
    <w:rsid w:val="008146C1"/>
    <w:rsid w:val="00815120"/>
    <w:rsid w:val="00815B8A"/>
    <w:rsid w:val="008169F5"/>
    <w:rsid w:val="00816C92"/>
    <w:rsid w:val="008173E4"/>
    <w:rsid w:val="00817E44"/>
    <w:rsid w:val="008203C6"/>
    <w:rsid w:val="00820EBC"/>
    <w:rsid w:val="008216DD"/>
    <w:rsid w:val="00821BA9"/>
    <w:rsid w:val="008221E1"/>
    <w:rsid w:val="008222FE"/>
    <w:rsid w:val="00822E65"/>
    <w:rsid w:val="00822F72"/>
    <w:rsid w:val="00823204"/>
    <w:rsid w:val="00823646"/>
    <w:rsid w:val="00824135"/>
    <w:rsid w:val="0082488A"/>
    <w:rsid w:val="0082492B"/>
    <w:rsid w:val="008252E0"/>
    <w:rsid w:val="008254F5"/>
    <w:rsid w:val="00825AFA"/>
    <w:rsid w:val="008261B5"/>
    <w:rsid w:val="00827274"/>
    <w:rsid w:val="00827FA6"/>
    <w:rsid w:val="00832C52"/>
    <w:rsid w:val="00832E15"/>
    <w:rsid w:val="008334AA"/>
    <w:rsid w:val="00833EA2"/>
    <w:rsid w:val="00834377"/>
    <w:rsid w:val="00834EB7"/>
    <w:rsid w:val="00834FEE"/>
    <w:rsid w:val="008350DA"/>
    <w:rsid w:val="00836482"/>
    <w:rsid w:val="00836E2F"/>
    <w:rsid w:val="008373E4"/>
    <w:rsid w:val="00837918"/>
    <w:rsid w:val="00837D26"/>
    <w:rsid w:val="00840D93"/>
    <w:rsid w:val="0084169B"/>
    <w:rsid w:val="008419F5"/>
    <w:rsid w:val="00841C82"/>
    <w:rsid w:val="00841EA1"/>
    <w:rsid w:val="00842419"/>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409"/>
    <w:rsid w:val="00853A02"/>
    <w:rsid w:val="00854AD0"/>
    <w:rsid w:val="0085552C"/>
    <w:rsid w:val="00856B39"/>
    <w:rsid w:val="00856D41"/>
    <w:rsid w:val="008570C7"/>
    <w:rsid w:val="0085799F"/>
    <w:rsid w:val="00857BD8"/>
    <w:rsid w:val="00861470"/>
    <w:rsid w:val="00862146"/>
    <w:rsid w:val="00862939"/>
    <w:rsid w:val="008633ED"/>
    <w:rsid w:val="008643C9"/>
    <w:rsid w:val="0086463F"/>
    <w:rsid w:val="00865268"/>
    <w:rsid w:val="00865ADB"/>
    <w:rsid w:val="00865DE3"/>
    <w:rsid w:val="00866AFD"/>
    <w:rsid w:val="00867017"/>
    <w:rsid w:val="00867CC7"/>
    <w:rsid w:val="00867FA3"/>
    <w:rsid w:val="00870943"/>
    <w:rsid w:val="008720C7"/>
    <w:rsid w:val="008729B0"/>
    <w:rsid w:val="008732A0"/>
    <w:rsid w:val="00873A03"/>
    <w:rsid w:val="008745E9"/>
    <w:rsid w:val="00874631"/>
    <w:rsid w:val="00875822"/>
    <w:rsid w:val="00875C05"/>
    <w:rsid w:val="0087603D"/>
    <w:rsid w:val="00876239"/>
    <w:rsid w:val="00876A13"/>
    <w:rsid w:val="00877D90"/>
    <w:rsid w:val="00880187"/>
    <w:rsid w:val="008804FA"/>
    <w:rsid w:val="00880514"/>
    <w:rsid w:val="00881463"/>
    <w:rsid w:val="008815A6"/>
    <w:rsid w:val="00882A9E"/>
    <w:rsid w:val="00883A9A"/>
    <w:rsid w:val="008844D3"/>
    <w:rsid w:val="0088461F"/>
    <w:rsid w:val="00884630"/>
    <w:rsid w:val="00884870"/>
    <w:rsid w:val="008852F5"/>
    <w:rsid w:val="00886EF5"/>
    <w:rsid w:val="00887A36"/>
    <w:rsid w:val="00887E12"/>
    <w:rsid w:val="008902B5"/>
    <w:rsid w:val="008903E7"/>
    <w:rsid w:val="00892EA0"/>
    <w:rsid w:val="00892F50"/>
    <w:rsid w:val="00893301"/>
    <w:rsid w:val="008938DA"/>
    <w:rsid w:val="008963B9"/>
    <w:rsid w:val="0089682F"/>
    <w:rsid w:val="008968A4"/>
    <w:rsid w:val="00896C3E"/>
    <w:rsid w:val="008974E5"/>
    <w:rsid w:val="0089768F"/>
    <w:rsid w:val="00897D1E"/>
    <w:rsid w:val="008A001A"/>
    <w:rsid w:val="008A03AB"/>
    <w:rsid w:val="008A15B6"/>
    <w:rsid w:val="008A182C"/>
    <w:rsid w:val="008A1B34"/>
    <w:rsid w:val="008A2461"/>
    <w:rsid w:val="008A2830"/>
    <w:rsid w:val="008A345E"/>
    <w:rsid w:val="008A3975"/>
    <w:rsid w:val="008A39ED"/>
    <w:rsid w:val="008A4625"/>
    <w:rsid w:val="008A4CC6"/>
    <w:rsid w:val="008A5239"/>
    <w:rsid w:val="008A54B0"/>
    <w:rsid w:val="008A5D5A"/>
    <w:rsid w:val="008A7BB3"/>
    <w:rsid w:val="008A7D0F"/>
    <w:rsid w:val="008B09AA"/>
    <w:rsid w:val="008B0D13"/>
    <w:rsid w:val="008B1237"/>
    <w:rsid w:val="008B13BA"/>
    <w:rsid w:val="008B27A7"/>
    <w:rsid w:val="008B2867"/>
    <w:rsid w:val="008B2D68"/>
    <w:rsid w:val="008B2EC1"/>
    <w:rsid w:val="008B2FCF"/>
    <w:rsid w:val="008B372A"/>
    <w:rsid w:val="008B3734"/>
    <w:rsid w:val="008B3905"/>
    <w:rsid w:val="008B3DB3"/>
    <w:rsid w:val="008B55BC"/>
    <w:rsid w:val="008B5D33"/>
    <w:rsid w:val="008B6624"/>
    <w:rsid w:val="008B6813"/>
    <w:rsid w:val="008B6C9C"/>
    <w:rsid w:val="008B6F56"/>
    <w:rsid w:val="008B7167"/>
    <w:rsid w:val="008B781F"/>
    <w:rsid w:val="008B7A52"/>
    <w:rsid w:val="008C078E"/>
    <w:rsid w:val="008C2C97"/>
    <w:rsid w:val="008C2DCA"/>
    <w:rsid w:val="008C323D"/>
    <w:rsid w:val="008C3C7D"/>
    <w:rsid w:val="008C4251"/>
    <w:rsid w:val="008C466F"/>
    <w:rsid w:val="008C4A7D"/>
    <w:rsid w:val="008C54D4"/>
    <w:rsid w:val="008C5DEC"/>
    <w:rsid w:val="008C67F6"/>
    <w:rsid w:val="008C743B"/>
    <w:rsid w:val="008D0491"/>
    <w:rsid w:val="008D11CA"/>
    <w:rsid w:val="008D1B8C"/>
    <w:rsid w:val="008D1E70"/>
    <w:rsid w:val="008D290E"/>
    <w:rsid w:val="008D4F50"/>
    <w:rsid w:val="008D50A5"/>
    <w:rsid w:val="008D586F"/>
    <w:rsid w:val="008D61CA"/>
    <w:rsid w:val="008D61DA"/>
    <w:rsid w:val="008D66E4"/>
    <w:rsid w:val="008E02FC"/>
    <w:rsid w:val="008E1934"/>
    <w:rsid w:val="008E222B"/>
    <w:rsid w:val="008E28BF"/>
    <w:rsid w:val="008E2C13"/>
    <w:rsid w:val="008E2DA1"/>
    <w:rsid w:val="008E2F5E"/>
    <w:rsid w:val="008E3CF0"/>
    <w:rsid w:val="008E440F"/>
    <w:rsid w:val="008E455C"/>
    <w:rsid w:val="008E501F"/>
    <w:rsid w:val="008E5E75"/>
    <w:rsid w:val="008E6478"/>
    <w:rsid w:val="008E748A"/>
    <w:rsid w:val="008E753B"/>
    <w:rsid w:val="008E7845"/>
    <w:rsid w:val="008F047A"/>
    <w:rsid w:val="008F0B8F"/>
    <w:rsid w:val="008F128B"/>
    <w:rsid w:val="008F224C"/>
    <w:rsid w:val="008F2692"/>
    <w:rsid w:val="008F3110"/>
    <w:rsid w:val="008F3253"/>
    <w:rsid w:val="008F35B6"/>
    <w:rsid w:val="008F4497"/>
    <w:rsid w:val="008F55C2"/>
    <w:rsid w:val="008F573B"/>
    <w:rsid w:val="008F6295"/>
    <w:rsid w:val="008F6758"/>
    <w:rsid w:val="008F71D6"/>
    <w:rsid w:val="008F745D"/>
    <w:rsid w:val="00900B21"/>
    <w:rsid w:val="00901F8F"/>
    <w:rsid w:val="009021B2"/>
    <w:rsid w:val="00902597"/>
    <w:rsid w:val="00902936"/>
    <w:rsid w:val="00902EF9"/>
    <w:rsid w:val="00902F7A"/>
    <w:rsid w:val="00903191"/>
    <w:rsid w:val="009038F1"/>
    <w:rsid w:val="00903CBC"/>
    <w:rsid w:val="00903E68"/>
    <w:rsid w:val="009042A4"/>
    <w:rsid w:val="009044B2"/>
    <w:rsid w:val="009048A5"/>
    <w:rsid w:val="009048FC"/>
    <w:rsid w:val="009059DA"/>
    <w:rsid w:val="00906070"/>
    <w:rsid w:val="009061D6"/>
    <w:rsid w:val="00906592"/>
    <w:rsid w:val="00906BEB"/>
    <w:rsid w:val="00907826"/>
    <w:rsid w:val="00907893"/>
    <w:rsid w:val="00907A23"/>
    <w:rsid w:val="00907B5D"/>
    <w:rsid w:val="009084A2"/>
    <w:rsid w:val="0091005C"/>
    <w:rsid w:val="00910334"/>
    <w:rsid w:val="009114C3"/>
    <w:rsid w:val="00911636"/>
    <w:rsid w:val="009117D8"/>
    <w:rsid w:val="00911BA0"/>
    <w:rsid w:val="0091207A"/>
    <w:rsid w:val="0091267A"/>
    <w:rsid w:val="00912BB7"/>
    <w:rsid w:val="00913863"/>
    <w:rsid w:val="009140A2"/>
    <w:rsid w:val="00914121"/>
    <w:rsid w:val="00915414"/>
    <w:rsid w:val="00915608"/>
    <w:rsid w:val="00916A23"/>
    <w:rsid w:val="00916F8E"/>
    <w:rsid w:val="00917809"/>
    <w:rsid w:val="00920A15"/>
    <w:rsid w:val="00920D4D"/>
    <w:rsid w:val="00921F93"/>
    <w:rsid w:val="00923131"/>
    <w:rsid w:val="009231B3"/>
    <w:rsid w:val="00923607"/>
    <w:rsid w:val="00923B37"/>
    <w:rsid w:val="009242CC"/>
    <w:rsid w:val="00924627"/>
    <w:rsid w:val="009247AD"/>
    <w:rsid w:val="00924926"/>
    <w:rsid w:val="00926AF2"/>
    <w:rsid w:val="00926D1B"/>
    <w:rsid w:val="0092723D"/>
    <w:rsid w:val="00930242"/>
    <w:rsid w:val="009317B5"/>
    <w:rsid w:val="00931A34"/>
    <w:rsid w:val="0093247D"/>
    <w:rsid w:val="0093252C"/>
    <w:rsid w:val="00932C8A"/>
    <w:rsid w:val="00933219"/>
    <w:rsid w:val="0093339F"/>
    <w:rsid w:val="0093393A"/>
    <w:rsid w:val="009350A1"/>
    <w:rsid w:val="00936BA9"/>
    <w:rsid w:val="009378CB"/>
    <w:rsid w:val="00937BB7"/>
    <w:rsid w:val="009401B8"/>
    <w:rsid w:val="0094040C"/>
    <w:rsid w:val="00940F35"/>
    <w:rsid w:val="00941406"/>
    <w:rsid w:val="009415BF"/>
    <w:rsid w:val="009416BF"/>
    <w:rsid w:val="009448D6"/>
    <w:rsid w:val="0094520A"/>
    <w:rsid w:val="009461C9"/>
    <w:rsid w:val="009469AD"/>
    <w:rsid w:val="00946A51"/>
    <w:rsid w:val="00946C4D"/>
    <w:rsid w:val="0095059C"/>
    <w:rsid w:val="00950699"/>
    <w:rsid w:val="00950CF3"/>
    <w:rsid w:val="0095261C"/>
    <w:rsid w:val="0095302F"/>
    <w:rsid w:val="0095314C"/>
    <w:rsid w:val="00953626"/>
    <w:rsid w:val="00955F7C"/>
    <w:rsid w:val="00956AD1"/>
    <w:rsid w:val="00956DA6"/>
    <w:rsid w:val="00960E6D"/>
    <w:rsid w:val="00962911"/>
    <w:rsid w:val="00962B50"/>
    <w:rsid w:val="00963365"/>
    <w:rsid w:val="00964753"/>
    <w:rsid w:val="009659AC"/>
    <w:rsid w:val="009671D5"/>
    <w:rsid w:val="009674E8"/>
    <w:rsid w:val="00967CD3"/>
    <w:rsid w:val="00967EE4"/>
    <w:rsid w:val="009705BE"/>
    <w:rsid w:val="00971A60"/>
    <w:rsid w:val="00971E9F"/>
    <w:rsid w:val="00972058"/>
    <w:rsid w:val="009722F3"/>
    <w:rsid w:val="00972434"/>
    <w:rsid w:val="00974378"/>
    <w:rsid w:val="00974ED8"/>
    <w:rsid w:val="009750BA"/>
    <w:rsid w:val="0097569E"/>
    <w:rsid w:val="00975B59"/>
    <w:rsid w:val="00975ECE"/>
    <w:rsid w:val="00976B2E"/>
    <w:rsid w:val="009801FB"/>
    <w:rsid w:val="0098062D"/>
    <w:rsid w:val="00980832"/>
    <w:rsid w:val="00980B7E"/>
    <w:rsid w:val="009814E1"/>
    <w:rsid w:val="009816E6"/>
    <w:rsid w:val="00982207"/>
    <w:rsid w:val="00982E29"/>
    <w:rsid w:val="0098304D"/>
    <w:rsid w:val="009834AE"/>
    <w:rsid w:val="00983B69"/>
    <w:rsid w:val="00984687"/>
    <w:rsid w:val="009846D1"/>
    <w:rsid w:val="009858ED"/>
    <w:rsid w:val="00986CBF"/>
    <w:rsid w:val="00987561"/>
    <w:rsid w:val="00990280"/>
    <w:rsid w:val="00990381"/>
    <w:rsid w:val="00990B26"/>
    <w:rsid w:val="00990DD0"/>
    <w:rsid w:val="00990E91"/>
    <w:rsid w:val="009917EA"/>
    <w:rsid w:val="0099317F"/>
    <w:rsid w:val="00993256"/>
    <w:rsid w:val="00994075"/>
    <w:rsid w:val="00994156"/>
    <w:rsid w:val="009946C6"/>
    <w:rsid w:val="0099481F"/>
    <w:rsid w:val="009960A9"/>
    <w:rsid w:val="009A0338"/>
    <w:rsid w:val="009A0711"/>
    <w:rsid w:val="009A07DA"/>
    <w:rsid w:val="009A0FF0"/>
    <w:rsid w:val="009A1807"/>
    <w:rsid w:val="009A2033"/>
    <w:rsid w:val="009A28F0"/>
    <w:rsid w:val="009A2ADE"/>
    <w:rsid w:val="009A2C73"/>
    <w:rsid w:val="009A3CD2"/>
    <w:rsid w:val="009A43DC"/>
    <w:rsid w:val="009A447C"/>
    <w:rsid w:val="009A4CB5"/>
    <w:rsid w:val="009A5096"/>
    <w:rsid w:val="009A52D5"/>
    <w:rsid w:val="009A64C6"/>
    <w:rsid w:val="009A68A4"/>
    <w:rsid w:val="009A6AE4"/>
    <w:rsid w:val="009A761A"/>
    <w:rsid w:val="009A7764"/>
    <w:rsid w:val="009B0123"/>
    <w:rsid w:val="009B0DBA"/>
    <w:rsid w:val="009B19AE"/>
    <w:rsid w:val="009B4036"/>
    <w:rsid w:val="009B4A07"/>
    <w:rsid w:val="009B5833"/>
    <w:rsid w:val="009B60B1"/>
    <w:rsid w:val="009B70E1"/>
    <w:rsid w:val="009B7633"/>
    <w:rsid w:val="009B7D80"/>
    <w:rsid w:val="009C0ABC"/>
    <w:rsid w:val="009C11E8"/>
    <w:rsid w:val="009C181C"/>
    <w:rsid w:val="009C1A38"/>
    <w:rsid w:val="009C2090"/>
    <w:rsid w:val="009C20A4"/>
    <w:rsid w:val="009C28B4"/>
    <w:rsid w:val="009C314F"/>
    <w:rsid w:val="009C394C"/>
    <w:rsid w:val="009C3BCE"/>
    <w:rsid w:val="009C463B"/>
    <w:rsid w:val="009C6399"/>
    <w:rsid w:val="009C6BCA"/>
    <w:rsid w:val="009C6EA3"/>
    <w:rsid w:val="009C78DF"/>
    <w:rsid w:val="009C7940"/>
    <w:rsid w:val="009D0269"/>
    <w:rsid w:val="009D1E55"/>
    <w:rsid w:val="009D2421"/>
    <w:rsid w:val="009D2A30"/>
    <w:rsid w:val="009D31D3"/>
    <w:rsid w:val="009D33E8"/>
    <w:rsid w:val="009D34F7"/>
    <w:rsid w:val="009D3A05"/>
    <w:rsid w:val="009D42F7"/>
    <w:rsid w:val="009D53C3"/>
    <w:rsid w:val="009D545C"/>
    <w:rsid w:val="009D5A7D"/>
    <w:rsid w:val="009D5C02"/>
    <w:rsid w:val="009D5EBB"/>
    <w:rsid w:val="009D5F5D"/>
    <w:rsid w:val="009D6100"/>
    <w:rsid w:val="009D6763"/>
    <w:rsid w:val="009D6915"/>
    <w:rsid w:val="009D6923"/>
    <w:rsid w:val="009D771B"/>
    <w:rsid w:val="009D7B0A"/>
    <w:rsid w:val="009E01CC"/>
    <w:rsid w:val="009E0F1E"/>
    <w:rsid w:val="009E1F61"/>
    <w:rsid w:val="009E238D"/>
    <w:rsid w:val="009E2CB9"/>
    <w:rsid w:val="009E34E9"/>
    <w:rsid w:val="009E355A"/>
    <w:rsid w:val="009E4523"/>
    <w:rsid w:val="009E45D9"/>
    <w:rsid w:val="009E4788"/>
    <w:rsid w:val="009E4A87"/>
    <w:rsid w:val="009E4CA9"/>
    <w:rsid w:val="009E632A"/>
    <w:rsid w:val="009E6B5A"/>
    <w:rsid w:val="009E6B6C"/>
    <w:rsid w:val="009E74D8"/>
    <w:rsid w:val="009F1110"/>
    <w:rsid w:val="009F1BAE"/>
    <w:rsid w:val="009F25D0"/>
    <w:rsid w:val="009F2A02"/>
    <w:rsid w:val="009F3BBA"/>
    <w:rsid w:val="009F42AC"/>
    <w:rsid w:val="009F51F0"/>
    <w:rsid w:val="009F5E2A"/>
    <w:rsid w:val="009F5E58"/>
    <w:rsid w:val="009F6815"/>
    <w:rsid w:val="009F6910"/>
    <w:rsid w:val="009F711F"/>
    <w:rsid w:val="009F7DF9"/>
    <w:rsid w:val="00A001B8"/>
    <w:rsid w:val="00A006F2"/>
    <w:rsid w:val="00A00C1E"/>
    <w:rsid w:val="00A01564"/>
    <w:rsid w:val="00A01597"/>
    <w:rsid w:val="00A02350"/>
    <w:rsid w:val="00A023EC"/>
    <w:rsid w:val="00A02F69"/>
    <w:rsid w:val="00A039F4"/>
    <w:rsid w:val="00A03A2A"/>
    <w:rsid w:val="00A05856"/>
    <w:rsid w:val="00A05BA2"/>
    <w:rsid w:val="00A05E20"/>
    <w:rsid w:val="00A05F81"/>
    <w:rsid w:val="00A06382"/>
    <w:rsid w:val="00A0688A"/>
    <w:rsid w:val="00A06F52"/>
    <w:rsid w:val="00A06F7F"/>
    <w:rsid w:val="00A0720E"/>
    <w:rsid w:val="00A101F0"/>
    <w:rsid w:val="00A10EE2"/>
    <w:rsid w:val="00A12524"/>
    <w:rsid w:val="00A12A55"/>
    <w:rsid w:val="00A14182"/>
    <w:rsid w:val="00A14530"/>
    <w:rsid w:val="00A15000"/>
    <w:rsid w:val="00A15700"/>
    <w:rsid w:val="00A15A47"/>
    <w:rsid w:val="00A2106E"/>
    <w:rsid w:val="00A21BCD"/>
    <w:rsid w:val="00A22588"/>
    <w:rsid w:val="00A230C5"/>
    <w:rsid w:val="00A233A8"/>
    <w:rsid w:val="00A243B4"/>
    <w:rsid w:val="00A24954"/>
    <w:rsid w:val="00A24F71"/>
    <w:rsid w:val="00A26A53"/>
    <w:rsid w:val="00A26CE5"/>
    <w:rsid w:val="00A27687"/>
    <w:rsid w:val="00A27C6F"/>
    <w:rsid w:val="00A27D85"/>
    <w:rsid w:val="00A27F87"/>
    <w:rsid w:val="00A2E691"/>
    <w:rsid w:val="00A3028D"/>
    <w:rsid w:val="00A318B5"/>
    <w:rsid w:val="00A31E81"/>
    <w:rsid w:val="00A321FB"/>
    <w:rsid w:val="00A32381"/>
    <w:rsid w:val="00A32971"/>
    <w:rsid w:val="00A32BFE"/>
    <w:rsid w:val="00A33548"/>
    <w:rsid w:val="00A339D4"/>
    <w:rsid w:val="00A349E2"/>
    <w:rsid w:val="00A35559"/>
    <w:rsid w:val="00A35699"/>
    <w:rsid w:val="00A35782"/>
    <w:rsid w:val="00A35AD2"/>
    <w:rsid w:val="00A362D3"/>
    <w:rsid w:val="00A367E0"/>
    <w:rsid w:val="00A378FA"/>
    <w:rsid w:val="00A37CF1"/>
    <w:rsid w:val="00A411D9"/>
    <w:rsid w:val="00A41820"/>
    <w:rsid w:val="00A41891"/>
    <w:rsid w:val="00A41F88"/>
    <w:rsid w:val="00A425C5"/>
    <w:rsid w:val="00A427D0"/>
    <w:rsid w:val="00A43F21"/>
    <w:rsid w:val="00A440CC"/>
    <w:rsid w:val="00A444D5"/>
    <w:rsid w:val="00A4457B"/>
    <w:rsid w:val="00A44BF1"/>
    <w:rsid w:val="00A44D07"/>
    <w:rsid w:val="00A45376"/>
    <w:rsid w:val="00A45BEC"/>
    <w:rsid w:val="00A460DF"/>
    <w:rsid w:val="00A46B52"/>
    <w:rsid w:val="00A47DA7"/>
    <w:rsid w:val="00A50820"/>
    <w:rsid w:val="00A50A44"/>
    <w:rsid w:val="00A51896"/>
    <w:rsid w:val="00A51CFC"/>
    <w:rsid w:val="00A5230A"/>
    <w:rsid w:val="00A52893"/>
    <w:rsid w:val="00A52D13"/>
    <w:rsid w:val="00A52F19"/>
    <w:rsid w:val="00A53636"/>
    <w:rsid w:val="00A546AC"/>
    <w:rsid w:val="00A55311"/>
    <w:rsid w:val="00A55AB8"/>
    <w:rsid w:val="00A56623"/>
    <w:rsid w:val="00A56C1C"/>
    <w:rsid w:val="00A56C36"/>
    <w:rsid w:val="00A57317"/>
    <w:rsid w:val="00A57955"/>
    <w:rsid w:val="00A579CA"/>
    <w:rsid w:val="00A60C1C"/>
    <w:rsid w:val="00A61E85"/>
    <w:rsid w:val="00A628DC"/>
    <w:rsid w:val="00A62F5E"/>
    <w:rsid w:val="00A635DD"/>
    <w:rsid w:val="00A658D8"/>
    <w:rsid w:val="00A65F27"/>
    <w:rsid w:val="00A66FE8"/>
    <w:rsid w:val="00A6792B"/>
    <w:rsid w:val="00A67B5A"/>
    <w:rsid w:val="00A70899"/>
    <w:rsid w:val="00A709F2"/>
    <w:rsid w:val="00A71C9F"/>
    <w:rsid w:val="00A72407"/>
    <w:rsid w:val="00A72480"/>
    <w:rsid w:val="00A7279E"/>
    <w:rsid w:val="00A728FD"/>
    <w:rsid w:val="00A72BD8"/>
    <w:rsid w:val="00A731B6"/>
    <w:rsid w:val="00A731BE"/>
    <w:rsid w:val="00A7349C"/>
    <w:rsid w:val="00A73D2F"/>
    <w:rsid w:val="00A740D5"/>
    <w:rsid w:val="00A74258"/>
    <w:rsid w:val="00A74922"/>
    <w:rsid w:val="00A75E6F"/>
    <w:rsid w:val="00A76D3E"/>
    <w:rsid w:val="00A77D50"/>
    <w:rsid w:val="00A77FA8"/>
    <w:rsid w:val="00A807BB"/>
    <w:rsid w:val="00A8281F"/>
    <w:rsid w:val="00A82CA3"/>
    <w:rsid w:val="00A83812"/>
    <w:rsid w:val="00A83BA9"/>
    <w:rsid w:val="00A83CA9"/>
    <w:rsid w:val="00A84AB2"/>
    <w:rsid w:val="00A853D4"/>
    <w:rsid w:val="00A85D69"/>
    <w:rsid w:val="00A8638C"/>
    <w:rsid w:val="00A86800"/>
    <w:rsid w:val="00A86D60"/>
    <w:rsid w:val="00A87B4C"/>
    <w:rsid w:val="00A9021D"/>
    <w:rsid w:val="00A90C26"/>
    <w:rsid w:val="00A91021"/>
    <w:rsid w:val="00A91D22"/>
    <w:rsid w:val="00A92777"/>
    <w:rsid w:val="00A92BBB"/>
    <w:rsid w:val="00A92DB7"/>
    <w:rsid w:val="00A93A90"/>
    <w:rsid w:val="00A95487"/>
    <w:rsid w:val="00A956D7"/>
    <w:rsid w:val="00A96346"/>
    <w:rsid w:val="00A96E2C"/>
    <w:rsid w:val="00A973D6"/>
    <w:rsid w:val="00A97D6F"/>
    <w:rsid w:val="00AA1AA0"/>
    <w:rsid w:val="00AA2733"/>
    <w:rsid w:val="00AA29FB"/>
    <w:rsid w:val="00AA479E"/>
    <w:rsid w:val="00AA47B9"/>
    <w:rsid w:val="00AA4818"/>
    <w:rsid w:val="00AA4B5D"/>
    <w:rsid w:val="00AA73AF"/>
    <w:rsid w:val="00AB001C"/>
    <w:rsid w:val="00AB0363"/>
    <w:rsid w:val="00AB06C5"/>
    <w:rsid w:val="00AB0CE6"/>
    <w:rsid w:val="00AB10FD"/>
    <w:rsid w:val="00AB11A0"/>
    <w:rsid w:val="00AB1DC4"/>
    <w:rsid w:val="00AB2490"/>
    <w:rsid w:val="00AB298D"/>
    <w:rsid w:val="00AB30F3"/>
    <w:rsid w:val="00AB3595"/>
    <w:rsid w:val="00AB3680"/>
    <w:rsid w:val="00AB3946"/>
    <w:rsid w:val="00AB41FC"/>
    <w:rsid w:val="00AB44AA"/>
    <w:rsid w:val="00AB4AB7"/>
    <w:rsid w:val="00AB4B5C"/>
    <w:rsid w:val="00AB50B4"/>
    <w:rsid w:val="00AB5B0D"/>
    <w:rsid w:val="00AB749E"/>
    <w:rsid w:val="00AB77C5"/>
    <w:rsid w:val="00AB789B"/>
    <w:rsid w:val="00AB7B61"/>
    <w:rsid w:val="00AC0C98"/>
    <w:rsid w:val="00AC1033"/>
    <w:rsid w:val="00AC1993"/>
    <w:rsid w:val="00AC1BF8"/>
    <w:rsid w:val="00AC2044"/>
    <w:rsid w:val="00AC22CC"/>
    <w:rsid w:val="00AC2984"/>
    <w:rsid w:val="00AC3151"/>
    <w:rsid w:val="00AC3828"/>
    <w:rsid w:val="00AC3D76"/>
    <w:rsid w:val="00AC4B4A"/>
    <w:rsid w:val="00AC4D8A"/>
    <w:rsid w:val="00AC51BE"/>
    <w:rsid w:val="00AC5555"/>
    <w:rsid w:val="00AC57CF"/>
    <w:rsid w:val="00AC5E88"/>
    <w:rsid w:val="00AC688E"/>
    <w:rsid w:val="00AC6BC6"/>
    <w:rsid w:val="00AC78E0"/>
    <w:rsid w:val="00AC793B"/>
    <w:rsid w:val="00AC7C1A"/>
    <w:rsid w:val="00AD05CA"/>
    <w:rsid w:val="00AD093C"/>
    <w:rsid w:val="00AD1A3E"/>
    <w:rsid w:val="00AD1D46"/>
    <w:rsid w:val="00AD1F7C"/>
    <w:rsid w:val="00AD2410"/>
    <w:rsid w:val="00AD2563"/>
    <w:rsid w:val="00AD265D"/>
    <w:rsid w:val="00AD2CF0"/>
    <w:rsid w:val="00AD2E44"/>
    <w:rsid w:val="00AD39DE"/>
    <w:rsid w:val="00AD48CB"/>
    <w:rsid w:val="00AD521C"/>
    <w:rsid w:val="00AD655B"/>
    <w:rsid w:val="00AD7C5A"/>
    <w:rsid w:val="00AE013F"/>
    <w:rsid w:val="00AE0B34"/>
    <w:rsid w:val="00AE0CCF"/>
    <w:rsid w:val="00AE0D4C"/>
    <w:rsid w:val="00AE146F"/>
    <w:rsid w:val="00AE1786"/>
    <w:rsid w:val="00AE1B63"/>
    <w:rsid w:val="00AE21EA"/>
    <w:rsid w:val="00AE2F35"/>
    <w:rsid w:val="00AE3B14"/>
    <w:rsid w:val="00AE49C1"/>
    <w:rsid w:val="00AE5BC2"/>
    <w:rsid w:val="00AE5C38"/>
    <w:rsid w:val="00AE5C78"/>
    <w:rsid w:val="00AE5FFD"/>
    <w:rsid w:val="00AE6AAB"/>
    <w:rsid w:val="00AE7401"/>
    <w:rsid w:val="00AE7F1F"/>
    <w:rsid w:val="00AF2A81"/>
    <w:rsid w:val="00AF3B11"/>
    <w:rsid w:val="00AF4769"/>
    <w:rsid w:val="00AF4BAA"/>
    <w:rsid w:val="00AF4E22"/>
    <w:rsid w:val="00AF53E3"/>
    <w:rsid w:val="00AF6A03"/>
    <w:rsid w:val="00AF6A63"/>
    <w:rsid w:val="00AF6F44"/>
    <w:rsid w:val="00AF7789"/>
    <w:rsid w:val="00B00102"/>
    <w:rsid w:val="00B006E0"/>
    <w:rsid w:val="00B00AE3"/>
    <w:rsid w:val="00B00FC1"/>
    <w:rsid w:val="00B0104E"/>
    <w:rsid w:val="00B0129F"/>
    <w:rsid w:val="00B014AB"/>
    <w:rsid w:val="00B01B24"/>
    <w:rsid w:val="00B026B2"/>
    <w:rsid w:val="00B033AF"/>
    <w:rsid w:val="00B033E8"/>
    <w:rsid w:val="00B03BEA"/>
    <w:rsid w:val="00B048F6"/>
    <w:rsid w:val="00B04BAD"/>
    <w:rsid w:val="00B05208"/>
    <w:rsid w:val="00B059A0"/>
    <w:rsid w:val="00B05DFB"/>
    <w:rsid w:val="00B06A44"/>
    <w:rsid w:val="00B07C46"/>
    <w:rsid w:val="00B10242"/>
    <w:rsid w:val="00B10705"/>
    <w:rsid w:val="00B10962"/>
    <w:rsid w:val="00B10B8F"/>
    <w:rsid w:val="00B11AF7"/>
    <w:rsid w:val="00B11D85"/>
    <w:rsid w:val="00B1251F"/>
    <w:rsid w:val="00B125AC"/>
    <w:rsid w:val="00B12EBD"/>
    <w:rsid w:val="00B13024"/>
    <w:rsid w:val="00B13388"/>
    <w:rsid w:val="00B13E18"/>
    <w:rsid w:val="00B14057"/>
    <w:rsid w:val="00B14A04"/>
    <w:rsid w:val="00B154F5"/>
    <w:rsid w:val="00B169F8"/>
    <w:rsid w:val="00B16B66"/>
    <w:rsid w:val="00B16E32"/>
    <w:rsid w:val="00B174B4"/>
    <w:rsid w:val="00B179D6"/>
    <w:rsid w:val="00B17C55"/>
    <w:rsid w:val="00B17D3A"/>
    <w:rsid w:val="00B20019"/>
    <w:rsid w:val="00B20D2D"/>
    <w:rsid w:val="00B20D71"/>
    <w:rsid w:val="00B210E5"/>
    <w:rsid w:val="00B21BF6"/>
    <w:rsid w:val="00B22655"/>
    <w:rsid w:val="00B2276F"/>
    <w:rsid w:val="00B22C25"/>
    <w:rsid w:val="00B231A4"/>
    <w:rsid w:val="00B236C5"/>
    <w:rsid w:val="00B23C78"/>
    <w:rsid w:val="00B24254"/>
    <w:rsid w:val="00B243B9"/>
    <w:rsid w:val="00B24400"/>
    <w:rsid w:val="00B257D8"/>
    <w:rsid w:val="00B2598A"/>
    <w:rsid w:val="00B25BCA"/>
    <w:rsid w:val="00B25E8F"/>
    <w:rsid w:val="00B269AF"/>
    <w:rsid w:val="00B2712E"/>
    <w:rsid w:val="00B279BF"/>
    <w:rsid w:val="00B301AC"/>
    <w:rsid w:val="00B308D2"/>
    <w:rsid w:val="00B30F91"/>
    <w:rsid w:val="00B31E05"/>
    <w:rsid w:val="00B324BC"/>
    <w:rsid w:val="00B344FB"/>
    <w:rsid w:val="00B34AF4"/>
    <w:rsid w:val="00B3533F"/>
    <w:rsid w:val="00B35B6C"/>
    <w:rsid w:val="00B35C8F"/>
    <w:rsid w:val="00B35CE3"/>
    <w:rsid w:val="00B35E27"/>
    <w:rsid w:val="00B36657"/>
    <w:rsid w:val="00B37D18"/>
    <w:rsid w:val="00B37FBC"/>
    <w:rsid w:val="00B40A48"/>
    <w:rsid w:val="00B41F0A"/>
    <w:rsid w:val="00B420B1"/>
    <w:rsid w:val="00B434FF"/>
    <w:rsid w:val="00B443AF"/>
    <w:rsid w:val="00B45326"/>
    <w:rsid w:val="00B45C19"/>
    <w:rsid w:val="00B464E5"/>
    <w:rsid w:val="00B46985"/>
    <w:rsid w:val="00B50435"/>
    <w:rsid w:val="00B50ABC"/>
    <w:rsid w:val="00B5142B"/>
    <w:rsid w:val="00B530A3"/>
    <w:rsid w:val="00B54019"/>
    <w:rsid w:val="00B5408F"/>
    <w:rsid w:val="00B54090"/>
    <w:rsid w:val="00B540EA"/>
    <w:rsid w:val="00B54936"/>
    <w:rsid w:val="00B5519B"/>
    <w:rsid w:val="00B560D2"/>
    <w:rsid w:val="00B56276"/>
    <w:rsid w:val="00B566EB"/>
    <w:rsid w:val="00B568A7"/>
    <w:rsid w:val="00B570D7"/>
    <w:rsid w:val="00B572F0"/>
    <w:rsid w:val="00B60B69"/>
    <w:rsid w:val="00B60C08"/>
    <w:rsid w:val="00B614F7"/>
    <w:rsid w:val="00B61C47"/>
    <w:rsid w:val="00B62573"/>
    <w:rsid w:val="00B62996"/>
    <w:rsid w:val="00B64061"/>
    <w:rsid w:val="00B65C02"/>
    <w:rsid w:val="00B65C22"/>
    <w:rsid w:val="00B66735"/>
    <w:rsid w:val="00B66A2C"/>
    <w:rsid w:val="00B673EF"/>
    <w:rsid w:val="00B676BC"/>
    <w:rsid w:val="00B67A2F"/>
    <w:rsid w:val="00B70493"/>
    <w:rsid w:val="00B70635"/>
    <w:rsid w:val="00B70A90"/>
    <w:rsid w:val="00B71149"/>
    <w:rsid w:val="00B71349"/>
    <w:rsid w:val="00B716B7"/>
    <w:rsid w:val="00B71B1C"/>
    <w:rsid w:val="00B726A8"/>
    <w:rsid w:val="00B72768"/>
    <w:rsid w:val="00B7393F"/>
    <w:rsid w:val="00B73F5C"/>
    <w:rsid w:val="00B7403F"/>
    <w:rsid w:val="00B74C0E"/>
    <w:rsid w:val="00B74E77"/>
    <w:rsid w:val="00B75E18"/>
    <w:rsid w:val="00B76CB2"/>
    <w:rsid w:val="00B771C4"/>
    <w:rsid w:val="00B80117"/>
    <w:rsid w:val="00B81818"/>
    <w:rsid w:val="00B830A6"/>
    <w:rsid w:val="00B831B5"/>
    <w:rsid w:val="00B8323F"/>
    <w:rsid w:val="00B83D8D"/>
    <w:rsid w:val="00B83E47"/>
    <w:rsid w:val="00B841EE"/>
    <w:rsid w:val="00B846C0"/>
    <w:rsid w:val="00B856CF"/>
    <w:rsid w:val="00B85D80"/>
    <w:rsid w:val="00B85F8F"/>
    <w:rsid w:val="00B86007"/>
    <w:rsid w:val="00B8614E"/>
    <w:rsid w:val="00B86376"/>
    <w:rsid w:val="00B906A9"/>
    <w:rsid w:val="00B911F3"/>
    <w:rsid w:val="00B912C4"/>
    <w:rsid w:val="00B91DDA"/>
    <w:rsid w:val="00B925F2"/>
    <w:rsid w:val="00B93337"/>
    <w:rsid w:val="00B9372B"/>
    <w:rsid w:val="00B93D81"/>
    <w:rsid w:val="00B94659"/>
    <w:rsid w:val="00B971BD"/>
    <w:rsid w:val="00B97E89"/>
    <w:rsid w:val="00BA0B57"/>
    <w:rsid w:val="00BA0EB9"/>
    <w:rsid w:val="00BA125A"/>
    <w:rsid w:val="00BA216E"/>
    <w:rsid w:val="00BA2954"/>
    <w:rsid w:val="00BA2992"/>
    <w:rsid w:val="00BA32EB"/>
    <w:rsid w:val="00BA42E7"/>
    <w:rsid w:val="00BA42EE"/>
    <w:rsid w:val="00BA480F"/>
    <w:rsid w:val="00BA4B79"/>
    <w:rsid w:val="00BA580D"/>
    <w:rsid w:val="00BA5DEF"/>
    <w:rsid w:val="00BA5FAC"/>
    <w:rsid w:val="00BA6060"/>
    <w:rsid w:val="00BA635C"/>
    <w:rsid w:val="00BA6634"/>
    <w:rsid w:val="00BA76FE"/>
    <w:rsid w:val="00BA7B59"/>
    <w:rsid w:val="00BA7F98"/>
    <w:rsid w:val="00BB0636"/>
    <w:rsid w:val="00BB17E8"/>
    <w:rsid w:val="00BB1F09"/>
    <w:rsid w:val="00BB1F1D"/>
    <w:rsid w:val="00BB30C4"/>
    <w:rsid w:val="00BB5B78"/>
    <w:rsid w:val="00BB5BF7"/>
    <w:rsid w:val="00BB647F"/>
    <w:rsid w:val="00BB71DA"/>
    <w:rsid w:val="00BB7441"/>
    <w:rsid w:val="00BB7BFF"/>
    <w:rsid w:val="00BB7E18"/>
    <w:rsid w:val="00BC0B0C"/>
    <w:rsid w:val="00BC0E3F"/>
    <w:rsid w:val="00BC222D"/>
    <w:rsid w:val="00BC2629"/>
    <w:rsid w:val="00BC28CB"/>
    <w:rsid w:val="00BC29C9"/>
    <w:rsid w:val="00BC2B3F"/>
    <w:rsid w:val="00BC3688"/>
    <w:rsid w:val="00BC39BD"/>
    <w:rsid w:val="00BC4383"/>
    <w:rsid w:val="00BC5EEF"/>
    <w:rsid w:val="00BC66F0"/>
    <w:rsid w:val="00BC67E0"/>
    <w:rsid w:val="00BC6855"/>
    <w:rsid w:val="00BC78C2"/>
    <w:rsid w:val="00BC7A61"/>
    <w:rsid w:val="00BD0EF6"/>
    <w:rsid w:val="00BD1121"/>
    <w:rsid w:val="00BD1330"/>
    <w:rsid w:val="00BD15E9"/>
    <w:rsid w:val="00BD1FE9"/>
    <w:rsid w:val="00BD294B"/>
    <w:rsid w:val="00BD2BDD"/>
    <w:rsid w:val="00BD323E"/>
    <w:rsid w:val="00BD4528"/>
    <w:rsid w:val="00BD4BF1"/>
    <w:rsid w:val="00BD4E54"/>
    <w:rsid w:val="00BD54F0"/>
    <w:rsid w:val="00BD5B9F"/>
    <w:rsid w:val="00BD5DFE"/>
    <w:rsid w:val="00BD6926"/>
    <w:rsid w:val="00BD6E1E"/>
    <w:rsid w:val="00BD7769"/>
    <w:rsid w:val="00BD7EE6"/>
    <w:rsid w:val="00BE10D6"/>
    <w:rsid w:val="00BE139A"/>
    <w:rsid w:val="00BE205C"/>
    <w:rsid w:val="00BE276D"/>
    <w:rsid w:val="00BE2A0C"/>
    <w:rsid w:val="00BE3113"/>
    <w:rsid w:val="00BE3B77"/>
    <w:rsid w:val="00BE4DA7"/>
    <w:rsid w:val="00BE5382"/>
    <w:rsid w:val="00BE5CAD"/>
    <w:rsid w:val="00BE646C"/>
    <w:rsid w:val="00BE6819"/>
    <w:rsid w:val="00BE6A8E"/>
    <w:rsid w:val="00BE70DD"/>
    <w:rsid w:val="00BE75F4"/>
    <w:rsid w:val="00BE762A"/>
    <w:rsid w:val="00BE7930"/>
    <w:rsid w:val="00BE7F76"/>
    <w:rsid w:val="00BF04A3"/>
    <w:rsid w:val="00BF0BA3"/>
    <w:rsid w:val="00BF1FB7"/>
    <w:rsid w:val="00BF2112"/>
    <w:rsid w:val="00BF217B"/>
    <w:rsid w:val="00BF2B17"/>
    <w:rsid w:val="00BF3185"/>
    <w:rsid w:val="00BF37B7"/>
    <w:rsid w:val="00BF4CCA"/>
    <w:rsid w:val="00BF4EA4"/>
    <w:rsid w:val="00BF5F6F"/>
    <w:rsid w:val="00BF6212"/>
    <w:rsid w:val="00BF63AF"/>
    <w:rsid w:val="00C001B9"/>
    <w:rsid w:val="00C00D5B"/>
    <w:rsid w:val="00C00EE4"/>
    <w:rsid w:val="00C01355"/>
    <w:rsid w:val="00C0157D"/>
    <w:rsid w:val="00C01F9B"/>
    <w:rsid w:val="00C023C2"/>
    <w:rsid w:val="00C028AF"/>
    <w:rsid w:val="00C02FE6"/>
    <w:rsid w:val="00C035C5"/>
    <w:rsid w:val="00C067CC"/>
    <w:rsid w:val="00C06B9B"/>
    <w:rsid w:val="00C071E8"/>
    <w:rsid w:val="00C07436"/>
    <w:rsid w:val="00C07FD8"/>
    <w:rsid w:val="00C11828"/>
    <w:rsid w:val="00C12F57"/>
    <w:rsid w:val="00C13A78"/>
    <w:rsid w:val="00C141EA"/>
    <w:rsid w:val="00C15C39"/>
    <w:rsid w:val="00C173E4"/>
    <w:rsid w:val="00C1740E"/>
    <w:rsid w:val="00C17818"/>
    <w:rsid w:val="00C17A80"/>
    <w:rsid w:val="00C17C40"/>
    <w:rsid w:val="00C17E39"/>
    <w:rsid w:val="00C214EF"/>
    <w:rsid w:val="00C21CF6"/>
    <w:rsid w:val="00C22709"/>
    <w:rsid w:val="00C235A0"/>
    <w:rsid w:val="00C24437"/>
    <w:rsid w:val="00C247E2"/>
    <w:rsid w:val="00C24B10"/>
    <w:rsid w:val="00C24CEF"/>
    <w:rsid w:val="00C2560B"/>
    <w:rsid w:val="00C25E9D"/>
    <w:rsid w:val="00C26925"/>
    <w:rsid w:val="00C313B8"/>
    <w:rsid w:val="00C3170C"/>
    <w:rsid w:val="00C32870"/>
    <w:rsid w:val="00C32E48"/>
    <w:rsid w:val="00C34312"/>
    <w:rsid w:val="00C35699"/>
    <w:rsid w:val="00C358D3"/>
    <w:rsid w:val="00C35C5F"/>
    <w:rsid w:val="00C35F92"/>
    <w:rsid w:val="00C368FB"/>
    <w:rsid w:val="00C36E28"/>
    <w:rsid w:val="00C402EE"/>
    <w:rsid w:val="00C404FF"/>
    <w:rsid w:val="00C413F9"/>
    <w:rsid w:val="00C4161E"/>
    <w:rsid w:val="00C41CF7"/>
    <w:rsid w:val="00C41F30"/>
    <w:rsid w:val="00C4207E"/>
    <w:rsid w:val="00C425B8"/>
    <w:rsid w:val="00C43E09"/>
    <w:rsid w:val="00C4495D"/>
    <w:rsid w:val="00C455E4"/>
    <w:rsid w:val="00C45AAA"/>
    <w:rsid w:val="00C45D8A"/>
    <w:rsid w:val="00C47071"/>
    <w:rsid w:val="00C4712C"/>
    <w:rsid w:val="00C47A2C"/>
    <w:rsid w:val="00C47F0A"/>
    <w:rsid w:val="00C50078"/>
    <w:rsid w:val="00C5036D"/>
    <w:rsid w:val="00C50399"/>
    <w:rsid w:val="00C50883"/>
    <w:rsid w:val="00C50E05"/>
    <w:rsid w:val="00C514EE"/>
    <w:rsid w:val="00C51CA3"/>
    <w:rsid w:val="00C51E4F"/>
    <w:rsid w:val="00C51E7C"/>
    <w:rsid w:val="00C524E4"/>
    <w:rsid w:val="00C529C3"/>
    <w:rsid w:val="00C52CF7"/>
    <w:rsid w:val="00C52DF6"/>
    <w:rsid w:val="00C52F3A"/>
    <w:rsid w:val="00C531AB"/>
    <w:rsid w:val="00C548C3"/>
    <w:rsid w:val="00C549FD"/>
    <w:rsid w:val="00C54D2C"/>
    <w:rsid w:val="00C5537A"/>
    <w:rsid w:val="00C5544A"/>
    <w:rsid w:val="00C5596A"/>
    <w:rsid w:val="00C56247"/>
    <w:rsid w:val="00C56686"/>
    <w:rsid w:val="00C56C40"/>
    <w:rsid w:val="00C571B8"/>
    <w:rsid w:val="00C5743B"/>
    <w:rsid w:val="00C575F6"/>
    <w:rsid w:val="00C5789D"/>
    <w:rsid w:val="00C607A5"/>
    <w:rsid w:val="00C60BA6"/>
    <w:rsid w:val="00C61634"/>
    <w:rsid w:val="00C61E5A"/>
    <w:rsid w:val="00C6203E"/>
    <w:rsid w:val="00C62814"/>
    <w:rsid w:val="00C62F54"/>
    <w:rsid w:val="00C63420"/>
    <w:rsid w:val="00C64F74"/>
    <w:rsid w:val="00C651EC"/>
    <w:rsid w:val="00C65539"/>
    <w:rsid w:val="00C66A3C"/>
    <w:rsid w:val="00C66BFC"/>
    <w:rsid w:val="00C7053F"/>
    <w:rsid w:val="00C71886"/>
    <w:rsid w:val="00C71930"/>
    <w:rsid w:val="00C72751"/>
    <w:rsid w:val="00C729E3"/>
    <w:rsid w:val="00C72B78"/>
    <w:rsid w:val="00C72E9E"/>
    <w:rsid w:val="00C7311B"/>
    <w:rsid w:val="00C7493D"/>
    <w:rsid w:val="00C74BB8"/>
    <w:rsid w:val="00C74C8B"/>
    <w:rsid w:val="00C74CC2"/>
    <w:rsid w:val="00C74F55"/>
    <w:rsid w:val="00C75B28"/>
    <w:rsid w:val="00C76273"/>
    <w:rsid w:val="00C76AF3"/>
    <w:rsid w:val="00C76FAC"/>
    <w:rsid w:val="00C7715D"/>
    <w:rsid w:val="00C77654"/>
    <w:rsid w:val="00C80299"/>
    <w:rsid w:val="00C81558"/>
    <w:rsid w:val="00C82122"/>
    <w:rsid w:val="00C83F51"/>
    <w:rsid w:val="00C83FEF"/>
    <w:rsid w:val="00C84446"/>
    <w:rsid w:val="00C851B3"/>
    <w:rsid w:val="00C85CE8"/>
    <w:rsid w:val="00C8687A"/>
    <w:rsid w:val="00C87535"/>
    <w:rsid w:val="00C87CEB"/>
    <w:rsid w:val="00C9022A"/>
    <w:rsid w:val="00C906D7"/>
    <w:rsid w:val="00C9128B"/>
    <w:rsid w:val="00C91B52"/>
    <w:rsid w:val="00C9276E"/>
    <w:rsid w:val="00C92E3E"/>
    <w:rsid w:val="00C92F14"/>
    <w:rsid w:val="00C93607"/>
    <w:rsid w:val="00C94287"/>
    <w:rsid w:val="00C949FA"/>
    <w:rsid w:val="00C95B74"/>
    <w:rsid w:val="00C95C8A"/>
    <w:rsid w:val="00C95D81"/>
    <w:rsid w:val="00C95FEF"/>
    <w:rsid w:val="00C965DB"/>
    <w:rsid w:val="00C96727"/>
    <w:rsid w:val="00C96DF1"/>
    <w:rsid w:val="00CA0613"/>
    <w:rsid w:val="00CA0881"/>
    <w:rsid w:val="00CA0AF2"/>
    <w:rsid w:val="00CA1282"/>
    <w:rsid w:val="00CA170A"/>
    <w:rsid w:val="00CA170B"/>
    <w:rsid w:val="00CA1F14"/>
    <w:rsid w:val="00CA289B"/>
    <w:rsid w:val="00CA2955"/>
    <w:rsid w:val="00CA3135"/>
    <w:rsid w:val="00CA3249"/>
    <w:rsid w:val="00CA3875"/>
    <w:rsid w:val="00CA3961"/>
    <w:rsid w:val="00CA3E80"/>
    <w:rsid w:val="00CA63B2"/>
    <w:rsid w:val="00CA65A1"/>
    <w:rsid w:val="00CA65E0"/>
    <w:rsid w:val="00CA741D"/>
    <w:rsid w:val="00CB03DF"/>
    <w:rsid w:val="00CB0853"/>
    <w:rsid w:val="00CB0D86"/>
    <w:rsid w:val="00CB13D9"/>
    <w:rsid w:val="00CB15B1"/>
    <w:rsid w:val="00CB2650"/>
    <w:rsid w:val="00CB2670"/>
    <w:rsid w:val="00CB2816"/>
    <w:rsid w:val="00CB3AAB"/>
    <w:rsid w:val="00CB4BCC"/>
    <w:rsid w:val="00CB5336"/>
    <w:rsid w:val="00CB5551"/>
    <w:rsid w:val="00CB563E"/>
    <w:rsid w:val="00CB5D69"/>
    <w:rsid w:val="00CB7B4F"/>
    <w:rsid w:val="00CB7D07"/>
    <w:rsid w:val="00CB7DD1"/>
    <w:rsid w:val="00CC05A7"/>
    <w:rsid w:val="00CC0A8D"/>
    <w:rsid w:val="00CC199D"/>
    <w:rsid w:val="00CC23FA"/>
    <w:rsid w:val="00CC2C6D"/>
    <w:rsid w:val="00CC3073"/>
    <w:rsid w:val="00CC48B7"/>
    <w:rsid w:val="00CC48D0"/>
    <w:rsid w:val="00CC4AFF"/>
    <w:rsid w:val="00CC4CAA"/>
    <w:rsid w:val="00CC50F0"/>
    <w:rsid w:val="00CC5873"/>
    <w:rsid w:val="00CC6A6D"/>
    <w:rsid w:val="00CC6C7F"/>
    <w:rsid w:val="00CC7B61"/>
    <w:rsid w:val="00CD05A8"/>
    <w:rsid w:val="00CD0DFC"/>
    <w:rsid w:val="00CD117D"/>
    <w:rsid w:val="00CD14EB"/>
    <w:rsid w:val="00CD15C2"/>
    <w:rsid w:val="00CD1836"/>
    <w:rsid w:val="00CD1B82"/>
    <w:rsid w:val="00CD1F82"/>
    <w:rsid w:val="00CD1FDE"/>
    <w:rsid w:val="00CD2BFE"/>
    <w:rsid w:val="00CD3B9C"/>
    <w:rsid w:val="00CD4955"/>
    <w:rsid w:val="00CD5C87"/>
    <w:rsid w:val="00CD5CEE"/>
    <w:rsid w:val="00CD65A2"/>
    <w:rsid w:val="00CD7257"/>
    <w:rsid w:val="00CD7553"/>
    <w:rsid w:val="00CD7ACE"/>
    <w:rsid w:val="00CD7B75"/>
    <w:rsid w:val="00CD7DFD"/>
    <w:rsid w:val="00CD7F23"/>
    <w:rsid w:val="00CE0604"/>
    <w:rsid w:val="00CE08D4"/>
    <w:rsid w:val="00CE0CBF"/>
    <w:rsid w:val="00CE0DA8"/>
    <w:rsid w:val="00CE1AF0"/>
    <w:rsid w:val="00CE1B12"/>
    <w:rsid w:val="00CE1E87"/>
    <w:rsid w:val="00CE250F"/>
    <w:rsid w:val="00CE2BFC"/>
    <w:rsid w:val="00CE3652"/>
    <w:rsid w:val="00CE3C5B"/>
    <w:rsid w:val="00CE4777"/>
    <w:rsid w:val="00CE47CD"/>
    <w:rsid w:val="00CE604A"/>
    <w:rsid w:val="00CE6469"/>
    <w:rsid w:val="00CE6639"/>
    <w:rsid w:val="00CE6989"/>
    <w:rsid w:val="00CE72EB"/>
    <w:rsid w:val="00CE7ADE"/>
    <w:rsid w:val="00CF0E2D"/>
    <w:rsid w:val="00CF129C"/>
    <w:rsid w:val="00CF162A"/>
    <w:rsid w:val="00CF18A7"/>
    <w:rsid w:val="00CF1D34"/>
    <w:rsid w:val="00CF225C"/>
    <w:rsid w:val="00CF2891"/>
    <w:rsid w:val="00CF29B8"/>
    <w:rsid w:val="00CF305D"/>
    <w:rsid w:val="00CF3158"/>
    <w:rsid w:val="00CF32E7"/>
    <w:rsid w:val="00CF491E"/>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5E1F"/>
    <w:rsid w:val="00D069F3"/>
    <w:rsid w:val="00D06CC0"/>
    <w:rsid w:val="00D076BD"/>
    <w:rsid w:val="00D104C2"/>
    <w:rsid w:val="00D105B6"/>
    <w:rsid w:val="00D10F07"/>
    <w:rsid w:val="00D11482"/>
    <w:rsid w:val="00D115A8"/>
    <w:rsid w:val="00D115DA"/>
    <w:rsid w:val="00D11DEB"/>
    <w:rsid w:val="00D128E6"/>
    <w:rsid w:val="00D13343"/>
    <w:rsid w:val="00D13763"/>
    <w:rsid w:val="00D1410D"/>
    <w:rsid w:val="00D15189"/>
    <w:rsid w:val="00D151B3"/>
    <w:rsid w:val="00D15788"/>
    <w:rsid w:val="00D15985"/>
    <w:rsid w:val="00D15A6E"/>
    <w:rsid w:val="00D15AAC"/>
    <w:rsid w:val="00D15F2A"/>
    <w:rsid w:val="00D171B2"/>
    <w:rsid w:val="00D172E0"/>
    <w:rsid w:val="00D176A4"/>
    <w:rsid w:val="00D17ECA"/>
    <w:rsid w:val="00D2049F"/>
    <w:rsid w:val="00D20523"/>
    <w:rsid w:val="00D20789"/>
    <w:rsid w:val="00D20DDA"/>
    <w:rsid w:val="00D2110C"/>
    <w:rsid w:val="00D21793"/>
    <w:rsid w:val="00D21C2A"/>
    <w:rsid w:val="00D228FE"/>
    <w:rsid w:val="00D229C6"/>
    <w:rsid w:val="00D22C62"/>
    <w:rsid w:val="00D22C91"/>
    <w:rsid w:val="00D23E3F"/>
    <w:rsid w:val="00D24145"/>
    <w:rsid w:val="00D242A3"/>
    <w:rsid w:val="00D249D6"/>
    <w:rsid w:val="00D257B0"/>
    <w:rsid w:val="00D25A94"/>
    <w:rsid w:val="00D26DD5"/>
    <w:rsid w:val="00D27BF6"/>
    <w:rsid w:val="00D27F05"/>
    <w:rsid w:val="00D31AA0"/>
    <w:rsid w:val="00D31D1D"/>
    <w:rsid w:val="00D3234A"/>
    <w:rsid w:val="00D32987"/>
    <w:rsid w:val="00D33889"/>
    <w:rsid w:val="00D33959"/>
    <w:rsid w:val="00D33B23"/>
    <w:rsid w:val="00D35040"/>
    <w:rsid w:val="00D350FB"/>
    <w:rsid w:val="00D3540D"/>
    <w:rsid w:val="00D355BE"/>
    <w:rsid w:val="00D36598"/>
    <w:rsid w:val="00D3695E"/>
    <w:rsid w:val="00D3716F"/>
    <w:rsid w:val="00D37B7A"/>
    <w:rsid w:val="00D411E4"/>
    <w:rsid w:val="00D413FD"/>
    <w:rsid w:val="00D415E6"/>
    <w:rsid w:val="00D42331"/>
    <w:rsid w:val="00D426CF"/>
    <w:rsid w:val="00D43973"/>
    <w:rsid w:val="00D43E8D"/>
    <w:rsid w:val="00D441D2"/>
    <w:rsid w:val="00D442DD"/>
    <w:rsid w:val="00D446D6"/>
    <w:rsid w:val="00D4563C"/>
    <w:rsid w:val="00D45D18"/>
    <w:rsid w:val="00D46B34"/>
    <w:rsid w:val="00D47309"/>
    <w:rsid w:val="00D502F3"/>
    <w:rsid w:val="00D51648"/>
    <w:rsid w:val="00D519FD"/>
    <w:rsid w:val="00D522F0"/>
    <w:rsid w:val="00D53334"/>
    <w:rsid w:val="00D5498B"/>
    <w:rsid w:val="00D556D9"/>
    <w:rsid w:val="00D55998"/>
    <w:rsid w:val="00D565A9"/>
    <w:rsid w:val="00D56EB9"/>
    <w:rsid w:val="00D574CD"/>
    <w:rsid w:val="00D57C57"/>
    <w:rsid w:val="00D6007A"/>
    <w:rsid w:val="00D6280B"/>
    <w:rsid w:val="00D63033"/>
    <w:rsid w:val="00D635EB"/>
    <w:rsid w:val="00D63DAA"/>
    <w:rsid w:val="00D65367"/>
    <w:rsid w:val="00D65805"/>
    <w:rsid w:val="00D66370"/>
    <w:rsid w:val="00D66F49"/>
    <w:rsid w:val="00D671BD"/>
    <w:rsid w:val="00D6769A"/>
    <w:rsid w:val="00D6791B"/>
    <w:rsid w:val="00D7138B"/>
    <w:rsid w:val="00D723CC"/>
    <w:rsid w:val="00D7241F"/>
    <w:rsid w:val="00D724E6"/>
    <w:rsid w:val="00D72A26"/>
    <w:rsid w:val="00D72BE0"/>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25C6"/>
    <w:rsid w:val="00D83374"/>
    <w:rsid w:val="00D8496C"/>
    <w:rsid w:val="00D8546E"/>
    <w:rsid w:val="00D85EE8"/>
    <w:rsid w:val="00D864EB"/>
    <w:rsid w:val="00D87216"/>
    <w:rsid w:val="00D87906"/>
    <w:rsid w:val="00D90C57"/>
    <w:rsid w:val="00D91C7B"/>
    <w:rsid w:val="00D91F32"/>
    <w:rsid w:val="00D921AB"/>
    <w:rsid w:val="00D92822"/>
    <w:rsid w:val="00D94370"/>
    <w:rsid w:val="00D955B2"/>
    <w:rsid w:val="00D958EA"/>
    <w:rsid w:val="00D95D82"/>
    <w:rsid w:val="00D95E61"/>
    <w:rsid w:val="00D9693C"/>
    <w:rsid w:val="00D96ADC"/>
    <w:rsid w:val="00D96BE7"/>
    <w:rsid w:val="00D97FA8"/>
    <w:rsid w:val="00DA0853"/>
    <w:rsid w:val="00DA11B1"/>
    <w:rsid w:val="00DA1318"/>
    <w:rsid w:val="00DA1844"/>
    <w:rsid w:val="00DA27A9"/>
    <w:rsid w:val="00DA27DA"/>
    <w:rsid w:val="00DA3528"/>
    <w:rsid w:val="00DA3A9A"/>
    <w:rsid w:val="00DA3D2A"/>
    <w:rsid w:val="00DA3DBE"/>
    <w:rsid w:val="00DA441A"/>
    <w:rsid w:val="00DA444C"/>
    <w:rsid w:val="00DA45DA"/>
    <w:rsid w:val="00DA4655"/>
    <w:rsid w:val="00DA5249"/>
    <w:rsid w:val="00DA5431"/>
    <w:rsid w:val="00DA5913"/>
    <w:rsid w:val="00DA6516"/>
    <w:rsid w:val="00DA667C"/>
    <w:rsid w:val="00DA6A62"/>
    <w:rsid w:val="00DA75E6"/>
    <w:rsid w:val="00DA7898"/>
    <w:rsid w:val="00DA7DF2"/>
    <w:rsid w:val="00DA7F91"/>
    <w:rsid w:val="00DB0629"/>
    <w:rsid w:val="00DB0B93"/>
    <w:rsid w:val="00DB0F4B"/>
    <w:rsid w:val="00DB114C"/>
    <w:rsid w:val="00DB1366"/>
    <w:rsid w:val="00DB1A14"/>
    <w:rsid w:val="00DB1A1A"/>
    <w:rsid w:val="00DB27C1"/>
    <w:rsid w:val="00DB28AA"/>
    <w:rsid w:val="00DB29B8"/>
    <w:rsid w:val="00DB3302"/>
    <w:rsid w:val="00DB3C39"/>
    <w:rsid w:val="00DB4172"/>
    <w:rsid w:val="00DB5517"/>
    <w:rsid w:val="00DB5550"/>
    <w:rsid w:val="00DB5C37"/>
    <w:rsid w:val="00DB686D"/>
    <w:rsid w:val="00DB6EE0"/>
    <w:rsid w:val="00DB73A9"/>
    <w:rsid w:val="00DB7827"/>
    <w:rsid w:val="00DC0DF0"/>
    <w:rsid w:val="00DC2341"/>
    <w:rsid w:val="00DC27AE"/>
    <w:rsid w:val="00DC31BA"/>
    <w:rsid w:val="00DC320B"/>
    <w:rsid w:val="00DC38AE"/>
    <w:rsid w:val="00DC3E9E"/>
    <w:rsid w:val="00DC56DC"/>
    <w:rsid w:val="00DC6BA2"/>
    <w:rsid w:val="00DC6EC5"/>
    <w:rsid w:val="00DC7971"/>
    <w:rsid w:val="00DC7ED7"/>
    <w:rsid w:val="00DD0C98"/>
    <w:rsid w:val="00DD1A3E"/>
    <w:rsid w:val="00DD1A9A"/>
    <w:rsid w:val="00DD1D93"/>
    <w:rsid w:val="00DD2649"/>
    <w:rsid w:val="00DD264B"/>
    <w:rsid w:val="00DD2798"/>
    <w:rsid w:val="00DD2D15"/>
    <w:rsid w:val="00DD3025"/>
    <w:rsid w:val="00DD3403"/>
    <w:rsid w:val="00DD37A1"/>
    <w:rsid w:val="00DD42F8"/>
    <w:rsid w:val="00DD4842"/>
    <w:rsid w:val="00DD4E64"/>
    <w:rsid w:val="00DD5BE7"/>
    <w:rsid w:val="00DD61BF"/>
    <w:rsid w:val="00DD6DA5"/>
    <w:rsid w:val="00DD7211"/>
    <w:rsid w:val="00DD76B5"/>
    <w:rsid w:val="00DD7807"/>
    <w:rsid w:val="00DD7826"/>
    <w:rsid w:val="00DE0249"/>
    <w:rsid w:val="00DE03B5"/>
    <w:rsid w:val="00DE0C78"/>
    <w:rsid w:val="00DE0E0E"/>
    <w:rsid w:val="00DE0EB8"/>
    <w:rsid w:val="00DE138B"/>
    <w:rsid w:val="00DE2785"/>
    <w:rsid w:val="00DE3497"/>
    <w:rsid w:val="00DE38BA"/>
    <w:rsid w:val="00DE3C2B"/>
    <w:rsid w:val="00DE3C8C"/>
    <w:rsid w:val="00DE4A43"/>
    <w:rsid w:val="00DE5922"/>
    <w:rsid w:val="00DE5EA0"/>
    <w:rsid w:val="00DE7372"/>
    <w:rsid w:val="00DE73A2"/>
    <w:rsid w:val="00DE7F92"/>
    <w:rsid w:val="00DF091C"/>
    <w:rsid w:val="00DF0B29"/>
    <w:rsid w:val="00DF128F"/>
    <w:rsid w:val="00DF130B"/>
    <w:rsid w:val="00DF1652"/>
    <w:rsid w:val="00DF1D24"/>
    <w:rsid w:val="00DF2558"/>
    <w:rsid w:val="00DF2FFA"/>
    <w:rsid w:val="00DF3470"/>
    <w:rsid w:val="00DF3A8D"/>
    <w:rsid w:val="00DF4791"/>
    <w:rsid w:val="00DF4CDB"/>
    <w:rsid w:val="00DF549C"/>
    <w:rsid w:val="00DF5B0E"/>
    <w:rsid w:val="00DF69D0"/>
    <w:rsid w:val="00DF7B2C"/>
    <w:rsid w:val="00DF7C42"/>
    <w:rsid w:val="00E003CA"/>
    <w:rsid w:val="00E00463"/>
    <w:rsid w:val="00E0077A"/>
    <w:rsid w:val="00E00B53"/>
    <w:rsid w:val="00E00D23"/>
    <w:rsid w:val="00E016B9"/>
    <w:rsid w:val="00E01DC9"/>
    <w:rsid w:val="00E042A0"/>
    <w:rsid w:val="00E04B88"/>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4E4D"/>
    <w:rsid w:val="00E15F91"/>
    <w:rsid w:val="00E16052"/>
    <w:rsid w:val="00E1682D"/>
    <w:rsid w:val="00E16B4D"/>
    <w:rsid w:val="00E16CDB"/>
    <w:rsid w:val="00E17CFC"/>
    <w:rsid w:val="00E202E1"/>
    <w:rsid w:val="00E20760"/>
    <w:rsid w:val="00E20A88"/>
    <w:rsid w:val="00E21977"/>
    <w:rsid w:val="00E21C0D"/>
    <w:rsid w:val="00E221F0"/>
    <w:rsid w:val="00E222A1"/>
    <w:rsid w:val="00E22AC8"/>
    <w:rsid w:val="00E22E60"/>
    <w:rsid w:val="00E2351F"/>
    <w:rsid w:val="00E23695"/>
    <w:rsid w:val="00E2396D"/>
    <w:rsid w:val="00E23A1E"/>
    <w:rsid w:val="00E23ACC"/>
    <w:rsid w:val="00E23F65"/>
    <w:rsid w:val="00E24373"/>
    <w:rsid w:val="00E24ACF"/>
    <w:rsid w:val="00E254DC"/>
    <w:rsid w:val="00E25CA3"/>
    <w:rsid w:val="00E25EDD"/>
    <w:rsid w:val="00E260C7"/>
    <w:rsid w:val="00E26A2C"/>
    <w:rsid w:val="00E26F2A"/>
    <w:rsid w:val="00E271F6"/>
    <w:rsid w:val="00E272B0"/>
    <w:rsid w:val="00E30490"/>
    <w:rsid w:val="00E30779"/>
    <w:rsid w:val="00E31BAE"/>
    <w:rsid w:val="00E31EEE"/>
    <w:rsid w:val="00E32838"/>
    <w:rsid w:val="00E32BA5"/>
    <w:rsid w:val="00E32BF4"/>
    <w:rsid w:val="00E32C81"/>
    <w:rsid w:val="00E3300B"/>
    <w:rsid w:val="00E3337B"/>
    <w:rsid w:val="00E3416E"/>
    <w:rsid w:val="00E35430"/>
    <w:rsid w:val="00E35B0C"/>
    <w:rsid w:val="00E35CD5"/>
    <w:rsid w:val="00E401E9"/>
    <w:rsid w:val="00E4169D"/>
    <w:rsid w:val="00E41F50"/>
    <w:rsid w:val="00E422F0"/>
    <w:rsid w:val="00E429E9"/>
    <w:rsid w:val="00E431D8"/>
    <w:rsid w:val="00E45A0C"/>
    <w:rsid w:val="00E45ACE"/>
    <w:rsid w:val="00E45D14"/>
    <w:rsid w:val="00E46754"/>
    <w:rsid w:val="00E46A15"/>
    <w:rsid w:val="00E47B70"/>
    <w:rsid w:val="00E506D3"/>
    <w:rsid w:val="00E518BC"/>
    <w:rsid w:val="00E51CDE"/>
    <w:rsid w:val="00E52AF8"/>
    <w:rsid w:val="00E532D1"/>
    <w:rsid w:val="00E53916"/>
    <w:rsid w:val="00E53965"/>
    <w:rsid w:val="00E53EF1"/>
    <w:rsid w:val="00E54093"/>
    <w:rsid w:val="00E54C83"/>
    <w:rsid w:val="00E54CD1"/>
    <w:rsid w:val="00E55027"/>
    <w:rsid w:val="00E55366"/>
    <w:rsid w:val="00E55ED8"/>
    <w:rsid w:val="00E56E1C"/>
    <w:rsid w:val="00E5701B"/>
    <w:rsid w:val="00E57C3D"/>
    <w:rsid w:val="00E57D28"/>
    <w:rsid w:val="00E61111"/>
    <w:rsid w:val="00E6127B"/>
    <w:rsid w:val="00E61A0C"/>
    <w:rsid w:val="00E61DCB"/>
    <w:rsid w:val="00E62038"/>
    <w:rsid w:val="00E62238"/>
    <w:rsid w:val="00E6233C"/>
    <w:rsid w:val="00E6272C"/>
    <w:rsid w:val="00E6406C"/>
    <w:rsid w:val="00E650B1"/>
    <w:rsid w:val="00E661CB"/>
    <w:rsid w:val="00E66433"/>
    <w:rsid w:val="00E66B83"/>
    <w:rsid w:val="00E67883"/>
    <w:rsid w:val="00E7015A"/>
    <w:rsid w:val="00E71439"/>
    <w:rsid w:val="00E7155F"/>
    <w:rsid w:val="00E71B4C"/>
    <w:rsid w:val="00E7204D"/>
    <w:rsid w:val="00E729B3"/>
    <w:rsid w:val="00E73647"/>
    <w:rsid w:val="00E73CF7"/>
    <w:rsid w:val="00E7484E"/>
    <w:rsid w:val="00E75AC5"/>
    <w:rsid w:val="00E763AB"/>
    <w:rsid w:val="00E768E2"/>
    <w:rsid w:val="00E76CBF"/>
    <w:rsid w:val="00E76FD9"/>
    <w:rsid w:val="00E7756A"/>
    <w:rsid w:val="00E77772"/>
    <w:rsid w:val="00E80A92"/>
    <w:rsid w:val="00E81096"/>
    <w:rsid w:val="00E81581"/>
    <w:rsid w:val="00E8260F"/>
    <w:rsid w:val="00E83AC4"/>
    <w:rsid w:val="00E83D6A"/>
    <w:rsid w:val="00E8408E"/>
    <w:rsid w:val="00E851A7"/>
    <w:rsid w:val="00E8616E"/>
    <w:rsid w:val="00E86AF8"/>
    <w:rsid w:val="00E86E19"/>
    <w:rsid w:val="00E87C66"/>
    <w:rsid w:val="00E903B8"/>
    <w:rsid w:val="00E90975"/>
    <w:rsid w:val="00E90A82"/>
    <w:rsid w:val="00E90DD9"/>
    <w:rsid w:val="00E911EC"/>
    <w:rsid w:val="00E914D6"/>
    <w:rsid w:val="00E91AB0"/>
    <w:rsid w:val="00E92C55"/>
    <w:rsid w:val="00E931C8"/>
    <w:rsid w:val="00E9337D"/>
    <w:rsid w:val="00E95668"/>
    <w:rsid w:val="00E959D3"/>
    <w:rsid w:val="00E95F58"/>
    <w:rsid w:val="00E96B8F"/>
    <w:rsid w:val="00E97166"/>
    <w:rsid w:val="00E97206"/>
    <w:rsid w:val="00E9724A"/>
    <w:rsid w:val="00E97E32"/>
    <w:rsid w:val="00EA1B0C"/>
    <w:rsid w:val="00EA2296"/>
    <w:rsid w:val="00EA2562"/>
    <w:rsid w:val="00EA2602"/>
    <w:rsid w:val="00EA45B5"/>
    <w:rsid w:val="00EA46A1"/>
    <w:rsid w:val="00EA48F9"/>
    <w:rsid w:val="00EA561F"/>
    <w:rsid w:val="00EA582F"/>
    <w:rsid w:val="00EA62B0"/>
    <w:rsid w:val="00EA62BD"/>
    <w:rsid w:val="00EA6365"/>
    <w:rsid w:val="00EB055B"/>
    <w:rsid w:val="00EB0589"/>
    <w:rsid w:val="00EB276D"/>
    <w:rsid w:val="00EB2E51"/>
    <w:rsid w:val="00EB34E0"/>
    <w:rsid w:val="00EB485A"/>
    <w:rsid w:val="00EB554D"/>
    <w:rsid w:val="00EB5EEC"/>
    <w:rsid w:val="00EB6579"/>
    <w:rsid w:val="00EB6E25"/>
    <w:rsid w:val="00EB797F"/>
    <w:rsid w:val="00EB7D74"/>
    <w:rsid w:val="00EC0475"/>
    <w:rsid w:val="00EC19D0"/>
    <w:rsid w:val="00EC23D4"/>
    <w:rsid w:val="00EC278F"/>
    <w:rsid w:val="00EC299C"/>
    <w:rsid w:val="00EC30A8"/>
    <w:rsid w:val="00EC3214"/>
    <w:rsid w:val="00EC3B0B"/>
    <w:rsid w:val="00EC3B36"/>
    <w:rsid w:val="00EC4023"/>
    <w:rsid w:val="00EC420B"/>
    <w:rsid w:val="00EC4854"/>
    <w:rsid w:val="00EC4958"/>
    <w:rsid w:val="00EC530E"/>
    <w:rsid w:val="00EC5E92"/>
    <w:rsid w:val="00EC62AE"/>
    <w:rsid w:val="00EC6D32"/>
    <w:rsid w:val="00EC6D57"/>
    <w:rsid w:val="00EC793F"/>
    <w:rsid w:val="00EC7CF7"/>
    <w:rsid w:val="00ED0654"/>
    <w:rsid w:val="00ED0A6D"/>
    <w:rsid w:val="00ED1160"/>
    <w:rsid w:val="00ED1714"/>
    <w:rsid w:val="00ED1ECC"/>
    <w:rsid w:val="00ED2158"/>
    <w:rsid w:val="00ED2287"/>
    <w:rsid w:val="00ED2B66"/>
    <w:rsid w:val="00ED36D5"/>
    <w:rsid w:val="00ED38F9"/>
    <w:rsid w:val="00ED432D"/>
    <w:rsid w:val="00ED4EF0"/>
    <w:rsid w:val="00ED6D2E"/>
    <w:rsid w:val="00ED6F3A"/>
    <w:rsid w:val="00ED76E6"/>
    <w:rsid w:val="00ED7D0C"/>
    <w:rsid w:val="00ED7F48"/>
    <w:rsid w:val="00EE0275"/>
    <w:rsid w:val="00EE05F2"/>
    <w:rsid w:val="00EE0896"/>
    <w:rsid w:val="00EE0FF6"/>
    <w:rsid w:val="00EE12F3"/>
    <w:rsid w:val="00EE1473"/>
    <w:rsid w:val="00EE2360"/>
    <w:rsid w:val="00EE31E6"/>
    <w:rsid w:val="00EE40BC"/>
    <w:rsid w:val="00EE4FD4"/>
    <w:rsid w:val="00EE56F3"/>
    <w:rsid w:val="00EE596A"/>
    <w:rsid w:val="00EE60B3"/>
    <w:rsid w:val="00EE660A"/>
    <w:rsid w:val="00EE6DA8"/>
    <w:rsid w:val="00EE6FFD"/>
    <w:rsid w:val="00EE70A6"/>
    <w:rsid w:val="00EE7688"/>
    <w:rsid w:val="00EF058C"/>
    <w:rsid w:val="00EF0F9A"/>
    <w:rsid w:val="00EF11AE"/>
    <w:rsid w:val="00EF20DA"/>
    <w:rsid w:val="00EF222A"/>
    <w:rsid w:val="00EF241F"/>
    <w:rsid w:val="00EF26DF"/>
    <w:rsid w:val="00EF2995"/>
    <w:rsid w:val="00EF3E81"/>
    <w:rsid w:val="00EF43AA"/>
    <w:rsid w:val="00EF4836"/>
    <w:rsid w:val="00EF507F"/>
    <w:rsid w:val="00EF57EE"/>
    <w:rsid w:val="00EF5875"/>
    <w:rsid w:val="00EF652C"/>
    <w:rsid w:val="00EF6F06"/>
    <w:rsid w:val="00EF756B"/>
    <w:rsid w:val="00EF7AA4"/>
    <w:rsid w:val="00EF7D01"/>
    <w:rsid w:val="00F00007"/>
    <w:rsid w:val="00F00072"/>
    <w:rsid w:val="00F001BB"/>
    <w:rsid w:val="00F01DCD"/>
    <w:rsid w:val="00F02E2B"/>
    <w:rsid w:val="00F0358A"/>
    <w:rsid w:val="00F03855"/>
    <w:rsid w:val="00F0492A"/>
    <w:rsid w:val="00F0526B"/>
    <w:rsid w:val="00F0528F"/>
    <w:rsid w:val="00F059D9"/>
    <w:rsid w:val="00F062CC"/>
    <w:rsid w:val="00F06536"/>
    <w:rsid w:val="00F06A19"/>
    <w:rsid w:val="00F070D8"/>
    <w:rsid w:val="00F0730C"/>
    <w:rsid w:val="00F10F53"/>
    <w:rsid w:val="00F110C0"/>
    <w:rsid w:val="00F11661"/>
    <w:rsid w:val="00F11725"/>
    <w:rsid w:val="00F11EB6"/>
    <w:rsid w:val="00F122D6"/>
    <w:rsid w:val="00F125A9"/>
    <w:rsid w:val="00F12F27"/>
    <w:rsid w:val="00F13522"/>
    <w:rsid w:val="00F13877"/>
    <w:rsid w:val="00F142EF"/>
    <w:rsid w:val="00F149C0"/>
    <w:rsid w:val="00F14DA4"/>
    <w:rsid w:val="00F1553B"/>
    <w:rsid w:val="00F167D5"/>
    <w:rsid w:val="00F17DB6"/>
    <w:rsid w:val="00F2073C"/>
    <w:rsid w:val="00F20F1B"/>
    <w:rsid w:val="00F224FD"/>
    <w:rsid w:val="00F225F9"/>
    <w:rsid w:val="00F23197"/>
    <w:rsid w:val="00F23410"/>
    <w:rsid w:val="00F238EF"/>
    <w:rsid w:val="00F24AC6"/>
    <w:rsid w:val="00F24F62"/>
    <w:rsid w:val="00F250CF"/>
    <w:rsid w:val="00F2655E"/>
    <w:rsid w:val="00F271B5"/>
    <w:rsid w:val="00F276B8"/>
    <w:rsid w:val="00F278DA"/>
    <w:rsid w:val="00F27FCB"/>
    <w:rsid w:val="00F30A9A"/>
    <w:rsid w:val="00F31319"/>
    <w:rsid w:val="00F31A35"/>
    <w:rsid w:val="00F31BB9"/>
    <w:rsid w:val="00F32093"/>
    <w:rsid w:val="00F3223F"/>
    <w:rsid w:val="00F3257E"/>
    <w:rsid w:val="00F32A08"/>
    <w:rsid w:val="00F33466"/>
    <w:rsid w:val="00F33F78"/>
    <w:rsid w:val="00F340E3"/>
    <w:rsid w:val="00F342D5"/>
    <w:rsid w:val="00F346E5"/>
    <w:rsid w:val="00F34B0E"/>
    <w:rsid w:val="00F35C30"/>
    <w:rsid w:val="00F35E03"/>
    <w:rsid w:val="00F369B7"/>
    <w:rsid w:val="00F36F66"/>
    <w:rsid w:val="00F37AB9"/>
    <w:rsid w:val="00F4078C"/>
    <w:rsid w:val="00F41352"/>
    <w:rsid w:val="00F41C7D"/>
    <w:rsid w:val="00F42157"/>
    <w:rsid w:val="00F42B5D"/>
    <w:rsid w:val="00F42C5A"/>
    <w:rsid w:val="00F43D0F"/>
    <w:rsid w:val="00F4495E"/>
    <w:rsid w:val="00F44B65"/>
    <w:rsid w:val="00F44CB6"/>
    <w:rsid w:val="00F455F4"/>
    <w:rsid w:val="00F45E9F"/>
    <w:rsid w:val="00F462F7"/>
    <w:rsid w:val="00F476A9"/>
    <w:rsid w:val="00F478BD"/>
    <w:rsid w:val="00F50B40"/>
    <w:rsid w:val="00F50BF7"/>
    <w:rsid w:val="00F511E1"/>
    <w:rsid w:val="00F51927"/>
    <w:rsid w:val="00F51E94"/>
    <w:rsid w:val="00F521D8"/>
    <w:rsid w:val="00F5260F"/>
    <w:rsid w:val="00F52646"/>
    <w:rsid w:val="00F52987"/>
    <w:rsid w:val="00F53007"/>
    <w:rsid w:val="00F53597"/>
    <w:rsid w:val="00F53EF8"/>
    <w:rsid w:val="00F543B9"/>
    <w:rsid w:val="00F54610"/>
    <w:rsid w:val="00F54851"/>
    <w:rsid w:val="00F5498D"/>
    <w:rsid w:val="00F5523B"/>
    <w:rsid w:val="00F571A7"/>
    <w:rsid w:val="00F57855"/>
    <w:rsid w:val="00F57970"/>
    <w:rsid w:val="00F57FE4"/>
    <w:rsid w:val="00F60114"/>
    <w:rsid w:val="00F60BF6"/>
    <w:rsid w:val="00F6137C"/>
    <w:rsid w:val="00F62F76"/>
    <w:rsid w:val="00F633A7"/>
    <w:rsid w:val="00F63A6C"/>
    <w:rsid w:val="00F64291"/>
    <w:rsid w:val="00F642F0"/>
    <w:rsid w:val="00F64D6B"/>
    <w:rsid w:val="00F64F12"/>
    <w:rsid w:val="00F652F9"/>
    <w:rsid w:val="00F658EA"/>
    <w:rsid w:val="00F663CB"/>
    <w:rsid w:val="00F66D6B"/>
    <w:rsid w:val="00F67994"/>
    <w:rsid w:val="00F7133D"/>
    <w:rsid w:val="00F71AEE"/>
    <w:rsid w:val="00F71EF9"/>
    <w:rsid w:val="00F72224"/>
    <w:rsid w:val="00F726CA"/>
    <w:rsid w:val="00F72923"/>
    <w:rsid w:val="00F72D47"/>
    <w:rsid w:val="00F7328F"/>
    <w:rsid w:val="00F733F7"/>
    <w:rsid w:val="00F73C37"/>
    <w:rsid w:val="00F73D94"/>
    <w:rsid w:val="00F746C3"/>
    <w:rsid w:val="00F74796"/>
    <w:rsid w:val="00F76DA4"/>
    <w:rsid w:val="00F76E38"/>
    <w:rsid w:val="00F76E6A"/>
    <w:rsid w:val="00F7713F"/>
    <w:rsid w:val="00F77BDF"/>
    <w:rsid w:val="00F80D89"/>
    <w:rsid w:val="00F81008"/>
    <w:rsid w:val="00F8102F"/>
    <w:rsid w:val="00F81DB3"/>
    <w:rsid w:val="00F820DA"/>
    <w:rsid w:val="00F8219A"/>
    <w:rsid w:val="00F82282"/>
    <w:rsid w:val="00F824CC"/>
    <w:rsid w:val="00F829EB"/>
    <w:rsid w:val="00F83CCF"/>
    <w:rsid w:val="00F84065"/>
    <w:rsid w:val="00F8437C"/>
    <w:rsid w:val="00F85765"/>
    <w:rsid w:val="00F858E8"/>
    <w:rsid w:val="00F85959"/>
    <w:rsid w:val="00F85BE5"/>
    <w:rsid w:val="00F8628F"/>
    <w:rsid w:val="00F86459"/>
    <w:rsid w:val="00F87394"/>
    <w:rsid w:val="00F90306"/>
    <w:rsid w:val="00F90AC7"/>
    <w:rsid w:val="00F9134E"/>
    <w:rsid w:val="00F91959"/>
    <w:rsid w:val="00F919AF"/>
    <w:rsid w:val="00F91BAB"/>
    <w:rsid w:val="00F91F3F"/>
    <w:rsid w:val="00F926A9"/>
    <w:rsid w:val="00F93289"/>
    <w:rsid w:val="00F954B6"/>
    <w:rsid w:val="00F9728E"/>
    <w:rsid w:val="00F97377"/>
    <w:rsid w:val="00F9780D"/>
    <w:rsid w:val="00FA00BC"/>
    <w:rsid w:val="00FA0713"/>
    <w:rsid w:val="00FA097F"/>
    <w:rsid w:val="00FA1470"/>
    <w:rsid w:val="00FA2610"/>
    <w:rsid w:val="00FA2FF8"/>
    <w:rsid w:val="00FA467A"/>
    <w:rsid w:val="00FA4747"/>
    <w:rsid w:val="00FA476D"/>
    <w:rsid w:val="00FA4B11"/>
    <w:rsid w:val="00FA4C1F"/>
    <w:rsid w:val="00FA5403"/>
    <w:rsid w:val="00FA5813"/>
    <w:rsid w:val="00FA5BEB"/>
    <w:rsid w:val="00FA6730"/>
    <w:rsid w:val="00FA6B64"/>
    <w:rsid w:val="00FA6D1C"/>
    <w:rsid w:val="00FA7860"/>
    <w:rsid w:val="00FA7BC1"/>
    <w:rsid w:val="00FB122B"/>
    <w:rsid w:val="00FB143F"/>
    <w:rsid w:val="00FB2388"/>
    <w:rsid w:val="00FB2402"/>
    <w:rsid w:val="00FB24FA"/>
    <w:rsid w:val="00FB2893"/>
    <w:rsid w:val="00FB2F92"/>
    <w:rsid w:val="00FB413A"/>
    <w:rsid w:val="00FB5135"/>
    <w:rsid w:val="00FB6BBF"/>
    <w:rsid w:val="00FB7D18"/>
    <w:rsid w:val="00FC11DF"/>
    <w:rsid w:val="00FC1385"/>
    <w:rsid w:val="00FC21A2"/>
    <w:rsid w:val="00FC3036"/>
    <w:rsid w:val="00FC36B3"/>
    <w:rsid w:val="00FC3D12"/>
    <w:rsid w:val="00FC4F13"/>
    <w:rsid w:val="00FC5AF1"/>
    <w:rsid w:val="00FC65BB"/>
    <w:rsid w:val="00FC6D81"/>
    <w:rsid w:val="00FC72B0"/>
    <w:rsid w:val="00FC7825"/>
    <w:rsid w:val="00FC79E2"/>
    <w:rsid w:val="00FD0DBF"/>
    <w:rsid w:val="00FD0EBF"/>
    <w:rsid w:val="00FD107B"/>
    <w:rsid w:val="00FD1C19"/>
    <w:rsid w:val="00FD1D9C"/>
    <w:rsid w:val="00FD2404"/>
    <w:rsid w:val="00FD2BB6"/>
    <w:rsid w:val="00FD2C96"/>
    <w:rsid w:val="00FD354D"/>
    <w:rsid w:val="00FD3B3F"/>
    <w:rsid w:val="00FD3E64"/>
    <w:rsid w:val="00FD4226"/>
    <w:rsid w:val="00FD5271"/>
    <w:rsid w:val="00FD53C4"/>
    <w:rsid w:val="00FD569A"/>
    <w:rsid w:val="00FD6523"/>
    <w:rsid w:val="00FD6941"/>
    <w:rsid w:val="00FD6A3F"/>
    <w:rsid w:val="00FD7004"/>
    <w:rsid w:val="00FD79CE"/>
    <w:rsid w:val="00FE01E3"/>
    <w:rsid w:val="00FE0219"/>
    <w:rsid w:val="00FE118F"/>
    <w:rsid w:val="00FE14DC"/>
    <w:rsid w:val="00FE1A68"/>
    <w:rsid w:val="00FE1B63"/>
    <w:rsid w:val="00FE2665"/>
    <w:rsid w:val="00FE2988"/>
    <w:rsid w:val="00FE2CD8"/>
    <w:rsid w:val="00FE386C"/>
    <w:rsid w:val="00FE4E12"/>
    <w:rsid w:val="00FE584B"/>
    <w:rsid w:val="00FE59F4"/>
    <w:rsid w:val="00FE6137"/>
    <w:rsid w:val="00FE7186"/>
    <w:rsid w:val="00FF0C30"/>
    <w:rsid w:val="00FF11B3"/>
    <w:rsid w:val="00FF203A"/>
    <w:rsid w:val="00FF2C72"/>
    <w:rsid w:val="00FF3154"/>
    <w:rsid w:val="00FF3174"/>
    <w:rsid w:val="00FF35BB"/>
    <w:rsid w:val="00FF37A4"/>
    <w:rsid w:val="00FF5F40"/>
    <w:rsid w:val="00FF6C41"/>
    <w:rsid w:val="017AF04C"/>
    <w:rsid w:val="0181EC02"/>
    <w:rsid w:val="018B3741"/>
    <w:rsid w:val="01B53286"/>
    <w:rsid w:val="01F27EF3"/>
    <w:rsid w:val="01F60628"/>
    <w:rsid w:val="01F9BFC2"/>
    <w:rsid w:val="021039C4"/>
    <w:rsid w:val="022956E9"/>
    <w:rsid w:val="0272DFAA"/>
    <w:rsid w:val="02D4F8B4"/>
    <w:rsid w:val="02DC1A19"/>
    <w:rsid w:val="033B6E29"/>
    <w:rsid w:val="034DC0B2"/>
    <w:rsid w:val="0360EC6A"/>
    <w:rsid w:val="038FD9A8"/>
    <w:rsid w:val="03912022"/>
    <w:rsid w:val="03D50710"/>
    <w:rsid w:val="03DA69D0"/>
    <w:rsid w:val="04403FBE"/>
    <w:rsid w:val="0452413F"/>
    <w:rsid w:val="0452F797"/>
    <w:rsid w:val="0470C915"/>
    <w:rsid w:val="04BA114A"/>
    <w:rsid w:val="04DC09B7"/>
    <w:rsid w:val="04E0B053"/>
    <w:rsid w:val="050019CE"/>
    <w:rsid w:val="05365F96"/>
    <w:rsid w:val="057FD9EB"/>
    <w:rsid w:val="05839341"/>
    <w:rsid w:val="059EA048"/>
    <w:rsid w:val="05FBBE10"/>
    <w:rsid w:val="0610F3BA"/>
    <w:rsid w:val="06BFC9A0"/>
    <w:rsid w:val="06F911EE"/>
    <w:rsid w:val="071B53FF"/>
    <w:rsid w:val="0793E168"/>
    <w:rsid w:val="07A869D7"/>
    <w:rsid w:val="08291476"/>
    <w:rsid w:val="083527E3"/>
    <w:rsid w:val="083D9CF6"/>
    <w:rsid w:val="085ED672"/>
    <w:rsid w:val="08803EA9"/>
    <w:rsid w:val="08B4055B"/>
    <w:rsid w:val="08CABE88"/>
    <w:rsid w:val="08D6410A"/>
    <w:rsid w:val="0920A30D"/>
    <w:rsid w:val="0921C68F"/>
    <w:rsid w:val="095189C6"/>
    <w:rsid w:val="095A85F0"/>
    <w:rsid w:val="09AD5DCD"/>
    <w:rsid w:val="09C689C5"/>
    <w:rsid w:val="09FB1923"/>
    <w:rsid w:val="0A19ACCC"/>
    <w:rsid w:val="0A2AAC30"/>
    <w:rsid w:val="0A4743D8"/>
    <w:rsid w:val="0A5443FF"/>
    <w:rsid w:val="0A770DC1"/>
    <w:rsid w:val="0A853D94"/>
    <w:rsid w:val="0A9CA405"/>
    <w:rsid w:val="0AF02F33"/>
    <w:rsid w:val="0B0CB7C7"/>
    <w:rsid w:val="0B111897"/>
    <w:rsid w:val="0B22792D"/>
    <w:rsid w:val="0BB67572"/>
    <w:rsid w:val="0BCBDF95"/>
    <w:rsid w:val="0C06AC67"/>
    <w:rsid w:val="0C3216BE"/>
    <w:rsid w:val="0CAD26F6"/>
    <w:rsid w:val="0CAE13C5"/>
    <w:rsid w:val="0D220AE0"/>
    <w:rsid w:val="0D3F6A07"/>
    <w:rsid w:val="0D40D82B"/>
    <w:rsid w:val="0D432B01"/>
    <w:rsid w:val="0D4FA6C9"/>
    <w:rsid w:val="0D85D950"/>
    <w:rsid w:val="0DC4962B"/>
    <w:rsid w:val="0DE600A4"/>
    <w:rsid w:val="0E19B2A0"/>
    <w:rsid w:val="0E370396"/>
    <w:rsid w:val="0E556E16"/>
    <w:rsid w:val="0E8C0EBF"/>
    <w:rsid w:val="0E97433B"/>
    <w:rsid w:val="0E988E03"/>
    <w:rsid w:val="0EEAAB2D"/>
    <w:rsid w:val="0EF0E52B"/>
    <w:rsid w:val="0F01A5EE"/>
    <w:rsid w:val="0F239C69"/>
    <w:rsid w:val="0F2E8540"/>
    <w:rsid w:val="0F405E5F"/>
    <w:rsid w:val="0F6A2DE3"/>
    <w:rsid w:val="0FC0679C"/>
    <w:rsid w:val="10128EC9"/>
    <w:rsid w:val="10211040"/>
    <w:rsid w:val="106458B1"/>
    <w:rsid w:val="10778469"/>
    <w:rsid w:val="107E3654"/>
    <w:rsid w:val="108D4F49"/>
    <w:rsid w:val="10A6872B"/>
    <w:rsid w:val="110DC960"/>
    <w:rsid w:val="111E2976"/>
    <w:rsid w:val="1131866C"/>
    <w:rsid w:val="1149B7F6"/>
    <w:rsid w:val="11517D7C"/>
    <w:rsid w:val="11A16462"/>
    <w:rsid w:val="11D6B753"/>
    <w:rsid w:val="11F291E5"/>
    <w:rsid w:val="11F88461"/>
    <w:rsid w:val="12196F92"/>
    <w:rsid w:val="1223FDEE"/>
    <w:rsid w:val="12959A91"/>
    <w:rsid w:val="12B1493C"/>
    <w:rsid w:val="12E413B4"/>
    <w:rsid w:val="12F70E8C"/>
    <w:rsid w:val="13249EDE"/>
    <w:rsid w:val="135BB997"/>
    <w:rsid w:val="13622AC2"/>
    <w:rsid w:val="1391C6D5"/>
    <w:rsid w:val="139CFE8A"/>
    <w:rsid w:val="139FEF7B"/>
    <w:rsid w:val="13B3B439"/>
    <w:rsid w:val="13FBD722"/>
    <w:rsid w:val="14412190"/>
    <w:rsid w:val="14549708"/>
    <w:rsid w:val="145F9356"/>
    <w:rsid w:val="149ED523"/>
    <w:rsid w:val="15014F45"/>
    <w:rsid w:val="1550D696"/>
    <w:rsid w:val="1554DC89"/>
    <w:rsid w:val="156675C9"/>
    <w:rsid w:val="157CA638"/>
    <w:rsid w:val="15BA52AC"/>
    <w:rsid w:val="15DDF74A"/>
    <w:rsid w:val="1623E79E"/>
    <w:rsid w:val="1628A87C"/>
    <w:rsid w:val="1644B227"/>
    <w:rsid w:val="1671538C"/>
    <w:rsid w:val="170BCF49"/>
    <w:rsid w:val="17273C45"/>
    <w:rsid w:val="178B4FDE"/>
    <w:rsid w:val="178CE4D1"/>
    <w:rsid w:val="17A6E366"/>
    <w:rsid w:val="17E620CF"/>
    <w:rsid w:val="18386C4E"/>
    <w:rsid w:val="18397477"/>
    <w:rsid w:val="18427AA5"/>
    <w:rsid w:val="18534C3E"/>
    <w:rsid w:val="1876A633"/>
    <w:rsid w:val="188165FE"/>
    <w:rsid w:val="18992837"/>
    <w:rsid w:val="18A40A1A"/>
    <w:rsid w:val="18C5A3A4"/>
    <w:rsid w:val="18E35523"/>
    <w:rsid w:val="18F8AF94"/>
    <w:rsid w:val="1903E209"/>
    <w:rsid w:val="190A7ECF"/>
    <w:rsid w:val="19463132"/>
    <w:rsid w:val="195DCDB7"/>
    <w:rsid w:val="19A3D74C"/>
    <w:rsid w:val="19AC37D2"/>
    <w:rsid w:val="1A0636EC"/>
    <w:rsid w:val="1A5E08BB"/>
    <w:rsid w:val="1A66F38A"/>
    <w:rsid w:val="1AAF198E"/>
    <w:rsid w:val="1AD3444A"/>
    <w:rsid w:val="1AE4E2E0"/>
    <w:rsid w:val="1B233002"/>
    <w:rsid w:val="1BA033A1"/>
    <w:rsid w:val="1BB2B276"/>
    <w:rsid w:val="1BC27BB0"/>
    <w:rsid w:val="1BDA17EB"/>
    <w:rsid w:val="1BE2A87B"/>
    <w:rsid w:val="1C0FC0BF"/>
    <w:rsid w:val="1C332AF0"/>
    <w:rsid w:val="1C343C86"/>
    <w:rsid w:val="1C655660"/>
    <w:rsid w:val="1CC2FA19"/>
    <w:rsid w:val="1CD0ADD2"/>
    <w:rsid w:val="1CD1661E"/>
    <w:rsid w:val="1D50CAB7"/>
    <w:rsid w:val="1D50E242"/>
    <w:rsid w:val="1D5B2175"/>
    <w:rsid w:val="1D82DF4D"/>
    <w:rsid w:val="1D865950"/>
    <w:rsid w:val="1D96F787"/>
    <w:rsid w:val="1DA4EF74"/>
    <w:rsid w:val="1DBD2543"/>
    <w:rsid w:val="1DBE1F37"/>
    <w:rsid w:val="1DC874F0"/>
    <w:rsid w:val="1DDC1080"/>
    <w:rsid w:val="1DE4B311"/>
    <w:rsid w:val="1DE540D2"/>
    <w:rsid w:val="1DE642BF"/>
    <w:rsid w:val="1E014FC7"/>
    <w:rsid w:val="1E08068F"/>
    <w:rsid w:val="1E2C74B9"/>
    <w:rsid w:val="1E46BE2E"/>
    <w:rsid w:val="1E75577F"/>
    <w:rsid w:val="1E9D6A76"/>
    <w:rsid w:val="1EA7B4EC"/>
    <w:rsid w:val="1EBD09A1"/>
    <w:rsid w:val="1EE99895"/>
    <w:rsid w:val="1F134B9E"/>
    <w:rsid w:val="1F1BC0A7"/>
    <w:rsid w:val="1F53F06F"/>
    <w:rsid w:val="200244E7"/>
    <w:rsid w:val="201F567A"/>
    <w:rsid w:val="203794EE"/>
    <w:rsid w:val="2046E449"/>
    <w:rsid w:val="2057738D"/>
    <w:rsid w:val="20811DCC"/>
    <w:rsid w:val="20812086"/>
    <w:rsid w:val="210F7ABE"/>
    <w:rsid w:val="21317496"/>
    <w:rsid w:val="21358D57"/>
    <w:rsid w:val="213D4B7F"/>
    <w:rsid w:val="217DC767"/>
    <w:rsid w:val="21AB318F"/>
    <w:rsid w:val="21ACFF4C"/>
    <w:rsid w:val="21CE59F0"/>
    <w:rsid w:val="21E72F37"/>
    <w:rsid w:val="220C8798"/>
    <w:rsid w:val="22326EBF"/>
    <w:rsid w:val="2284DE99"/>
    <w:rsid w:val="22F034FB"/>
    <w:rsid w:val="2337D4E1"/>
    <w:rsid w:val="23ADF250"/>
    <w:rsid w:val="23B452E4"/>
    <w:rsid w:val="23D45BEF"/>
    <w:rsid w:val="243EAD89"/>
    <w:rsid w:val="244E58BC"/>
    <w:rsid w:val="245BB787"/>
    <w:rsid w:val="2481AFB3"/>
    <w:rsid w:val="2495718C"/>
    <w:rsid w:val="24A8DEA8"/>
    <w:rsid w:val="24E911A8"/>
    <w:rsid w:val="252DC090"/>
    <w:rsid w:val="2549ADA8"/>
    <w:rsid w:val="259A905B"/>
    <w:rsid w:val="25B5BC5A"/>
    <w:rsid w:val="25ED57C2"/>
    <w:rsid w:val="25F787E8"/>
    <w:rsid w:val="260089A9"/>
    <w:rsid w:val="260AA0CB"/>
    <w:rsid w:val="261B0C03"/>
    <w:rsid w:val="266FB6D1"/>
    <w:rsid w:val="26A74555"/>
    <w:rsid w:val="26BC7EB4"/>
    <w:rsid w:val="26C3CAB1"/>
    <w:rsid w:val="26E216D4"/>
    <w:rsid w:val="2732A95D"/>
    <w:rsid w:val="276946E7"/>
    <w:rsid w:val="2782E239"/>
    <w:rsid w:val="278660B0"/>
    <w:rsid w:val="28122076"/>
    <w:rsid w:val="289F163C"/>
    <w:rsid w:val="28A80D12"/>
    <w:rsid w:val="29722787"/>
    <w:rsid w:val="29841A80"/>
    <w:rsid w:val="298EE63B"/>
    <w:rsid w:val="29EFC841"/>
    <w:rsid w:val="2A02D334"/>
    <w:rsid w:val="2A1271D7"/>
    <w:rsid w:val="2A2FC819"/>
    <w:rsid w:val="2A4457F1"/>
    <w:rsid w:val="2A8EE461"/>
    <w:rsid w:val="2AA9B7FE"/>
    <w:rsid w:val="2AB0ECD5"/>
    <w:rsid w:val="2AC3B54B"/>
    <w:rsid w:val="2AC79D23"/>
    <w:rsid w:val="2AEA7124"/>
    <w:rsid w:val="2AF001C5"/>
    <w:rsid w:val="2B0036C2"/>
    <w:rsid w:val="2B0430F9"/>
    <w:rsid w:val="2B727B42"/>
    <w:rsid w:val="2BE103E3"/>
    <w:rsid w:val="2BE2FA6F"/>
    <w:rsid w:val="2C63378E"/>
    <w:rsid w:val="2C76250E"/>
    <w:rsid w:val="2C7A647E"/>
    <w:rsid w:val="2C7EC2D9"/>
    <w:rsid w:val="2C9BE13B"/>
    <w:rsid w:val="2C9E7DCE"/>
    <w:rsid w:val="2CB4A68E"/>
    <w:rsid w:val="2CEF6604"/>
    <w:rsid w:val="2CFD9F1E"/>
    <w:rsid w:val="2D4D26D6"/>
    <w:rsid w:val="2D643715"/>
    <w:rsid w:val="2D69CEF8"/>
    <w:rsid w:val="2D9BB0D8"/>
    <w:rsid w:val="2DC3CF06"/>
    <w:rsid w:val="2DC8B9ED"/>
    <w:rsid w:val="2DD00DFF"/>
    <w:rsid w:val="2DD73B15"/>
    <w:rsid w:val="2E04CF8A"/>
    <w:rsid w:val="2E36E4F1"/>
    <w:rsid w:val="2E55C439"/>
    <w:rsid w:val="2E7749B9"/>
    <w:rsid w:val="2E938E0B"/>
    <w:rsid w:val="2EF03702"/>
    <w:rsid w:val="2F1C670C"/>
    <w:rsid w:val="2F7629CC"/>
    <w:rsid w:val="300B2B63"/>
    <w:rsid w:val="3066B338"/>
    <w:rsid w:val="3066DF74"/>
    <w:rsid w:val="30A16FBA"/>
    <w:rsid w:val="30A95408"/>
    <w:rsid w:val="30AEAD94"/>
    <w:rsid w:val="31135246"/>
    <w:rsid w:val="315EC101"/>
    <w:rsid w:val="317D2308"/>
    <w:rsid w:val="32A8C704"/>
    <w:rsid w:val="32ABACF7"/>
    <w:rsid w:val="32D6BD54"/>
    <w:rsid w:val="32F6DC0A"/>
    <w:rsid w:val="331E33BB"/>
    <w:rsid w:val="337FFD79"/>
    <w:rsid w:val="3386AA3F"/>
    <w:rsid w:val="339BFEE7"/>
    <w:rsid w:val="33D0A6BE"/>
    <w:rsid w:val="33D58EAC"/>
    <w:rsid w:val="33DFA934"/>
    <w:rsid w:val="34750844"/>
    <w:rsid w:val="34A54B56"/>
    <w:rsid w:val="34E0DC54"/>
    <w:rsid w:val="352D2E22"/>
    <w:rsid w:val="3535C062"/>
    <w:rsid w:val="357C3243"/>
    <w:rsid w:val="3597083F"/>
    <w:rsid w:val="35983F4E"/>
    <w:rsid w:val="35BBF86A"/>
    <w:rsid w:val="363A2784"/>
    <w:rsid w:val="36641322"/>
    <w:rsid w:val="36734B82"/>
    <w:rsid w:val="367AFAAF"/>
    <w:rsid w:val="36B540D2"/>
    <w:rsid w:val="36B708F2"/>
    <w:rsid w:val="36F17D03"/>
    <w:rsid w:val="37421C70"/>
    <w:rsid w:val="3751C1AA"/>
    <w:rsid w:val="37670E75"/>
    <w:rsid w:val="3769A479"/>
    <w:rsid w:val="37A725E9"/>
    <w:rsid w:val="37A9A6D4"/>
    <w:rsid w:val="38043A00"/>
    <w:rsid w:val="380620C0"/>
    <w:rsid w:val="38919221"/>
    <w:rsid w:val="38B70213"/>
    <w:rsid w:val="38DDC028"/>
    <w:rsid w:val="38E40C29"/>
    <w:rsid w:val="3976E562"/>
    <w:rsid w:val="398917DA"/>
    <w:rsid w:val="39CEFF44"/>
    <w:rsid w:val="3A3B633C"/>
    <w:rsid w:val="3A43C0D4"/>
    <w:rsid w:val="3A885B6F"/>
    <w:rsid w:val="3A94CC93"/>
    <w:rsid w:val="3B0A9E03"/>
    <w:rsid w:val="3B3BDAC2"/>
    <w:rsid w:val="3B4C59CD"/>
    <w:rsid w:val="3B60B375"/>
    <w:rsid w:val="3B64BF15"/>
    <w:rsid w:val="3B789396"/>
    <w:rsid w:val="3B8E6BDF"/>
    <w:rsid w:val="3BA6AB19"/>
    <w:rsid w:val="3BBBB76B"/>
    <w:rsid w:val="3BE4892B"/>
    <w:rsid w:val="3BF52E9A"/>
    <w:rsid w:val="3C22F48D"/>
    <w:rsid w:val="3C4D8997"/>
    <w:rsid w:val="3C572CD5"/>
    <w:rsid w:val="3D15C556"/>
    <w:rsid w:val="3D293417"/>
    <w:rsid w:val="3D4442CB"/>
    <w:rsid w:val="3DCA8681"/>
    <w:rsid w:val="3DD9D635"/>
    <w:rsid w:val="3DF53995"/>
    <w:rsid w:val="3E18340D"/>
    <w:rsid w:val="3E2CD64A"/>
    <w:rsid w:val="3E6EBFE2"/>
    <w:rsid w:val="3E798424"/>
    <w:rsid w:val="3E995944"/>
    <w:rsid w:val="3EC6773E"/>
    <w:rsid w:val="3EC81A48"/>
    <w:rsid w:val="3ED06148"/>
    <w:rsid w:val="3EEF6FB5"/>
    <w:rsid w:val="3F1B8315"/>
    <w:rsid w:val="3F2CCF5C"/>
    <w:rsid w:val="3F60EF4F"/>
    <w:rsid w:val="3FA32581"/>
    <w:rsid w:val="3FC07ACE"/>
    <w:rsid w:val="3FE284F3"/>
    <w:rsid w:val="3FEFF8FD"/>
    <w:rsid w:val="3FFB0F33"/>
    <w:rsid w:val="40157B3D"/>
    <w:rsid w:val="404749AF"/>
    <w:rsid w:val="406C31A9"/>
    <w:rsid w:val="407205C1"/>
    <w:rsid w:val="407B78F5"/>
    <w:rsid w:val="407D5531"/>
    <w:rsid w:val="40C89DE5"/>
    <w:rsid w:val="40E7AF6A"/>
    <w:rsid w:val="40EEECC4"/>
    <w:rsid w:val="41312EBC"/>
    <w:rsid w:val="4136A63A"/>
    <w:rsid w:val="413A3F97"/>
    <w:rsid w:val="41406FBF"/>
    <w:rsid w:val="4144147F"/>
    <w:rsid w:val="41720EEC"/>
    <w:rsid w:val="41BDEBAF"/>
    <w:rsid w:val="42467DA9"/>
    <w:rsid w:val="4264701E"/>
    <w:rsid w:val="428A516C"/>
    <w:rsid w:val="42989011"/>
    <w:rsid w:val="42B5D8F2"/>
    <w:rsid w:val="42BB99B2"/>
    <w:rsid w:val="432E014E"/>
    <w:rsid w:val="437468A7"/>
    <w:rsid w:val="442686E1"/>
    <w:rsid w:val="4428C82C"/>
    <w:rsid w:val="4437AECD"/>
    <w:rsid w:val="445B9336"/>
    <w:rsid w:val="44A8DB80"/>
    <w:rsid w:val="44BE7482"/>
    <w:rsid w:val="44CC82BF"/>
    <w:rsid w:val="44ED77AD"/>
    <w:rsid w:val="44EFEDC3"/>
    <w:rsid w:val="44F58C71"/>
    <w:rsid w:val="44FC55AF"/>
    <w:rsid w:val="451263EE"/>
    <w:rsid w:val="45285ADC"/>
    <w:rsid w:val="453CC503"/>
    <w:rsid w:val="455736CB"/>
    <w:rsid w:val="455EFCF5"/>
    <w:rsid w:val="45682EB9"/>
    <w:rsid w:val="45D42E34"/>
    <w:rsid w:val="45D7809D"/>
    <w:rsid w:val="45EA4762"/>
    <w:rsid w:val="45EF2993"/>
    <w:rsid w:val="46481DA3"/>
    <w:rsid w:val="465E0F52"/>
    <w:rsid w:val="46791799"/>
    <w:rsid w:val="468DA28C"/>
    <w:rsid w:val="46D2035E"/>
    <w:rsid w:val="46DE490C"/>
    <w:rsid w:val="46E4928B"/>
    <w:rsid w:val="4704572E"/>
    <w:rsid w:val="4778382B"/>
    <w:rsid w:val="477BCFA1"/>
    <w:rsid w:val="47BD3FF8"/>
    <w:rsid w:val="47CD4385"/>
    <w:rsid w:val="47DE8FA3"/>
    <w:rsid w:val="488876F4"/>
    <w:rsid w:val="48C2C17E"/>
    <w:rsid w:val="48DEC237"/>
    <w:rsid w:val="48ED8589"/>
    <w:rsid w:val="49022AA4"/>
    <w:rsid w:val="491E9B06"/>
    <w:rsid w:val="491ED9BF"/>
    <w:rsid w:val="49524D92"/>
    <w:rsid w:val="496D220A"/>
    <w:rsid w:val="499D8D15"/>
    <w:rsid w:val="49A89368"/>
    <w:rsid w:val="49B3FFAC"/>
    <w:rsid w:val="49E9FE96"/>
    <w:rsid w:val="4A0828AA"/>
    <w:rsid w:val="4A3FE85B"/>
    <w:rsid w:val="4A72C0F3"/>
    <w:rsid w:val="4A83B232"/>
    <w:rsid w:val="4AB5B1CA"/>
    <w:rsid w:val="4AEF3B1F"/>
    <w:rsid w:val="4B92FDA9"/>
    <w:rsid w:val="4BBE15A0"/>
    <w:rsid w:val="4BED8B0B"/>
    <w:rsid w:val="4BF93B3A"/>
    <w:rsid w:val="4C026912"/>
    <w:rsid w:val="4C5B14F5"/>
    <w:rsid w:val="4CE4CAEA"/>
    <w:rsid w:val="4D0BCC66"/>
    <w:rsid w:val="4D368E19"/>
    <w:rsid w:val="4D6E6DA2"/>
    <w:rsid w:val="4D78C7BF"/>
    <w:rsid w:val="4DBC031F"/>
    <w:rsid w:val="4DBC4417"/>
    <w:rsid w:val="4E096F2A"/>
    <w:rsid w:val="4E12D801"/>
    <w:rsid w:val="4E17350D"/>
    <w:rsid w:val="4E265992"/>
    <w:rsid w:val="4E6833DA"/>
    <w:rsid w:val="4E6CEA1D"/>
    <w:rsid w:val="4E7CAFAA"/>
    <w:rsid w:val="4EA0E72A"/>
    <w:rsid w:val="4EE2EC7A"/>
    <w:rsid w:val="4EE53FF1"/>
    <w:rsid w:val="4F0DB8E0"/>
    <w:rsid w:val="4F5FE2E9"/>
    <w:rsid w:val="4F94EAAF"/>
    <w:rsid w:val="501594C1"/>
    <w:rsid w:val="507B26A3"/>
    <w:rsid w:val="509C22C5"/>
    <w:rsid w:val="50DCBE8A"/>
    <w:rsid w:val="50E29680"/>
    <w:rsid w:val="50E89018"/>
    <w:rsid w:val="50EF718C"/>
    <w:rsid w:val="50F5E69F"/>
    <w:rsid w:val="510CE8A1"/>
    <w:rsid w:val="51159E0E"/>
    <w:rsid w:val="51564A2E"/>
    <w:rsid w:val="517900ED"/>
    <w:rsid w:val="51814072"/>
    <w:rsid w:val="5182B763"/>
    <w:rsid w:val="518B24E3"/>
    <w:rsid w:val="5192F449"/>
    <w:rsid w:val="520CACCC"/>
    <w:rsid w:val="52291B0C"/>
    <w:rsid w:val="525C2322"/>
    <w:rsid w:val="526395BD"/>
    <w:rsid w:val="526C708A"/>
    <w:rsid w:val="527C9A41"/>
    <w:rsid w:val="528C5194"/>
    <w:rsid w:val="52B6A055"/>
    <w:rsid w:val="52DD6B33"/>
    <w:rsid w:val="5303820D"/>
    <w:rsid w:val="531B4C43"/>
    <w:rsid w:val="53663DA7"/>
    <w:rsid w:val="5372156F"/>
    <w:rsid w:val="5378FDDA"/>
    <w:rsid w:val="538E181D"/>
    <w:rsid w:val="53A1EE3D"/>
    <w:rsid w:val="53A7BC3B"/>
    <w:rsid w:val="53D8B6F8"/>
    <w:rsid w:val="53DF4463"/>
    <w:rsid w:val="53F6A47B"/>
    <w:rsid w:val="5439DC7E"/>
    <w:rsid w:val="54B7D7C3"/>
    <w:rsid w:val="54F592EC"/>
    <w:rsid w:val="550E441E"/>
    <w:rsid w:val="5514C49A"/>
    <w:rsid w:val="551638BD"/>
    <w:rsid w:val="5528C02B"/>
    <w:rsid w:val="55360996"/>
    <w:rsid w:val="55422D4D"/>
    <w:rsid w:val="55453C5C"/>
    <w:rsid w:val="555C4266"/>
    <w:rsid w:val="556C0EFA"/>
    <w:rsid w:val="55E64AD1"/>
    <w:rsid w:val="5626AB9D"/>
    <w:rsid w:val="563CD38C"/>
    <w:rsid w:val="564C2CB0"/>
    <w:rsid w:val="569C9EB9"/>
    <w:rsid w:val="56C97431"/>
    <w:rsid w:val="571CB144"/>
    <w:rsid w:val="573675A4"/>
    <w:rsid w:val="5755B350"/>
    <w:rsid w:val="576FEED4"/>
    <w:rsid w:val="578A4ABB"/>
    <w:rsid w:val="57A992C9"/>
    <w:rsid w:val="57BD23B1"/>
    <w:rsid w:val="581A4CB7"/>
    <w:rsid w:val="5830F849"/>
    <w:rsid w:val="58371C18"/>
    <w:rsid w:val="58A604C2"/>
    <w:rsid w:val="58AC9156"/>
    <w:rsid w:val="58B41670"/>
    <w:rsid w:val="58BF6926"/>
    <w:rsid w:val="58DE1DCB"/>
    <w:rsid w:val="58E777BB"/>
    <w:rsid w:val="594D2006"/>
    <w:rsid w:val="594F1E5A"/>
    <w:rsid w:val="5967FB4C"/>
    <w:rsid w:val="59AC057E"/>
    <w:rsid w:val="59BD791B"/>
    <w:rsid w:val="5A1309E1"/>
    <w:rsid w:val="5B54ED7D"/>
    <w:rsid w:val="5B7D0D48"/>
    <w:rsid w:val="5BBEEE34"/>
    <w:rsid w:val="5C131909"/>
    <w:rsid w:val="5C336F8E"/>
    <w:rsid w:val="5C34D6DF"/>
    <w:rsid w:val="5C5D4532"/>
    <w:rsid w:val="5C6198BD"/>
    <w:rsid w:val="5CAC6405"/>
    <w:rsid w:val="5CB04FCA"/>
    <w:rsid w:val="5D2ACD41"/>
    <w:rsid w:val="5D30EB52"/>
    <w:rsid w:val="5D36AFCF"/>
    <w:rsid w:val="5D3F9E57"/>
    <w:rsid w:val="5D69D460"/>
    <w:rsid w:val="5D875E8B"/>
    <w:rsid w:val="5D9B9DE2"/>
    <w:rsid w:val="5DD64527"/>
    <w:rsid w:val="5E20261B"/>
    <w:rsid w:val="5E3E66CB"/>
    <w:rsid w:val="5E5981E7"/>
    <w:rsid w:val="5E6B8F44"/>
    <w:rsid w:val="5E7DCB56"/>
    <w:rsid w:val="5E95A24D"/>
    <w:rsid w:val="5EC42B6E"/>
    <w:rsid w:val="5EF97A29"/>
    <w:rsid w:val="5F73A213"/>
    <w:rsid w:val="5FB44FAD"/>
    <w:rsid w:val="5FC26EE8"/>
    <w:rsid w:val="5FE7144E"/>
    <w:rsid w:val="60196C3A"/>
    <w:rsid w:val="606E578F"/>
    <w:rsid w:val="60A32D4E"/>
    <w:rsid w:val="610081CC"/>
    <w:rsid w:val="611E1B95"/>
    <w:rsid w:val="613743F2"/>
    <w:rsid w:val="61593ADB"/>
    <w:rsid w:val="619CEDDF"/>
    <w:rsid w:val="61A8BA97"/>
    <w:rsid w:val="61D3E3A6"/>
    <w:rsid w:val="61F28475"/>
    <w:rsid w:val="621B5AC1"/>
    <w:rsid w:val="625EFE5E"/>
    <w:rsid w:val="6275427E"/>
    <w:rsid w:val="629FC12B"/>
    <w:rsid w:val="62A691C1"/>
    <w:rsid w:val="62CC747A"/>
    <w:rsid w:val="62F727A6"/>
    <w:rsid w:val="62FB2849"/>
    <w:rsid w:val="637182BC"/>
    <w:rsid w:val="637463A8"/>
    <w:rsid w:val="6390B552"/>
    <w:rsid w:val="63AC487D"/>
    <w:rsid w:val="63F662A6"/>
    <w:rsid w:val="6441CD14"/>
    <w:rsid w:val="644F6D2F"/>
    <w:rsid w:val="6471BCF1"/>
    <w:rsid w:val="64D9B624"/>
    <w:rsid w:val="652591B0"/>
    <w:rsid w:val="653B4443"/>
    <w:rsid w:val="6571B0A4"/>
    <w:rsid w:val="65C45FAA"/>
    <w:rsid w:val="65C913C0"/>
    <w:rsid w:val="65DE6453"/>
    <w:rsid w:val="6632D23D"/>
    <w:rsid w:val="6636E857"/>
    <w:rsid w:val="667064D6"/>
    <w:rsid w:val="66716E02"/>
    <w:rsid w:val="66F87CB5"/>
    <w:rsid w:val="670442F5"/>
    <w:rsid w:val="6753489C"/>
    <w:rsid w:val="676059EE"/>
    <w:rsid w:val="67917CCF"/>
    <w:rsid w:val="67972BF7"/>
    <w:rsid w:val="6803A114"/>
    <w:rsid w:val="681C7C5B"/>
    <w:rsid w:val="681DD8BC"/>
    <w:rsid w:val="68515E2B"/>
    <w:rsid w:val="686CEB72"/>
    <w:rsid w:val="68748D51"/>
    <w:rsid w:val="6885B1BB"/>
    <w:rsid w:val="68D6184A"/>
    <w:rsid w:val="68EF5E13"/>
    <w:rsid w:val="68F8A91B"/>
    <w:rsid w:val="6900548F"/>
    <w:rsid w:val="6919E909"/>
    <w:rsid w:val="69299A61"/>
    <w:rsid w:val="692A3F7B"/>
    <w:rsid w:val="694EE48B"/>
    <w:rsid w:val="69543351"/>
    <w:rsid w:val="6959C8DF"/>
    <w:rsid w:val="6A1962C0"/>
    <w:rsid w:val="6A401D67"/>
    <w:rsid w:val="6A57FFC0"/>
    <w:rsid w:val="6ACDE14B"/>
    <w:rsid w:val="6AE08620"/>
    <w:rsid w:val="6B202A7F"/>
    <w:rsid w:val="6B42C943"/>
    <w:rsid w:val="6B4F547D"/>
    <w:rsid w:val="6B62C001"/>
    <w:rsid w:val="6B7ECFFF"/>
    <w:rsid w:val="6B8FCC7B"/>
    <w:rsid w:val="6BB94B97"/>
    <w:rsid w:val="6BF099F2"/>
    <w:rsid w:val="6BFEF500"/>
    <w:rsid w:val="6C1F8DE4"/>
    <w:rsid w:val="6C2D911B"/>
    <w:rsid w:val="6C409556"/>
    <w:rsid w:val="6C57CC0F"/>
    <w:rsid w:val="6C79E199"/>
    <w:rsid w:val="6C7DDE38"/>
    <w:rsid w:val="6CB5C5AD"/>
    <w:rsid w:val="6CDB2507"/>
    <w:rsid w:val="6CEFD529"/>
    <w:rsid w:val="6D03BA66"/>
    <w:rsid w:val="6D0721DE"/>
    <w:rsid w:val="6D40B9C5"/>
    <w:rsid w:val="6D53E917"/>
    <w:rsid w:val="6D93875D"/>
    <w:rsid w:val="6DA08972"/>
    <w:rsid w:val="6DA11294"/>
    <w:rsid w:val="6DB2ECE9"/>
    <w:rsid w:val="6DDB63C6"/>
    <w:rsid w:val="6DE30350"/>
    <w:rsid w:val="6DF85B26"/>
    <w:rsid w:val="6DFC9E9D"/>
    <w:rsid w:val="6EB5F275"/>
    <w:rsid w:val="6EB75CBD"/>
    <w:rsid w:val="6EBE4B1D"/>
    <w:rsid w:val="6EFB71B2"/>
    <w:rsid w:val="6F267F38"/>
    <w:rsid w:val="6F5DFB87"/>
    <w:rsid w:val="6F623A6D"/>
    <w:rsid w:val="6F9929CD"/>
    <w:rsid w:val="6FB703DA"/>
    <w:rsid w:val="6FEA9907"/>
    <w:rsid w:val="6FEFE867"/>
    <w:rsid w:val="6FFF2C34"/>
    <w:rsid w:val="70010ADE"/>
    <w:rsid w:val="7047779F"/>
    <w:rsid w:val="70A8A438"/>
    <w:rsid w:val="70EF721A"/>
    <w:rsid w:val="7122D6A2"/>
    <w:rsid w:val="7163E48A"/>
    <w:rsid w:val="718BA223"/>
    <w:rsid w:val="7197681B"/>
    <w:rsid w:val="71BAA1EC"/>
    <w:rsid w:val="71DA20E1"/>
    <w:rsid w:val="71F98DC9"/>
    <w:rsid w:val="725492BE"/>
    <w:rsid w:val="7258EA7A"/>
    <w:rsid w:val="727C2B56"/>
    <w:rsid w:val="72A96659"/>
    <w:rsid w:val="72D1AE1E"/>
    <w:rsid w:val="72E97966"/>
    <w:rsid w:val="7376DD15"/>
    <w:rsid w:val="73EF1234"/>
    <w:rsid w:val="7434CBA3"/>
    <w:rsid w:val="74434AB5"/>
    <w:rsid w:val="74604DEE"/>
    <w:rsid w:val="74919719"/>
    <w:rsid w:val="7493BC5F"/>
    <w:rsid w:val="74A07147"/>
    <w:rsid w:val="74BFE7B4"/>
    <w:rsid w:val="74C4F571"/>
    <w:rsid w:val="74E39E8D"/>
    <w:rsid w:val="74F8DBFC"/>
    <w:rsid w:val="7515F7C5"/>
    <w:rsid w:val="751861D0"/>
    <w:rsid w:val="75483687"/>
    <w:rsid w:val="75677D04"/>
    <w:rsid w:val="75BB749B"/>
    <w:rsid w:val="76392960"/>
    <w:rsid w:val="763DE232"/>
    <w:rsid w:val="76A2EB90"/>
    <w:rsid w:val="76A680F4"/>
    <w:rsid w:val="76B1C826"/>
    <w:rsid w:val="76BEB565"/>
    <w:rsid w:val="76D20A88"/>
    <w:rsid w:val="76DB99F7"/>
    <w:rsid w:val="7741BFCB"/>
    <w:rsid w:val="77447191"/>
    <w:rsid w:val="778DE9E0"/>
    <w:rsid w:val="778E6901"/>
    <w:rsid w:val="77960D72"/>
    <w:rsid w:val="77C14B91"/>
    <w:rsid w:val="77F5055E"/>
    <w:rsid w:val="77F59928"/>
    <w:rsid w:val="781B42AA"/>
    <w:rsid w:val="78538A0F"/>
    <w:rsid w:val="7854E2FA"/>
    <w:rsid w:val="785A49F6"/>
    <w:rsid w:val="785E750A"/>
    <w:rsid w:val="78639256"/>
    <w:rsid w:val="78658079"/>
    <w:rsid w:val="78B6F2AC"/>
    <w:rsid w:val="7938F850"/>
    <w:rsid w:val="794DC024"/>
    <w:rsid w:val="795097AE"/>
    <w:rsid w:val="798525D4"/>
    <w:rsid w:val="799E2872"/>
    <w:rsid w:val="79AA5371"/>
    <w:rsid w:val="79D9EB89"/>
    <w:rsid w:val="7A139CB2"/>
    <w:rsid w:val="7A1DDD15"/>
    <w:rsid w:val="7A2230D1"/>
    <w:rsid w:val="7A3276EB"/>
    <w:rsid w:val="7A4D752D"/>
    <w:rsid w:val="7A715E9E"/>
    <w:rsid w:val="7AB50BB7"/>
    <w:rsid w:val="7AC6E633"/>
    <w:rsid w:val="7AE8ADB1"/>
    <w:rsid w:val="7AEA32B6"/>
    <w:rsid w:val="7AEBDDB7"/>
    <w:rsid w:val="7B063504"/>
    <w:rsid w:val="7B5D50C8"/>
    <w:rsid w:val="7B7F1326"/>
    <w:rsid w:val="7BBEDAB3"/>
    <w:rsid w:val="7BC09E1E"/>
    <w:rsid w:val="7BC9AEFE"/>
    <w:rsid w:val="7C09537E"/>
    <w:rsid w:val="7C709912"/>
    <w:rsid w:val="7C76B3C0"/>
    <w:rsid w:val="7C9C2F66"/>
    <w:rsid w:val="7CC3B5A2"/>
    <w:rsid w:val="7CE7237A"/>
    <w:rsid w:val="7CF2C249"/>
    <w:rsid w:val="7D257839"/>
    <w:rsid w:val="7D629E5D"/>
    <w:rsid w:val="7DB15691"/>
    <w:rsid w:val="7E0A6F33"/>
    <w:rsid w:val="7E1CF5A7"/>
    <w:rsid w:val="7E2E28FF"/>
    <w:rsid w:val="7E4F59E0"/>
    <w:rsid w:val="7E8349DA"/>
    <w:rsid w:val="7EFE96F7"/>
    <w:rsid w:val="7F06B797"/>
    <w:rsid w:val="7F6DBCEE"/>
    <w:rsid w:val="7F747A25"/>
    <w:rsid w:val="7FB6A62E"/>
    <w:rsid w:val="7FBACC26"/>
    <w:rsid w:val="7FCF6B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CB470B0B-BAAE-45D2-B111-F7BB8C7E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3"/>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uiPriority w:val="9"/>
    <w:unhideWhenUsed/>
    <w:qFormat/>
    <w:rsid w:val="00815120"/>
    <w:pPr>
      <w:keepNext/>
      <w:keepLines/>
      <w:numPr>
        <w:ilvl w:val="1"/>
        <w:numId w:val="3"/>
      </w:numPr>
      <w:spacing w:before="200"/>
      <w:jc w:val="left"/>
      <w:outlineLvl w:val="1"/>
    </w:pPr>
    <w:rPr>
      <w:rFonts w:eastAsiaTheme="majorEastAsia" w:cstheme="majorBidi"/>
      <w:b/>
      <w:bCs/>
      <w:color w:val="008000"/>
      <w:sz w:val="24"/>
      <w:szCs w:val="24"/>
    </w:rPr>
  </w:style>
  <w:style w:type="paragraph" w:styleId="Kop3">
    <w:name w:val="heading 3"/>
    <w:basedOn w:val="Standaard"/>
    <w:next w:val="Standaard"/>
    <w:link w:val="Kop3Char"/>
    <w:autoRedefine/>
    <w:uiPriority w:val="9"/>
    <w:unhideWhenUsed/>
    <w:qFormat/>
    <w:rsid w:val="00780E58"/>
    <w:pPr>
      <w:keepNext/>
      <w:keepLines/>
      <w:numPr>
        <w:ilvl w:val="2"/>
        <w:numId w:val="3"/>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3"/>
      </w:numPr>
      <w:spacing w:before="200"/>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3"/>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815120"/>
    <w:rPr>
      <w:rFonts w:eastAsiaTheme="majorEastAsia" w:cstheme="majorBidi"/>
      <w:b/>
      <w:bCs/>
      <w:color w:val="008000"/>
      <w:sz w:val="24"/>
      <w:szCs w:val="24"/>
      <w:lang w:val="nl-NL" w:eastAsia="nl-NL"/>
    </w:rPr>
  </w:style>
  <w:style w:type="character" w:customStyle="1" w:styleId="Kop3Char">
    <w:name w:val="Kop 3 Char"/>
    <w:basedOn w:val="Standaardalinea-lettertype"/>
    <w:link w:val="Kop3"/>
    <w:uiPriority w:val="9"/>
    <w:rsid w:val="00780E58"/>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10393A"/>
    <w:pPr>
      <w:tabs>
        <w:tab w:val="left" w:pos="420"/>
        <w:tab w:val="right" w:leader="dot" w:pos="9017"/>
      </w:tabs>
      <w:spacing w:after="100"/>
    </w:pPr>
  </w:style>
  <w:style w:type="paragraph" w:styleId="Inhopg2">
    <w:name w:val="toc 2"/>
    <w:basedOn w:val="Standaard"/>
    <w:next w:val="Standaard"/>
    <w:autoRedefine/>
    <w:uiPriority w:val="39"/>
    <w:unhideWhenUsed/>
    <w:rsid w:val="0010393A"/>
    <w:pPr>
      <w:tabs>
        <w:tab w:val="left" w:pos="880"/>
        <w:tab w:val="right" w:leader="dot" w:pos="9017"/>
      </w:tabs>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672AD3"/>
    <w:pPr>
      <w:tabs>
        <w:tab w:val="left" w:pos="1100"/>
        <w:tab w:val="right" w:leader="dot" w:pos="9017"/>
      </w:tabs>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10"/>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3"/>
      </w:numPr>
      <w:spacing w:line="276" w:lineRule="auto"/>
      <w:jc w:val="left"/>
    </w:pPr>
    <w:rPr>
      <w:rFonts w:asciiTheme="minorHAnsi" w:hAnsiTheme="minorHAnsi"/>
      <w:sz w:val="22"/>
      <w:szCs w:val="24"/>
    </w:rPr>
  </w:style>
  <w:style w:type="paragraph" w:styleId="Revisie">
    <w:name w:val="Revision"/>
    <w:hidden/>
    <w:uiPriority w:val="99"/>
    <w:semiHidden/>
    <w:rsid w:val="00246766"/>
    <w:pPr>
      <w:spacing w:after="0" w:line="240" w:lineRule="auto"/>
    </w:pPr>
    <w:rPr>
      <w:rFonts w:eastAsia="Times New Roman" w:cs="Times New Roman"/>
      <w:szCs w:val="20"/>
      <w:lang w:val="nl-NL" w:eastAsia="nl-NL"/>
    </w:rPr>
  </w:style>
  <w:style w:type="character" w:styleId="Onopgelostemelding">
    <w:name w:val="Unresolved Mention"/>
    <w:basedOn w:val="Standaardalinea-lettertype"/>
    <w:uiPriority w:val="99"/>
    <w:semiHidden/>
    <w:unhideWhenUsed/>
    <w:rsid w:val="00AB30F3"/>
    <w:rPr>
      <w:color w:val="605E5C"/>
      <w:shd w:val="clear" w:color="auto" w:fill="E1DFDD"/>
    </w:rPr>
  </w:style>
  <w:style w:type="character" w:styleId="Vermelding">
    <w:name w:val="Mention"/>
    <w:basedOn w:val="Standaardalinea-lettertype"/>
    <w:uiPriority w:val="99"/>
    <w:unhideWhenUsed/>
    <w:rsid w:val="0095059C"/>
    <w:rPr>
      <w:color w:val="2B579A"/>
      <w:shd w:val="clear" w:color="auto" w:fill="E1DFDD"/>
    </w:rPr>
  </w:style>
  <w:style w:type="paragraph" w:customStyle="1" w:styleId="GH">
    <w:name w:val="GH"/>
    <w:basedOn w:val="Standaard"/>
    <w:link w:val="GHChar"/>
    <w:qFormat/>
    <w:rsid w:val="005B2D03"/>
    <w:pPr>
      <w:spacing w:line="276" w:lineRule="auto"/>
      <w:ind w:left="-35"/>
      <w:jc w:val="left"/>
    </w:pPr>
    <w:rPr>
      <w:rFonts w:asciiTheme="minorHAnsi" w:eastAsia="MS Mincho" w:hAnsiTheme="minorHAnsi"/>
      <w:sz w:val="22"/>
    </w:rPr>
  </w:style>
  <w:style w:type="character" w:customStyle="1" w:styleId="GHChar">
    <w:name w:val="GH Char"/>
    <w:basedOn w:val="Standaardalinea-lettertype"/>
    <w:link w:val="GH"/>
    <w:rsid w:val="005B2D03"/>
    <w:rPr>
      <w:rFonts w:asciiTheme="minorHAnsi" w:eastAsia="MS Mincho" w:hAnsiTheme="minorHAnsi" w:cs="Times New Roman"/>
      <w:sz w:val="22"/>
      <w:szCs w:val="20"/>
      <w:lang w:val="nl-NL" w:eastAsia="nl-NL"/>
    </w:rPr>
  </w:style>
  <w:style w:type="paragraph" w:styleId="Normaalweb">
    <w:name w:val="Normal (Web)"/>
    <w:basedOn w:val="Standaard"/>
    <w:uiPriority w:val="99"/>
    <w:semiHidden/>
    <w:unhideWhenUsed/>
    <w:rsid w:val="005A5266"/>
    <w:pPr>
      <w:spacing w:before="100" w:beforeAutospacing="1" w:after="100" w:afterAutospacing="1"/>
      <w:jc w:val="left"/>
    </w:pPr>
    <w:rPr>
      <w:rFonts w:ascii="Calibri" w:eastAsiaTheme="minorHAnsi" w:hAnsi="Calibri" w:cs="Calibri"/>
      <w:sz w:val="22"/>
      <w:szCs w:val="22"/>
    </w:rPr>
  </w:style>
  <w:style w:type="character" w:styleId="Zwaar">
    <w:name w:val="Strong"/>
    <w:basedOn w:val="Standaardalinea-lettertype"/>
    <w:uiPriority w:val="22"/>
    <w:qFormat/>
    <w:rsid w:val="005A5266"/>
    <w:rPr>
      <w:b/>
      <w:bCs/>
    </w:rPr>
  </w:style>
  <w:style w:type="character" w:customStyle="1" w:styleId="normaltextrun">
    <w:name w:val="normaltextrun"/>
    <w:basedOn w:val="Standaardalinea-lettertype"/>
    <w:rsid w:val="00640DC8"/>
  </w:style>
  <w:style w:type="character" w:styleId="GevolgdeHyperlink">
    <w:name w:val="FollowedHyperlink"/>
    <w:basedOn w:val="Standaardalinea-lettertype"/>
    <w:uiPriority w:val="99"/>
    <w:semiHidden/>
    <w:unhideWhenUsed/>
    <w:rsid w:val="002631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544713363">
      <w:bodyDiv w:val="1"/>
      <w:marLeft w:val="0"/>
      <w:marRight w:val="0"/>
      <w:marTop w:val="0"/>
      <w:marBottom w:val="0"/>
      <w:divBdr>
        <w:top w:val="none" w:sz="0" w:space="0" w:color="auto"/>
        <w:left w:val="none" w:sz="0" w:space="0" w:color="auto"/>
        <w:bottom w:val="none" w:sz="0" w:space="0" w:color="auto"/>
        <w:right w:val="none" w:sz="0" w:space="0" w:color="auto"/>
      </w:divBdr>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tegriteitoverheid.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s://teverantwoordenregelingen.rijksoverheid.nl/Teverantwoorden/61581"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commissievanaanbestedingsexperts.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uvelrug.nl/klachtenregeling-inkoop-en-aanbestedingen"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09E940986B454ABD31154DA275B7F6" ma:contentTypeVersion="5" ma:contentTypeDescription="Create a new document." ma:contentTypeScope="" ma:versionID="4e20db59772b707f27024f17de16db86">
  <xsd:schema xmlns:xsd="http://www.w3.org/2001/XMLSchema" xmlns:xs="http://www.w3.org/2001/XMLSchema" xmlns:p="http://schemas.microsoft.com/office/2006/metadata/properties" xmlns:ns2="6d0a1a39-7f90-40db-ae41-01e21a5e80cc" xmlns:ns3="8cad19c8-0a15-40cb-8cb8-2129608ce648" targetNamespace="http://schemas.microsoft.com/office/2006/metadata/properties" ma:root="true" ma:fieldsID="fa6b19e8d207646ba575f035f415f93e" ns2:_="" ns3:_="">
    <xsd:import namespace="6d0a1a39-7f90-40db-ae41-01e21a5e80cc"/>
    <xsd:import namespace="8cad19c8-0a15-40cb-8cb8-2129608ce6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a1a39-7f90-40db-ae41-01e21a5e8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d19c8-0a15-40cb-8cb8-2129608ce6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cad19c8-0a15-40cb-8cb8-2129608ce648">
      <UserInfo>
        <DisplayName>Edwin van Hest</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29D01-4F35-48A2-887C-AAE3BFE79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a1a39-7f90-40db-ae41-01e21a5e80cc"/>
    <ds:schemaRef ds:uri="8cad19c8-0a15-40cb-8cb8-2129608c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75CFE-8D76-4CBE-A45C-AA574258A6B5}">
  <ds:schemaRefs>
    <ds:schemaRef ds:uri="http://schemas.microsoft.com/office/2006/metadata/properties"/>
    <ds:schemaRef ds:uri="http://schemas.microsoft.com/office/infopath/2007/PartnerControls"/>
    <ds:schemaRef ds:uri="8cad19c8-0a15-40cb-8cb8-2129608ce648"/>
  </ds:schemaRefs>
</ds:datastoreItem>
</file>

<file path=customXml/itemProps3.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customXml/itemProps4.xml><?xml version="1.0" encoding="utf-8"?>
<ds:datastoreItem xmlns:ds="http://schemas.openxmlformats.org/officeDocument/2006/customXml" ds:itemID="{466A27C9-4877-4E97-B9A6-2F64F96B6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13138</Words>
  <Characters>72259</Characters>
  <Application>Microsoft Office Word</Application>
  <DocSecurity>0</DocSecurity>
  <Lines>602</Lines>
  <Paragraphs>170</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85227</CharactersWithSpaces>
  <SharedDoc>false</SharedDoc>
  <HLinks>
    <vt:vector size="576" baseType="variant">
      <vt:variant>
        <vt:i4>5570632</vt:i4>
      </vt:variant>
      <vt:variant>
        <vt:i4>564</vt:i4>
      </vt:variant>
      <vt:variant>
        <vt:i4>0</vt:i4>
      </vt:variant>
      <vt:variant>
        <vt:i4>5</vt:i4>
      </vt:variant>
      <vt:variant>
        <vt:lpwstr>https://teverantwoordenregelingen.rijksoverheid.nl/Teverantwoorden/61581</vt:lpwstr>
      </vt:variant>
      <vt:variant>
        <vt:lpwstr/>
      </vt:variant>
      <vt:variant>
        <vt:i4>7798833</vt:i4>
      </vt:variant>
      <vt:variant>
        <vt:i4>561</vt:i4>
      </vt:variant>
      <vt:variant>
        <vt:i4>0</vt:i4>
      </vt:variant>
      <vt:variant>
        <vt:i4>5</vt:i4>
      </vt:variant>
      <vt:variant>
        <vt:lpwstr>http://www.commissievanaanbestedingsexperts.nl/</vt:lpwstr>
      </vt:variant>
      <vt:variant>
        <vt:lpwstr/>
      </vt:variant>
      <vt:variant>
        <vt:i4>7405608</vt:i4>
      </vt:variant>
      <vt:variant>
        <vt:i4>558</vt:i4>
      </vt:variant>
      <vt:variant>
        <vt:i4>0</vt:i4>
      </vt:variant>
      <vt:variant>
        <vt:i4>5</vt:i4>
      </vt:variant>
      <vt:variant>
        <vt:lpwstr>https://www.heuvelrug.nl/klachtenregeling-inkoop-en-aanbestedingen</vt:lpwstr>
      </vt:variant>
      <vt:variant>
        <vt:lpwstr/>
      </vt:variant>
      <vt:variant>
        <vt:i4>7143549</vt:i4>
      </vt:variant>
      <vt:variant>
        <vt:i4>555</vt:i4>
      </vt:variant>
      <vt:variant>
        <vt:i4>0</vt:i4>
      </vt:variant>
      <vt:variant>
        <vt:i4>5</vt:i4>
      </vt:variant>
      <vt:variant>
        <vt:lpwstr>http://www.integriteitoverheid.nl/</vt:lpwstr>
      </vt:variant>
      <vt:variant>
        <vt:lpwstr/>
      </vt:variant>
      <vt:variant>
        <vt:i4>1769528</vt:i4>
      </vt:variant>
      <vt:variant>
        <vt:i4>548</vt:i4>
      </vt:variant>
      <vt:variant>
        <vt:i4>0</vt:i4>
      </vt:variant>
      <vt:variant>
        <vt:i4>5</vt:i4>
      </vt:variant>
      <vt:variant>
        <vt:lpwstr/>
      </vt:variant>
      <vt:variant>
        <vt:lpwstr>_Toc149832327</vt:lpwstr>
      </vt:variant>
      <vt:variant>
        <vt:i4>1769528</vt:i4>
      </vt:variant>
      <vt:variant>
        <vt:i4>542</vt:i4>
      </vt:variant>
      <vt:variant>
        <vt:i4>0</vt:i4>
      </vt:variant>
      <vt:variant>
        <vt:i4>5</vt:i4>
      </vt:variant>
      <vt:variant>
        <vt:lpwstr/>
      </vt:variant>
      <vt:variant>
        <vt:lpwstr>_Toc149832326</vt:lpwstr>
      </vt:variant>
      <vt:variant>
        <vt:i4>1769528</vt:i4>
      </vt:variant>
      <vt:variant>
        <vt:i4>536</vt:i4>
      </vt:variant>
      <vt:variant>
        <vt:i4>0</vt:i4>
      </vt:variant>
      <vt:variant>
        <vt:i4>5</vt:i4>
      </vt:variant>
      <vt:variant>
        <vt:lpwstr/>
      </vt:variant>
      <vt:variant>
        <vt:lpwstr>_Toc149832325</vt:lpwstr>
      </vt:variant>
      <vt:variant>
        <vt:i4>1769528</vt:i4>
      </vt:variant>
      <vt:variant>
        <vt:i4>530</vt:i4>
      </vt:variant>
      <vt:variant>
        <vt:i4>0</vt:i4>
      </vt:variant>
      <vt:variant>
        <vt:i4>5</vt:i4>
      </vt:variant>
      <vt:variant>
        <vt:lpwstr/>
      </vt:variant>
      <vt:variant>
        <vt:lpwstr>_Toc149832324</vt:lpwstr>
      </vt:variant>
      <vt:variant>
        <vt:i4>1769528</vt:i4>
      </vt:variant>
      <vt:variant>
        <vt:i4>524</vt:i4>
      </vt:variant>
      <vt:variant>
        <vt:i4>0</vt:i4>
      </vt:variant>
      <vt:variant>
        <vt:i4>5</vt:i4>
      </vt:variant>
      <vt:variant>
        <vt:lpwstr/>
      </vt:variant>
      <vt:variant>
        <vt:lpwstr>_Toc149832323</vt:lpwstr>
      </vt:variant>
      <vt:variant>
        <vt:i4>1769528</vt:i4>
      </vt:variant>
      <vt:variant>
        <vt:i4>518</vt:i4>
      </vt:variant>
      <vt:variant>
        <vt:i4>0</vt:i4>
      </vt:variant>
      <vt:variant>
        <vt:i4>5</vt:i4>
      </vt:variant>
      <vt:variant>
        <vt:lpwstr/>
      </vt:variant>
      <vt:variant>
        <vt:lpwstr>_Toc149832322</vt:lpwstr>
      </vt:variant>
      <vt:variant>
        <vt:i4>1769528</vt:i4>
      </vt:variant>
      <vt:variant>
        <vt:i4>512</vt:i4>
      </vt:variant>
      <vt:variant>
        <vt:i4>0</vt:i4>
      </vt:variant>
      <vt:variant>
        <vt:i4>5</vt:i4>
      </vt:variant>
      <vt:variant>
        <vt:lpwstr/>
      </vt:variant>
      <vt:variant>
        <vt:lpwstr>_Toc149832321</vt:lpwstr>
      </vt:variant>
      <vt:variant>
        <vt:i4>1769528</vt:i4>
      </vt:variant>
      <vt:variant>
        <vt:i4>506</vt:i4>
      </vt:variant>
      <vt:variant>
        <vt:i4>0</vt:i4>
      </vt:variant>
      <vt:variant>
        <vt:i4>5</vt:i4>
      </vt:variant>
      <vt:variant>
        <vt:lpwstr/>
      </vt:variant>
      <vt:variant>
        <vt:lpwstr>_Toc149832320</vt:lpwstr>
      </vt:variant>
      <vt:variant>
        <vt:i4>1572920</vt:i4>
      </vt:variant>
      <vt:variant>
        <vt:i4>500</vt:i4>
      </vt:variant>
      <vt:variant>
        <vt:i4>0</vt:i4>
      </vt:variant>
      <vt:variant>
        <vt:i4>5</vt:i4>
      </vt:variant>
      <vt:variant>
        <vt:lpwstr/>
      </vt:variant>
      <vt:variant>
        <vt:lpwstr>_Toc149832319</vt:lpwstr>
      </vt:variant>
      <vt:variant>
        <vt:i4>1572920</vt:i4>
      </vt:variant>
      <vt:variant>
        <vt:i4>494</vt:i4>
      </vt:variant>
      <vt:variant>
        <vt:i4>0</vt:i4>
      </vt:variant>
      <vt:variant>
        <vt:i4>5</vt:i4>
      </vt:variant>
      <vt:variant>
        <vt:lpwstr/>
      </vt:variant>
      <vt:variant>
        <vt:lpwstr>_Toc149832318</vt:lpwstr>
      </vt:variant>
      <vt:variant>
        <vt:i4>1572920</vt:i4>
      </vt:variant>
      <vt:variant>
        <vt:i4>488</vt:i4>
      </vt:variant>
      <vt:variant>
        <vt:i4>0</vt:i4>
      </vt:variant>
      <vt:variant>
        <vt:i4>5</vt:i4>
      </vt:variant>
      <vt:variant>
        <vt:lpwstr/>
      </vt:variant>
      <vt:variant>
        <vt:lpwstr>_Toc149832317</vt:lpwstr>
      </vt:variant>
      <vt:variant>
        <vt:i4>1572920</vt:i4>
      </vt:variant>
      <vt:variant>
        <vt:i4>482</vt:i4>
      </vt:variant>
      <vt:variant>
        <vt:i4>0</vt:i4>
      </vt:variant>
      <vt:variant>
        <vt:i4>5</vt:i4>
      </vt:variant>
      <vt:variant>
        <vt:lpwstr/>
      </vt:variant>
      <vt:variant>
        <vt:lpwstr>_Toc149832316</vt:lpwstr>
      </vt:variant>
      <vt:variant>
        <vt:i4>1572920</vt:i4>
      </vt:variant>
      <vt:variant>
        <vt:i4>476</vt:i4>
      </vt:variant>
      <vt:variant>
        <vt:i4>0</vt:i4>
      </vt:variant>
      <vt:variant>
        <vt:i4>5</vt:i4>
      </vt:variant>
      <vt:variant>
        <vt:lpwstr/>
      </vt:variant>
      <vt:variant>
        <vt:lpwstr>_Toc149832315</vt:lpwstr>
      </vt:variant>
      <vt:variant>
        <vt:i4>1572920</vt:i4>
      </vt:variant>
      <vt:variant>
        <vt:i4>470</vt:i4>
      </vt:variant>
      <vt:variant>
        <vt:i4>0</vt:i4>
      </vt:variant>
      <vt:variant>
        <vt:i4>5</vt:i4>
      </vt:variant>
      <vt:variant>
        <vt:lpwstr/>
      </vt:variant>
      <vt:variant>
        <vt:lpwstr>_Toc149832314</vt:lpwstr>
      </vt:variant>
      <vt:variant>
        <vt:i4>1572920</vt:i4>
      </vt:variant>
      <vt:variant>
        <vt:i4>464</vt:i4>
      </vt:variant>
      <vt:variant>
        <vt:i4>0</vt:i4>
      </vt:variant>
      <vt:variant>
        <vt:i4>5</vt:i4>
      </vt:variant>
      <vt:variant>
        <vt:lpwstr/>
      </vt:variant>
      <vt:variant>
        <vt:lpwstr>_Toc149832313</vt:lpwstr>
      </vt:variant>
      <vt:variant>
        <vt:i4>1572920</vt:i4>
      </vt:variant>
      <vt:variant>
        <vt:i4>458</vt:i4>
      </vt:variant>
      <vt:variant>
        <vt:i4>0</vt:i4>
      </vt:variant>
      <vt:variant>
        <vt:i4>5</vt:i4>
      </vt:variant>
      <vt:variant>
        <vt:lpwstr/>
      </vt:variant>
      <vt:variant>
        <vt:lpwstr>_Toc149832312</vt:lpwstr>
      </vt:variant>
      <vt:variant>
        <vt:i4>1572920</vt:i4>
      </vt:variant>
      <vt:variant>
        <vt:i4>452</vt:i4>
      </vt:variant>
      <vt:variant>
        <vt:i4>0</vt:i4>
      </vt:variant>
      <vt:variant>
        <vt:i4>5</vt:i4>
      </vt:variant>
      <vt:variant>
        <vt:lpwstr/>
      </vt:variant>
      <vt:variant>
        <vt:lpwstr>_Toc149832311</vt:lpwstr>
      </vt:variant>
      <vt:variant>
        <vt:i4>1572920</vt:i4>
      </vt:variant>
      <vt:variant>
        <vt:i4>446</vt:i4>
      </vt:variant>
      <vt:variant>
        <vt:i4>0</vt:i4>
      </vt:variant>
      <vt:variant>
        <vt:i4>5</vt:i4>
      </vt:variant>
      <vt:variant>
        <vt:lpwstr/>
      </vt:variant>
      <vt:variant>
        <vt:lpwstr>_Toc149832310</vt:lpwstr>
      </vt:variant>
      <vt:variant>
        <vt:i4>1638456</vt:i4>
      </vt:variant>
      <vt:variant>
        <vt:i4>440</vt:i4>
      </vt:variant>
      <vt:variant>
        <vt:i4>0</vt:i4>
      </vt:variant>
      <vt:variant>
        <vt:i4>5</vt:i4>
      </vt:variant>
      <vt:variant>
        <vt:lpwstr/>
      </vt:variant>
      <vt:variant>
        <vt:lpwstr>_Toc149832309</vt:lpwstr>
      </vt:variant>
      <vt:variant>
        <vt:i4>1638456</vt:i4>
      </vt:variant>
      <vt:variant>
        <vt:i4>434</vt:i4>
      </vt:variant>
      <vt:variant>
        <vt:i4>0</vt:i4>
      </vt:variant>
      <vt:variant>
        <vt:i4>5</vt:i4>
      </vt:variant>
      <vt:variant>
        <vt:lpwstr/>
      </vt:variant>
      <vt:variant>
        <vt:lpwstr>_Toc149832308</vt:lpwstr>
      </vt:variant>
      <vt:variant>
        <vt:i4>1638456</vt:i4>
      </vt:variant>
      <vt:variant>
        <vt:i4>428</vt:i4>
      </vt:variant>
      <vt:variant>
        <vt:i4>0</vt:i4>
      </vt:variant>
      <vt:variant>
        <vt:i4>5</vt:i4>
      </vt:variant>
      <vt:variant>
        <vt:lpwstr/>
      </vt:variant>
      <vt:variant>
        <vt:lpwstr>_Toc149832307</vt:lpwstr>
      </vt:variant>
      <vt:variant>
        <vt:i4>1638456</vt:i4>
      </vt:variant>
      <vt:variant>
        <vt:i4>422</vt:i4>
      </vt:variant>
      <vt:variant>
        <vt:i4>0</vt:i4>
      </vt:variant>
      <vt:variant>
        <vt:i4>5</vt:i4>
      </vt:variant>
      <vt:variant>
        <vt:lpwstr/>
      </vt:variant>
      <vt:variant>
        <vt:lpwstr>_Toc149832306</vt:lpwstr>
      </vt:variant>
      <vt:variant>
        <vt:i4>1638456</vt:i4>
      </vt:variant>
      <vt:variant>
        <vt:i4>416</vt:i4>
      </vt:variant>
      <vt:variant>
        <vt:i4>0</vt:i4>
      </vt:variant>
      <vt:variant>
        <vt:i4>5</vt:i4>
      </vt:variant>
      <vt:variant>
        <vt:lpwstr/>
      </vt:variant>
      <vt:variant>
        <vt:lpwstr>_Toc149832305</vt:lpwstr>
      </vt:variant>
      <vt:variant>
        <vt:i4>1638456</vt:i4>
      </vt:variant>
      <vt:variant>
        <vt:i4>410</vt:i4>
      </vt:variant>
      <vt:variant>
        <vt:i4>0</vt:i4>
      </vt:variant>
      <vt:variant>
        <vt:i4>5</vt:i4>
      </vt:variant>
      <vt:variant>
        <vt:lpwstr/>
      </vt:variant>
      <vt:variant>
        <vt:lpwstr>_Toc149832304</vt:lpwstr>
      </vt:variant>
      <vt:variant>
        <vt:i4>1638456</vt:i4>
      </vt:variant>
      <vt:variant>
        <vt:i4>404</vt:i4>
      </vt:variant>
      <vt:variant>
        <vt:i4>0</vt:i4>
      </vt:variant>
      <vt:variant>
        <vt:i4>5</vt:i4>
      </vt:variant>
      <vt:variant>
        <vt:lpwstr/>
      </vt:variant>
      <vt:variant>
        <vt:lpwstr>_Toc149832303</vt:lpwstr>
      </vt:variant>
      <vt:variant>
        <vt:i4>1638456</vt:i4>
      </vt:variant>
      <vt:variant>
        <vt:i4>398</vt:i4>
      </vt:variant>
      <vt:variant>
        <vt:i4>0</vt:i4>
      </vt:variant>
      <vt:variant>
        <vt:i4>5</vt:i4>
      </vt:variant>
      <vt:variant>
        <vt:lpwstr/>
      </vt:variant>
      <vt:variant>
        <vt:lpwstr>_Toc149832302</vt:lpwstr>
      </vt:variant>
      <vt:variant>
        <vt:i4>1638456</vt:i4>
      </vt:variant>
      <vt:variant>
        <vt:i4>392</vt:i4>
      </vt:variant>
      <vt:variant>
        <vt:i4>0</vt:i4>
      </vt:variant>
      <vt:variant>
        <vt:i4>5</vt:i4>
      </vt:variant>
      <vt:variant>
        <vt:lpwstr/>
      </vt:variant>
      <vt:variant>
        <vt:lpwstr>_Toc149832301</vt:lpwstr>
      </vt:variant>
      <vt:variant>
        <vt:i4>1638456</vt:i4>
      </vt:variant>
      <vt:variant>
        <vt:i4>386</vt:i4>
      </vt:variant>
      <vt:variant>
        <vt:i4>0</vt:i4>
      </vt:variant>
      <vt:variant>
        <vt:i4>5</vt:i4>
      </vt:variant>
      <vt:variant>
        <vt:lpwstr/>
      </vt:variant>
      <vt:variant>
        <vt:lpwstr>_Toc149832300</vt:lpwstr>
      </vt:variant>
      <vt:variant>
        <vt:i4>1048633</vt:i4>
      </vt:variant>
      <vt:variant>
        <vt:i4>380</vt:i4>
      </vt:variant>
      <vt:variant>
        <vt:i4>0</vt:i4>
      </vt:variant>
      <vt:variant>
        <vt:i4>5</vt:i4>
      </vt:variant>
      <vt:variant>
        <vt:lpwstr/>
      </vt:variant>
      <vt:variant>
        <vt:lpwstr>_Toc149832299</vt:lpwstr>
      </vt:variant>
      <vt:variant>
        <vt:i4>1048633</vt:i4>
      </vt:variant>
      <vt:variant>
        <vt:i4>374</vt:i4>
      </vt:variant>
      <vt:variant>
        <vt:i4>0</vt:i4>
      </vt:variant>
      <vt:variant>
        <vt:i4>5</vt:i4>
      </vt:variant>
      <vt:variant>
        <vt:lpwstr/>
      </vt:variant>
      <vt:variant>
        <vt:lpwstr>_Toc149832298</vt:lpwstr>
      </vt:variant>
      <vt:variant>
        <vt:i4>1048633</vt:i4>
      </vt:variant>
      <vt:variant>
        <vt:i4>368</vt:i4>
      </vt:variant>
      <vt:variant>
        <vt:i4>0</vt:i4>
      </vt:variant>
      <vt:variant>
        <vt:i4>5</vt:i4>
      </vt:variant>
      <vt:variant>
        <vt:lpwstr/>
      </vt:variant>
      <vt:variant>
        <vt:lpwstr>_Toc149832297</vt:lpwstr>
      </vt:variant>
      <vt:variant>
        <vt:i4>1048633</vt:i4>
      </vt:variant>
      <vt:variant>
        <vt:i4>362</vt:i4>
      </vt:variant>
      <vt:variant>
        <vt:i4>0</vt:i4>
      </vt:variant>
      <vt:variant>
        <vt:i4>5</vt:i4>
      </vt:variant>
      <vt:variant>
        <vt:lpwstr/>
      </vt:variant>
      <vt:variant>
        <vt:lpwstr>_Toc149832296</vt:lpwstr>
      </vt:variant>
      <vt:variant>
        <vt:i4>1048633</vt:i4>
      </vt:variant>
      <vt:variant>
        <vt:i4>356</vt:i4>
      </vt:variant>
      <vt:variant>
        <vt:i4>0</vt:i4>
      </vt:variant>
      <vt:variant>
        <vt:i4>5</vt:i4>
      </vt:variant>
      <vt:variant>
        <vt:lpwstr/>
      </vt:variant>
      <vt:variant>
        <vt:lpwstr>_Toc149832295</vt:lpwstr>
      </vt:variant>
      <vt:variant>
        <vt:i4>1048633</vt:i4>
      </vt:variant>
      <vt:variant>
        <vt:i4>350</vt:i4>
      </vt:variant>
      <vt:variant>
        <vt:i4>0</vt:i4>
      </vt:variant>
      <vt:variant>
        <vt:i4>5</vt:i4>
      </vt:variant>
      <vt:variant>
        <vt:lpwstr/>
      </vt:variant>
      <vt:variant>
        <vt:lpwstr>_Toc149832294</vt:lpwstr>
      </vt:variant>
      <vt:variant>
        <vt:i4>1048633</vt:i4>
      </vt:variant>
      <vt:variant>
        <vt:i4>344</vt:i4>
      </vt:variant>
      <vt:variant>
        <vt:i4>0</vt:i4>
      </vt:variant>
      <vt:variant>
        <vt:i4>5</vt:i4>
      </vt:variant>
      <vt:variant>
        <vt:lpwstr/>
      </vt:variant>
      <vt:variant>
        <vt:lpwstr>_Toc149832293</vt:lpwstr>
      </vt:variant>
      <vt:variant>
        <vt:i4>1048633</vt:i4>
      </vt:variant>
      <vt:variant>
        <vt:i4>338</vt:i4>
      </vt:variant>
      <vt:variant>
        <vt:i4>0</vt:i4>
      </vt:variant>
      <vt:variant>
        <vt:i4>5</vt:i4>
      </vt:variant>
      <vt:variant>
        <vt:lpwstr/>
      </vt:variant>
      <vt:variant>
        <vt:lpwstr>_Toc149832292</vt:lpwstr>
      </vt:variant>
      <vt:variant>
        <vt:i4>1048633</vt:i4>
      </vt:variant>
      <vt:variant>
        <vt:i4>332</vt:i4>
      </vt:variant>
      <vt:variant>
        <vt:i4>0</vt:i4>
      </vt:variant>
      <vt:variant>
        <vt:i4>5</vt:i4>
      </vt:variant>
      <vt:variant>
        <vt:lpwstr/>
      </vt:variant>
      <vt:variant>
        <vt:lpwstr>_Toc149832291</vt:lpwstr>
      </vt:variant>
      <vt:variant>
        <vt:i4>1048633</vt:i4>
      </vt:variant>
      <vt:variant>
        <vt:i4>326</vt:i4>
      </vt:variant>
      <vt:variant>
        <vt:i4>0</vt:i4>
      </vt:variant>
      <vt:variant>
        <vt:i4>5</vt:i4>
      </vt:variant>
      <vt:variant>
        <vt:lpwstr/>
      </vt:variant>
      <vt:variant>
        <vt:lpwstr>_Toc149832290</vt:lpwstr>
      </vt:variant>
      <vt:variant>
        <vt:i4>1114169</vt:i4>
      </vt:variant>
      <vt:variant>
        <vt:i4>320</vt:i4>
      </vt:variant>
      <vt:variant>
        <vt:i4>0</vt:i4>
      </vt:variant>
      <vt:variant>
        <vt:i4>5</vt:i4>
      </vt:variant>
      <vt:variant>
        <vt:lpwstr/>
      </vt:variant>
      <vt:variant>
        <vt:lpwstr>_Toc149832289</vt:lpwstr>
      </vt:variant>
      <vt:variant>
        <vt:i4>1114169</vt:i4>
      </vt:variant>
      <vt:variant>
        <vt:i4>314</vt:i4>
      </vt:variant>
      <vt:variant>
        <vt:i4>0</vt:i4>
      </vt:variant>
      <vt:variant>
        <vt:i4>5</vt:i4>
      </vt:variant>
      <vt:variant>
        <vt:lpwstr/>
      </vt:variant>
      <vt:variant>
        <vt:lpwstr>_Toc149832288</vt:lpwstr>
      </vt:variant>
      <vt:variant>
        <vt:i4>1114169</vt:i4>
      </vt:variant>
      <vt:variant>
        <vt:i4>308</vt:i4>
      </vt:variant>
      <vt:variant>
        <vt:i4>0</vt:i4>
      </vt:variant>
      <vt:variant>
        <vt:i4>5</vt:i4>
      </vt:variant>
      <vt:variant>
        <vt:lpwstr/>
      </vt:variant>
      <vt:variant>
        <vt:lpwstr>_Toc149832287</vt:lpwstr>
      </vt:variant>
      <vt:variant>
        <vt:i4>1114169</vt:i4>
      </vt:variant>
      <vt:variant>
        <vt:i4>302</vt:i4>
      </vt:variant>
      <vt:variant>
        <vt:i4>0</vt:i4>
      </vt:variant>
      <vt:variant>
        <vt:i4>5</vt:i4>
      </vt:variant>
      <vt:variant>
        <vt:lpwstr/>
      </vt:variant>
      <vt:variant>
        <vt:lpwstr>_Toc149832286</vt:lpwstr>
      </vt:variant>
      <vt:variant>
        <vt:i4>1114169</vt:i4>
      </vt:variant>
      <vt:variant>
        <vt:i4>296</vt:i4>
      </vt:variant>
      <vt:variant>
        <vt:i4>0</vt:i4>
      </vt:variant>
      <vt:variant>
        <vt:i4>5</vt:i4>
      </vt:variant>
      <vt:variant>
        <vt:lpwstr/>
      </vt:variant>
      <vt:variant>
        <vt:lpwstr>_Toc149832285</vt:lpwstr>
      </vt:variant>
      <vt:variant>
        <vt:i4>1114169</vt:i4>
      </vt:variant>
      <vt:variant>
        <vt:i4>290</vt:i4>
      </vt:variant>
      <vt:variant>
        <vt:i4>0</vt:i4>
      </vt:variant>
      <vt:variant>
        <vt:i4>5</vt:i4>
      </vt:variant>
      <vt:variant>
        <vt:lpwstr/>
      </vt:variant>
      <vt:variant>
        <vt:lpwstr>_Toc149832284</vt:lpwstr>
      </vt:variant>
      <vt:variant>
        <vt:i4>1114169</vt:i4>
      </vt:variant>
      <vt:variant>
        <vt:i4>284</vt:i4>
      </vt:variant>
      <vt:variant>
        <vt:i4>0</vt:i4>
      </vt:variant>
      <vt:variant>
        <vt:i4>5</vt:i4>
      </vt:variant>
      <vt:variant>
        <vt:lpwstr/>
      </vt:variant>
      <vt:variant>
        <vt:lpwstr>_Toc149832283</vt:lpwstr>
      </vt:variant>
      <vt:variant>
        <vt:i4>1114169</vt:i4>
      </vt:variant>
      <vt:variant>
        <vt:i4>278</vt:i4>
      </vt:variant>
      <vt:variant>
        <vt:i4>0</vt:i4>
      </vt:variant>
      <vt:variant>
        <vt:i4>5</vt:i4>
      </vt:variant>
      <vt:variant>
        <vt:lpwstr/>
      </vt:variant>
      <vt:variant>
        <vt:lpwstr>_Toc149832282</vt:lpwstr>
      </vt:variant>
      <vt:variant>
        <vt:i4>1114169</vt:i4>
      </vt:variant>
      <vt:variant>
        <vt:i4>272</vt:i4>
      </vt:variant>
      <vt:variant>
        <vt:i4>0</vt:i4>
      </vt:variant>
      <vt:variant>
        <vt:i4>5</vt:i4>
      </vt:variant>
      <vt:variant>
        <vt:lpwstr/>
      </vt:variant>
      <vt:variant>
        <vt:lpwstr>_Toc149832281</vt:lpwstr>
      </vt:variant>
      <vt:variant>
        <vt:i4>1114169</vt:i4>
      </vt:variant>
      <vt:variant>
        <vt:i4>266</vt:i4>
      </vt:variant>
      <vt:variant>
        <vt:i4>0</vt:i4>
      </vt:variant>
      <vt:variant>
        <vt:i4>5</vt:i4>
      </vt:variant>
      <vt:variant>
        <vt:lpwstr/>
      </vt:variant>
      <vt:variant>
        <vt:lpwstr>_Toc149832280</vt:lpwstr>
      </vt:variant>
      <vt:variant>
        <vt:i4>1966137</vt:i4>
      </vt:variant>
      <vt:variant>
        <vt:i4>260</vt:i4>
      </vt:variant>
      <vt:variant>
        <vt:i4>0</vt:i4>
      </vt:variant>
      <vt:variant>
        <vt:i4>5</vt:i4>
      </vt:variant>
      <vt:variant>
        <vt:lpwstr/>
      </vt:variant>
      <vt:variant>
        <vt:lpwstr>_Toc149832279</vt:lpwstr>
      </vt:variant>
      <vt:variant>
        <vt:i4>1966137</vt:i4>
      </vt:variant>
      <vt:variant>
        <vt:i4>254</vt:i4>
      </vt:variant>
      <vt:variant>
        <vt:i4>0</vt:i4>
      </vt:variant>
      <vt:variant>
        <vt:i4>5</vt:i4>
      </vt:variant>
      <vt:variant>
        <vt:lpwstr/>
      </vt:variant>
      <vt:variant>
        <vt:lpwstr>_Toc149832278</vt:lpwstr>
      </vt:variant>
      <vt:variant>
        <vt:i4>1966137</vt:i4>
      </vt:variant>
      <vt:variant>
        <vt:i4>248</vt:i4>
      </vt:variant>
      <vt:variant>
        <vt:i4>0</vt:i4>
      </vt:variant>
      <vt:variant>
        <vt:i4>5</vt:i4>
      </vt:variant>
      <vt:variant>
        <vt:lpwstr/>
      </vt:variant>
      <vt:variant>
        <vt:lpwstr>_Toc149832277</vt:lpwstr>
      </vt:variant>
      <vt:variant>
        <vt:i4>1966137</vt:i4>
      </vt:variant>
      <vt:variant>
        <vt:i4>242</vt:i4>
      </vt:variant>
      <vt:variant>
        <vt:i4>0</vt:i4>
      </vt:variant>
      <vt:variant>
        <vt:i4>5</vt:i4>
      </vt:variant>
      <vt:variant>
        <vt:lpwstr/>
      </vt:variant>
      <vt:variant>
        <vt:lpwstr>_Toc149832276</vt:lpwstr>
      </vt:variant>
      <vt:variant>
        <vt:i4>1966137</vt:i4>
      </vt:variant>
      <vt:variant>
        <vt:i4>236</vt:i4>
      </vt:variant>
      <vt:variant>
        <vt:i4>0</vt:i4>
      </vt:variant>
      <vt:variant>
        <vt:i4>5</vt:i4>
      </vt:variant>
      <vt:variant>
        <vt:lpwstr/>
      </vt:variant>
      <vt:variant>
        <vt:lpwstr>_Toc149832275</vt:lpwstr>
      </vt:variant>
      <vt:variant>
        <vt:i4>1966137</vt:i4>
      </vt:variant>
      <vt:variant>
        <vt:i4>230</vt:i4>
      </vt:variant>
      <vt:variant>
        <vt:i4>0</vt:i4>
      </vt:variant>
      <vt:variant>
        <vt:i4>5</vt:i4>
      </vt:variant>
      <vt:variant>
        <vt:lpwstr/>
      </vt:variant>
      <vt:variant>
        <vt:lpwstr>_Toc149832274</vt:lpwstr>
      </vt:variant>
      <vt:variant>
        <vt:i4>1966137</vt:i4>
      </vt:variant>
      <vt:variant>
        <vt:i4>224</vt:i4>
      </vt:variant>
      <vt:variant>
        <vt:i4>0</vt:i4>
      </vt:variant>
      <vt:variant>
        <vt:i4>5</vt:i4>
      </vt:variant>
      <vt:variant>
        <vt:lpwstr/>
      </vt:variant>
      <vt:variant>
        <vt:lpwstr>_Toc149832273</vt:lpwstr>
      </vt:variant>
      <vt:variant>
        <vt:i4>1966137</vt:i4>
      </vt:variant>
      <vt:variant>
        <vt:i4>218</vt:i4>
      </vt:variant>
      <vt:variant>
        <vt:i4>0</vt:i4>
      </vt:variant>
      <vt:variant>
        <vt:i4>5</vt:i4>
      </vt:variant>
      <vt:variant>
        <vt:lpwstr/>
      </vt:variant>
      <vt:variant>
        <vt:lpwstr>_Toc149832272</vt:lpwstr>
      </vt:variant>
      <vt:variant>
        <vt:i4>1966137</vt:i4>
      </vt:variant>
      <vt:variant>
        <vt:i4>212</vt:i4>
      </vt:variant>
      <vt:variant>
        <vt:i4>0</vt:i4>
      </vt:variant>
      <vt:variant>
        <vt:i4>5</vt:i4>
      </vt:variant>
      <vt:variant>
        <vt:lpwstr/>
      </vt:variant>
      <vt:variant>
        <vt:lpwstr>_Toc149832271</vt:lpwstr>
      </vt:variant>
      <vt:variant>
        <vt:i4>1966137</vt:i4>
      </vt:variant>
      <vt:variant>
        <vt:i4>206</vt:i4>
      </vt:variant>
      <vt:variant>
        <vt:i4>0</vt:i4>
      </vt:variant>
      <vt:variant>
        <vt:i4>5</vt:i4>
      </vt:variant>
      <vt:variant>
        <vt:lpwstr/>
      </vt:variant>
      <vt:variant>
        <vt:lpwstr>_Toc149832270</vt:lpwstr>
      </vt:variant>
      <vt:variant>
        <vt:i4>2031673</vt:i4>
      </vt:variant>
      <vt:variant>
        <vt:i4>200</vt:i4>
      </vt:variant>
      <vt:variant>
        <vt:i4>0</vt:i4>
      </vt:variant>
      <vt:variant>
        <vt:i4>5</vt:i4>
      </vt:variant>
      <vt:variant>
        <vt:lpwstr/>
      </vt:variant>
      <vt:variant>
        <vt:lpwstr>_Toc149832269</vt:lpwstr>
      </vt:variant>
      <vt:variant>
        <vt:i4>2031673</vt:i4>
      </vt:variant>
      <vt:variant>
        <vt:i4>194</vt:i4>
      </vt:variant>
      <vt:variant>
        <vt:i4>0</vt:i4>
      </vt:variant>
      <vt:variant>
        <vt:i4>5</vt:i4>
      </vt:variant>
      <vt:variant>
        <vt:lpwstr/>
      </vt:variant>
      <vt:variant>
        <vt:lpwstr>_Toc149832268</vt:lpwstr>
      </vt:variant>
      <vt:variant>
        <vt:i4>2031673</vt:i4>
      </vt:variant>
      <vt:variant>
        <vt:i4>188</vt:i4>
      </vt:variant>
      <vt:variant>
        <vt:i4>0</vt:i4>
      </vt:variant>
      <vt:variant>
        <vt:i4>5</vt:i4>
      </vt:variant>
      <vt:variant>
        <vt:lpwstr/>
      </vt:variant>
      <vt:variant>
        <vt:lpwstr>_Toc149832267</vt:lpwstr>
      </vt:variant>
      <vt:variant>
        <vt:i4>2031673</vt:i4>
      </vt:variant>
      <vt:variant>
        <vt:i4>182</vt:i4>
      </vt:variant>
      <vt:variant>
        <vt:i4>0</vt:i4>
      </vt:variant>
      <vt:variant>
        <vt:i4>5</vt:i4>
      </vt:variant>
      <vt:variant>
        <vt:lpwstr/>
      </vt:variant>
      <vt:variant>
        <vt:lpwstr>_Toc149832266</vt:lpwstr>
      </vt:variant>
      <vt:variant>
        <vt:i4>2031673</vt:i4>
      </vt:variant>
      <vt:variant>
        <vt:i4>176</vt:i4>
      </vt:variant>
      <vt:variant>
        <vt:i4>0</vt:i4>
      </vt:variant>
      <vt:variant>
        <vt:i4>5</vt:i4>
      </vt:variant>
      <vt:variant>
        <vt:lpwstr/>
      </vt:variant>
      <vt:variant>
        <vt:lpwstr>_Toc149832265</vt:lpwstr>
      </vt:variant>
      <vt:variant>
        <vt:i4>2031673</vt:i4>
      </vt:variant>
      <vt:variant>
        <vt:i4>170</vt:i4>
      </vt:variant>
      <vt:variant>
        <vt:i4>0</vt:i4>
      </vt:variant>
      <vt:variant>
        <vt:i4>5</vt:i4>
      </vt:variant>
      <vt:variant>
        <vt:lpwstr/>
      </vt:variant>
      <vt:variant>
        <vt:lpwstr>_Toc149832264</vt:lpwstr>
      </vt:variant>
      <vt:variant>
        <vt:i4>2031673</vt:i4>
      </vt:variant>
      <vt:variant>
        <vt:i4>164</vt:i4>
      </vt:variant>
      <vt:variant>
        <vt:i4>0</vt:i4>
      </vt:variant>
      <vt:variant>
        <vt:i4>5</vt:i4>
      </vt:variant>
      <vt:variant>
        <vt:lpwstr/>
      </vt:variant>
      <vt:variant>
        <vt:lpwstr>_Toc149832263</vt:lpwstr>
      </vt:variant>
      <vt:variant>
        <vt:i4>2031673</vt:i4>
      </vt:variant>
      <vt:variant>
        <vt:i4>158</vt:i4>
      </vt:variant>
      <vt:variant>
        <vt:i4>0</vt:i4>
      </vt:variant>
      <vt:variant>
        <vt:i4>5</vt:i4>
      </vt:variant>
      <vt:variant>
        <vt:lpwstr/>
      </vt:variant>
      <vt:variant>
        <vt:lpwstr>_Toc149832262</vt:lpwstr>
      </vt:variant>
      <vt:variant>
        <vt:i4>2031673</vt:i4>
      </vt:variant>
      <vt:variant>
        <vt:i4>152</vt:i4>
      </vt:variant>
      <vt:variant>
        <vt:i4>0</vt:i4>
      </vt:variant>
      <vt:variant>
        <vt:i4>5</vt:i4>
      </vt:variant>
      <vt:variant>
        <vt:lpwstr/>
      </vt:variant>
      <vt:variant>
        <vt:lpwstr>_Toc149832261</vt:lpwstr>
      </vt:variant>
      <vt:variant>
        <vt:i4>2031673</vt:i4>
      </vt:variant>
      <vt:variant>
        <vt:i4>146</vt:i4>
      </vt:variant>
      <vt:variant>
        <vt:i4>0</vt:i4>
      </vt:variant>
      <vt:variant>
        <vt:i4>5</vt:i4>
      </vt:variant>
      <vt:variant>
        <vt:lpwstr/>
      </vt:variant>
      <vt:variant>
        <vt:lpwstr>_Toc149832260</vt:lpwstr>
      </vt:variant>
      <vt:variant>
        <vt:i4>1835065</vt:i4>
      </vt:variant>
      <vt:variant>
        <vt:i4>140</vt:i4>
      </vt:variant>
      <vt:variant>
        <vt:i4>0</vt:i4>
      </vt:variant>
      <vt:variant>
        <vt:i4>5</vt:i4>
      </vt:variant>
      <vt:variant>
        <vt:lpwstr/>
      </vt:variant>
      <vt:variant>
        <vt:lpwstr>_Toc149832259</vt:lpwstr>
      </vt:variant>
      <vt:variant>
        <vt:i4>1835065</vt:i4>
      </vt:variant>
      <vt:variant>
        <vt:i4>134</vt:i4>
      </vt:variant>
      <vt:variant>
        <vt:i4>0</vt:i4>
      </vt:variant>
      <vt:variant>
        <vt:i4>5</vt:i4>
      </vt:variant>
      <vt:variant>
        <vt:lpwstr/>
      </vt:variant>
      <vt:variant>
        <vt:lpwstr>_Toc149832258</vt:lpwstr>
      </vt:variant>
      <vt:variant>
        <vt:i4>1835065</vt:i4>
      </vt:variant>
      <vt:variant>
        <vt:i4>128</vt:i4>
      </vt:variant>
      <vt:variant>
        <vt:i4>0</vt:i4>
      </vt:variant>
      <vt:variant>
        <vt:i4>5</vt:i4>
      </vt:variant>
      <vt:variant>
        <vt:lpwstr/>
      </vt:variant>
      <vt:variant>
        <vt:lpwstr>_Toc149832257</vt:lpwstr>
      </vt:variant>
      <vt:variant>
        <vt:i4>1835065</vt:i4>
      </vt:variant>
      <vt:variant>
        <vt:i4>122</vt:i4>
      </vt:variant>
      <vt:variant>
        <vt:i4>0</vt:i4>
      </vt:variant>
      <vt:variant>
        <vt:i4>5</vt:i4>
      </vt:variant>
      <vt:variant>
        <vt:lpwstr/>
      </vt:variant>
      <vt:variant>
        <vt:lpwstr>_Toc149832256</vt:lpwstr>
      </vt:variant>
      <vt:variant>
        <vt:i4>1835065</vt:i4>
      </vt:variant>
      <vt:variant>
        <vt:i4>116</vt:i4>
      </vt:variant>
      <vt:variant>
        <vt:i4>0</vt:i4>
      </vt:variant>
      <vt:variant>
        <vt:i4>5</vt:i4>
      </vt:variant>
      <vt:variant>
        <vt:lpwstr/>
      </vt:variant>
      <vt:variant>
        <vt:lpwstr>_Toc149832255</vt:lpwstr>
      </vt:variant>
      <vt:variant>
        <vt:i4>1835065</vt:i4>
      </vt:variant>
      <vt:variant>
        <vt:i4>110</vt:i4>
      </vt:variant>
      <vt:variant>
        <vt:i4>0</vt:i4>
      </vt:variant>
      <vt:variant>
        <vt:i4>5</vt:i4>
      </vt:variant>
      <vt:variant>
        <vt:lpwstr/>
      </vt:variant>
      <vt:variant>
        <vt:lpwstr>_Toc149832254</vt:lpwstr>
      </vt:variant>
      <vt:variant>
        <vt:i4>1835065</vt:i4>
      </vt:variant>
      <vt:variant>
        <vt:i4>104</vt:i4>
      </vt:variant>
      <vt:variant>
        <vt:i4>0</vt:i4>
      </vt:variant>
      <vt:variant>
        <vt:i4>5</vt:i4>
      </vt:variant>
      <vt:variant>
        <vt:lpwstr/>
      </vt:variant>
      <vt:variant>
        <vt:lpwstr>_Toc149832253</vt:lpwstr>
      </vt:variant>
      <vt:variant>
        <vt:i4>1835065</vt:i4>
      </vt:variant>
      <vt:variant>
        <vt:i4>98</vt:i4>
      </vt:variant>
      <vt:variant>
        <vt:i4>0</vt:i4>
      </vt:variant>
      <vt:variant>
        <vt:i4>5</vt:i4>
      </vt:variant>
      <vt:variant>
        <vt:lpwstr/>
      </vt:variant>
      <vt:variant>
        <vt:lpwstr>_Toc149832252</vt:lpwstr>
      </vt:variant>
      <vt:variant>
        <vt:i4>1835065</vt:i4>
      </vt:variant>
      <vt:variant>
        <vt:i4>92</vt:i4>
      </vt:variant>
      <vt:variant>
        <vt:i4>0</vt:i4>
      </vt:variant>
      <vt:variant>
        <vt:i4>5</vt:i4>
      </vt:variant>
      <vt:variant>
        <vt:lpwstr/>
      </vt:variant>
      <vt:variant>
        <vt:lpwstr>_Toc149832251</vt:lpwstr>
      </vt:variant>
      <vt:variant>
        <vt:i4>1835065</vt:i4>
      </vt:variant>
      <vt:variant>
        <vt:i4>86</vt:i4>
      </vt:variant>
      <vt:variant>
        <vt:i4>0</vt:i4>
      </vt:variant>
      <vt:variant>
        <vt:i4>5</vt:i4>
      </vt:variant>
      <vt:variant>
        <vt:lpwstr/>
      </vt:variant>
      <vt:variant>
        <vt:lpwstr>_Toc149832250</vt:lpwstr>
      </vt:variant>
      <vt:variant>
        <vt:i4>1900601</vt:i4>
      </vt:variant>
      <vt:variant>
        <vt:i4>80</vt:i4>
      </vt:variant>
      <vt:variant>
        <vt:i4>0</vt:i4>
      </vt:variant>
      <vt:variant>
        <vt:i4>5</vt:i4>
      </vt:variant>
      <vt:variant>
        <vt:lpwstr/>
      </vt:variant>
      <vt:variant>
        <vt:lpwstr>_Toc149832249</vt:lpwstr>
      </vt:variant>
      <vt:variant>
        <vt:i4>1900601</vt:i4>
      </vt:variant>
      <vt:variant>
        <vt:i4>74</vt:i4>
      </vt:variant>
      <vt:variant>
        <vt:i4>0</vt:i4>
      </vt:variant>
      <vt:variant>
        <vt:i4>5</vt:i4>
      </vt:variant>
      <vt:variant>
        <vt:lpwstr/>
      </vt:variant>
      <vt:variant>
        <vt:lpwstr>_Toc149832248</vt:lpwstr>
      </vt:variant>
      <vt:variant>
        <vt:i4>1900601</vt:i4>
      </vt:variant>
      <vt:variant>
        <vt:i4>68</vt:i4>
      </vt:variant>
      <vt:variant>
        <vt:i4>0</vt:i4>
      </vt:variant>
      <vt:variant>
        <vt:i4>5</vt:i4>
      </vt:variant>
      <vt:variant>
        <vt:lpwstr/>
      </vt:variant>
      <vt:variant>
        <vt:lpwstr>_Toc149832247</vt:lpwstr>
      </vt:variant>
      <vt:variant>
        <vt:i4>1900601</vt:i4>
      </vt:variant>
      <vt:variant>
        <vt:i4>62</vt:i4>
      </vt:variant>
      <vt:variant>
        <vt:i4>0</vt:i4>
      </vt:variant>
      <vt:variant>
        <vt:i4>5</vt:i4>
      </vt:variant>
      <vt:variant>
        <vt:lpwstr/>
      </vt:variant>
      <vt:variant>
        <vt:lpwstr>_Toc149832246</vt:lpwstr>
      </vt:variant>
      <vt:variant>
        <vt:i4>1900601</vt:i4>
      </vt:variant>
      <vt:variant>
        <vt:i4>56</vt:i4>
      </vt:variant>
      <vt:variant>
        <vt:i4>0</vt:i4>
      </vt:variant>
      <vt:variant>
        <vt:i4>5</vt:i4>
      </vt:variant>
      <vt:variant>
        <vt:lpwstr/>
      </vt:variant>
      <vt:variant>
        <vt:lpwstr>_Toc149832245</vt:lpwstr>
      </vt:variant>
      <vt:variant>
        <vt:i4>1900601</vt:i4>
      </vt:variant>
      <vt:variant>
        <vt:i4>50</vt:i4>
      </vt:variant>
      <vt:variant>
        <vt:i4>0</vt:i4>
      </vt:variant>
      <vt:variant>
        <vt:i4>5</vt:i4>
      </vt:variant>
      <vt:variant>
        <vt:lpwstr/>
      </vt:variant>
      <vt:variant>
        <vt:lpwstr>_Toc149832244</vt:lpwstr>
      </vt:variant>
      <vt:variant>
        <vt:i4>1900601</vt:i4>
      </vt:variant>
      <vt:variant>
        <vt:i4>44</vt:i4>
      </vt:variant>
      <vt:variant>
        <vt:i4>0</vt:i4>
      </vt:variant>
      <vt:variant>
        <vt:i4>5</vt:i4>
      </vt:variant>
      <vt:variant>
        <vt:lpwstr/>
      </vt:variant>
      <vt:variant>
        <vt:lpwstr>_Toc149832243</vt:lpwstr>
      </vt:variant>
      <vt:variant>
        <vt:i4>1900601</vt:i4>
      </vt:variant>
      <vt:variant>
        <vt:i4>38</vt:i4>
      </vt:variant>
      <vt:variant>
        <vt:i4>0</vt:i4>
      </vt:variant>
      <vt:variant>
        <vt:i4>5</vt:i4>
      </vt:variant>
      <vt:variant>
        <vt:lpwstr/>
      </vt:variant>
      <vt:variant>
        <vt:lpwstr>_Toc149832242</vt:lpwstr>
      </vt:variant>
      <vt:variant>
        <vt:i4>1900601</vt:i4>
      </vt:variant>
      <vt:variant>
        <vt:i4>32</vt:i4>
      </vt:variant>
      <vt:variant>
        <vt:i4>0</vt:i4>
      </vt:variant>
      <vt:variant>
        <vt:i4>5</vt:i4>
      </vt:variant>
      <vt:variant>
        <vt:lpwstr/>
      </vt:variant>
      <vt:variant>
        <vt:lpwstr>_Toc149832241</vt:lpwstr>
      </vt:variant>
      <vt:variant>
        <vt:i4>1900601</vt:i4>
      </vt:variant>
      <vt:variant>
        <vt:i4>26</vt:i4>
      </vt:variant>
      <vt:variant>
        <vt:i4>0</vt:i4>
      </vt:variant>
      <vt:variant>
        <vt:i4>5</vt:i4>
      </vt:variant>
      <vt:variant>
        <vt:lpwstr/>
      </vt:variant>
      <vt:variant>
        <vt:lpwstr>_Toc149832240</vt:lpwstr>
      </vt:variant>
      <vt:variant>
        <vt:i4>1703993</vt:i4>
      </vt:variant>
      <vt:variant>
        <vt:i4>20</vt:i4>
      </vt:variant>
      <vt:variant>
        <vt:i4>0</vt:i4>
      </vt:variant>
      <vt:variant>
        <vt:i4>5</vt:i4>
      </vt:variant>
      <vt:variant>
        <vt:lpwstr/>
      </vt:variant>
      <vt:variant>
        <vt:lpwstr>_Toc149832239</vt:lpwstr>
      </vt:variant>
      <vt:variant>
        <vt:i4>1703993</vt:i4>
      </vt:variant>
      <vt:variant>
        <vt:i4>14</vt:i4>
      </vt:variant>
      <vt:variant>
        <vt:i4>0</vt:i4>
      </vt:variant>
      <vt:variant>
        <vt:i4>5</vt:i4>
      </vt:variant>
      <vt:variant>
        <vt:lpwstr/>
      </vt:variant>
      <vt:variant>
        <vt:lpwstr>_Toc149832238</vt:lpwstr>
      </vt:variant>
      <vt:variant>
        <vt:i4>1703993</vt:i4>
      </vt:variant>
      <vt:variant>
        <vt:i4>8</vt:i4>
      </vt:variant>
      <vt:variant>
        <vt:i4>0</vt:i4>
      </vt:variant>
      <vt:variant>
        <vt:i4>5</vt:i4>
      </vt:variant>
      <vt:variant>
        <vt:lpwstr/>
      </vt:variant>
      <vt:variant>
        <vt:lpwstr>_Toc149832237</vt:lpwstr>
      </vt:variant>
      <vt:variant>
        <vt:i4>1703993</vt:i4>
      </vt:variant>
      <vt:variant>
        <vt:i4>2</vt:i4>
      </vt:variant>
      <vt:variant>
        <vt:i4>0</vt:i4>
      </vt:variant>
      <vt:variant>
        <vt:i4>5</vt:i4>
      </vt:variant>
      <vt:variant>
        <vt:lpwstr/>
      </vt:variant>
      <vt:variant>
        <vt:lpwstr>_Toc149832236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subject/>
  <dc:creator>Anne Josefine Ehme</dc:creator>
  <cp:keywords/>
  <cp:lastModifiedBy>Ed de Smit</cp:lastModifiedBy>
  <cp:revision>2</cp:revision>
  <cp:lastPrinted>2023-11-30T11:03:00Z</cp:lastPrinted>
  <dcterms:created xsi:type="dcterms:W3CDTF">2023-12-15T15:19:00Z</dcterms:created>
  <dcterms:modified xsi:type="dcterms:W3CDTF">2023-12-15T15:19:00Z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0x0101006809E940986B454ABD31154DA275B7F6</vt:lpwstr>
  </property>
</Properties>
</file>