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4F38" w14:textId="77777777" w:rsidR="00E774A4" w:rsidRPr="00E774A4" w:rsidRDefault="00E774A4" w:rsidP="00E774A4">
      <w:pPr>
        <w:keepNext/>
        <w:pageBreakBefore/>
        <w:spacing w:after="960" w:line="600" w:lineRule="atLeast"/>
        <w:ind w:left="680" w:hanging="680"/>
        <w:jc w:val="both"/>
        <w:outlineLvl w:val="0"/>
        <w:rPr>
          <w:rFonts w:ascii="Arial" w:eastAsia="MS Mincho" w:hAnsi="Arial" w:cs="Arial"/>
          <w:bCs/>
          <w:color w:val="00314E"/>
          <w:kern w:val="0"/>
          <w:sz w:val="40"/>
          <w:szCs w:val="32"/>
          <w:lang w:eastAsia="nl-NL"/>
          <w14:ligatures w14:val="none"/>
        </w:rPr>
      </w:pPr>
      <w:bookmarkStart w:id="0" w:name="_Toc419285421"/>
      <w:bookmarkStart w:id="1" w:name="_Toc421086917"/>
      <w:bookmarkStart w:id="2" w:name="_Toc421100640"/>
      <w:bookmarkStart w:id="3" w:name="_Toc469474455"/>
      <w:bookmarkStart w:id="4" w:name="_Toc504568773"/>
      <w:bookmarkStart w:id="5" w:name="_Toc527637472"/>
      <w:bookmarkStart w:id="6" w:name="_Toc148517571"/>
      <w:r w:rsidRPr="00E774A4">
        <w:rPr>
          <w:rFonts w:ascii="Arial" w:eastAsia="MS Mincho" w:hAnsi="Arial" w:cs="Arial"/>
          <w:bCs/>
          <w:color w:val="00314E"/>
          <w:kern w:val="0"/>
          <w:sz w:val="40"/>
          <w:szCs w:val="32"/>
          <w:lang w:eastAsia="nl-NL"/>
          <w14:ligatures w14:val="none"/>
        </w:rPr>
        <w:t>Bijlage 9 Verklaring Middelen Derde</w:t>
      </w:r>
      <w:bookmarkEnd w:id="0"/>
      <w:bookmarkEnd w:id="1"/>
      <w:bookmarkEnd w:id="2"/>
      <w:bookmarkEnd w:id="3"/>
      <w:bookmarkEnd w:id="4"/>
      <w:bookmarkEnd w:id="5"/>
      <w:bookmarkEnd w:id="6"/>
    </w:p>
    <w:p w14:paraId="58FBED6F"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Ondergetekenden verklaren dat</w:t>
      </w:r>
      <w:r w:rsidRPr="00E774A4">
        <w:rPr>
          <w:rFonts w:ascii="Arial" w:eastAsia="Times New Roman" w:hAnsi="Arial" w:cs="Arial"/>
          <w:kern w:val="0"/>
          <w:sz w:val="20"/>
          <w:szCs w:val="20"/>
          <w:lang w:eastAsia="nl-NL"/>
          <w14:ligatures w14:val="none"/>
        </w:rPr>
        <w:t xml:space="preserve">: </w:t>
      </w:r>
    </w:p>
    <w:p w14:paraId="53D0B036"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 xml:space="preserve">[Naam inschrijver] zich met betrekking tot de geschiktheidseis zoals genoemd in paragraaf 4.5 van het beschrijvend document beroept op de middelen van [naam derde];  </w:t>
      </w:r>
    </w:p>
    <w:p w14:paraId="0804EF3F" w14:textId="77777777" w:rsidR="00E774A4" w:rsidRPr="00E774A4" w:rsidRDefault="00E774A4" w:rsidP="00E774A4">
      <w:pPr>
        <w:suppressAutoHyphens/>
        <w:spacing w:after="0" w:line="288" w:lineRule="auto"/>
        <w:jc w:val="both"/>
        <w:rPr>
          <w:rFonts w:ascii="Arial" w:eastAsia="Calibri" w:hAnsi="Arial" w:cs="Arial"/>
          <w:kern w:val="0"/>
          <w:sz w:val="20"/>
          <w:szCs w:val="20"/>
          <w:lang w:eastAsia="nl-NL"/>
          <w14:ligatures w14:val="none"/>
        </w:rPr>
      </w:pPr>
    </w:p>
    <w:p w14:paraId="405AFF61" w14:textId="77777777" w:rsidR="00E774A4" w:rsidRPr="00E774A4" w:rsidRDefault="00E774A4" w:rsidP="00E774A4">
      <w:pPr>
        <w:suppressAutoHyphens/>
        <w:spacing w:after="0" w:line="288" w:lineRule="auto"/>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Contactgegevens derde:</w:t>
      </w:r>
    </w:p>
    <w:p w14:paraId="7E040E9E" w14:textId="77777777" w:rsidR="00E774A4" w:rsidRPr="00E774A4" w:rsidRDefault="00E774A4" w:rsidP="00E774A4">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Statutaire naam:</w:t>
      </w:r>
    </w:p>
    <w:p w14:paraId="7CB1B031" w14:textId="77777777" w:rsidR="00E774A4" w:rsidRPr="00E774A4" w:rsidRDefault="00E774A4" w:rsidP="00E774A4">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Vestigingsadres:</w:t>
      </w:r>
    </w:p>
    <w:p w14:paraId="47C13E1D" w14:textId="77777777" w:rsidR="00E774A4" w:rsidRPr="00E774A4" w:rsidRDefault="00E774A4" w:rsidP="00E774A4">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Postadres:</w:t>
      </w:r>
    </w:p>
    <w:p w14:paraId="5B78B12E" w14:textId="77777777" w:rsidR="00E774A4" w:rsidRPr="00E774A4" w:rsidRDefault="00E774A4" w:rsidP="00E774A4">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Telefoonnummer:</w:t>
      </w:r>
    </w:p>
    <w:p w14:paraId="403218F6" w14:textId="77777777" w:rsidR="00E774A4" w:rsidRPr="00E774A4" w:rsidRDefault="00E774A4" w:rsidP="00E774A4">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E-mail:</w:t>
      </w:r>
    </w:p>
    <w:p w14:paraId="5CF47ABE" w14:textId="77777777" w:rsidR="00E774A4" w:rsidRPr="00E774A4" w:rsidRDefault="00E774A4" w:rsidP="00E774A4">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Nummer van inschrijving in het handelsregister:</w:t>
      </w:r>
    </w:p>
    <w:p w14:paraId="2A15C203" w14:textId="77777777" w:rsidR="00E774A4" w:rsidRPr="00E774A4" w:rsidRDefault="00E774A4" w:rsidP="00E774A4">
      <w:pPr>
        <w:tabs>
          <w:tab w:val="num" w:pos="284"/>
        </w:tabs>
        <w:spacing w:after="0" w:line="280" w:lineRule="atLeast"/>
        <w:ind w:left="567"/>
        <w:jc w:val="both"/>
        <w:rPr>
          <w:rFonts w:ascii="Arial" w:eastAsia="Times New Roman" w:hAnsi="Arial" w:cs="Arial"/>
          <w:kern w:val="0"/>
          <w:sz w:val="20"/>
          <w:szCs w:val="20"/>
          <w:lang w:eastAsia="nl-NL"/>
          <w14:ligatures w14:val="none"/>
        </w:rPr>
      </w:pPr>
    </w:p>
    <w:p w14:paraId="1FC0B1A7"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 xml:space="preserve">[naam </w:t>
      </w:r>
      <w:r w:rsidRPr="00E774A4">
        <w:rPr>
          <w:rFonts w:ascii="Arial" w:eastAsia="Calibri" w:hAnsi="Arial" w:cs="Arial"/>
          <w:kern w:val="0"/>
          <w:sz w:val="20"/>
          <w:szCs w:val="20"/>
          <w:lang w:eastAsia="nl-NL"/>
          <w14:ligatures w14:val="none"/>
        </w:rPr>
        <w:t>derde</w:t>
      </w:r>
      <w:r w:rsidRPr="00E774A4">
        <w:rPr>
          <w:rFonts w:ascii="Arial" w:eastAsia="Times New Roman" w:hAnsi="Arial" w:cs="Arial"/>
          <w:kern w:val="0"/>
          <w:sz w:val="20"/>
          <w:szCs w:val="20"/>
          <w:lang w:eastAsia="nl-NL"/>
          <w14:ligatures w14:val="none"/>
        </w:rPr>
        <w:t>] voldoet, zo blijkt uit bijgevoegd bewijsstuk, alleen of gezamenlijk met [naam inschrijver/combinant] aan deze geschiktheidseis voor zover de Inschrijver zich beroept op diens middelen;</w:t>
      </w:r>
    </w:p>
    <w:p w14:paraId="3E6C0EDD" w14:textId="77777777" w:rsidR="00E774A4" w:rsidRPr="00E774A4" w:rsidRDefault="00E774A4" w:rsidP="00E774A4">
      <w:pPr>
        <w:tabs>
          <w:tab w:val="num" w:pos="284"/>
        </w:tabs>
        <w:spacing w:after="0" w:line="280" w:lineRule="atLeast"/>
        <w:ind w:left="567"/>
        <w:jc w:val="both"/>
        <w:rPr>
          <w:rFonts w:ascii="Arial" w:eastAsia="Times New Roman" w:hAnsi="Arial" w:cs="Arial"/>
          <w:kern w:val="0"/>
          <w:sz w:val="20"/>
          <w:szCs w:val="20"/>
          <w:lang w:eastAsia="nl-NL"/>
          <w14:ligatures w14:val="none"/>
        </w:rPr>
      </w:pPr>
    </w:p>
    <w:p w14:paraId="5282FACB"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[naam inschrijver/combinant] bij eventuele gunning van de opdracht voor de uitvoering van de opdracht op diens eerste verzoek daadwerkelijk kan beschikken over de voor de uitvoering van de opdracht noodzakelijke middelen van [naam derde];</w:t>
      </w:r>
    </w:p>
    <w:p w14:paraId="05DC14AB" w14:textId="77777777" w:rsidR="00E774A4" w:rsidRPr="00E774A4" w:rsidRDefault="00E774A4" w:rsidP="00E774A4">
      <w:pPr>
        <w:spacing w:after="0" w:line="280" w:lineRule="atLeast"/>
        <w:jc w:val="both"/>
        <w:rPr>
          <w:rFonts w:ascii="Arial" w:eastAsia="Times New Roman" w:hAnsi="Arial" w:cs="Arial"/>
          <w:kern w:val="0"/>
          <w:sz w:val="20"/>
          <w:szCs w:val="20"/>
          <w:lang w:eastAsia="nl-NL"/>
          <w14:ligatures w14:val="none"/>
        </w:rPr>
      </w:pPr>
    </w:p>
    <w:p w14:paraId="67118C35" w14:textId="77777777" w:rsidR="00E774A4" w:rsidRPr="00E774A4" w:rsidRDefault="00E774A4" w:rsidP="00E774A4">
      <w:pPr>
        <w:spacing w:after="0" w:line="280" w:lineRule="atLeast"/>
        <w:jc w:val="both"/>
        <w:rPr>
          <w:rFonts w:ascii="Arial" w:eastAsia="Times New Roman" w:hAnsi="Arial" w:cs="Times New Roman"/>
          <w:kern w:val="0"/>
          <w:sz w:val="20"/>
          <w:szCs w:val="20"/>
          <w:lang w:eastAsia="nl-NL"/>
          <w14:ligatures w14:val="none"/>
        </w:rPr>
      </w:pPr>
      <w:r w:rsidRPr="00E774A4">
        <w:rPr>
          <w:rFonts w:ascii="Arial" w:eastAsia="Times New Roman" w:hAnsi="Arial" w:cs="Times New Roman"/>
          <w:kern w:val="0"/>
          <w:sz w:val="20"/>
          <w:szCs w:val="20"/>
          <w:lang w:eastAsia="nl-NL"/>
          <w14:ligatures w14:val="none"/>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 een beroep wordt gedaan op de middelen van een derde). </w:t>
      </w:r>
    </w:p>
    <w:p w14:paraId="273CADEA" w14:textId="77777777" w:rsidR="00E774A4" w:rsidRPr="00E774A4" w:rsidRDefault="00E774A4" w:rsidP="00E774A4">
      <w:pPr>
        <w:tabs>
          <w:tab w:val="num" w:pos="284"/>
          <w:tab w:val="left" w:pos="1093"/>
        </w:tabs>
        <w:spacing w:after="0" w:line="280" w:lineRule="atLeast"/>
        <w:ind w:left="567"/>
        <w:jc w:val="both"/>
        <w:rPr>
          <w:rFonts w:ascii="Arial" w:eastAsia="Times New Roman" w:hAnsi="Arial" w:cs="Arial"/>
          <w:kern w:val="0"/>
          <w:sz w:val="20"/>
          <w:szCs w:val="20"/>
          <w:lang w:eastAsia="nl-NL"/>
          <w14:ligatures w14:val="none"/>
        </w:rPr>
      </w:pPr>
    </w:p>
    <w:p w14:paraId="5DE8A99F"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[Naam derde] daadwerkelijk zal worden ingezet (als onderaannemer of combinant) bij de uitvoering van de o</w:t>
      </w:r>
      <w:r w:rsidRPr="00E774A4">
        <w:rPr>
          <w:rFonts w:ascii="Arial" w:eastAsia="Calibri" w:hAnsi="Arial" w:cs="Arial"/>
          <w:kern w:val="0"/>
          <w:sz w:val="20"/>
          <w:szCs w:val="20"/>
          <w:lang w:eastAsia="nl-NL"/>
          <w14:ligatures w14:val="none"/>
        </w:rPr>
        <w:t xml:space="preserve">pdracht (deze eis geldt uitsluitend indien in het kader van een geschiktheidseis </w:t>
      </w:r>
      <w:r w:rsidRPr="00E774A4">
        <w:rPr>
          <w:rFonts w:ascii="Arial" w:eastAsia="Times New Roman" w:hAnsi="Arial" w:cs="Arial"/>
          <w:kern w:val="0"/>
          <w:sz w:val="20"/>
          <w:szCs w:val="20"/>
          <w:lang w:eastAsia="nl-NL"/>
          <w14:ligatures w14:val="none"/>
        </w:rPr>
        <w:t xml:space="preserve">met betrekking tot de technische en beroepsbekwaamheid een beroep wordt gedaan op de middelen van een derde). </w:t>
      </w:r>
    </w:p>
    <w:p w14:paraId="41C01AC5" w14:textId="77777777" w:rsidR="00E774A4" w:rsidRPr="00E774A4" w:rsidRDefault="00E774A4" w:rsidP="00E774A4">
      <w:pPr>
        <w:spacing w:after="0" w:line="280" w:lineRule="atLeast"/>
        <w:ind w:left="567"/>
        <w:jc w:val="both"/>
        <w:rPr>
          <w:rFonts w:ascii="Arial" w:eastAsia="Times New Roman" w:hAnsi="Arial" w:cs="Arial"/>
          <w:kern w:val="0"/>
          <w:sz w:val="20"/>
          <w:szCs w:val="20"/>
          <w:lang w:eastAsia="nl-NL"/>
          <w14:ligatures w14:val="none"/>
        </w:rPr>
      </w:pPr>
    </w:p>
    <w:p w14:paraId="01CFC186"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r w:rsidRPr="00E774A4">
        <w:rPr>
          <w:rFonts w:ascii="Arial" w:eastAsia="Calibri" w:hAnsi="Arial" w:cs="Arial"/>
          <w:kern w:val="0"/>
          <w:sz w:val="20"/>
          <w:szCs w:val="20"/>
          <w:lang w:eastAsia="nl-NL"/>
          <w14:ligatures w14:val="none"/>
        </w:rPr>
        <w:t>Ondergetekende</w:t>
      </w:r>
      <w:r w:rsidRPr="00E774A4">
        <w:rPr>
          <w:rFonts w:ascii="Arial" w:eastAsia="Times New Roman" w:hAnsi="Arial" w:cs="Arial"/>
          <w:kern w:val="0"/>
          <w:sz w:val="20"/>
          <w:szCs w:val="20"/>
          <w:lang w:eastAsia="nl-NL"/>
          <w14:ligatures w14:val="none"/>
        </w:rPr>
        <w:t xml:space="preserve"> verklaart dat hij/zij deze verklaring naar waarheid heeft ondertekend en tevens dat hij/zij daartoe rechtens bevoegd is.</w:t>
      </w:r>
    </w:p>
    <w:p w14:paraId="1A3FEFDF" w14:textId="77777777" w:rsidR="00E774A4" w:rsidRPr="00E774A4" w:rsidRDefault="00E774A4" w:rsidP="00E774A4">
      <w:pPr>
        <w:suppressAutoHyphens/>
        <w:spacing w:after="0" w:line="288" w:lineRule="auto"/>
        <w:jc w:val="both"/>
        <w:rPr>
          <w:rFonts w:ascii="Arial" w:eastAsia="Times New Roman" w:hAnsi="Arial" w:cs="Arial"/>
          <w:kern w:val="0"/>
          <w:sz w:val="20"/>
          <w:szCs w:val="20"/>
          <w:lang w:eastAsia="nl-NL"/>
          <w14:ligatures w14:val="none"/>
        </w:rPr>
      </w:pP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E774A4" w:rsidRPr="00E774A4" w14:paraId="5F7F3AAC" w14:textId="77777777" w:rsidTr="00FA4A2E">
        <w:tc>
          <w:tcPr>
            <w:tcW w:w="2835" w:type="dxa"/>
            <w:tcBorders>
              <w:top w:val="single" w:sz="8" w:space="0" w:color="C0C0C0"/>
              <w:left w:val="single" w:sz="8" w:space="0" w:color="C0C0C0"/>
              <w:bottom w:val="single" w:sz="8" w:space="0" w:color="C0C0C0"/>
            </w:tcBorders>
            <w:shd w:val="clear" w:color="auto" w:fill="E6E6E6"/>
          </w:tcPr>
          <w:p w14:paraId="21E20EB7"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Naam derde</w:t>
            </w:r>
          </w:p>
        </w:tc>
        <w:tc>
          <w:tcPr>
            <w:tcW w:w="5690" w:type="dxa"/>
            <w:tcBorders>
              <w:top w:val="single" w:sz="8" w:space="0" w:color="C0C0C0"/>
              <w:left w:val="single" w:sz="8" w:space="0" w:color="C0C0C0"/>
              <w:bottom w:val="single" w:sz="8" w:space="0" w:color="C0C0C0"/>
              <w:right w:val="single" w:sz="8" w:space="0" w:color="C0C0C0"/>
            </w:tcBorders>
          </w:tcPr>
          <w:p w14:paraId="785B3EA5"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E774A4" w:rsidRPr="00E774A4" w14:paraId="240F594E" w14:textId="77777777" w:rsidTr="00FA4A2E">
        <w:tc>
          <w:tcPr>
            <w:tcW w:w="2835" w:type="dxa"/>
            <w:tcBorders>
              <w:top w:val="single" w:sz="8" w:space="0" w:color="C0C0C0"/>
              <w:left w:val="single" w:sz="8" w:space="0" w:color="C0C0C0"/>
              <w:bottom w:val="single" w:sz="8" w:space="0" w:color="C0C0C0"/>
            </w:tcBorders>
            <w:shd w:val="clear" w:color="auto" w:fill="E6E6E6"/>
          </w:tcPr>
          <w:p w14:paraId="2EFAC6B5"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A5C8A5"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E774A4" w:rsidRPr="00E774A4" w14:paraId="2A791679" w14:textId="77777777" w:rsidTr="00FA4A2E">
        <w:trPr>
          <w:trHeight w:val="297"/>
        </w:trPr>
        <w:tc>
          <w:tcPr>
            <w:tcW w:w="2835" w:type="dxa"/>
            <w:tcBorders>
              <w:top w:val="single" w:sz="8" w:space="0" w:color="C0C0C0"/>
              <w:left w:val="single" w:sz="8" w:space="0" w:color="C0C0C0"/>
              <w:bottom w:val="single" w:sz="8" w:space="0" w:color="C0C0C0"/>
            </w:tcBorders>
            <w:shd w:val="clear" w:color="auto" w:fill="E6E6E6"/>
          </w:tcPr>
          <w:p w14:paraId="7BE1C65F"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F841DD4"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E774A4" w:rsidRPr="00E774A4" w14:paraId="72066BD6" w14:textId="77777777" w:rsidTr="00FA4A2E">
        <w:tc>
          <w:tcPr>
            <w:tcW w:w="2835" w:type="dxa"/>
            <w:tcBorders>
              <w:top w:val="single" w:sz="8" w:space="0" w:color="C0C0C0"/>
              <w:left w:val="single" w:sz="8" w:space="0" w:color="C0C0C0"/>
              <w:bottom w:val="single" w:sz="8" w:space="0" w:color="C0C0C0"/>
            </w:tcBorders>
            <w:shd w:val="clear" w:color="auto" w:fill="E6E6E6"/>
          </w:tcPr>
          <w:p w14:paraId="025FEC3D"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Handtekening</w:t>
            </w:r>
          </w:p>
        </w:tc>
        <w:tc>
          <w:tcPr>
            <w:tcW w:w="5690" w:type="dxa"/>
            <w:tcBorders>
              <w:top w:val="single" w:sz="8" w:space="0" w:color="C0C0C0"/>
              <w:left w:val="single" w:sz="8" w:space="0" w:color="C0C0C0"/>
              <w:bottom w:val="single" w:sz="8" w:space="0" w:color="C0C0C0"/>
              <w:right w:val="single" w:sz="8" w:space="0" w:color="C0C0C0"/>
            </w:tcBorders>
          </w:tcPr>
          <w:p w14:paraId="34F69031"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E774A4" w:rsidRPr="00E774A4" w14:paraId="2E79750D" w14:textId="77777777" w:rsidTr="00FA4A2E">
        <w:tc>
          <w:tcPr>
            <w:tcW w:w="2835" w:type="dxa"/>
            <w:tcBorders>
              <w:top w:val="single" w:sz="8" w:space="0" w:color="C0C0C0"/>
              <w:left w:val="single" w:sz="8" w:space="0" w:color="C0C0C0"/>
              <w:bottom w:val="single" w:sz="8" w:space="0" w:color="C0C0C0"/>
            </w:tcBorders>
            <w:shd w:val="clear" w:color="auto" w:fill="E6E6E6"/>
          </w:tcPr>
          <w:p w14:paraId="7B63DEE2"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E774A4">
              <w:rPr>
                <w:rFonts w:ascii="Arial" w:eastAsia="Times New Roman"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16A84E7" w14:textId="77777777" w:rsidR="00E774A4" w:rsidRPr="00E774A4" w:rsidRDefault="00E774A4" w:rsidP="00E774A4">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bl>
    <w:p w14:paraId="781A0D7E" w14:textId="77777777" w:rsidR="00CC3B36" w:rsidRDefault="00CC3B36"/>
    <w:sectPr w:rsidR="00CC3B3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DF7D3" w14:textId="77777777" w:rsidR="00E774A4" w:rsidRDefault="00E774A4" w:rsidP="00E774A4">
      <w:pPr>
        <w:spacing w:after="0" w:line="240" w:lineRule="auto"/>
      </w:pPr>
      <w:r>
        <w:separator/>
      </w:r>
    </w:p>
  </w:endnote>
  <w:endnote w:type="continuationSeparator" w:id="0">
    <w:p w14:paraId="7867234A" w14:textId="77777777" w:rsidR="00E774A4" w:rsidRDefault="00E774A4" w:rsidP="00E7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8C79" w14:textId="7DEE609D" w:rsidR="00E774A4" w:rsidRDefault="00E774A4">
    <w:pPr>
      <w:pStyle w:val="Voettekst"/>
    </w:pPr>
    <w:r>
      <w:rPr>
        <w:noProof/>
      </w:rPr>
      <mc:AlternateContent>
        <mc:Choice Requires="wps">
          <w:drawing>
            <wp:anchor distT="0" distB="0" distL="0" distR="0" simplePos="0" relativeHeight="251659264" behindDoc="0" locked="0" layoutInCell="1" allowOverlap="1" wp14:anchorId="3CFD63F1" wp14:editId="3E72E16E">
              <wp:simplePos x="635" y="635"/>
              <wp:positionH relativeFrom="page">
                <wp:align>center</wp:align>
              </wp:positionH>
              <wp:positionV relativeFrom="page">
                <wp:align>bottom</wp:align>
              </wp:positionV>
              <wp:extent cx="443865" cy="443865"/>
              <wp:effectExtent l="0" t="0" r="7620" b="0"/>
              <wp:wrapNone/>
              <wp:docPr id="1811903681"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3788C3" w14:textId="7D866E76" w:rsidR="00E774A4" w:rsidRPr="00E774A4" w:rsidRDefault="00E774A4" w:rsidP="00E774A4">
                          <w:pPr>
                            <w:spacing w:after="0"/>
                            <w:rPr>
                              <w:rFonts w:ascii="Calibri" w:eastAsia="Calibri" w:hAnsi="Calibri" w:cs="Calibri"/>
                              <w:noProof/>
                              <w:color w:val="000000"/>
                              <w:sz w:val="20"/>
                              <w:szCs w:val="20"/>
                            </w:rPr>
                          </w:pPr>
                          <w:r w:rsidRPr="00E774A4">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D63F1" id="_x0000_t202" coordsize="21600,21600" o:spt="202" path="m,l,21600r21600,l21600,xe">
              <v:stroke joinstyle="miter"/>
              <v:path gradientshapeok="t" o:connecttype="rect"/>
            </v:shapetype>
            <v:shape id="Tekstvak 2" o:spid="_x0000_s1026" type="#_x0000_t202" alt="Bedrijfsvertrouwelijk (BBN1)"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03788C3" w14:textId="7D866E76" w:rsidR="00E774A4" w:rsidRPr="00E774A4" w:rsidRDefault="00E774A4" w:rsidP="00E774A4">
                    <w:pPr>
                      <w:spacing w:after="0"/>
                      <w:rPr>
                        <w:rFonts w:ascii="Calibri" w:eastAsia="Calibri" w:hAnsi="Calibri" w:cs="Calibri"/>
                        <w:noProof/>
                        <w:color w:val="000000"/>
                        <w:sz w:val="20"/>
                        <w:szCs w:val="20"/>
                      </w:rPr>
                    </w:pPr>
                    <w:r w:rsidRPr="00E774A4">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96A3" w14:textId="078D2AF7" w:rsidR="00E774A4" w:rsidRDefault="00E774A4">
    <w:pPr>
      <w:pStyle w:val="Voettekst"/>
    </w:pPr>
    <w:r>
      <w:rPr>
        <w:noProof/>
      </w:rPr>
      <mc:AlternateContent>
        <mc:Choice Requires="wps">
          <w:drawing>
            <wp:anchor distT="0" distB="0" distL="0" distR="0" simplePos="0" relativeHeight="251660288" behindDoc="0" locked="0" layoutInCell="1" allowOverlap="1" wp14:anchorId="4DB60711" wp14:editId="266722B7">
              <wp:simplePos x="901700" y="10071100"/>
              <wp:positionH relativeFrom="page">
                <wp:align>center</wp:align>
              </wp:positionH>
              <wp:positionV relativeFrom="page">
                <wp:align>bottom</wp:align>
              </wp:positionV>
              <wp:extent cx="443865" cy="443865"/>
              <wp:effectExtent l="0" t="0" r="7620" b="0"/>
              <wp:wrapNone/>
              <wp:docPr id="2014220159" name="Tekstvak 3"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17726" w14:textId="4C84B93B" w:rsidR="00E774A4" w:rsidRPr="00E774A4" w:rsidRDefault="00E774A4" w:rsidP="00E774A4">
                          <w:pPr>
                            <w:spacing w:after="0"/>
                            <w:rPr>
                              <w:rFonts w:ascii="Calibri" w:eastAsia="Calibri" w:hAnsi="Calibri" w:cs="Calibri"/>
                              <w:noProof/>
                              <w:color w:val="000000"/>
                              <w:sz w:val="20"/>
                              <w:szCs w:val="20"/>
                            </w:rPr>
                          </w:pPr>
                          <w:r w:rsidRPr="00E774A4">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60711" id="_x0000_t202" coordsize="21600,21600" o:spt="202" path="m,l,21600r21600,l21600,xe">
              <v:stroke joinstyle="miter"/>
              <v:path gradientshapeok="t" o:connecttype="rect"/>
            </v:shapetype>
            <v:shape id="Tekstvak 3" o:spid="_x0000_s1027" type="#_x0000_t202" alt="Bedrijfsvertrouwelijk (BBN1)"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A417726" w14:textId="4C84B93B" w:rsidR="00E774A4" w:rsidRPr="00E774A4" w:rsidRDefault="00E774A4" w:rsidP="00E774A4">
                    <w:pPr>
                      <w:spacing w:after="0"/>
                      <w:rPr>
                        <w:rFonts w:ascii="Calibri" w:eastAsia="Calibri" w:hAnsi="Calibri" w:cs="Calibri"/>
                        <w:noProof/>
                        <w:color w:val="000000"/>
                        <w:sz w:val="20"/>
                        <w:szCs w:val="20"/>
                      </w:rPr>
                    </w:pPr>
                    <w:r w:rsidRPr="00E774A4">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5200" w14:textId="4A9B9BF5" w:rsidR="00E774A4" w:rsidRDefault="00E774A4">
    <w:pPr>
      <w:pStyle w:val="Voettekst"/>
    </w:pPr>
    <w:r>
      <w:rPr>
        <w:noProof/>
      </w:rPr>
      <mc:AlternateContent>
        <mc:Choice Requires="wps">
          <w:drawing>
            <wp:anchor distT="0" distB="0" distL="0" distR="0" simplePos="0" relativeHeight="251658240" behindDoc="0" locked="0" layoutInCell="1" allowOverlap="1" wp14:anchorId="4EBAD02F" wp14:editId="59177825">
              <wp:simplePos x="635" y="635"/>
              <wp:positionH relativeFrom="page">
                <wp:align>center</wp:align>
              </wp:positionH>
              <wp:positionV relativeFrom="page">
                <wp:align>bottom</wp:align>
              </wp:positionV>
              <wp:extent cx="443865" cy="443865"/>
              <wp:effectExtent l="0" t="0" r="7620" b="0"/>
              <wp:wrapNone/>
              <wp:docPr id="1870097264"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EE071" w14:textId="54A521EC" w:rsidR="00E774A4" w:rsidRPr="00E774A4" w:rsidRDefault="00E774A4" w:rsidP="00E774A4">
                          <w:pPr>
                            <w:spacing w:after="0"/>
                            <w:rPr>
                              <w:rFonts w:ascii="Calibri" w:eastAsia="Calibri" w:hAnsi="Calibri" w:cs="Calibri"/>
                              <w:noProof/>
                              <w:color w:val="000000"/>
                              <w:sz w:val="20"/>
                              <w:szCs w:val="20"/>
                            </w:rPr>
                          </w:pPr>
                          <w:r w:rsidRPr="00E774A4">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AD02F" id="_x0000_t202" coordsize="21600,21600" o:spt="202" path="m,l,21600r21600,l21600,xe">
              <v:stroke joinstyle="miter"/>
              <v:path gradientshapeok="t" o:connecttype="rect"/>
            </v:shapetype>
            <v:shape id="Tekstvak 1" o:spid="_x0000_s1028" type="#_x0000_t202" alt="Bedrijfsvertrouwelijk (BBN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C6EE071" w14:textId="54A521EC" w:rsidR="00E774A4" w:rsidRPr="00E774A4" w:rsidRDefault="00E774A4" w:rsidP="00E774A4">
                    <w:pPr>
                      <w:spacing w:after="0"/>
                      <w:rPr>
                        <w:rFonts w:ascii="Calibri" w:eastAsia="Calibri" w:hAnsi="Calibri" w:cs="Calibri"/>
                        <w:noProof/>
                        <w:color w:val="000000"/>
                        <w:sz w:val="20"/>
                        <w:szCs w:val="20"/>
                      </w:rPr>
                    </w:pPr>
                    <w:r w:rsidRPr="00E774A4">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6BE7" w14:textId="77777777" w:rsidR="00E774A4" w:rsidRDefault="00E774A4" w:rsidP="00E774A4">
      <w:pPr>
        <w:spacing w:after="0" w:line="240" w:lineRule="auto"/>
      </w:pPr>
      <w:r>
        <w:separator/>
      </w:r>
    </w:p>
  </w:footnote>
  <w:footnote w:type="continuationSeparator" w:id="0">
    <w:p w14:paraId="171AC160" w14:textId="77777777" w:rsidR="00E774A4" w:rsidRDefault="00E774A4" w:rsidP="00E77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3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A4"/>
    <w:rsid w:val="008F0F67"/>
    <w:rsid w:val="00CC3B36"/>
    <w:rsid w:val="00E77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D2E1"/>
  <w15:chartTrackingRefBased/>
  <w15:docId w15:val="{998EF36C-9154-4564-A6AA-C6E0C112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774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1" ma:contentTypeDescription="Een nieuw document maken." ma:contentTypeScope="" ma:versionID="dd2d780cff5fa94bad4d65ff315ee395">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b7a5734deda6295ab4e24119a273d59b"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A436B06C-0674-4741-9ECC-BD394232DB4A}"/>
</file>

<file path=customXml/itemProps2.xml><?xml version="1.0" encoding="utf-8"?>
<ds:datastoreItem xmlns:ds="http://schemas.openxmlformats.org/officeDocument/2006/customXml" ds:itemID="{90C324D2-6D72-4E63-9DE1-8318FEAD14E4}"/>
</file>

<file path=customXml/itemProps3.xml><?xml version="1.0" encoding="utf-8"?>
<ds:datastoreItem xmlns:ds="http://schemas.openxmlformats.org/officeDocument/2006/customXml" ds:itemID="{C1C0B78E-C737-4650-B414-2EFED450F108}"/>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1434</Characters>
  <Application>Microsoft Office Word</Application>
  <DocSecurity>0</DocSecurity>
  <Lines>11</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Stams, Hans</dc:creator>
  <cp:keywords/>
  <dc:description/>
  <cp:lastModifiedBy>Stams, Hans</cp:lastModifiedBy>
  <cp:revision>1</cp:revision>
  <dcterms:created xsi:type="dcterms:W3CDTF">2023-10-18T12:49:00Z</dcterms:created>
  <dcterms:modified xsi:type="dcterms:W3CDTF">2023-10-18T12:49:00Z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6f776b70,6bff74c1,780e8f7f</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2023-10-18T12:49:43Z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df89b768-9e26-4188-a69f-963fa65f717a</vt:lpwstr>
  </property>
  <property fmtid="{D5CDD505-2E9C-101B-9397-08002B2CF9AE}" pid="11" name="MSIP_Label_ce8bfa01-cc62-4e0e-8713-2f7da2586bef_ContentBits">
    <vt:lpwstr>2</vt:lpwstr>
  </property>
  <property fmtid="{D5CDD505-2E9C-101B-9397-08002B2CF9AE}" pid="12" name="ContentTypeId">
    <vt:lpwstr>0x010100F53584AF0BFD2447B21F8FF97D47953C</vt:lpwstr>
  </property>
</Properties>
</file>