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15" w:rsidRPr="00180CE6" w:rsidRDefault="005A0B15" w:rsidP="005A0B1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5A0B15" w:rsidRPr="00B173DC" w:rsidRDefault="005A0B15" w:rsidP="005A0B15">
      <w:pPr>
        <w:pStyle w:val="KOPbijlagen"/>
        <w:rPr>
          <w:rFonts w:ascii="Calibri" w:hAnsi="Calibri" w:cs="Arial"/>
          <w:u w:val="single"/>
        </w:rPr>
      </w:pPr>
    </w:p>
    <w:p w:rsidR="005A0B15" w:rsidRPr="00B173DC" w:rsidRDefault="005A0B15" w:rsidP="005A0B1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5A0B15" w:rsidRPr="00B173DC" w:rsidRDefault="005A0B15" w:rsidP="005A0B15">
      <w:pPr>
        <w:pStyle w:val="KOPbijlagen"/>
        <w:rPr>
          <w:rFonts w:ascii="Calibri" w:hAnsi="Calibri" w:cs="Times New Roman"/>
        </w:rPr>
      </w:pPr>
    </w:p>
    <w:p w:rsidR="005A0B15" w:rsidRPr="00B173DC" w:rsidRDefault="005A0B15" w:rsidP="005A0B1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5A0B15" w:rsidTr="00A772BA"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</w:tr>
      <w:tr w:rsidR="005A0B15" w:rsidTr="00A772BA"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</w:tr>
      <w:tr w:rsidR="005A0B15" w:rsidTr="00A772BA"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</w:tr>
      <w:tr w:rsidR="005A0B15" w:rsidTr="00A772BA"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</w:tr>
      <w:tr w:rsidR="005A0B15" w:rsidTr="00A772BA"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</w:tr>
      <w:tr w:rsidR="005A0B15" w:rsidTr="00A772BA">
        <w:tc>
          <w:tcPr>
            <w:tcW w:w="4606" w:type="dxa"/>
          </w:tcPr>
          <w:p w:rsidR="005A0B15" w:rsidRDefault="005A0B15" w:rsidP="00A772BA">
            <w:pPr>
              <w:pStyle w:val="KOPbijlagen"/>
              <w:rPr>
                <w:rFonts w:ascii="Calibri" w:hAnsi="Calibri"/>
              </w:rPr>
            </w:pPr>
          </w:p>
          <w:p w:rsidR="005A0B15" w:rsidRDefault="005A0B15" w:rsidP="00A772BA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2023: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A0B15" w:rsidRPr="00B173DC" w:rsidRDefault="005A0B15" w:rsidP="00A772BA">
            <w:pPr>
              <w:pStyle w:val="KOPbijlagen"/>
              <w:rPr>
                <w:rFonts w:ascii="Calibri" w:hAnsi="Calibri"/>
              </w:rPr>
            </w:pPr>
          </w:p>
        </w:tc>
      </w:tr>
    </w:tbl>
    <w:p w:rsidR="005A0B15" w:rsidRPr="00B173DC" w:rsidRDefault="005A0B15" w:rsidP="005A0B15">
      <w:pPr>
        <w:pStyle w:val="KOPbijlagen"/>
        <w:rPr>
          <w:rFonts w:ascii="Calibri" w:hAnsi="Calibri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/>
          <w:b w:val="0"/>
        </w:rPr>
      </w:pPr>
    </w:p>
    <w:p w:rsidR="005A0B15" w:rsidRPr="00B173DC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5A0B15" w:rsidRDefault="005A0B15" w:rsidP="005A0B1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A0B15" w:rsidRDefault="005A0B15" w:rsidP="005A0B1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A0B15" w:rsidRDefault="005A0B15" w:rsidP="005A0B15">
      <w:pPr>
        <w:pStyle w:val="Kop1"/>
        <w:numPr>
          <w:ilvl w:val="0"/>
          <w:numId w:val="0"/>
        </w:numPr>
      </w:pPr>
    </w:p>
    <w:p w:rsidR="005A0B15" w:rsidRPr="00180CE6" w:rsidRDefault="005A0B15" w:rsidP="005A0B1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bookmarkEnd w:id="7"/>
      <w:r>
        <w:rPr>
          <w:rFonts w:ascii="Calibri" w:hAnsi="Calibri" w:cs="Calibri"/>
          <w:bCs/>
          <w:sz w:val="24"/>
          <w:szCs w:val="24"/>
          <w:lang w:val="nl-NL"/>
        </w:rPr>
        <w:t>waterschap Rijn &amp; IJssel</w:t>
      </w:r>
    </w:p>
    <w:p w:rsidR="005A0B15" w:rsidRDefault="005A0B15" w:rsidP="005A0B15">
      <w:pPr>
        <w:rPr>
          <w:rFonts w:ascii="Verdana" w:eastAsia="MS Mincho" w:hAnsi="Verdana" w:cs="Arial"/>
          <w:b/>
        </w:rPr>
      </w:pPr>
    </w:p>
    <w:p w:rsidR="005A0B15" w:rsidRPr="000C4EDC" w:rsidRDefault="005A0B15" w:rsidP="005A0B15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5A0B15" w:rsidRDefault="005A0B15" w:rsidP="005A0B15">
      <w:pPr>
        <w:rPr>
          <w:rFonts w:ascii="Verdana" w:eastAsia="MS Mincho" w:hAnsi="Verdana" w:cs="Arial"/>
          <w:b/>
        </w:rPr>
      </w:pPr>
    </w:p>
    <w:p w:rsidR="005A0B15" w:rsidRPr="00CB4DBB" w:rsidRDefault="005A0B15" w:rsidP="005A0B15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5A0B15" w:rsidTr="00A772BA">
        <w:trPr>
          <w:trHeight w:val="3360"/>
        </w:trPr>
        <w:tc>
          <w:tcPr>
            <w:tcW w:w="9460" w:type="dxa"/>
          </w:tcPr>
          <w:p w:rsidR="005A0B15" w:rsidRPr="000C4EDC" w:rsidRDefault="005A0B15" w:rsidP="00A772BA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>
              <w:rPr>
                <w:rFonts w:ascii="Calibri" w:eastAsia="MS Mincho" w:hAnsi="Calibri" w:cs="Calibri"/>
              </w:rPr>
              <w:t>‰</w:t>
            </w:r>
            <w:r>
              <w:rPr>
                <w:rFonts w:ascii="Calibri" w:eastAsia="MS Mincho" w:hAnsi="Calibri" w:cs="Calibri"/>
              </w:rPr>
              <w:tab/>
              <w:t>over de omslagheffingen</w:t>
            </w:r>
            <w:r w:rsidRPr="006D1E0D">
              <w:rPr>
                <w:rFonts w:ascii="Calibri" w:eastAsia="MS Mincho" w:hAnsi="Calibri" w:cs="Calibri"/>
              </w:rPr>
              <w:t xml:space="preserve"> </w:t>
            </w: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</w:t>
            </w:r>
            <w:r>
              <w:rPr>
                <w:rFonts w:ascii="Calibri" w:eastAsia="MS Mincho" w:hAnsi="Calibri" w:cs="Calibri"/>
              </w:rPr>
              <w:t>iepromillage x omslagheffingen</w:t>
            </w:r>
            <w:r w:rsidRPr="006D1E0D">
              <w:rPr>
                <w:rFonts w:ascii="Calibri" w:eastAsia="MS Mincho" w:hAnsi="Calibri" w:cs="Calibri"/>
              </w:rPr>
              <w:t xml:space="preserve">)   </w:t>
            </w: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5A0B15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5A0B15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(een premie per fte voor zowel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</w:p>
          <w:p w:rsidR="005A0B15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als niet-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ongevallen)</w:t>
            </w: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5A0B15" w:rsidRDefault="005A0B15" w:rsidP="00A772BA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5A0B15" w:rsidRPr="006D1E0D" w:rsidRDefault="005A0B15" w:rsidP="00A772BA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5A0B15" w:rsidRDefault="005A0B15" w:rsidP="00A772BA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jaarpremie </w:t>
            </w:r>
            <w:proofErr w:type="spellStart"/>
            <w:r>
              <w:rPr>
                <w:rFonts w:ascii="Calibri" w:hAnsi="Calibri" w:cs="Calibri"/>
                <w:snapToGrid w:val="0"/>
                <w:color w:val="000000"/>
              </w:rPr>
              <w:t>Aansprakelijkheidsverz</w:t>
            </w:r>
            <w:proofErr w:type="spellEnd"/>
            <w:r>
              <w:rPr>
                <w:rFonts w:ascii="Calibri" w:hAnsi="Calibri" w:cs="Calibri"/>
                <w:snapToGrid w:val="0"/>
                <w:color w:val="000000"/>
              </w:rPr>
              <w:t>.       EUR ……..‰         over de omslagheffingen</w:t>
            </w: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</w:t>
            </w:r>
          </w:p>
          <w:p w:rsidR="005A0B15" w:rsidRDefault="005A0B15" w:rsidP="00A772BA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bij een eigen risico van € 5.000,- p/geb.</w:t>
            </w:r>
          </w:p>
          <w:p w:rsidR="005A0B15" w:rsidRPr="006D1E0D" w:rsidRDefault="005A0B15" w:rsidP="00A772BA">
            <w:pPr>
              <w:snapToGrid w:val="0"/>
              <w:rPr>
                <w:rFonts w:ascii="Calibri" w:eastAsia="MS Mincho" w:hAnsi="Calibri" w:cs="Calibri"/>
              </w:rPr>
            </w:pPr>
          </w:p>
          <w:p w:rsidR="005A0B15" w:rsidRPr="006D1E0D" w:rsidRDefault="005A0B15" w:rsidP="00A772BA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5A0B15" w:rsidRPr="00CB4DBB" w:rsidRDefault="005A0B15" w:rsidP="00A772BA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5A0B15" w:rsidRDefault="005A0B15" w:rsidP="005A0B15">
      <w:pPr>
        <w:pStyle w:val="KOPbijlagen"/>
        <w:rPr>
          <w:rFonts w:ascii="Calibri" w:hAnsi="Calibri" w:cs="Arial"/>
          <w:bCs/>
        </w:rPr>
      </w:pPr>
    </w:p>
    <w:p w:rsidR="005A0B15" w:rsidRDefault="005A0B15" w:rsidP="005A0B15">
      <w:pPr>
        <w:pStyle w:val="KOPbijlagen"/>
        <w:rPr>
          <w:rFonts w:ascii="Calibri" w:hAnsi="Calibri" w:cs="Arial"/>
          <w:bCs/>
        </w:rPr>
      </w:pPr>
    </w:p>
    <w:p w:rsidR="005A0B15" w:rsidRDefault="005A0B15" w:rsidP="005A0B15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5A0B15" w:rsidRPr="00D706A4" w:rsidRDefault="005A0B15" w:rsidP="005A0B15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5A0B15" w:rsidRDefault="005A0B15" w:rsidP="005A0B15">
      <w:pPr>
        <w:spacing w:line="255" w:lineRule="atLeast"/>
        <w:rPr>
          <w:rFonts w:ascii="Calibri" w:hAnsi="Calibri" w:cs="Calibri"/>
        </w:rPr>
      </w:pPr>
    </w:p>
    <w:p w:rsidR="005A0B15" w:rsidRPr="00D706A4" w:rsidRDefault="005A0B15" w:rsidP="005A0B15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5A0B15" w:rsidTr="00A772BA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5A0B15" w:rsidTr="00A772BA">
        <w:trPr>
          <w:trHeight w:val="304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0B15" w:rsidTr="00A772BA">
        <w:trPr>
          <w:trHeight w:val="327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0B15" w:rsidTr="00A772BA">
        <w:trPr>
          <w:trHeight w:val="327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0B15" w:rsidTr="00A772BA">
        <w:trPr>
          <w:trHeight w:val="327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0B15" w:rsidTr="00A772BA">
        <w:trPr>
          <w:trHeight w:val="327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</w:rPr>
              <w:t>Opzichtrisico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0B15" w:rsidTr="00A772BA">
        <w:trPr>
          <w:trHeight w:val="282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0B15" w:rsidTr="00A772BA">
        <w:trPr>
          <w:trHeight w:val="348"/>
        </w:trPr>
        <w:tc>
          <w:tcPr>
            <w:tcW w:w="845" w:type="dxa"/>
            <w:shd w:val="clear" w:color="auto" w:fill="auto"/>
          </w:tcPr>
          <w:p w:rsidR="005A0B15" w:rsidRPr="000C4EDC" w:rsidRDefault="005A0B15" w:rsidP="005A0B15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0B15" w:rsidRPr="000C4EDC" w:rsidRDefault="005A0B15" w:rsidP="00A772BA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0B15" w:rsidRPr="000C4EDC" w:rsidRDefault="005A0B15" w:rsidP="00A772BA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5A0B15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/>
    <w:p w:rsidR="005A0B15" w:rsidRDefault="005A0B15" w:rsidP="005A0B15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lang w:val="nl-NL"/>
        </w:rPr>
      </w:pPr>
      <w:bookmarkStart w:id="8" w:name="_GoBack"/>
      <w:bookmarkEnd w:id="8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 (vervolg), t.b.v. waterschap Rijn &amp; IJssel</w:t>
      </w:r>
    </w:p>
    <w:p w:rsidR="005A0B15" w:rsidRDefault="005A0B15" w:rsidP="005A0B15">
      <w:pPr>
        <w:pStyle w:val="KOPbijlagen"/>
        <w:rPr>
          <w:rFonts w:ascii="Calibri" w:hAnsi="Calibri" w:cs="Arial"/>
          <w:bCs/>
        </w:rPr>
      </w:pPr>
    </w:p>
    <w:p w:rsidR="005A0B15" w:rsidRPr="000B5403" w:rsidRDefault="005A0B15" w:rsidP="005A0B1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5A0B15" w:rsidRPr="00B173DC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p w:rsidR="005A0B15" w:rsidRPr="00B173DC" w:rsidRDefault="005A0B15" w:rsidP="005A0B1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5A0B15" w:rsidRPr="00B173DC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p w:rsidR="005A0B15" w:rsidRDefault="005A0B15" w:rsidP="005A0B1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A0B15" w:rsidRPr="00B173DC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p w:rsidR="005A0B15" w:rsidRPr="00BB7EA5" w:rsidRDefault="005A0B15" w:rsidP="005A0B1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5A0B15" w:rsidRDefault="005A0B15" w:rsidP="005A0B15">
      <w:pPr>
        <w:ind w:firstLine="708"/>
        <w:jc w:val="both"/>
        <w:rPr>
          <w:rFonts w:ascii="Calibri" w:eastAsia="MS Mincho" w:hAnsi="Calibri" w:cs="Times New Roman"/>
        </w:rPr>
      </w:pPr>
    </w:p>
    <w:p w:rsidR="005A0B15" w:rsidRPr="008F578C" w:rsidRDefault="005A0B15" w:rsidP="005A0B1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5A0B1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0B15" w:rsidRPr="008F578C" w:rsidRDefault="005A0B15" w:rsidP="00A772B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0B15" w:rsidRPr="008F578C" w:rsidRDefault="005A0B15" w:rsidP="00A772B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5A0B1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A0B1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A0B1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A0B1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8F578C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</w:p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Ondergetekende zal in plaats van bovenstaand overzicht een aparte </w:t>
      </w:r>
      <w:r>
        <w:rPr>
          <w:rFonts w:ascii="Calibri" w:eastAsia="MS Mincho" w:hAnsi="Calibri" w:cs="Times New Roman"/>
        </w:rPr>
        <w:t>B</w:t>
      </w:r>
      <w:r w:rsidRPr="008F578C">
        <w:rPr>
          <w:rFonts w:ascii="Calibri" w:eastAsia="MS Mincho" w:hAnsi="Calibri" w:cs="Times New Roman"/>
        </w:rPr>
        <w:t>ijlage toevoegen.</w:t>
      </w:r>
    </w:p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</w:p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>
        <w:rPr>
          <w:rFonts w:ascii="Calibri" w:eastAsia="MS Mincho" w:hAnsi="Calibri" w:cs="Times New Roman"/>
        </w:rPr>
        <w:t xml:space="preserve">  Ja, B</w:t>
      </w:r>
      <w:r w:rsidRPr="008F578C">
        <w:rPr>
          <w:rFonts w:ascii="Calibri" w:eastAsia="MS Mincho" w:hAnsi="Calibri" w:cs="Times New Roman"/>
        </w:rPr>
        <w:t xml:space="preserve">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5A0B15" w:rsidRPr="008F578C" w:rsidRDefault="005A0B15" w:rsidP="005A0B1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5A0B15" w:rsidRDefault="005A0B15" w:rsidP="005A0B15">
      <w:pPr>
        <w:jc w:val="both"/>
        <w:rPr>
          <w:rFonts w:ascii="Times New Roman" w:eastAsia="MS Mincho" w:hAnsi="Times New Roman" w:cs="Times New Roman"/>
          <w:sz w:val="24"/>
        </w:rPr>
      </w:pPr>
    </w:p>
    <w:p w:rsidR="005A0B15" w:rsidRPr="00BB7EA5" w:rsidRDefault="005A0B15" w:rsidP="005A0B1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5A0B15" w:rsidRPr="00BB7EA5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5A0B15" w:rsidRPr="00BB7EA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0B15" w:rsidRPr="00BB7EA5" w:rsidRDefault="005A0B15" w:rsidP="00A772BA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0B15" w:rsidRPr="00BB7EA5" w:rsidRDefault="005A0B15" w:rsidP="00A772B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0B15" w:rsidRPr="00BB7EA5" w:rsidRDefault="005A0B15" w:rsidP="00A772B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5A0B15" w:rsidRPr="00BB7EA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BB7EA5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BB7EA5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BB7EA5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5A0B15" w:rsidRPr="00BB7EA5" w:rsidTr="00A772B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BB7EA5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BB7EA5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15" w:rsidRPr="00BB7EA5" w:rsidRDefault="005A0B15" w:rsidP="00A772B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5A0B15" w:rsidRPr="00E0205A" w:rsidRDefault="005A0B15" w:rsidP="005A0B15">
      <w:pPr>
        <w:jc w:val="both"/>
        <w:rPr>
          <w:rFonts w:ascii="Calibri" w:eastAsia="MS Mincho" w:hAnsi="Calibri" w:cs="Times New Roman"/>
          <w:color w:val="FF0000"/>
        </w:rPr>
      </w:pPr>
    </w:p>
    <w:p w:rsidR="005A0B15" w:rsidRPr="00E0205A" w:rsidRDefault="005A0B15" w:rsidP="005A0B15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5A0B15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p w:rsidR="005A0B15" w:rsidRPr="000B5403" w:rsidRDefault="005A0B15" w:rsidP="005A0B1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5A0B15" w:rsidRPr="00B173DC" w:rsidRDefault="005A0B15" w:rsidP="005A0B1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0B15" w:rsidTr="00A772BA">
        <w:tc>
          <w:tcPr>
            <w:tcW w:w="2039" w:type="pct"/>
            <w:shd w:val="clear" w:color="auto" w:fill="auto"/>
            <w:vAlign w:val="center"/>
          </w:tcPr>
          <w:p w:rsidR="005A0B15" w:rsidRPr="00A34542" w:rsidRDefault="005A0B15" w:rsidP="00A772BA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0B15" w:rsidRPr="00B173DC" w:rsidRDefault="005A0B15" w:rsidP="00A772B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15"/>
    <w:rsid w:val="005A0B15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87812-E304-4670-B941-038C6330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0B1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A0B15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0B1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5A0B15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5A0B15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5A0B15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5A0B1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2023-09-22T12:38:00Z</dcterms:created>
  <dcterms:modified xsi:type="dcterms:W3CDTF">2023-09-22T12:39:00Z</dcterms:modified>
</cp:coreProperties>
</file>