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6D07FD" w:rsidRDefault="00CB190D">
      <w:r>
        <w:t>C O N C E P T CONVENANT WIJKONDERHOUD GEMEENTE</w:t>
      </w:r>
    </w:p>
    <w:p w14:paraId="00000002" w14:textId="77777777" w:rsidR="006D07FD" w:rsidRDefault="006D07FD"/>
    <w:p w14:paraId="00000003" w14:textId="77777777" w:rsidR="006D07FD" w:rsidRDefault="00CB190D">
      <w:r>
        <w:t xml:space="preserve">ONDERGETEKENDEN </w:t>
      </w:r>
    </w:p>
    <w:p w14:paraId="00000004" w14:textId="77777777" w:rsidR="006D07FD" w:rsidRDefault="00CB190D">
      <w:r>
        <w:t xml:space="preserve">1. De Gemeente ABCD, gevestigd aan STRAAT NR, POSTCODE te PLAATS, bekend bij het handelsregister onder nummer NUMMER hierbij rechtsgeldig vertegenwoordigd door de heer / mevrouw ABC, wethouder, hierna te noemen: “de gemeente”; </w:t>
      </w:r>
    </w:p>
    <w:p w14:paraId="00000005" w14:textId="77777777" w:rsidR="006D07FD" w:rsidRDefault="006D07FD"/>
    <w:p w14:paraId="00000006" w14:textId="77777777" w:rsidR="006D07FD" w:rsidRDefault="00CB190D">
      <w:r>
        <w:t xml:space="preserve">EN </w:t>
      </w:r>
    </w:p>
    <w:p w14:paraId="00000007" w14:textId="77777777" w:rsidR="006D07FD" w:rsidRDefault="006D07FD"/>
    <w:p w14:paraId="00000008" w14:textId="77777777" w:rsidR="006D07FD" w:rsidRDefault="00CB190D">
      <w:r>
        <w:t xml:space="preserve">2. De NAAM SW BEDRIJF BV, gevestigd aan de WEG NR, POSTCODE te PLAATS, bekend bij het handelsregister onder nummer NUMMER, hierbij rechtsgeldig vertegenwoordigd door de heer / mevrouw ABC in zijn hoedanigheid van Directeur, hierna te noemen: “NAAM SW”; </w:t>
      </w:r>
    </w:p>
    <w:p w14:paraId="00000009" w14:textId="77777777" w:rsidR="006D07FD" w:rsidRDefault="006D07FD"/>
    <w:p w14:paraId="0000000A" w14:textId="77777777" w:rsidR="006D07FD" w:rsidRDefault="00CB190D">
      <w:r>
        <w:t xml:space="preserve">3. De besloten vennootschap/stichting/vereniging 3, gevestigd aan de XXXXX, postcode te Plaats, bekend bij het handelsregister onder nummer 123456789, hierbij rechtsgeldig vertegenwoordigd door ABC in zijn hoedanigheid van Directeur, hierna te noemen: “XXXX”; </w:t>
      </w:r>
    </w:p>
    <w:p w14:paraId="0000000B" w14:textId="77777777" w:rsidR="006D07FD" w:rsidRDefault="00CB190D">
      <w:r>
        <w:t xml:space="preserve"> </w:t>
      </w:r>
    </w:p>
    <w:p w14:paraId="0000000C" w14:textId="77777777" w:rsidR="006D07FD" w:rsidRDefault="00CB190D">
      <w:r>
        <w:t xml:space="preserve">4. De stichting/vereniging 4, gevestigd aan de XXXXX, postcode te Plaats, bekend bij het handelsregister onder nummer 123456789, hierbij rechtsgeldig vertegenwoordigd door ABC in zijn hoedanigheid van Directeur, hierna te noemen: “XXXX”; </w:t>
      </w:r>
    </w:p>
    <w:p w14:paraId="0000000D" w14:textId="77777777" w:rsidR="006D07FD" w:rsidRDefault="00CB190D">
      <w:r>
        <w:t xml:space="preserve"> </w:t>
      </w:r>
    </w:p>
    <w:p w14:paraId="0000000E" w14:textId="77777777" w:rsidR="006D07FD" w:rsidRDefault="00CB190D">
      <w:r>
        <w:t xml:space="preserve">5. De heer mevrouw voorletters achternaam natuurlijke persoon naam, wonende aan de XXXXX, postcode te Plaats, in zijn hoedanigheid van XXXX, hierna te noemen: “XXXX”; </w:t>
      </w:r>
    </w:p>
    <w:p w14:paraId="0000000F" w14:textId="77777777" w:rsidR="006D07FD" w:rsidRDefault="00CB190D">
      <w:r>
        <w:t xml:space="preserve"> </w:t>
      </w:r>
    </w:p>
    <w:p w14:paraId="00000010" w14:textId="77777777" w:rsidR="006D07FD" w:rsidRPr="00FE5F99" w:rsidRDefault="00CB190D">
      <w:r w:rsidRPr="00FE5F99">
        <w:t xml:space="preserve">Et cetera (deze lijst wordt later aangevuld, eventueel met een addendum) </w:t>
      </w:r>
    </w:p>
    <w:p w14:paraId="00000011" w14:textId="77777777" w:rsidR="006D07FD" w:rsidRDefault="006D07FD"/>
    <w:p w14:paraId="00000012" w14:textId="77777777" w:rsidR="006D07FD" w:rsidRDefault="00CB190D">
      <w:r>
        <w:t>Partijen hierboven genoemd gezamenlijk te noemen ‘Partijen’ en ieder afzonderlijk ‘Partij’.</w:t>
      </w:r>
    </w:p>
    <w:p w14:paraId="00000013" w14:textId="77777777" w:rsidR="006D07FD" w:rsidRDefault="006D07FD"/>
    <w:p w14:paraId="00000014" w14:textId="77777777" w:rsidR="006D07FD" w:rsidRDefault="00CB190D">
      <w:r>
        <w:t xml:space="preserve">NEMEN IN OVERWEGING </w:t>
      </w:r>
    </w:p>
    <w:p w14:paraId="00000015" w14:textId="77777777" w:rsidR="006D07FD" w:rsidRDefault="00CB190D">
      <w:r>
        <w:t xml:space="preserve">a. Partijen wensen gezamenlijk het wijkonderhoud van de gemeente ABCD cyclisch, transparant, sociaal en zinvol ter hand te nemen; </w:t>
      </w:r>
    </w:p>
    <w:p w14:paraId="00000016" w14:textId="77777777" w:rsidR="006D07FD" w:rsidRDefault="00CB190D">
      <w:r>
        <w:t>b. Een convenant is een beleidsinstrument met een informeel karakter en is gericht op vooraf bepaalde doelstellingen en doelgroepen;</w:t>
      </w:r>
    </w:p>
    <w:p w14:paraId="00000017" w14:textId="77777777" w:rsidR="006D07FD" w:rsidRDefault="00CB190D">
      <w:pPr>
        <w:rPr>
          <w:highlight w:val="yellow"/>
        </w:rPr>
      </w:pPr>
      <w:r>
        <w:t xml:space="preserve">c. De gezamenlijk vastgestelde collectieve kernwaarden zijn: </w:t>
      </w:r>
      <w:r w:rsidRPr="00CB190D">
        <w:t>dankbaarheid, goedheid en trots en veilig, duurzaam, heel en schoon;</w:t>
      </w:r>
    </w:p>
    <w:p w14:paraId="00000018" w14:textId="77777777" w:rsidR="006D07FD" w:rsidRDefault="00CB190D">
      <w:r>
        <w:t>d. De gemeente als eigenaar van de relevante assets (kapitaalgoederen) is en blijft verantwoordelijk voor de staat van onderhoud daarvan;</w:t>
      </w:r>
    </w:p>
    <w:p w14:paraId="00000019" w14:textId="77777777" w:rsidR="006D07FD" w:rsidRDefault="00CB190D">
      <w:r>
        <w:t>e. Partijen wensen de afspraken over het wijkonderhoud in de gemeente ABCD in dit convenant vast te leggen.</w:t>
      </w:r>
    </w:p>
    <w:p w14:paraId="0000001A" w14:textId="77777777" w:rsidR="006D07FD" w:rsidRDefault="00CB190D">
      <w:r>
        <w:t xml:space="preserve"> </w:t>
      </w:r>
    </w:p>
    <w:p w14:paraId="0000001B" w14:textId="77777777" w:rsidR="006D07FD" w:rsidRDefault="00CB190D">
      <w:r>
        <w:t xml:space="preserve">KOMEN OVEREEN ALS VOLGT </w:t>
      </w:r>
    </w:p>
    <w:p w14:paraId="0000001C" w14:textId="77777777" w:rsidR="006D07FD" w:rsidRDefault="006D07FD"/>
    <w:p w14:paraId="0000001D" w14:textId="77777777" w:rsidR="006D07FD" w:rsidRDefault="00CB190D">
      <w:r>
        <w:t>Artikel 1</w:t>
      </w:r>
      <w:r>
        <w:tab/>
      </w:r>
      <w:r>
        <w:tab/>
        <w:t xml:space="preserve">Onderwerp en Doel </w:t>
      </w:r>
    </w:p>
    <w:p w14:paraId="0000001E" w14:textId="77777777" w:rsidR="006D07FD" w:rsidRDefault="00CB190D">
      <w:r>
        <w:t>1.</w:t>
      </w:r>
      <w:r>
        <w:tab/>
        <w:t xml:space="preserve">Het hoofddoel tevens een beleidsdoel van het convenant is het gezamenlijk plannen, uitvoeren, evalueren en verbeteren van het integrale wijkonderhoud in de gemeente ABCD. </w:t>
      </w:r>
    </w:p>
    <w:p w14:paraId="0000001F" w14:textId="77777777" w:rsidR="006D07FD" w:rsidRDefault="00CB190D">
      <w:r>
        <w:t>2.</w:t>
      </w:r>
      <w:r>
        <w:tab/>
        <w:t xml:space="preserve">Alle nadere (tactische en operationele) afspraken rondom het wijkonderhoud worden in een bijlage A aan dit convenant gehecht en jaarlijks geëvalueerd. Deze afspraken betreffen onder andere: </w:t>
      </w:r>
    </w:p>
    <w:p w14:paraId="00000020" w14:textId="77777777" w:rsidR="006D07FD" w:rsidRDefault="00CB190D">
      <w:r>
        <w:tab/>
        <w:t xml:space="preserve">a. Afspraken over de inbreng, inzet en verantwoordelijkheden van de partners; </w:t>
      </w:r>
    </w:p>
    <w:p w14:paraId="00000021" w14:textId="77777777" w:rsidR="006D07FD" w:rsidRDefault="00CB190D">
      <w:r>
        <w:lastRenderedPageBreak/>
        <w:tab/>
        <w:t xml:space="preserve">b. Nadere uitwerking van de prestaties, de kosten en de (beheersing van) risico’s en daarmee het inrichten van modern, duurzaam en adequaat assetmanagement; </w:t>
      </w:r>
    </w:p>
    <w:p w14:paraId="00000022" w14:textId="77777777" w:rsidR="006D07FD" w:rsidRDefault="00CB190D">
      <w:r>
        <w:tab/>
        <w:t>c. Uitwerking van de governance (sturing op relatie, prestaties, kosten en risico’s);</w:t>
      </w:r>
    </w:p>
    <w:p w14:paraId="00000023" w14:textId="77777777" w:rsidR="006D07FD" w:rsidRDefault="00CB190D">
      <w:r>
        <w:tab/>
        <w:t xml:space="preserve">d. Gouden regels voor de bejegening van alle doelgroepen en betrokkenen; </w:t>
      </w:r>
    </w:p>
    <w:p w14:paraId="00000024" w14:textId="77777777" w:rsidR="006D07FD" w:rsidRDefault="00CB190D">
      <w:r>
        <w:tab/>
        <w:t>e. Planning, informatie- en communicatieplan en ondersteuning/coaching;</w:t>
      </w:r>
    </w:p>
    <w:p w14:paraId="00000025" w14:textId="77777777" w:rsidR="006D07FD" w:rsidRDefault="00CB190D">
      <w:r>
        <w:tab/>
        <w:t xml:space="preserve">f. (Raam)overeenkomst(en) met aannemer(s); </w:t>
      </w:r>
    </w:p>
    <w:p w14:paraId="00000026" w14:textId="77777777" w:rsidR="006D07FD" w:rsidRDefault="00CB190D">
      <w:r>
        <w:tab/>
        <w:t xml:space="preserve">g. (Gemeenschappelijke) regelingen met andere partijen zoals Tomin. </w:t>
      </w:r>
    </w:p>
    <w:p w14:paraId="00000027" w14:textId="77777777" w:rsidR="006D07FD" w:rsidRDefault="006D07FD"/>
    <w:p w14:paraId="00000028" w14:textId="77777777" w:rsidR="006D07FD" w:rsidRDefault="00CB190D">
      <w:r>
        <w:t>Artikel 2</w:t>
      </w:r>
      <w:r>
        <w:tab/>
      </w:r>
      <w:r>
        <w:tab/>
        <w:t>Looptijd</w:t>
      </w:r>
    </w:p>
    <w:p w14:paraId="00000029" w14:textId="77777777" w:rsidR="006D07FD" w:rsidRDefault="00CB190D">
      <w:r>
        <w:t>1.</w:t>
      </w:r>
      <w:r>
        <w:tab/>
        <w:t>De looptijd van het convenant is vanaf datum ondertekening tot DATUM. Verlenging is mogelijk bij instemming van alle deelnemers aan het convenant.</w:t>
      </w:r>
    </w:p>
    <w:p w14:paraId="0000002A" w14:textId="77777777" w:rsidR="006D07FD" w:rsidRDefault="00CB190D">
      <w:pPr>
        <w:rPr>
          <w:highlight w:val="yellow"/>
        </w:rPr>
      </w:pPr>
      <w:r>
        <w:t>2.</w:t>
      </w:r>
      <w:r>
        <w:tab/>
        <w:t xml:space="preserve">Gedurende de looptijd van het convenant is de gemeente penvoerder. Alle contacten intern en naar buiten verlopen via afdeling ….  </w:t>
      </w:r>
      <w:r w:rsidRPr="00FE5F99">
        <w:t xml:space="preserve">Nog te bepalen naam functie mail/alg telefoonnummer. </w:t>
      </w:r>
    </w:p>
    <w:p w14:paraId="0000002B" w14:textId="77777777" w:rsidR="006D07FD" w:rsidRDefault="006D07FD"/>
    <w:p w14:paraId="0000002C" w14:textId="77777777" w:rsidR="006D07FD" w:rsidRDefault="00CB190D">
      <w:r>
        <w:t xml:space="preserve">Artikel 2   </w:t>
      </w:r>
      <w:r>
        <w:tab/>
        <w:t>Deelnemen aan het convenant</w:t>
      </w:r>
    </w:p>
    <w:p w14:paraId="0000002D" w14:textId="77777777" w:rsidR="006D07FD" w:rsidRDefault="00CB190D">
      <w:r>
        <w:t>1.</w:t>
      </w:r>
      <w:r>
        <w:tab/>
        <w:t xml:space="preserve">Elke natuurlijke persoon of rechtspersoon die kan en wil bijdragen aan de doelstellingen van dit convenant kan zich bij de gemeente aanmelden als deelnemer aan het convenant.  </w:t>
      </w:r>
    </w:p>
    <w:p w14:paraId="0000002E" w14:textId="77777777" w:rsidR="006D07FD" w:rsidRDefault="00CB190D">
      <w:r>
        <w:t>2.</w:t>
      </w:r>
      <w:r>
        <w:tab/>
        <w:t>Elke deelnemer aan het convenant is gelijkwaardig. Deelname aan het convenant is kosteloos maar brengt wel een inhoudelijke en actieve inzet ter bevordering van het wijkonderhoud met zich mee.</w:t>
      </w:r>
    </w:p>
    <w:p w14:paraId="0000002F" w14:textId="77777777" w:rsidR="006D07FD" w:rsidRDefault="00CB190D">
      <w:r>
        <w:t>3.</w:t>
      </w:r>
      <w:r>
        <w:tab/>
        <w:t xml:space="preserve">Tussentijdse toetreding tot het convenant is mogelijk als de gemeente daarmee akkoord gaat. </w:t>
      </w:r>
    </w:p>
    <w:p w14:paraId="00000030" w14:textId="77777777" w:rsidR="006D07FD" w:rsidRDefault="00CB190D">
      <w:r>
        <w:t>4.</w:t>
      </w:r>
      <w:r>
        <w:tab/>
        <w:t xml:space="preserve">Het is een Partij toegestaan om op elk gewenst moment uit te treden. Afmelding als deelnemer vindt schriftelijk plaats via de penvoerder. De overige Partijen dragen na uittreding verantwoordelijkheid voor opvolging en de continuïteit van de onderlinge samenwerking. Daarbij hebben de maatschappelijke belangen prioriteit boven persoonlijke of zakelijke private belangen. </w:t>
      </w:r>
    </w:p>
    <w:p w14:paraId="00000031" w14:textId="77777777" w:rsidR="006D07FD" w:rsidRDefault="006D07FD"/>
    <w:p w14:paraId="00000032" w14:textId="77777777" w:rsidR="006D07FD" w:rsidRDefault="00CB190D">
      <w:r>
        <w:t xml:space="preserve">Artikel 3 </w:t>
      </w:r>
      <w:r>
        <w:tab/>
        <w:t>Verantwoordelijkheden</w:t>
      </w:r>
    </w:p>
    <w:p w14:paraId="00000033" w14:textId="77777777" w:rsidR="006D07FD" w:rsidRDefault="00CB190D">
      <w:r>
        <w:t>1.</w:t>
      </w:r>
      <w:r>
        <w:tab/>
        <w:t xml:space="preserve">Elke deelnemer is verantwoordelijk voor het uitvoeren van de door hem toegezegde prestaties. </w:t>
      </w:r>
    </w:p>
    <w:p w14:paraId="00000034" w14:textId="77777777" w:rsidR="006D07FD" w:rsidRDefault="00CB190D">
      <w:r>
        <w:t>2.</w:t>
      </w:r>
      <w:r>
        <w:tab/>
        <w:t xml:space="preserve">Er is geen sanctie op het niet uitvoeren van toegezegde prestaties. </w:t>
      </w:r>
    </w:p>
    <w:p w14:paraId="00000035" w14:textId="77777777" w:rsidR="006D07FD" w:rsidRDefault="00CB190D">
      <w:r>
        <w:t>3.</w:t>
      </w:r>
      <w:r>
        <w:tab/>
        <w:t>De gemeente houdt als penvoerder een overzicht bij van de verwachte inzet en bijdrage en daaraan gerelateerde verantwoordelijkheden van elke deelnemer. De verantwoordelijkheden van een of meerdere Partijen ten aanzien van het wijkonderhoud kunnen te allen tijde in goed overleg met de betrokken Partijen overgedragen worden aan een andere deelnemer of aan derden, mits dit niet in strijd is met andere wet- en regelgeving (denk aan de aanbestedingsregels).</w:t>
      </w:r>
    </w:p>
    <w:p w14:paraId="00000036" w14:textId="77777777" w:rsidR="006D07FD" w:rsidRDefault="006D07FD"/>
    <w:p w14:paraId="00000037" w14:textId="77777777" w:rsidR="006D07FD" w:rsidRDefault="00CB190D">
      <w:r>
        <w:t xml:space="preserve">Artikel 4 </w:t>
      </w:r>
      <w:r>
        <w:tab/>
        <w:t>Evaluatie samenwerking</w:t>
      </w:r>
    </w:p>
    <w:p w14:paraId="00000038" w14:textId="77777777" w:rsidR="006D07FD" w:rsidRDefault="00CB190D">
      <w:r>
        <w:t>1.</w:t>
      </w:r>
      <w:r>
        <w:tab/>
        <w:t>De samenwerking binnen dit convenant wordt minimaal eenmaal per jaar geëvalueerd. Bij de evaluatie komen in ieder geval de volgende onderwerpen op de agenda: i. Voortgang en gerealiseerde successen ii. Suggesties en nieuwe ideeën ten aanzien van de uitvoering iii. Suggesties voor een betere samenwerking. iv. Communicatie met derden. v. Financiën en communicatie (intern en extern).</w:t>
      </w:r>
    </w:p>
    <w:p w14:paraId="00000039" w14:textId="77777777" w:rsidR="006D07FD" w:rsidRDefault="00CB190D">
      <w:r>
        <w:t>2.</w:t>
      </w:r>
      <w:r>
        <w:tab/>
        <w:t xml:space="preserve">Elke deelnemer aan het convenant wordt verzocht op de hierboven genoemde punten input te leveren voor aanvang van het tijdstip van evaluatie. De gemeente gebruikt de input bij het vormgeven van (nieuw of herzien) beleid. </w:t>
      </w:r>
    </w:p>
    <w:p w14:paraId="0000003A" w14:textId="77777777" w:rsidR="006D07FD" w:rsidRDefault="00CB190D">
      <w:r>
        <w:lastRenderedPageBreak/>
        <w:t>3.</w:t>
      </w:r>
      <w:r>
        <w:tab/>
        <w:t>De gemeente faciliteert en organiseert de evaluatie voor wat betreft beschikbaar stellen ruimte en catering tenzij door de deelnemers bij meerderheid van stemmen een andere partij daarvoor wordt aangewezen.</w:t>
      </w:r>
    </w:p>
    <w:p w14:paraId="0000003B" w14:textId="77777777" w:rsidR="006D07FD" w:rsidRDefault="00CB190D">
      <w:r>
        <w:tab/>
        <w:t xml:space="preserve"> </w:t>
      </w:r>
    </w:p>
    <w:p w14:paraId="0000003C" w14:textId="77777777" w:rsidR="006D07FD" w:rsidRDefault="00CB190D">
      <w:r>
        <w:t xml:space="preserve">Artikel 5 </w:t>
      </w:r>
      <w:r>
        <w:tab/>
        <w:t>Slotbepalingen, communicatie,  geschillen</w:t>
      </w:r>
    </w:p>
    <w:p w14:paraId="0000003D" w14:textId="77777777" w:rsidR="006D07FD" w:rsidRDefault="00CB190D">
      <w:r>
        <w:t>1.</w:t>
      </w:r>
      <w:r>
        <w:tab/>
        <w:t>De communicatie naar derden over het convenant vindt plaats onder regie van de gemeente. Partijen maken uitsluitend na voorafgaande toestemming van de gemeente inhoudelijke en/of procedurele informatie bekend aan derden. De gemeente zal een Partij toestemming verlenen tot openbaarmaking aan derden tenzij zwaarwegende belangen zich daartegen verzetten.</w:t>
      </w:r>
    </w:p>
    <w:p w14:paraId="0000003E" w14:textId="77777777" w:rsidR="006D07FD" w:rsidRDefault="00CB190D">
      <w:r>
        <w:t>2.</w:t>
      </w:r>
      <w:r>
        <w:tab/>
        <w:t xml:space="preserve">Geschillen tussen Partijen worden in eerste instantie onderling opgelost met de hulp van de aangewezen teamcoaches. Leidt dit niet tot gewenst resultaat voor Partijen, dan wordt het geschil vervolgens voorgelegd aan een mediator. </w:t>
      </w:r>
    </w:p>
    <w:p w14:paraId="0000003F" w14:textId="77777777" w:rsidR="006D07FD" w:rsidRDefault="00CB190D">
      <w:r>
        <w:t>3.</w:t>
      </w:r>
      <w:r>
        <w:tab/>
        <w:t>Op dit convenant is Nederlands recht van toepassing. De rechter te XXXXX is bij uitsluiting bevoegd om kennis te nemen van geschillen.</w:t>
      </w:r>
    </w:p>
    <w:p w14:paraId="00000040" w14:textId="77777777" w:rsidR="006D07FD" w:rsidRDefault="00CB190D">
      <w:r>
        <w:tab/>
      </w:r>
    </w:p>
    <w:p w14:paraId="00000041" w14:textId="77777777" w:rsidR="006D07FD" w:rsidRDefault="00CB190D">
      <w:r>
        <w:tab/>
      </w:r>
    </w:p>
    <w:p w14:paraId="00000042" w14:textId="77777777" w:rsidR="006D07FD" w:rsidRDefault="00CB190D">
      <w:r>
        <w:t xml:space="preserve">Handtekeningenblad    </w:t>
      </w:r>
    </w:p>
    <w:p w14:paraId="00000043" w14:textId="77777777" w:rsidR="006D07FD" w:rsidRDefault="00CB190D">
      <w:r>
        <w:t xml:space="preserve">Aldus opgemaakt en ondertekend, </w:t>
      </w:r>
    </w:p>
    <w:p w14:paraId="00000044" w14:textId="77777777" w:rsidR="006D07FD" w:rsidRDefault="00CB190D">
      <w:r>
        <w:t>Te ABCD op       DATUM</w:t>
      </w:r>
    </w:p>
    <w:p w14:paraId="00000045" w14:textId="77777777" w:rsidR="006D07FD" w:rsidRDefault="006D07FD"/>
    <w:p w14:paraId="00000046" w14:textId="77777777" w:rsidR="006D07FD" w:rsidRDefault="006D07FD"/>
    <w:p w14:paraId="00000047" w14:textId="77777777" w:rsidR="006D07FD" w:rsidRDefault="006D07FD"/>
    <w:p w14:paraId="00000048" w14:textId="77777777" w:rsidR="006D07FD" w:rsidRDefault="00CB190D">
      <w:r>
        <w:t>Gemeente XXXX</w:t>
      </w:r>
      <w:r>
        <w:tab/>
        <w:t>XXXX</w:t>
      </w:r>
      <w:r>
        <w:tab/>
        <w:t xml:space="preserve">XXXX </w:t>
      </w:r>
      <w:r>
        <w:tab/>
        <w:t xml:space="preserve">XXXX </w:t>
      </w:r>
      <w:r>
        <w:tab/>
        <w:t xml:space="preserve">XXXX </w:t>
      </w:r>
      <w:r>
        <w:tab/>
        <w:t xml:space="preserve">XXXXX </w:t>
      </w:r>
      <w:r>
        <w:tab/>
        <w:t xml:space="preserve">XXXXX </w:t>
      </w:r>
    </w:p>
    <w:p w14:paraId="00000049" w14:textId="77777777" w:rsidR="006D07FD" w:rsidRDefault="00CB190D">
      <w:r>
        <w:t xml:space="preserve">XXXX </w:t>
      </w:r>
      <w:r>
        <w:tab/>
      </w:r>
      <w:r>
        <w:tab/>
      </w:r>
      <w:r>
        <w:tab/>
        <w:t xml:space="preserve">Naam </w:t>
      </w:r>
      <w:r>
        <w:tab/>
        <w:t xml:space="preserve">Naam </w:t>
      </w:r>
      <w:r>
        <w:tab/>
        <w:t xml:space="preserve">Naam </w:t>
      </w:r>
      <w:r>
        <w:tab/>
        <w:t xml:space="preserve">Naam </w:t>
      </w:r>
      <w:r>
        <w:tab/>
        <w:t xml:space="preserve">Naam </w:t>
      </w:r>
      <w:r>
        <w:tab/>
      </w:r>
      <w:r>
        <w:tab/>
        <w:t xml:space="preserve">Naam </w:t>
      </w:r>
    </w:p>
    <w:p w14:paraId="0000004A" w14:textId="77777777" w:rsidR="006D07FD" w:rsidRDefault="00CB190D">
      <w:r>
        <w:t xml:space="preserve">Wethouder </w:t>
      </w:r>
      <w:r>
        <w:tab/>
      </w:r>
      <w:r>
        <w:tab/>
        <w:t xml:space="preserve">Functie Functie Functie Functie Functie </w:t>
      </w:r>
      <w:r>
        <w:tab/>
        <w:t>Functie</w:t>
      </w:r>
    </w:p>
    <w:p w14:paraId="0000004B" w14:textId="77777777" w:rsidR="006D07FD" w:rsidRDefault="006D07FD"/>
    <w:p w14:paraId="0000004C" w14:textId="77777777" w:rsidR="006D07FD" w:rsidRDefault="006D07FD"/>
    <w:sectPr w:rsidR="006D07FD">
      <w:pgSz w:w="11906" w:h="16838"/>
      <w:pgMar w:top="1133" w:right="1417" w:bottom="1133" w:left="1417"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7FD"/>
    <w:rsid w:val="006D07FD"/>
    <w:rsid w:val="00CB190D"/>
    <w:rsid w:val="00FE5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D5CA2B-2391-4C0A-B372-7BC80F1B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1056</Words>
  <Characters>5814</Characters>
  <Application>Microsoft Office Word</Application>
  <DocSecurity>0</DocSecurity>
  <Lines>48</Lines>
  <Paragraphs>13</Paragraphs>
  <ScaleCrop>false</ScaleCrop>
  <Company>Gemeente Nijkerk</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Gertjan de Jong</cp:lastModifiedBy>
  <cp:revision>3</cp:revision>
  <dcterms:created xsi:type="dcterms:W3CDTF">2023-09-07T09:38:00Z</dcterms:created>
  <dcterms:modified xsi:type="dcterms:W3CDTF">2023-09-07T09:39:00Z</dcterms:modified>
</cp:coreProperties>
</file>