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30F4" w14:textId="77777777" w:rsidR="0074236A" w:rsidRPr="000C68E2" w:rsidRDefault="004B5309" w:rsidP="0074236A">
      <w:pPr>
        <w:outlineLvl w:val="0"/>
        <w:rPr>
          <w:rFonts w:asciiTheme="minorHAnsi" w:hAnsiTheme="minorHAnsi" w:cstheme="minorHAnsi"/>
          <w:b/>
          <w:color w:val="000000"/>
          <w:sz w:val="32"/>
          <w:szCs w:val="32"/>
        </w:rPr>
      </w:pPr>
      <w:r w:rsidRPr="000C68E2">
        <w:rPr>
          <w:rFonts w:asciiTheme="minorHAnsi" w:hAnsiTheme="minorHAnsi" w:cstheme="minorHAnsi"/>
          <w:b/>
          <w:noProof/>
          <w:color w:val="000000"/>
          <w:sz w:val="32"/>
          <w:szCs w:val="32"/>
        </w:rPr>
        <w:drawing>
          <wp:anchor distT="0" distB="0" distL="114300" distR="114300" simplePos="0" relativeHeight="251658240" behindDoc="0" locked="0" layoutInCell="1" allowOverlap="1" wp14:anchorId="761736F6" wp14:editId="20ED6AE1">
            <wp:simplePos x="0" y="0"/>
            <wp:positionH relativeFrom="page">
              <wp:posOffset>49242</wp:posOffset>
            </wp:positionH>
            <wp:positionV relativeFrom="page">
              <wp:posOffset>362137</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0C68E2" w:rsidRDefault="0074236A" w:rsidP="0074236A">
      <w:pPr>
        <w:outlineLvl w:val="0"/>
        <w:rPr>
          <w:rFonts w:asciiTheme="minorHAnsi" w:hAnsiTheme="minorHAnsi" w:cstheme="minorHAnsi"/>
          <w:b/>
          <w:color w:val="000000"/>
          <w:sz w:val="32"/>
          <w:szCs w:val="32"/>
        </w:rPr>
      </w:pPr>
      <w:bookmarkStart w:id="0" w:name="_Hlk75420714"/>
    </w:p>
    <w:p w14:paraId="761730F8" w14:textId="77777777" w:rsidR="0074236A" w:rsidRPr="000C68E2" w:rsidRDefault="0074236A" w:rsidP="0074236A">
      <w:pPr>
        <w:outlineLvl w:val="0"/>
        <w:rPr>
          <w:rFonts w:asciiTheme="minorHAnsi" w:hAnsiTheme="minorHAnsi" w:cstheme="minorHAnsi"/>
          <w:b/>
          <w:color w:val="000000"/>
          <w:sz w:val="28"/>
        </w:rPr>
      </w:pPr>
    </w:p>
    <w:p w14:paraId="1D31C0B6" w14:textId="77777777" w:rsidR="000459D8" w:rsidRPr="000C68E2" w:rsidRDefault="000459D8" w:rsidP="000459D8">
      <w:pPr>
        <w:outlineLvl w:val="0"/>
        <w:rPr>
          <w:rFonts w:asciiTheme="minorHAnsi" w:hAnsiTheme="minorHAnsi" w:cstheme="minorHAnsi"/>
          <w:b/>
          <w:color w:val="000000"/>
          <w:sz w:val="32"/>
          <w:szCs w:val="32"/>
        </w:rPr>
      </w:pPr>
      <w:r w:rsidRPr="000C68E2">
        <w:rPr>
          <w:rFonts w:asciiTheme="minorHAnsi" w:hAnsiTheme="minorHAnsi" w:cstheme="minorHAnsi"/>
          <w:b/>
          <w:noProof/>
          <w:color w:val="000000"/>
          <w:sz w:val="32"/>
          <w:szCs w:val="32"/>
        </w:rPr>
        <w:drawing>
          <wp:anchor distT="0" distB="0" distL="114300" distR="114300" simplePos="0" relativeHeight="251660288" behindDoc="0" locked="0" layoutInCell="1" allowOverlap="1" wp14:anchorId="2E918F53" wp14:editId="213432E1">
            <wp:simplePos x="0" y="0"/>
            <wp:positionH relativeFrom="page">
              <wp:align>center</wp:align>
            </wp:positionH>
            <wp:positionV relativeFrom="page">
              <wp:posOffset>360045</wp:posOffset>
            </wp:positionV>
            <wp:extent cx="7560000" cy="1077910"/>
            <wp:effectExtent l="0" t="0" r="317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18BAC090" w14:textId="77777777" w:rsidR="000459D8" w:rsidRPr="000C68E2" w:rsidRDefault="000459D8" w:rsidP="000459D8">
      <w:pPr>
        <w:outlineLvl w:val="0"/>
        <w:rPr>
          <w:rFonts w:asciiTheme="minorHAnsi" w:hAnsiTheme="minorHAnsi" w:cstheme="minorHAnsi"/>
          <w:b/>
          <w:color w:val="000000"/>
          <w:sz w:val="32"/>
          <w:szCs w:val="32"/>
        </w:rPr>
      </w:pPr>
    </w:p>
    <w:p w14:paraId="4F7A21DD" w14:textId="77777777" w:rsidR="000459D8" w:rsidRPr="000C68E2" w:rsidRDefault="000459D8" w:rsidP="000459D8">
      <w:pPr>
        <w:outlineLvl w:val="0"/>
        <w:rPr>
          <w:rFonts w:asciiTheme="minorHAnsi" w:hAnsiTheme="minorHAnsi" w:cstheme="minorHAnsi"/>
          <w:b/>
          <w:color w:val="000000"/>
          <w:sz w:val="28"/>
        </w:rPr>
      </w:pPr>
    </w:p>
    <w:p w14:paraId="1B71F50D" w14:textId="77777777" w:rsidR="000459D8" w:rsidRPr="000C68E2" w:rsidRDefault="000459D8" w:rsidP="000459D8">
      <w:pPr>
        <w:outlineLvl w:val="0"/>
        <w:rPr>
          <w:rFonts w:asciiTheme="minorHAnsi" w:hAnsiTheme="minorHAnsi" w:cstheme="minorHAnsi"/>
          <w:b/>
          <w:color w:val="000000"/>
          <w:sz w:val="28"/>
        </w:rPr>
      </w:pPr>
    </w:p>
    <w:p w14:paraId="7DD2BE6C" w14:textId="77777777" w:rsidR="000459D8" w:rsidRPr="000C68E2" w:rsidRDefault="000459D8" w:rsidP="000459D8">
      <w:pPr>
        <w:spacing w:line="260" w:lineRule="atLeast"/>
        <w:outlineLvl w:val="0"/>
        <w:rPr>
          <w:rFonts w:asciiTheme="minorHAnsi" w:hAnsiTheme="minorHAnsi" w:cstheme="minorHAnsi"/>
          <w:b/>
          <w:color w:val="000000"/>
          <w:sz w:val="28"/>
        </w:rPr>
      </w:pPr>
    </w:p>
    <w:p w14:paraId="18E0391C" w14:textId="77777777" w:rsidR="000459D8" w:rsidRPr="000C68E2" w:rsidRDefault="000459D8" w:rsidP="000459D8">
      <w:pPr>
        <w:spacing w:line="260" w:lineRule="atLeast"/>
        <w:outlineLvl w:val="0"/>
        <w:rPr>
          <w:rFonts w:asciiTheme="minorHAnsi" w:hAnsiTheme="minorHAnsi" w:cstheme="minorHAnsi"/>
          <w:b/>
          <w:color w:val="000000"/>
          <w:sz w:val="28"/>
        </w:rPr>
      </w:pPr>
    </w:p>
    <w:p w14:paraId="6CFBB505" w14:textId="77777777" w:rsidR="000459D8" w:rsidRPr="000C68E2" w:rsidRDefault="000459D8" w:rsidP="000459D8">
      <w:pPr>
        <w:spacing w:line="260" w:lineRule="atLeast"/>
        <w:outlineLvl w:val="0"/>
        <w:rPr>
          <w:rFonts w:asciiTheme="minorHAnsi" w:hAnsiTheme="minorHAnsi" w:cstheme="minorHAnsi"/>
          <w:b/>
          <w:color w:val="000000"/>
          <w:sz w:val="28"/>
        </w:rPr>
      </w:pPr>
    </w:p>
    <w:p w14:paraId="0F5C7675" w14:textId="77777777" w:rsidR="000459D8" w:rsidRPr="000C68E2" w:rsidRDefault="000459D8" w:rsidP="000459D8">
      <w:pPr>
        <w:spacing w:line="260" w:lineRule="atLeast"/>
        <w:outlineLvl w:val="0"/>
        <w:rPr>
          <w:rFonts w:asciiTheme="minorHAnsi" w:hAnsiTheme="minorHAnsi" w:cstheme="minorHAnsi"/>
          <w:b/>
          <w:color w:val="000000"/>
          <w:sz w:val="28"/>
        </w:rPr>
      </w:pPr>
    </w:p>
    <w:p w14:paraId="693920B9" w14:textId="77777777" w:rsidR="000459D8" w:rsidRPr="000C68E2" w:rsidRDefault="000459D8" w:rsidP="000459D8">
      <w:pPr>
        <w:spacing w:line="260" w:lineRule="atLeast"/>
        <w:outlineLvl w:val="0"/>
        <w:rPr>
          <w:rFonts w:asciiTheme="minorHAnsi" w:hAnsiTheme="minorHAnsi" w:cstheme="minorHAnsi"/>
          <w:b/>
          <w:color w:val="000000"/>
          <w:sz w:val="28"/>
        </w:rPr>
      </w:pPr>
    </w:p>
    <w:p w14:paraId="4FA93837" w14:textId="77777777" w:rsidR="000459D8" w:rsidRPr="000C68E2" w:rsidRDefault="000459D8" w:rsidP="000459D8">
      <w:pPr>
        <w:spacing w:line="260" w:lineRule="atLeast"/>
        <w:outlineLvl w:val="0"/>
        <w:rPr>
          <w:rFonts w:asciiTheme="minorHAnsi" w:hAnsiTheme="minorHAnsi" w:cstheme="minorHAnsi"/>
          <w:b/>
          <w:color w:val="000000"/>
          <w:sz w:val="28"/>
        </w:rPr>
      </w:pPr>
    </w:p>
    <w:p w14:paraId="29DE7C1C" w14:textId="77777777" w:rsidR="000459D8" w:rsidRPr="000C68E2" w:rsidRDefault="000459D8" w:rsidP="000459D8">
      <w:pPr>
        <w:spacing w:line="260" w:lineRule="atLeast"/>
        <w:outlineLvl w:val="0"/>
        <w:rPr>
          <w:rFonts w:asciiTheme="minorHAnsi" w:hAnsiTheme="minorHAnsi" w:cstheme="minorHAnsi"/>
          <w:b/>
          <w:color w:val="000000"/>
          <w:sz w:val="28"/>
        </w:rPr>
      </w:pPr>
    </w:p>
    <w:p w14:paraId="574C07C0" w14:textId="77777777" w:rsidR="000459D8" w:rsidRPr="000C68E2" w:rsidRDefault="000459D8" w:rsidP="000459D8">
      <w:pPr>
        <w:spacing w:line="260" w:lineRule="atLeast"/>
        <w:outlineLvl w:val="0"/>
        <w:rPr>
          <w:rFonts w:asciiTheme="minorHAnsi" w:hAnsiTheme="minorHAnsi" w:cstheme="minorHAnsi"/>
          <w:b/>
          <w:color w:val="000000"/>
          <w:sz w:val="28"/>
        </w:rPr>
      </w:pPr>
    </w:p>
    <w:p w14:paraId="0DDADBF5" w14:textId="7F963651" w:rsidR="000459D8" w:rsidRPr="000C68E2" w:rsidRDefault="00652138" w:rsidP="000459D8">
      <w:pPr>
        <w:tabs>
          <w:tab w:val="left" w:pos="9094"/>
        </w:tabs>
        <w:spacing w:line="260" w:lineRule="atLeast"/>
        <w:rPr>
          <w:rFonts w:asciiTheme="minorHAnsi" w:hAnsiTheme="minorHAnsi" w:cstheme="minorHAnsi"/>
          <w:b/>
          <w:color w:val="000000"/>
          <w:sz w:val="42"/>
          <w:szCs w:val="42"/>
        </w:rPr>
      </w:pPr>
      <w:r w:rsidRPr="000C68E2">
        <w:rPr>
          <w:rFonts w:asciiTheme="minorHAnsi" w:hAnsiTheme="minorHAnsi" w:cstheme="minorHAnsi"/>
          <w:b/>
          <w:color w:val="000000"/>
          <w:sz w:val="42"/>
          <w:szCs w:val="42"/>
        </w:rPr>
        <w:t>Bijlagen</w:t>
      </w:r>
    </w:p>
    <w:p w14:paraId="28FFB17C" w14:textId="19DD78A9" w:rsidR="00652138" w:rsidRPr="000C68E2" w:rsidRDefault="00652138" w:rsidP="00652138">
      <w:pPr>
        <w:tabs>
          <w:tab w:val="left" w:pos="9094"/>
        </w:tabs>
        <w:spacing w:line="220" w:lineRule="atLeast"/>
        <w:ind w:right="-283"/>
        <w:rPr>
          <w:rFonts w:asciiTheme="minorHAnsi" w:hAnsiTheme="minorHAnsi" w:cstheme="minorHAnsi"/>
          <w:b/>
          <w:color w:val="000000"/>
          <w:sz w:val="28"/>
          <w:szCs w:val="28"/>
        </w:rPr>
      </w:pPr>
      <w:r w:rsidRPr="000C68E2">
        <w:rPr>
          <w:rFonts w:asciiTheme="minorHAnsi" w:hAnsiTheme="minorHAnsi" w:cstheme="minorHAnsi"/>
          <w:b/>
          <w:color w:val="000000"/>
          <w:sz w:val="28"/>
          <w:szCs w:val="28"/>
        </w:rPr>
        <w:t xml:space="preserve">bij de Europese openbare aanbesteding voor de levering </w:t>
      </w:r>
      <w:r w:rsidR="00C326F2">
        <w:rPr>
          <w:rFonts w:asciiTheme="minorHAnsi" w:hAnsiTheme="minorHAnsi" w:cstheme="minorHAnsi"/>
          <w:b/>
          <w:color w:val="000000"/>
          <w:sz w:val="28"/>
          <w:szCs w:val="28"/>
        </w:rPr>
        <w:t>van een</w:t>
      </w:r>
    </w:p>
    <w:p w14:paraId="2EA68F14" w14:textId="606AA6F6" w:rsidR="000459D8" w:rsidRPr="000C68E2" w:rsidRDefault="00C326F2" w:rsidP="000459D8">
      <w:pPr>
        <w:tabs>
          <w:tab w:val="left" w:pos="1701"/>
          <w:tab w:val="left" w:pos="9094"/>
        </w:tabs>
        <w:spacing w:line="260" w:lineRule="atLeast"/>
        <w:rPr>
          <w:rFonts w:asciiTheme="minorHAnsi" w:hAnsiTheme="minorHAnsi" w:cstheme="minorHAnsi"/>
          <w:b/>
          <w:sz w:val="28"/>
          <w:szCs w:val="28"/>
        </w:rPr>
      </w:pPr>
      <w:r w:rsidRPr="00C326F2">
        <w:rPr>
          <w:rFonts w:asciiTheme="minorHAnsi" w:hAnsiTheme="minorHAnsi" w:cstheme="minorHAnsi"/>
          <w:b/>
          <w:color w:val="000000"/>
          <w:sz w:val="28"/>
          <w:szCs w:val="28"/>
        </w:rPr>
        <w:t>GC-MS/MS</w:t>
      </w:r>
    </w:p>
    <w:p w14:paraId="46CBAD16" w14:textId="77777777" w:rsidR="000459D8" w:rsidRPr="000C68E2" w:rsidRDefault="000459D8" w:rsidP="000459D8">
      <w:pPr>
        <w:tabs>
          <w:tab w:val="left" w:pos="1701"/>
          <w:tab w:val="left" w:pos="9094"/>
        </w:tabs>
        <w:spacing w:line="260" w:lineRule="atLeast"/>
        <w:rPr>
          <w:rFonts w:asciiTheme="minorHAnsi" w:hAnsiTheme="minorHAnsi" w:cstheme="minorHAnsi"/>
          <w:b/>
          <w:sz w:val="28"/>
          <w:szCs w:val="28"/>
        </w:rPr>
      </w:pPr>
    </w:p>
    <w:p w14:paraId="0EBBEF06" w14:textId="77777777" w:rsidR="000459D8" w:rsidRPr="000C68E2" w:rsidRDefault="000459D8" w:rsidP="000459D8">
      <w:pPr>
        <w:tabs>
          <w:tab w:val="left" w:pos="1701"/>
          <w:tab w:val="left" w:pos="9094"/>
        </w:tabs>
        <w:spacing w:line="260" w:lineRule="atLeast"/>
        <w:rPr>
          <w:rFonts w:asciiTheme="minorHAnsi" w:hAnsiTheme="minorHAnsi" w:cstheme="minorHAnsi"/>
          <w:b/>
          <w:sz w:val="28"/>
          <w:szCs w:val="28"/>
        </w:rPr>
      </w:pPr>
    </w:p>
    <w:bookmarkEnd w:id="0"/>
    <w:p w14:paraId="7B25368F" w14:textId="7C1F2A5C" w:rsidR="00080EEA" w:rsidRPr="000C68E2" w:rsidRDefault="00080EEA" w:rsidP="00080EEA">
      <w:pPr>
        <w:tabs>
          <w:tab w:val="left" w:pos="9094"/>
        </w:tabs>
        <w:spacing w:line="260" w:lineRule="atLeast"/>
        <w:jc w:val="both"/>
        <w:rPr>
          <w:rFonts w:asciiTheme="minorHAnsi" w:hAnsiTheme="minorHAnsi" w:cstheme="minorHAnsi"/>
          <w:b/>
          <w:color w:val="000000"/>
          <w:sz w:val="28"/>
          <w:szCs w:val="28"/>
        </w:rPr>
      </w:pPr>
      <w:r w:rsidRPr="000C68E2">
        <w:rPr>
          <w:rFonts w:asciiTheme="minorHAnsi" w:hAnsiTheme="minorHAnsi" w:cstheme="minorHAnsi"/>
          <w:b/>
          <w:color w:val="000000"/>
          <w:sz w:val="28"/>
          <w:szCs w:val="28"/>
        </w:rPr>
        <w:t xml:space="preserve">Bijlage </w:t>
      </w:r>
      <w:r w:rsidR="007D5813" w:rsidRPr="000C68E2">
        <w:rPr>
          <w:rFonts w:asciiTheme="minorHAnsi" w:hAnsiTheme="minorHAnsi" w:cstheme="minorHAnsi"/>
          <w:b/>
          <w:color w:val="000000"/>
          <w:sz w:val="28"/>
          <w:szCs w:val="28"/>
        </w:rPr>
        <w:t>A05</w:t>
      </w:r>
      <w:r w:rsidRPr="000C68E2">
        <w:rPr>
          <w:rFonts w:asciiTheme="minorHAnsi" w:hAnsiTheme="minorHAnsi" w:cstheme="minorHAnsi"/>
          <w:b/>
          <w:color w:val="000000"/>
          <w:sz w:val="28"/>
          <w:szCs w:val="28"/>
        </w:rPr>
        <w:t xml:space="preserve">   </w:t>
      </w:r>
      <w:proofErr w:type="spellStart"/>
      <w:r w:rsidRPr="000C68E2">
        <w:rPr>
          <w:rFonts w:asciiTheme="minorHAnsi" w:hAnsiTheme="minorHAnsi" w:cstheme="minorHAnsi"/>
          <w:b/>
          <w:color w:val="000000"/>
          <w:sz w:val="28"/>
          <w:szCs w:val="28"/>
        </w:rPr>
        <w:t>Conformiteitenlijst</w:t>
      </w:r>
      <w:proofErr w:type="spellEnd"/>
      <w:r w:rsidRPr="000C68E2">
        <w:rPr>
          <w:rFonts w:asciiTheme="minorHAnsi" w:hAnsiTheme="minorHAnsi" w:cstheme="minorHAnsi"/>
          <w:b/>
          <w:color w:val="000000"/>
          <w:sz w:val="28"/>
          <w:szCs w:val="28"/>
        </w:rPr>
        <w:t xml:space="preserve"> Programma van </w:t>
      </w:r>
      <w:r w:rsidR="007D5813" w:rsidRPr="000C68E2">
        <w:rPr>
          <w:rFonts w:asciiTheme="minorHAnsi" w:hAnsiTheme="minorHAnsi" w:cstheme="minorHAnsi"/>
          <w:b/>
          <w:color w:val="000000"/>
          <w:sz w:val="28"/>
          <w:szCs w:val="28"/>
        </w:rPr>
        <w:t>E</w:t>
      </w:r>
      <w:r w:rsidRPr="000C68E2">
        <w:rPr>
          <w:rFonts w:asciiTheme="minorHAnsi" w:hAnsiTheme="minorHAnsi" w:cstheme="minorHAnsi"/>
          <w:b/>
          <w:color w:val="000000"/>
          <w:sz w:val="28"/>
          <w:szCs w:val="28"/>
        </w:rPr>
        <w:t>isen</w:t>
      </w:r>
    </w:p>
    <w:p w14:paraId="11E58ABD" w14:textId="77777777" w:rsidR="000459D8" w:rsidRPr="000C68E2" w:rsidRDefault="000459D8" w:rsidP="000459D8">
      <w:pPr>
        <w:tabs>
          <w:tab w:val="left" w:pos="9094"/>
        </w:tabs>
        <w:spacing w:after="120" w:line="360" w:lineRule="auto"/>
        <w:rPr>
          <w:rFonts w:asciiTheme="minorHAnsi" w:hAnsiTheme="minorHAnsi" w:cstheme="minorHAnsi"/>
          <w:b/>
          <w:color w:val="000000"/>
          <w:sz w:val="28"/>
          <w:szCs w:val="28"/>
        </w:rPr>
      </w:pPr>
    </w:p>
    <w:p w14:paraId="09CA9A76"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70F5B25E"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1CC8A2E8"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20837682"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6E662DAB"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62A76A18"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4B9DF455" w14:textId="77777777" w:rsidR="000459D8" w:rsidRPr="000C68E2" w:rsidRDefault="000459D8" w:rsidP="000459D8">
      <w:pPr>
        <w:tabs>
          <w:tab w:val="left" w:pos="1418"/>
          <w:tab w:val="left" w:pos="2528"/>
          <w:tab w:val="left" w:pos="3828"/>
        </w:tabs>
        <w:spacing w:after="120"/>
        <w:rPr>
          <w:rFonts w:asciiTheme="minorHAnsi" w:hAnsiTheme="minorHAnsi" w:cstheme="minorHAnsi"/>
          <w:b/>
          <w:szCs w:val="24"/>
        </w:rPr>
      </w:pPr>
    </w:p>
    <w:p w14:paraId="0A20AFD9"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20BCF665"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3AF7A804"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4F1DD494"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4176D9AD"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576E3C60"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1C7BEE14"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2A00DB9A" w14:textId="77777777" w:rsidR="00F40D06" w:rsidRPr="000C68E2" w:rsidRDefault="00F40D06" w:rsidP="000459D8">
      <w:pPr>
        <w:tabs>
          <w:tab w:val="left" w:pos="2410"/>
          <w:tab w:val="left" w:pos="2552"/>
        </w:tabs>
        <w:spacing w:line="260" w:lineRule="atLeast"/>
        <w:rPr>
          <w:rFonts w:asciiTheme="minorHAnsi" w:hAnsiTheme="minorHAnsi" w:cstheme="minorHAnsi"/>
          <w:b/>
          <w:color w:val="000000"/>
          <w:szCs w:val="16"/>
        </w:rPr>
      </w:pPr>
    </w:p>
    <w:p w14:paraId="05B34403" w14:textId="653A1CE8" w:rsidR="000459D8" w:rsidRPr="000C68E2" w:rsidRDefault="00A25C5D" w:rsidP="000459D8">
      <w:pPr>
        <w:tabs>
          <w:tab w:val="left" w:pos="2410"/>
          <w:tab w:val="left" w:pos="2552"/>
        </w:tabs>
        <w:spacing w:line="260" w:lineRule="atLeast"/>
        <w:rPr>
          <w:rFonts w:asciiTheme="minorHAnsi" w:hAnsiTheme="minorHAnsi" w:cstheme="minorHAnsi"/>
          <w:b/>
          <w:color w:val="000000"/>
          <w:szCs w:val="16"/>
        </w:rPr>
      </w:pPr>
      <w:r w:rsidRPr="000C68E2">
        <w:rPr>
          <w:rFonts w:asciiTheme="minorHAnsi" w:hAnsiTheme="minorHAnsi" w:cstheme="minorHAnsi"/>
          <w:b/>
          <w:color w:val="000000"/>
          <w:szCs w:val="16"/>
        </w:rPr>
        <w:t>Leidraadnummer</w:t>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t>:</w:t>
      </w:r>
      <w:r w:rsidRPr="000C68E2">
        <w:rPr>
          <w:rFonts w:asciiTheme="minorHAnsi" w:hAnsiTheme="minorHAnsi" w:cstheme="minorHAnsi"/>
          <w:b/>
          <w:color w:val="000000"/>
          <w:szCs w:val="16"/>
        </w:rPr>
        <w:tab/>
        <w:t>2</w:t>
      </w:r>
      <w:r w:rsidR="0021016E" w:rsidRPr="000C68E2">
        <w:rPr>
          <w:rFonts w:asciiTheme="minorHAnsi" w:hAnsiTheme="minorHAnsi" w:cstheme="minorHAnsi"/>
          <w:b/>
          <w:color w:val="000000"/>
          <w:szCs w:val="16"/>
        </w:rPr>
        <w:t>02</w:t>
      </w:r>
      <w:r w:rsidR="00C326F2">
        <w:rPr>
          <w:rFonts w:asciiTheme="minorHAnsi" w:hAnsiTheme="minorHAnsi" w:cstheme="minorHAnsi"/>
          <w:b/>
          <w:color w:val="000000"/>
          <w:szCs w:val="16"/>
        </w:rPr>
        <w:t>3</w:t>
      </w:r>
      <w:r w:rsidR="000459D8" w:rsidRPr="000C68E2">
        <w:rPr>
          <w:rFonts w:asciiTheme="minorHAnsi" w:hAnsiTheme="minorHAnsi" w:cstheme="minorHAnsi"/>
          <w:b/>
          <w:color w:val="000000"/>
          <w:szCs w:val="16"/>
        </w:rPr>
        <w:t xml:space="preserve"> FPL/INK</w:t>
      </w:r>
      <w:r w:rsidRPr="000C68E2">
        <w:rPr>
          <w:rFonts w:asciiTheme="minorHAnsi" w:hAnsiTheme="minorHAnsi" w:cstheme="minorHAnsi"/>
          <w:b/>
          <w:color w:val="000000"/>
          <w:szCs w:val="16"/>
        </w:rPr>
        <w:t xml:space="preserve"> </w:t>
      </w:r>
      <w:r w:rsidR="00C326F2">
        <w:rPr>
          <w:rFonts w:asciiTheme="minorHAnsi" w:hAnsiTheme="minorHAnsi" w:cstheme="minorHAnsi"/>
          <w:b/>
          <w:color w:val="000000"/>
          <w:szCs w:val="16"/>
        </w:rPr>
        <w:t>50</w:t>
      </w:r>
    </w:p>
    <w:p w14:paraId="172BFA57" w14:textId="00886F96" w:rsidR="000459D8" w:rsidRPr="000C68E2" w:rsidRDefault="000459D8" w:rsidP="00F40D06">
      <w:pPr>
        <w:tabs>
          <w:tab w:val="left" w:pos="2410"/>
          <w:tab w:val="left" w:pos="2552"/>
        </w:tabs>
        <w:spacing w:line="260" w:lineRule="atLeast"/>
        <w:rPr>
          <w:rFonts w:asciiTheme="minorHAnsi" w:hAnsiTheme="minorHAnsi" w:cstheme="minorHAnsi"/>
          <w:sz w:val="16"/>
          <w:szCs w:val="16"/>
        </w:rPr>
      </w:pPr>
      <w:r w:rsidRPr="000C68E2">
        <w:rPr>
          <w:rFonts w:asciiTheme="minorHAnsi" w:hAnsiTheme="minorHAnsi" w:cstheme="minorHAnsi"/>
          <w:b/>
          <w:color w:val="000000"/>
          <w:szCs w:val="16"/>
        </w:rPr>
        <w:t>Datum</w:t>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r>
      <w:r w:rsidRPr="000C68E2">
        <w:rPr>
          <w:rFonts w:asciiTheme="minorHAnsi" w:hAnsiTheme="minorHAnsi" w:cstheme="minorHAnsi"/>
          <w:b/>
          <w:color w:val="000000"/>
          <w:szCs w:val="16"/>
        </w:rPr>
        <w:tab/>
        <w:t>:</w:t>
      </w:r>
      <w:r w:rsidRPr="000C68E2">
        <w:rPr>
          <w:rFonts w:asciiTheme="minorHAnsi" w:hAnsiTheme="minorHAnsi" w:cstheme="minorHAnsi"/>
          <w:b/>
          <w:color w:val="000000"/>
          <w:szCs w:val="16"/>
        </w:rPr>
        <w:tab/>
      </w:r>
      <w:r w:rsidR="00C326F2">
        <w:rPr>
          <w:rFonts w:asciiTheme="minorHAnsi" w:hAnsiTheme="minorHAnsi" w:cstheme="minorHAnsi"/>
          <w:b/>
          <w:color w:val="000000"/>
          <w:szCs w:val="16"/>
        </w:rPr>
        <w:t>13 december</w:t>
      </w:r>
      <w:r w:rsidR="009537AF" w:rsidRPr="000C68E2">
        <w:rPr>
          <w:rFonts w:asciiTheme="minorHAnsi" w:hAnsiTheme="minorHAnsi" w:cstheme="minorHAnsi"/>
          <w:b/>
          <w:color w:val="000000"/>
          <w:szCs w:val="16"/>
        </w:rPr>
        <w:t xml:space="preserve"> </w:t>
      </w:r>
      <w:r w:rsidR="00A25C5D" w:rsidRPr="000C68E2">
        <w:rPr>
          <w:rFonts w:asciiTheme="minorHAnsi" w:hAnsiTheme="minorHAnsi" w:cstheme="minorHAnsi"/>
          <w:b/>
          <w:color w:val="000000"/>
          <w:szCs w:val="16"/>
        </w:rPr>
        <w:t>20</w:t>
      </w:r>
      <w:r w:rsidR="0021016E" w:rsidRPr="000C68E2">
        <w:rPr>
          <w:rFonts w:asciiTheme="minorHAnsi" w:hAnsiTheme="minorHAnsi" w:cstheme="minorHAnsi"/>
          <w:b/>
          <w:color w:val="000000"/>
          <w:szCs w:val="16"/>
        </w:rPr>
        <w:t>2</w:t>
      </w:r>
      <w:r w:rsidR="00C326F2">
        <w:rPr>
          <w:rFonts w:asciiTheme="minorHAnsi" w:hAnsiTheme="minorHAnsi" w:cstheme="minorHAnsi"/>
          <w:b/>
          <w:color w:val="000000"/>
          <w:szCs w:val="16"/>
        </w:rPr>
        <w:t>3</w:t>
      </w:r>
    </w:p>
    <w:p w14:paraId="38B28063" w14:textId="77777777" w:rsidR="000C68E2" w:rsidRDefault="000C68E2" w:rsidP="000459D8">
      <w:pPr>
        <w:spacing w:line="260" w:lineRule="atLeast"/>
        <w:rPr>
          <w:rFonts w:asciiTheme="minorHAnsi" w:hAnsiTheme="minorHAnsi" w:cstheme="minorHAnsi"/>
          <w:b/>
          <w:sz w:val="24"/>
          <w:szCs w:val="16"/>
        </w:rPr>
      </w:pPr>
    </w:p>
    <w:p w14:paraId="26BC3021" w14:textId="77777777" w:rsidR="00C326F2" w:rsidRDefault="00C326F2" w:rsidP="000459D8">
      <w:pPr>
        <w:spacing w:line="260" w:lineRule="atLeast"/>
        <w:rPr>
          <w:rFonts w:asciiTheme="minorHAnsi" w:hAnsiTheme="minorHAnsi" w:cstheme="minorHAnsi"/>
          <w:b/>
          <w:sz w:val="24"/>
          <w:szCs w:val="16"/>
        </w:rPr>
      </w:pPr>
    </w:p>
    <w:p w14:paraId="0D2F98AD" w14:textId="0D2D87B7" w:rsidR="000459D8" w:rsidRPr="000C68E2" w:rsidRDefault="000459D8" w:rsidP="000459D8">
      <w:pPr>
        <w:spacing w:line="260" w:lineRule="atLeast"/>
        <w:rPr>
          <w:rFonts w:asciiTheme="minorHAnsi" w:hAnsiTheme="minorHAnsi" w:cstheme="minorHAnsi"/>
          <w:b/>
          <w:sz w:val="24"/>
          <w:szCs w:val="16"/>
        </w:rPr>
      </w:pPr>
      <w:r w:rsidRPr="000C68E2">
        <w:rPr>
          <w:rFonts w:asciiTheme="minorHAnsi" w:hAnsiTheme="minorHAnsi" w:cstheme="minorHAnsi"/>
          <w:b/>
          <w:sz w:val="24"/>
          <w:szCs w:val="16"/>
        </w:rPr>
        <w:lastRenderedPageBreak/>
        <w:t xml:space="preserve">Bijlage </w:t>
      </w:r>
      <w:r w:rsidR="007D5813" w:rsidRPr="000C68E2">
        <w:rPr>
          <w:rFonts w:asciiTheme="minorHAnsi" w:hAnsiTheme="minorHAnsi" w:cstheme="minorHAnsi"/>
          <w:b/>
          <w:sz w:val="24"/>
          <w:szCs w:val="16"/>
        </w:rPr>
        <w:t>A05</w:t>
      </w:r>
      <w:r w:rsidRPr="000C68E2">
        <w:rPr>
          <w:rFonts w:asciiTheme="minorHAnsi" w:hAnsiTheme="minorHAnsi" w:cstheme="minorHAnsi"/>
          <w:b/>
          <w:sz w:val="24"/>
          <w:szCs w:val="16"/>
        </w:rPr>
        <w:t xml:space="preserve">: </w:t>
      </w:r>
      <w:proofErr w:type="spellStart"/>
      <w:r w:rsidRPr="000C68E2">
        <w:rPr>
          <w:rFonts w:asciiTheme="minorHAnsi" w:hAnsiTheme="minorHAnsi" w:cstheme="minorHAnsi"/>
          <w:b/>
          <w:sz w:val="24"/>
          <w:szCs w:val="16"/>
        </w:rPr>
        <w:t>Conformiteitenlijst</w:t>
      </w:r>
      <w:proofErr w:type="spellEnd"/>
      <w:r w:rsidRPr="000C68E2">
        <w:rPr>
          <w:rFonts w:asciiTheme="minorHAnsi" w:hAnsiTheme="minorHAnsi" w:cstheme="minorHAnsi"/>
          <w:b/>
          <w:sz w:val="24"/>
          <w:szCs w:val="16"/>
        </w:rPr>
        <w:t xml:space="preserve"> </w:t>
      </w:r>
      <w:r w:rsidR="007D5813" w:rsidRPr="000C68E2">
        <w:rPr>
          <w:rFonts w:asciiTheme="minorHAnsi" w:hAnsiTheme="minorHAnsi" w:cstheme="minorHAnsi"/>
          <w:b/>
          <w:sz w:val="24"/>
          <w:szCs w:val="16"/>
        </w:rPr>
        <w:t>P</w:t>
      </w:r>
      <w:r w:rsidRPr="000C68E2">
        <w:rPr>
          <w:rFonts w:asciiTheme="minorHAnsi" w:hAnsiTheme="minorHAnsi" w:cstheme="minorHAnsi"/>
          <w:b/>
          <w:sz w:val="24"/>
          <w:szCs w:val="16"/>
        </w:rPr>
        <w:t xml:space="preserve">rogramma van </w:t>
      </w:r>
      <w:r w:rsidR="007D5813" w:rsidRPr="000C68E2">
        <w:rPr>
          <w:rFonts w:asciiTheme="minorHAnsi" w:hAnsiTheme="minorHAnsi" w:cstheme="minorHAnsi"/>
          <w:b/>
          <w:sz w:val="24"/>
          <w:szCs w:val="16"/>
        </w:rPr>
        <w:t>E</w:t>
      </w:r>
      <w:r w:rsidRPr="000C68E2">
        <w:rPr>
          <w:rFonts w:asciiTheme="minorHAnsi" w:hAnsiTheme="minorHAnsi" w:cstheme="minorHAnsi"/>
          <w:b/>
          <w:sz w:val="24"/>
          <w:szCs w:val="16"/>
        </w:rPr>
        <w:t>isen</w:t>
      </w:r>
    </w:p>
    <w:p w14:paraId="7600D9BE" w14:textId="77777777" w:rsidR="000459D8" w:rsidRPr="000C68E2" w:rsidRDefault="000459D8" w:rsidP="000459D8">
      <w:pPr>
        <w:spacing w:line="260" w:lineRule="atLeast"/>
        <w:rPr>
          <w:rFonts w:asciiTheme="minorHAnsi" w:hAnsiTheme="minorHAnsi" w:cstheme="minorHAnsi"/>
          <w:sz w:val="16"/>
          <w:szCs w:val="16"/>
        </w:rPr>
      </w:pPr>
    </w:p>
    <w:p w14:paraId="680BFB86" w14:textId="34FC19A8" w:rsidR="00623F41" w:rsidRPr="000C68E2" w:rsidRDefault="00623F41" w:rsidP="007944E2">
      <w:pPr>
        <w:widowControl/>
        <w:spacing w:line="240" w:lineRule="atLeast"/>
        <w:ind w:right="-709"/>
        <w:jc w:val="both"/>
        <w:rPr>
          <w:rFonts w:asciiTheme="minorHAnsi" w:hAnsiTheme="minorHAnsi" w:cstheme="minorHAnsi"/>
          <w:sz w:val="18"/>
          <w:szCs w:val="18"/>
        </w:rPr>
      </w:pPr>
      <w:r w:rsidRPr="000C68E2">
        <w:rPr>
          <w:rFonts w:asciiTheme="minorHAnsi" w:hAnsiTheme="minorHAnsi" w:cstheme="minorHAnsi"/>
          <w:sz w:val="18"/>
          <w:szCs w:val="18"/>
        </w:rPr>
        <w:t xml:space="preserve">Door middel van onderstaande </w:t>
      </w:r>
      <w:proofErr w:type="spellStart"/>
      <w:r w:rsidRPr="000C68E2">
        <w:rPr>
          <w:rFonts w:asciiTheme="minorHAnsi" w:hAnsiTheme="minorHAnsi" w:cstheme="minorHAnsi"/>
          <w:sz w:val="18"/>
          <w:szCs w:val="18"/>
        </w:rPr>
        <w:t>conformiteitenlijst</w:t>
      </w:r>
      <w:proofErr w:type="spellEnd"/>
      <w:r w:rsidRPr="000C68E2">
        <w:rPr>
          <w:rFonts w:asciiTheme="minorHAnsi" w:hAnsiTheme="minorHAnsi" w:cstheme="minorHAnsi"/>
          <w:sz w:val="18"/>
          <w:szCs w:val="18"/>
        </w:rPr>
        <w:t xml:space="preserve"> zal worden beoordeeld of de Inschrijving voldoet aan de eisen als gesteld in hoofdstuk 6 Inschrijver</w:t>
      </w:r>
      <w:r w:rsidR="0055297D" w:rsidRPr="000C68E2">
        <w:rPr>
          <w:rFonts w:asciiTheme="minorHAnsi" w:hAnsiTheme="minorHAnsi" w:cstheme="minorHAnsi"/>
          <w:sz w:val="18"/>
          <w:szCs w:val="18"/>
        </w:rPr>
        <w:t xml:space="preserve"> dient</w:t>
      </w:r>
      <w:r w:rsidRPr="000C68E2">
        <w:rPr>
          <w:rFonts w:asciiTheme="minorHAnsi" w:hAnsiTheme="minorHAnsi" w:cstheme="minorHAnsi"/>
          <w:sz w:val="18"/>
          <w:szCs w:val="18"/>
        </w:rPr>
        <w:t xml:space="preserve"> in onderstaande tabel voor de eisen per item de conformiteit aan te geven.</w:t>
      </w:r>
    </w:p>
    <w:p w14:paraId="3499AEE7" w14:textId="77777777" w:rsidR="00F40D06" w:rsidRPr="000C68E2" w:rsidRDefault="00F40D06" w:rsidP="007944E2">
      <w:pPr>
        <w:widowControl/>
        <w:spacing w:line="240" w:lineRule="atLeast"/>
        <w:ind w:right="-709"/>
        <w:jc w:val="both"/>
        <w:rPr>
          <w:rFonts w:asciiTheme="minorHAnsi" w:hAnsiTheme="minorHAnsi" w:cstheme="minorHAnsi"/>
          <w:sz w:val="18"/>
          <w:szCs w:val="18"/>
        </w:rPr>
      </w:pPr>
    </w:p>
    <w:p w14:paraId="289B038F" w14:textId="35C561D2" w:rsidR="00623F41" w:rsidRPr="000C68E2" w:rsidRDefault="00623F41" w:rsidP="007944E2">
      <w:pPr>
        <w:spacing w:line="240" w:lineRule="atLeast"/>
        <w:ind w:right="-709"/>
        <w:jc w:val="both"/>
        <w:rPr>
          <w:rFonts w:asciiTheme="minorHAnsi" w:hAnsiTheme="minorHAnsi" w:cstheme="minorHAnsi"/>
          <w:sz w:val="18"/>
          <w:szCs w:val="18"/>
        </w:rPr>
      </w:pPr>
      <w:r w:rsidRPr="000C68E2">
        <w:rPr>
          <w:rFonts w:asciiTheme="minorHAnsi" w:hAnsiTheme="minorHAnsi" w:cstheme="minorHAnsi"/>
          <w:sz w:val="18"/>
          <w:szCs w:val="18"/>
        </w:rPr>
        <w:t xml:space="preserve">Indien aan één of meer van de eisen zoals vermeld in hoofdstuk </w:t>
      </w:r>
      <w:r w:rsidR="004B0C68">
        <w:rPr>
          <w:rFonts w:asciiTheme="minorHAnsi" w:hAnsiTheme="minorHAnsi" w:cstheme="minorHAnsi"/>
          <w:sz w:val="18"/>
          <w:szCs w:val="18"/>
        </w:rPr>
        <w:t>8 (Programma van Eisen en Wensen)</w:t>
      </w:r>
      <w:r w:rsidRPr="000C68E2">
        <w:rPr>
          <w:rFonts w:asciiTheme="minorHAnsi" w:hAnsiTheme="minorHAnsi" w:cstheme="minorHAnsi"/>
          <w:sz w:val="18"/>
          <w:szCs w:val="18"/>
        </w:rPr>
        <w:t xml:space="preserve"> </w:t>
      </w:r>
      <w:r w:rsidRPr="004B0C68">
        <w:rPr>
          <w:rFonts w:asciiTheme="minorHAnsi" w:hAnsiTheme="minorHAnsi" w:cstheme="minorHAnsi"/>
          <w:b/>
          <w:bCs/>
          <w:sz w:val="18"/>
          <w:szCs w:val="18"/>
          <w:u w:val="single"/>
        </w:rPr>
        <w:t>niet</w:t>
      </w:r>
      <w:r w:rsidRPr="000C68E2">
        <w:rPr>
          <w:rFonts w:asciiTheme="minorHAnsi" w:hAnsiTheme="minorHAnsi" w:cstheme="minorHAnsi"/>
          <w:sz w:val="18"/>
          <w:szCs w:val="18"/>
        </w:rPr>
        <w:t xml:space="preserve"> wordt voldaan, wordt de Inschrijving </w:t>
      </w:r>
      <w:r w:rsidRPr="004B0C68">
        <w:rPr>
          <w:rFonts w:asciiTheme="minorHAnsi" w:hAnsiTheme="minorHAnsi" w:cstheme="minorHAnsi"/>
          <w:b/>
          <w:bCs/>
          <w:sz w:val="18"/>
          <w:szCs w:val="18"/>
          <w:u w:val="single"/>
        </w:rPr>
        <w:t>uitgesloten van verdere beoordeling</w:t>
      </w:r>
      <w:r w:rsidRPr="000C68E2">
        <w:rPr>
          <w:rFonts w:asciiTheme="minorHAnsi" w:hAnsiTheme="minorHAnsi" w:cstheme="minorHAnsi"/>
          <w:sz w:val="18"/>
          <w:szCs w:val="18"/>
        </w:rPr>
        <w:t>. Het beantwoorden van een vraag met '</w:t>
      </w:r>
      <w:r w:rsidR="004B0C68">
        <w:rPr>
          <w:rFonts w:asciiTheme="minorHAnsi" w:hAnsiTheme="minorHAnsi" w:cstheme="minorHAnsi"/>
          <w:sz w:val="18"/>
          <w:szCs w:val="18"/>
        </w:rPr>
        <w:t>A</w:t>
      </w:r>
      <w:r w:rsidRPr="000C68E2">
        <w:rPr>
          <w:rFonts w:asciiTheme="minorHAnsi" w:hAnsiTheme="minorHAnsi" w:cstheme="minorHAnsi"/>
          <w:sz w:val="18"/>
          <w:szCs w:val="18"/>
        </w:rPr>
        <w:t>kkoord', het paraferen ervan, betekent dat in geval van gunning van de opdracht het niet voldoen door Inschrijver aan de gestelde eis geldt als niet-nakoming van de uit de te sluiten Overeenkomst voortvloeiende verplichtingen.</w:t>
      </w:r>
    </w:p>
    <w:p w14:paraId="2E418327" w14:textId="345B42FB" w:rsidR="005B7E5E" w:rsidRDefault="005B7E5E" w:rsidP="005B7E5E">
      <w:pPr>
        <w:spacing w:line="200" w:lineRule="exact"/>
        <w:rPr>
          <w:rFonts w:asciiTheme="minorHAnsi" w:hAnsiTheme="minorHAnsi"/>
          <w:iCs/>
          <w:szCs w:val="18"/>
        </w:rPr>
      </w:pPr>
    </w:p>
    <w:p w14:paraId="2C256483" w14:textId="4B2498F4" w:rsidR="005B7E5E" w:rsidRDefault="005B7E5E" w:rsidP="005B7E5E">
      <w:pPr>
        <w:spacing w:line="200" w:lineRule="exact"/>
        <w:rPr>
          <w:rFonts w:asciiTheme="minorHAnsi" w:hAnsiTheme="minorHAnsi"/>
          <w:iCs/>
          <w:szCs w:val="18"/>
        </w:rPr>
      </w:pPr>
    </w:p>
    <w:tbl>
      <w:tblPr>
        <w:tblStyle w:val="TableGrid"/>
        <w:tblW w:w="9356" w:type="dxa"/>
        <w:tblInd w:w="-5" w:type="dxa"/>
        <w:tblLook w:val="01E0" w:firstRow="1" w:lastRow="1" w:firstColumn="1" w:lastColumn="1" w:noHBand="0" w:noVBand="0"/>
      </w:tblPr>
      <w:tblGrid>
        <w:gridCol w:w="1226"/>
        <w:gridCol w:w="39"/>
        <w:gridCol w:w="6291"/>
        <w:gridCol w:w="1800"/>
      </w:tblGrid>
      <w:tr w:rsidR="006A7263" w:rsidRPr="007F60FF" w14:paraId="636D55EA" w14:textId="77777777" w:rsidTr="007944E2">
        <w:tc>
          <w:tcPr>
            <w:tcW w:w="1265" w:type="dxa"/>
            <w:gridSpan w:val="2"/>
            <w:shd w:val="clear" w:color="auto" w:fill="D6E3BC" w:themeFill="accent3" w:themeFillTint="66"/>
          </w:tcPr>
          <w:p w14:paraId="3EB80A92" w14:textId="18D2ABC3" w:rsidR="006A7263" w:rsidRPr="0097679E" w:rsidRDefault="006A7263" w:rsidP="00AB2CE8">
            <w:pPr>
              <w:spacing w:line="240" w:lineRule="atLeast"/>
              <w:rPr>
                <w:rFonts w:asciiTheme="minorHAnsi" w:hAnsiTheme="minorHAnsi" w:cs="Arial"/>
                <w:b/>
                <w:bCs/>
                <w:iCs/>
                <w:sz w:val="18"/>
                <w:szCs w:val="14"/>
              </w:rPr>
            </w:pPr>
            <w:r w:rsidRPr="001E4CF1">
              <w:rPr>
                <w:rFonts w:asciiTheme="minorHAnsi" w:hAnsiTheme="minorHAnsi" w:cstheme="minorHAnsi"/>
                <w:b/>
                <w:szCs w:val="24"/>
              </w:rPr>
              <w:t>Eisen</w:t>
            </w:r>
          </w:p>
        </w:tc>
        <w:tc>
          <w:tcPr>
            <w:tcW w:w="6291" w:type="dxa"/>
            <w:shd w:val="clear" w:color="auto" w:fill="D6E3BC" w:themeFill="accent3" w:themeFillTint="66"/>
          </w:tcPr>
          <w:p w14:paraId="030F8C25" w14:textId="77777777" w:rsidR="006A7263" w:rsidRPr="001E4CF1" w:rsidRDefault="006A7263" w:rsidP="006A7263">
            <w:pPr>
              <w:spacing w:line="260" w:lineRule="atLeast"/>
              <w:jc w:val="both"/>
              <w:rPr>
                <w:rFonts w:asciiTheme="minorHAnsi" w:hAnsiTheme="minorHAnsi" w:cstheme="minorHAnsi"/>
                <w:b/>
                <w:szCs w:val="24"/>
              </w:rPr>
            </w:pPr>
            <w:r w:rsidRPr="001E4CF1">
              <w:rPr>
                <w:rFonts w:asciiTheme="minorHAnsi" w:hAnsiTheme="minorHAnsi" w:cstheme="minorHAnsi"/>
                <w:b/>
                <w:szCs w:val="24"/>
              </w:rPr>
              <w:t>Omschrijving eisen</w:t>
            </w:r>
          </w:p>
          <w:p w14:paraId="357A5709" w14:textId="77777777" w:rsidR="006A7263" w:rsidRPr="0097679E" w:rsidRDefault="006A7263" w:rsidP="00AB2CE8">
            <w:pPr>
              <w:spacing w:line="240" w:lineRule="atLeast"/>
              <w:rPr>
                <w:rFonts w:asciiTheme="minorHAnsi" w:hAnsiTheme="minorHAnsi" w:cs="Arial"/>
                <w:b/>
                <w:bCs/>
                <w:iCs/>
                <w:sz w:val="18"/>
                <w:szCs w:val="14"/>
              </w:rPr>
            </w:pPr>
          </w:p>
        </w:tc>
        <w:tc>
          <w:tcPr>
            <w:tcW w:w="1800" w:type="dxa"/>
            <w:shd w:val="clear" w:color="auto" w:fill="D6E3BC" w:themeFill="accent3" w:themeFillTint="66"/>
          </w:tcPr>
          <w:p w14:paraId="0E300646" w14:textId="6381F59A" w:rsidR="006A7263" w:rsidRPr="007944E2" w:rsidRDefault="006A7263" w:rsidP="007944E2">
            <w:pPr>
              <w:spacing w:line="260" w:lineRule="atLeast"/>
              <w:jc w:val="center"/>
              <w:rPr>
                <w:rFonts w:asciiTheme="minorHAnsi" w:hAnsiTheme="minorHAnsi" w:cstheme="minorHAnsi"/>
                <w:b/>
                <w:sz w:val="19"/>
                <w:szCs w:val="19"/>
              </w:rPr>
            </w:pPr>
            <w:r w:rsidRPr="007944E2">
              <w:rPr>
                <w:rFonts w:asciiTheme="minorHAnsi" w:hAnsiTheme="minorHAnsi" w:cstheme="minorHAnsi"/>
                <w:b/>
                <w:sz w:val="19"/>
                <w:szCs w:val="19"/>
              </w:rPr>
              <w:t xml:space="preserve">Akkoord </w:t>
            </w:r>
            <w:r w:rsidR="007944E2" w:rsidRPr="007944E2">
              <w:rPr>
                <w:rFonts w:asciiTheme="minorHAnsi" w:hAnsiTheme="minorHAnsi" w:cstheme="minorHAnsi"/>
                <w:b/>
                <w:sz w:val="19"/>
                <w:szCs w:val="19"/>
              </w:rPr>
              <w:t xml:space="preserve">/ Niet akkoord </w:t>
            </w:r>
            <w:r w:rsidRPr="007944E2">
              <w:rPr>
                <w:rFonts w:asciiTheme="minorHAnsi" w:hAnsiTheme="minorHAnsi" w:cstheme="minorHAnsi"/>
                <w:b/>
                <w:sz w:val="19"/>
                <w:szCs w:val="19"/>
              </w:rPr>
              <w:t>Inschrijver</w:t>
            </w:r>
          </w:p>
        </w:tc>
      </w:tr>
      <w:tr w:rsidR="005B7E5E" w:rsidRPr="007F60FF" w14:paraId="3A258DEA" w14:textId="77777777" w:rsidTr="007944E2">
        <w:tc>
          <w:tcPr>
            <w:tcW w:w="9356" w:type="dxa"/>
            <w:gridSpan w:val="4"/>
            <w:shd w:val="clear" w:color="auto" w:fill="D6E3BC" w:themeFill="accent3" w:themeFillTint="66"/>
          </w:tcPr>
          <w:p w14:paraId="2251292A" w14:textId="77777777" w:rsidR="005B7E5E" w:rsidRDefault="005B7E5E" w:rsidP="00AB2CE8">
            <w:pPr>
              <w:spacing w:line="240" w:lineRule="atLeast"/>
              <w:rPr>
                <w:rFonts w:asciiTheme="minorHAnsi" w:hAnsiTheme="minorHAnsi" w:cs="Arial"/>
                <w:b/>
                <w:bCs/>
                <w:iCs/>
                <w:sz w:val="18"/>
                <w:szCs w:val="14"/>
              </w:rPr>
            </w:pPr>
            <w:r w:rsidRPr="0097679E">
              <w:rPr>
                <w:rFonts w:asciiTheme="minorHAnsi" w:hAnsiTheme="minorHAnsi" w:cs="Arial"/>
                <w:b/>
                <w:bCs/>
                <w:iCs/>
                <w:sz w:val="18"/>
                <w:szCs w:val="14"/>
              </w:rPr>
              <w:t xml:space="preserve">Eisen Gaschromatograaf </w:t>
            </w:r>
            <w:r>
              <w:rPr>
                <w:rFonts w:asciiTheme="minorHAnsi" w:hAnsiTheme="minorHAnsi" w:cs="Arial"/>
                <w:b/>
                <w:bCs/>
                <w:iCs/>
                <w:sz w:val="18"/>
                <w:szCs w:val="14"/>
              </w:rPr>
              <w:t>en</w:t>
            </w:r>
            <w:r w:rsidRPr="0097679E">
              <w:rPr>
                <w:rFonts w:asciiTheme="minorHAnsi" w:hAnsiTheme="minorHAnsi" w:cs="Arial"/>
                <w:b/>
                <w:bCs/>
                <w:iCs/>
                <w:sz w:val="18"/>
                <w:szCs w:val="14"/>
              </w:rPr>
              <w:t xml:space="preserve"> </w:t>
            </w:r>
            <w:r>
              <w:rPr>
                <w:rFonts w:asciiTheme="minorHAnsi" w:hAnsiTheme="minorHAnsi" w:cs="Arial"/>
                <w:b/>
                <w:bCs/>
                <w:iCs/>
                <w:sz w:val="18"/>
                <w:szCs w:val="14"/>
              </w:rPr>
              <w:t>i</w:t>
            </w:r>
            <w:r w:rsidRPr="0097679E">
              <w:rPr>
                <w:rFonts w:asciiTheme="minorHAnsi" w:hAnsiTheme="minorHAnsi" w:cs="Arial"/>
                <w:b/>
                <w:bCs/>
                <w:iCs/>
                <w:sz w:val="18"/>
                <w:szCs w:val="14"/>
              </w:rPr>
              <w:t>njector</w:t>
            </w:r>
          </w:p>
          <w:p w14:paraId="1EA4FA5D" w14:textId="77777777" w:rsidR="005B7E5E" w:rsidRPr="0097679E" w:rsidRDefault="005B7E5E" w:rsidP="00AB2CE8">
            <w:pPr>
              <w:spacing w:line="240" w:lineRule="atLeast"/>
              <w:rPr>
                <w:rFonts w:asciiTheme="minorHAnsi" w:hAnsiTheme="minorHAnsi" w:cs="Arial"/>
                <w:b/>
                <w:bCs/>
                <w:iCs/>
                <w:szCs w:val="18"/>
              </w:rPr>
            </w:pPr>
          </w:p>
        </w:tc>
      </w:tr>
      <w:tr w:rsidR="005B7E5E" w:rsidRPr="00DB4E0B" w14:paraId="41ABC7CC" w14:textId="77777777" w:rsidTr="007944E2">
        <w:tc>
          <w:tcPr>
            <w:tcW w:w="1226" w:type="dxa"/>
          </w:tcPr>
          <w:p w14:paraId="4DC21277" w14:textId="77777777" w:rsidR="005B7E5E" w:rsidRPr="00DB4E0B" w:rsidRDefault="005B7E5E" w:rsidP="00AB2CE8">
            <w:pPr>
              <w:spacing w:line="200" w:lineRule="exact"/>
              <w:rPr>
                <w:rFonts w:asciiTheme="minorHAnsi" w:hAnsiTheme="minorHAnsi" w:cs="Arial"/>
                <w:iCs/>
                <w:sz w:val="18"/>
                <w:szCs w:val="18"/>
              </w:rPr>
            </w:pPr>
            <w:r w:rsidRPr="00DB4E0B">
              <w:rPr>
                <w:rFonts w:asciiTheme="minorHAnsi" w:hAnsiTheme="minorHAnsi" w:cs="Arial"/>
                <w:iCs/>
                <w:sz w:val="18"/>
                <w:szCs w:val="18"/>
              </w:rPr>
              <w:t>Eis 8.1.1</w:t>
            </w:r>
          </w:p>
        </w:tc>
        <w:tc>
          <w:tcPr>
            <w:tcW w:w="6330" w:type="dxa"/>
            <w:gridSpan w:val="2"/>
          </w:tcPr>
          <w:p w14:paraId="0A60F289" w14:textId="77777777" w:rsidR="005B7E5E" w:rsidRPr="00DB4E0B" w:rsidRDefault="005B7E5E" w:rsidP="00AB2CE8">
            <w:pPr>
              <w:spacing w:line="240" w:lineRule="atLeast"/>
              <w:rPr>
                <w:rFonts w:asciiTheme="minorHAnsi" w:hAnsiTheme="minorHAnsi" w:cs="Arial"/>
                <w:iCs/>
                <w:sz w:val="18"/>
                <w:szCs w:val="18"/>
              </w:rPr>
            </w:pPr>
            <w:bookmarkStart w:id="1" w:name="_Hlk152173377"/>
            <w:r w:rsidRPr="00DB4E0B">
              <w:rPr>
                <w:rFonts w:asciiTheme="minorHAnsi" w:hAnsiTheme="minorHAnsi" w:cs="Arial"/>
                <w:iCs/>
                <w:sz w:val="18"/>
                <w:szCs w:val="18"/>
              </w:rPr>
              <w:t xml:space="preserve">Het systeem is een </w:t>
            </w:r>
            <w:proofErr w:type="spellStart"/>
            <w:r w:rsidRPr="00DB4E0B">
              <w:rPr>
                <w:rFonts w:asciiTheme="minorHAnsi" w:hAnsiTheme="minorHAnsi" w:cs="Arial"/>
                <w:iCs/>
                <w:sz w:val="18"/>
                <w:szCs w:val="18"/>
              </w:rPr>
              <w:t>benchtop</w:t>
            </w:r>
            <w:proofErr w:type="spellEnd"/>
            <w:r w:rsidRPr="00DB4E0B">
              <w:rPr>
                <w:rFonts w:asciiTheme="minorHAnsi" w:hAnsiTheme="minorHAnsi" w:cs="Arial"/>
                <w:iCs/>
                <w:sz w:val="18"/>
                <w:szCs w:val="18"/>
              </w:rPr>
              <w:t xml:space="preserve"> model en dient te bestaan uit een GC-MS/MS met flexibele autosampler die grotendeels bovenop systeem past. Het systeem moet lager zijn dan 2 meter vanaf de </w:t>
            </w:r>
            <w:proofErr w:type="spellStart"/>
            <w:r w:rsidRPr="00DB4E0B">
              <w:rPr>
                <w:rFonts w:asciiTheme="minorHAnsi" w:hAnsiTheme="minorHAnsi" w:cs="Arial"/>
                <w:iCs/>
                <w:sz w:val="18"/>
                <w:szCs w:val="18"/>
              </w:rPr>
              <w:t>benchtop</w:t>
            </w:r>
            <w:proofErr w:type="spellEnd"/>
            <w:r w:rsidRPr="00DB4E0B">
              <w:rPr>
                <w:rFonts w:asciiTheme="minorHAnsi" w:hAnsiTheme="minorHAnsi" w:cs="Arial"/>
                <w:iCs/>
                <w:sz w:val="18"/>
                <w:szCs w:val="18"/>
              </w:rPr>
              <w:t>.</w:t>
            </w:r>
          </w:p>
        </w:tc>
        <w:bookmarkEnd w:id="1"/>
        <w:tc>
          <w:tcPr>
            <w:tcW w:w="1800" w:type="dxa"/>
          </w:tcPr>
          <w:p w14:paraId="43D0F09E" w14:textId="0A0D3A3C" w:rsidR="005B7E5E" w:rsidRPr="00DB4E0B" w:rsidRDefault="004B0C68" w:rsidP="00AB2CE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5B7E5E" w:rsidRPr="00DB4E0B" w14:paraId="01D7B4C2" w14:textId="77777777" w:rsidTr="007944E2">
        <w:trPr>
          <w:trHeight w:val="674"/>
        </w:trPr>
        <w:tc>
          <w:tcPr>
            <w:tcW w:w="1226" w:type="dxa"/>
          </w:tcPr>
          <w:p w14:paraId="761CB43F" w14:textId="77777777" w:rsidR="005B7E5E" w:rsidRPr="00DB4E0B" w:rsidRDefault="005B7E5E" w:rsidP="00AB2CE8">
            <w:pPr>
              <w:spacing w:line="200" w:lineRule="exact"/>
              <w:rPr>
                <w:rFonts w:asciiTheme="minorHAnsi" w:hAnsiTheme="minorHAnsi" w:cs="Arial"/>
                <w:iCs/>
                <w:sz w:val="18"/>
                <w:szCs w:val="18"/>
              </w:rPr>
            </w:pPr>
            <w:r w:rsidRPr="00DB4E0B">
              <w:rPr>
                <w:rFonts w:asciiTheme="minorHAnsi" w:hAnsiTheme="minorHAnsi" w:cs="Arial"/>
                <w:iCs/>
                <w:sz w:val="18"/>
                <w:szCs w:val="18"/>
              </w:rPr>
              <w:t>Eis 8.1.2</w:t>
            </w:r>
          </w:p>
        </w:tc>
        <w:tc>
          <w:tcPr>
            <w:tcW w:w="6330" w:type="dxa"/>
            <w:gridSpan w:val="2"/>
          </w:tcPr>
          <w:p w14:paraId="59AC6CFB" w14:textId="7F21BA44" w:rsidR="007944E2" w:rsidRPr="00DB4E0B" w:rsidRDefault="005B7E5E" w:rsidP="00AB2CE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Het systeem dient te beschikken over een Vloeistof injectie mogelijkheid. Specifiek een </w:t>
            </w:r>
            <w:proofErr w:type="spellStart"/>
            <w:r w:rsidRPr="00DB4E0B">
              <w:rPr>
                <w:rFonts w:asciiTheme="minorHAnsi" w:hAnsiTheme="minorHAnsi" w:cs="Arial"/>
                <w:iCs/>
                <w:sz w:val="18"/>
                <w:szCs w:val="18"/>
              </w:rPr>
              <w:t>Programmed</w:t>
            </w:r>
            <w:proofErr w:type="spellEnd"/>
            <w:r w:rsidRPr="00DB4E0B">
              <w:rPr>
                <w:rFonts w:asciiTheme="minorHAnsi" w:hAnsiTheme="minorHAnsi" w:cs="Arial"/>
                <w:iCs/>
                <w:sz w:val="18"/>
                <w:szCs w:val="18"/>
              </w:rPr>
              <w:t xml:space="preserve"> </w:t>
            </w:r>
            <w:proofErr w:type="spellStart"/>
            <w:r w:rsidRPr="00DB4E0B">
              <w:rPr>
                <w:rFonts w:asciiTheme="minorHAnsi" w:hAnsiTheme="minorHAnsi" w:cs="Arial"/>
                <w:iCs/>
                <w:sz w:val="18"/>
                <w:szCs w:val="18"/>
              </w:rPr>
              <w:t>Temperature</w:t>
            </w:r>
            <w:proofErr w:type="spellEnd"/>
            <w:r w:rsidRPr="00DB4E0B">
              <w:rPr>
                <w:rFonts w:asciiTheme="minorHAnsi" w:hAnsiTheme="minorHAnsi" w:cs="Arial"/>
                <w:iCs/>
                <w:sz w:val="18"/>
                <w:szCs w:val="18"/>
              </w:rPr>
              <w:t xml:space="preserve"> Vaporisator (PTV) Injector met de mogelijkheid om split/</w:t>
            </w:r>
            <w:proofErr w:type="spellStart"/>
            <w:r w:rsidRPr="00DB4E0B">
              <w:rPr>
                <w:rFonts w:asciiTheme="minorHAnsi" w:hAnsiTheme="minorHAnsi" w:cs="Arial"/>
                <w:iCs/>
                <w:sz w:val="18"/>
                <w:szCs w:val="18"/>
              </w:rPr>
              <w:t>splitless</w:t>
            </w:r>
            <w:proofErr w:type="spellEnd"/>
            <w:r w:rsidRPr="00DB4E0B">
              <w:rPr>
                <w:rFonts w:asciiTheme="minorHAnsi" w:hAnsiTheme="minorHAnsi" w:cs="Arial"/>
                <w:iCs/>
                <w:sz w:val="18"/>
                <w:szCs w:val="18"/>
              </w:rPr>
              <w:t xml:space="preserve"> te injecteren.</w:t>
            </w:r>
          </w:p>
        </w:tc>
        <w:tc>
          <w:tcPr>
            <w:tcW w:w="1800" w:type="dxa"/>
          </w:tcPr>
          <w:p w14:paraId="463BDE9B" w14:textId="0B9EDC6A" w:rsidR="005B7E5E" w:rsidRPr="00DB4E0B" w:rsidRDefault="004B0C68" w:rsidP="00AB2CE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5B7E5E" w:rsidRPr="00DB4E0B" w14:paraId="0C495D5C" w14:textId="77777777" w:rsidTr="007944E2">
        <w:tc>
          <w:tcPr>
            <w:tcW w:w="1226" w:type="dxa"/>
          </w:tcPr>
          <w:p w14:paraId="4B3E1ECA" w14:textId="77777777" w:rsidR="005B7E5E" w:rsidRPr="00DB4E0B" w:rsidRDefault="005B7E5E" w:rsidP="00AB2CE8">
            <w:pPr>
              <w:spacing w:line="200" w:lineRule="exact"/>
              <w:rPr>
                <w:rFonts w:asciiTheme="minorHAnsi" w:hAnsiTheme="minorHAnsi" w:cs="Arial"/>
                <w:iCs/>
                <w:sz w:val="18"/>
                <w:szCs w:val="18"/>
              </w:rPr>
            </w:pPr>
            <w:r w:rsidRPr="00DB4E0B">
              <w:rPr>
                <w:rFonts w:asciiTheme="minorHAnsi" w:hAnsiTheme="minorHAnsi" w:cs="Arial"/>
                <w:iCs/>
                <w:sz w:val="18"/>
                <w:szCs w:val="18"/>
              </w:rPr>
              <w:t>Eis 8.1.3</w:t>
            </w:r>
          </w:p>
          <w:p w14:paraId="292FFA96" w14:textId="77777777" w:rsidR="005B7E5E" w:rsidRPr="00DB4E0B" w:rsidRDefault="005B7E5E" w:rsidP="00AB2CE8">
            <w:pPr>
              <w:spacing w:line="200" w:lineRule="exact"/>
              <w:rPr>
                <w:rFonts w:asciiTheme="minorHAnsi" w:hAnsiTheme="minorHAnsi" w:cs="Arial"/>
                <w:iCs/>
                <w:sz w:val="18"/>
                <w:szCs w:val="18"/>
              </w:rPr>
            </w:pPr>
          </w:p>
        </w:tc>
        <w:tc>
          <w:tcPr>
            <w:tcW w:w="6330" w:type="dxa"/>
            <w:gridSpan w:val="2"/>
          </w:tcPr>
          <w:p w14:paraId="457BC147" w14:textId="4BF3C767" w:rsidR="007944E2" w:rsidRPr="00DB4E0B" w:rsidRDefault="005B7E5E" w:rsidP="00AB2CE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Het systeem dient de mogelijkheid te hebben om (Direct) </w:t>
            </w:r>
            <w:proofErr w:type="spellStart"/>
            <w:r w:rsidRPr="00DB4E0B">
              <w:rPr>
                <w:rFonts w:asciiTheme="minorHAnsi" w:hAnsiTheme="minorHAnsi" w:cs="Arial"/>
                <w:iCs/>
                <w:sz w:val="18"/>
                <w:szCs w:val="18"/>
              </w:rPr>
              <w:t>Thermal</w:t>
            </w:r>
            <w:proofErr w:type="spellEnd"/>
            <w:r w:rsidRPr="00DB4E0B">
              <w:rPr>
                <w:rFonts w:asciiTheme="minorHAnsi" w:hAnsiTheme="minorHAnsi" w:cs="Arial"/>
                <w:iCs/>
                <w:sz w:val="18"/>
                <w:szCs w:val="18"/>
              </w:rPr>
              <w:t xml:space="preserve"> </w:t>
            </w:r>
            <w:proofErr w:type="spellStart"/>
            <w:r w:rsidRPr="00DB4E0B">
              <w:rPr>
                <w:rFonts w:asciiTheme="minorHAnsi" w:hAnsiTheme="minorHAnsi" w:cs="Arial"/>
                <w:iCs/>
                <w:sz w:val="18"/>
                <w:szCs w:val="18"/>
              </w:rPr>
              <w:t>Desorbtion</w:t>
            </w:r>
            <w:proofErr w:type="spellEnd"/>
            <w:r w:rsidRPr="00DB4E0B">
              <w:rPr>
                <w:rFonts w:asciiTheme="minorHAnsi" w:hAnsiTheme="minorHAnsi" w:cs="Arial"/>
                <w:iCs/>
                <w:sz w:val="18"/>
                <w:szCs w:val="18"/>
              </w:rPr>
              <w:t xml:space="preserve"> (DTD/TD) met korte transferline (zonder O-ringen) naar PTV injector (&lt;10cm) uit te voeren. Het dient geschikt te zijn voor industrie standaard 3.5 inch TD-buizen. De PTV moet uitgerust kunnen worden met een gepakte </w:t>
            </w:r>
            <w:proofErr w:type="spellStart"/>
            <w:r w:rsidRPr="00DB4E0B">
              <w:rPr>
                <w:rFonts w:asciiTheme="minorHAnsi" w:hAnsiTheme="minorHAnsi" w:cs="Arial"/>
                <w:iCs/>
                <w:sz w:val="18"/>
                <w:szCs w:val="18"/>
              </w:rPr>
              <w:t>liner</w:t>
            </w:r>
            <w:proofErr w:type="spellEnd"/>
            <w:r w:rsidRPr="00DB4E0B">
              <w:rPr>
                <w:rFonts w:asciiTheme="minorHAnsi" w:hAnsiTheme="minorHAnsi" w:cs="Arial"/>
                <w:iCs/>
                <w:sz w:val="18"/>
                <w:szCs w:val="18"/>
              </w:rPr>
              <w:t xml:space="preserve"> (bv </w:t>
            </w:r>
            <w:proofErr w:type="spellStart"/>
            <w:r w:rsidRPr="00DB4E0B">
              <w:rPr>
                <w:rFonts w:asciiTheme="minorHAnsi" w:hAnsiTheme="minorHAnsi" w:cs="Arial"/>
                <w:iCs/>
                <w:sz w:val="18"/>
                <w:szCs w:val="18"/>
              </w:rPr>
              <w:t>Tenax</w:t>
            </w:r>
            <w:proofErr w:type="spellEnd"/>
            <w:r w:rsidRPr="00DB4E0B">
              <w:rPr>
                <w:rFonts w:asciiTheme="minorHAnsi" w:hAnsiTheme="minorHAnsi" w:cs="Arial"/>
                <w:iCs/>
                <w:sz w:val="18"/>
                <w:szCs w:val="18"/>
              </w:rPr>
              <w:t xml:space="preserve">). De PTV dient </w:t>
            </w:r>
            <w:proofErr w:type="spellStart"/>
            <w:r w:rsidRPr="00DB4E0B">
              <w:rPr>
                <w:rFonts w:asciiTheme="minorHAnsi" w:hAnsiTheme="minorHAnsi" w:cs="Arial"/>
                <w:iCs/>
                <w:sz w:val="18"/>
                <w:szCs w:val="18"/>
              </w:rPr>
              <w:t>koelbaar</w:t>
            </w:r>
            <w:proofErr w:type="spellEnd"/>
            <w:r w:rsidRPr="00DB4E0B">
              <w:rPr>
                <w:rFonts w:asciiTheme="minorHAnsi" w:hAnsiTheme="minorHAnsi" w:cs="Arial"/>
                <w:iCs/>
                <w:sz w:val="18"/>
                <w:szCs w:val="18"/>
              </w:rPr>
              <w:t xml:space="preserve"> te zijn tot minimaal 0°C zonder vloeibaar Stikstof. </w:t>
            </w:r>
          </w:p>
        </w:tc>
        <w:tc>
          <w:tcPr>
            <w:tcW w:w="1800" w:type="dxa"/>
          </w:tcPr>
          <w:p w14:paraId="7B4E7772" w14:textId="3E890157" w:rsidR="005B7E5E" w:rsidRPr="00DB4E0B" w:rsidRDefault="004B0C68" w:rsidP="00AB2CE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447A069F" w14:textId="77777777" w:rsidTr="007944E2">
        <w:tc>
          <w:tcPr>
            <w:tcW w:w="1226" w:type="dxa"/>
          </w:tcPr>
          <w:p w14:paraId="1290B037" w14:textId="552EC50C"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8.1.4</w:t>
            </w:r>
          </w:p>
        </w:tc>
        <w:tc>
          <w:tcPr>
            <w:tcW w:w="6330" w:type="dxa"/>
            <w:gridSpan w:val="2"/>
          </w:tcPr>
          <w:p w14:paraId="034D3AB5"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Het systeem dient de mogelijkheid te hebben om “Backflush” uit te voeren.</w:t>
            </w:r>
          </w:p>
        </w:tc>
        <w:tc>
          <w:tcPr>
            <w:tcW w:w="1800" w:type="dxa"/>
          </w:tcPr>
          <w:p w14:paraId="53C4EB0C" w14:textId="402026BD"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25DA0E59" w14:textId="77777777" w:rsidTr="007944E2">
        <w:tc>
          <w:tcPr>
            <w:tcW w:w="1226" w:type="dxa"/>
          </w:tcPr>
          <w:p w14:paraId="185CE4BF"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8.1.5</w:t>
            </w:r>
          </w:p>
        </w:tc>
        <w:tc>
          <w:tcPr>
            <w:tcW w:w="6330" w:type="dxa"/>
            <w:gridSpan w:val="2"/>
          </w:tcPr>
          <w:p w14:paraId="40C25878" w14:textId="77777777" w:rsidR="004B0C68" w:rsidRDefault="004B0C68" w:rsidP="004B0C68">
            <w:pPr>
              <w:spacing w:line="240" w:lineRule="atLeast"/>
              <w:rPr>
                <w:rFonts w:asciiTheme="minorHAnsi" w:hAnsiTheme="minorHAnsi" w:cs="Arial"/>
                <w:iCs/>
                <w:sz w:val="18"/>
                <w:szCs w:val="18"/>
              </w:rPr>
            </w:pPr>
            <w:r w:rsidRPr="00DB4E0B">
              <w:rPr>
                <w:rFonts w:asciiTheme="minorHAnsi" w:hAnsiTheme="minorHAnsi" w:cs="Arial"/>
                <w:iCs/>
                <w:sz w:val="18"/>
                <w:szCs w:val="18"/>
              </w:rPr>
              <w:t xml:space="preserve">Het systeem dient een “Helium </w:t>
            </w:r>
            <w:proofErr w:type="spellStart"/>
            <w:r w:rsidRPr="00DB4E0B">
              <w:rPr>
                <w:rFonts w:asciiTheme="minorHAnsi" w:hAnsiTheme="minorHAnsi" w:cs="Arial"/>
                <w:iCs/>
                <w:sz w:val="18"/>
                <w:szCs w:val="18"/>
              </w:rPr>
              <w:t>conservation</w:t>
            </w:r>
            <w:proofErr w:type="spellEnd"/>
            <w:r w:rsidRPr="00DB4E0B">
              <w:rPr>
                <w:rFonts w:asciiTheme="minorHAnsi" w:hAnsiTheme="minorHAnsi" w:cs="Arial"/>
                <w:iCs/>
                <w:sz w:val="18"/>
                <w:szCs w:val="18"/>
              </w:rPr>
              <w:t xml:space="preserve"> mode” te hebben.</w:t>
            </w:r>
          </w:p>
        </w:tc>
        <w:tc>
          <w:tcPr>
            <w:tcW w:w="1800" w:type="dxa"/>
          </w:tcPr>
          <w:p w14:paraId="6C522172" w14:textId="2C7AE5D2" w:rsidR="004B0C68" w:rsidRPr="00DB4E0B" w:rsidRDefault="004B0C68" w:rsidP="004B0C68">
            <w:pPr>
              <w:spacing w:line="240" w:lineRule="atLeas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4463C023" w14:textId="77777777" w:rsidTr="007944E2">
        <w:tc>
          <w:tcPr>
            <w:tcW w:w="1226" w:type="dxa"/>
          </w:tcPr>
          <w:p w14:paraId="39653098"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8.1.</w:t>
            </w:r>
            <w:r>
              <w:rPr>
                <w:rFonts w:asciiTheme="minorHAnsi" w:hAnsiTheme="minorHAnsi" w:cs="Arial"/>
                <w:iCs/>
                <w:sz w:val="18"/>
                <w:szCs w:val="18"/>
              </w:rPr>
              <w:t>6</w:t>
            </w:r>
          </w:p>
        </w:tc>
        <w:tc>
          <w:tcPr>
            <w:tcW w:w="6330" w:type="dxa"/>
            <w:gridSpan w:val="2"/>
          </w:tcPr>
          <w:p w14:paraId="42936E79" w14:textId="77777777" w:rsidR="004B0C68" w:rsidRDefault="004B0C68" w:rsidP="004B0C68">
            <w:pPr>
              <w:spacing w:line="240" w:lineRule="atLeast"/>
              <w:rPr>
                <w:rFonts w:asciiTheme="minorHAnsi" w:hAnsiTheme="minorHAnsi" w:cs="Arial"/>
                <w:iCs/>
                <w:sz w:val="18"/>
                <w:szCs w:val="18"/>
              </w:rPr>
            </w:pPr>
            <w:r w:rsidRPr="00DB4E0B">
              <w:rPr>
                <w:rFonts w:asciiTheme="minorHAnsi" w:hAnsiTheme="minorHAnsi" w:cs="Arial"/>
                <w:iCs/>
                <w:sz w:val="18"/>
                <w:szCs w:val="18"/>
              </w:rPr>
              <w:t>De Autosampler dient te beschikken over  minimaal 100 posities voor vloeistof samples en minimaal 30 posities voor DTD/TD samples.</w:t>
            </w:r>
          </w:p>
        </w:tc>
        <w:tc>
          <w:tcPr>
            <w:tcW w:w="1800" w:type="dxa"/>
          </w:tcPr>
          <w:p w14:paraId="52C400E9" w14:textId="01CF75DF" w:rsidR="004B0C68" w:rsidRPr="00DB4E0B" w:rsidRDefault="004B0C68" w:rsidP="004B0C68">
            <w:pPr>
              <w:spacing w:line="240" w:lineRule="atLeas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5885B0A9" w14:textId="77777777" w:rsidTr="007944E2">
        <w:tc>
          <w:tcPr>
            <w:tcW w:w="9356" w:type="dxa"/>
            <w:gridSpan w:val="4"/>
            <w:shd w:val="clear" w:color="auto" w:fill="D6E3BC" w:themeFill="accent3" w:themeFillTint="66"/>
          </w:tcPr>
          <w:p w14:paraId="5F66F3EB" w14:textId="77777777" w:rsidR="004B0C68" w:rsidRPr="00DB4E0B" w:rsidRDefault="004B0C68" w:rsidP="004B0C68">
            <w:pPr>
              <w:spacing w:line="200" w:lineRule="exact"/>
              <w:rPr>
                <w:rFonts w:asciiTheme="minorHAnsi" w:hAnsiTheme="minorHAnsi" w:cs="Arial"/>
                <w:b/>
                <w:bCs/>
                <w:iCs/>
                <w:sz w:val="18"/>
                <w:szCs w:val="18"/>
              </w:rPr>
            </w:pPr>
            <w:r w:rsidRPr="00DB4E0B">
              <w:rPr>
                <w:rFonts w:asciiTheme="minorHAnsi" w:hAnsiTheme="minorHAnsi" w:cs="Arial"/>
                <w:b/>
                <w:bCs/>
                <w:iCs/>
                <w:sz w:val="18"/>
                <w:szCs w:val="18"/>
              </w:rPr>
              <w:t xml:space="preserve">Eisen Massaspectrometer </w:t>
            </w:r>
          </w:p>
          <w:p w14:paraId="0BA87463" w14:textId="77777777" w:rsidR="004B0C68" w:rsidRPr="00DB4E0B" w:rsidRDefault="004B0C68" w:rsidP="004B0C68">
            <w:pPr>
              <w:spacing w:line="200" w:lineRule="exact"/>
              <w:rPr>
                <w:rFonts w:asciiTheme="minorHAnsi" w:hAnsiTheme="minorHAnsi" w:cs="Arial"/>
                <w:iCs/>
                <w:sz w:val="18"/>
                <w:szCs w:val="18"/>
              </w:rPr>
            </w:pPr>
          </w:p>
        </w:tc>
      </w:tr>
      <w:tr w:rsidR="004B0C68" w:rsidRPr="00DB4E0B" w14:paraId="3977BF98" w14:textId="77777777" w:rsidTr="007944E2">
        <w:tc>
          <w:tcPr>
            <w:tcW w:w="1226" w:type="dxa"/>
          </w:tcPr>
          <w:p w14:paraId="1BD7342A" w14:textId="77777777" w:rsidR="004B0C68" w:rsidRPr="00DB4E0B" w:rsidRDefault="004B0C68" w:rsidP="004B0C68">
            <w:pPr>
              <w:spacing w:line="200" w:lineRule="exact"/>
              <w:rPr>
                <w:rFonts w:asciiTheme="minorHAnsi" w:hAnsiTheme="minorHAnsi" w:cs="Arial"/>
                <w:iCs/>
                <w:sz w:val="18"/>
                <w:szCs w:val="18"/>
              </w:rPr>
            </w:pPr>
          </w:p>
          <w:p w14:paraId="29F8F0E6"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8.2.1.</w:t>
            </w:r>
          </w:p>
        </w:tc>
        <w:tc>
          <w:tcPr>
            <w:tcW w:w="6330" w:type="dxa"/>
            <w:gridSpan w:val="2"/>
          </w:tcPr>
          <w:p w14:paraId="09636D92"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De massaspectrometer dient specifiek een triple </w:t>
            </w:r>
            <w:proofErr w:type="spellStart"/>
            <w:r w:rsidRPr="00DB4E0B">
              <w:rPr>
                <w:rFonts w:asciiTheme="minorHAnsi" w:hAnsiTheme="minorHAnsi" w:cs="Arial"/>
                <w:iCs/>
                <w:sz w:val="18"/>
                <w:szCs w:val="18"/>
              </w:rPr>
              <w:t>quadrupole</w:t>
            </w:r>
            <w:proofErr w:type="spellEnd"/>
            <w:r w:rsidRPr="00DB4E0B">
              <w:rPr>
                <w:rFonts w:asciiTheme="minorHAnsi" w:hAnsiTheme="minorHAnsi" w:cs="Arial"/>
                <w:iCs/>
                <w:sz w:val="18"/>
                <w:szCs w:val="18"/>
              </w:rPr>
              <w:t xml:space="preserve"> </w:t>
            </w:r>
            <w:proofErr w:type="spellStart"/>
            <w:r w:rsidRPr="00DB4E0B">
              <w:rPr>
                <w:rFonts w:asciiTheme="minorHAnsi" w:hAnsiTheme="minorHAnsi" w:cs="Arial"/>
                <w:iCs/>
                <w:sz w:val="18"/>
                <w:szCs w:val="18"/>
              </w:rPr>
              <w:t>mass</w:t>
            </w:r>
            <w:proofErr w:type="spellEnd"/>
            <w:r w:rsidRPr="00DB4E0B">
              <w:rPr>
                <w:rFonts w:asciiTheme="minorHAnsi" w:hAnsiTheme="minorHAnsi" w:cs="Arial"/>
                <w:iCs/>
                <w:sz w:val="18"/>
                <w:szCs w:val="18"/>
              </w:rPr>
              <w:t xml:space="preserve"> spectrometer (MS/MS) te zijn met de ionisatietechnieken Elektronenimpact (EI) en Chemische ionisatie (CI).</w:t>
            </w:r>
          </w:p>
        </w:tc>
        <w:tc>
          <w:tcPr>
            <w:tcW w:w="1800" w:type="dxa"/>
          </w:tcPr>
          <w:p w14:paraId="49E38BD1" w14:textId="6FC3ED5F"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66D1A485" w14:textId="77777777" w:rsidTr="007944E2">
        <w:tc>
          <w:tcPr>
            <w:tcW w:w="1226" w:type="dxa"/>
          </w:tcPr>
          <w:p w14:paraId="4A8F525E" w14:textId="2DACAF31"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8.2.2</w:t>
            </w:r>
          </w:p>
          <w:p w14:paraId="7757C9CB" w14:textId="77777777" w:rsidR="004B0C68" w:rsidRPr="00DB4E0B" w:rsidRDefault="004B0C68" w:rsidP="004B0C68">
            <w:pPr>
              <w:spacing w:line="200" w:lineRule="exact"/>
              <w:rPr>
                <w:rFonts w:asciiTheme="minorHAnsi" w:hAnsiTheme="minorHAnsi" w:cs="Arial"/>
                <w:iCs/>
                <w:sz w:val="18"/>
                <w:szCs w:val="18"/>
              </w:rPr>
            </w:pPr>
          </w:p>
        </w:tc>
        <w:tc>
          <w:tcPr>
            <w:tcW w:w="6330" w:type="dxa"/>
            <w:gridSpan w:val="2"/>
          </w:tcPr>
          <w:p w14:paraId="569BEE4A"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De bron van de massaspectrometer moet specifiek een </w:t>
            </w:r>
            <w:proofErr w:type="spellStart"/>
            <w:r w:rsidRPr="00DB4E0B">
              <w:rPr>
                <w:rFonts w:asciiTheme="minorHAnsi" w:hAnsiTheme="minorHAnsi" w:cs="Arial"/>
                <w:iCs/>
                <w:sz w:val="18"/>
                <w:szCs w:val="18"/>
              </w:rPr>
              <w:t>Electron</w:t>
            </w:r>
            <w:proofErr w:type="spellEnd"/>
            <w:r w:rsidRPr="00DB4E0B">
              <w:rPr>
                <w:rFonts w:asciiTheme="minorHAnsi" w:hAnsiTheme="minorHAnsi" w:cs="Arial"/>
                <w:iCs/>
                <w:sz w:val="18"/>
                <w:szCs w:val="18"/>
              </w:rPr>
              <w:t xml:space="preserve"> Impact Bron (EI) zijn, geschikt voor </w:t>
            </w:r>
            <w:proofErr w:type="spellStart"/>
            <w:r w:rsidRPr="00DB4E0B">
              <w:rPr>
                <w:rFonts w:asciiTheme="minorHAnsi" w:hAnsiTheme="minorHAnsi" w:cs="Arial"/>
                <w:iCs/>
                <w:sz w:val="18"/>
                <w:szCs w:val="18"/>
              </w:rPr>
              <w:t>trace</w:t>
            </w:r>
            <w:proofErr w:type="spellEnd"/>
            <w:r w:rsidRPr="00DB4E0B">
              <w:rPr>
                <w:rFonts w:asciiTheme="minorHAnsi" w:hAnsiTheme="minorHAnsi" w:cs="Arial"/>
                <w:iCs/>
                <w:sz w:val="18"/>
                <w:szCs w:val="18"/>
              </w:rPr>
              <w:t>-analysis.</w:t>
            </w:r>
          </w:p>
        </w:tc>
        <w:tc>
          <w:tcPr>
            <w:tcW w:w="1800" w:type="dxa"/>
          </w:tcPr>
          <w:p w14:paraId="7DE5754A" w14:textId="4A764D3F"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66FA2335" w14:textId="77777777" w:rsidTr="007944E2">
        <w:tc>
          <w:tcPr>
            <w:tcW w:w="1226" w:type="dxa"/>
          </w:tcPr>
          <w:p w14:paraId="35C2BDDE" w14:textId="5C0533B0"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8.2.3</w:t>
            </w:r>
          </w:p>
          <w:p w14:paraId="0AFACF95" w14:textId="77777777" w:rsidR="004B0C68" w:rsidRPr="00DB4E0B" w:rsidRDefault="004B0C68" w:rsidP="004B0C68">
            <w:pPr>
              <w:spacing w:line="200" w:lineRule="exact"/>
              <w:rPr>
                <w:rFonts w:asciiTheme="minorHAnsi" w:hAnsiTheme="minorHAnsi" w:cs="Arial"/>
                <w:iCs/>
                <w:sz w:val="18"/>
                <w:szCs w:val="18"/>
              </w:rPr>
            </w:pPr>
          </w:p>
        </w:tc>
        <w:tc>
          <w:tcPr>
            <w:tcW w:w="6330" w:type="dxa"/>
            <w:gridSpan w:val="2"/>
          </w:tcPr>
          <w:p w14:paraId="42F84C12"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De type Chemisch Ionisaties die met de bron moeten kunnen worden uitgevoerd zijn 1. </w:t>
            </w:r>
            <w:proofErr w:type="spellStart"/>
            <w:r w:rsidRPr="00DB4E0B">
              <w:rPr>
                <w:rFonts w:asciiTheme="minorHAnsi" w:hAnsiTheme="minorHAnsi" w:cs="Arial"/>
                <w:iCs/>
                <w:sz w:val="18"/>
                <w:szCs w:val="18"/>
              </w:rPr>
              <w:t>Negative</w:t>
            </w:r>
            <w:proofErr w:type="spellEnd"/>
            <w:r w:rsidRPr="00DB4E0B">
              <w:rPr>
                <w:rFonts w:asciiTheme="minorHAnsi" w:hAnsiTheme="minorHAnsi" w:cs="Arial"/>
                <w:iCs/>
                <w:sz w:val="18"/>
                <w:szCs w:val="18"/>
              </w:rPr>
              <w:t xml:space="preserve"> Chemical </w:t>
            </w:r>
            <w:proofErr w:type="spellStart"/>
            <w:r w:rsidRPr="00DB4E0B">
              <w:rPr>
                <w:rFonts w:asciiTheme="minorHAnsi" w:hAnsiTheme="minorHAnsi" w:cs="Arial"/>
                <w:iCs/>
                <w:sz w:val="18"/>
                <w:szCs w:val="18"/>
              </w:rPr>
              <w:t>Ionization</w:t>
            </w:r>
            <w:proofErr w:type="spellEnd"/>
            <w:r w:rsidRPr="00DB4E0B">
              <w:rPr>
                <w:rFonts w:asciiTheme="minorHAnsi" w:hAnsiTheme="minorHAnsi" w:cs="Arial"/>
                <w:iCs/>
                <w:sz w:val="18"/>
                <w:szCs w:val="18"/>
              </w:rPr>
              <w:t xml:space="preserve"> (NCI) en 2. </w:t>
            </w:r>
            <w:proofErr w:type="spellStart"/>
            <w:r w:rsidRPr="00DB4E0B">
              <w:rPr>
                <w:rFonts w:asciiTheme="minorHAnsi" w:hAnsiTheme="minorHAnsi" w:cs="Arial"/>
                <w:iCs/>
                <w:sz w:val="18"/>
                <w:szCs w:val="18"/>
              </w:rPr>
              <w:t>Positive</w:t>
            </w:r>
            <w:proofErr w:type="spellEnd"/>
            <w:r w:rsidRPr="00DB4E0B">
              <w:rPr>
                <w:rFonts w:asciiTheme="minorHAnsi" w:hAnsiTheme="minorHAnsi" w:cs="Arial"/>
                <w:iCs/>
                <w:sz w:val="18"/>
                <w:szCs w:val="18"/>
              </w:rPr>
              <w:t xml:space="preserve"> Chemical </w:t>
            </w:r>
            <w:proofErr w:type="spellStart"/>
            <w:r w:rsidRPr="00DB4E0B">
              <w:rPr>
                <w:rFonts w:asciiTheme="minorHAnsi" w:hAnsiTheme="minorHAnsi" w:cs="Arial"/>
                <w:iCs/>
                <w:sz w:val="18"/>
                <w:szCs w:val="18"/>
              </w:rPr>
              <w:t>Ionization</w:t>
            </w:r>
            <w:proofErr w:type="spellEnd"/>
            <w:r w:rsidRPr="00DB4E0B">
              <w:rPr>
                <w:rFonts w:asciiTheme="minorHAnsi" w:hAnsiTheme="minorHAnsi" w:cs="Arial"/>
                <w:iCs/>
                <w:sz w:val="18"/>
                <w:szCs w:val="18"/>
              </w:rPr>
              <w:t xml:space="preserve"> (PCI).</w:t>
            </w:r>
          </w:p>
        </w:tc>
        <w:tc>
          <w:tcPr>
            <w:tcW w:w="1800" w:type="dxa"/>
          </w:tcPr>
          <w:p w14:paraId="52FA4A1D" w14:textId="377E4DEB"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2D182423" w14:textId="77777777" w:rsidTr="007944E2">
        <w:tc>
          <w:tcPr>
            <w:tcW w:w="1226" w:type="dxa"/>
          </w:tcPr>
          <w:p w14:paraId="25259EF1"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8.2.4</w:t>
            </w:r>
          </w:p>
        </w:tc>
        <w:tc>
          <w:tcPr>
            <w:tcW w:w="6330" w:type="dxa"/>
            <w:gridSpan w:val="2"/>
          </w:tcPr>
          <w:p w14:paraId="35497C94" w14:textId="77777777" w:rsidR="004B0C68" w:rsidRPr="00DB4E0B" w:rsidRDefault="004B0C68" w:rsidP="004B0C68">
            <w:pPr>
              <w:rPr>
                <w:rFonts w:asciiTheme="minorHAnsi" w:hAnsiTheme="minorHAnsi" w:cs="Arial"/>
                <w:iCs/>
                <w:sz w:val="18"/>
                <w:szCs w:val="18"/>
              </w:rPr>
            </w:pPr>
            <w:r w:rsidRPr="00DB4E0B">
              <w:rPr>
                <w:rFonts w:asciiTheme="minorHAnsi" w:hAnsiTheme="minorHAnsi" w:cs="Arial"/>
                <w:iCs/>
                <w:sz w:val="18"/>
                <w:szCs w:val="18"/>
              </w:rPr>
              <w:t xml:space="preserve">De </w:t>
            </w:r>
            <w:proofErr w:type="spellStart"/>
            <w:r w:rsidRPr="00DB4E0B">
              <w:rPr>
                <w:rFonts w:asciiTheme="minorHAnsi" w:hAnsiTheme="minorHAnsi" w:cs="Arial"/>
                <w:iCs/>
                <w:sz w:val="18"/>
                <w:szCs w:val="18"/>
              </w:rPr>
              <w:t>vacuumpomp</w:t>
            </w:r>
            <w:proofErr w:type="spellEnd"/>
            <w:r w:rsidRPr="00DB4E0B">
              <w:rPr>
                <w:rFonts w:asciiTheme="minorHAnsi" w:hAnsiTheme="minorHAnsi" w:cs="Arial"/>
                <w:iCs/>
                <w:sz w:val="18"/>
                <w:szCs w:val="18"/>
              </w:rPr>
              <w:t>(en) moeten geleverd worden met een behuizing.</w:t>
            </w:r>
          </w:p>
        </w:tc>
        <w:tc>
          <w:tcPr>
            <w:tcW w:w="1800" w:type="dxa"/>
          </w:tcPr>
          <w:p w14:paraId="1120A9A0" w14:textId="13194EA3"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3FBC50C5" w14:textId="77777777" w:rsidTr="007944E2">
        <w:tc>
          <w:tcPr>
            <w:tcW w:w="1226" w:type="dxa"/>
          </w:tcPr>
          <w:p w14:paraId="122F115C"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8.2.5</w:t>
            </w:r>
          </w:p>
        </w:tc>
        <w:tc>
          <w:tcPr>
            <w:tcW w:w="6330" w:type="dxa"/>
            <w:gridSpan w:val="2"/>
          </w:tcPr>
          <w:p w14:paraId="5FF9219A" w14:textId="77777777" w:rsidR="004B0C68" w:rsidRPr="00DB4E0B" w:rsidRDefault="004B0C68" w:rsidP="004B0C68">
            <w:pPr>
              <w:spacing w:line="200" w:lineRule="exact"/>
              <w:rPr>
                <w:rFonts w:asciiTheme="minorHAnsi" w:eastAsia="Arial Unicode MS" w:hAnsiTheme="minorHAnsi" w:cs="Arial"/>
                <w:bCs/>
                <w:iCs/>
                <w:sz w:val="18"/>
                <w:szCs w:val="18"/>
              </w:rPr>
            </w:pPr>
            <w:r w:rsidRPr="00DB4E0B">
              <w:rPr>
                <w:rFonts w:asciiTheme="minorHAnsi" w:eastAsia="Arial Unicode MS" w:hAnsiTheme="minorHAnsi" w:cs="Arial"/>
                <w:bCs/>
                <w:iCs/>
                <w:sz w:val="18"/>
                <w:szCs w:val="18"/>
              </w:rPr>
              <w:t xml:space="preserve">De meegeleverde voorpomp is geluidsarm en </w:t>
            </w:r>
            <w:proofErr w:type="spellStart"/>
            <w:r w:rsidRPr="00DB4E0B">
              <w:rPr>
                <w:rFonts w:asciiTheme="minorHAnsi" w:eastAsia="Arial Unicode MS" w:hAnsiTheme="minorHAnsi" w:cs="Arial"/>
                <w:bCs/>
                <w:iCs/>
                <w:sz w:val="18"/>
                <w:szCs w:val="18"/>
              </w:rPr>
              <w:t>oliegebaseerd</w:t>
            </w:r>
            <w:proofErr w:type="spellEnd"/>
            <w:r w:rsidRPr="00DB4E0B">
              <w:rPr>
                <w:rFonts w:asciiTheme="minorHAnsi" w:eastAsia="Arial Unicode MS" w:hAnsiTheme="minorHAnsi" w:cs="Arial"/>
                <w:bCs/>
                <w:iCs/>
                <w:sz w:val="18"/>
                <w:szCs w:val="18"/>
              </w:rPr>
              <w:t>.</w:t>
            </w:r>
          </w:p>
        </w:tc>
        <w:tc>
          <w:tcPr>
            <w:tcW w:w="1800" w:type="dxa"/>
          </w:tcPr>
          <w:p w14:paraId="16DD380F" w14:textId="4CEA8F1E"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7C5473F7" w14:textId="77777777" w:rsidTr="007944E2">
        <w:tc>
          <w:tcPr>
            <w:tcW w:w="1226" w:type="dxa"/>
          </w:tcPr>
          <w:p w14:paraId="36736DAF"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8.2.6</w:t>
            </w:r>
          </w:p>
        </w:tc>
        <w:tc>
          <w:tcPr>
            <w:tcW w:w="6330" w:type="dxa"/>
            <w:gridSpan w:val="2"/>
          </w:tcPr>
          <w:p w14:paraId="7DBC069C" w14:textId="77777777" w:rsidR="004B0C68" w:rsidRPr="00DB4E0B" w:rsidRDefault="004B0C68" w:rsidP="004B0C68">
            <w:pPr>
              <w:rPr>
                <w:rFonts w:asciiTheme="minorHAnsi" w:hAnsiTheme="minorHAnsi" w:cs="Arial"/>
                <w:iCs/>
                <w:sz w:val="18"/>
                <w:szCs w:val="18"/>
              </w:rPr>
            </w:pPr>
            <w:r w:rsidRPr="00DB4E0B">
              <w:rPr>
                <w:rFonts w:asciiTheme="minorHAnsi" w:hAnsiTheme="minorHAnsi" w:cs="Arial"/>
                <w:iCs/>
                <w:sz w:val="18"/>
                <w:szCs w:val="18"/>
              </w:rPr>
              <w:t>Het massabereik moet tenminste 10 tot 1000 m/</w:t>
            </w:r>
            <w:proofErr w:type="spellStart"/>
            <w:r w:rsidRPr="00DB4E0B">
              <w:rPr>
                <w:rFonts w:asciiTheme="minorHAnsi" w:hAnsiTheme="minorHAnsi" w:cs="Arial"/>
                <w:iCs/>
                <w:sz w:val="18"/>
                <w:szCs w:val="18"/>
              </w:rPr>
              <w:t>z</w:t>
            </w:r>
            <w:proofErr w:type="spellEnd"/>
            <w:r w:rsidRPr="00DB4E0B">
              <w:rPr>
                <w:rFonts w:asciiTheme="minorHAnsi" w:hAnsiTheme="minorHAnsi" w:cs="Arial"/>
                <w:iCs/>
                <w:sz w:val="18"/>
                <w:szCs w:val="18"/>
              </w:rPr>
              <w:t xml:space="preserve"> zijn</w:t>
            </w:r>
          </w:p>
        </w:tc>
        <w:tc>
          <w:tcPr>
            <w:tcW w:w="1800" w:type="dxa"/>
          </w:tcPr>
          <w:p w14:paraId="0DFB4A0C" w14:textId="5D814BD0" w:rsidR="004B0C68" w:rsidRPr="00DB4E0B" w:rsidRDefault="004B0C68" w:rsidP="004B0C68">
            <w:pPr>
              <w:rPr>
                <w:rFonts w:asciiTheme="minorHAnsi" w:hAnsiTheme="minorHAnsi" w:cs="Arial"/>
                <w:iCs/>
                <w:sz w:val="18"/>
                <w:szCs w:val="18"/>
                <w:highlight w:val="yellow"/>
              </w:rPr>
            </w:pPr>
            <w:r>
              <w:rPr>
                <w:rFonts w:asciiTheme="minorHAnsi" w:hAnsiTheme="minorHAnsi" w:cstheme="minorHAnsi"/>
                <w:sz w:val="16"/>
                <w:szCs w:val="16"/>
              </w:rPr>
              <w:t>Akkoord / Niet akkoord</w:t>
            </w:r>
          </w:p>
        </w:tc>
      </w:tr>
      <w:tr w:rsidR="004B0C68" w:rsidRPr="00DB4E0B" w14:paraId="0E60DFB6" w14:textId="77777777" w:rsidTr="007944E2">
        <w:tc>
          <w:tcPr>
            <w:tcW w:w="1226" w:type="dxa"/>
          </w:tcPr>
          <w:p w14:paraId="4EF1C11E"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8.2.7</w:t>
            </w:r>
          </w:p>
        </w:tc>
        <w:tc>
          <w:tcPr>
            <w:tcW w:w="6330" w:type="dxa"/>
            <w:gridSpan w:val="2"/>
          </w:tcPr>
          <w:p w14:paraId="78AA90F6" w14:textId="77777777" w:rsidR="004B0C68" w:rsidRPr="00DB4E0B" w:rsidRDefault="004B0C68" w:rsidP="004B0C68">
            <w:pPr>
              <w:rPr>
                <w:rFonts w:asciiTheme="minorHAnsi" w:hAnsiTheme="minorHAnsi" w:cs="Arial"/>
                <w:iCs/>
                <w:sz w:val="18"/>
                <w:szCs w:val="18"/>
              </w:rPr>
            </w:pPr>
            <w:r w:rsidRPr="00DB4E0B">
              <w:rPr>
                <w:rFonts w:asciiTheme="minorHAnsi" w:hAnsiTheme="minorHAnsi" w:cs="Arial"/>
                <w:iCs/>
                <w:sz w:val="18"/>
                <w:szCs w:val="18"/>
              </w:rPr>
              <w:t>De MRM transities moeten minimaal 500 transities per seconde zijn.</w:t>
            </w:r>
          </w:p>
        </w:tc>
        <w:tc>
          <w:tcPr>
            <w:tcW w:w="1800" w:type="dxa"/>
          </w:tcPr>
          <w:p w14:paraId="79C825D9" w14:textId="2076CFEB" w:rsidR="004B0C68" w:rsidRPr="00DB4E0B" w:rsidRDefault="004B0C68" w:rsidP="004B0C68">
            <w:pPr>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4A2C674A" w14:textId="77777777" w:rsidTr="007944E2">
        <w:tc>
          <w:tcPr>
            <w:tcW w:w="1226" w:type="dxa"/>
          </w:tcPr>
          <w:p w14:paraId="3572EF8E"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8.2.8</w:t>
            </w:r>
          </w:p>
        </w:tc>
        <w:tc>
          <w:tcPr>
            <w:tcW w:w="6330" w:type="dxa"/>
            <w:gridSpan w:val="2"/>
          </w:tcPr>
          <w:p w14:paraId="2217E3EF" w14:textId="77777777" w:rsidR="004B0C68" w:rsidRPr="00DB4E0B" w:rsidRDefault="004B0C68" w:rsidP="004B0C68">
            <w:pPr>
              <w:rPr>
                <w:rFonts w:asciiTheme="minorHAnsi" w:hAnsiTheme="minorHAnsi" w:cs="Arial"/>
                <w:iCs/>
                <w:sz w:val="18"/>
                <w:szCs w:val="18"/>
              </w:rPr>
            </w:pPr>
            <w:r w:rsidRPr="00DB4E0B">
              <w:rPr>
                <w:rFonts w:asciiTheme="minorHAnsi" w:hAnsiTheme="minorHAnsi" w:cs="Arial"/>
                <w:iCs/>
                <w:sz w:val="18"/>
                <w:szCs w:val="18"/>
              </w:rPr>
              <w:t xml:space="preserve">De botsingsenergie moet minimaal van 0-60 eV zijn. </w:t>
            </w:r>
          </w:p>
        </w:tc>
        <w:tc>
          <w:tcPr>
            <w:tcW w:w="1800" w:type="dxa"/>
          </w:tcPr>
          <w:p w14:paraId="2B251F3E" w14:textId="09133C7F" w:rsidR="004B0C68" w:rsidRPr="00DB4E0B" w:rsidRDefault="004B0C68" w:rsidP="004B0C68">
            <w:pPr>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57AA4541" w14:textId="77777777" w:rsidTr="007944E2">
        <w:tc>
          <w:tcPr>
            <w:tcW w:w="1226" w:type="dxa"/>
          </w:tcPr>
          <w:p w14:paraId="24834C97" w14:textId="77777777" w:rsidR="004B0C68" w:rsidRPr="00DB4E0B" w:rsidRDefault="004B0C68" w:rsidP="004B0C68">
            <w:pPr>
              <w:spacing w:line="200" w:lineRule="exact"/>
              <w:rPr>
                <w:rFonts w:asciiTheme="minorHAnsi" w:hAnsiTheme="minorHAnsi" w:cs="Arial"/>
                <w:iCs/>
                <w:sz w:val="16"/>
                <w:szCs w:val="12"/>
              </w:rPr>
            </w:pPr>
            <w:r w:rsidRPr="00DB4E0B">
              <w:rPr>
                <w:rFonts w:asciiTheme="minorHAnsi" w:hAnsiTheme="minorHAnsi" w:cs="Arial"/>
                <w:iCs/>
                <w:sz w:val="18"/>
                <w:szCs w:val="18"/>
              </w:rPr>
              <w:t>Eis 8.2.9</w:t>
            </w:r>
          </w:p>
        </w:tc>
        <w:tc>
          <w:tcPr>
            <w:tcW w:w="6330" w:type="dxa"/>
            <w:gridSpan w:val="2"/>
          </w:tcPr>
          <w:p w14:paraId="1B382832"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Het systeem dient  te beschikken over een “Automatisch MS bron schoonmaaksysteem”.</w:t>
            </w:r>
          </w:p>
        </w:tc>
        <w:tc>
          <w:tcPr>
            <w:tcW w:w="1800" w:type="dxa"/>
          </w:tcPr>
          <w:p w14:paraId="04269838" w14:textId="42048A9C" w:rsidR="004B0C68" w:rsidRPr="00DB4E0B" w:rsidRDefault="004B0C68" w:rsidP="004B0C68">
            <w:pPr>
              <w:rPr>
                <w:rFonts w:asciiTheme="minorHAnsi" w:hAnsiTheme="minorHAnsi" w:cs="Arial"/>
                <w:iCs/>
                <w:szCs w:val="18"/>
              </w:rPr>
            </w:pPr>
            <w:r>
              <w:rPr>
                <w:rFonts w:asciiTheme="minorHAnsi" w:hAnsiTheme="minorHAnsi" w:cstheme="minorHAnsi"/>
                <w:sz w:val="16"/>
                <w:szCs w:val="16"/>
              </w:rPr>
              <w:t>Akkoord / Niet akkoord</w:t>
            </w:r>
          </w:p>
        </w:tc>
      </w:tr>
      <w:tr w:rsidR="004B0C68" w:rsidRPr="00DB4E0B" w14:paraId="359724FA" w14:textId="77777777" w:rsidTr="007944E2">
        <w:tc>
          <w:tcPr>
            <w:tcW w:w="9356" w:type="dxa"/>
            <w:gridSpan w:val="4"/>
            <w:shd w:val="clear" w:color="auto" w:fill="D6E3BC" w:themeFill="accent3" w:themeFillTint="66"/>
          </w:tcPr>
          <w:p w14:paraId="635567F3" w14:textId="77777777" w:rsidR="004B0C68" w:rsidRDefault="004B0C68" w:rsidP="004B0C68">
            <w:pPr>
              <w:spacing w:line="200" w:lineRule="exact"/>
              <w:rPr>
                <w:rFonts w:asciiTheme="minorHAnsi" w:hAnsiTheme="minorHAnsi" w:cs="Arial"/>
                <w:b/>
                <w:bCs/>
                <w:iCs/>
                <w:sz w:val="18"/>
                <w:szCs w:val="18"/>
              </w:rPr>
            </w:pPr>
            <w:r w:rsidRPr="00DB4E0B">
              <w:rPr>
                <w:rFonts w:asciiTheme="minorHAnsi" w:hAnsiTheme="minorHAnsi" w:cs="Arial"/>
                <w:b/>
                <w:bCs/>
                <w:iCs/>
                <w:sz w:val="18"/>
                <w:szCs w:val="18"/>
              </w:rPr>
              <w:t xml:space="preserve">Eisen Software </w:t>
            </w:r>
          </w:p>
          <w:p w14:paraId="5E81D361" w14:textId="77777777" w:rsidR="004B0C68" w:rsidRPr="00DB4E0B" w:rsidRDefault="004B0C68" w:rsidP="004B0C68">
            <w:pPr>
              <w:spacing w:line="200" w:lineRule="exact"/>
              <w:rPr>
                <w:rFonts w:asciiTheme="minorHAnsi" w:hAnsiTheme="minorHAnsi" w:cs="Arial"/>
                <w:b/>
                <w:bCs/>
                <w:iCs/>
                <w:sz w:val="18"/>
                <w:szCs w:val="18"/>
              </w:rPr>
            </w:pPr>
          </w:p>
        </w:tc>
      </w:tr>
      <w:tr w:rsidR="004B0C68" w:rsidRPr="00DB4E0B" w14:paraId="1DBFB180" w14:textId="77777777" w:rsidTr="007944E2">
        <w:tc>
          <w:tcPr>
            <w:tcW w:w="1226" w:type="dxa"/>
          </w:tcPr>
          <w:p w14:paraId="02726483"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8.3.1</w:t>
            </w:r>
          </w:p>
        </w:tc>
        <w:tc>
          <w:tcPr>
            <w:tcW w:w="6330" w:type="dxa"/>
            <w:gridSpan w:val="2"/>
          </w:tcPr>
          <w:p w14:paraId="51F56E4A"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De software dient een “</w:t>
            </w:r>
            <w:proofErr w:type="spellStart"/>
            <w:r w:rsidRPr="00DB4E0B">
              <w:rPr>
                <w:rFonts w:asciiTheme="minorHAnsi" w:hAnsiTheme="minorHAnsi" w:cs="Arial"/>
                <w:iCs/>
                <w:sz w:val="18"/>
                <w:szCs w:val="18"/>
              </w:rPr>
              <w:t>Acquistion</w:t>
            </w:r>
            <w:proofErr w:type="spellEnd"/>
            <w:r w:rsidRPr="00DB4E0B">
              <w:rPr>
                <w:rFonts w:asciiTheme="minorHAnsi" w:hAnsiTheme="minorHAnsi" w:cs="Arial"/>
                <w:iCs/>
                <w:sz w:val="18"/>
                <w:szCs w:val="18"/>
              </w:rPr>
              <w:t>” module of onderdeel te hebben.</w:t>
            </w:r>
          </w:p>
        </w:tc>
        <w:tc>
          <w:tcPr>
            <w:tcW w:w="1800" w:type="dxa"/>
          </w:tcPr>
          <w:p w14:paraId="408086C9" w14:textId="530C4DAD"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1CA582B5" w14:textId="77777777" w:rsidTr="007944E2">
        <w:tc>
          <w:tcPr>
            <w:tcW w:w="1226" w:type="dxa"/>
          </w:tcPr>
          <w:p w14:paraId="24B1B816" w14:textId="67D4DFA3"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8.3.2</w:t>
            </w:r>
          </w:p>
        </w:tc>
        <w:tc>
          <w:tcPr>
            <w:tcW w:w="6330" w:type="dxa"/>
            <w:gridSpan w:val="2"/>
          </w:tcPr>
          <w:p w14:paraId="249B1CD8"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De software dient een “</w:t>
            </w:r>
            <w:proofErr w:type="spellStart"/>
            <w:r w:rsidRPr="00DB4E0B">
              <w:rPr>
                <w:rFonts w:asciiTheme="minorHAnsi" w:hAnsiTheme="minorHAnsi" w:cs="Arial"/>
                <w:iCs/>
                <w:sz w:val="18"/>
                <w:szCs w:val="18"/>
              </w:rPr>
              <w:t>Quantitative</w:t>
            </w:r>
            <w:proofErr w:type="spellEnd"/>
            <w:r w:rsidRPr="00DB4E0B">
              <w:rPr>
                <w:rFonts w:asciiTheme="minorHAnsi" w:hAnsiTheme="minorHAnsi" w:cs="Arial"/>
                <w:iCs/>
                <w:sz w:val="18"/>
                <w:szCs w:val="18"/>
              </w:rPr>
              <w:t xml:space="preserve"> Analyses” module of onderdeel te hebben.</w:t>
            </w:r>
          </w:p>
        </w:tc>
        <w:tc>
          <w:tcPr>
            <w:tcW w:w="1800" w:type="dxa"/>
          </w:tcPr>
          <w:p w14:paraId="50EFDAB0" w14:textId="1A0CD86A"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3024D99B" w14:textId="77777777" w:rsidTr="007944E2">
        <w:tc>
          <w:tcPr>
            <w:tcW w:w="1226" w:type="dxa"/>
          </w:tcPr>
          <w:p w14:paraId="14941B65"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8.3.3</w:t>
            </w:r>
          </w:p>
          <w:p w14:paraId="10EBA9AB" w14:textId="77777777" w:rsidR="004B0C68" w:rsidRPr="00DB4E0B" w:rsidRDefault="004B0C68" w:rsidP="004B0C68">
            <w:pPr>
              <w:spacing w:line="200" w:lineRule="exact"/>
              <w:rPr>
                <w:rFonts w:asciiTheme="minorHAnsi" w:hAnsiTheme="minorHAnsi" w:cs="Arial"/>
                <w:iCs/>
                <w:sz w:val="18"/>
                <w:szCs w:val="18"/>
              </w:rPr>
            </w:pPr>
          </w:p>
        </w:tc>
        <w:tc>
          <w:tcPr>
            <w:tcW w:w="6330" w:type="dxa"/>
            <w:gridSpan w:val="2"/>
          </w:tcPr>
          <w:p w14:paraId="72608821"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De software dient een module of onderdeel te hebben om MRM instellingen  te kunnen optimaliseren (MRM </w:t>
            </w:r>
            <w:proofErr w:type="spellStart"/>
            <w:r w:rsidRPr="00DB4E0B">
              <w:rPr>
                <w:rFonts w:asciiTheme="minorHAnsi" w:hAnsiTheme="minorHAnsi" w:cs="Arial"/>
                <w:iCs/>
                <w:sz w:val="18"/>
                <w:szCs w:val="18"/>
              </w:rPr>
              <w:t>optimizer</w:t>
            </w:r>
            <w:proofErr w:type="spellEnd"/>
            <w:r w:rsidRPr="00DB4E0B">
              <w:rPr>
                <w:rFonts w:asciiTheme="minorHAnsi" w:hAnsiTheme="minorHAnsi" w:cs="Arial"/>
                <w:iCs/>
                <w:sz w:val="18"/>
                <w:szCs w:val="18"/>
              </w:rPr>
              <w:t xml:space="preserve"> software).</w:t>
            </w:r>
          </w:p>
        </w:tc>
        <w:tc>
          <w:tcPr>
            <w:tcW w:w="1800" w:type="dxa"/>
          </w:tcPr>
          <w:p w14:paraId="025FCC14" w14:textId="13A753F6"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43DA82C1" w14:textId="77777777" w:rsidTr="007944E2">
        <w:tc>
          <w:tcPr>
            <w:tcW w:w="1226" w:type="dxa"/>
          </w:tcPr>
          <w:p w14:paraId="10BCEDF3"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8.3.4</w:t>
            </w:r>
          </w:p>
        </w:tc>
        <w:tc>
          <w:tcPr>
            <w:tcW w:w="6330" w:type="dxa"/>
            <w:gridSpan w:val="2"/>
          </w:tcPr>
          <w:p w14:paraId="2CE1BA2A"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De software dient minimaal 1 jaar ondersteuning te hebben.</w:t>
            </w:r>
          </w:p>
        </w:tc>
        <w:tc>
          <w:tcPr>
            <w:tcW w:w="1800" w:type="dxa"/>
          </w:tcPr>
          <w:p w14:paraId="38AF9B03" w14:textId="154CC39C" w:rsidR="004B0C68" w:rsidRPr="00DB4E0B" w:rsidRDefault="004B0C68" w:rsidP="004B0C68">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B0C68" w:rsidRPr="00DB4E0B" w14:paraId="0C2FB206" w14:textId="77777777" w:rsidTr="007944E2">
        <w:tc>
          <w:tcPr>
            <w:tcW w:w="1226" w:type="dxa"/>
          </w:tcPr>
          <w:p w14:paraId="30D6F696"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Eis 8.3.5</w:t>
            </w:r>
          </w:p>
        </w:tc>
        <w:tc>
          <w:tcPr>
            <w:tcW w:w="6330" w:type="dxa"/>
            <w:gridSpan w:val="2"/>
          </w:tcPr>
          <w:p w14:paraId="28E1A493" w14:textId="77777777" w:rsidR="004B0C68" w:rsidRPr="00DB4E0B" w:rsidRDefault="004B0C68" w:rsidP="004B0C68">
            <w:pPr>
              <w:spacing w:line="200" w:lineRule="exact"/>
              <w:rPr>
                <w:rFonts w:asciiTheme="minorHAnsi" w:hAnsiTheme="minorHAnsi" w:cs="Arial"/>
                <w:iCs/>
                <w:sz w:val="18"/>
                <w:szCs w:val="18"/>
              </w:rPr>
            </w:pPr>
            <w:r w:rsidRPr="00DB4E0B">
              <w:rPr>
                <w:rFonts w:asciiTheme="minorHAnsi" w:hAnsiTheme="minorHAnsi" w:cs="Arial"/>
                <w:iCs/>
                <w:sz w:val="18"/>
                <w:szCs w:val="18"/>
              </w:rPr>
              <w:t xml:space="preserve">De software dient minimaal 3 gebruikers licenties (en </w:t>
            </w:r>
            <w:proofErr w:type="spellStart"/>
            <w:r w:rsidRPr="00DB4E0B">
              <w:rPr>
                <w:rFonts w:asciiTheme="minorHAnsi" w:hAnsiTheme="minorHAnsi" w:cs="Arial"/>
                <w:iCs/>
                <w:sz w:val="18"/>
                <w:szCs w:val="18"/>
              </w:rPr>
              <w:t>dongels</w:t>
            </w:r>
            <w:proofErr w:type="spellEnd"/>
            <w:r w:rsidRPr="00DB4E0B">
              <w:rPr>
                <w:rFonts w:asciiTheme="minorHAnsi" w:hAnsiTheme="minorHAnsi" w:cs="Arial"/>
                <w:iCs/>
                <w:sz w:val="18"/>
                <w:szCs w:val="18"/>
              </w:rPr>
              <w:t xml:space="preserve"> als die er zijn) te hebben om gebruik te maken van de software en data uit te kunnen werken.</w:t>
            </w:r>
          </w:p>
        </w:tc>
        <w:tc>
          <w:tcPr>
            <w:tcW w:w="1800" w:type="dxa"/>
          </w:tcPr>
          <w:p w14:paraId="4C44F31E" w14:textId="3CF8F6D6" w:rsidR="004B0C68" w:rsidRPr="00DB4E0B" w:rsidRDefault="004B0C68" w:rsidP="004B0C68">
            <w:pPr>
              <w:spacing w:line="200" w:lineRule="exact"/>
              <w:rPr>
                <w:rFonts w:asciiTheme="minorHAnsi" w:hAnsiTheme="minorHAnsi" w:cs="Arial"/>
                <w:iCs/>
                <w:strike/>
                <w:sz w:val="18"/>
                <w:szCs w:val="18"/>
              </w:rPr>
            </w:pPr>
            <w:r>
              <w:rPr>
                <w:rFonts w:asciiTheme="minorHAnsi" w:hAnsiTheme="minorHAnsi" w:cstheme="minorHAnsi"/>
                <w:sz w:val="16"/>
                <w:szCs w:val="16"/>
              </w:rPr>
              <w:t>Akkoord / Niet akkoord</w:t>
            </w:r>
          </w:p>
        </w:tc>
      </w:tr>
      <w:tr w:rsidR="004B0C68" w:rsidRPr="00DB4E0B" w14:paraId="44D438D6" w14:textId="77777777" w:rsidTr="007944E2">
        <w:tc>
          <w:tcPr>
            <w:tcW w:w="9356" w:type="dxa"/>
            <w:gridSpan w:val="4"/>
            <w:shd w:val="clear" w:color="auto" w:fill="D6E3BC" w:themeFill="accent3" w:themeFillTint="66"/>
          </w:tcPr>
          <w:p w14:paraId="2993F45A" w14:textId="77777777" w:rsidR="004B0C68" w:rsidRDefault="004B0C68" w:rsidP="004B0C68">
            <w:pPr>
              <w:spacing w:line="200" w:lineRule="exact"/>
              <w:rPr>
                <w:rFonts w:asciiTheme="minorHAnsi" w:hAnsiTheme="minorHAnsi" w:cs="Arial"/>
                <w:b/>
                <w:bCs/>
                <w:iCs/>
                <w:sz w:val="18"/>
                <w:szCs w:val="18"/>
              </w:rPr>
            </w:pPr>
            <w:r w:rsidRPr="00DB4E0B">
              <w:rPr>
                <w:rFonts w:asciiTheme="minorHAnsi" w:hAnsiTheme="minorHAnsi" w:cs="Arial"/>
                <w:b/>
                <w:bCs/>
                <w:iCs/>
                <w:sz w:val="18"/>
                <w:szCs w:val="18"/>
              </w:rPr>
              <w:t xml:space="preserve">Eisen Training </w:t>
            </w:r>
          </w:p>
          <w:p w14:paraId="2C11E03C" w14:textId="77777777" w:rsidR="004B0C68" w:rsidRPr="00DB4E0B" w:rsidRDefault="004B0C68" w:rsidP="004B0C68">
            <w:pPr>
              <w:spacing w:line="200" w:lineRule="exact"/>
              <w:rPr>
                <w:rFonts w:asciiTheme="minorHAnsi" w:hAnsiTheme="minorHAnsi" w:cs="Arial"/>
                <w:b/>
                <w:bCs/>
                <w:iCs/>
                <w:sz w:val="18"/>
                <w:szCs w:val="18"/>
              </w:rPr>
            </w:pPr>
          </w:p>
        </w:tc>
      </w:tr>
      <w:tr w:rsidR="00482C6D" w:rsidRPr="00DB4E0B" w14:paraId="2BE5C5AD" w14:textId="77777777" w:rsidTr="007944E2">
        <w:tc>
          <w:tcPr>
            <w:tcW w:w="1265" w:type="dxa"/>
            <w:gridSpan w:val="2"/>
          </w:tcPr>
          <w:p w14:paraId="1C9537D2" w14:textId="77777777" w:rsidR="00482C6D" w:rsidRPr="00DB4E0B" w:rsidRDefault="00482C6D" w:rsidP="00482C6D">
            <w:pPr>
              <w:spacing w:line="200" w:lineRule="exact"/>
              <w:rPr>
                <w:rFonts w:asciiTheme="minorHAnsi" w:hAnsiTheme="minorHAnsi" w:cs="Arial"/>
                <w:iCs/>
                <w:sz w:val="18"/>
                <w:szCs w:val="18"/>
              </w:rPr>
            </w:pPr>
            <w:r w:rsidRPr="00DB4E0B">
              <w:rPr>
                <w:rFonts w:asciiTheme="minorHAnsi" w:hAnsiTheme="minorHAnsi" w:cs="Arial"/>
                <w:iCs/>
                <w:sz w:val="18"/>
                <w:szCs w:val="18"/>
              </w:rPr>
              <w:t>Eis 8.4.1</w:t>
            </w:r>
          </w:p>
        </w:tc>
        <w:tc>
          <w:tcPr>
            <w:tcW w:w="6291" w:type="dxa"/>
          </w:tcPr>
          <w:p w14:paraId="580EE7BE" w14:textId="77777777" w:rsidR="00482C6D" w:rsidRDefault="00482C6D" w:rsidP="00DF0E55">
            <w:pPr>
              <w:spacing w:line="200" w:lineRule="exact"/>
              <w:rPr>
                <w:rFonts w:asciiTheme="minorHAnsi" w:hAnsiTheme="minorHAnsi" w:cs="Arial"/>
                <w:iCs/>
                <w:sz w:val="18"/>
                <w:szCs w:val="18"/>
              </w:rPr>
            </w:pPr>
            <w:r w:rsidRPr="00DF0E55">
              <w:rPr>
                <w:rFonts w:asciiTheme="minorHAnsi" w:hAnsiTheme="minorHAnsi" w:cs="Arial"/>
                <w:iCs/>
                <w:sz w:val="18"/>
                <w:szCs w:val="18"/>
              </w:rPr>
              <w:t xml:space="preserve">Er moet tijdens en binnen twee maanden na installatie </w:t>
            </w:r>
            <w:r w:rsidRPr="00DB4E0B">
              <w:rPr>
                <w:rFonts w:asciiTheme="minorHAnsi" w:hAnsiTheme="minorHAnsi" w:cs="Arial"/>
                <w:iCs/>
                <w:sz w:val="18"/>
                <w:szCs w:val="18"/>
              </w:rPr>
              <w:t xml:space="preserve">van het systeem een training te worden verzorgd met </w:t>
            </w:r>
            <w:r w:rsidRPr="00DF0E55">
              <w:rPr>
                <w:rFonts w:asciiTheme="minorHAnsi" w:hAnsiTheme="minorHAnsi" w:cs="Arial"/>
                <w:iCs/>
                <w:sz w:val="18"/>
                <w:szCs w:val="18"/>
              </w:rPr>
              <w:t>betrekking tot het systeem, de hardware en de software. Twee tot vijf medewerkers zullen de training bijwonen. Daarnaast kan d</w:t>
            </w:r>
            <w:r w:rsidRPr="00DB4E0B">
              <w:rPr>
                <w:rFonts w:asciiTheme="minorHAnsi" w:hAnsiTheme="minorHAnsi" w:cs="Arial"/>
                <w:iCs/>
                <w:sz w:val="18"/>
                <w:szCs w:val="18"/>
              </w:rPr>
              <w:t xml:space="preserve">e exacte invulling in overleg met de leverancier worden vastgesteld. Training zal in ieder geval ingaan op de werking van de software en de werking en het onderhoud van het systeem, waarbij gedacht wordt aan enkele dagdelen of enkele dagen. Hoeveelheid training moet afhankelijk zijn met de hoeveelheid en kennisniveau </w:t>
            </w:r>
            <w:r w:rsidRPr="00DB4E0B">
              <w:rPr>
                <w:rFonts w:asciiTheme="minorHAnsi" w:hAnsiTheme="minorHAnsi" w:cs="Arial"/>
                <w:iCs/>
                <w:sz w:val="18"/>
                <w:szCs w:val="18"/>
              </w:rPr>
              <w:lastRenderedPageBreak/>
              <w:t>van de medewerkers. De medewerkers die de training zullen bijwonen hebben enige basiservaring met het bedienen van GCMS apparatuur en zijn bekend met de basis van de theoretische werking.</w:t>
            </w:r>
          </w:p>
        </w:tc>
        <w:tc>
          <w:tcPr>
            <w:tcW w:w="1800" w:type="dxa"/>
          </w:tcPr>
          <w:p w14:paraId="2DE7AD08" w14:textId="5B840B7B" w:rsidR="00482C6D" w:rsidRPr="00DB4E0B" w:rsidRDefault="00482C6D" w:rsidP="00482C6D">
            <w:pPr>
              <w:spacing w:line="240" w:lineRule="atLeast"/>
              <w:rPr>
                <w:rFonts w:asciiTheme="minorHAnsi" w:hAnsiTheme="minorHAnsi" w:cs="Arial"/>
                <w:iCs/>
                <w:sz w:val="18"/>
                <w:szCs w:val="18"/>
              </w:rPr>
            </w:pPr>
            <w:r>
              <w:rPr>
                <w:rFonts w:asciiTheme="minorHAnsi" w:hAnsiTheme="minorHAnsi" w:cstheme="minorHAnsi"/>
                <w:sz w:val="16"/>
                <w:szCs w:val="16"/>
              </w:rPr>
              <w:lastRenderedPageBreak/>
              <w:t>Akkoord / Niet akkoord</w:t>
            </w:r>
          </w:p>
        </w:tc>
      </w:tr>
      <w:tr w:rsidR="00482C6D" w:rsidRPr="00DB4E0B" w14:paraId="60ECA6B3" w14:textId="77777777" w:rsidTr="007944E2">
        <w:tc>
          <w:tcPr>
            <w:tcW w:w="1265" w:type="dxa"/>
            <w:gridSpan w:val="2"/>
          </w:tcPr>
          <w:p w14:paraId="28DD5969" w14:textId="77777777" w:rsidR="00482C6D" w:rsidRPr="00DB4E0B" w:rsidRDefault="00482C6D" w:rsidP="00482C6D">
            <w:pPr>
              <w:spacing w:line="200" w:lineRule="exact"/>
              <w:rPr>
                <w:rFonts w:asciiTheme="minorHAnsi" w:hAnsiTheme="minorHAnsi" w:cs="Arial"/>
                <w:iCs/>
                <w:szCs w:val="18"/>
              </w:rPr>
            </w:pPr>
            <w:r w:rsidRPr="00DB4E0B">
              <w:rPr>
                <w:rFonts w:asciiTheme="minorHAnsi" w:hAnsiTheme="minorHAnsi" w:cs="Arial"/>
                <w:iCs/>
                <w:sz w:val="18"/>
                <w:szCs w:val="14"/>
              </w:rPr>
              <w:t>Eis 8.4.2</w:t>
            </w:r>
          </w:p>
        </w:tc>
        <w:tc>
          <w:tcPr>
            <w:tcW w:w="6291" w:type="dxa"/>
          </w:tcPr>
          <w:p w14:paraId="4B100C91" w14:textId="77777777" w:rsidR="00482C6D" w:rsidRDefault="00482C6D" w:rsidP="00482C6D">
            <w:pPr>
              <w:spacing w:line="240" w:lineRule="atLeast"/>
              <w:rPr>
                <w:rFonts w:asciiTheme="minorHAnsi" w:eastAsia="Arial Unicode MS" w:hAnsiTheme="minorHAnsi" w:cs="Arial"/>
                <w:iCs/>
                <w:sz w:val="18"/>
                <w:szCs w:val="14"/>
              </w:rPr>
            </w:pPr>
            <w:r w:rsidRPr="00DB4E0B">
              <w:rPr>
                <w:rFonts w:asciiTheme="minorHAnsi" w:eastAsia="Arial Unicode MS" w:hAnsiTheme="minorHAnsi" w:cs="Arial"/>
                <w:iCs/>
                <w:sz w:val="18"/>
                <w:szCs w:val="14"/>
              </w:rPr>
              <w:t>De engineers moeten aantoonbaar zijn opgeleid en getraind voor het systeem.</w:t>
            </w:r>
          </w:p>
        </w:tc>
        <w:tc>
          <w:tcPr>
            <w:tcW w:w="1800" w:type="dxa"/>
          </w:tcPr>
          <w:p w14:paraId="19FED98D" w14:textId="73B94C8A" w:rsidR="00482C6D" w:rsidRPr="00DB4E0B" w:rsidRDefault="00482C6D" w:rsidP="00482C6D">
            <w:pPr>
              <w:spacing w:line="240" w:lineRule="atLeast"/>
              <w:rPr>
                <w:rFonts w:asciiTheme="minorHAnsi" w:eastAsia="Arial Unicode MS" w:hAnsiTheme="minorHAnsi" w:cs="Arial"/>
                <w:iCs/>
                <w:sz w:val="18"/>
                <w:szCs w:val="14"/>
              </w:rPr>
            </w:pPr>
            <w:r>
              <w:rPr>
                <w:rFonts w:asciiTheme="minorHAnsi" w:hAnsiTheme="minorHAnsi" w:cstheme="minorHAnsi"/>
                <w:sz w:val="16"/>
                <w:szCs w:val="16"/>
              </w:rPr>
              <w:t>Akkoord / Niet akkoord</w:t>
            </w:r>
          </w:p>
        </w:tc>
      </w:tr>
      <w:tr w:rsidR="00482C6D" w:rsidRPr="00DB4E0B" w14:paraId="7C3D9679" w14:textId="77777777" w:rsidTr="007944E2">
        <w:tc>
          <w:tcPr>
            <w:tcW w:w="9356" w:type="dxa"/>
            <w:gridSpan w:val="4"/>
            <w:shd w:val="clear" w:color="auto" w:fill="D6E3BC" w:themeFill="accent3" w:themeFillTint="66"/>
          </w:tcPr>
          <w:p w14:paraId="72D5F7EF" w14:textId="77777777" w:rsidR="00482C6D" w:rsidRDefault="00482C6D" w:rsidP="00482C6D">
            <w:pPr>
              <w:spacing w:line="200" w:lineRule="exact"/>
              <w:rPr>
                <w:rFonts w:asciiTheme="minorHAnsi" w:hAnsiTheme="minorHAnsi" w:cs="Arial"/>
                <w:b/>
                <w:bCs/>
                <w:iCs/>
                <w:sz w:val="18"/>
                <w:szCs w:val="18"/>
              </w:rPr>
            </w:pPr>
            <w:r w:rsidRPr="00DB4E0B">
              <w:rPr>
                <w:rFonts w:asciiTheme="minorHAnsi" w:hAnsiTheme="minorHAnsi" w:cs="Arial"/>
                <w:b/>
                <w:bCs/>
                <w:iCs/>
                <w:sz w:val="18"/>
                <w:szCs w:val="18"/>
              </w:rPr>
              <w:t>Eisen Lever</w:t>
            </w:r>
            <w:r>
              <w:rPr>
                <w:rFonts w:asciiTheme="minorHAnsi" w:hAnsiTheme="minorHAnsi" w:cs="Arial"/>
                <w:b/>
                <w:bCs/>
                <w:iCs/>
                <w:sz w:val="18"/>
                <w:szCs w:val="18"/>
              </w:rPr>
              <w:t>ing en installatie</w:t>
            </w:r>
          </w:p>
          <w:p w14:paraId="309FC461" w14:textId="46959084" w:rsidR="00482C6D" w:rsidRPr="00DB4E0B" w:rsidRDefault="00482C6D" w:rsidP="00482C6D">
            <w:pPr>
              <w:spacing w:line="200" w:lineRule="exact"/>
              <w:rPr>
                <w:rFonts w:asciiTheme="minorHAnsi" w:hAnsiTheme="minorHAnsi" w:cs="Arial"/>
                <w:b/>
                <w:bCs/>
                <w:iCs/>
                <w:sz w:val="18"/>
                <w:szCs w:val="18"/>
              </w:rPr>
            </w:pPr>
          </w:p>
        </w:tc>
      </w:tr>
      <w:tr w:rsidR="00482C6D" w:rsidRPr="00DB4E0B" w14:paraId="24520BAD" w14:textId="77777777" w:rsidTr="007944E2">
        <w:tc>
          <w:tcPr>
            <w:tcW w:w="1265" w:type="dxa"/>
            <w:gridSpan w:val="2"/>
          </w:tcPr>
          <w:p w14:paraId="61C2ACF8" w14:textId="77777777" w:rsidR="00482C6D" w:rsidRPr="00DB4E0B" w:rsidRDefault="00482C6D" w:rsidP="00482C6D">
            <w:pPr>
              <w:spacing w:line="200" w:lineRule="exact"/>
              <w:rPr>
                <w:rFonts w:asciiTheme="minorHAnsi" w:hAnsiTheme="minorHAnsi" w:cs="Arial"/>
                <w:iCs/>
                <w:sz w:val="18"/>
                <w:szCs w:val="18"/>
              </w:rPr>
            </w:pPr>
            <w:r w:rsidRPr="00DB4E0B">
              <w:rPr>
                <w:rFonts w:asciiTheme="minorHAnsi" w:hAnsiTheme="minorHAnsi" w:cs="Arial"/>
                <w:iCs/>
                <w:sz w:val="18"/>
                <w:szCs w:val="18"/>
              </w:rPr>
              <w:t>Eis 8.5.1</w:t>
            </w:r>
          </w:p>
          <w:p w14:paraId="0472A09B" w14:textId="77777777" w:rsidR="00482C6D" w:rsidRPr="00DB4E0B" w:rsidRDefault="00482C6D" w:rsidP="00482C6D">
            <w:pPr>
              <w:spacing w:line="200" w:lineRule="exact"/>
              <w:rPr>
                <w:rFonts w:asciiTheme="minorHAnsi" w:hAnsiTheme="minorHAnsi" w:cs="Arial"/>
                <w:iCs/>
                <w:sz w:val="18"/>
                <w:szCs w:val="18"/>
              </w:rPr>
            </w:pPr>
          </w:p>
        </w:tc>
        <w:tc>
          <w:tcPr>
            <w:tcW w:w="6291" w:type="dxa"/>
          </w:tcPr>
          <w:p w14:paraId="62DD9E16" w14:textId="74FA3093" w:rsidR="00482C6D" w:rsidRDefault="00482C6D" w:rsidP="00482C6D">
            <w:pPr>
              <w:spacing w:line="200" w:lineRule="exact"/>
              <w:rPr>
                <w:rFonts w:asciiTheme="minorHAnsi" w:hAnsiTheme="minorHAnsi" w:cs="Arial"/>
                <w:iCs/>
                <w:sz w:val="18"/>
                <w:szCs w:val="18"/>
              </w:rPr>
            </w:pPr>
            <w:r w:rsidRPr="00DB4E0B">
              <w:rPr>
                <w:rFonts w:asciiTheme="minorHAnsi" w:hAnsiTheme="minorHAnsi" w:cs="Arial"/>
                <w:iCs/>
                <w:sz w:val="18"/>
                <w:szCs w:val="18"/>
              </w:rPr>
              <w:t>De levering</w:t>
            </w:r>
            <w:r>
              <w:rPr>
                <w:rFonts w:asciiTheme="minorHAnsi" w:hAnsiTheme="minorHAnsi" w:cs="Arial"/>
                <w:iCs/>
                <w:sz w:val="18"/>
                <w:szCs w:val="18"/>
              </w:rPr>
              <w:t>, plaatsing</w:t>
            </w:r>
            <w:r w:rsidRPr="00DB4E0B">
              <w:rPr>
                <w:rFonts w:asciiTheme="minorHAnsi" w:hAnsiTheme="minorHAnsi" w:cs="Arial"/>
                <w:iCs/>
                <w:sz w:val="18"/>
                <w:szCs w:val="18"/>
              </w:rPr>
              <w:t xml:space="preserve"> en installatie van het systeem </w:t>
            </w:r>
            <w:r>
              <w:rPr>
                <w:rFonts w:asciiTheme="minorHAnsi" w:hAnsiTheme="minorHAnsi" w:cs="Arial"/>
                <w:iCs/>
                <w:sz w:val="18"/>
                <w:szCs w:val="18"/>
              </w:rPr>
              <w:t xml:space="preserve">op locatie Utrecht </w:t>
            </w:r>
            <w:r w:rsidRPr="00DB4E0B">
              <w:rPr>
                <w:rFonts w:asciiTheme="minorHAnsi" w:hAnsiTheme="minorHAnsi" w:cs="Arial"/>
                <w:iCs/>
                <w:sz w:val="18"/>
                <w:szCs w:val="18"/>
              </w:rPr>
              <w:t>bedraagt maximaal 24 weken na opdrachtverstrekking. Snellere levering en installatie wordt beloond zoals omschreven in de wens 8.5.1.</w:t>
            </w:r>
          </w:p>
        </w:tc>
        <w:tc>
          <w:tcPr>
            <w:tcW w:w="1800" w:type="dxa"/>
          </w:tcPr>
          <w:p w14:paraId="4A6BCADB" w14:textId="4EABA6E5" w:rsidR="00482C6D" w:rsidRPr="00DB4E0B" w:rsidRDefault="00482C6D" w:rsidP="00482C6D">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82C6D" w:rsidRPr="00DB4E0B" w14:paraId="1D8E84E7" w14:textId="77777777" w:rsidTr="007944E2">
        <w:tc>
          <w:tcPr>
            <w:tcW w:w="1265" w:type="dxa"/>
            <w:gridSpan w:val="2"/>
          </w:tcPr>
          <w:p w14:paraId="224E8C0F" w14:textId="27253997" w:rsidR="00482C6D" w:rsidRPr="00DB4E0B" w:rsidRDefault="00482C6D" w:rsidP="00482C6D">
            <w:pPr>
              <w:spacing w:line="200" w:lineRule="exact"/>
              <w:rPr>
                <w:rFonts w:asciiTheme="minorHAnsi" w:hAnsiTheme="minorHAnsi" w:cs="Arial"/>
                <w:iCs/>
                <w:sz w:val="18"/>
                <w:szCs w:val="18"/>
              </w:rPr>
            </w:pPr>
            <w:r w:rsidRPr="00DC0B20">
              <w:rPr>
                <w:rFonts w:asciiTheme="minorHAnsi" w:hAnsiTheme="minorHAnsi" w:cs="Arial"/>
                <w:iCs/>
                <w:sz w:val="18"/>
                <w:szCs w:val="18"/>
              </w:rPr>
              <w:t>Eis 8.5.2</w:t>
            </w:r>
          </w:p>
        </w:tc>
        <w:tc>
          <w:tcPr>
            <w:tcW w:w="6291" w:type="dxa"/>
          </w:tcPr>
          <w:p w14:paraId="3A5FDA9D" w14:textId="391A9CB8" w:rsidR="00482C6D" w:rsidRPr="00DB4E0B" w:rsidRDefault="00482C6D" w:rsidP="00482C6D">
            <w:pPr>
              <w:spacing w:line="200" w:lineRule="exact"/>
              <w:rPr>
                <w:rFonts w:asciiTheme="minorHAnsi" w:hAnsiTheme="minorHAnsi" w:cs="Arial"/>
                <w:iCs/>
                <w:sz w:val="18"/>
                <w:szCs w:val="18"/>
              </w:rPr>
            </w:pPr>
            <w:r w:rsidRPr="00DC0B20">
              <w:rPr>
                <w:rFonts w:asciiTheme="minorHAnsi" w:hAnsiTheme="minorHAnsi" w:cs="Arial"/>
                <w:iCs/>
                <w:sz w:val="18"/>
                <w:szCs w:val="18"/>
              </w:rPr>
              <w:t>Levering is</w:t>
            </w:r>
            <w:r>
              <w:rPr>
                <w:rFonts w:asciiTheme="minorHAnsi" w:hAnsiTheme="minorHAnsi" w:cs="Arial"/>
                <w:iCs/>
                <w:sz w:val="18"/>
                <w:szCs w:val="18"/>
              </w:rPr>
              <w:t xml:space="preserve"> all-in, </w:t>
            </w:r>
            <w:r w:rsidRPr="00DC0B20">
              <w:rPr>
                <w:rFonts w:asciiTheme="minorHAnsi" w:hAnsiTheme="minorHAnsi" w:cs="Arial"/>
                <w:iCs/>
                <w:sz w:val="18"/>
                <w:szCs w:val="18"/>
              </w:rPr>
              <w:t xml:space="preserve">inclusief alle kosten, waaronder </w:t>
            </w:r>
            <w:r>
              <w:rPr>
                <w:rFonts w:asciiTheme="minorHAnsi" w:hAnsiTheme="minorHAnsi" w:cs="Arial"/>
                <w:iCs/>
                <w:sz w:val="18"/>
                <w:szCs w:val="18"/>
              </w:rPr>
              <w:t xml:space="preserve">de kosten voor </w:t>
            </w:r>
            <w:r w:rsidRPr="00DC0B20">
              <w:rPr>
                <w:rFonts w:asciiTheme="minorHAnsi" w:hAnsiTheme="minorHAnsi" w:cs="Arial"/>
                <w:iCs/>
                <w:sz w:val="18"/>
                <w:szCs w:val="18"/>
              </w:rPr>
              <w:t>transport, overhead, installatie</w:t>
            </w:r>
            <w:r>
              <w:rPr>
                <w:rFonts w:asciiTheme="minorHAnsi" w:hAnsiTheme="minorHAnsi" w:cs="Arial"/>
                <w:iCs/>
                <w:sz w:val="18"/>
                <w:szCs w:val="18"/>
              </w:rPr>
              <w:t>, licenties, trainingen,</w:t>
            </w:r>
            <w:r w:rsidRPr="00DC0B20">
              <w:rPr>
                <w:rFonts w:asciiTheme="minorHAnsi" w:hAnsiTheme="minorHAnsi" w:cs="Arial"/>
                <w:iCs/>
                <w:sz w:val="18"/>
                <w:szCs w:val="18"/>
              </w:rPr>
              <w:t xml:space="preserve"> </w:t>
            </w:r>
            <w:r>
              <w:rPr>
                <w:rFonts w:asciiTheme="minorHAnsi" w:hAnsiTheme="minorHAnsi" w:cs="Arial"/>
                <w:iCs/>
                <w:sz w:val="18"/>
                <w:szCs w:val="18"/>
              </w:rPr>
              <w:t>(aangeboden) garantie, onderhoud</w:t>
            </w:r>
            <w:r w:rsidRPr="00DC0B20">
              <w:rPr>
                <w:rFonts w:asciiTheme="minorHAnsi" w:hAnsiTheme="minorHAnsi" w:cs="Arial"/>
                <w:iCs/>
                <w:sz w:val="18"/>
                <w:szCs w:val="18"/>
              </w:rPr>
              <w:t xml:space="preserve"> en alle overige </w:t>
            </w:r>
            <w:r>
              <w:rPr>
                <w:rFonts w:asciiTheme="minorHAnsi" w:hAnsiTheme="minorHAnsi" w:cs="Arial"/>
                <w:iCs/>
                <w:sz w:val="18"/>
                <w:szCs w:val="18"/>
              </w:rPr>
              <w:t xml:space="preserve">(onvoorziene) </w:t>
            </w:r>
            <w:r w:rsidRPr="00DC0B20">
              <w:rPr>
                <w:rFonts w:asciiTheme="minorHAnsi" w:hAnsiTheme="minorHAnsi" w:cs="Arial"/>
                <w:iCs/>
                <w:sz w:val="18"/>
                <w:szCs w:val="18"/>
              </w:rPr>
              <w:t>kosten.</w:t>
            </w:r>
          </w:p>
        </w:tc>
        <w:tc>
          <w:tcPr>
            <w:tcW w:w="1800" w:type="dxa"/>
          </w:tcPr>
          <w:p w14:paraId="0A529799" w14:textId="2A2E6D0B" w:rsidR="00482C6D" w:rsidRPr="000C68E2" w:rsidRDefault="00482C6D" w:rsidP="00482C6D">
            <w:pPr>
              <w:spacing w:line="200" w:lineRule="exact"/>
              <w:rPr>
                <w:rFonts w:asciiTheme="minorHAnsi" w:hAnsiTheme="minorHAnsi" w:cstheme="minorHAnsi"/>
                <w:sz w:val="16"/>
                <w:szCs w:val="16"/>
              </w:rPr>
            </w:pPr>
            <w:r>
              <w:rPr>
                <w:rFonts w:asciiTheme="minorHAnsi" w:hAnsiTheme="minorHAnsi" w:cstheme="minorHAnsi"/>
                <w:sz w:val="16"/>
                <w:szCs w:val="16"/>
              </w:rPr>
              <w:t>Akkoord / Niet akkoord</w:t>
            </w:r>
          </w:p>
        </w:tc>
      </w:tr>
      <w:tr w:rsidR="00482C6D" w:rsidRPr="00DB4E0B" w14:paraId="3C8443C8" w14:textId="77777777" w:rsidTr="007944E2">
        <w:tc>
          <w:tcPr>
            <w:tcW w:w="9356" w:type="dxa"/>
            <w:gridSpan w:val="4"/>
            <w:shd w:val="clear" w:color="auto" w:fill="D6E3BC" w:themeFill="accent3" w:themeFillTint="66"/>
          </w:tcPr>
          <w:p w14:paraId="0B7386D0" w14:textId="2793F8AA" w:rsidR="00482C6D" w:rsidRDefault="00482C6D" w:rsidP="00482C6D">
            <w:pPr>
              <w:spacing w:line="200" w:lineRule="exact"/>
              <w:rPr>
                <w:rFonts w:asciiTheme="minorHAnsi" w:hAnsiTheme="minorHAnsi" w:cs="Arial"/>
                <w:b/>
                <w:bCs/>
                <w:iCs/>
                <w:sz w:val="18"/>
                <w:szCs w:val="18"/>
              </w:rPr>
            </w:pPr>
            <w:r w:rsidRPr="00DB4E0B">
              <w:rPr>
                <w:rFonts w:asciiTheme="minorHAnsi" w:hAnsiTheme="minorHAnsi" w:cs="Arial"/>
                <w:b/>
                <w:bCs/>
                <w:iCs/>
                <w:sz w:val="18"/>
                <w:szCs w:val="18"/>
              </w:rPr>
              <w:t xml:space="preserve">Eisen </w:t>
            </w:r>
            <w:r>
              <w:rPr>
                <w:rFonts w:asciiTheme="minorHAnsi" w:hAnsiTheme="minorHAnsi" w:cs="Arial"/>
                <w:b/>
                <w:bCs/>
                <w:iCs/>
                <w:sz w:val="18"/>
                <w:szCs w:val="18"/>
              </w:rPr>
              <w:t>Garantie, service en documentatie</w:t>
            </w:r>
          </w:p>
          <w:p w14:paraId="6A077E46" w14:textId="77777777" w:rsidR="00482C6D" w:rsidRPr="00DB4E0B" w:rsidRDefault="00482C6D" w:rsidP="00482C6D">
            <w:pPr>
              <w:spacing w:line="200" w:lineRule="exact"/>
              <w:rPr>
                <w:rFonts w:asciiTheme="minorHAnsi" w:hAnsiTheme="minorHAnsi" w:cs="Arial"/>
                <w:b/>
                <w:bCs/>
                <w:iCs/>
                <w:sz w:val="18"/>
                <w:szCs w:val="18"/>
              </w:rPr>
            </w:pPr>
          </w:p>
        </w:tc>
      </w:tr>
      <w:tr w:rsidR="00482C6D" w:rsidRPr="00DB4E0B" w14:paraId="5BD83F4E" w14:textId="77777777" w:rsidTr="007944E2">
        <w:tc>
          <w:tcPr>
            <w:tcW w:w="1265" w:type="dxa"/>
            <w:gridSpan w:val="2"/>
          </w:tcPr>
          <w:p w14:paraId="2ED03E73" w14:textId="55DEB54E" w:rsidR="00482C6D" w:rsidRPr="00DB4E0B" w:rsidRDefault="00482C6D" w:rsidP="00482C6D">
            <w:pPr>
              <w:spacing w:line="200" w:lineRule="exact"/>
              <w:rPr>
                <w:rFonts w:asciiTheme="minorHAnsi" w:hAnsiTheme="minorHAnsi" w:cs="Arial"/>
                <w:iCs/>
                <w:sz w:val="18"/>
                <w:szCs w:val="18"/>
              </w:rPr>
            </w:pPr>
            <w:r w:rsidRPr="00DB4E0B">
              <w:rPr>
                <w:rFonts w:asciiTheme="minorHAnsi" w:hAnsiTheme="minorHAnsi" w:cs="Arial"/>
                <w:iCs/>
                <w:sz w:val="18"/>
                <w:szCs w:val="18"/>
              </w:rPr>
              <w:t>Eis 8.</w:t>
            </w:r>
            <w:r>
              <w:rPr>
                <w:rFonts w:asciiTheme="minorHAnsi" w:hAnsiTheme="minorHAnsi" w:cs="Arial"/>
                <w:iCs/>
                <w:sz w:val="18"/>
                <w:szCs w:val="18"/>
              </w:rPr>
              <w:t>6</w:t>
            </w:r>
            <w:r w:rsidRPr="00DB4E0B">
              <w:rPr>
                <w:rFonts w:asciiTheme="minorHAnsi" w:hAnsiTheme="minorHAnsi" w:cs="Arial"/>
                <w:iCs/>
                <w:sz w:val="18"/>
                <w:szCs w:val="18"/>
              </w:rPr>
              <w:t>.1</w:t>
            </w:r>
          </w:p>
          <w:p w14:paraId="05F87BB3" w14:textId="77777777" w:rsidR="00482C6D" w:rsidRPr="00DB4E0B" w:rsidRDefault="00482C6D" w:rsidP="00482C6D">
            <w:pPr>
              <w:spacing w:line="200" w:lineRule="exact"/>
              <w:rPr>
                <w:rFonts w:asciiTheme="minorHAnsi" w:hAnsiTheme="minorHAnsi" w:cs="Arial"/>
                <w:iCs/>
                <w:sz w:val="18"/>
                <w:szCs w:val="18"/>
              </w:rPr>
            </w:pPr>
          </w:p>
        </w:tc>
        <w:tc>
          <w:tcPr>
            <w:tcW w:w="6291" w:type="dxa"/>
          </w:tcPr>
          <w:p w14:paraId="28AE452A" w14:textId="610456A0" w:rsidR="00482C6D" w:rsidRDefault="00482C6D" w:rsidP="00482C6D">
            <w:pPr>
              <w:spacing w:line="200" w:lineRule="exact"/>
              <w:rPr>
                <w:rFonts w:asciiTheme="minorHAnsi" w:hAnsiTheme="minorHAnsi" w:cs="Arial"/>
                <w:iCs/>
                <w:sz w:val="18"/>
                <w:szCs w:val="18"/>
              </w:rPr>
            </w:pPr>
            <w:r w:rsidRPr="00DB4E0B">
              <w:rPr>
                <w:rFonts w:asciiTheme="minorHAnsi" w:eastAsia="Arial Unicode MS" w:hAnsiTheme="minorHAnsi" w:cs="Arial"/>
                <w:iCs/>
                <w:sz w:val="18"/>
                <w:szCs w:val="18"/>
              </w:rPr>
              <w:t>Het systeem moet worden geleverd met een garantieperiode van minimaal 36 maanden gerekend vanaf datum oplevering.  Deze garantie is inclusief onderdelen, arbeidsuren en reiskosten van engineers</w:t>
            </w:r>
            <w:r>
              <w:rPr>
                <w:rFonts w:asciiTheme="minorHAnsi" w:eastAsia="Arial Unicode MS" w:hAnsiTheme="minorHAnsi" w:cs="Arial"/>
                <w:iCs/>
                <w:sz w:val="18"/>
                <w:szCs w:val="18"/>
              </w:rPr>
              <w:t>.</w:t>
            </w:r>
          </w:p>
        </w:tc>
        <w:tc>
          <w:tcPr>
            <w:tcW w:w="1800" w:type="dxa"/>
          </w:tcPr>
          <w:p w14:paraId="40A02C82" w14:textId="7E46C7A8" w:rsidR="00482C6D" w:rsidRPr="00DB4E0B" w:rsidRDefault="00482C6D" w:rsidP="00482C6D">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82C6D" w:rsidRPr="00DB4E0B" w14:paraId="24098CEB" w14:textId="77777777" w:rsidTr="007944E2">
        <w:tc>
          <w:tcPr>
            <w:tcW w:w="1265" w:type="dxa"/>
            <w:gridSpan w:val="2"/>
          </w:tcPr>
          <w:p w14:paraId="12018980" w14:textId="3622E14A" w:rsidR="00482C6D" w:rsidRPr="00DB4E0B" w:rsidRDefault="00482C6D" w:rsidP="00482C6D">
            <w:pPr>
              <w:spacing w:line="200" w:lineRule="exact"/>
              <w:rPr>
                <w:rFonts w:asciiTheme="minorHAnsi" w:hAnsiTheme="minorHAnsi" w:cs="Arial"/>
                <w:iCs/>
                <w:sz w:val="18"/>
                <w:szCs w:val="18"/>
              </w:rPr>
            </w:pPr>
            <w:r w:rsidRPr="00DB4E0B">
              <w:rPr>
                <w:rFonts w:asciiTheme="minorHAnsi" w:hAnsiTheme="minorHAnsi" w:cs="Arial"/>
                <w:iCs/>
                <w:sz w:val="18"/>
                <w:szCs w:val="18"/>
              </w:rPr>
              <w:t>Eis 8.</w:t>
            </w:r>
            <w:r>
              <w:rPr>
                <w:rFonts w:asciiTheme="minorHAnsi" w:hAnsiTheme="minorHAnsi" w:cs="Arial"/>
                <w:iCs/>
                <w:sz w:val="18"/>
                <w:szCs w:val="18"/>
              </w:rPr>
              <w:t>6</w:t>
            </w:r>
            <w:r w:rsidRPr="00DB4E0B">
              <w:rPr>
                <w:rFonts w:asciiTheme="minorHAnsi" w:hAnsiTheme="minorHAnsi" w:cs="Arial"/>
                <w:iCs/>
                <w:sz w:val="18"/>
                <w:szCs w:val="18"/>
              </w:rPr>
              <w:t>.</w:t>
            </w:r>
            <w:r>
              <w:rPr>
                <w:rFonts w:asciiTheme="minorHAnsi" w:hAnsiTheme="minorHAnsi" w:cs="Arial"/>
                <w:iCs/>
                <w:sz w:val="18"/>
                <w:szCs w:val="18"/>
              </w:rPr>
              <w:t>2</w:t>
            </w:r>
          </w:p>
          <w:p w14:paraId="6004B822" w14:textId="77777777" w:rsidR="00482C6D" w:rsidRPr="00DB4E0B" w:rsidRDefault="00482C6D" w:rsidP="00482C6D">
            <w:pPr>
              <w:spacing w:line="200" w:lineRule="exact"/>
              <w:rPr>
                <w:rFonts w:asciiTheme="minorHAnsi" w:hAnsiTheme="minorHAnsi" w:cs="Arial"/>
                <w:iCs/>
                <w:sz w:val="18"/>
                <w:szCs w:val="18"/>
              </w:rPr>
            </w:pPr>
          </w:p>
        </w:tc>
        <w:tc>
          <w:tcPr>
            <w:tcW w:w="6291" w:type="dxa"/>
          </w:tcPr>
          <w:p w14:paraId="3018D8E1" w14:textId="0DC912FF" w:rsidR="00482C6D" w:rsidRDefault="00482C6D" w:rsidP="00482C6D">
            <w:pPr>
              <w:spacing w:line="200" w:lineRule="exact"/>
              <w:rPr>
                <w:rFonts w:asciiTheme="minorHAnsi" w:hAnsiTheme="minorHAnsi" w:cs="Arial"/>
                <w:iCs/>
                <w:sz w:val="18"/>
                <w:szCs w:val="18"/>
              </w:rPr>
            </w:pPr>
            <w:r w:rsidRPr="00DB4E0B">
              <w:rPr>
                <w:rFonts w:asciiTheme="minorHAnsi" w:eastAsia="Arial Unicode MS" w:hAnsiTheme="minorHAnsi" w:cs="Arial"/>
                <w:iCs/>
                <w:sz w:val="18"/>
                <w:szCs w:val="18"/>
              </w:rPr>
              <w:t>Het systeem moet worden geleverd met uitgebreide documentatie over de hardware en de software, geschreven in de Engelse of Nederlandse taal. Aanlevering van de documentatie dient zowel digitaal als in een papieren versie te geschieden.</w:t>
            </w:r>
          </w:p>
        </w:tc>
        <w:tc>
          <w:tcPr>
            <w:tcW w:w="1800" w:type="dxa"/>
          </w:tcPr>
          <w:p w14:paraId="4444F220" w14:textId="7E9BB018" w:rsidR="00482C6D" w:rsidRPr="00DB4E0B" w:rsidRDefault="00482C6D" w:rsidP="00482C6D">
            <w:pPr>
              <w:spacing w:line="200" w:lineRule="exact"/>
              <w:rPr>
                <w:rFonts w:asciiTheme="minorHAnsi" w:hAnsiTheme="minorHAnsi" w:cs="Arial"/>
                <w:iCs/>
                <w:sz w:val="18"/>
                <w:szCs w:val="18"/>
              </w:rPr>
            </w:pPr>
            <w:r>
              <w:rPr>
                <w:rFonts w:asciiTheme="minorHAnsi" w:hAnsiTheme="minorHAnsi" w:cstheme="minorHAnsi"/>
                <w:sz w:val="16"/>
                <w:szCs w:val="16"/>
              </w:rPr>
              <w:t>Akkoord / Niet akkoord</w:t>
            </w:r>
          </w:p>
        </w:tc>
      </w:tr>
      <w:tr w:rsidR="00482C6D" w:rsidRPr="00DB4E0B" w14:paraId="02C4A3A5" w14:textId="77777777" w:rsidTr="007944E2">
        <w:tc>
          <w:tcPr>
            <w:tcW w:w="9356" w:type="dxa"/>
            <w:gridSpan w:val="4"/>
            <w:shd w:val="clear" w:color="auto" w:fill="D6E3BC" w:themeFill="accent3" w:themeFillTint="66"/>
          </w:tcPr>
          <w:p w14:paraId="0DC2F26B" w14:textId="71C69F4F" w:rsidR="00482C6D" w:rsidRDefault="00482C6D" w:rsidP="00482C6D">
            <w:pPr>
              <w:spacing w:line="200" w:lineRule="exact"/>
              <w:rPr>
                <w:rFonts w:asciiTheme="minorHAnsi" w:hAnsiTheme="minorHAnsi" w:cs="Arial"/>
                <w:b/>
                <w:bCs/>
                <w:iCs/>
                <w:sz w:val="18"/>
                <w:szCs w:val="18"/>
              </w:rPr>
            </w:pPr>
            <w:r w:rsidRPr="00DB4E0B">
              <w:rPr>
                <w:rFonts w:asciiTheme="minorHAnsi" w:hAnsiTheme="minorHAnsi" w:cs="Arial"/>
                <w:b/>
                <w:bCs/>
                <w:iCs/>
                <w:sz w:val="18"/>
                <w:szCs w:val="18"/>
              </w:rPr>
              <w:t xml:space="preserve">Eisen </w:t>
            </w:r>
            <w:r>
              <w:rPr>
                <w:rFonts w:asciiTheme="minorHAnsi" w:hAnsiTheme="minorHAnsi" w:cs="Arial"/>
                <w:b/>
                <w:bCs/>
                <w:iCs/>
                <w:sz w:val="18"/>
                <w:szCs w:val="18"/>
              </w:rPr>
              <w:t>Acceptatie</w:t>
            </w:r>
          </w:p>
          <w:p w14:paraId="0ADAB0FD" w14:textId="77777777" w:rsidR="00482C6D" w:rsidRPr="00DB4E0B" w:rsidRDefault="00482C6D" w:rsidP="00482C6D">
            <w:pPr>
              <w:spacing w:line="200" w:lineRule="exact"/>
              <w:rPr>
                <w:rFonts w:asciiTheme="minorHAnsi" w:hAnsiTheme="minorHAnsi" w:cs="Arial"/>
                <w:b/>
                <w:bCs/>
                <w:iCs/>
                <w:sz w:val="18"/>
                <w:szCs w:val="18"/>
              </w:rPr>
            </w:pPr>
          </w:p>
        </w:tc>
      </w:tr>
      <w:tr w:rsidR="00482C6D" w:rsidRPr="00DB4E0B" w14:paraId="13088C5C" w14:textId="77777777" w:rsidTr="007944E2">
        <w:tc>
          <w:tcPr>
            <w:tcW w:w="1265" w:type="dxa"/>
            <w:gridSpan w:val="2"/>
          </w:tcPr>
          <w:p w14:paraId="1AF6DAC5" w14:textId="356418EC" w:rsidR="00482C6D" w:rsidRPr="00DB4E0B" w:rsidRDefault="00482C6D" w:rsidP="00482C6D">
            <w:pPr>
              <w:spacing w:line="200" w:lineRule="exact"/>
              <w:rPr>
                <w:rFonts w:asciiTheme="minorHAnsi" w:hAnsiTheme="minorHAnsi" w:cs="Arial"/>
                <w:iCs/>
                <w:szCs w:val="18"/>
              </w:rPr>
            </w:pPr>
            <w:r w:rsidRPr="00DB4E0B">
              <w:rPr>
                <w:rFonts w:asciiTheme="minorHAnsi" w:hAnsiTheme="minorHAnsi" w:cs="Arial"/>
                <w:iCs/>
                <w:sz w:val="18"/>
                <w:szCs w:val="14"/>
              </w:rPr>
              <w:t>Eis 8.</w:t>
            </w:r>
            <w:r>
              <w:rPr>
                <w:rFonts w:asciiTheme="minorHAnsi" w:hAnsiTheme="minorHAnsi" w:cs="Arial"/>
                <w:iCs/>
                <w:sz w:val="18"/>
                <w:szCs w:val="14"/>
              </w:rPr>
              <w:t>7.1</w:t>
            </w:r>
          </w:p>
        </w:tc>
        <w:tc>
          <w:tcPr>
            <w:tcW w:w="6291" w:type="dxa"/>
          </w:tcPr>
          <w:p w14:paraId="0B3389FE" w14:textId="5268EE5C" w:rsidR="00482C6D" w:rsidRPr="004B02A9" w:rsidRDefault="00482C6D" w:rsidP="00482C6D">
            <w:pPr>
              <w:spacing w:line="200" w:lineRule="exact"/>
              <w:rPr>
                <w:rFonts w:asciiTheme="minorHAnsi" w:eastAsia="Arial Unicode MS" w:hAnsiTheme="minorHAnsi" w:cs="Arial"/>
                <w:iCs/>
                <w:sz w:val="18"/>
                <w:szCs w:val="18"/>
              </w:rPr>
            </w:pPr>
            <w:r w:rsidRPr="00DB4E0B">
              <w:rPr>
                <w:rFonts w:asciiTheme="minorHAnsi" w:eastAsia="Arial Unicode MS" w:hAnsiTheme="minorHAnsi" w:cs="Arial"/>
                <w:iCs/>
                <w:sz w:val="18"/>
                <w:szCs w:val="18"/>
              </w:rPr>
              <w:t xml:space="preserve">Na de gunning zal er in overleg met TNO een plan worden opgesteld door de leverende partij hoe dit vorm te geven (o.a. tijdsplan, wat is er nodig </w:t>
            </w:r>
            <w:r w:rsidRPr="0017080F">
              <w:rPr>
                <w:rFonts w:asciiTheme="minorHAnsi" w:eastAsia="Arial Unicode MS" w:hAnsiTheme="minorHAnsi" w:cs="Arial"/>
                <w:iCs/>
                <w:sz w:val="18"/>
                <w:szCs w:val="18"/>
              </w:rPr>
              <w:t>ten behoeve van</w:t>
            </w:r>
            <w:r w:rsidRPr="00DB4E0B">
              <w:rPr>
                <w:rFonts w:asciiTheme="minorHAnsi" w:eastAsia="Arial Unicode MS" w:hAnsiTheme="minorHAnsi" w:cs="Arial"/>
                <w:iCs/>
                <w:sz w:val="18"/>
                <w:szCs w:val="18"/>
              </w:rPr>
              <w:t xml:space="preserve"> installatie, faciliteiten etc.)  waarbij o.a. rekening gehouden wordt met het vereiste in par. 2.2.23 Site </w:t>
            </w:r>
            <w:proofErr w:type="spellStart"/>
            <w:r w:rsidRPr="00DB4E0B">
              <w:rPr>
                <w:rFonts w:asciiTheme="minorHAnsi" w:eastAsia="Arial Unicode MS" w:hAnsiTheme="minorHAnsi" w:cs="Arial"/>
                <w:iCs/>
                <w:sz w:val="18"/>
                <w:szCs w:val="18"/>
              </w:rPr>
              <w:t>Acceptance</w:t>
            </w:r>
            <w:proofErr w:type="spellEnd"/>
            <w:r w:rsidRPr="00DB4E0B">
              <w:rPr>
                <w:rFonts w:asciiTheme="minorHAnsi" w:eastAsia="Arial Unicode MS" w:hAnsiTheme="minorHAnsi" w:cs="Arial"/>
                <w:iCs/>
                <w:sz w:val="18"/>
                <w:szCs w:val="18"/>
              </w:rPr>
              <w:t xml:space="preserve"> Test (SAT).</w:t>
            </w:r>
          </w:p>
        </w:tc>
        <w:tc>
          <w:tcPr>
            <w:tcW w:w="1800" w:type="dxa"/>
          </w:tcPr>
          <w:p w14:paraId="53418141" w14:textId="0A17335B" w:rsidR="00482C6D" w:rsidRPr="00DB4E0B" w:rsidRDefault="00482C6D" w:rsidP="00482C6D">
            <w:pPr>
              <w:spacing w:line="240" w:lineRule="atLeast"/>
              <w:rPr>
                <w:rFonts w:asciiTheme="minorHAnsi" w:eastAsia="Arial Unicode MS" w:hAnsiTheme="minorHAnsi" w:cs="Arial"/>
                <w:iCs/>
                <w:sz w:val="18"/>
                <w:szCs w:val="14"/>
              </w:rPr>
            </w:pPr>
            <w:r>
              <w:rPr>
                <w:rFonts w:asciiTheme="minorHAnsi" w:hAnsiTheme="minorHAnsi" w:cstheme="minorHAnsi"/>
                <w:sz w:val="16"/>
                <w:szCs w:val="16"/>
              </w:rPr>
              <w:t>Akkoord / Niet akkoord</w:t>
            </w:r>
          </w:p>
        </w:tc>
      </w:tr>
      <w:tr w:rsidR="00482C6D" w:rsidRPr="00DB4E0B" w14:paraId="729B79C1" w14:textId="77777777" w:rsidTr="007944E2">
        <w:tc>
          <w:tcPr>
            <w:tcW w:w="9356" w:type="dxa"/>
            <w:gridSpan w:val="4"/>
            <w:shd w:val="clear" w:color="auto" w:fill="D6E3BC" w:themeFill="accent3" w:themeFillTint="66"/>
          </w:tcPr>
          <w:p w14:paraId="4CC69A3A" w14:textId="2AFEE4EC" w:rsidR="00482C6D" w:rsidRDefault="00482C6D" w:rsidP="00482C6D">
            <w:pPr>
              <w:spacing w:line="200" w:lineRule="exact"/>
              <w:rPr>
                <w:rFonts w:asciiTheme="minorHAnsi" w:hAnsiTheme="minorHAnsi" w:cs="Arial"/>
                <w:b/>
                <w:bCs/>
                <w:iCs/>
                <w:sz w:val="18"/>
                <w:szCs w:val="18"/>
              </w:rPr>
            </w:pPr>
            <w:bookmarkStart w:id="2" w:name="_Hlk152850022"/>
            <w:r w:rsidRPr="00DB4E0B">
              <w:rPr>
                <w:rFonts w:asciiTheme="minorHAnsi" w:hAnsiTheme="minorHAnsi" w:cs="Arial"/>
                <w:b/>
                <w:bCs/>
                <w:iCs/>
                <w:sz w:val="18"/>
                <w:szCs w:val="18"/>
              </w:rPr>
              <w:t xml:space="preserve">Eisen </w:t>
            </w:r>
            <w:r>
              <w:rPr>
                <w:rFonts w:asciiTheme="minorHAnsi" w:hAnsiTheme="minorHAnsi" w:cs="Arial"/>
                <w:b/>
                <w:bCs/>
                <w:iCs/>
                <w:sz w:val="18"/>
                <w:szCs w:val="18"/>
              </w:rPr>
              <w:t>Facturatieschema</w:t>
            </w:r>
          </w:p>
          <w:p w14:paraId="7A178021" w14:textId="77777777" w:rsidR="00482C6D" w:rsidRPr="00DB4E0B" w:rsidRDefault="00482C6D" w:rsidP="00482C6D">
            <w:pPr>
              <w:spacing w:line="200" w:lineRule="exact"/>
              <w:rPr>
                <w:rFonts w:asciiTheme="minorHAnsi" w:hAnsiTheme="minorHAnsi" w:cs="Arial"/>
                <w:b/>
                <w:bCs/>
                <w:iCs/>
                <w:sz w:val="18"/>
                <w:szCs w:val="18"/>
              </w:rPr>
            </w:pPr>
          </w:p>
        </w:tc>
      </w:tr>
      <w:tr w:rsidR="00482C6D" w:rsidRPr="00DB4E0B" w14:paraId="38B596F6" w14:textId="77777777" w:rsidTr="007944E2">
        <w:tc>
          <w:tcPr>
            <w:tcW w:w="1265" w:type="dxa"/>
            <w:gridSpan w:val="2"/>
          </w:tcPr>
          <w:p w14:paraId="6CFDBA13" w14:textId="52956699" w:rsidR="00482C6D" w:rsidRPr="00DB4E0B" w:rsidRDefault="00482C6D" w:rsidP="00482C6D">
            <w:pPr>
              <w:spacing w:line="200" w:lineRule="exact"/>
              <w:rPr>
                <w:rFonts w:asciiTheme="minorHAnsi" w:hAnsiTheme="minorHAnsi" w:cs="Arial"/>
                <w:iCs/>
                <w:szCs w:val="18"/>
              </w:rPr>
            </w:pPr>
            <w:r w:rsidRPr="00DB4E0B">
              <w:rPr>
                <w:rFonts w:asciiTheme="minorHAnsi" w:hAnsiTheme="minorHAnsi" w:cs="Arial"/>
                <w:iCs/>
                <w:sz w:val="18"/>
                <w:szCs w:val="14"/>
              </w:rPr>
              <w:t>Eis 8.</w:t>
            </w:r>
            <w:r>
              <w:rPr>
                <w:rFonts w:asciiTheme="minorHAnsi" w:hAnsiTheme="minorHAnsi" w:cs="Arial"/>
                <w:iCs/>
                <w:sz w:val="18"/>
                <w:szCs w:val="14"/>
              </w:rPr>
              <w:t>8.1</w:t>
            </w:r>
          </w:p>
        </w:tc>
        <w:tc>
          <w:tcPr>
            <w:tcW w:w="6291" w:type="dxa"/>
          </w:tcPr>
          <w:p w14:paraId="0A2E933B" w14:textId="77777777" w:rsidR="00482C6D" w:rsidRPr="0017080F" w:rsidRDefault="00482C6D" w:rsidP="00482C6D">
            <w:pPr>
              <w:spacing w:line="200" w:lineRule="exact"/>
              <w:rPr>
                <w:rFonts w:asciiTheme="minorHAnsi" w:eastAsia="Arial Unicode MS" w:hAnsiTheme="minorHAnsi" w:cs="Arial"/>
                <w:iCs/>
                <w:sz w:val="18"/>
                <w:szCs w:val="18"/>
              </w:rPr>
            </w:pPr>
            <w:r w:rsidRPr="0017080F">
              <w:rPr>
                <w:rFonts w:asciiTheme="minorHAnsi" w:eastAsia="Arial Unicode MS" w:hAnsiTheme="minorHAnsi" w:cs="Arial"/>
                <w:iCs/>
                <w:sz w:val="18"/>
                <w:szCs w:val="18"/>
              </w:rPr>
              <w:t>Het facturatieschema dient als volgt te worden gehanteerd:</w:t>
            </w:r>
          </w:p>
          <w:p w14:paraId="37D2F2A9" w14:textId="77777777" w:rsidR="00482C6D" w:rsidRPr="0017080F" w:rsidRDefault="00482C6D" w:rsidP="00482C6D">
            <w:pPr>
              <w:spacing w:line="200" w:lineRule="exact"/>
              <w:rPr>
                <w:rFonts w:asciiTheme="minorHAnsi" w:eastAsia="Arial Unicode MS" w:hAnsiTheme="minorHAnsi" w:cs="Arial"/>
                <w:iCs/>
                <w:sz w:val="18"/>
                <w:szCs w:val="18"/>
              </w:rPr>
            </w:pPr>
            <w:r w:rsidRPr="0017080F">
              <w:rPr>
                <w:rFonts w:asciiTheme="minorHAnsi" w:eastAsia="Arial Unicode MS" w:hAnsiTheme="minorHAnsi" w:cs="Arial"/>
                <w:iCs/>
                <w:sz w:val="18"/>
                <w:szCs w:val="18"/>
              </w:rPr>
              <w:t>- 30% na opdracht (met bankgarantie);</w:t>
            </w:r>
          </w:p>
          <w:p w14:paraId="32B40806" w14:textId="77777777" w:rsidR="00482C6D" w:rsidRPr="0017080F" w:rsidRDefault="00482C6D" w:rsidP="00482C6D">
            <w:pPr>
              <w:spacing w:line="200" w:lineRule="exact"/>
              <w:rPr>
                <w:rFonts w:asciiTheme="minorHAnsi" w:eastAsia="Arial Unicode MS" w:hAnsiTheme="minorHAnsi" w:cs="Arial"/>
                <w:iCs/>
                <w:sz w:val="18"/>
                <w:szCs w:val="18"/>
              </w:rPr>
            </w:pPr>
            <w:r w:rsidRPr="0017080F">
              <w:rPr>
                <w:rFonts w:asciiTheme="minorHAnsi" w:eastAsia="Arial Unicode MS" w:hAnsiTheme="minorHAnsi" w:cs="Arial"/>
                <w:iCs/>
                <w:sz w:val="18"/>
                <w:szCs w:val="18"/>
              </w:rPr>
              <w:t>- 50% na levering (met bankgarantie);</w:t>
            </w:r>
          </w:p>
          <w:p w14:paraId="5CD84AE2" w14:textId="1E8D13DE" w:rsidR="00482C6D" w:rsidRPr="0017080F" w:rsidRDefault="00482C6D" w:rsidP="00482C6D">
            <w:pPr>
              <w:spacing w:line="200" w:lineRule="exact"/>
              <w:rPr>
                <w:rFonts w:asciiTheme="minorHAnsi" w:hAnsiTheme="minorHAnsi" w:cstheme="minorHAnsi"/>
                <w:iCs/>
                <w:color w:val="000000"/>
                <w:sz w:val="18"/>
                <w:szCs w:val="18"/>
              </w:rPr>
            </w:pPr>
            <w:r w:rsidRPr="0017080F">
              <w:rPr>
                <w:rFonts w:asciiTheme="minorHAnsi" w:eastAsia="Arial Unicode MS" w:hAnsiTheme="minorHAnsi" w:cs="Arial"/>
                <w:iCs/>
                <w:sz w:val="18"/>
                <w:szCs w:val="18"/>
              </w:rPr>
              <w:t>- 20% na afronding installatie en acceptatie.</w:t>
            </w:r>
          </w:p>
        </w:tc>
        <w:tc>
          <w:tcPr>
            <w:tcW w:w="1800" w:type="dxa"/>
          </w:tcPr>
          <w:p w14:paraId="70BDB42A" w14:textId="790C4324" w:rsidR="00482C6D" w:rsidRPr="00DB4E0B" w:rsidRDefault="00482C6D" w:rsidP="00482C6D">
            <w:pPr>
              <w:spacing w:line="240" w:lineRule="atLeast"/>
              <w:rPr>
                <w:rFonts w:asciiTheme="minorHAnsi" w:eastAsia="Arial Unicode MS" w:hAnsiTheme="minorHAnsi" w:cs="Arial"/>
                <w:iCs/>
                <w:sz w:val="18"/>
                <w:szCs w:val="14"/>
              </w:rPr>
            </w:pPr>
            <w:r>
              <w:rPr>
                <w:rFonts w:asciiTheme="minorHAnsi" w:hAnsiTheme="minorHAnsi" w:cstheme="minorHAnsi"/>
                <w:sz w:val="16"/>
                <w:szCs w:val="16"/>
              </w:rPr>
              <w:t>Akkoord / Niet akkoord</w:t>
            </w:r>
          </w:p>
        </w:tc>
      </w:tr>
      <w:bookmarkEnd w:id="2"/>
    </w:tbl>
    <w:p w14:paraId="6DE2CB80" w14:textId="77777777" w:rsidR="005B7E5E" w:rsidRPr="00DB4E0B" w:rsidRDefault="005B7E5E" w:rsidP="005B7E5E">
      <w:pPr>
        <w:spacing w:line="240" w:lineRule="atLeast"/>
        <w:rPr>
          <w:rFonts w:asciiTheme="minorHAnsi" w:hAnsiTheme="minorHAnsi" w:cstheme="minorHAnsi"/>
          <w:iCs/>
          <w:szCs w:val="18"/>
        </w:rPr>
      </w:pPr>
    </w:p>
    <w:p w14:paraId="47D9FD96" w14:textId="10E23026" w:rsidR="005B7E5E" w:rsidRDefault="005B7E5E" w:rsidP="006863DD">
      <w:pPr>
        <w:spacing w:line="240" w:lineRule="atLeast"/>
        <w:jc w:val="both"/>
        <w:rPr>
          <w:rFonts w:asciiTheme="minorHAnsi" w:hAnsiTheme="minorHAnsi" w:cstheme="minorHAnsi"/>
          <w:sz w:val="16"/>
          <w:szCs w:val="16"/>
        </w:rPr>
      </w:pPr>
    </w:p>
    <w:p w14:paraId="4D3DCA4C" w14:textId="77777777" w:rsidR="007B7C43" w:rsidRPr="000C68E2" w:rsidRDefault="007B7C43" w:rsidP="00623F41">
      <w:pPr>
        <w:rPr>
          <w:rFonts w:asciiTheme="minorHAnsi" w:hAnsiTheme="minorHAnsi" w:cstheme="minorHAnsi"/>
          <w:sz w:val="20"/>
        </w:rPr>
      </w:pPr>
    </w:p>
    <w:p w14:paraId="1313E98B" w14:textId="0A279622" w:rsidR="00623F41" w:rsidRPr="000C68E2" w:rsidRDefault="00623F41" w:rsidP="00623F41">
      <w:pPr>
        <w:spacing w:line="260" w:lineRule="atLeast"/>
        <w:jc w:val="both"/>
        <w:rPr>
          <w:rFonts w:asciiTheme="minorHAnsi" w:hAnsiTheme="minorHAnsi" w:cstheme="minorHAnsi"/>
          <w:sz w:val="20"/>
        </w:rPr>
      </w:pPr>
      <w:r w:rsidRPr="000C68E2">
        <w:rPr>
          <w:rFonts w:asciiTheme="minorHAnsi" w:hAnsiTheme="minorHAnsi" w:cstheme="minorHAnsi"/>
          <w:sz w:val="20"/>
        </w:rPr>
        <w:t>Inschrijver:</w:t>
      </w:r>
    </w:p>
    <w:p w14:paraId="7DF34326" w14:textId="77777777" w:rsidR="00623F41" w:rsidRPr="000C68E2" w:rsidRDefault="00623F41" w:rsidP="00623F41">
      <w:pPr>
        <w:spacing w:line="260" w:lineRule="atLeast"/>
        <w:jc w:val="both"/>
        <w:rPr>
          <w:rFonts w:asciiTheme="minorHAnsi" w:hAnsiTheme="minorHAnsi" w:cstheme="minorHAnsi"/>
          <w:sz w:val="20"/>
        </w:rPr>
      </w:pPr>
    </w:p>
    <w:p w14:paraId="7863F7D8"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6"/>
          <w:szCs w:val="16"/>
        </w:rPr>
      </w:pPr>
    </w:p>
    <w:p w14:paraId="2E282104"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Bedrijfsnaam</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5487608E"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68901A13"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Naam tekenbevoegde functionaris</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7B4539B8"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29C43A7C"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Functie</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68047D70"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0F4D1C17"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Handtekening</w:t>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r>
      <w:r w:rsidRPr="000C68E2">
        <w:rPr>
          <w:rFonts w:asciiTheme="minorHAnsi" w:hAnsiTheme="minorHAnsi" w:cstheme="minorHAnsi"/>
          <w:sz w:val="18"/>
          <w:szCs w:val="18"/>
        </w:rPr>
        <w:tab/>
        <w:t>: ……………………………………………………</w:t>
      </w:r>
    </w:p>
    <w:p w14:paraId="1C3B4F23" w14:textId="77777777" w:rsidR="00623F41" w:rsidRPr="000C68E2"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2A57AEB5" w14:textId="6D3C6E57" w:rsidR="00623F41" w:rsidRDefault="00623F41"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r w:rsidRPr="000C68E2">
        <w:rPr>
          <w:rFonts w:asciiTheme="minorHAnsi" w:hAnsiTheme="minorHAnsi" w:cstheme="minorHAnsi"/>
          <w:sz w:val="18"/>
          <w:szCs w:val="18"/>
        </w:rPr>
        <w:t>Inschrijving is gedaan te …………………………….………………, datum ……………………………………………………</w:t>
      </w:r>
    </w:p>
    <w:p w14:paraId="4261E030" w14:textId="77777777" w:rsidR="000C68E2" w:rsidRPr="000C68E2" w:rsidRDefault="000C68E2" w:rsidP="000C68E2">
      <w:pPr>
        <w:pBdr>
          <w:top w:val="single" w:sz="4" w:space="1" w:color="auto"/>
          <w:left w:val="single" w:sz="4" w:space="0" w:color="auto"/>
          <w:bottom w:val="single" w:sz="4" w:space="1" w:color="auto"/>
          <w:right w:val="single" w:sz="4" w:space="0" w:color="auto"/>
        </w:pBdr>
        <w:spacing w:line="260" w:lineRule="atLeast"/>
        <w:jc w:val="both"/>
        <w:rPr>
          <w:rFonts w:asciiTheme="minorHAnsi" w:hAnsiTheme="minorHAnsi" w:cstheme="minorHAnsi"/>
          <w:sz w:val="18"/>
          <w:szCs w:val="18"/>
        </w:rPr>
      </w:pPr>
    </w:p>
    <w:p w14:paraId="195ED731" w14:textId="77777777" w:rsidR="00312907" w:rsidRPr="000C68E2" w:rsidRDefault="00312907" w:rsidP="00623F41">
      <w:pPr>
        <w:spacing w:line="260" w:lineRule="atLeast"/>
        <w:rPr>
          <w:rFonts w:asciiTheme="minorHAnsi" w:hAnsiTheme="minorHAnsi" w:cstheme="minorHAnsi"/>
          <w:b/>
          <w:color w:val="000000"/>
          <w:sz w:val="28"/>
        </w:rPr>
      </w:pPr>
    </w:p>
    <w:sectPr w:rsidR="00312907" w:rsidRPr="000C68E2" w:rsidSect="00E20E5A">
      <w:headerReference w:type="even" r:id="rId13"/>
      <w:headerReference w:type="default" r:id="rId14"/>
      <w:footerReference w:type="even" r:id="rId15"/>
      <w:footerReference w:type="default" r:id="rId16"/>
      <w:endnotePr>
        <w:numFmt w:val="decimal"/>
      </w:endnotePr>
      <w:pgSz w:w="11908" w:h="16838"/>
      <w:pgMar w:top="1418" w:right="1843" w:bottom="1134"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44AE" w14:textId="77777777" w:rsidR="00147A9B" w:rsidRDefault="00147A9B">
      <w:r>
        <w:separator/>
      </w:r>
    </w:p>
  </w:endnote>
  <w:endnote w:type="continuationSeparator" w:id="0">
    <w:p w14:paraId="0C00C1CD" w14:textId="77777777" w:rsidR="00147A9B" w:rsidRDefault="0014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ele-GroteskNor">
    <w:altName w:val="Times New Roman"/>
    <w:charset w:val="00"/>
    <w:family w:val="auto"/>
    <w:pitch w:val="variable"/>
    <w:sig w:usb0="00000001" w:usb1="0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A" w14:textId="77777777" w:rsidR="00147A9B" w:rsidRDefault="00147A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147A9B" w:rsidRDefault="00147A9B">
    <w:pPr>
      <w:pStyle w:val="Footer"/>
      <w:ind w:right="360"/>
    </w:pPr>
  </w:p>
  <w:p w14:paraId="1D53F050" w14:textId="77777777" w:rsidR="00147A9B" w:rsidRDefault="00147A9B"/>
  <w:p w14:paraId="7886917D" w14:textId="77777777" w:rsidR="00147A9B" w:rsidRDefault="00147A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70C" w14:textId="75CC7C96" w:rsidR="00147A9B" w:rsidRDefault="00147A9B" w:rsidP="00313254">
    <w:pPr>
      <w:pStyle w:val="Footer"/>
      <w:framePr w:wrap="around" w:vAnchor="text" w:hAnchor="page" w:x="14741" w:y="36"/>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605A42">
      <w:rPr>
        <w:rStyle w:val="PageNumber"/>
        <w:noProof/>
        <w:sz w:val="18"/>
        <w:szCs w:val="18"/>
      </w:rPr>
      <w:t>3</w:t>
    </w:r>
    <w:r>
      <w:rPr>
        <w:rStyle w:val="PageNumber"/>
        <w:sz w:val="18"/>
        <w:szCs w:val="18"/>
      </w:rPr>
      <w:fldChar w:fldCharType="end"/>
    </w:r>
  </w:p>
  <w:p w14:paraId="6CAF81A4" w14:textId="259DE3C4" w:rsidR="00147A9B" w:rsidRPr="00313254" w:rsidRDefault="00147A9B" w:rsidP="00F03645">
    <w:pPr>
      <w:rPr>
        <w:rFonts w:ascii="Verdana" w:hAnsi="Verdana"/>
        <w:sz w:val="16"/>
        <w:szCs w:val="16"/>
      </w:rPr>
    </w:pPr>
    <w:r w:rsidRPr="00313254">
      <w:rPr>
        <w:rFonts w:ascii="Verdana" w:hAnsi="Verdana"/>
        <w:sz w:val="16"/>
        <w:szCs w:val="16"/>
      </w:rPr>
      <w:t>Paraaf:</w:t>
    </w:r>
  </w:p>
  <w:p w14:paraId="14088332" w14:textId="77777777" w:rsidR="00147A9B" w:rsidRDefault="00147A9B" w:rsidP="00F036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F8E9" w14:textId="77777777" w:rsidR="00147A9B" w:rsidRDefault="00147A9B">
      <w:r>
        <w:separator/>
      </w:r>
    </w:p>
  </w:footnote>
  <w:footnote w:type="continuationSeparator" w:id="0">
    <w:p w14:paraId="24133EF3" w14:textId="77777777" w:rsidR="00147A9B" w:rsidRDefault="0014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36FE" w14:textId="77777777" w:rsidR="00147A9B" w:rsidRDefault="00DF0E55">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147A9B" w:rsidRDefault="00147A9B"/>
  <w:p w14:paraId="748C5150" w14:textId="77777777" w:rsidR="00147A9B" w:rsidRDefault="00147A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B963" w14:textId="29BF28FC" w:rsidR="00E20E5A" w:rsidRDefault="00E20E5A">
    <w:r>
      <w:rPr>
        <w:rFonts w:ascii="Verdana" w:hAnsi="Verdana"/>
        <w:b/>
        <w:noProof/>
        <w:sz w:val="16"/>
        <w:szCs w:val="16"/>
      </w:rPr>
      <w:drawing>
        <wp:anchor distT="0" distB="0" distL="114300" distR="114300" simplePos="0" relativeHeight="251657216" behindDoc="1" locked="0" layoutInCell="1" allowOverlap="1" wp14:anchorId="11B50709" wp14:editId="259426E3">
          <wp:simplePos x="0" y="0"/>
          <wp:positionH relativeFrom="column">
            <wp:posOffset>4408805</wp:posOffset>
          </wp:positionH>
          <wp:positionV relativeFrom="paragraph">
            <wp:posOffset>-222885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61736FF" w14:textId="596A23CE" w:rsidR="00147A9B" w:rsidRPr="002149C9" w:rsidRDefault="00A25C5D" w:rsidP="00E20E5A">
    <w:pPr>
      <w:pBdr>
        <w:bottom w:val="single" w:sz="4" w:space="1" w:color="auto"/>
      </w:pBdr>
      <w:rPr>
        <w:rFonts w:ascii="Verdana" w:hAnsi="Verdana"/>
        <w:sz w:val="16"/>
        <w:szCs w:val="16"/>
      </w:rPr>
    </w:pPr>
    <w:r>
      <w:rPr>
        <w:rFonts w:ascii="Verdana" w:hAnsi="Verdana"/>
        <w:sz w:val="16"/>
        <w:szCs w:val="16"/>
      </w:rPr>
      <w:t>2</w:t>
    </w:r>
    <w:bookmarkStart w:id="3" w:name="_Hlk75420882"/>
    <w:r>
      <w:rPr>
        <w:rFonts w:ascii="Verdana" w:hAnsi="Verdana"/>
        <w:sz w:val="16"/>
        <w:szCs w:val="16"/>
      </w:rPr>
      <w:t>0</w:t>
    </w:r>
    <w:r w:rsidR="00652138">
      <w:rPr>
        <w:rFonts w:ascii="Verdana" w:hAnsi="Verdana"/>
        <w:sz w:val="16"/>
        <w:szCs w:val="16"/>
      </w:rPr>
      <w:t>21</w:t>
    </w:r>
    <w:r w:rsidR="002149C9" w:rsidRPr="002E6619">
      <w:rPr>
        <w:rFonts w:ascii="Verdana" w:hAnsi="Verdana"/>
        <w:sz w:val="16"/>
        <w:szCs w:val="16"/>
      </w:rPr>
      <w:t xml:space="preserve"> FPL/INK</w:t>
    </w:r>
    <w:r>
      <w:rPr>
        <w:rFonts w:ascii="Verdana" w:hAnsi="Verdana"/>
        <w:sz w:val="16"/>
        <w:szCs w:val="16"/>
      </w:rPr>
      <w:t xml:space="preserve"> </w:t>
    </w:r>
    <w:r w:rsidR="00652138">
      <w:rPr>
        <w:rFonts w:ascii="Verdana" w:hAnsi="Verdana"/>
        <w:sz w:val="16"/>
        <w:szCs w:val="16"/>
      </w:rPr>
      <w:t>17</w:t>
    </w:r>
    <w:r w:rsidR="002149C9" w:rsidRPr="002E6619">
      <w:rPr>
        <w:rFonts w:ascii="Verdana" w:hAnsi="Verdana"/>
        <w:sz w:val="16"/>
        <w:szCs w:val="16"/>
      </w:rPr>
      <w:tab/>
    </w:r>
    <w:r w:rsidR="00652138">
      <w:rPr>
        <w:rFonts w:ascii="Verdana" w:hAnsi="Verdana"/>
        <w:sz w:val="16"/>
        <w:szCs w:val="16"/>
      </w:rPr>
      <w:tab/>
    </w:r>
    <w:r w:rsidR="00652138">
      <w:rPr>
        <w:rFonts w:ascii="Verdana" w:hAnsi="Verdana"/>
        <w:sz w:val="16"/>
        <w:szCs w:val="16"/>
      </w:rPr>
      <w:tab/>
    </w:r>
    <w:r w:rsidR="002149C9" w:rsidRPr="002E6619">
      <w:rPr>
        <w:rFonts w:ascii="Verdana" w:hAnsi="Verdana"/>
        <w:sz w:val="16"/>
        <w:szCs w:val="16"/>
      </w:rPr>
      <w:tab/>
    </w:r>
    <w:r w:rsidR="002149C9" w:rsidRPr="002E6619">
      <w:rPr>
        <w:rFonts w:ascii="Verdana" w:hAnsi="Verdana"/>
        <w:sz w:val="16"/>
        <w:szCs w:val="16"/>
      </w:rPr>
      <w:tab/>
    </w:r>
    <w:r w:rsidR="002149C9" w:rsidRPr="002E6619">
      <w:rPr>
        <w:rFonts w:ascii="Verdana" w:hAnsi="Verdana"/>
        <w:sz w:val="16"/>
        <w:szCs w:val="16"/>
      </w:rPr>
      <w:tab/>
    </w:r>
    <w:r w:rsidR="002149C9" w:rsidRPr="002E6619">
      <w:rPr>
        <w:rFonts w:ascii="Verdana" w:hAnsi="Verdana"/>
        <w:sz w:val="16"/>
        <w:szCs w:val="16"/>
      </w:rPr>
      <w:tab/>
    </w:r>
    <w:r w:rsidR="002E6619" w:rsidRPr="002E6619">
      <w:rPr>
        <w:rFonts w:ascii="Verdana" w:hAnsi="Verdana"/>
        <w:sz w:val="16"/>
        <w:szCs w:val="16"/>
      </w:rPr>
      <w:tab/>
      <w:t xml:space="preserve">         </w:t>
    </w:r>
    <w:r w:rsidR="00652138">
      <w:rPr>
        <w:rFonts w:ascii="Verdana" w:hAnsi="Verdana"/>
        <w:sz w:val="16"/>
        <w:szCs w:val="16"/>
      </w:rPr>
      <w:tab/>
      <w:t xml:space="preserve">    </w:t>
    </w:r>
    <w:r w:rsidR="002E6619" w:rsidRPr="002E6619">
      <w:rPr>
        <w:rFonts w:ascii="Verdana" w:hAnsi="Verdana"/>
        <w:sz w:val="16"/>
        <w:szCs w:val="16"/>
      </w:rPr>
      <w:t xml:space="preserve">   </w:t>
    </w:r>
    <w:r w:rsidR="00652138">
      <w:rPr>
        <w:rFonts w:ascii="Verdana" w:hAnsi="Verdana"/>
        <w:sz w:val="16"/>
        <w:szCs w:val="16"/>
      </w:rPr>
      <w:t>2</w:t>
    </w:r>
    <w:r>
      <w:rPr>
        <w:rFonts w:ascii="Verdana" w:hAnsi="Verdana"/>
        <w:sz w:val="16"/>
        <w:szCs w:val="16"/>
      </w:rPr>
      <w:t xml:space="preserve">4 </w:t>
    </w:r>
    <w:r w:rsidR="00652138">
      <w:rPr>
        <w:rFonts w:ascii="Verdana" w:hAnsi="Verdana"/>
        <w:sz w:val="16"/>
        <w:szCs w:val="16"/>
      </w:rPr>
      <w:t>juni</w:t>
    </w:r>
    <w:r>
      <w:rPr>
        <w:rFonts w:ascii="Verdana" w:hAnsi="Verdana"/>
        <w:sz w:val="16"/>
        <w:szCs w:val="16"/>
      </w:rPr>
      <w:t xml:space="preserve"> 20</w:t>
    </w:r>
    <w:r w:rsidR="00652138">
      <w:rPr>
        <w:rFonts w:ascii="Verdana" w:hAnsi="Verdana"/>
        <w:sz w:val="16"/>
        <w:szCs w:val="16"/>
      </w:rPr>
      <w:t>21</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F3E"/>
    <w:multiLevelType w:val="hybridMultilevel"/>
    <w:tmpl w:val="120A9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E4AE0"/>
    <w:multiLevelType w:val="hybridMultilevel"/>
    <w:tmpl w:val="59662F0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15:restartNumberingAfterBreak="0">
    <w:nsid w:val="178739E5"/>
    <w:multiLevelType w:val="multilevel"/>
    <w:tmpl w:val="82F8F2C4"/>
    <w:lvl w:ilvl="0">
      <w:start w:val="1"/>
      <w:numFmt w:val="decimal"/>
      <w:pStyle w:val="OpsommingNummering"/>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 w15:restartNumberingAfterBreak="0">
    <w:nsid w:val="17FE0F1A"/>
    <w:multiLevelType w:val="multilevel"/>
    <w:tmpl w:val="692E78FC"/>
    <w:lvl w:ilvl="0">
      <w:start w:val="1"/>
      <w:numFmt w:val="decimal"/>
      <w:lvlText w:val="%1"/>
      <w:lvlJc w:val="left"/>
      <w:pPr>
        <w:tabs>
          <w:tab w:val="num" w:pos="432"/>
        </w:tabs>
        <w:ind w:left="432" w:hanging="432"/>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18"/>
        </w:tabs>
        <w:ind w:left="718" w:hanging="576"/>
      </w:pPr>
      <w:rPr>
        <w:rFonts w:ascii="Calibri" w:hAnsi="Calibri"/>
      </w:r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A4824"/>
    <w:multiLevelType w:val="hybridMultilevel"/>
    <w:tmpl w:val="976A3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F63480E"/>
    <w:multiLevelType w:val="hybridMultilevel"/>
    <w:tmpl w:val="764A8A72"/>
    <w:lvl w:ilvl="0" w:tplc="04130001">
      <w:start w:val="1"/>
      <w:numFmt w:val="bullet"/>
      <w:lvlText w:val=""/>
      <w:lvlJc w:val="left"/>
      <w:pPr>
        <w:tabs>
          <w:tab w:val="num" w:pos="2421"/>
        </w:tabs>
        <w:ind w:left="2421" w:hanging="360"/>
      </w:pPr>
      <w:rPr>
        <w:rFonts w:ascii="Symbol" w:hAnsi="Symbol" w:hint="default"/>
      </w:rPr>
    </w:lvl>
    <w:lvl w:ilvl="1" w:tplc="04130003">
      <w:start w:val="1"/>
      <w:numFmt w:val="bullet"/>
      <w:lvlText w:val="o"/>
      <w:lvlJc w:val="left"/>
      <w:pPr>
        <w:tabs>
          <w:tab w:val="num" w:pos="3141"/>
        </w:tabs>
        <w:ind w:left="3141" w:hanging="360"/>
      </w:pPr>
      <w:rPr>
        <w:rFonts w:ascii="Courier New" w:hAnsi="Courier New" w:cs="Courier New" w:hint="default"/>
      </w:rPr>
    </w:lvl>
    <w:lvl w:ilvl="2" w:tplc="04130005">
      <w:start w:val="1"/>
      <w:numFmt w:val="bullet"/>
      <w:lvlText w:val=""/>
      <w:lvlJc w:val="left"/>
      <w:pPr>
        <w:tabs>
          <w:tab w:val="num" w:pos="3861"/>
        </w:tabs>
        <w:ind w:left="3861" w:hanging="360"/>
      </w:pPr>
      <w:rPr>
        <w:rFonts w:ascii="Wingdings" w:hAnsi="Wingdings" w:hint="default"/>
      </w:rPr>
    </w:lvl>
    <w:lvl w:ilvl="3" w:tplc="04130001">
      <w:start w:val="1"/>
      <w:numFmt w:val="bullet"/>
      <w:lvlText w:val=""/>
      <w:lvlJc w:val="left"/>
      <w:pPr>
        <w:tabs>
          <w:tab w:val="num" w:pos="4581"/>
        </w:tabs>
        <w:ind w:left="4581" w:hanging="360"/>
      </w:pPr>
      <w:rPr>
        <w:rFonts w:ascii="Symbol" w:hAnsi="Symbol" w:hint="default"/>
      </w:rPr>
    </w:lvl>
    <w:lvl w:ilvl="4" w:tplc="04130003">
      <w:start w:val="1"/>
      <w:numFmt w:val="bullet"/>
      <w:lvlText w:val="o"/>
      <w:lvlJc w:val="left"/>
      <w:pPr>
        <w:tabs>
          <w:tab w:val="num" w:pos="5301"/>
        </w:tabs>
        <w:ind w:left="5301" w:hanging="360"/>
      </w:pPr>
      <w:rPr>
        <w:rFonts w:ascii="Courier New" w:hAnsi="Courier New" w:cs="Courier New" w:hint="default"/>
      </w:rPr>
    </w:lvl>
    <w:lvl w:ilvl="5" w:tplc="04130005">
      <w:start w:val="1"/>
      <w:numFmt w:val="bullet"/>
      <w:lvlText w:val=""/>
      <w:lvlJc w:val="left"/>
      <w:pPr>
        <w:tabs>
          <w:tab w:val="num" w:pos="6021"/>
        </w:tabs>
        <w:ind w:left="6021" w:hanging="360"/>
      </w:pPr>
      <w:rPr>
        <w:rFonts w:ascii="Wingdings" w:hAnsi="Wingdings" w:hint="default"/>
      </w:rPr>
    </w:lvl>
    <w:lvl w:ilvl="6" w:tplc="04130001">
      <w:start w:val="1"/>
      <w:numFmt w:val="bullet"/>
      <w:lvlText w:val=""/>
      <w:lvlJc w:val="left"/>
      <w:pPr>
        <w:tabs>
          <w:tab w:val="num" w:pos="6741"/>
        </w:tabs>
        <w:ind w:left="6741" w:hanging="360"/>
      </w:pPr>
      <w:rPr>
        <w:rFonts w:ascii="Symbol" w:hAnsi="Symbol" w:hint="default"/>
      </w:rPr>
    </w:lvl>
    <w:lvl w:ilvl="7" w:tplc="04130003">
      <w:start w:val="1"/>
      <w:numFmt w:val="bullet"/>
      <w:lvlText w:val="o"/>
      <w:lvlJc w:val="left"/>
      <w:pPr>
        <w:tabs>
          <w:tab w:val="num" w:pos="7461"/>
        </w:tabs>
        <w:ind w:left="7461" w:hanging="360"/>
      </w:pPr>
      <w:rPr>
        <w:rFonts w:ascii="Courier New" w:hAnsi="Courier New" w:cs="Courier New" w:hint="default"/>
      </w:rPr>
    </w:lvl>
    <w:lvl w:ilvl="8" w:tplc="04130005">
      <w:start w:val="1"/>
      <w:numFmt w:val="bullet"/>
      <w:lvlText w:val=""/>
      <w:lvlJc w:val="left"/>
      <w:pPr>
        <w:tabs>
          <w:tab w:val="num" w:pos="8181"/>
        </w:tabs>
        <w:ind w:left="8181" w:hanging="360"/>
      </w:pPr>
      <w:rPr>
        <w:rFonts w:ascii="Wingdings" w:hAnsi="Wingdings" w:hint="default"/>
      </w:rPr>
    </w:lvl>
  </w:abstractNum>
  <w:abstractNum w:abstractNumId="8"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2AD73A3C"/>
    <w:multiLevelType w:val="hybridMultilevel"/>
    <w:tmpl w:val="893E7FDA"/>
    <w:lvl w:ilvl="0" w:tplc="04130001">
      <w:start w:val="1"/>
      <w:numFmt w:val="bullet"/>
      <w:lvlText w:val=""/>
      <w:lvlJc w:val="left"/>
      <w:pPr>
        <w:ind w:left="360" w:hanging="360"/>
      </w:pPr>
      <w:rPr>
        <w:rFonts w:ascii="Symbol" w:hAnsi="Symbol" w:hint="default"/>
      </w:rPr>
    </w:lvl>
    <w:lvl w:ilvl="1" w:tplc="FA5E907E">
      <w:start w:val="1"/>
      <w:numFmt w:val="decimal"/>
      <w:lvlText w:val="%2."/>
      <w:lvlJc w:val="right"/>
      <w:pPr>
        <w:ind w:left="1440" w:hanging="360"/>
      </w:pPr>
      <w:rPr>
        <w:rFonts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F65C8F"/>
    <w:multiLevelType w:val="hybridMultilevel"/>
    <w:tmpl w:val="9502F0C2"/>
    <w:lvl w:ilvl="0" w:tplc="0413000F">
      <w:start w:val="1"/>
      <w:numFmt w:val="decimal"/>
      <w:lvlText w:val="%1."/>
      <w:lvlJc w:val="left"/>
      <w:pPr>
        <w:ind w:left="720" w:hanging="360"/>
      </w:pPr>
    </w:lvl>
    <w:lvl w:ilvl="1" w:tplc="04130011">
      <w:start w:val="1"/>
      <w:numFmt w:val="decimal"/>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6843CE"/>
    <w:multiLevelType w:val="hybridMultilevel"/>
    <w:tmpl w:val="F43C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454E4B"/>
    <w:multiLevelType w:val="hybridMultilevel"/>
    <w:tmpl w:val="C0ECBB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6FE6220"/>
    <w:multiLevelType w:val="hybridMultilevel"/>
    <w:tmpl w:val="78D645E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15" w15:restartNumberingAfterBreak="0">
    <w:nsid w:val="4A0E445C"/>
    <w:multiLevelType w:val="hybridMultilevel"/>
    <w:tmpl w:val="64627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6E3349"/>
    <w:multiLevelType w:val="hybridMultilevel"/>
    <w:tmpl w:val="80D2606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8556AF"/>
    <w:multiLevelType w:val="hybridMultilevel"/>
    <w:tmpl w:val="79148D08"/>
    <w:lvl w:ilvl="0" w:tplc="43580706">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E2057F"/>
    <w:multiLevelType w:val="hybridMultilevel"/>
    <w:tmpl w:val="5130FC12"/>
    <w:lvl w:ilvl="0" w:tplc="C3D66F0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455B4E"/>
    <w:multiLevelType w:val="hybridMultilevel"/>
    <w:tmpl w:val="DA00E7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AE094D"/>
    <w:multiLevelType w:val="hybridMultilevel"/>
    <w:tmpl w:val="53685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EB108E5"/>
    <w:multiLevelType w:val="hybridMultilevel"/>
    <w:tmpl w:val="02EED87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FE6EF0"/>
    <w:multiLevelType w:val="hybridMultilevel"/>
    <w:tmpl w:val="7F1CB7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3" w15:restartNumberingAfterBreak="0">
    <w:nsid w:val="74907D9F"/>
    <w:multiLevelType w:val="hybridMultilevel"/>
    <w:tmpl w:val="22AC70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4AA6893"/>
    <w:multiLevelType w:val="hybridMultilevel"/>
    <w:tmpl w:val="371EF79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8F0A8A"/>
    <w:multiLevelType w:val="hybridMultilevel"/>
    <w:tmpl w:val="E6562F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abstractNum w:abstractNumId="27" w15:restartNumberingAfterBreak="0">
    <w:nsid w:val="7D1E2CAB"/>
    <w:multiLevelType w:val="hybridMultilevel"/>
    <w:tmpl w:val="D930A39A"/>
    <w:lvl w:ilvl="0" w:tplc="43580706">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7859294">
    <w:abstractNumId w:val="26"/>
  </w:num>
  <w:num w:numId="2" w16cid:durableId="1255094112">
    <w:abstractNumId w:val="14"/>
  </w:num>
  <w:num w:numId="3" w16cid:durableId="1766338447">
    <w:abstractNumId w:val="1"/>
  </w:num>
  <w:num w:numId="4" w16cid:durableId="1998028533">
    <w:abstractNumId w:val="8"/>
  </w:num>
  <w:num w:numId="5" w16cid:durableId="1174958502">
    <w:abstractNumId w:val="5"/>
  </w:num>
  <w:num w:numId="6" w16cid:durableId="1122380096">
    <w:abstractNumId w:val="23"/>
  </w:num>
  <w:num w:numId="7" w16cid:durableId="207037959">
    <w:abstractNumId w:val="10"/>
  </w:num>
  <w:num w:numId="8" w16cid:durableId="425805639">
    <w:abstractNumId w:val="25"/>
  </w:num>
  <w:num w:numId="9" w16cid:durableId="248543857">
    <w:abstractNumId w:val="18"/>
  </w:num>
  <w:num w:numId="10" w16cid:durableId="937640211">
    <w:abstractNumId w:val="16"/>
  </w:num>
  <w:num w:numId="11" w16cid:durableId="1975327066">
    <w:abstractNumId w:val="2"/>
  </w:num>
  <w:num w:numId="12" w16cid:durableId="1155410573">
    <w:abstractNumId w:val="13"/>
  </w:num>
  <w:num w:numId="13" w16cid:durableId="1003584650">
    <w:abstractNumId w:val="0"/>
  </w:num>
  <w:num w:numId="14" w16cid:durableId="1049840955">
    <w:abstractNumId w:val="24"/>
  </w:num>
  <w:num w:numId="15" w16cid:durableId="1408920717">
    <w:abstractNumId w:val="21"/>
  </w:num>
  <w:num w:numId="16" w16cid:durableId="1146555631">
    <w:abstractNumId w:val="7"/>
  </w:num>
  <w:num w:numId="17" w16cid:durableId="2134323734">
    <w:abstractNumId w:val="9"/>
  </w:num>
  <w:num w:numId="18" w16cid:durableId="925574082">
    <w:abstractNumId w:val="15"/>
  </w:num>
  <w:num w:numId="19" w16cid:durableId="1655528767">
    <w:abstractNumId w:val="3"/>
  </w:num>
  <w:num w:numId="20" w16cid:durableId="207842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66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592378">
    <w:abstractNumId w:val="12"/>
  </w:num>
  <w:num w:numId="23" w16cid:durableId="2120908607">
    <w:abstractNumId w:val="20"/>
  </w:num>
  <w:num w:numId="24" w16cid:durableId="555438569">
    <w:abstractNumId w:val="19"/>
  </w:num>
  <w:num w:numId="25" w16cid:durableId="55709253">
    <w:abstractNumId w:val="11"/>
  </w:num>
  <w:num w:numId="26" w16cid:durableId="794711300">
    <w:abstractNumId w:val="22"/>
  </w:num>
  <w:num w:numId="27" w16cid:durableId="888735163">
    <w:abstractNumId w:val="27"/>
  </w:num>
  <w:num w:numId="28" w16cid:durableId="609437185">
    <w:abstractNumId w:val="17"/>
  </w:num>
  <w:num w:numId="29" w16cid:durableId="46323275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24774"/>
    <w:rsid w:val="000311A3"/>
    <w:rsid w:val="00043FBF"/>
    <w:rsid w:val="000459D8"/>
    <w:rsid w:val="000568B2"/>
    <w:rsid w:val="00070F42"/>
    <w:rsid w:val="00080EEA"/>
    <w:rsid w:val="00084496"/>
    <w:rsid w:val="0009294E"/>
    <w:rsid w:val="000941C7"/>
    <w:rsid w:val="00095326"/>
    <w:rsid w:val="00096E39"/>
    <w:rsid w:val="0009742C"/>
    <w:rsid w:val="000A000B"/>
    <w:rsid w:val="000A7AB7"/>
    <w:rsid w:val="000B3ADA"/>
    <w:rsid w:val="000C61BB"/>
    <w:rsid w:val="000C68E2"/>
    <w:rsid w:val="00112118"/>
    <w:rsid w:val="00122333"/>
    <w:rsid w:val="00123C2F"/>
    <w:rsid w:val="00141F28"/>
    <w:rsid w:val="00147A9B"/>
    <w:rsid w:val="001541D8"/>
    <w:rsid w:val="00155054"/>
    <w:rsid w:val="001634A2"/>
    <w:rsid w:val="0017080F"/>
    <w:rsid w:val="0017214A"/>
    <w:rsid w:val="001A583A"/>
    <w:rsid w:val="001B7B6E"/>
    <w:rsid w:val="001E001A"/>
    <w:rsid w:val="001E18A1"/>
    <w:rsid w:val="001E466B"/>
    <w:rsid w:val="001E4CF1"/>
    <w:rsid w:val="001E5939"/>
    <w:rsid w:val="001E6247"/>
    <w:rsid w:val="001E6C3E"/>
    <w:rsid w:val="002019F7"/>
    <w:rsid w:val="0021016E"/>
    <w:rsid w:val="002149C9"/>
    <w:rsid w:val="00222B0B"/>
    <w:rsid w:val="00242446"/>
    <w:rsid w:val="002439AA"/>
    <w:rsid w:val="002502AB"/>
    <w:rsid w:val="00252442"/>
    <w:rsid w:val="00252B77"/>
    <w:rsid w:val="00257747"/>
    <w:rsid w:val="0026087A"/>
    <w:rsid w:val="00267064"/>
    <w:rsid w:val="00271279"/>
    <w:rsid w:val="00291BCD"/>
    <w:rsid w:val="00293B82"/>
    <w:rsid w:val="002A41D7"/>
    <w:rsid w:val="002A4F97"/>
    <w:rsid w:val="002B710D"/>
    <w:rsid w:val="002C2E90"/>
    <w:rsid w:val="002E6619"/>
    <w:rsid w:val="0030362F"/>
    <w:rsid w:val="0030763B"/>
    <w:rsid w:val="00312907"/>
    <w:rsid w:val="00313254"/>
    <w:rsid w:val="00367C9F"/>
    <w:rsid w:val="00386D8D"/>
    <w:rsid w:val="00394E6A"/>
    <w:rsid w:val="00395B1D"/>
    <w:rsid w:val="003B3AFC"/>
    <w:rsid w:val="003B4CE7"/>
    <w:rsid w:val="003B6E79"/>
    <w:rsid w:val="003C540D"/>
    <w:rsid w:val="003C7AAE"/>
    <w:rsid w:val="003D5FB1"/>
    <w:rsid w:val="003D650F"/>
    <w:rsid w:val="003E4472"/>
    <w:rsid w:val="003E5DCA"/>
    <w:rsid w:val="003E705D"/>
    <w:rsid w:val="003F2519"/>
    <w:rsid w:val="00405A6E"/>
    <w:rsid w:val="00405D5B"/>
    <w:rsid w:val="00407290"/>
    <w:rsid w:val="00416393"/>
    <w:rsid w:val="00425ECD"/>
    <w:rsid w:val="0046347F"/>
    <w:rsid w:val="00471908"/>
    <w:rsid w:val="00475D5B"/>
    <w:rsid w:val="00482C6D"/>
    <w:rsid w:val="0048462F"/>
    <w:rsid w:val="00486228"/>
    <w:rsid w:val="0049713C"/>
    <w:rsid w:val="004A121B"/>
    <w:rsid w:val="004A54E2"/>
    <w:rsid w:val="004B02A9"/>
    <w:rsid w:val="004B0C68"/>
    <w:rsid w:val="004B2182"/>
    <w:rsid w:val="004B5309"/>
    <w:rsid w:val="004C3C40"/>
    <w:rsid w:val="004D201F"/>
    <w:rsid w:val="004E0BA1"/>
    <w:rsid w:val="004F4AAA"/>
    <w:rsid w:val="004F5CEB"/>
    <w:rsid w:val="005131EF"/>
    <w:rsid w:val="00514ACD"/>
    <w:rsid w:val="00515B60"/>
    <w:rsid w:val="00517E96"/>
    <w:rsid w:val="00531EA3"/>
    <w:rsid w:val="00535019"/>
    <w:rsid w:val="00536587"/>
    <w:rsid w:val="0055297D"/>
    <w:rsid w:val="00561475"/>
    <w:rsid w:val="0056234A"/>
    <w:rsid w:val="00563EEB"/>
    <w:rsid w:val="0057059C"/>
    <w:rsid w:val="00580D92"/>
    <w:rsid w:val="005A4F90"/>
    <w:rsid w:val="005A7EB7"/>
    <w:rsid w:val="005B7E5E"/>
    <w:rsid w:val="005C4BFE"/>
    <w:rsid w:val="005D6A4D"/>
    <w:rsid w:val="005E79A8"/>
    <w:rsid w:val="00601CB0"/>
    <w:rsid w:val="00605A42"/>
    <w:rsid w:val="006230F3"/>
    <w:rsid w:val="00623F41"/>
    <w:rsid w:val="0064128A"/>
    <w:rsid w:val="00645926"/>
    <w:rsid w:val="00652138"/>
    <w:rsid w:val="006638F0"/>
    <w:rsid w:val="006661CB"/>
    <w:rsid w:val="006863DD"/>
    <w:rsid w:val="0068725A"/>
    <w:rsid w:val="006964BF"/>
    <w:rsid w:val="006A4BD6"/>
    <w:rsid w:val="006A7263"/>
    <w:rsid w:val="006C53BD"/>
    <w:rsid w:val="006D712F"/>
    <w:rsid w:val="006E00A3"/>
    <w:rsid w:val="00707633"/>
    <w:rsid w:val="00740C0B"/>
    <w:rsid w:val="0074236A"/>
    <w:rsid w:val="0074254C"/>
    <w:rsid w:val="00743E2C"/>
    <w:rsid w:val="00750FCB"/>
    <w:rsid w:val="007607C5"/>
    <w:rsid w:val="007713FE"/>
    <w:rsid w:val="007944E2"/>
    <w:rsid w:val="007A295B"/>
    <w:rsid w:val="007B7C43"/>
    <w:rsid w:val="007C2BF3"/>
    <w:rsid w:val="007D01FC"/>
    <w:rsid w:val="007D5813"/>
    <w:rsid w:val="007E7F8A"/>
    <w:rsid w:val="00800956"/>
    <w:rsid w:val="00801D94"/>
    <w:rsid w:val="0080611C"/>
    <w:rsid w:val="0081080F"/>
    <w:rsid w:val="00831F56"/>
    <w:rsid w:val="008468D2"/>
    <w:rsid w:val="008544BF"/>
    <w:rsid w:val="00855A93"/>
    <w:rsid w:val="00856239"/>
    <w:rsid w:val="008904FD"/>
    <w:rsid w:val="008A1C4A"/>
    <w:rsid w:val="008B54AA"/>
    <w:rsid w:val="008B76B1"/>
    <w:rsid w:val="008B7F68"/>
    <w:rsid w:val="008C4B30"/>
    <w:rsid w:val="008C50EE"/>
    <w:rsid w:val="008F24DD"/>
    <w:rsid w:val="008F4850"/>
    <w:rsid w:val="00906AF6"/>
    <w:rsid w:val="00907D25"/>
    <w:rsid w:val="00910CF0"/>
    <w:rsid w:val="00923E20"/>
    <w:rsid w:val="009307C4"/>
    <w:rsid w:val="00941C3F"/>
    <w:rsid w:val="009537AF"/>
    <w:rsid w:val="00973360"/>
    <w:rsid w:val="0097372D"/>
    <w:rsid w:val="00977183"/>
    <w:rsid w:val="00982CD2"/>
    <w:rsid w:val="00996F57"/>
    <w:rsid w:val="009A60F7"/>
    <w:rsid w:val="009A7C82"/>
    <w:rsid w:val="009C692A"/>
    <w:rsid w:val="009D17C3"/>
    <w:rsid w:val="009D1EF8"/>
    <w:rsid w:val="009D7038"/>
    <w:rsid w:val="009E182C"/>
    <w:rsid w:val="009E23CA"/>
    <w:rsid w:val="009E5578"/>
    <w:rsid w:val="009E5D4F"/>
    <w:rsid w:val="009F1329"/>
    <w:rsid w:val="009F1F90"/>
    <w:rsid w:val="009F36FD"/>
    <w:rsid w:val="00A00120"/>
    <w:rsid w:val="00A055F6"/>
    <w:rsid w:val="00A1380A"/>
    <w:rsid w:val="00A25C5D"/>
    <w:rsid w:val="00A314D9"/>
    <w:rsid w:val="00A36606"/>
    <w:rsid w:val="00A63666"/>
    <w:rsid w:val="00A6638E"/>
    <w:rsid w:val="00A73E3C"/>
    <w:rsid w:val="00A80F05"/>
    <w:rsid w:val="00A81443"/>
    <w:rsid w:val="00A81B43"/>
    <w:rsid w:val="00A82972"/>
    <w:rsid w:val="00A84E70"/>
    <w:rsid w:val="00A961EF"/>
    <w:rsid w:val="00AA02A1"/>
    <w:rsid w:val="00AA7295"/>
    <w:rsid w:val="00AB436F"/>
    <w:rsid w:val="00AC1855"/>
    <w:rsid w:val="00B04194"/>
    <w:rsid w:val="00B078F9"/>
    <w:rsid w:val="00B100DB"/>
    <w:rsid w:val="00B12343"/>
    <w:rsid w:val="00B2695F"/>
    <w:rsid w:val="00B405D4"/>
    <w:rsid w:val="00B52442"/>
    <w:rsid w:val="00B52548"/>
    <w:rsid w:val="00B55588"/>
    <w:rsid w:val="00B84056"/>
    <w:rsid w:val="00B92D19"/>
    <w:rsid w:val="00B96495"/>
    <w:rsid w:val="00BA7F67"/>
    <w:rsid w:val="00BB3B5C"/>
    <w:rsid w:val="00BC4B68"/>
    <w:rsid w:val="00BF7D7C"/>
    <w:rsid w:val="00C05F49"/>
    <w:rsid w:val="00C20A83"/>
    <w:rsid w:val="00C26CE7"/>
    <w:rsid w:val="00C326F2"/>
    <w:rsid w:val="00C5484A"/>
    <w:rsid w:val="00C55770"/>
    <w:rsid w:val="00C74FD3"/>
    <w:rsid w:val="00C812DC"/>
    <w:rsid w:val="00C91ACB"/>
    <w:rsid w:val="00CB0805"/>
    <w:rsid w:val="00CB21FA"/>
    <w:rsid w:val="00CB721D"/>
    <w:rsid w:val="00CC61F0"/>
    <w:rsid w:val="00CD7D98"/>
    <w:rsid w:val="00CE0D8D"/>
    <w:rsid w:val="00CE132C"/>
    <w:rsid w:val="00CE38C1"/>
    <w:rsid w:val="00D54FA3"/>
    <w:rsid w:val="00D634F3"/>
    <w:rsid w:val="00D711FE"/>
    <w:rsid w:val="00D76306"/>
    <w:rsid w:val="00D92F21"/>
    <w:rsid w:val="00DA510E"/>
    <w:rsid w:val="00DD33BD"/>
    <w:rsid w:val="00DF00E7"/>
    <w:rsid w:val="00DF0E55"/>
    <w:rsid w:val="00DF0F89"/>
    <w:rsid w:val="00DF62DD"/>
    <w:rsid w:val="00E14961"/>
    <w:rsid w:val="00E1504D"/>
    <w:rsid w:val="00E17C7E"/>
    <w:rsid w:val="00E206E9"/>
    <w:rsid w:val="00E20E5A"/>
    <w:rsid w:val="00E22893"/>
    <w:rsid w:val="00E27059"/>
    <w:rsid w:val="00E303ED"/>
    <w:rsid w:val="00E3111D"/>
    <w:rsid w:val="00E323CD"/>
    <w:rsid w:val="00E4184A"/>
    <w:rsid w:val="00E6208C"/>
    <w:rsid w:val="00E64EE1"/>
    <w:rsid w:val="00E66DFF"/>
    <w:rsid w:val="00E762EF"/>
    <w:rsid w:val="00E81C3D"/>
    <w:rsid w:val="00E839B4"/>
    <w:rsid w:val="00E85571"/>
    <w:rsid w:val="00EA1A79"/>
    <w:rsid w:val="00EA75F6"/>
    <w:rsid w:val="00EB259C"/>
    <w:rsid w:val="00EC4EBF"/>
    <w:rsid w:val="00ED23DD"/>
    <w:rsid w:val="00EF73FB"/>
    <w:rsid w:val="00F03645"/>
    <w:rsid w:val="00F21055"/>
    <w:rsid w:val="00F21C6E"/>
    <w:rsid w:val="00F40D06"/>
    <w:rsid w:val="00F417D0"/>
    <w:rsid w:val="00F43A5F"/>
    <w:rsid w:val="00F722A6"/>
    <w:rsid w:val="00F86FA5"/>
    <w:rsid w:val="00F87A6B"/>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9E4BE077-1D2E-49C1-9E0A-CE0491B7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link w:val="Heading1Char"/>
    <w:autoRedefine/>
    <w:uiPriority w:val="9"/>
    <w:qFormat/>
    <w:rsid w:val="002019F7"/>
    <w:pPr>
      <w:keepNext/>
      <w:numPr>
        <w:numId w:val="5"/>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link w:val="Heading2Char"/>
    <w:autoRedefine/>
    <w:uiPriority w:val="9"/>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uiPriority w:val="9"/>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link w:val="FooterChar"/>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character" w:customStyle="1" w:styleId="Heading1Char">
    <w:name w:val="Heading 1 Char"/>
    <w:aliases w:val="Hoofdstuktitel Char,Hoofdkop Char,Hoofdkop1 Char,Hoofdkop2 Char,Hoofdkop11 Char,Hoofdkop3 Char,Hoofdkop12 Char,Hoofdkop21 Char,Hoofdkop111 Char,Hoofdkop4 Char,Hoofdkop13 Char,Hoofdkop22 Char,Hoofdkop112 Char,Hoofdkop31 Char,Hoofdkop5 Char"/>
    <w:basedOn w:val="DefaultParagraphFont"/>
    <w:link w:val="Heading1"/>
    <w:uiPriority w:val="9"/>
    <w:rsid w:val="00291BCD"/>
    <w:rPr>
      <w:rFonts w:ascii="Arial" w:hAnsi="Arial" w:cs="Arial"/>
      <w:b/>
      <w:kern w:val="28"/>
      <w:sz w:val="28"/>
      <w:szCs w:val="28"/>
      <w:lang w:val="fr-FR"/>
    </w:rPr>
  </w:style>
  <w:style w:type="paragraph" w:styleId="Caption">
    <w:name w:val="caption"/>
    <w:basedOn w:val="Normal"/>
    <w:next w:val="Normal"/>
    <w:unhideWhenUsed/>
    <w:qFormat/>
    <w:rsid w:val="00A055F6"/>
    <w:pPr>
      <w:spacing w:after="200"/>
    </w:pPr>
    <w:rPr>
      <w:rFonts w:ascii="Verdana" w:hAnsi="Verdana"/>
      <w:b/>
      <w:bCs/>
      <w:sz w:val="16"/>
      <w:szCs w:val="18"/>
    </w:rPr>
  </w:style>
  <w:style w:type="paragraph" w:customStyle="1" w:styleId="Normaal">
    <w:name w:val="Normaal"/>
    <w:basedOn w:val="Normal"/>
    <w:qFormat/>
    <w:rsid w:val="008C4B30"/>
    <w:pPr>
      <w:widowControl/>
      <w:overflowPunct w:val="0"/>
      <w:autoSpaceDE w:val="0"/>
      <w:autoSpaceDN w:val="0"/>
      <w:adjustRightInd w:val="0"/>
      <w:spacing w:after="120" w:line="280" w:lineRule="atLeast"/>
      <w:textAlignment w:val="baseline"/>
    </w:pPr>
    <w:rPr>
      <w:rFonts w:ascii="Verdana" w:hAnsi="Verdana"/>
      <w:sz w:val="16"/>
      <w:lang w:val="nl"/>
    </w:rPr>
  </w:style>
  <w:style w:type="paragraph" w:customStyle="1" w:styleId="CellBodyL">
    <w:name w:val="CellBodyL"/>
    <w:basedOn w:val="Normal"/>
    <w:rsid w:val="008C4B30"/>
    <w:pPr>
      <w:widowControl/>
      <w:spacing w:before="20" w:after="60"/>
    </w:pPr>
    <w:rPr>
      <w:rFonts w:ascii="Verdana" w:hAnsi="Verdana"/>
      <w:sz w:val="18"/>
      <w:lang w:val="en-US" w:eastAsia="en-US"/>
    </w:rPr>
  </w:style>
  <w:style w:type="paragraph" w:customStyle="1" w:styleId="Table-Header">
    <w:name w:val="Table-Header"/>
    <w:basedOn w:val="Normal"/>
    <w:next w:val="Normal"/>
    <w:autoRedefine/>
    <w:rsid w:val="008C4B30"/>
    <w:pPr>
      <w:keepNext/>
      <w:widowControl/>
    </w:pPr>
    <w:rPr>
      <w:rFonts w:ascii="Tele-GroteskNor" w:hAnsi="Tele-GroteskNor"/>
      <w:i/>
      <w:iCs/>
      <w:sz w:val="20"/>
      <w:lang w:val="en-GB" w:eastAsia="en-US"/>
    </w:rPr>
  </w:style>
  <w:style w:type="paragraph" w:customStyle="1" w:styleId="Table-standard">
    <w:name w:val="Table-standard"/>
    <w:basedOn w:val="Normal"/>
    <w:rsid w:val="008C4B30"/>
    <w:pPr>
      <w:widowControl/>
    </w:pPr>
    <w:rPr>
      <w:rFonts w:ascii="Tele-GroteskNor" w:hAnsi="Tele-GroteskNor"/>
      <w:sz w:val="20"/>
      <w:lang w:val="en-GB"/>
    </w:rPr>
  </w:style>
  <w:style w:type="character" w:customStyle="1" w:styleId="FooterChar">
    <w:name w:val="Footer Char"/>
    <w:link w:val="Footer"/>
    <w:rsid w:val="008C4B30"/>
    <w:rPr>
      <w:rFonts w:ascii="Arial" w:hAnsi="Arial"/>
      <w:sz w:val="24"/>
    </w:rPr>
  </w:style>
  <w:style w:type="paragraph" w:customStyle="1" w:styleId="PTI2">
    <w:name w:val="PTI 2"/>
    <w:basedOn w:val="Normal"/>
    <w:qFormat/>
    <w:rsid w:val="008C4B30"/>
    <w:pPr>
      <w:widowControl/>
      <w:overflowPunct w:val="0"/>
      <w:autoSpaceDE w:val="0"/>
      <w:autoSpaceDN w:val="0"/>
      <w:adjustRightInd w:val="0"/>
      <w:spacing w:after="120" w:line="280" w:lineRule="atLeast"/>
      <w:ind w:left="1701"/>
    </w:pPr>
    <w:rPr>
      <w:rFonts w:ascii="Verdana" w:hAnsi="Verdana"/>
      <w:sz w:val="16"/>
      <w:lang w:val="nl"/>
    </w:rPr>
  </w:style>
  <w:style w:type="paragraph" w:customStyle="1" w:styleId="OpsommingNummering">
    <w:name w:val="Opsomming Nummering"/>
    <w:basedOn w:val="Normal"/>
    <w:link w:val="OpsommingNummeringChar"/>
    <w:qFormat/>
    <w:rsid w:val="008C4B30"/>
    <w:pPr>
      <w:widowControl/>
      <w:numPr>
        <w:numId w:val="19"/>
      </w:numPr>
      <w:overflowPunct w:val="0"/>
      <w:autoSpaceDE w:val="0"/>
      <w:autoSpaceDN w:val="0"/>
      <w:adjustRightInd w:val="0"/>
      <w:spacing w:line="360" w:lineRule="auto"/>
      <w:textAlignment w:val="baseline"/>
    </w:pPr>
    <w:rPr>
      <w:rFonts w:ascii="Verdana" w:hAnsi="Verdana" w:cs="Arial"/>
      <w:sz w:val="16"/>
      <w:szCs w:val="16"/>
    </w:rPr>
  </w:style>
  <w:style w:type="character" w:customStyle="1" w:styleId="OpsommingNummeringChar">
    <w:name w:val="Opsomming Nummering Char"/>
    <w:link w:val="OpsommingNummering"/>
    <w:rsid w:val="008C4B30"/>
    <w:rPr>
      <w:rFonts w:ascii="Verdana" w:hAnsi="Verdana" w:cs="Arial"/>
      <w:sz w:val="16"/>
      <w:szCs w:val="16"/>
    </w:rPr>
  </w:style>
  <w:style w:type="table" w:customStyle="1" w:styleId="Standaardtabel1">
    <w:name w:val="Standaardtabel1"/>
    <w:uiPriority w:val="99"/>
    <w:semiHidden/>
    <w:rsid w:val="0097372D"/>
    <w:tblPr>
      <w:tblCellMar>
        <w:top w:w="0" w:type="dxa"/>
        <w:left w:w="108" w:type="dxa"/>
        <w:bottom w:w="0" w:type="dxa"/>
        <w:right w:w="108" w:type="dxa"/>
      </w:tblCellMar>
    </w:tblPr>
  </w:style>
  <w:style w:type="paragraph" w:customStyle="1" w:styleId="Body">
    <w:name w:val="Body"/>
    <w:basedOn w:val="Normal"/>
    <w:rsid w:val="00623F41"/>
    <w:pPr>
      <w:widowControl/>
      <w:spacing w:line="260" w:lineRule="atLeast"/>
    </w:pPr>
    <w:rPr>
      <w:rFonts w:ascii="Times New Roman" w:hAnsi="Times New Roman"/>
      <w:sz w:val="21"/>
      <w:szCs w:val="24"/>
      <w:lang w:eastAsia="en-US"/>
    </w:rPr>
  </w:style>
  <w:style w:type="paragraph" w:styleId="NoSpacing">
    <w:name w:val="No Spacing"/>
    <w:uiPriority w:val="1"/>
    <w:qFormat/>
    <w:rsid w:val="009A7C82"/>
    <w:pPr>
      <w:widowControl w:val="0"/>
    </w:pPr>
    <w:rPr>
      <w:rFonts w:ascii="Arial" w:hAnsi="Arial"/>
      <w:sz w:val="22"/>
    </w:rPr>
  </w:style>
  <w:style w:type="table" w:customStyle="1" w:styleId="Tabelraster1">
    <w:name w:val="Tabelraster1"/>
    <w:basedOn w:val="TableNormal"/>
    <w:next w:val="TableGrid"/>
    <w:uiPriority w:val="59"/>
    <w:rsid w:val="001634A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Kop Char"/>
    <w:basedOn w:val="DefaultParagraphFont"/>
    <w:link w:val="Heading2"/>
    <w:uiPriority w:val="9"/>
    <w:rsid w:val="005B7E5E"/>
    <w:rPr>
      <w:rFonts w:ascii="Verdana" w:hAnsi="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C361A1723F346B560A56CAE0A0EC5" ma:contentTypeVersion="189" ma:contentTypeDescription="Create a new document." ma:contentTypeScope="" ma:versionID="89027a7811dedee87ca6670ed4329b79">
  <xsd:schema xmlns:xsd="http://www.w3.org/2001/XMLSchema" xmlns:xs="http://www.w3.org/2001/XMLSchema" xmlns:p="http://schemas.microsoft.com/office/2006/metadata/properties" xmlns:ns2="25f38c2f-3cf5-463d-afec-494c4dd9c3f6" targetNamespace="http://schemas.microsoft.com/office/2006/metadata/properties" ma:root="true" ma:fieldsID="7f712edc14213538d12f5d2624ac26cf" ns2:_="">
    <xsd:import namespace="25f38c2f-3cf5-463d-afec-494c4dd9c3f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8c2f-3cf5-463d-afec-494c4dd9c3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dlc_DocId xmlns="25f38c2f-3cf5-463d-afec-494c4dd9c3f6">Q3DRVQFEYWYZ-738524286-132507</_dlc_DocId>
    <_dlc_DocIdUrl xmlns="25f38c2f-3cf5-463d-afec-494c4dd9c3f6">
      <Url>https://365tno.sharepoint.com/teams/T58085/_layouts/15/DocIdRedir.aspx?ID=Q3DRVQFEYWYZ-738524286-132507</Url>
      <Description>Q3DRVQFEYWYZ-738524286-132507</Description>
    </_dlc_DocIdUrl>
  </documentManagement>
</p:properties>
</file>

<file path=customXml/itemProps1.xml><?xml version="1.0" encoding="utf-8"?>
<ds:datastoreItem xmlns:ds="http://schemas.openxmlformats.org/officeDocument/2006/customXml" ds:itemID="{C93ED486-9ACE-4518-B387-8B3CFFC5D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8c2f-3cf5-463d-afec-494c4dd9c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40D6DE02-5F98-4B6B-8FAD-C55CBE0AB6BD}">
  <ds:schemaRefs>
    <ds:schemaRef ds:uri="http://schemas.microsoft.com/sharepoint/events"/>
  </ds:schemaRefs>
</ds:datastoreItem>
</file>

<file path=customXml/itemProps4.xml><?xml version="1.0" encoding="utf-8"?>
<ds:datastoreItem xmlns:ds="http://schemas.openxmlformats.org/officeDocument/2006/customXml" ds:itemID="{ECC71729-560B-44BB-A441-B55EC5FC180D}">
  <ds:schemaRefs>
    <ds:schemaRef ds:uri="http://schemas.openxmlformats.org/officeDocument/2006/bibliography"/>
  </ds:schemaRefs>
</ds:datastoreItem>
</file>

<file path=customXml/itemProps5.xml><?xml version="1.0" encoding="utf-8"?>
<ds:datastoreItem xmlns:ds="http://schemas.openxmlformats.org/officeDocument/2006/customXml" ds:itemID="{B5F92D98-47EB-4240-A098-CA5ED5EA367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25f38c2f-3cf5-463d-afec-494c4dd9c3f6"/>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1019</Words>
  <Characters>5907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Peddemors, R.M. (Raymond)</dc:creator>
  <cp:lastModifiedBy>Peddemors, R.M. (Raymond)</cp:lastModifiedBy>
  <cp:revision>21</cp:revision>
  <cp:lastPrinted>2014-03-20T08:24:00Z</cp:lastPrinted>
  <dcterms:created xsi:type="dcterms:W3CDTF">2021-06-21T11:49:00Z</dcterms:created>
  <dcterms:modified xsi:type="dcterms:W3CDTF">2023-12-13T14:39:00Z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0x0101009B2C361A1723F346B560A56CAE0A0EC5</vt:lpwstr>
  </property>
  <property fmtid="{D5CDD505-2E9C-101B-9397-08002B2CF9AE}" pid="3" name="Order">
    <vt:r8>1936500</vt:r8>
  </property>
  <property fmtid="{D5CDD505-2E9C-101B-9397-08002B2CF9AE}" pid="4" name="TNOC_ClusterId">
    <vt:lpwstr>58085</vt:lpwstr>
  </property>
  <property fmtid="{D5CDD505-2E9C-101B-9397-08002B2CF9AE}" pid="5" name="h15fbb78f4cb41d290e72f301ea2865f">
    <vt:lpwstr>Team|c614ed86-6527-4042-aa9d-da80e2b69463</vt:lpwstr>
  </property>
  <property fmtid="{D5CDD505-2E9C-101B-9397-08002B2CF9AE}" pid="6" name="n2a7a23bcc2241cb9261f9a914c7c1bb">
    <vt:lpwstr>TNO Internal|1a23c89f-ef54-4907-86fd-8242403ff722</vt:lpwstr>
  </property>
  <property fmtid="{D5CDD505-2E9C-101B-9397-08002B2CF9AE}" pid="7" name="TNOC_ClusterName">
    <vt:lpwstr>Organisatie - TNO - Inkoop workspace</vt:lpwstr>
  </property>
  <property fmtid="{D5CDD505-2E9C-101B-9397-08002B2CF9AE}" pid="8" name="TNOC_DocumentType">
    <vt:lpwstr/>
  </property>
  <property fmtid="{D5CDD505-2E9C-101B-9397-08002B2CF9AE}" pid="9" name="TNOC_DocumentCategory">
    <vt:lpwstr/>
  </property>
  <property fmtid="{D5CDD505-2E9C-101B-9397-08002B2CF9AE}" pid="10" name="TNOC_DocumentClassification">
    <vt:lpwstr>5;#TNO Internal|1a23c89f-ef54-4907-86fd-8242403ff722</vt:lpwstr>
  </property>
  <property fmtid="{D5CDD505-2E9C-101B-9397-08002B2CF9AE}" pid="11" name="TNOC_ClusterType">
    <vt:lpwstr>3;#Team|c614ed86-6527-4042-aa9d-da80e2b69463</vt:lpwstr>
  </property>
  <property fmtid="{D5CDD505-2E9C-101B-9397-08002B2CF9AE}" pid="12" name="TNOC_DocumentSetType">
    <vt:lpwstr/>
  </property>
  <property fmtid="{D5CDD505-2E9C-101B-9397-08002B2CF9AE}" pid="13" name="TaxCatchAll">
    <vt:lpwstr>5;#TNO Internal|1a23c89f-ef54-4907-86fd-8242403ff722;#3;#Team|c614ed86-6527-4042-aa9d-da80e2b69463</vt:lpwstr>
  </property>
  <property fmtid="{D5CDD505-2E9C-101B-9397-08002B2CF9AE}" pid="14" name="_dlc_DocIdItemGuid">
    <vt:lpwstr>f0405931-74d7-403a-a5eb-431bdfd90da7</vt:lpwstr>
  </property>
  <property fmtid="{D5CDD505-2E9C-101B-9397-08002B2CF9AE}" pid="15" name="lca20d149a844688b6abf34073d5c21d">
    <vt:lpwstr/>
  </property>
  <property fmtid="{D5CDD505-2E9C-101B-9397-08002B2CF9AE}" pid="16" name="bac4ab11065f4f6c809c820c57e320e5">
    <vt:lpwstr/>
  </property>
  <property fmtid="{D5CDD505-2E9C-101B-9397-08002B2CF9AE}" pid="17" name="cf581d8792c646118aad2c2c4ecdfa8c">
    <vt:lpwstr/>
  </property>
</Properties>
</file>