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3D405" w14:textId="77777777" w:rsidR="00DB3AEE" w:rsidRPr="00465360" w:rsidRDefault="00DB3AEE" w:rsidP="00DB3AEE">
      <w:pPr>
        <w:pStyle w:val="Kop1"/>
        <w:rPr>
          <w:rFonts w:ascii="Krekon" w:hAnsi="Krekon"/>
          <w:color w:val="000000" w:themeColor="text1"/>
        </w:rPr>
      </w:pPr>
      <w:r w:rsidRPr="00465360">
        <w:rPr>
          <w:rFonts w:ascii="Krekon" w:hAnsi="Krekon"/>
          <w:color w:val="000000" w:themeColor="text1"/>
        </w:rPr>
        <w:t>Formulier C: Verklaring Financieel-economische draagkracht</w:t>
      </w:r>
    </w:p>
    <w:p w14:paraId="5429B901" w14:textId="77777777" w:rsidR="00DB3AEE" w:rsidRPr="00465360" w:rsidRDefault="00DB3AEE" w:rsidP="00DB3AEE">
      <w:pPr>
        <w:rPr>
          <w:rFonts w:ascii="Krekon" w:hAnsi="Krekon"/>
        </w:rPr>
      </w:pPr>
    </w:p>
    <w:p w14:paraId="5FAB387F" w14:textId="77777777" w:rsidR="00DB3AEE" w:rsidRPr="00465360" w:rsidRDefault="00DB3AEE" w:rsidP="00DB3AEE">
      <w:pPr>
        <w:pStyle w:val="Basistekstabcnova"/>
        <w:rPr>
          <w:rFonts w:ascii="Krekon" w:hAnsi="Krekon"/>
          <w:sz w:val="20"/>
          <w:szCs w:val="20"/>
        </w:rPr>
      </w:pPr>
      <w:r w:rsidRPr="00465360">
        <w:rPr>
          <w:rFonts w:ascii="Krekon" w:hAnsi="Krekon"/>
          <w:sz w:val="20"/>
          <w:szCs w:val="20"/>
        </w:rPr>
        <w:t xml:space="preserve">De Gegadigde verklaart door ondertekening van dit formulier over voldoende financiële en economische draagkracht te beschikken voor (continuïteit in) de uitvoering van de Opdracht. </w:t>
      </w:r>
      <w:r w:rsidRPr="00465360">
        <w:rPr>
          <w:rFonts w:ascii="Krekon" w:hAnsi="Krekon"/>
          <w:sz w:val="20"/>
          <w:szCs w:val="20"/>
        </w:rPr>
        <w:br/>
        <w:t>Gegadigde is gemachtigd door het bedrijf als tekenbevoegd persoon.</w:t>
      </w:r>
    </w:p>
    <w:p w14:paraId="46A357DF" w14:textId="77777777" w:rsidR="00DB3AEE" w:rsidRPr="00465360" w:rsidRDefault="00DB3AEE" w:rsidP="00DB3AEE">
      <w:pPr>
        <w:pStyle w:val="Basistekstabcnova"/>
        <w:rPr>
          <w:rFonts w:ascii="Krekon" w:hAnsi="Krekon"/>
          <w:sz w:val="20"/>
          <w:szCs w:val="20"/>
        </w:rPr>
      </w:pPr>
    </w:p>
    <w:p w14:paraId="036EE9E5" w14:textId="77777777" w:rsidR="00DB3AEE" w:rsidRPr="00465360" w:rsidRDefault="00DB3AEE" w:rsidP="00DB3AEE">
      <w:pPr>
        <w:pStyle w:val="Basistekstabcnova"/>
        <w:rPr>
          <w:rFonts w:ascii="Krekon" w:hAnsi="Krekon"/>
          <w:sz w:val="20"/>
          <w:szCs w:val="20"/>
        </w:rPr>
      </w:pPr>
      <w:r w:rsidRPr="00465360">
        <w:rPr>
          <w:rFonts w:ascii="Krekon" w:hAnsi="Krekon"/>
          <w:sz w:val="20"/>
          <w:szCs w:val="20"/>
        </w:rPr>
        <w:t>De liquiditeits- en solvabiliteitsratio worden berekend met gebruikmaking van onderstaande formules:</w:t>
      </w:r>
    </w:p>
    <w:p w14:paraId="510FAE89" w14:textId="77777777" w:rsidR="00DB3AEE" w:rsidRPr="00465360" w:rsidRDefault="00DB3AEE" w:rsidP="00DB3AEE">
      <w:pPr>
        <w:pStyle w:val="Basistekstabcnova"/>
        <w:rPr>
          <w:rFonts w:ascii="Krekon" w:hAnsi="Krekon"/>
          <w:sz w:val="20"/>
          <w:szCs w:val="20"/>
        </w:rPr>
      </w:pPr>
    </w:p>
    <w:tbl>
      <w:tblPr>
        <w:tblStyle w:val="dp"/>
        <w:tblpPr w:leftFromText="141" w:rightFromText="141" w:vertAnchor="page" w:horzAnchor="margin" w:tblpXSpec="center" w:tblpY="4696"/>
        <w:tblW w:w="72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225"/>
      </w:tblGrid>
      <w:tr w:rsidR="00DB3AEE" w:rsidRPr="00465360" w14:paraId="78D9E607" w14:textId="77777777" w:rsidTr="00393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25" w:type="dxa"/>
            <w:shd w:val="clear" w:color="auto" w:fill="000000" w:themeFill="text1"/>
          </w:tcPr>
          <w:p w14:paraId="61A7AE63" w14:textId="77777777" w:rsidR="00DB3AEE" w:rsidRPr="00465360" w:rsidRDefault="00DB3AEE" w:rsidP="0039349D">
            <w:pPr>
              <w:rPr>
                <w:rFonts w:ascii="Krekon" w:hAnsi="Krekon"/>
                <w:b/>
                <w:bCs/>
              </w:rPr>
            </w:pPr>
            <w:r w:rsidRPr="00465360">
              <w:rPr>
                <w:rFonts w:ascii="Krekon" w:hAnsi="Krekon"/>
                <w:b/>
                <w:bCs/>
              </w:rPr>
              <w:t>Liquiditeit</w:t>
            </w:r>
          </w:p>
        </w:tc>
      </w:tr>
      <w:tr w:rsidR="00DB3AEE" w:rsidRPr="00465360" w14:paraId="6897BDDF" w14:textId="77777777" w:rsidTr="0039349D">
        <w:tc>
          <w:tcPr>
            <w:tcW w:w="7225" w:type="dxa"/>
          </w:tcPr>
          <w:p w14:paraId="5A5A811E" w14:textId="77777777" w:rsidR="00DB3AEE" w:rsidRPr="00465360" w:rsidRDefault="00DB3AEE" w:rsidP="0039349D">
            <w:pPr>
              <w:pStyle w:val="Opsommingbolletje3eniveauabcnova"/>
              <w:numPr>
                <w:ilvl w:val="0"/>
                <w:numId w:val="0"/>
              </w:numPr>
              <w:rPr>
                <w:rFonts w:ascii="Krekon" w:hAnsi="Krekon"/>
              </w:rPr>
            </w:pPr>
            <w:r w:rsidRPr="00465360">
              <w:rPr>
                <w:rFonts w:ascii="Krekon" w:hAnsi="Krekon"/>
              </w:rPr>
              <w:t xml:space="preserve">                              (debiteuren + liquide middelen)</w:t>
            </w:r>
          </w:p>
          <w:p w14:paraId="5D184F5D" w14:textId="77777777" w:rsidR="00DB3AEE" w:rsidRPr="00465360" w:rsidRDefault="00DB3AEE" w:rsidP="0039349D">
            <w:pPr>
              <w:pStyle w:val="Opsommingbolletje3eniveauabcnova"/>
              <w:numPr>
                <w:ilvl w:val="0"/>
                <w:numId w:val="0"/>
              </w:numPr>
              <w:rPr>
                <w:rFonts w:ascii="Krekon" w:hAnsi="Krekon"/>
              </w:rPr>
            </w:pPr>
            <w:r w:rsidRPr="00465360">
              <w:rPr>
                <w:rFonts w:ascii="Krekon" w:hAnsi="Krekon"/>
              </w:rPr>
              <w:t>Liquiditeit   =   -----------------------------------------</w:t>
            </w:r>
          </w:p>
          <w:p w14:paraId="08A9791B" w14:textId="77777777" w:rsidR="00DB3AEE" w:rsidRPr="00465360" w:rsidRDefault="00DB3AEE" w:rsidP="0039349D">
            <w:pPr>
              <w:pStyle w:val="Basistekstabcnova"/>
              <w:rPr>
                <w:rFonts w:ascii="Krekon" w:hAnsi="Krekon"/>
                <w:sz w:val="20"/>
                <w:szCs w:val="20"/>
              </w:rPr>
            </w:pPr>
            <w:r w:rsidRPr="00465360">
              <w:rPr>
                <w:rFonts w:ascii="Krekon" w:hAnsi="Krekon"/>
              </w:rPr>
              <w:t xml:space="preserve">                                 kort vreemd vermogen</w:t>
            </w:r>
          </w:p>
        </w:tc>
      </w:tr>
    </w:tbl>
    <w:p w14:paraId="205C15A4" w14:textId="77777777" w:rsidR="00DB3AEE" w:rsidRPr="00465360" w:rsidRDefault="00DB3AEE" w:rsidP="00DB3AEE">
      <w:pPr>
        <w:pStyle w:val="Opsommingbolletje3eniveauabcnova"/>
        <w:numPr>
          <w:ilvl w:val="0"/>
          <w:numId w:val="0"/>
        </w:numPr>
        <w:ind w:left="852"/>
        <w:rPr>
          <w:rFonts w:ascii="Krekon" w:hAnsi="Krekon"/>
        </w:rPr>
      </w:pPr>
    </w:p>
    <w:p w14:paraId="07B6F133" w14:textId="77777777" w:rsidR="00DB3AEE" w:rsidRPr="00465360" w:rsidRDefault="00DB3AEE" w:rsidP="00DB3AEE">
      <w:pPr>
        <w:pStyle w:val="Opsommingbolletje3eniveauabcnova"/>
        <w:numPr>
          <w:ilvl w:val="0"/>
          <w:numId w:val="0"/>
        </w:numPr>
        <w:ind w:left="852"/>
        <w:rPr>
          <w:rFonts w:ascii="Krekon" w:hAnsi="Krekon"/>
        </w:rPr>
      </w:pPr>
    </w:p>
    <w:p w14:paraId="104FE2FC" w14:textId="77777777" w:rsidR="00DB3AEE" w:rsidRPr="00465360" w:rsidRDefault="00DB3AEE" w:rsidP="00DB3AEE">
      <w:pPr>
        <w:pStyle w:val="Opsommingbolletje3eniveauabcnova"/>
        <w:numPr>
          <w:ilvl w:val="0"/>
          <w:numId w:val="0"/>
        </w:numPr>
        <w:ind w:left="852"/>
        <w:rPr>
          <w:rFonts w:ascii="Krekon" w:hAnsi="Krekon"/>
        </w:rPr>
      </w:pPr>
    </w:p>
    <w:p w14:paraId="63C38C86" w14:textId="77777777" w:rsidR="00DB3AEE" w:rsidRPr="00465360" w:rsidRDefault="00DB3AEE" w:rsidP="00DB3AEE">
      <w:pPr>
        <w:pStyle w:val="Opsommingbolletje3eniveauabcnova"/>
        <w:numPr>
          <w:ilvl w:val="0"/>
          <w:numId w:val="0"/>
        </w:numPr>
        <w:ind w:left="852"/>
        <w:rPr>
          <w:rFonts w:ascii="Krekon" w:hAnsi="Krekon"/>
        </w:rPr>
      </w:pPr>
    </w:p>
    <w:p w14:paraId="5FF2EC9C" w14:textId="77777777" w:rsidR="00DB3AEE" w:rsidRPr="00465360" w:rsidRDefault="00DB3AEE" w:rsidP="00DB3AEE">
      <w:pPr>
        <w:pStyle w:val="Opsommingbolletje3eniveauabcnova"/>
        <w:numPr>
          <w:ilvl w:val="0"/>
          <w:numId w:val="0"/>
        </w:numPr>
        <w:ind w:left="852"/>
        <w:rPr>
          <w:rFonts w:ascii="Krekon" w:hAnsi="Krekon"/>
        </w:rPr>
      </w:pPr>
    </w:p>
    <w:tbl>
      <w:tblPr>
        <w:tblStyle w:val="dp"/>
        <w:tblpPr w:leftFromText="141" w:rightFromText="141" w:vertAnchor="page" w:horzAnchor="margin" w:tblpXSpec="center" w:tblpY="6166"/>
        <w:tblW w:w="72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225"/>
      </w:tblGrid>
      <w:tr w:rsidR="00DB3AEE" w:rsidRPr="00465360" w14:paraId="1C5AF48E" w14:textId="77777777" w:rsidTr="00393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25" w:type="dxa"/>
            <w:shd w:val="clear" w:color="auto" w:fill="000000" w:themeFill="text1"/>
          </w:tcPr>
          <w:p w14:paraId="056C0726" w14:textId="77777777" w:rsidR="00DB3AEE" w:rsidRPr="00465360" w:rsidRDefault="00DB3AEE" w:rsidP="0039349D">
            <w:pPr>
              <w:rPr>
                <w:rFonts w:ascii="Krekon" w:hAnsi="Krekon"/>
                <w:b/>
                <w:bCs/>
              </w:rPr>
            </w:pPr>
            <w:r w:rsidRPr="00465360">
              <w:rPr>
                <w:rFonts w:ascii="Krekon" w:hAnsi="Krekon"/>
                <w:b/>
                <w:bCs/>
                <w:sz w:val="22"/>
                <w:szCs w:val="24"/>
              </w:rPr>
              <w:t>Solvabiliteit</w:t>
            </w:r>
          </w:p>
        </w:tc>
      </w:tr>
      <w:tr w:rsidR="00DB3AEE" w:rsidRPr="00465360" w14:paraId="440F6596" w14:textId="77777777" w:rsidTr="0039349D">
        <w:trPr>
          <w:trHeight w:val="1118"/>
        </w:trPr>
        <w:tc>
          <w:tcPr>
            <w:tcW w:w="7225" w:type="dxa"/>
          </w:tcPr>
          <w:p w14:paraId="6864A474" w14:textId="77777777" w:rsidR="00DB3AEE" w:rsidRPr="00465360" w:rsidRDefault="00DB3AEE" w:rsidP="0039349D">
            <w:pPr>
              <w:pStyle w:val="Opsommingbolletje3eniveauabcnova"/>
              <w:numPr>
                <w:ilvl w:val="0"/>
                <w:numId w:val="0"/>
              </w:numPr>
              <w:rPr>
                <w:rFonts w:ascii="Krekon" w:hAnsi="Krekon"/>
              </w:rPr>
            </w:pPr>
            <w:r w:rsidRPr="00465360">
              <w:rPr>
                <w:rFonts w:ascii="Krekon" w:hAnsi="Krekon"/>
              </w:rPr>
              <w:t xml:space="preserve">                                   totaal eigen vermogen x 100%</w:t>
            </w:r>
          </w:p>
          <w:p w14:paraId="7805F12B" w14:textId="77777777" w:rsidR="00DB3AEE" w:rsidRPr="00465360" w:rsidRDefault="00DB3AEE" w:rsidP="0039349D">
            <w:pPr>
              <w:pStyle w:val="Opsommingbolletje3eniveauabcnova"/>
              <w:numPr>
                <w:ilvl w:val="0"/>
                <w:numId w:val="0"/>
              </w:numPr>
              <w:rPr>
                <w:rFonts w:ascii="Krekon" w:hAnsi="Krekon"/>
              </w:rPr>
            </w:pPr>
            <w:r w:rsidRPr="00465360">
              <w:rPr>
                <w:rFonts w:ascii="Krekon" w:hAnsi="Krekon"/>
              </w:rPr>
              <w:t>Solvabiliteit   =   -----------------------------------------</w:t>
            </w:r>
          </w:p>
          <w:p w14:paraId="17020891" w14:textId="77777777" w:rsidR="00DB3AEE" w:rsidRPr="00465360" w:rsidRDefault="00DB3AEE" w:rsidP="0039349D">
            <w:pPr>
              <w:pStyle w:val="Basistekstabcnova"/>
              <w:rPr>
                <w:rFonts w:ascii="Krekon" w:hAnsi="Krekon"/>
                <w:sz w:val="20"/>
                <w:szCs w:val="20"/>
              </w:rPr>
            </w:pPr>
            <w:r w:rsidRPr="00465360">
              <w:rPr>
                <w:rFonts w:ascii="Krekon" w:hAnsi="Krekon"/>
              </w:rPr>
              <w:t xml:space="preserve">                                                balanstotaal</w:t>
            </w:r>
          </w:p>
        </w:tc>
      </w:tr>
    </w:tbl>
    <w:p w14:paraId="1DB90D33" w14:textId="77777777" w:rsidR="00DB3AEE" w:rsidRPr="00465360" w:rsidRDefault="00DB3AEE" w:rsidP="00DB3AEE">
      <w:pPr>
        <w:pStyle w:val="Opsommingbolletje3eniveauabcnova"/>
        <w:numPr>
          <w:ilvl w:val="0"/>
          <w:numId w:val="0"/>
        </w:numPr>
        <w:ind w:left="852"/>
        <w:rPr>
          <w:rFonts w:ascii="Krekon" w:hAnsi="Krekon"/>
        </w:rPr>
      </w:pPr>
    </w:p>
    <w:p w14:paraId="5F3C31F8" w14:textId="77777777" w:rsidR="00DB3AEE" w:rsidRPr="00465360" w:rsidRDefault="00DB3AEE" w:rsidP="00DB3AEE">
      <w:pPr>
        <w:rPr>
          <w:rFonts w:ascii="Krekon" w:hAnsi="Krekon"/>
        </w:rPr>
      </w:pPr>
    </w:p>
    <w:p w14:paraId="2355EC22" w14:textId="77777777" w:rsidR="00DB3AEE" w:rsidRPr="00465360" w:rsidRDefault="00DB3AEE" w:rsidP="00DB3AEE">
      <w:pPr>
        <w:rPr>
          <w:rFonts w:ascii="Krekon" w:hAnsi="Krekon"/>
        </w:rPr>
      </w:pPr>
    </w:p>
    <w:p w14:paraId="3250A38D" w14:textId="77777777" w:rsidR="00DB3AEE" w:rsidRPr="00465360" w:rsidRDefault="00DB3AEE" w:rsidP="00DB3AEE">
      <w:pPr>
        <w:rPr>
          <w:rFonts w:ascii="Krekon" w:hAnsi="Krekon"/>
        </w:rPr>
      </w:pPr>
    </w:p>
    <w:p w14:paraId="5A9F31D6" w14:textId="77777777" w:rsidR="00DB3AEE" w:rsidRPr="00465360" w:rsidRDefault="00DB3AEE" w:rsidP="00DB3AEE">
      <w:pPr>
        <w:rPr>
          <w:rFonts w:ascii="Krekon" w:eastAsia="Times New Roman" w:hAnsi="Krekon" w:cs="Maiandra GD"/>
          <w:sz w:val="18"/>
          <w:szCs w:val="18"/>
          <w:lang w:eastAsia="nl-NL"/>
        </w:rPr>
      </w:pPr>
    </w:p>
    <w:p w14:paraId="2847C1E0" w14:textId="77777777" w:rsidR="00DB3AEE" w:rsidRPr="00465360" w:rsidRDefault="00DB3AEE" w:rsidP="00DB3AEE">
      <w:pPr>
        <w:pStyle w:val="Basistekstabcnova"/>
        <w:rPr>
          <w:rFonts w:ascii="Krekon" w:hAnsi="Krekon"/>
          <w:sz w:val="20"/>
          <w:szCs w:val="20"/>
        </w:rPr>
      </w:pPr>
      <w:r w:rsidRPr="00465360">
        <w:rPr>
          <w:rFonts w:ascii="Krekon" w:hAnsi="Krekon"/>
          <w:sz w:val="20"/>
          <w:szCs w:val="20"/>
        </w:rPr>
        <w:t xml:space="preserve">De Gegadigde heeft met betrekking tot de liquiditeit en solvabiliteit over de afgelopen drie boekjaren de onderstaande resultaten bereikt: </w:t>
      </w:r>
    </w:p>
    <w:p w14:paraId="63E56DC3" w14:textId="77777777" w:rsidR="00DB3AEE" w:rsidRPr="00465360" w:rsidRDefault="00DB3AEE" w:rsidP="00DB3AEE">
      <w:pPr>
        <w:pStyle w:val="Basistekstabcnova"/>
        <w:rPr>
          <w:rFonts w:ascii="Krekon" w:hAnsi="Krekon"/>
          <w:sz w:val="20"/>
          <w:szCs w:val="20"/>
        </w:rPr>
      </w:pPr>
    </w:p>
    <w:tbl>
      <w:tblPr>
        <w:tblStyle w:val="dp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555"/>
        <w:gridCol w:w="2126"/>
        <w:gridCol w:w="2410"/>
      </w:tblGrid>
      <w:tr w:rsidR="00DB3AEE" w:rsidRPr="00465360" w14:paraId="2F1DAB59" w14:textId="77777777" w:rsidTr="00A31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555" w:type="dxa"/>
            <w:shd w:val="clear" w:color="auto" w:fill="000000" w:themeFill="text1"/>
          </w:tcPr>
          <w:p w14:paraId="73B0C54D" w14:textId="77777777" w:rsidR="00DB3AEE" w:rsidRPr="00465360" w:rsidRDefault="00DB3AEE" w:rsidP="0039349D">
            <w:pPr>
              <w:rPr>
                <w:rFonts w:ascii="Krekon" w:hAnsi="Krekon"/>
                <w:b/>
                <w:sz w:val="22"/>
              </w:rPr>
            </w:pPr>
            <w:r w:rsidRPr="00465360">
              <w:rPr>
                <w:rFonts w:ascii="Krekon" w:hAnsi="Krekon"/>
                <w:b/>
                <w:sz w:val="22"/>
              </w:rPr>
              <w:t>Jaar</w:t>
            </w:r>
          </w:p>
        </w:tc>
        <w:tc>
          <w:tcPr>
            <w:tcW w:w="2126" w:type="dxa"/>
            <w:shd w:val="clear" w:color="auto" w:fill="000000" w:themeFill="text1"/>
          </w:tcPr>
          <w:p w14:paraId="5F8E17A7" w14:textId="77777777" w:rsidR="00DB3AEE" w:rsidRPr="00465360" w:rsidRDefault="00DB3AEE" w:rsidP="0039349D">
            <w:pPr>
              <w:rPr>
                <w:rFonts w:ascii="Krekon" w:hAnsi="Krekon"/>
                <w:b/>
                <w:sz w:val="22"/>
              </w:rPr>
            </w:pPr>
            <w:r w:rsidRPr="00465360">
              <w:rPr>
                <w:rFonts w:ascii="Krekon" w:hAnsi="Krekon"/>
                <w:b/>
                <w:sz w:val="22"/>
              </w:rPr>
              <w:t>Liquiditeitsratio</w:t>
            </w:r>
          </w:p>
        </w:tc>
        <w:tc>
          <w:tcPr>
            <w:tcW w:w="2410" w:type="dxa"/>
            <w:shd w:val="clear" w:color="auto" w:fill="000000" w:themeFill="text1"/>
          </w:tcPr>
          <w:p w14:paraId="692E4518" w14:textId="77777777" w:rsidR="00DB3AEE" w:rsidRPr="00465360" w:rsidRDefault="00DB3AEE" w:rsidP="0039349D">
            <w:pPr>
              <w:rPr>
                <w:rFonts w:ascii="Krekon" w:hAnsi="Krekon"/>
                <w:b/>
                <w:sz w:val="22"/>
              </w:rPr>
            </w:pPr>
            <w:r w:rsidRPr="00465360">
              <w:rPr>
                <w:rFonts w:ascii="Krekon" w:hAnsi="Krekon"/>
                <w:b/>
                <w:sz w:val="22"/>
              </w:rPr>
              <w:t>Solvabiliteitsratio</w:t>
            </w:r>
          </w:p>
        </w:tc>
      </w:tr>
      <w:tr w:rsidR="00DB3AEE" w:rsidRPr="00465360" w14:paraId="5859F861" w14:textId="77777777" w:rsidTr="00A3177C">
        <w:trPr>
          <w:trHeight w:val="567"/>
        </w:trPr>
        <w:tc>
          <w:tcPr>
            <w:tcW w:w="1555" w:type="dxa"/>
          </w:tcPr>
          <w:p w14:paraId="204331F4" w14:textId="446ED755" w:rsidR="00DB3AEE" w:rsidRPr="00465360" w:rsidRDefault="00DB3AEE" w:rsidP="0039349D">
            <w:pPr>
              <w:rPr>
                <w:rFonts w:ascii="Krekon" w:hAnsi="Krekon"/>
              </w:rPr>
            </w:pPr>
            <w:r w:rsidRPr="00465360">
              <w:rPr>
                <w:rFonts w:ascii="Krekon" w:hAnsi="Krekon"/>
              </w:rPr>
              <w:t>20</w:t>
            </w:r>
            <w:r w:rsidR="00A3177C">
              <w:rPr>
                <w:rFonts w:ascii="Krekon" w:hAnsi="Krekon"/>
              </w:rPr>
              <w:t>21</w:t>
            </w:r>
          </w:p>
        </w:tc>
        <w:tc>
          <w:tcPr>
            <w:tcW w:w="2126" w:type="dxa"/>
          </w:tcPr>
          <w:p w14:paraId="4CE00F18" w14:textId="77777777" w:rsidR="00DB3AEE" w:rsidRPr="00465360" w:rsidRDefault="00DB3AEE" w:rsidP="0039349D">
            <w:pPr>
              <w:rPr>
                <w:rFonts w:ascii="Krekon" w:hAnsi="Krekon"/>
              </w:rPr>
            </w:pPr>
          </w:p>
        </w:tc>
        <w:tc>
          <w:tcPr>
            <w:tcW w:w="2410" w:type="dxa"/>
          </w:tcPr>
          <w:p w14:paraId="4AAFE110" w14:textId="77777777" w:rsidR="00DB3AEE" w:rsidRPr="00465360" w:rsidRDefault="00DB3AEE" w:rsidP="0039349D">
            <w:pPr>
              <w:rPr>
                <w:rFonts w:ascii="Krekon" w:hAnsi="Krekon"/>
              </w:rPr>
            </w:pPr>
          </w:p>
        </w:tc>
      </w:tr>
      <w:tr w:rsidR="00DB3AEE" w:rsidRPr="00465360" w14:paraId="0D02D002" w14:textId="77777777" w:rsidTr="00A3177C">
        <w:trPr>
          <w:trHeight w:val="567"/>
        </w:trPr>
        <w:tc>
          <w:tcPr>
            <w:tcW w:w="1555" w:type="dxa"/>
          </w:tcPr>
          <w:p w14:paraId="0E9A8BB7" w14:textId="36408B1F" w:rsidR="00DB3AEE" w:rsidRPr="00465360" w:rsidRDefault="00DB3AEE" w:rsidP="0039349D">
            <w:pPr>
              <w:rPr>
                <w:rFonts w:ascii="Krekon" w:hAnsi="Krekon"/>
              </w:rPr>
            </w:pPr>
            <w:r w:rsidRPr="00465360">
              <w:rPr>
                <w:rFonts w:ascii="Krekon" w:hAnsi="Krekon"/>
              </w:rPr>
              <w:t>202</w:t>
            </w:r>
            <w:r w:rsidR="00A3177C">
              <w:rPr>
                <w:rFonts w:ascii="Krekon" w:hAnsi="Krekon"/>
              </w:rPr>
              <w:t>2</w:t>
            </w:r>
          </w:p>
        </w:tc>
        <w:tc>
          <w:tcPr>
            <w:tcW w:w="2126" w:type="dxa"/>
          </w:tcPr>
          <w:p w14:paraId="59EEA33A" w14:textId="77777777" w:rsidR="00DB3AEE" w:rsidRPr="00465360" w:rsidRDefault="00DB3AEE" w:rsidP="0039349D">
            <w:pPr>
              <w:rPr>
                <w:rFonts w:ascii="Krekon" w:hAnsi="Krekon"/>
              </w:rPr>
            </w:pPr>
          </w:p>
        </w:tc>
        <w:tc>
          <w:tcPr>
            <w:tcW w:w="2410" w:type="dxa"/>
          </w:tcPr>
          <w:p w14:paraId="32F8C74E" w14:textId="77777777" w:rsidR="00DB3AEE" w:rsidRPr="00465360" w:rsidRDefault="00DB3AEE" w:rsidP="0039349D">
            <w:pPr>
              <w:rPr>
                <w:rFonts w:ascii="Krekon" w:hAnsi="Krekon"/>
              </w:rPr>
            </w:pPr>
          </w:p>
        </w:tc>
      </w:tr>
      <w:tr w:rsidR="00DB3AEE" w:rsidRPr="00465360" w14:paraId="0E2F66FB" w14:textId="77777777" w:rsidTr="00A3177C">
        <w:trPr>
          <w:trHeight w:val="567"/>
        </w:trPr>
        <w:tc>
          <w:tcPr>
            <w:tcW w:w="1555" w:type="dxa"/>
            <w:shd w:val="clear" w:color="auto" w:fill="auto"/>
          </w:tcPr>
          <w:p w14:paraId="3FF299F1" w14:textId="7E8F38C1" w:rsidR="00A3177C" w:rsidRPr="00465360" w:rsidRDefault="00DB3AEE" w:rsidP="0039349D">
            <w:pPr>
              <w:rPr>
                <w:rFonts w:ascii="Krekon" w:hAnsi="Krekon"/>
              </w:rPr>
            </w:pPr>
            <w:r w:rsidRPr="00465360">
              <w:rPr>
                <w:rFonts w:ascii="Krekon" w:hAnsi="Krekon"/>
              </w:rPr>
              <w:t>202</w:t>
            </w:r>
            <w:r w:rsidR="00A3177C">
              <w:rPr>
                <w:rFonts w:ascii="Krekon" w:hAnsi="Krekon"/>
              </w:rPr>
              <w:t>3 Middels forecast of   half-jaarcijfers</w:t>
            </w:r>
          </w:p>
        </w:tc>
        <w:tc>
          <w:tcPr>
            <w:tcW w:w="2126" w:type="dxa"/>
            <w:shd w:val="clear" w:color="auto" w:fill="auto"/>
          </w:tcPr>
          <w:p w14:paraId="59089BC0" w14:textId="77777777" w:rsidR="00DB3AEE" w:rsidRPr="00465360" w:rsidRDefault="00DB3AEE" w:rsidP="0039349D">
            <w:pPr>
              <w:rPr>
                <w:rFonts w:ascii="Krekon" w:hAnsi="Krekon"/>
              </w:rPr>
            </w:pPr>
          </w:p>
        </w:tc>
        <w:tc>
          <w:tcPr>
            <w:tcW w:w="2410" w:type="dxa"/>
            <w:shd w:val="clear" w:color="auto" w:fill="auto"/>
          </w:tcPr>
          <w:p w14:paraId="3A4BEF7D" w14:textId="77777777" w:rsidR="00DB3AEE" w:rsidRPr="00465360" w:rsidRDefault="00DB3AEE" w:rsidP="0039349D">
            <w:pPr>
              <w:rPr>
                <w:rFonts w:ascii="Krekon" w:hAnsi="Krekon"/>
              </w:rPr>
            </w:pPr>
          </w:p>
        </w:tc>
      </w:tr>
    </w:tbl>
    <w:p w14:paraId="4B8E531F" w14:textId="77777777" w:rsidR="00DB3AEE" w:rsidRPr="00465360" w:rsidRDefault="00DB3AEE" w:rsidP="00DB3AEE">
      <w:pPr>
        <w:spacing w:line="240" w:lineRule="auto"/>
        <w:rPr>
          <w:rFonts w:ascii="Krekon" w:hAnsi="Krekon"/>
          <w:sz w:val="20"/>
        </w:rPr>
      </w:pPr>
    </w:p>
    <w:p w14:paraId="2E179EFC" w14:textId="77777777" w:rsidR="00DB3AEE" w:rsidRPr="00465360" w:rsidRDefault="00DB3AEE" w:rsidP="00DB3AEE">
      <w:pPr>
        <w:pStyle w:val="Basistekstabcnova"/>
        <w:rPr>
          <w:rFonts w:ascii="Krekon" w:hAnsi="Krekon"/>
        </w:rPr>
      </w:pPr>
    </w:p>
    <w:p w14:paraId="5B3AF167" w14:textId="77777777" w:rsidR="00DB3AEE" w:rsidRPr="00465360" w:rsidRDefault="00DB3AEE" w:rsidP="00DB3AEE">
      <w:pPr>
        <w:pStyle w:val="Basistekstabcnova"/>
        <w:spacing w:line="480" w:lineRule="auto"/>
        <w:rPr>
          <w:rFonts w:ascii="Krekon" w:hAnsi="Krekon"/>
          <w:sz w:val="20"/>
          <w:szCs w:val="20"/>
        </w:rPr>
      </w:pPr>
      <w:bookmarkStart w:id="0" w:name="_Hlk48817214"/>
      <w:r w:rsidRPr="00465360">
        <w:rPr>
          <w:rFonts w:ascii="Krekon" w:hAnsi="Krekon"/>
          <w:sz w:val="20"/>
          <w:szCs w:val="20"/>
        </w:rPr>
        <w:t>Bedrijfsnaam:</w:t>
      </w:r>
    </w:p>
    <w:p w14:paraId="7F4BDDAC" w14:textId="77777777" w:rsidR="00DB3AEE" w:rsidRPr="00465360" w:rsidRDefault="00DB3AEE" w:rsidP="00DB3AEE">
      <w:pPr>
        <w:pStyle w:val="Basistekstabcnova"/>
        <w:spacing w:line="480" w:lineRule="auto"/>
        <w:rPr>
          <w:rFonts w:ascii="Krekon" w:hAnsi="Krekon"/>
          <w:sz w:val="20"/>
          <w:szCs w:val="20"/>
        </w:rPr>
      </w:pPr>
      <w:r w:rsidRPr="00465360">
        <w:rPr>
          <w:rFonts w:ascii="Krekon" w:hAnsi="Krekon"/>
          <w:sz w:val="20"/>
          <w:szCs w:val="20"/>
        </w:rPr>
        <w:t>Ondertekend door gemachtigde persoon:</w:t>
      </w:r>
    </w:p>
    <w:p w14:paraId="1C8406D9" w14:textId="77777777" w:rsidR="00DB3AEE" w:rsidRPr="00465360" w:rsidRDefault="00DB3AEE" w:rsidP="00DB3AEE">
      <w:pPr>
        <w:pStyle w:val="Basistekstabcnova"/>
        <w:spacing w:line="480" w:lineRule="auto"/>
        <w:rPr>
          <w:rFonts w:ascii="Krekon" w:hAnsi="Krekon"/>
          <w:sz w:val="20"/>
          <w:szCs w:val="20"/>
        </w:rPr>
      </w:pPr>
      <w:r w:rsidRPr="00465360">
        <w:rPr>
          <w:rFonts w:ascii="Krekon" w:hAnsi="Krekon"/>
          <w:sz w:val="20"/>
          <w:szCs w:val="20"/>
        </w:rPr>
        <w:t>Plaats:</w:t>
      </w:r>
    </w:p>
    <w:p w14:paraId="100773F3" w14:textId="77777777" w:rsidR="00DB3AEE" w:rsidRPr="00465360" w:rsidRDefault="00DB3AEE" w:rsidP="00DB3AEE">
      <w:pPr>
        <w:pStyle w:val="Basistekstabcnova"/>
        <w:spacing w:line="480" w:lineRule="auto"/>
        <w:rPr>
          <w:rFonts w:ascii="Krekon" w:hAnsi="Krekon"/>
          <w:sz w:val="20"/>
          <w:szCs w:val="20"/>
        </w:rPr>
      </w:pPr>
      <w:r w:rsidRPr="00465360">
        <w:rPr>
          <w:rFonts w:ascii="Krekon" w:hAnsi="Krekon"/>
          <w:sz w:val="20"/>
          <w:szCs w:val="20"/>
        </w:rPr>
        <w:t>Datum:</w:t>
      </w:r>
    </w:p>
    <w:p w14:paraId="08F7DED6" w14:textId="77777777" w:rsidR="00DB3AEE" w:rsidRPr="00465360" w:rsidRDefault="00DB3AEE" w:rsidP="00DB3AEE">
      <w:pPr>
        <w:pStyle w:val="Basistekstabcnova"/>
        <w:spacing w:line="480" w:lineRule="auto"/>
        <w:rPr>
          <w:rFonts w:ascii="Krekon" w:hAnsi="Krekon"/>
          <w:sz w:val="20"/>
          <w:szCs w:val="20"/>
        </w:rPr>
      </w:pPr>
      <w:r w:rsidRPr="00465360">
        <w:rPr>
          <w:rFonts w:ascii="Krekon" w:hAnsi="Krekon"/>
          <w:sz w:val="20"/>
          <w:szCs w:val="20"/>
        </w:rPr>
        <w:t>Handtekening:</w:t>
      </w:r>
    </w:p>
    <w:bookmarkEnd w:id="0"/>
    <w:p w14:paraId="282C7C01" w14:textId="77777777" w:rsidR="00DB3AEE" w:rsidRPr="00465360" w:rsidRDefault="00DB3AEE" w:rsidP="00DB3AEE">
      <w:pPr>
        <w:rPr>
          <w:rFonts w:ascii="Krekon" w:hAnsi="Krekon"/>
        </w:rPr>
      </w:pPr>
    </w:p>
    <w:p w14:paraId="236E26CD" w14:textId="77777777" w:rsidR="00867A4A" w:rsidRDefault="00867A4A"/>
    <w:sectPr w:rsidR="00867A4A" w:rsidSect="004653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6B043" w14:textId="77777777" w:rsidR="00A3177C" w:rsidRDefault="00A3177C">
      <w:pPr>
        <w:spacing w:after="0" w:line="240" w:lineRule="auto"/>
      </w:pPr>
      <w:r>
        <w:separator/>
      </w:r>
    </w:p>
  </w:endnote>
  <w:endnote w:type="continuationSeparator" w:id="0">
    <w:p w14:paraId="3D36A744" w14:textId="77777777" w:rsidR="00A3177C" w:rsidRDefault="00A3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ekon">
    <w:altName w:val="Calibri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2E2E5" w14:textId="77777777" w:rsidR="00A3177C" w:rsidRDefault="00A317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8FC7" w14:textId="77777777" w:rsidR="00A3177C" w:rsidRDefault="00A317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72183" w14:textId="77777777" w:rsidR="00A3177C" w:rsidRDefault="00A317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48E8" w14:textId="77777777" w:rsidR="00A3177C" w:rsidRDefault="00A3177C">
      <w:pPr>
        <w:spacing w:after="0" w:line="240" w:lineRule="auto"/>
      </w:pPr>
      <w:r>
        <w:separator/>
      </w:r>
    </w:p>
  </w:footnote>
  <w:footnote w:type="continuationSeparator" w:id="0">
    <w:p w14:paraId="12137924" w14:textId="77777777" w:rsidR="00A3177C" w:rsidRDefault="00A3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F80C" w14:textId="77777777" w:rsidR="00A3177C" w:rsidRDefault="00A317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411D" w14:textId="77777777" w:rsidR="00A3177C" w:rsidRDefault="00A3177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D984" w14:textId="77777777" w:rsidR="00A3177C" w:rsidRDefault="00A317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6C6644DD"/>
    <w:multiLevelType w:val="multilevel"/>
    <w:tmpl w:val="9E50E438"/>
    <w:numStyleLink w:val="Opsommingbolletjeabcnova"/>
  </w:abstractNum>
  <w:num w:numId="1" w16cid:durableId="1455906522">
    <w:abstractNumId w:val="0"/>
  </w:num>
  <w:num w:numId="2" w16cid:durableId="224921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EE"/>
    <w:rsid w:val="00867A4A"/>
    <w:rsid w:val="00A3177C"/>
    <w:rsid w:val="00AF6FB7"/>
    <w:rsid w:val="00BE469F"/>
    <w:rsid w:val="00DB3AEE"/>
    <w:rsid w:val="00E3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A12B"/>
  <w15:chartTrackingRefBased/>
  <w15:docId w15:val="{D4030C02-EC1C-44C5-8304-E0B2B9FD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EE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3AE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Basistekstabcnova">
    <w:name w:val="Basistekst abcnova"/>
    <w:basedOn w:val="Standaard"/>
    <w:qFormat/>
    <w:rsid w:val="00DB3AEE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DB3AEE"/>
    <w:pPr>
      <w:numPr>
        <w:numId w:val="2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DB3AEE"/>
    <w:pPr>
      <w:numPr>
        <w:ilvl w:val="1"/>
        <w:numId w:val="2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DB3AEE"/>
    <w:pPr>
      <w:numPr>
        <w:ilvl w:val="2"/>
        <w:numId w:val="2"/>
      </w:num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numbering" w:customStyle="1" w:styleId="Opsommingbolletjeabcnova">
    <w:name w:val="Opsomming bolletje abcnova"/>
    <w:uiPriority w:val="4"/>
    <w:semiHidden/>
    <w:rsid w:val="00DB3AEE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DB3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AEE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B3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AEE"/>
    <w:rPr>
      <w:kern w:val="0"/>
      <w14:ligatures w14:val="none"/>
    </w:rPr>
  </w:style>
  <w:style w:type="table" w:customStyle="1" w:styleId="dp">
    <w:name w:val="d+p"/>
    <w:basedOn w:val="Standaardtabel"/>
    <w:uiPriority w:val="99"/>
    <w:rsid w:val="00DB3AEE"/>
    <w:pPr>
      <w:spacing w:after="0" w:line="280" w:lineRule="atLeast"/>
    </w:pPr>
    <w:rPr>
      <w:rFonts w:ascii="Arial" w:eastAsia="Calibri" w:hAnsi="Arial"/>
      <w:kern w:val="0"/>
      <w:sz w:val="20"/>
      <w14:ligatures w14:val="none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Vandenbrock</dc:creator>
  <cp:keywords/>
  <dc:description/>
  <cp:lastModifiedBy>Roland Verbrugge</cp:lastModifiedBy>
  <cp:revision>2</cp:revision>
  <dcterms:created xsi:type="dcterms:W3CDTF">2023-09-11T07:33:00Z</dcterms:created>
  <dcterms:modified xsi:type="dcterms:W3CDTF">2023-09-11T07:33:00Z</dcterms:modified>
</cp:coreProperties>
</file>