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9C0F" w14:textId="08E52E36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2CA79555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122795" w:rsidRPr="006A6A57">
        <w:rPr>
          <w:rFonts w:ascii="Arial" w:hAnsi="Arial" w:cs="Arial"/>
          <w:sz w:val="22"/>
          <w:szCs w:val="22"/>
        </w:rPr>
        <w:t xml:space="preserve">aanbesteding </w:t>
      </w:r>
      <w:r w:rsidR="00337644" w:rsidRPr="00337644">
        <w:rPr>
          <w:rFonts w:ascii="Arial" w:hAnsi="Arial" w:cs="Arial"/>
          <w:sz w:val="22"/>
          <w:szCs w:val="22"/>
        </w:rPr>
        <w:t xml:space="preserve">Inzameling  en  vermarkting (ter verwerking) oud papier en karton (OPK) </w:t>
      </w:r>
      <w:r w:rsidR="001D67AE">
        <w:rPr>
          <w:rFonts w:ascii="Arial" w:hAnsi="Arial" w:cs="Arial"/>
          <w:sz w:val="22"/>
          <w:szCs w:val="22"/>
        </w:rPr>
        <w:t xml:space="preserve">voor de gemeente Venlo </w:t>
      </w:r>
      <w:r w:rsidR="00122795" w:rsidRPr="006A6A57">
        <w:rPr>
          <w:rFonts w:ascii="Arial" w:hAnsi="Arial" w:cs="Arial"/>
          <w:sz w:val="22"/>
          <w:szCs w:val="22"/>
        </w:rPr>
        <w:t xml:space="preserve">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1D67AE">
        <w:rPr>
          <w:rFonts w:ascii="Arial" w:hAnsi="Arial" w:cs="Arial"/>
          <w:sz w:val="22"/>
          <w:szCs w:val="22"/>
        </w:rPr>
        <w:t>1</w:t>
      </w:r>
      <w:r w:rsidR="00337644">
        <w:rPr>
          <w:rFonts w:ascii="Arial" w:hAnsi="Arial" w:cs="Arial"/>
          <w:sz w:val="22"/>
          <w:szCs w:val="22"/>
        </w:rPr>
        <w:t>756</w:t>
      </w:r>
      <w:r w:rsidRPr="006A6A57">
        <w:rPr>
          <w:rFonts w:ascii="Arial" w:hAnsi="Arial" w:cs="Arial"/>
          <w:color w:val="0000FF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zijn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74B279C6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</w:t>
      </w:r>
      <w:r w:rsidR="001D67AE">
        <w:rPr>
          <w:rFonts w:ascii="Arial" w:hAnsi="Arial" w:cs="Arial"/>
          <w:sz w:val="22"/>
          <w:szCs w:val="22"/>
        </w:rPr>
        <w:t>de sluitnota</w:t>
      </w:r>
      <w:r w:rsidRPr="006A6A57">
        <w:rPr>
          <w:rFonts w:ascii="Arial" w:hAnsi="Arial" w:cs="Arial"/>
          <w:sz w:val="22"/>
          <w:szCs w:val="22"/>
        </w:rPr>
        <w:t xml:space="preserve"> als </w:t>
      </w:r>
      <w:r w:rsidR="001D67AE">
        <w:rPr>
          <w:rFonts w:ascii="Arial" w:hAnsi="Arial" w:cs="Arial"/>
          <w:sz w:val="22"/>
          <w:szCs w:val="22"/>
        </w:rPr>
        <w:t>onderdeel va</w:t>
      </w:r>
      <w:r w:rsidRPr="006A6A57">
        <w:rPr>
          <w:rFonts w:ascii="Arial" w:hAnsi="Arial" w:cs="Arial"/>
          <w:sz w:val="22"/>
          <w:szCs w:val="22"/>
        </w:rPr>
        <w:t xml:space="preserve">n de inschrijvingsleidraad met in acht name van eventuele rectificaties als genoemd in de nota van inlichtingen; </w:t>
      </w:r>
    </w:p>
    <w:p w14:paraId="71119D1C" w14:textId="28209EEA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onvoorwaardelijk in te stemmen met de voorwaarden van de overeenkomst met in acht 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8817" w14:textId="77777777" w:rsidR="000A0C22" w:rsidRDefault="000A0C22" w:rsidP="00B4151B">
      <w:r>
        <w:separator/>
      </w:r>
    </w:p>
  </w:endnote>
  <w:endnote w:type="continuationSeparator" w:id="0">
    <w:p w14:paraId="3656CB28" w14:textId="77777777" w:rsidR="000A0C22" w:rsidRDefault="000A0C22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8A693" w14:textId="77777777" w:rsidR="000A0C22" w:rsidRDefault="000A0C22" w:rsidP="00B4151B">
      <w:r>
        <w:separator/>
      </w:r>
    </w:p>
  </w:footnote>
  <w:footnote w:type="continuationSeparator" w:id="0">
    <w:p w14:paraId="42F224D3" w14:textId="77777777" w:rsidR="000A0C22" w:rsidRDefault="000A0C22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DB3D" w14:textId="35062248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>Aanbesteding</w:t>
    </w:r>
    <w:r w:rsidR="00122795">
      <w:rPr>
        <w:rFonts w:ascii="Arial" w:hAnsi="Arial" w:cs="Arial"/>
        <w:szCs w:val="18"/>
      </w:rPr>
      <w:t xml:space="preserve"> </w:t>
    </w:r>
    <w:r w:rsidR="00337644" w:rsidRPr="00337644">
      <w:rPr>
        <w:rFonts w:ascii="Arial" w:hAnsi="Arial" w:cs="Arial"/>
        <w:szCs w:val="18"/>
      </w:rPr>
      <w:t xml:space="preserve">Inzameling  en  </w:t>
    </w:r>
    <w:proofErr w:type="spellStart"/>
    <w:r w:rsidR="00337644" w:rsidRPr="00337644">
      <w:rPr>
        <w:rFonts w:ascii="Arial" w:hAnsi="Arial" w:cs="Arial"/>
        <w:szCs w:val="18"/>
      </w:rPr>
      <w:t>vermarkting</w:t>
    </w:r>
    <w:proofErr w:type="spellEnd"/>
    <w:r w:rsidR="00337644" w:rsidRPr="00337644">
      <w:rPr>
        <w:rFonts w:ascii="Arial" w:hAnsi="Arial" w:cs="Arial"/>
        <w:szCs w:val="18"/>
      </w:rPr>
      <w:t xml:space="preserve"> (ter verwerking) oud papier en karton (OPK)</w:t>
    </w:r>
    <w:r w:rsidRPr="00586F28">
      <w:rPr>
        <w:rFonts w:ascii="Arial" w:hAnsi="Arial" w:cs="Arial"/>
        <w:szCs w:val="18"/>
      </w:rPr>
      <w:tab/>
      <w:t>Gemeente Venlo</w:t>
    </w:r>
  </w:p>
  <w:p w14:paraId="1E75B991" w14:textId="5B39E1FA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1D67AE">
      <w:rPr>
        <w:rFonts w:ascii="Arial" w:hAnsi="Arial" w:cs="Arial"/>
        <w:szCs w:val="18"/>
      </w:rPr>
      <w:t>1</w:t>
    </w:r>
    <w:r w:rsidR="00337644">
      <w:rPr>
        <w:rFonts w:ascii="Arial" w:hAnsi="Arial" w:cs="Arial"/>
        <w:szCs w:val="18"/>
      </w:rPr>
      <w:t>756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937205520">
    <w:abstractNumId w:val="3"/>
  </w:num>
  <w:num w:numId="2" w16cid:durableId="300237187">
    <w:abstractNumId w:val="4"/>
  </w:num>
  <w:num w:numId="3" w16cid:durableId="621888647">
    <w:abstractNumId w:val="2"/>
  </w:num>
  <w:num w:numId="4" w16cid:durableId="1184247191">
    <w:abstractNumId w:val="0"/>
  </w:num>
  <w:num w:numId="5" w16cid:durableId="763769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BB"/>
    <w:rsid w:val="000845BB"/>
    <w:rsid w:val="000A0C22"/>
    <w:rsid w:val="000E4CA0"/>
    <w:rsid w:val="00122795"/>
    <w:rsid w:val="00124ECD"/>
    <w:rsid w:val="001D67AE"/>
    <w:rsid w:val="00337644"/>
    <w:rsid w:val="004A64F7"/>
    <w:rsid w:val="00511544"/>
    <w:rsid w:val="00586F28"/>
    <w:rsid w:val="006A52AE"/>
    <w:rsid w:val="006A6A57"/>
    <w:rsid w:val="006B5ECB"/>
    <w:rsid w:val="007D45C7"/>
    <w:rsid w:val="0094311C"/>
    <w:rsid w:val="00B4151B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76</Value>
      <Value>75</Value>
      <Value>31</Value>
      <Value>10</Value>
    </TaxCatchAll>
    <_dlc_DocId xmlns="36dda802-3278-44b8-87e6-83c4e870ea43">26K7CS2WZYRE-396-1919</_dlc_DocId>
    <_dlc_DocIdUrl xmlns="36dda802-3278-44b8-87e6-83c4e870ea43">
      <Url>https://portal.venlo.nl/sites/t-inkoop/_layouts/15/DocIdRedir.aspx?ID=26K7CS2WZYRE-396-1919</Url>
      <Description>26K7CS2WZYRE-396-1919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Props1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51BD5B1-7827-45DC-9614-79CCF8AC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0DD30B-4D7E-4D9C-9D20-2BD164299E92}">
  <ds:schemaRefs>
    <ds:schemaRef ds:uri="http://schemas.microsoft.com/sharepoint/v3"/>
    <ds:schemaRef ds:uri="http://purl.org/dc/terms/"/>
    <ds:schemaRef ds:uri="http://schemas.openxmlformats.org/package/2006/metadata/core-properties"/>
    <ds:schemaRef ds:uri="60ed63e6-c27a-449b-a515-30104fdca44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6dda802-3278-44b8-87e6-83c4e870ea4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Kessels, Luc (LWJ)</cp:lastModifiedBy>
  <cp:revision>2</cp:revision>
  <dcterms:created xsi:type="dcterms:W3CDTF">2023-07-25T12:03:00Z</dcterms:created>
  <dcterms:modified xsi:type="dcterms:W3CDTF">2023-07-25T12:03:00Z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31;#model|628d00c1-c81b-4dce-9097-d2bbbe3858b9;#76;#Aanbiedingsbrief|90319c4d-3de2-4e70-b59f-62edfc9e34dc</vt:lpwstr>
  </property>
</Properties>
</file>