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EB092" w14:textId="04190640" w:rsidR="00163575" w:rsidRDefault="00163575" w:rsidP="00FF145D">
      <w:pPr>
        <w:pStyle w:val="Bijlagenummering"/>
      </w:pPr>
      <w:bookmarkStart w:id="0" w:name="_Toc495925229"/>
      <w:r>
        <w:t>Prij</w:t>
      </w:r>
      <w:r w:rsidRPr="00517F23">
        <w:t>z</w:t>
      </w:r>
      <w:r>
        <w:t>enblad</w:t>
      </w:r>
      <w:r w:rsidR="00517F23">
        <w:t xml:space="preserve"> (versie 2.0)</w:t>
      </w:r>
    </w:p>
    <w:p w14:paraId="6ED1FC77" w14:textId="77777777" w:rsidR="00517F23" w:rsidRDefault="00517F23" w:rsidP="00517F23"/>
    <w:p w14:paraId="17A5C7F7" w14:textId="5D2776D7" w:rsidR="00517F23" w:rsidRPr="00517F23" w:rsidRDefault="00517F23" w:rsidP="00517F23">
      <w:pPr>
        <w:rPr>
          <w:b/>
          <w:bCs/>
          <w:color w:val="C00000"/>
        </w:rPr>
      </w:pPr>
      <w:r w:rsidRPr="00517F23">
        <w:rPr>
          <w:b/>
          <w:bCs/>
          <w:color w:val="C00000"/>
        </w:rPr>
        <w:t xml:space="preserve">Behorende bij de Europese aanbesteding </w:t>
      </w:r>
      <w:r w:rsidR="001613B5" w:rsidRPr="001613B5">
        <w:rPr>
          <w:b/>
          <w:bCs/>
          <w:color w:val="C00000"/>
        </w:rPr>
        <w:t>Project: Individuele coaching trajecten gericht op preventie van uitval en het versterken van de eigen regie</w:t>
      </w:r>
      <w:r w:rsidR="001613B5">
        <w:rPr>
          <w:b/>
          <w:bCs/>
          <w:color w:val="C00000"/>
        </w:rPr>
        <w:t xml:space="preserve"> ten behoeve van SoFoKleS</w:t>
      </w:r>
    </w:p>
    <w:p w14:paraId="4C68D044" w14:textId="77777777" w:rsidR="00163575" w:rsidRDefault="00163575" w:rsidP="00163575"/>
    <w:p w14:paraId="4778831B" w14:textId="4693F034" w:rsidR="00163575" w:rsidRPr="00F33ACE" w:rsidRDefault="00163575" w:rsidP="00163575">
      <w:pPr>
        <w:rPr>
          <w:rFonts w:cstheme="minorHAnsi"/>
          <w:szCs w:val="21"/>
        </w:rPr>
      </w:pPr>
      <w:r w:rsidRPr="00F33ACE">
        <w:rPr>
          <w:rFonts w:cstheme="minorHAnsi"/>
          <w:szCs w:val="21"/>
        </w:rPr>
        <w:t>LET OP: Ter rechtsgeldige ondertekening is onderstaande tabel en ondertekeningsvak opgenomen. De</w:t>
      </w:r>
      <w:r w:rsidR="008720D5">
        <w:rPr>
          <w:rFonts w:cstheme="minorHAnsi"/>
          <w:szCs w:val="21"/>
        </w:rPr>
        <w:t>ze</w:t>
      </w:r>
      <w:r w:rsidRPr="00F33ACE">
        <w:rPr>
          <w:rFonts w:cstheme="minorHAnsi"/>
          <w:szCs w:val="21"/>
        </w:rPr>
        <w:t xml:space="preserve"> digitale </w:t>
      </w:r>
      <w:r w:rsidR="008720D5">
        <w:rPr>
          <w:rFonts w:cstheme="minorHAnsi"/>
          <w:szCs w:val="21"/>
        </w:rPr>
        <w:t>bijlage</w:t>
      </w:r>
      <w:r w:rsidRPr="00F33ACE">
        <w:rPr>
          <w:rFonts w:cstheme="minorHAnsi"/>
          <w:szCs w:val="21"/>
        </w:rPr>
        <w:t xml:space="preserve"> dient echter door Inschrijver te worden ingevuld en bijgesloten bij de Inschrijving. Ondertekening van deze bijlage houdt in dat onderstaande tabel naar waarheid en onherroepelijk zijn opgesteld dan wel ingevuld.</w:t>
      </w:r>
      <w:r w:rsidR="008720D5">
        <w:rPr>
          <w:rFonts w:cstheme="minorHAnsi"/>
          <w:szCs w:val="21"/>
        </w:rPr>
        <w:t xml:space="preserve"> </w:t>
      </w:r>
      <w:r w:rsidRPr="00F33ACE">
        <w:rPr>
          <w:rFonts w:cstheme="minorHAnsi"/>
          <w:szCs w:val="21"/>
        </w:rPr>
        <w:t xml:space="preserve">Inschrijver wordt gevraagd in onderstaande prijsaanbieding een </w:t>
      </w:r>
      <w:r w:rsidR="00F04F7B">
        <w:rPr>
          <w:rFonts w:cstheme="minorHAnsi"/>
          <w:szCs w:val="21"/>
        </w:rPr>
        <w:t xml:space="preserve">eenheidsprijs </w:t>
      </w:r>
      <w:r w:rsidRPr="00F33ACE">
        <w:rPr>
          <w:rFonts w:cstheme="minorHAnsi"/>
          <w:szCs w:val="21"/>
        </w:rPr>
        <w:t>aan te bieden</w:t>
      </w:r>
      <w:r w:rsidR="00C734B5">
        <w:rPr>
          <w:rFonts w:cstheme="minorHAnsi"/>
          <w:szCs w:val="21"/>
        </w:rPr>
        <w:t xml:space="preserve"> voor de percelen waarop wordt ingeschreven</w:t>
      </w:r>
      <w:r w:rsidRPr="00F33ACE">
        <w:rPr>
          <w:rFonts w:cstheme="minorHAnsi"/>
          <w:szCs w:val="21"/>
        </w:rPr>
        <w:t>.</w:t>
      </w:r>
      <w:r w:rsidR="00AD6ECC">
        <w:rPr>
          <w:rFonts w:cstheme="minorHAnsi"/>
          <w:szCs w:val="21"/>
        </w:rPr>
        <w:t xml:space="preserve"> Inschrijver </w:t>
      </w:r>
      <w:r w:rsidR="002706FF">
        <w:rPr>
          <w:rFonts w:cstheme="minorHAnsi"/>
          <w:szCs w:val="21"/>
        </w:rPr>
        <w:t>een</w:t>
      </w:r>
      <w:r w:rsidR="00AD6ECC">
        <w:rPr>
          <w:rFonts w:cstheme="minorHAnsi"/>
          <w:szCs w:val="21"/>
        </w:rPr>
        <w:t xml:space="preserve"> perceel </w:t>
      </w:r>
      <w:r w:rsidR="002706FF">
        <w:rPr>
          <w:rFonts w:cstheme="minorHAnsi"/>
          <w:szCs w:val="21"/>
        </w:rPr>
        <w:t xml:space="preserve">aan </w:t>
      </w:r>
      <w:r w:rsidR="00AD6ECC">
        <w:rPr>
          <w:rFonts w:cstheme="minorHAnsi"/>
          <w:szCs w:val="21"/>
        </w:rPr>
        <w:t>waarop w</w:t>
      </w:r>
      <w:r w:rsidR="002706FF">
        <w:rPr>
          <w:rFonts w:cstheme="minorHAnsi"/>
          <w:szCs w:val="21"/>
        </w:rPr>
        <w:t>or</w:t>
      </w:r>
      <w:r w:rsidR="00AD6ECC">
        <w:rPr>
          <w:rFonts w:cstheme="minorHAnsi"/>
          <w:szCs w:val="21"/>
        </w:rPr>
        <w:t>dt ingeschreven en vult voor di</w:t>
      </w:r>
      <w:r w:rsidR="002706FF">
        <w:rPr>
          <w:rFonts w:cstheme="minorHAnsi"/>
          <w:szCs w:val="21"/>
        </w:rPr>
        <w:t xml:space="preserve">t perceel </w:t>
      </w:r>
      <w:r w:rsidR="001F510B">
        <w:rPr>
          <w:rFonts w:cstheme="minorHAnsi"/>
          <w:szCs w:val="21"/>
        </w:rPr>
        <w:t>de eenheidsprijs en totaalprijs in. Inschrijven op beide percelen is togestaan.</w:t>
      </w:r>
    </w:p>
    <w:p w14:paraId="754A84BD" w14:textId="77777777" w:rsidR="00163575" w:rsidRPr="00F33ACE" w:rsidRDefault="00163575" w:rsidP="00163575">
      <w:pPr>
        <w:rPr>
          <w:rFonts w:cstheme="minorHAnsi"/>
          <w:b/>
          <w:bCs/>
          <w:szCs w:val="21"/>
        </w:rPr>
      </w:pPr>
    </w:p>
    <w:tbl>
      <w:tblPr>
        <w:tblStyle w:val="Tabelraster"/>
        <w:tblW w:w="8547" w:type="dxa"/>
        <w:tblLook w:val="04A0" w:firstRow="1" w:lastRow="0" w:firstColumn="1" w:lastColumn="0" w:noHBand="0" w:noVBand="1"/>
      </w:tblPr>
      <w:tblGrid>
        <w:gridCol w:w="1271"/>
        <w:gridCol w:w="2683"/>
        <w:gridCol w:w="1145"/>
        <w:gridCol w:w="1699"/>
        <w:gridCol w:w="1749"/>
      </w:tblGrid>
      <w:tr w:rsidR="00324791" w:rsidRPr="00F33ACE" w14:paraId="29A0D3E1" w14:textId="77777777" w:rsidTr="00AD6ECC">
        <w:tc>
          <w:tcPr>
            <w:tcW w:w="1271" w:type="dxa"/>
            <w:shd w:val="clear" w:color="auto" w:fill="BFBFBF" w:themeFill="background1" w:themeFillShade="BF"/>
          </w:tcPr>
          <w:p w14:paraId="0FFABC12" w14:textId="24C2422C" w:rsidR="00324791" w:rsidRDefault="00C734B5" w:rsidP="00324791">
            <w:pPr>
              <w:rPr>
                <w:rFonts w:cstheme="minorHAnsi"/>
                <w:b/>
                <w:bCs/>
                <w:szCs w:val="21"/>
              </w:rPr>
            </w:pPr>
            <w:r>
              <w:rPr>
                <w:rFonts w:cstheme="minorHAnsi"/>
                <w:b/>
                <w:bCs/>
                <w:szCs w:val="21"/>
              </w:rPr>
              <w:t>Inschrijving voor perceel</w:t>
            </w:r>
          </w:p>
        </w:tc>
        <w:tc>
          <w:tcPr>
            <w:tcW w:w="2683" w:type="dxa"/>
            <w:shd w:val="clear" w:color="auto" w:fill="BFBFBF" w:themeFill="background1" w:themeFillShade="BF"/>
          </w:tcPr>
          <w:p w14:paraId="45C69240" w14:textId="48C1A3AC" w:rsidR="00324791" w:rsidRDefault="0080136E" w:rsidP="00324791">
            <w:pPr>
              <w:rPr>
                <w:rFonts w:cstheme="minorHAnsi"/>
                <w:b/>
                <w:bCs/>
                <w:szCs w:val="21"/>
              </w:rPr>
            </w:pPr>
            <w:r>
              <w:rPr>
                <w:rFonts w:cstheme="minorHAnsi"/>
                <w:b/>
                <w:bCs/>
                <w:szCs w:val="21"/>
              </w:rPr>
              <w:t>Perceel c</w:t>
            </w:r>
            <w:r w:rsidR="00324791">
              <w:rPr>
                <w:rFonts w:cstheme="minorHAnsi"/>
                <w:b/>
                <w:bCs/>
                <w:szCs w:val="21"/>
              </w:rPr>
              <w:t>oaching</w:t>
            </w:r>
            <w:r w:rsidR="000B4D17">
              <w:rPr>
                <w:rFonts w:cstheme="minorHAnsi"/>
                <w:b/>
                <w:bCs/>
                <w:szCs w:val="21"/>
              </w:rPr>
              <w:t>straject</w:t>
            </w:r>
            <w:r>
              <w:rPr>
                <w:rFonts w:cstheme="minorHAnsi"/>
                <w:b/>
                <w:bCs/>
                <w:szCs w:val="21"/>
              </w:rPr>
              <w:t xml:space="preserve"> </w:t>
            </w:r>
          </w:p>
        </w:tc>
        <w:tc>
          <w:tcPr>
            <w:tcW w:w="1145" w:type="dxa"/>
            <w:shd w:val="clear" w:color="auto" w:fill="BFBFBF" w:themeFill="background1" w:themeFillShade="BF"/>
          </w:tcPr>
          <w:p w14:paraId="3B0CF07C" w14:textId="642F3ADC" w:rsidR="00324791" w:rsidRPr="00F33ACE" w:rsidRDefault="00324791" w:rsidP="00324791">
            <w:pPr>
              <w:rPr>
                <w:rFonts w:cstheme="minorHAnsi"/>
                <w:b/>
                <w:bCs/>
                <w:szCs w:val="21"/>
              </w:rPr>
            </w:pPr>
            <w:r>
              <w:rPr>
                <w:rFonts w:cstheme="minorHAnsi"/>
                <w:b/>
                <w:bCs/>
                <w:szCs w:val="21"/>
              </w:rPr>
              <w:t>Indicatief aantal per jaar (A)</w:t>
            </w:r>
          </w:p>
        </w:tc>
        <w:tc>
          <w:tcPr>
            <w:tcW w:w="1699" w:type="dxa"/>
            <w:shd w:val="clear" w:color="auto" w:fill="BFBFBF" w:themeFill="background1" w:themeFillShade="BF"/>
          </w:tcPr>
          <w:p w14:paraId="28022D77" w14:textId="2F086B46" w:rsidR="00324791" w:rsidRPr="00F33ACE" w:rsidRDefault="00324791" w:rsidP="00324791">
            <w:pPr>
              <w:rPr>
                <w:rFonts w:cstheme="minorHAnsi"/>
                <w:b/>
                <w:bCs/>
                <w:szCs w:val="21"/>
              </w:rPr>
            </w:pPr>
            <w:r>
              <w:rPr>
                <w:rFonts w:cstheme="minorHAnsi"/>
                <w:b/>
                <w:bCs/>
                <w:szCs w:val="21"/>
              </w:rPr>
              <w:t>Eenheidsprijs (all-in) (B)</w:t>
            </w:r>
          </w:p>
        </w:tc>
        <w:tc>
          <w:tcPr>
            <w:tcW w:w="1749" w:type="dxa"/>
            <w:shd w:val="clear" w:color="auto" w:fill="BFBFBF" w:themeFill="background1" w:themeFillShade="BF"/>
          </w:tcPr>
          <w:p w14:paraId="770D8539" w14:textId="03B8ED0D" w:rsidR="00324791" w:rsidRPr="00F33ACE" w:rsidRDefault="00324791" w:rsidP="00324791">
            <w:pPr>
              <w:rPr>
                <w:rFonts w:cstheme="minorHAnsi"/>
                <w:b/>
                <w:bCs/>
                <w:szCs w:val="21"/>
              </w:rPr>
            </w:pPr>
            <w:r>
              <w:rPr>
                <w:rFonts w:cstheme="minorHAnsi"/>
                <w:b/>
                <w:bCs/>
                <w:szCs w:val="21"/>
              </w:rPr>
              <w:t>Totaalprijs (C = A*B)</w:t>
            </w:r>
          </w:p>
        </w:tc>
      </w:tr>
      <w:tr w:rsidR="00324791" w:rsidRPr="00F33ACE" w14:paraId="1751B090" w14:textId="77777777" w:rsidTr="00AD6ECC">
        <w:tc>
          <w:tcPr>
            <w:tcW w:w="1271" w:type="dxa"/>
          </w:tcPr>
          <w:p w14:paraId="51FD139B" w14:textId="77777777" w:rsidR="00324791" w:rsidRDefault="00C734B5" w:rsidP="00324791">
            <w:pPr>
              <w:rPr>
                <w:rFonts w:cstheme="minorHAnsi"/>
                <w:szCs w:val="21"/>
              </w:rPr>
            </w:pPr>
            <w:r>
              <w:rPr>
                <w:rFonts w:cstheme="minorHAnsi"/>
                <w:szCs w:val="21"/>
              </w:rPr>
              <w:t xml:space="preserve">Perceel </w:t>
            </w:r>
            <w:r w:rsidR="0050098A">
              <w:rPr>
                <w:rFonts w:cstheme="minorHAnsi"/>
                <w:szCs w:val="21"/>
              </w:rPr>
              <w:t>1</w:t>
            </w:r>
            <w:r>
              <w:rPr>
                <w:rFonts w:cstheme="minorHAnsi"/>
                <w:szCs w:val="21"/>
              </w:rPr>
              <w:t>:</w:t>
            </w:r>
          </w:p>
          <w:p w14:paraId="2CD67E7D" w14:textId="31EF0875" w:rsidR="00AD6ECC" w:rsidRDefault="00C734B5" w:rsidP="00324791">
            <w:pPr>
              <w:rPr>
                <w:rFonts w:cstheme="minorHAnsi"/>
                <w:szCs w:val="21"/>
              </w:rPr>
            </w:pPr>
            <w:r>
              <w:rPr>
                <w:rFonts w:cstheme="minorHAnsi"/>
                <w:szCs w:val="21"/>
              </w:rPr>
              <w:t>Ja</w:t>
            </w:r>
            <w:r w:rsidR="007F54AD">
              <w:rPr>
                <w:rFonts w:cstheme="minorHAnsi"/>
                <w:szCs w:val="21"/>
              </w:rPr>
              <w:t xml:space="preserve"> </w:t>
            </w:r>
            <w:sdt>
              <w:sdtPr>
                <w:rPr>
                  <w:rFonts w:cstheme="minorHAnsi"/>
                  <w:szCs w:val="21"/>
                </w:rPr>
                <w:id w:val="120661742"/>
                <w14:checkbox>
                  <w14:checked w14:val="0"/>
                  <w14:checkedState w14:val="2612" w14:font="MS Gothic"/>
                  <w14:uncheckedState w14:val="2610" w14:font="MS Gothic"/>
                </w14:checkbox>
              </w:sdtPr>
              <w:sdtEndPr/>
              <w:sdtContent>
                <w:r w:rsidR="00113A30">
                  <w:rPr>
                    <w:rFonts w:ascii="MS Gothic" w:eastAsia="MS Gothic" w:hAnsi="MS Gothic" w:cstheme="minorHAnsi" w:hint="eastAsia"/>
                    <w:szCs w:val="21"/>
                  </w:rPr>
                  <w:t>☐</w:t>
                </w:r>
              </w:sdtContent>
            </w:sdt>
          </w:p>
          <w:p w14:paraId="25A997F8" w14:textId="779B5AD8" w:rsidR="00C734B5" w:rsidRPr="00F33ACE" w:rsidRDefault="00C734B5" w:rsidP="00324791">
            <w:pPr>
              <w:rPr>
                <w:rFonts w:cstheme="minorHAnsi"/>
                <w:szCs w:val="21"/>
              </w:rPr>
            </w:pPr>
            <w:r>
              <w:rPr>
                <w:rFonts w:cstheme="minorHAnsi"/>
                <w:szCs w:val="21"/>
              </w:rPr>
              <w:t>Nee</w:t>
            </w:r>
            <w:r w:rsidR="00113A30">
              <w:rPr>
                <w:rFonts w:cstheme="minorHAnsi"/>
                <w:szCs w:val="21"/>
              </w:rPr>
              <w:t xml:space="preserve"> </w:t>
            </w:r>
            <w:sdt>
              <w:sdtPr>
                <w:rPr>
                  <w:rFonts w:cstheme="minorHAnsi"/>
                  <w:szCs w:val="21"/>
                </w:rPr>
                <w:id w:val="444501517"/>
                <w14:checkbox>
                  <w14:checked w14:val="0"/>
                  <w14:checkedState w14:val="2612" w14:font="MS Gothic"/>
                  <w14:uncheckedState w14:val="2610" w14:font="MS Gothic"/>
                </w14:checkbox>
              </w:sdtPr>
              <w:sdtEndPr/>
              <w:sdtContent>
                <w:r w:rsidR="00113A30">
                  <w:rPr>
                    <w:rFonts w:ascii="MS Gothic" w:eastAsia="MS Gothic" w:hAnsi="MS Gothic" w:cstheme="minorHAnsi" w:hint="eastAsia"/>
                    <w:szCs w:val="21"/>
                  </w:rPr>
                  <w:t>☐</w:t>
                </w:r>
              </w:sdtContent>
            </w:sdt>
          </w:p>
        </w:tc>
        <w:tc>
          <w:tcPr>
            <w:tcW w:w="2683" w:type="dxa"/>
          </w:tcPr>
          <w:p w14:paraId="08F18905" w14:textId="5C5A19FE" w:rsidR="00324791" w:rsidRPr="00F33ACE" w:rsidRDefault="0080136E" w:rsidP="00AD6ECC">
            <w:pPr>
              <w:autoSpaceDE w:val="0"/>
              <w:autoSpaceDN w:val="0"/>
              <w:adjustRightInd w:val="0"/>
              <w:spacing w:line="240" w:lineRule="auto"/>
              <w:rPr>
                <w:rFonts w:cstheme="minorHAnsi"/>
                <w:szCs w:val="21"/>
              </w:rPr>
            </w:pPr>
            <w:r>
              <w:rPr>
                <w:lang w:val="nl-BE"/>
              </w:rPr>
              <w:t xml:space="preserve">1: </w:t>
            </w:r>
            <w:r w:rsidR="000B4D17" w:rsidRPr="000B4D17">
              <w:rPr>
                <w:lang w:val="nl-BE"/>
              </w:rPr>
              <w:t>Individuele coaching voor zorgmedewerkers in de primaire bedrijfsprocessen</w:t>
            </w:r>
            <w:r w:rsidR="00AD6ECC">
              <w:rPr>
                <w:lang w:val="nl-BE"/>
              </w:rPr>
              <w:t xml:space="preserve">: </w:t>
            </w:r>
            <w:r w:rsidR="00324791">
              <w:rPr>
                <w:rFonts w:cstheme="minorHAnsi"/>
                <w:szCs w:val="21"/>
              </w:rPr>
              <w:t>intake, 3 coaching</w:t>
            </w:r>
            <w:r w:rsidR="00C706DE">
              <w:rPr>
                <w:rFonts w:cstheme="minorHAnsi"/>
                <w:szCs w:val="21"/>
              </w:rPr>
              <w:t>s</w:t>
            </w:r>
            <w:r w:rsidR="00324791">
              <w:rPr>
                <w:rFonts w:cstheme="minorHAnsi"/>
                <w:szCs w:val="21"/>
              </w:rPr>
              <w:t>gesprekken, evaluatie en nazorg</w:t>
            </w:r>
          </w:p>
        </w:tc>
        <w:tc>
          <w:tcPr>
            <w:tcW w:w="1145" w:type="dxa"/>
          </w:tcPr>
          <w:p w14:paraId="381FAB4C" w14:textId="2448F74E" w:rsidR="00324791" w:rsidRPr="00F33ACE" w:rsidRDefault="00C3494B" w:rsidP="00324791">
            <w:pPr>
              <w:rPr>
                <w:rFonts w:cstheme="minorHAnsi"/>
                <w:szCs w:val="21"/>
              </w:rPr>
            </w:pPr>
            <w:r>
              <w:rPr>
                <w:rFonts w:cstheme="minorHAnsi"/>
                <w:szCs w:val="21"/>
              </w:rPr>
              <w:t>200</w:t>
            </w:r>
          </w:p>
        </w:tc>
        <w:tc>
          <w:tcPr>
            <w:tcW w:w="1699" w:type="dxa"/>
          </w:tcPr>
          <w:p w14:paraId="5C83DFEE" w14:textId="69D58008" w:rsidR="00324791" w:rsidRPr="00F33ACE" w:rsidRDefault="0050098A" w:rsidP="00324791">
            <w:pPr>
              <w:rPr>
                <w:rFonts w:cstheme="minorHAnsi"/>
                <w:szCs w:val="21"/>
              </w:rPr>
            </w:pPr>
            <w:r>
              <w:rPr>
                <w:rFonts w:cstheme="minorHAnsi"/>
                <w:szCs w:val="21"/>
              </w:rPr>
              <w:t xml:space="preserve">€ </w:t>
            </w:r>
          </w:p>
        </w:tc>
        <w:tc>
          <w:tcPr>
            <w:tcW w:w="1749" w:type="dxa"/>
          </w:tcPr>
          <w:p w14:paraId="00ACC523" w14:textId="25605424" w:rsidR="00324791" w:rsidRPr="00F33ACE" w:rsidRDefault="0050098A" w:rsidP="00324791">
            <w:pPr>
              <w:rPr>
                <w:rFonts w:cstheme="minorHAnsi"/>
                <w:szCs w:val="21"/>
              </w:rPr>
            </w:pPr>
            <w:r>
              <w:rPr>
                <w:rFonts w:cstheme="minorHAnsi"/>
                <w:szCs w:val="21"/>
              </w:rPr>
              <w:t>€</w:t>
            </w:r>
          </w:p>
        </w:tc>
      </w:tr>
      <w:tr w:rsidR="00C734B5" w:rsidRPr="00F33ACE" w14:paraId="1CFE16C4" w14:textId="77777777" w:rsidTr="00AD6ECC">
        <w:tc>
          <w:tcPr>
            <w:tcW w:w="1271" w:type="dxa"/>
          </w:tcPr>
          <w:p w14:paraId="1E7B0B8E" w14:textId="68587905" w:rsidR="00C734B5" w:rsidRDefault="00C734B5" w:rsidP="00C734B5">
            <w:pPr>
              <w:rPr>
                <w:rFonts w:cstheme="minorHAnsi"/>
                <w:szCs w:val="21"/>
              </w:rPr>
            </w:pPr>
            <w:r>
              <w:rPr>
                <w:rFonts w:cstheme="minorHAnsi"/>
                <w:szCs w:val="21"/>
              </w:rPr>
              <w:t>Perceel 2:</w:t>
            </w:r>
          </w:p>
          <w:p w14:paraId="51233109" w14:textId="77777777" w:rsidR="00113A30" w:rsidRDefault="00C734B5" w:rsidP="00C734B5">
            <w:pPr>
              <w:rPr>
                <w:rFonts w:cstheme="minorHAnsi"/>
                <w:szCs w:val="21"/>
              </w:rPr>
            </w:pPr>
            <w:r>
              <w:rPr>
                <w:rFonts w:cstheme="minorHAnsi"/>
                <w:szCs w:val="21"/>
              </w:rPr>
              <w:t xml:space="preserve">Ja </w:t>
            </w:r>
            <w:sdt>
              <w:sdtPr>
                <w:rPr>
                  <w:rFonts w:cstheme="minorHAnsi"/>
                  <w:szCs w:val="21"/>
                </w:rPr>
                <w:id w:val="-323289926"/>
                <w14:checkbox>
                  <w14:checked w14:val="0"/>
                  <w14:checkedState w14:val="2612" w14:font="MS Gothic"/>
                  <w14:uncheckedState w14:val="2610" w14:font="MS Gothic"/>
                </w14:checkbox>
              </w:sdtPr>
              <w:sdtEndPr/>
              <w:sdtContent>
                <w:r w:rsidR="00113A30">
                  <w:rPr>
                    <w:rFonts w:ascii="MS Gothic" w:eastAsia="MS Gothic" w:hAnsi="MS Gothic" w:cstheme="minorHAnsi" w:hint="eastAsia"/>
                    <w:szCs w:val="21"/>
                  </w:rPr>
                  <w:t>☐</w:t>
                </w:r>
              </w:sdtContent>
            </w:sdt>
          </w:p>
          <w:p w14:paraId="09D428A6" w14:textId="19B82C31" w:rsidR="00C734B5" w:rsidRDefault="00C734B5" w:rsidP="00C734B5">
            <w:pPr>
              <w:rPr>
                <w:rFonts w:cstheme="minorHAnsi"/>
                <w:szCs w:val="21"/>
              </w:rPr>
            </w:pPr>
            <w:r>
              <w:rPr>
                <w:rFonts w:cstheme="minorHAnsi"/>
                <w:szCs w:val="21"/>
              </w:rPr>
              <w:t>Nee</w:t>
            </w:r>
            <w:r w:rsidR="00113A30">
              <w:rPr>
                <w:rFonts w:cstheme="minorHAnsi"/>
                <w:szCs w:val="21"/>
              </w:rPr>
              <w:t xml:space="preserve"> </w:t>
            </w:r>
            <w:sdt>
              <w:sdtPr>
                <w:rPr>
                  <w:rFonts w:cstheme="minorHAnsi"/>
                  <w:szCs w:val="21"/>
                </w:rPr>
                <w:id w:val="-1488785818"/>
                <w14:checkbox>
                  <w14:checked w14:val="0"/>
                  <w14:checkedState w14:val="2612" w14:font="MS Gothic"/>
                  <w14:uncheckedState w14:val="2610" w14:font="MS Gothic"/>
                </w14:checkbox>
              </w:sdtPr>
              <w:sdtEndPr/>
              <w:sdtContent>
                <w:r w:rsidR="00113A30">
                  <w:rPr>
                    <w:rFonts w:ascii="MS Gothic" w:eastAsia="MS Gothic" w:hAnsi="MS Gothic" w:cstheme="minorHAnsi" w:hint="eastAsia"/>
                    <w:szCs w:val="21"/>
                  </w:rPr>
                  <w:t>☐</w:t>
                </w:r>
              </w:sdtContent>
            </w:sdt>
          </w:p>
        </w:tc>
        <w:tc>
          <w:tcPr>
            <w:tcW w:w="2683" w:type="dxa"/>
          </w:tcPr>
          <w:p w14:paraId="2B280D52" w14:textId="45F8C95D" w:rsidR="00C734B5" w:rsidRDefault="0080136E" w:rsidP="00AD6ECC">
            <w:pPr>
              <w:rPr>
                <w:rFonts w:cstheme="minorHAnsi"/>
                <w:szCs w:val="21"/>
              </w:rPr>
            </w:pPr>
            <w:r>
              <w:rPr>
                <w:lang w:val="nl-BE"/>
              </w:rPr>
              <w:t xml:space="preserve">2: </w:t>
            </w:r>
            <w:r w:rsidR="00AD6ECC" w:rsidRPr="00AD6ECC">
              <w:rPr>
                <w:lang w:val="nl-BE"/>
              </w:rPr>
              <w:t>Individuele coaching voor overige medewerkers in de ondersteunende bedrijfsprocessen</w:t>
            </w:r>
            <w:r w:rsidR="00AD6ECC">
              <w:rPr>
                <w:lang w:val="nl-BE"/>
              </w:rPr>
              <w:t xml:space="preserve"> </w:t>
            </w:r>
            <w:r w:rsidR="00C734B5">
              <w:rPr>
                <w:rFonts w:cstheme="minorHAnsi"/>
                <w:szCs w:val="21"/>
              </w:rPr>
              <w:t>: intake, 3 coachingsgesprekken, evaluatie en nazorg</w:t>
            </w:r>
          </w:p>
        </w:tc>
        <w:tc>
          <w:tcPr>
            <w:tcW w:w="1145" w:type="dxa"/>
          </w:tcPr>
          <w:p w14:paraId="3A93D24A" w14:textId="4E13A907" w:rsidR="00C734B5" w:rsidRDefault="00C734B5" w:rsidP="00C734B5">
            <w:pPr>
              <w:rPr>
                <w:rFonts w:cstheme="minorHAnsi"/>
                <w:szCs w:val="21"/>
              </w:rPr>
            </w:pPr>
            <w:r>
              <w:rPr>
                <w:rFonts w:cstheme="minorHAnsi"/>
                <w:szCs w:val="21"/>
              </w:rPr>
              <w:t>200</w:t>
            </w:r>
          </w:p>
        </w:tc>
        <w:tc>
          <w:tcPr>
            <w:tcW w:w="1699" w:type="dxa"/>
          </w:tcPr>
          <w:p w14:paraId="53F73002" w14:textId="6348562B" w:rsidR="00C734B5" w:rsidRDefault="00C734B5" w:rsidP="00C734B5">
            <w:pPr>
              <w:rPr>
                <w:rFonts w:cstheme="minorHAnsi"/>
                <w:szCs w:val="21"/>
              </w:rPr>
            </w:pPr>
            <w:r>
              <w:rPr>
                <w:rFonts w:cstheme="minorHAnsi"/>
                <w:szCs w:val="21"/>
              </w:rPr>
              <w:t xml:space="preserve">€ </w:t>
            </w:r>
          </w:p>
        </w:tc>
        <w:tc>
          <w:tcPr>
            <w:tcW w:w="1749" w:type="dxa"/>
          </w:tcPr>
          <w:p w14:paraId="4CF98F5F" w14:textId="691EADA6" w:rsidR="00C734B5" w:rsidRDefault="00C734B5" w:rsidP="00C734B5">
            <w:pPr>
              <w:rPr>
                <w:rFonts w:cstheme="minorHAnsi"/>
                <w:szCs w:val="21"/>
              </w:rPr>
            </w:pPr>
            <w:r>
              <w:rPr>
                <w:rFonts w:cstheme="minorHAnsi"/>
                <w:szCs w:val="21"/>
              </w:rPr>
              <w:t>€</w:t>
            </w:r>
          </w:p>
        </w:tc>
      </w:tr>
    </w:tbl>
    <w:p w14:paraId="66B7AAE2" w14:textId="77777777" w:rsidR="00163575" w:rsidRDefault="00163575" w:rsidP="00163575">
      <w:pPr>
        <w:rPr>
          <w:rFonts w:cstheme="minorHAnsi"/>
          <w:szCs w:val="21"/>
        </w:rPr>
      </w:pPr>
    </w:p>
    <w:p w14:paraId="04FC3AFB" w14:textId="25CFCDD4" w:rsidR="00596C4C" w:rsidRPr="00FD3A9B" w:rsidRDefault="00596C4C" w:rsidP="00596C4C">
      <w:pPr>
        <w:rPr>
          <w:rFonts w:cstheme="minorHAnsi"/>
          <w:b/>
          <w:bCs/>
          <w:szCs w:val="21"/>
          <w:lang w:val="nl-BE"/>
        </w:rPr>
      </w:pPr>
      <w:r w:rsidRPr="00FD3A9B">
        <w:rPr>
          <w:rFonts w:cstheme="minorHAnsi"/>
          <w:b/>
          <w:bCs/>
          <w:szCs w:val="21"/>
          <w:lang w:val="nl-BE"/>
        </w:rPr>
        <w:t>LET OP: de maximale eenheidsprijs</w:t>
      </w:r>
      <w:r w:rsidR="0080136E">
        <w:rPr>
          <w:rFonts w:cstheme="minorHAnsi"/>
          <w:b/>
          <w:bCs/>
          <w:szCs w:val="21"/>
          <w:lang w:val="nl-BE"/>
        </w:rPr>
        <w:t xml:space="preserve"> van een coachingstraject (geldt voor beide percelen)</w:t>
      </w:r>
      <w:r w:rsidRPr="00FD3A9B">
        <w:rPr>
          <w:rFonts w:cstheme="minorHAnsi"/>
          <w:b/>
          <w:bCs/>
          <w:szCs w:val="21"/>
          <w:lang w:val="nl-BE"/>
        </w:rPr>
        <w:t xml:space="preserve"> maximaal € </w:t>
      </w:r>
      <w:r>
        <w:rPr>
          <w:rFonts w:cstheme="minorHAnsi"/>
          <w:b/>
          <w:bCs/>
          <w:szCs w:val="21"/>
          <w:lang w:val="nl-BE"/>
        </w:rPr>
        <w:t>800</w:t>
      </w:r>
      <w:r w:rsidRPr="00FD3A9B">
        <w:rPr>
          <w:rFonts w:cstheme="minorHAnsi"/>
          <w:b/>
          <w:bCs/>
          <w:szCs w:val="21"/>
          <w:lang w:val="nl-BE"/>
        </w:rPr>
        <w:t>,- exclusief BTW bedragen. Inschrijvingen met een hogere eenheidsprijs zijn ongeldig en worden uitgesloten van verdere deelname aan de aanbestedingsprocedure.</w:t>
      </w:r>
    </w:p>
    <w:p w14:paraId="229D3B64" w14:textId="77777777" w:rsidR="00596C4C" w:rsidRPr="00596C4C" w:rsidRDefault="00596C4C" w:rsidP="00163575">
      <w:pPr>
        <w:rPr>
          <w:rFonts w:cstheme="minorHAnsi"/>
          <w:szCs w:val="21"/>
          <w:lang w:val="nl-BE"/>
        </w:rPr>
      </w:pPr>
    </w:p>
    <w:p w14:paraId="6FE5BCCC" w14:textId="77777777" w:rsidR="00163575" w:rsidRPr="00F33ACE" w:rsidRDefault="00163575" w:rsidP="00163575">
      <w:pPr>
        <w:rPr>
          <w:rFonts w:cstheme="minorHAnsi"/>
          <w:szCs w:val="21"/>
        </w:rPr>
      </w:pPr>
      <w:r w:rsidRPr="00F33ACE">
        <w:rPr>
          <w:rFonts w:cstheme="minorHAnsi"/>
          <w:szCs w:val="21"/>
        </w:rPr>
        <w:t>Bij prijsaanbieding zijn de volgende uitgangspunten van toepassing:</w:t>
      </w:r>
    </w:p>
    <w:p w14:paraId="5B88E282" w14:textId="77777777" w:rsidR="00163575" w:rsidRPr="00F33ACE" w:rsidRDefault="00163575" w:rsidP="00163575">
      <w:pPr>
        <w:rPr>
          <w:rFonts w:cstheme="minorHAnsi"/>
          <w:szCs w:val="21"/>
        </w:rPr>
      </w:pPr>
    </w:p>
    <w:p w14:paraId="4D86336F" w14:textId="77777777" w:rsidR="00163575" w:rsidRPr="00F33ACE" w:rsidRDefault="00163575" w:rsidP="00163575">
      <w:pPr>
        <w:pStyle w:val="Lijstalinea"/>
        <w:numPr>
          <w:ilvl w:val="0"/>
          <w:numId w:val="13"/>
        </w:numPr>
        <w:rPr>
          <w:rFonts w:cstheme="minorHAnsi"/>
          <w:szCs w:val="21"/>
        </w:rPr>
      </w:pPr>
      <w:r w:rsidRPr="00F33ACE">
        <w:rPr>
          <w:rFonts w:cstheme="minorHAnsi"/>
          <w:szCs w:val="21"/>
        </w:rPr>
        <w:t>De opgegeven prijzen en /of tarieven zijn in Euro’s en exclusief btw gespecificeerd</w:t>
      </w:r>
      <w:r>
        <w:rPr>
          <w:rFonts w:cstheme="minorHAnsi"/>
          <w:szCs w:val="21"/>
        </w:rPr>
        <w:t>.</w:t>
      </w:r>
    </w:p>
    <w:p w14:paraId="30700869" w14:textId="2E33759D" w:rsidR="00163575" w:rsidRPr="00F33ACE" w:rsidRDefault="00163575" w:rsidP="00163575">
      <w:pPr>
        <w:pStyle w:val="Lijstalinea"/>
        <w:numPr>
          <w:ilvl w:val="0"/>
          <w:numId w:val="13"/>
        </w:numPr>
        <w:rPr>
          <w:rFonts w:cstheme="minorHAnsi"/>
          <w:szCs w:val="21"/>
        </w:rPr>
      </w:pPr>
      <w:r w:rsidRPr="00F33ACE">
        <w:rPr>
          <w:rFonts w:cstheme="minorHAnsi"/>
          <w:szCs w:val="21"/>
        </w:rPr>
        <w:t>Alle in dit Beschrijvend Document beschreven dienstverlening en /of te leveren producten dienen in de aangeboden prijs te zijn opgenomen, conform de Eisen uit het Beschrijvend Document, de Bijlagen en de garanties uit de Inschrijving van de Inschrijver, inclusief alle kosten en kortingen. Kosten die niet in de tarieven zijn opgenomen worden niet vergoed, tenzij uitdrukkelijk anders is overeengekomen</w:t>
      </w:r>
      <w:r w:rsidR="00D439AF">
        <w:rPr>
          <w:rFonts w:cstheme="minorHAnsi"/>
          <w:szCs w:val="21"/>
        </w:rPr>
        <w:t>.</w:t>
      </w:r>
    </w:p>
    <w:p w14:paraId="54FF6AE0" w14:textId="3B7EC4FB" w:rsidR="00163575" w:rsidRPr="00F33ACE" w:rsidRDefault="00163575" w:rsidP="00163575">
      <w:pPr>
        <w:pStyle w:val="Lijstalinea"/>
        <w:numPr>
          <w:ilvl w:val="0"/>
          <w:numId w:val="13"/>
        </w:numPr>
        <w:rPr>
          <w:rFonts w:cstheme="minorHAnsi"/>
          <w:szCs w:val="21"/>
        </w:rPr>
      </w:pPr>
      <w:r w:rsidRPr="00F33ACE">
        <w:rPr>
          <w:rFonts w:cstheme="minorHAnsi"/>
          <w:szCs w:val="21"/>
        </w:rPr>
        <w:t>De prijzen en/of tarieven zijn all-in. All-in wil zeggen dat in de prijs in ieder geval de volgende kosten zijn inbegrepen: salariskosten, overheadkosten, kosten voor ondersteunend werk, kosten voor het gebruik van apparatuur, normale binnenlandse reis- en verblijfkosten, reiskosten</w:t>
      </w:r>
      <w:r w:rsidR="00827411">
        <w:rPr>
          <w:rFonts w:cstheme="minorHAnsi"/>
          <w:szCs w:val="21"/>
        </w:rPr>
        <w:t>, kosten</w:t>
      </w:r>
      <w:r w:rsidRPr="00F33ACE">
        <w:rPr>
          <w:rFonts w:cstheme="minorHAnsi"/>
          <w:szCs w:val="21"/>
        </w:rPr>
        <w:t xml:space="preserve"> </w:t>
      </w:r>
      <w:r w:rsidR="000A7167">
        <w:rPr>
          <w:rFonts w:cstheme="minorHAnsi"/>
          <w:szCs w:val="21"/>
        </w:rPr>
        <w:t>reisduur</w:t>
      </w:r>
      <w:r w:rsidRPr="00F33ACE">
        <w:rPr>
          <w:rFonts w:cstheme="minorHAnsi"/>
          <w:szCs w:val="21"/>
        </w:rPr>
        <w:t xml:space="preserve">, parkeerkosten, opleidingskosten, wervings- en selectiekosten, </w:t>
      </w:r>
      <w:r w:rsidR="00827411">
        <w:rPr>
          <w:rFonts w:cstheme="minorHAnsi"/>
          <w:szCs w:val="21"/>
        </w:rPr>
        <w:t xml:space="preserve">kosten voor </w:t>
      </w:r>
      <w:r w:rsidRPr="00F33ACE">
        <w:rPr>
          <w:rFonts w:cstheme="minorHAnsi"/>
          <w:szCs w:val="21"/>
        </w:rPr>
        <w:t>vervanging, verzekeringspremie, winst en alle eventuele verdere bijkomende kosten, zoals de kosten voor voorbereiding op de uitvoering.</w:t>
      </w:r>
    </w:p>
    <w:p w14:paraId="65B3FF32" w14:textId="77777777" w:rsidR="00163575" w:rsidRPr="00F33ACE" w:rsidRDefault="00163575" w:rsidP="00163575">
      <w:pPr>
        <w:pStyle w:val="Lijstalinea"/>
        <w:numPr>
          <w:ilvl w:val="0"/>
          <w:numId w:val="13"/>
        </w:numPr>
        <w:rPr>
          <w:rFonts w:cstheme="minorHAnsi"/>
          <w:szCs w:val="21"/>
        </w:rPr>
      </w:pPr>
      <w:r w:rsidRPr="00F33ACE">
        <w:rPr>
          <w:rFonts w:cstheme="minorHAnsi"/>
          <w:szCs w:val="21"/>
        </w:rPr>
        <w:t>De opgegeven prijzen en/of tarieven dienen reëel te zijn en mogen geen negatieve bedragen bevatten, tenzij die uitdrukkelijk is toegestaan in dit Beschrijvend Document. Het is niet toegestaan prijzen te hanteren die de beoordelingssystematiek manipuleren waardoor toepassing van de beoordelingssystematiek onmogelijk wordt gemaakt.</w:t>
      </w:r>
    </w:p>
    <w:p w14:paraId="13E40657" w14:textId="11FDD3BA" w:rsidR="00163575" w:rsidRPr="00C55002" w:rsidRDefault="00163575" w:rsidP="00E20C74">
      <w:pPr>
        <w:pStyle w:val="Lijstalinea"/>
        <w:numPr>
          <w:ilvl w:val="0"/>
          <w:numId w:val="13"/>
        </w:numPr>
        <w:rPr>
          <w:rFonts w:cstheme="minorHAnsi"/>
          <w:szCs w:val="21"/>
        </w:rPr>
      </w:pPr>
      <w:r w:rsidRPr="00C55002">
        <w:rPr>
          <w:rFonts w:cstheme="minorHAnsi"/>
          <w:szCs w:val="21"/>
        </w:rPr>
        <w:t xml:space="preserve">Over de aangeboden prijzen en/of tarieven wordt door de Aanbestedende Dienst niet onderhandeld. </w:t>
      </w:r>
    </w:p>
    <w:p w14:paraId="2DD40229" w14:textId="77777777" w:rsidR="00163575" w:rsidRDefault="00163575" w:rsidP="00163575">
      <w:pPr>
        <w:rPr>
          <w:rFonts w:cstheme="minorHAnsi"/>
          <w:szCs w:val="21"/>
        </w:rPr>
      </w:pPr>
    </w:p>
    <w:p w14:paraId="6762050D" w14:textId="77777777" w:rsidR="002706FF" w:rsidRDefault="002706FF" w:rsidP="00163575">
      <w:pPr>
        <w:rPr>
          <w:rFonts w:cstheme="minorHAnsi"/>
          <w:szCs w:val="21"/>
        </w:rPr>
      </w:pPr>
    </w:p>
    <w:tbl>
      <w:tblPr>
        <w:tblStyle w:val="Lijsttabel2-Accent31"/>
        <w:tblpPr w:leftFromText="141" w:rightFromText="141" w:vertAnchor="text" w:horzAnchor="margin" w:tblpY="40"/>
        <w:tblW w:w="9065" w:type="dxa"/>
        <w:tblLayout w:type="fixed"/>
        <w:tblLook w:val="0220" w:firstRow="1" w:lastRow="0" w:firstColumn="0" w:lastColumn="0" w:noHBand="1" w:noVBand="0"/>
      </w:tblPr>
      <w:tblGrid>
        <w:gridCol w:w="3112"/>
        <w:gridCol w:w="5953"/>
      </w:tblGrid>
      <w:tr w:rsidR="00C65DDC" w:rsidRPr="00F33ACE" w14:paraId="4B3CFD66" w14:textId="77777777" w:rsidTr="00C65DDC">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65" w:type="dxa"/>
            <w:gridSpan w:val="2"/>
          </w:tcPr>
          <w:p w14:paraId="620A9683" w14:textId="77777777" w:rsidR="00C65DDC" w:rsidRPr="00F33ACE" w:rsidRDefault="00C65DDC" w:rsidP="00C65DDC">
            <w:pPr>
              <w:rPr>
                <w:rFonts w:cstheme="minorHAnsi"/>
                <w:b/>
                <w:szCs w:val="21"/>
              </w:rPr>
            </w:pPr>
            <w:r w:rsidRPr="00F33ACE">
              <w:rPr>
                <w:rFonts w:cstheme="minorHAnsi"/>
                <w:b/>
                <w:szCs w:val="21"/>
              </w:rPr>
              <w:t>Ondertekening</w:t>
            </w:r>
          </w:p>
        </w:tc>
      </w:tr>
      <w:tr w:rsidR="00C65DDC" w:rsidRPr="00F33ACE" w14:paraId="5DB2A5A5" w14:textId="77777777" w:rsidTr="00C65DDC">
        <w:tc>
          <w:tcPr>
            <w:cnfStyle w:val="000010000000" w:firstRow="0" w:lastRow="0" w:firstColumn="0" w:lastColumn="0" w:oddVBand="1" w:evenVBand="0" w:oddHBand="0" w:evenHBand="0" w:firstRowFirstColumn="0" w:firstRowLastColumn="0" w:lastRowFirstColumn="0" w:lastRowLastColumn="0"/>
            <w:tcW w:w="3112" w:type="dxa"/>
          </w:tcPr>
          <w:p w14:paraId="7DD21BC6" w14:textId="77777777" w:rsidR="00C65DDC" w:rsidRPr="00F33ACE" w:rsidRDefault="00C65DDC" w:rsidP="00C65DDC">
            <w:pPr>
              <w:rPr>
                <w:rFonts w:cstheme="minorHAnsi"/>
                <w:szCs w:val="21"/>
              </w:rPr>
            </w:pPr>
            <w:r w:rsidRPr="00F33ACE">
              <w:rPr>
                <w:rFonts w:cstheme="minorHAnsi"/>
                <w:szCs w:val="21"/>
              </w:rPr>
              <w:t>Naam Organisatie</w:t>
            </w:r>
          </w:p>
        </w:tc>
        <w:tc>
          <w:tcPr>
            <w:tcW w:w="5953" w:type="dxa"/>
          </w:tcPr>
          <w:p w14:paraId="00808673" w14:textId="77777777" w:rsidR="00C65DDC" w:rsidRPr="00F33ACE" w:rsidRDefault="00C65DDC" w:rsidP="00C65DDC">
            <w:pPr>
              <w:cnfStyle w:val="000000000000" w:firstRow="0" w:lastRow="0" w:firstColumn="0" w:lastColumn="0" w:oddVBand="0" w:evenVBand="0" w:oddHBand="0" w:evenHBand="0" w:firstRowFirstColumn="0" w:firstRowLastColumn="0" w:lastRowFirstColumn="0" w:lastRowLastColumn="0"/>
              <w:rPr>
                <w:rFonts w:cstheme="minorHAnsi"/>
                <w:szCs w:val="21"/>
              </w:rPr>
            </w:pPr>
          </w:p>
        </w:tc>
      </w:tr>
      <w:tr w:rsidR="00C65DDC" w:rsidRPr="00F33ACE" w14:paraId="5132F8CB" w14:textId="77777777" w:rsidTr="00C65DDC">
        <w:tc>
          <w:tcPr>
            <w:cnfStyle w:val="000010000000" w:firstRow="0" w:lastRow="0" w:firstColumn="0" w:lastColumn="0" w:oddVBand="1" w:evenVBand="0" w:oddHBand="0" w:evenHBand="0" w:firstRowFirstColumn="0" w:firstRowLastColumn="0" w:lastRowFirstColumn="0" w:lastRowLastColumn="0"/>
            <w:tcW w:w="3112" w:type="dxa"/>
          </w:tcPr>
          <w:p w14:paraId="298989CE" w14:textId="77777777" w:rsidR="00C65DDC" w:rsidRPr="00F33ACE" w:rsidRDefault="00C65DDC" w:rsidP="00C65DDC">
            <w:pPr>
              <w:rPr>
                <w:rFonts w:cstheme="minorHAnsi"/>
                <w:szCs w:val="21"/>
              </w:rPr>
            </w:pPr>
            <w:r w:rsidRPr="00F33ACE">
              <w:rPr>
                <w:rFonts w:cstheme="minorHAnsi"/>
                <w:szCs w:val="21"/>
              </w:rPr>
              <w:t>Naam tekeningsbevoegd persoon</w:t>
            </w:r>
          </w:p>
        </w:tc>
        <w:tc>
          <w:tcPr>
            <w:tcW w:w="5953" w:type="dxa"/>
          </w:tcPr>
          <w:p w14:paraId="1C786121" w14:textId="77777777" w:rsidR="00C65DDC" w:rsidRPr="00F33ACE" w:rsidRDefault="00C65DDC" w:rsidP="00C65DDC">
            <w:pPr>
              <w:cnfStyle w:val="000000000000" w:firstRow="0" w:lastRow="0" w:firstColumn="0" w:lastColumn="0" w:oddVBand="0" w:evenVBand="0" w:oddHBand="0" w:evenHBand="0" w:firstRowFirstColumn="0" w:firstRowLastColumn="0" w:lastRowFirstColumn="0" w:lastRowLastColumn="0"/>
              <w:rPr>
                <w:rFonts w:cstheme="minorHAnsi"/>
                <w:szCs w:val="21"/>
              </w:rPr>
            </w:pPr>
          </w:p>
        </w:tc>
      </w:tr>
      <w:tr w:rsidR="00C65DDC" w:rsidRPr="00F33ACE" w14:paraId="4002FC59" w14:textId="77777777" w:rsidTr="00C65DDC">
        <w:tc>
          <w:tcPr>
            <w:cnfStyle w:val="000010000000" w:firstRow="0" w:lastRow="0" w:firstColumn="0" w:lastColumn="0" w:oddVBand="1" w:evenVBand="0" w:oddHBand="0" w:evenHBand="0" w:firstRowFirstColumn="0" w:firstRowLastColumn="0" w:lastRowFirstColumn="0" w:lastRowLastColumn="0"/>
            <w:tcW w:w="3112" w:type="dxa"/>
          </w:tcPr>
          <w:p w14:paraId="2B7F5A5D" w14:textId="77777777" w:rsidR="00C65DDC" w:rsidRPr="00F33ACE" w:rsidRDefault="00C65DDC" w:rsidP="00C65DDC">
            <w:pPr>
              <w:rPr>
                <w:rFonts w:cstheme="minorHAnsi"/>
                <w:szCs w:val="21"/>
              </w:rPr>
            </w:pPr>
            <w:r w:rsidRPr="00F33ACE">
              <w:rPr>
                <w:rFonts w:cstheme="minorHAnsi"/>
                <w:szCs w:val="21"/>
              </w:rPr>
              <w:t>Datum</w:t>
            </w:r>
          </w:p>
        </w:tc>
        <w:tc>
          <w:tcPr>
            <w:tcW w:w="5953" w:type="dxa"/>
          </w:tcPr>
          <w:p w14:paraId="4FBA7AB9" w14:textId="77777777" w:rsidR="00C65DDC" w:rsidRPr="00F33ACE" w:rsidRDefault="00C65DDC" w:rsidP="00C65DDC">
            <w:pPr>
              <w:cnfStyle w:val="000000000000" w:firstRow="0" w:lastRow="0" w:firstColumn="0" w:lastColumn="0" w:oddVBand="0" w:evenVBand="0" w:oddHBand="0" w:evenHBand="0" w:firstRowFirstColumn="0" w:firstRowLastColumn="0" w:lastRowFirstColumn="0" w:lastRowLastColumn="0"/>
              <w:rPr>
                <w:rFonts w:cstheme="minorHAnsi"/>
                <w:szCs w:val="21"/>
              </w:rPr>
            </w:pPr>
          </w:p>
        </w:tc>
      </w:tr>
      <w:tr w:rsidR="00C65DDC" w:rsidRPr="00F33ACE" w14:paraId="6EA21904" w14:textId="77777777" w:rsidTr="00C65DDC">
        <w:tc>
          <w:tcPr>
            <w:cnfStyle w:val="000010000000" w:firstRow="0" w:lastRow="0" w:firstColumn="0" w:lastColumn="0" w:oddVBand="1" w:evenVBand="0" w:oddHBand="0" w:evenHBand="0" w:firstRowFirstColumn="0" w:firstRowLastColumn="0" w:lastRowFirstColumn="0" w:lastRowLastColumn="0"/>
            <w:tcW w:w="3112" w:type="dxa"/>
          </w:tcPr>
          <w:p w14:paraId="4D97C6CF" w14:textId="77777777" w:rsidR="00C65DDC" w:rsidRPr="00F33ACE" w:rsidRDefault="00C65DDC" w:rsidP="00C65DDC">
            <w:pPr>
              <w:rPr>
                <w:rFonts w:cstheme="minorHAnsi"/>
                <w:szCs w:val="21"/>
              </w:rPr>
            </w:pPr>
            <w:r w:rsidRPr="00F33ACE">
              <w:rPr>
                <w:rFonts w:cstheme="minorHAnsi"/>
                <w:szCs w:val="21"/>
              </w:rPr>
              <w:t>Handtekening</w:t>
            </w:r>
          </w:p>
          <w:p w14:paraId="52B2E34B" w14:textId="77777777" w:rsidR="00C65DDC" w:rsidRPr="00F33ACE" w:rsidRDefault="00C65DDC" w:rsidP="00C65DDC">
            <w:pPr>
              <w:rPr>
                <w:rFonts w:cstheme="minorHAnsi"/>
                <w:szCs w:val="21"/>
              </w:rPr>
            </w:pPr>
          </w:p>
          <w:p w14:paraId="33C683E5" w14:textId="77777777" w:rsidR="00C65DDC" w:rsidRPr="00F33ACE" w:rsidRDefault="00C65DDC" w:rsidP="00C65DDC">
            <w:pPr>
              <w:rPr>
                <w:rFonts w:cstheme="minorHAnsi"/>
                <w:szCs w:val="21"/>
              </w:rPr>
            </w:pPr>
          </w:p>
        </w:tc>
        <w:tc>
          <w:tcPr>
            <w:tcW w:w="5953" w:type="dxa"/>
          </w:tcPr>
          <w:p w14:paraId="61BEC540" w14:textId="77777777" w:rsidR="00C65DDC" w:rsidRPr="00F33ACE" w:rsidRDefault="00C65DDC" w:rsidP="00C65DDC">
            <w:pPr>
              <w:cnfStyle w:val="000000000000" w:firstRow="0" w:lastRow="0" w:firstColumn="0" w:lastColumn="0" w:oddVBand="0" w:evenVBand="0" w:oddHBand="0" w:evenHBand="0" w:firstRowFirstColumn="0" w:firstRowLastColumn="0" w:lastRowFirstColumn="0" w:lastRowLastColumn="0"/>
              <w:rPr>
                <w:rFonts w:cstheme="minorHAnsi"/>
                <w:szCs w:val="21"/>
              </w:rPr>
            </w:pPr>
          </w:p>
        </w:tc>
      </w:tr>
      <w:bookmarkEnd w:id="0"/>
    </w:tbl>
    <w:p w14:paraId="30662526" w14:textId="77777777" w:rsidR="00C65DDC" w:rsidRDefault="00C65DDC" w:rsidP="00C65DDC">
      <w:pPr>
        <w:rPr>
          <w:rFonts w:cstheme="minorHAnsi"/>
          <w:szCs w:val="21"/>
        </w:rPr>
      </w:pPr>
    </w:p>
    <w:sectPr w:rsidR="00C65DDC" w:rsidSect="00C65DD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0" w:h="16840"/>
      <w:pgMar w:top="2005" w:right="1417" w:bottom="140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BAB5C" w14:textId="77777777" w:rsidR="00D377CA" w:rsidRDefault="00D377CA" w:rsidP="00480929">
      <w:r>
        <w:separator/>
      </w:r>
    </w:p>
  </w:endnote>
  <w:endnote w:type="continuationSeparator" w:id="0">
    <w:p w14:paraId="784E9839" w14:textId="77777777" w:rsidR="00D377CA" w:rsidRDefault="00D377CA" w:rsidP="00480929">
      <w:r>
        <w:continuationSeparator/>
      </w:r>
    </w:p>
  </w:endnote>
  <w:endnote w:type="continuationNotice" w:id="1">
    <w:p w14:paraId="085AF72C" w14:textId="77777777" w:rsidR="00D377CA" w:rsidRDefault="00D377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FCC C+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8EA4E" w14:textId="77777777" w:rsidR="00E20C74" w:rsidRDefault="00E20C74" w:rsidP="008F3031">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0A219EE9" w14:textId="77777777" w:rsidR="00E20C74" w:rsidRDefault="00E20C74" w:rsidP="00D71E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F3DDF" w14:textId="77777777" w:rsidR="00E20C74" w:rsidRPr="00D97F45" w:rsidRDefault="00E20C74" w:rsidP="008F3031">
    <w:pPr>
      <w:pStyle w:val="Voettekst"/>
      <w:ind w:right="360"/>
      <w:jc w:val="center"/>
      <w:rPr>
        <w:b/>
        <w:color w:val="D1303A"/>
      </w:rPr>
    </w:pPr>
    <w:r>
      <w:rPr>
        <w:noProof/>
        <w:lang w:eastAsia="nl-NL"/>
      </w:rPr>
      <mc:AlternateContent>
        <mc:Choice Requires="wps">
          <w:drawing>
            <wp:anchor distT="0" distB="0" distL="114300" distR="114300" simplePos="0" relativeHeight="251658240" behindDoc="0" locked="0" layoutInCell="1" allowOverlap="1" wp14:anchorId="0A516BD5" wp14:editId="70A2862B">
              <wp:simplePos x="0" y="0"/>
              <wp:positionH relativeFrom="column">
                <wp:posOffset>2715895</wp:posOffset>
              </wp:positionH>
              <wp:positionV relativeFrom="paragraph">
                <wp:posOffset>-17780</wp:posOffset>
              </wp:positionV>
              <wp:extent cx="320675" cy="345440"/>
              <wp:effectExtent l="0" t="0" r="9525" b="10160"/>
              <wp:wrapNone/>
              <wp:docPr id="7" name="Tekstvak 7"/>
              <wp:cNvGraphicFramePr/>
              <a:graphic xmlns:a="http://schemas.openxmlformats.org/drawingml/2006/main">
                <a:graphicData uri="http://schemas.microsoft.com/office/word/2010/wordprocessingShape">
                  <wps:wsp>
                    <wps:cNvSpPr txBox="1"/>
                    <wps:spPr>
                      <a:xfrm>
                        <a:off x="0" y="0"/>
                        <a:ext cx="320675" cy="345440"/>
                      </a:xfrm>
                      <a:prstGeom prst="rect">
                        <a:avLst/>
                      </a:prstGeom>
                      <a:solidFill>
                        <a:srgbClr val="EE7622"/>
                      </a:solidFill>
                      <a:ln>
                        <a:noFill/>
                      </a:ln>
                      <a:effectLst/>
                    </wps:spPr>
                    <wps:style>
                      <a:lnRef idx="0">
                        <a:schemeClr val="accent1"/>
                      </a:lnRef>
                      <a:fillRef idx="0">
                        <a:schemeClr val="accent1"/>
                      </a:fillRef>
                      <a:effectRef idx="0">
                        <a:schemeClr val="accent1"/>
                      </a:effectRef>
                      <a:fontRef idx="minor">
                        <a:schemeClr val="dk1"/>
                      </a:fontRef>
                    </wps:style>
                    <wps:txbx>
                      <w:txbxContent>
                        <w:p w14:paraId="69476F41" w14:textId="7376DB9E" w:rsidR="00E20C74" w:rsidRPr="003A2133" w:rsidRDefault="00E20C74" w:rsidP="00956DD4">
                          <w:pPr>
                            <w:pStyle w:val="Voettekst"/>
                            <w:jc w:val="center"/>
                            <w:rPr>
                              <w:b/>
                            </w:rPr>
                          </w:pPr>
                          <w:r w:rsidRPr="005C7123">
                            <w:rPr>
                              <w:rStyle w:val="Paginanummer"/>
                              <w:b/>
                            </w:rPr>
                            <w:fldChar w:fldCharType="begin"/>
                          </w:r>
                          <w:r w:rsidRPr="005C7123">
                            <w:rPr>
                              <w:rStyle w:val="Paginanummer"/>
                              <w:b/>
                            </w:rPr>
                            <w:instrText xml:space="preserve">PAGE  </w:instrText>
                          </w:r>
                          <w:r w:rsidRPr="005C7123">
                            <w:rPr>
                              <w:rStyle w:val="Paginanummer"/>
                              <w:b/>
                            </w:rPr>
                            <w:fldChar w:fldCharType="separate"/>
                          </w:r>
                          <w:r w:rsidR="0017163C">
                            <w:rPr>
                              <w:rStyle w:val="Paginanummer"/>
                              <w:b/>
                              <w:noProof/>
                            </w:rPr>
                            <w:t>6</w:t>
                          </w:r>
                          <w:r w:rsidRPr="005C7123">
                            <w:rPr>
                              <w:rStyle w:val="Paginanummer"/>
                              <w:b/>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16BD5" id="_x0000_t202" coordsize="21600,21600" o:spt="202" path="m,l,21600r21600,l21600,xe">
              <v:stroke joinstyle="miter"/>
              <v:path gradientshapeok="t" o:connecttype="rect"/>
            </v:shapetype>
            <v:shape id="Tekstvak 7" o:spid="_x0000_s1026" type="#_x0000_t202" style="position:absolute;left:0;text-align:left;margin-left:213.85pt;margin-top:-1.4pt;width:25.25pt;height:2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" fillcolor="#ee7622" stroked="f">
              <v:textbox inset="0,0,0,0">
                <w:txbxContent>
                  <w:p w14:paraId="69476F41" w14:textId="7376DB9E" w:rsidR="00E20C74" w:rsidRPr="003A2133" w:rsidRDefault="00E20C74" w:rsidP="00956DD4">
                    <w:pPr>
                      <w:pStyle w:val="Voettekst"/>
                      <w:jc w:val="center"/>
                      <w:rPr>
                        <w:b/>
                      </w:rPr>
                    </w:pPr>
                    <w:r w:rsidRPr="005C7123">
                      <w:rPr>
                        <w:rStyle w:val="Paginanummer"/>
                        <w:b/>
                      </w:rPr>
                      <w:fldChar w:fldCharType="begin"/>
                    </w:r>
                    <w:r w:rsidRPr="005C7123">
                      <w:rPr>
                        <w:rStyle w:val="Paginanummer"/>
                        <w:b/>
                      </w:rPr>
                      <w:instrText xml:space="preserve">PAGE  </w:instrText>
                    </w:r>
                    <w:r w:rsidRPr="005C7123">
                      <w:rPr>
                        <w:rStyle w:val="Paginanummer"/>
                        <w:b/>
                      </w:rPr>
                      <w:fldChar w:fldCharType="separate"/>
                    </w:r>
                    <w:r w:rsidR="0017163C">
                      <w:rPr>
                        <w:rStyle w:val="Paginanummer"/>
                        <w:b/>
                        <w:noProof/>
                      </w:rPr>
                      <w:t>6</w:t>
                    </w:r>
                    <w:r w:rsidRPr="005C7123">
                      <w:rPr>
                        <w:rStyle w:val="Paginanummer"/>
                        <w:b/>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2CB0" w14:textId="074328BE" w:rsidR="00E20C74" w:rsidRPr="00C43367" w:rsidRDefault="00E20C74" w:rsidP="008055BB">
    <w:pPr>
      <w:pStyle w:val="Voettekst"/>
      <w:framePr w:w="391" w:h="363" w:hRule="exact" w:wrap="notBeside" w:vAnchor="text" w:hAnchor="page" w:x="5802" w:y="-383"/>
      <w:shd w:val="clear" w:color="auto" w:fill="EE7622"/>
      <w:spacing w:before="120" w:line="240" w:lineRule="auto"/>
      <w:jc w:val="center"/>
      <w:rPr>
        <w:rStyle w:val="Paginanummer"/>
        <w:b/>
      </w:rPr>
    </w:pPr>
    <w:r w:rsidRPr="00C43367">
      <w:rPr>
        <w:rStyle w:val="Paginanummer"/>
        <w:b/>
      </w:rPr>
      <w:fldChar w:fldCharType="begin"/>
    </w:r>
    <w:r w:rsidRPr="00C43367">
      <w:rPr>
        <w:rStyle w:val="Paginanummer"/>
        <w:b/>
      </w:rPr>
      <w:instrText xml:space="preserve">PAGE  </w:instrText>
    </w:r>
    <w:r w:rsidRPr="00C43367">
      <w:rPr>
        <w:rStyle w:val="Paginanummer"/>
        <w:b/>
      </w:rPr>
      <w:fldChar w:fldCharType="separate"/>
    </w:r>
    <w:r w:rsidR="0017163C">
      <w:rPr>
        <w:rStyle w:val="Paginanummer"/>
        <w:b/>
        <w:noProof/>
      </w:rPr>
      <w:t>1</w:t>
    </w:r>
    <w:r w:rsidRPr="00C43367">
      <w:rPr>
        <w:rStyle w:val="Paginanummer"/>
        <w:b/>
      </w:rPr>
      <w:fldChar w:fldCharType="end"/>
    </w:r>
  </w:p>
  <w:p w14:paraId="48CF1D46" w14:textId="77777777" w:rsidR="00E20C74" w:rsidRDefault="00E20C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8C5FF" w14:textId="77777777" w:rsidR="00D377CA" w:rsidRDefault="00D377CA" w:rsidP="00480929">
      <w:r>
        <w:separator/>
      </w:r>
    </w:p>
  </w:footnote>
  <w:footnote w:type="continuationSeparator" w:id="0">
    <w:p w14:paraId="436F96FE" w14:textId="77777777" w:rsidR="00D377CA" w:rsidRDefault="00D377CA" w:rsidP="00480929">
      <w:r>
        <w:continuationSeparator/>
      </w:r>
    </w:p>
  </w:footnote>
  <w:footnote w:type="continuationNotice" w:id="1">
    <w:p w14:paraId="499B72B9" w14:textId="77777777" w:rsidR="00D377CA" w:rsidRDefault="00D377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AC02" w14:textId="77777777" w:rsidR="00C65DDC" w:rsidRDefault="00C65D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5D0C" w14:textId="033D869E" w:rsidR="00E20C74" w:rsidRDefault="00E20C74" w:rsidP="004060C2">
    <w:pPr>
      <w:pStyle w:val="Koptekst"/>
      <w:jc w:val="right"/>
    </w:pPr>
    <w:r>
      <w:rPr>
        <w:rFonts w:ascii="Georgia"/>
        <w:noProof/>
        <w:lang w:eastAsia="nl-NL"/>
      </w:rPr>
      <w:drawing>
        <wp:inline distT="0" distB="0" distL="0" distR="0" wp14:anchorId="14C74E2F" wp14:editId="3D0F2D80">
          <wp:extent cx="1100434" cy="635507"/>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 cstate="print"/>
                  <a:stretch>
                    <a:fillRect/>
                  </a:stretch>
                </pic:blipFill>
                <pic:spPr>
                  <a:xfrm>
                    <a:off x="0" y="0"/>
                    <a:ext cx="1100434" cy="63550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F364" w14:textId="77777777" w:rsidR="00C65DDC" w:rsidRDefault="00C65D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49A"/>
    <w:multiLevelType w:val="hybridMultilevel"/>
    <w:tmpl w:val="FDA2D91A"/>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 w15:restartNumberingAfterBreak="0">
    <w:nsid w:val="04073233"/>
    <w:multiLevelType w:val="hybridMultilevel"/>
    <w:tmpl w:val="17A0B848"/>
    <w:lvl w:ilvl="0" w:tplc="F3663F98">
      <w:start w:val="1"/>
      <w:numFmt w:val="decimal"/>
      <w:pStyle w:val="Formuliernummering"/>
      <w:lvlText w:val="Formulier %1"/>
      <w:lvlJc w:val="left"/>
      <w:pPr>
        <w:tabs>
          <w:tab w:val="num" w:pos="1701"/>
        </w:tabs>
        <w:ind w:left="1701" w:hanging="1701"/>
      </w:pPr>
      <w:rPr>
        <w:rFonts w:ascii="Arial Bold" w:hAnsi="Arial Bold"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B18BF"/>
    <w:multiLevelType w:val="multilevel"/>
    <w:tmpl w:val="B1C44E12"/>
    <w:lvl w:ilvl="0">
      <w:start w:val="3"/>
      <w:numFmt w:val="decimal"/>
      <w:lvlText w:val="%1"/>
      <w:lvlJc w:val="left"/>
      <w:pPr>
        <w:ind w:left="817" w:hanging="701"/>
      </w:pPr>
      <w:rPr>
        <w:rFonts w:hint="default"/>
        <w:lang w:val="nl-NL" w:eastAsia="en-US" w:bidi="ar-SA"/>
      </w:rPr>
    </w:lvl>
    <w:lvl w:ilvl="1">
      <w:start w:val="1"/>
      <w:numFmt w:val="decimal"/>
      <w:lvlText w:val="%1.%2."/>
      <w:lvlJc w:val="left"/>
      <w:pPr>
        <w:ind w:left="817" w:hanging="701"/>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515" w:hanging="701"/>
      </w:pPr>
      <w:rPr>
        <w:rFonts w:hint="default"/>
        <w:lang w:val="nl-NL" w:eastAsia="en-US" w:bidi="ar-SA"/>
      </w:rPr>
    </w:lvl>
    <w:lvl w:ilvl="3">
      <w:numFmt w:val="bullet"/>
      <w:lvlText w:val="•"/>
      <w:lvlJc w:val="left"/>
      <w:pPr>
        <w:ind w:left="3363" w:hanging="701"/>
      </w:pPr>
      <w:rPr>
        <w:rFonts w:hint="default"/>
        <w:lang w:val="nl-NL" w:eastAsia="en-US" w:bidi="ar-SA"/>
      </w:rPr>
    </w:lvl>
    <w:lvl w:ilvl="4">
      <w:numFmt w:val="bullet"/>
      <w:lvlText w:val="•"/>
      <w:lvlJc w:val="left"/>
      <w:pPr>
        <w:ind w:left="4211" w:hanging="701"/>
      </w:pPr>
      <w:rPr>
        <w:rFonts w:hint="default"/>
        <w:lang w:val="nl-NL" w:eastAsia="en-US" w:bidi="ar-SA"/>
      </w:rPr>
    </w:lvl>
    <w:lvl w:ilvl="5">
      <w:numFmt w:val="bullet"/>
      <w:lvlText w:val="•"/>
      <w:lvlJc w:val="left"/>
      <w:pPr>
        <w:ind w:left="5059" w:hanging="701"/>
      </w:pPr>
      <w:rPr>
        <w:rFonts w:hint="default"/>
        <w:lang w:val="nl-NL" w:eastAsia="en-US" w:bidi="ar-SA"/>
      </w:rPr>
    </w:lvl>
    <w:lvl w:ilvl="6">
      <w:numFmt w:val="bullet"/>
      <w:lvlText w:val="•"/>
      <w:lvlJc w:val="left"/>
      <w:pPr>
        <w:ind w:left="5907" w:hanging="701"/>
      </w:pPr>
      <w:rPr>
        <w:rFonts w:hint="default"/>
        <w:lang w:val="nl-NL" w:eastAsia="en-US" w:bidi="ar-SA"/>
      </w:rPr>
    </w:lvl>
    <w:lvl w:ilvl="7">
      <w:numFmt w:val="bullet"/>
      <w:lvlText w:val="•"/>
      <w:lvlJc w:val="left"/>
      <w:pPr>
        <w:ind w:left="6755" w:hanging="701"/>
      </w:pPr>
      <w:rPr>
        <w:rFonts w:hint="default"/>
        <w:lang w:val="nl-NL" w:eastAsia="en-US" w:bidi="ar-SA"/>
      </w:rPr>
    </w:lvl>
    <w:lvl w:ilvl="8">
      <w:numFmt w:val="bullet"/>
      <w:lvlText w:val="•"/>
      <w:lvlJc w:val="left"/>
      <w:pPr>
        <w:ind w:left="7603" w:hanging="701"/>
      </w:pPr>
      <w:rPr>
        <w:rFonts w:hint="default"/>
        <w:lang w:val="nl-NL" w:eastAsia="en-US" w:bidi="ar-SA"/>
      </w:rPr>
    </w:lvl>
  </w:abstractNum>
  <w:abstractNum w:abstractNumId="3" w15:restartNumberingAfterBreak="0">
    <w:nsid w:val="0D1C2F47"/>
    <w:multiLevelType w:val="multilevel"/>
    <w:tmpl w:val="8FE4B62C"/>
    <w:lvl w:ilvl="0">
      <w:start w:val="1"/>
      <w:numFmt w:val="decimal"/>
      <w:lvlText w:val="%1"/>
      <w:lvlJc w:val="left"/>
      <w:pPr>
        <w:ind w:left="817" w:hanging="701"/>
      </w:pPr>
      <w:rPr>
        <w:rFonts w:hint="default"/>
        <w:lang w:val="nl-NL" w:eastAsia="en-US" w:bidi="ar-SA"/>
      </w:rPr>
    </w:lvl>
    <w:lvl w:ilvl="1">
      <w:start w:val="1"/>
      <w:numFmt w:val="decimal"/>
      <w:lvlText w:val="%1.%2."/>
      <w:lvlJc w:val="left"/>
      <w:pPr>
        <w:ind w:left="817" w:hanging="701"/>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515" w:hanging="701"/>
      </w:pPr>
      <w:rPr>
        <w:rFonts w:hint="default"/>
        <w:lang w:val="nl-NL" w:eastAsia="en-US" w:bidi="ar-SA"/>
      </w:rPr>
    </w:lvl>
    <w:lvl w:ilvl="3">
      <w:numFmt w:val="bullet"/>
      <w:lvlText w:val="•"/>
      <w:lvlJc w:val="left"/>
      <w:pPr>
        <w:ind w:left="3363" w:hanging="701"/>
      </w:pPr>
      <w:rPr>
        <w:rFonts w:hint="default"/>
        <w:lang w:val="nl-NL" w:eastAsia="en-US" w:bidi="ar-SA"/>
      </w:rPr>
    </w:lvl>
    <w:lvl w:ilvl="4">
      <w:numFmt w:val="bullet"/>
      <w:lvlText w:val="•"/>
      <w:lvlJc w:val="left"/>
      <w:pPr>
        <w:ind w:left="4211" w:hanging="701"/>
      </w:pPr>
      <w:rPr>
        <w:rFonts w:hint="default"/>
        <w:lang w:val="nl-NL" w:eastAsia="en-US" w:bidi="ar-SA"/>
      </w:rPr>
    </w:lvl>
    <w:lvl w:ilvl="5">
      <w:numFmt w:val="bullet"/>
      <w:lvlText w:val="•"/>
      <w:lvlJc w:val="left"/>
      <w:pPr>
        <w:ind w:left="5059" w:hanging="701"/>
      </w:pPr>
      <w:rPr>
        <w:rFonts w:hint="default"/>
        <w:lang w:val="nl-NL" w:eastAsia="en-US" w:bidi="ar-SA"/>
      </w:rPr>
    </w:lvl>
    <w:lvl w:ilvl="6">
      <w:numFmt w:val="bullet"/>
      <w:lvlText w:val="•"/>
      <w:lvlJc w:val="left"/>
      <w:pPr>
        <w:ind w:left="5907" w:hanging="701"/>
      </w:pPr>
      <w:rPr>
        <w:rFonts w:hint="default"/>
        <w:lang w:val="nl-NL" w:eastAsia="en-US" w:bidi="ar-SA"/>
      </w:rPr>
    </w:lvl>
    <w:lvl w:ilvl="7">
      <w:numFmt w:val="bullet"/>
      <w:lvlText w:val="•"/>
      <w:lvlJc w:val="left"/>
      <w:pPr>
        <w:ind w:left="6755" w:hanging="701"/>
      </w:pPr>
      <w:rPr>
        <w:rFonts w:hint="default"/>
        <w:lang w:val="nl-NL" w:eastAsia="en-US" w:bidi="ar-SA"/>
      </w:rPr>
    </w:lvl>
    <w:lvl w:ilvl="8">
      <w:numFmt w:val="bullet"/>
      <w:lvlText w:val="•"/>
      <w:lvlJc w:val="left"/>
      <w:pPr>
        <w:ind w:left="7603" w:hanging="701"/>
      </w:pPr>
      <w:rPr>
        <w:rFonts w:hint="default"/>
        <w:lang w:val="nl-NL" w:eastAsia="en-US" w:bidi="ar-SA"/>
      </w:rPr>
    </w:lvl>
  </w:abstractNum>
  <w:abstractNum w:abstractNumId="4" w15:restartNumberingAfterBreak="0">
    <w:nsid w:val="0EB27A1F"/>
    <w:multiLevelType w:val="hybridMultilevel"/>
    <w:tmpl w:val="802A29EA"/>
    <w:lvl w:ilvl="0" w:tplc="4FF60400">
      <w:start w:val="1"/>
      <w:numFmt w:val="bullet"/>
      <w:lvlText w:val=""/>
      <w:lvlJc w:val="left"/>
      <w:pPr>
        <w:ind w:left="4345" w:hanging="360"/>
      </w:pPr>
      <w:rPr>
        <w:rFonts w:ascii="Symbol" w:hAnsi="Symbol" w:hint="default"/>
        <w:i w:val="0"/>
      </w:rPr>
    </w:lvl>
    <w:lvl w:ilvl="1" w:tplc="04130003">
      <w:start w:val="1"/>
      <w:numFmt w:val="bullet"/>
      <w:lvlText w:val="o"/>
      <w:lvlJc w:val="left"/>
      <w:pPr>
        <w:ind w:left="5065" w:hanging="360"/>
      </w:pPr>
      <w:rPr>
        <w:rFonts w:ascii="Courier New" w:hAnsi="Courier New" w:cs="Courier New" w:hint="default"/>
      </w:rPr>
    </w:lvl>
    <w:lvl w:ilvl="2" w:tplc="04130005" w:tentative="1">
      <w:start w:val="1"/>
      <w:numFmt w:val="bullet"/>
      <w:lvlText w:val=""/>
      <w:lvlJc w:val="left"/>
      <w:pPr>
        <w:ind w:left="5785" w:hanging="360"/>
      </w:pPr>
      <w:rPr>
        <w:rFonts w:ascii="Wingdings" w:hAnsi="Wingdings" w:hint="default"/>
      </w:rPr>
    </w:lvl>
    <w:lvl w:ilvl="3" w:tplc="04130001" w:tentative="1">
      <w:start w:val="1"/>
      <w:numFmt w:val="bullet"/>
      <w:lvlText w:val=""/>
      <w:lvlJc w:val="left"/>
      <w:pPr>
        <w:ind w:left="6505" w:hanging="360"/>
      </w:pPr>
      <w:rPr>
        <w:rFonts w:ascii="Symbol" w:hAnsi="Symbol" w:hint="default"/>
      </w:rPr>
    </w:lvl>
    <w:lvl w:ilvl="4" w:tplc="04130003" w:tentative="1">
      <w:start w:val="1"/>
      <w:numFmt w:val="bullet"/>
      <w:lvlText w:val="o"/>
      <w:lvlJc w:val="left"/>
      <w:pPr>
        <w:ind w:left="7225" w:hanging="360"/>
      </w:pPr>
      <w:rPr>
        <w:rFonts w:ascii="Courier New" w:hAnsi="Courier New" w:cs="Courier New" w:hint="default"/>
      </w:rPr>
    </w:lvl>
    <w:lvl w:ilvl="5" w:tplc="04130005" w:tentative="1">
      <w:start w:val="1"/>
      <w:numFmt w:val="bullet"/>
      <w:lvlText w:val=""/>
      <w:lvlJc w:val="left"/>
      <w:pPr>
        <w:ind w:left="7945" w:hanging="360"/>
      </w:pPr>
      <w:rPr>
        <w:rFonts w:ascii="Wingdings" w:hAnsi="Wingdings" w:hint="default"/>
      </w:rPr>
    </w:lvl>
    <w:lvl w:ilvl="6" w:tplc="04130001" w:tentative="1">
      <w:start w:val="1"/>
      <w:numFmt w:val="bullet"/>
      <w:lvlText w:val=""/>
      <w:lvlJc w:val="left"/>
      <w:pPr>
        <w:ind w:left="8665" w:hanging="360"/>
      </w:pPr>
      <w:rPr>
        <w:rFonts w:ascii="Symbol" w:hAnsi="Symbol" w:hint="default"/>
      </w:rPr>
    </w:lvl>
    <w:lvl w:ilvl="7" w:tplc="04130003" w:tentative="1">
      <w:start w:val="1"/>
      <w:numFmt w:val="bullet"/>
      <w:lvlText w:val="o"/>
      <w:lvlJc w:val="left"/>
      <w:pPr>
        <w:ind w:left="9385" w:hanging="360"/>
      </w:pPr>
      <w:rPr>
        <w:rFonts w:ascii="Courier New" w:hAnsi="Courier New" w:cs="Courier New" w:hint="default"/>
      </w:rPr>
    </w:lvl>
    <w:lvl w:ilvl="8" w:tplc="04130005" w:tentative="1">
      <w:start w:val="1"/>
      <w:numFmt w:val="bullet"/>
      <w:lvlText w:val=""/>
      <w:lvlJc w:val="left"/>
      <w:pPr>
        <w:ind w:left="10105" w:hanging="360"/>
      </w:pPr>
      <w:rPr>
        <w:rFonts w:ascii="Wingdings" w:hAnsi="Wingdings" w:hint="default"/>
      </w:rPr>
    </w:lvl>
  </w:abstractNum>
  <w:abstractNum w:abstractNumId="5" w15:restartNumberingAfterBreak="0">
    <w:nsid w:val="0EDC5281"/>
    <w:multiLevelType w:val="hybridMultilevel"/>
    <w:tmpl w:val="E1A068CA"/>
    <w:lvl w:ilvl="0" w:tplc="A440B7C6">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AB0D4D"/>
    <w:multiLevelType w:val="hybridMultilevel"/>
    <w:tmpl w:val="DC006C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4D5520"/>
    <w:multiLevelType w:val="hybridMultilevel"/>
    <w:tmpl w:val="E2B4C8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1C7503"/>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9C31127"/>
    <w:multiLevelType w:val="hybridMultilevel"/>
    <w:tmpl w:val="4B86ECE4"/>
    <w:lvl w:ilvl="0" w:tplc="7CD45238">
      <w:start w:val="1"/>
      <w:numFmt w:val="lowerLetter"/>
      <w:lvlText w:val="%1."/>
      <w:lvlJc w:val="left"/>
      <w:pPr>
        <w:ind w:left="720" w:hanging="360"/>
      </w:pPr>
      <w:rPr>
        <w:rFonts w:cs="Times New Roman"/>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7679BD"/>
    <w:multiLevelType w:val="multilevel"/>
    <w:tmpl w:val="1B26FEFE"/>
    <w:lvl w:ilvl="0">
      <w:start w:val="1"/>
      <w:numFmt w:val="decimal"/>
      <w:pStyle w:val="ArtikelnummeringOvereenkomst"/>
      <w:lvlText w:val="Artikel %1."/>
      <w:lvlJc w:val="left"/>
      <w:pPr>
        <w:tabs>
          <w:tab w:val="num" w:pos="1134"/>
        </w:tabs>
        <w:ind w:left="1134" w:hanging="1134"/>
      </w:pPr>
      <w:rPr>
        <w:rFonts w:asciiTheme="minorHAnsi" w:hAnsiTheme="minorHAnsi" w:cstheme="minorHAnsi" w:hint="default"/>
        <w:b/>
        <w:bCs w:val="0"/>
        <w:i w:val="0"/>
        <w:iCs w:val="0"/>
        <w:caps w:val="0"/>
        <w:smallCaps w:val="0"/>
        <w:strike w:val="0"/>
        <w:dstrike w:val="0"/>
        <w:noProof w:val="0"/>
        <w:vanish w:val="0"/>
        <w:color w:val="EE7622"/>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ubartikelnummering"/>
      <w:lvlText w:val="%1.%2"/>
      <w:lvlJc w:val="left"/>
      <w:pPr>
        <w:tabs>
          <w:tab w:val="num" w:pos="709"/>
        </w:tabs>
        <w:ind w:left="720" w:hanging="72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1"/>
        <w:szCs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91"/>
        </w:tabs>
        <w:ind w:left="1491" w:hanging="35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1C95333"/>
    <w:multiLevelType w:val="hybridMultilevel"/>
    <w:tmpl w:val="23C0ECF8"/>
    <w:lvl w:ilvl="0" w:tplc="0413000F">
      <w:start w:val="1"/>
      <w:numFmt w:val="decimal"/>
      <w:lvlText w:val="%1."/>
      <w:lvlJc w:val="left"/>
      <w:pPr>
        <w:ind w:left="768" w:hanging="360"/>
      </w:pPr>
    </w:lvl>
    <w:lvl w:ilvl="1" w:tplc="04130019" w:tentative="1">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13" w15:restartNumberingAfterBreak="0">
    <w:nsid w:val="23441630"/>
    <w:multiLevelType w:val="hybridMultilevel"/>
    <w:tmpl w:val="EDF43C84"/>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4" w15:restartNumberingAfterBreak="0">
    <w:nsid w:val="25A84979"/>
    <w:multiLevelType w:val="hybridMultilevel"/>
    <w:tmpl w:val="DC403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63680A"/>
    <w:multiLevelType w:val="multilevel"/>
    <w:tmpl w:val="B33454AC"/>
    <w:lvl w:ilvl="0">
      <w:start w:val="1"/>
      <w:numFmt w:val="decimal"/>
      <w:pStyle w:val="Kop1"/>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83554E"/>
    <w:multiLevelType w:val="hybridMultilevel"/>
    <w:tmpl w:val="A1CECACE"/>
    <w:lvl w:ilvl="0" w:tplc="FFFFFFFF">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D04546"/>
    <w:multiLevelType w:val="multilevel"/>
    <w:tmpl w:val="BF3AA80E"/>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2C561E9"/>
    <w:multiLevelType w:val="hybridMultilevel"/>
    <w:tmpl w:val="CD803446"/>
    <w:lvl w:ilvl="0" w:tplc="24123BD4">
      <w:start w:val="4"/>
      <w:numFmt w:val="decimal"/>
      <w:pStyle w:val="Bijlagenummering"/>
      <w:lvlText w:val="Bijlage %1."/>
      <w:lvlJc w:val="left"/>
      <w:pPr>
        <w:ind w:left="2268" w:hanging="226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0A6D34"/>
    <w:multiLevelType w:val="hybridMultilevel"/>
    <w:tmpl w:val="503EE4A2"/>
    <w:lvl w:ilvl="0" w:tplc="81F06CBE">
      <w:start w:val="1"/>
      <w:numFmt w:val="decimal"/>
      <w:lvlText w:val="%1."/>
      <w:lvlJc w:val="left"/>
      <w:pPr>
        <w:ind w:left="1062" w:hanging="70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B2130C"/>
    <w:multiLevelType w:val="multilevel"/>
    <w:tmpl w:val="3DDA6322"/>
    <w:styleLink w:val="Huidigelijst1"/>
    <w:lvl w:ilvl="0">
      <w:start w:val="1"/>
      <w:numFmt w:val="decimal"/>
      <w:lvlText w:val="Bijlage %1"/>
      <w:lvlJc w:val="left"/>
      <w:pPr>
        <w:tabs>
          <w:tab w:val="num" w:pos="1701"/>
        </w:tabs>
        <w:ind w:left="1701" w:hanging="170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B43445E"/>
    <w:multiLevelType w:val="hybridMultilevel"/>
    <w:tmpl w:val="3276599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2" w15:restartNumberingAfterBreak="0">
    <w:nsid w:val="4CAC1A6A"/>
    <w:multiLevelType w:val="hybridMultilevel"/>
    <w:tmpl w:val="E2B4C8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F95988"/>
    <w:multiLevelType w:val="multilevel"/>
    <w:tmpl w:val="167CFEDE"/>
    <w:lvl w:ilvl="0">
      <w:start w:val="2"/>
      <w:numFmt w:val="decimal"/>
      <w:lvlText w:val="%1"/>
      <w:lvlJc w:val="left"/>
      <w:pPr>
        <w:ind w:left="823" w:hanging="708"/>
      </w:pPr>
      <w:rPr>
        <w:rFonts w:hint="default"/>
        <w:lang w:val="nl-NL" w:eastAsia="en-US" w:bidi="ar-SA"/>
      </w:rPr>
    </w:lvl>
    <w:lvl w:ilvl="1">
      <w:start w:val="1"/>
      <w:numFmt w:val="decimal"/>
      <w:lvlText w:val="%1.%2."/>
      <w:lvlJc w:val="left"/>
      <w:pPr>
        <w:ind w:left="823"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515" w:hanging="708"/>
      </w:pPr>
      <w:rPr>
        <w:rFonts w:hint="default"/>
        <w:lang w:val="nl-NL" w:eastAsia="en-US" w:bidi="ar-SA"/>
      </w:rPr>
    </w:lvl>
    <w:lvl w:ilvl="3">
      <w:numFmt w:val="bullet"/>
      <w:lvlText w:val="•"/>
      <w:lvlJc w:val="left"/>
      <w:pPr>
        <w:ind w:left="3363" w:hanging="708"/>
      </w:pPr>
      <w:rPr>
        <w:rFonts w:hint="default"/>
        <w:lang w:val="nl-NL" w:eastAsia="en-US" w:bidi="ar-SA"/>
      </w:rPr>
    </w:lvl>
    <w:lvl w:ilvl="4">
      <w:numFmt w:val="bullet"/>
      <w:lvlText w:val="•"/>
      <w:lvlJc w:val="left"/>
      <w:pPr>
        <w:ind w:left="4211" w:hanging="708"/>
      </w:pPr>
      <w:rPr>
        <w:rFonts w:hint="default"/>
        <w:lang w:val="nl-NL" w:eastAsia="en-US" w:bidi="ar-SA"/>
      </w:rPr>
    </w:lvl>
    <w:lvl w:ilvl="5">
      <w:numFmt w:val="bullet"/>
      <w:lvlText w:val="•"/>
      <w:lvlJc w:val="left"/>
      <w:pPr>
        <w:ind w:left="5059" w:hanging="708"/>
      </w:pPr>
      <w:rPr>
        <w:rFonts w:hint="default"/>
        <w:lang w:val="nl-NL" w:eastAsia="en-US" w:bidi="ar-SA"/>
      </w:rPr>
    </w:lvl>
    <w:lvl w:ilvl="6">
      <w:numFmt w:val="bullet"/>
      <w:lvlText w:val="•"/>
      <w:lvlJc w:val="left"/>
      <w:pPr>
        <w:ind w:left="5907" w:hanging="708"/>
      </w:pPr>
      <w:rPr>
        <w:rFonts w:hint="default"/>
        <w:lang w:val="nl-NL" w:eastAsia="en-US" w:bidi="ar-SA"/>
      </w:rPr>
    </w:lvl>
    <w:lvl w:ilvl="7">
      <w:numFmt w:val="bullet"/>
      <w:lvlText w:val="•"/>
      <w:lvlJc w:val="left"/>
      <w:pPr>
        <w:ind w:left="6755" w:hanging="708"/>
      </w:pPr>
      <w:rPr>
        <w:rFonts w:hint="default"/>
        <w:lang w:val="nl-NL" w:eastAsia="en-US" w:bidi="ar-SA"/>
      </w:rPr>
    </w:lvl>
    <w:lvl w:ilvl="8">
      <w:numFmt w:val="bullet"/>
      <w:lvlText w:val="•"/>
      <w:lvlJc w:val="left"/>
      <w:pPr>
        <w:ind w:left="7603" w:hanging="708"/>
      </w:pPr>
      <w:rPr>
        <w:rFonts w:hint="default"/>
        <w:lang w:val="nl-NL" w:eastAsia="en-US" w:bidi="ar-SA"/>
      </w:rPr>
    </w:lvl>
  </w:abstractNum>
  <w:abstractNum w:abstractNumId="24" w15:restartNumberingAfterBreak="0">
    <w:nsid w:val="50A76DB4"/>
    <w:multiLevelType w:val="hybridMultilevel"/>
    <w:tmpl w:val="A56CCD64"/>
    <w:lvl w:ilvl="0" w:tplc="0413000F">
      <w:start w:val="1"/>
      <w:numFmt w:val="decimal"/>
      <w:lvlText w:val="%1."/>
      <w:lvlJc w:val="left"/>
      <w:pPr>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D681A5E"/>
    <w:multiLevelType w:val="multilevel"/>
    <w:tmpl w:val="16D42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b w:val="0"/>
        <w:i/>
        <w:color w:val="C00000"/>
        <w:sz w:val="3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736957"/>
    <w:multiLevelType w:val="hybridMultilevel"/>
    <w:tmpl w:val="D584A3C0"/>
    <w:lvl w:ilvl="0" w:tplc="04130001">
      <w:start w:val="1"/>
      <w:numFmt w:val="bullet"/>
      <w:lvlText w:val=""/>
      <w:lvlJc w:val="left"/>
      <w:pPr>
        <w:ind w:left="1420" w:hanging="360"/>
      </w:pPr>
      <w:rPr>
        <w:rFonts w:ascii="Symbol" w:hAnsi="Symbol"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27" w15:restartNumberingAfterBreak="0">
    <w:nsid w:val="6562317C"/>
    <w:multiLevelType w:val="hybridMultilevel"/>
    <w:tmpl w:val="E87EB936"/>
    <w:lvl w:ilvl="0" w:tplc="FFFFFFFF">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A4C33EA"/>
    <w:multiLevelType w:val="hybridMultilevel"/>
    <w:tmpl w:val="A1CECAC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C25F2F"/>
    <w:multiLevelType w:val="hybridMultilevel"/>
    <w:tmpl w:val="B38A58B2"/>
    <w:lvl w:ilvl="0" w:tplc="04130001">
      <w:start w:val="1"/>
      <w:numFmt w:val="bullet"/>
      <w:lvlText w:val=""/>
      <w:lvlJc w:val="left"/>
      <w:pPr>
        <w:ind w:left="1420" w:hanging="360"/>
      </w:pPr>
      <w:rPr>
        <w:rFonts w:ascii="Symbol" w:hAnsi="Symbol"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30" w15:restartNumberingAfterBreak="0">
    <w:nsid w:val="75E065FB"/>
    <w:multiLevelType w:val="multilevel"/>
    <w:tmpl w:val="452048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5E475C5"/>
    <w:multiLevelType w:val="hybridMultilevel"/>
    <w:tmpl w:val="BE567EF0"/>
    <w:lvl w:ilvl="0" w:tplc="0413000F">
      <w:start w:val="1"/>
      <w:numFmt w:val="decimal"/>
      <w:lvlText w:val="%1."/>
      <w:lvlJc w:val="left"/>
      <w:pPr>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8244906"/>
    <w:multiLevelType w:val="hybridMultilevel"/>
    <w:tmpl w:val="56C89BF6"/>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3" w15:restartNumberingAfterBreak="0">
    <w:nsid w:val="7C133E37"/>
    <w:multiLevelType w:val="hybridMultilevel"/>
    <w:tmpl w:val="0E064952"/>
    <w:lvl w:ilvl="0" w:tplc="2DBE23A4">
      <w:numFmt w:val="bullet"/>
      <w:lvlText w:val=""/>
      <w:lvlJc w:val="left"/>
      <w:pPr>
        <w:ind w:left="836" w:hanging="360"/>
      </w:pPr>
      <w:rPr>
        <w:rFonts w:ascii="Symbol" w:eastAsia="Symbol" w:hAnsi="Symbol" w:cs="Symbol" w:hint="default"/>
        <w:b w:val="0"/>
        <w:bCs w:val="0"/>
        <w:i w:val="0"/>
        <w:iCs w:val="0"/>
        <w:w w:val="100"/>
        <w:sz w:val="22"/>
        <w:szCs w:val="22"/>
        <w:lang w:val="nl-NL" w:eastAsia="en-US" w:bidi="ar-SA"/>
      </w:rPr>
    </w:lvl>
    <w:lvl w:ilvl="1" w:tplc="A822AE46">
      <w:numFmt w:val="bullet"/>
      <w:lvlText w:val="•"/>
      <w:lvlJc w:val="left"/>
      <w:pPr>
        <w:ind w:left="1685" w:hanging="360"/>
      </w:pPr>
      <w:rPr>
        <w:rFonts w:hint="default"/>
        <w:lang w:val="nl-NL" w:eastAsia="en-US" w:bidi="ar-SA"/>
      </w:rPr>
    </w:lvl>
    <w:lvl w:ilvl="2" w:tplc="2B941CDA">
      <w:numFmt w:val="bullet"/>
      <w:lvlText w:val="•"/>
      <w:lvlJc w:val="left"/>
      <w:pPr>
        <w:ind w:left="2531" w:hanging="360"/>
      </w:pPr>
      <w:rPr>
        <w:rFonts w:hint="default"/>
        <w:lang w:val="nl-NL" w:eastAsia="en-US" w:bidi="ar-SA"/>
      </w:rPr>
    </w:lvl>
    <w:lvl w:ilvl="3" w:tplc="44107D96">
      <w:numFmt w:val="bullet"/>
      <w:lvlText w:val="•"/>
      <w:lvlJc w:val="left"/>
      <w:pPr>
        <w:ind w:left="3377" w:hanging="360"/>
      </w:pPr>
      <w:rPr>
        <w:rFonts w:hint="default"/>
        <w:lang w:val="nl-NL" w:eastAsia="en-US" w:bidi="ar-SA"/>
      </w:rPr>
    </w:lvl>
    <w:lvl w:ilvl="4" w:tplc="81CA901E">
      <w:numFmt w:val="bullet"/>
      <w:lvlText w:val="•"/>
      <w:lvlJc w:val="left"/>
      <w:pPr>
        <w:ind w:left="4223" w:hanging="360"/>
      </w:pPr>
      <w:rPr>
        <w:rFonts w:hint="default"/>
        <w:lang w:val="nl-NL" w:eastAsia="en-US" w:bidi="ar-SA"/>
      </w:rPr>
    </w:lvl>
    <w:lvl w:ilvl="5" w:tplc="78FA705C">
      <w:numFmt w:val="bullet"/>
      <w:lvlText w:val="•"/>
      <w:lvlJc w:val="left"/>
      <w:pPr>
        <w:ind w:left="5069" w:hanging="360"/>
      </w:pPr>
      <w:rPr>
        <w:rFonts w:hint="default"/>
        <w:lang w:val="nl-NL" w:eastAsia="en-US" w:bidi="ar-SA"/>
      </w:rPr>
    </w:lvl>
    <w:lvl w:ilvl="6" w:tplc="E7ECC692">
      <w:numFmt w:val="bullet"/>
      <w:lvlText w:val="•"/>
      <w:lvlJc w:val="left"/>
      <w:pPr>
        <w:ind w:left="5915" w:hanging="360"/>
      </w:pPr>
      <w:rPr>
        <w:rFonts w:hint="default"/>
        <w:lang w:val="nl-NL" w:eastAsia="en-US" w:bidi="ar-SA"/>
      </w:rPr>
    </w:lvl>
    <w:lvl w:ilvl="7" w:tplc="6804F1A8">
      <w:numFmt w:val="bullet"/>
      <w:lvlText w:val="•"/>
      <w:lvlJc w:val="left"/>
      <w:pPr>
        <w:ind w:left="6761" w:hanging="360"/>
      </w:pPr>
      <w:rPr>
        <w:rFonts w:hint="default"/>
        <w:lang w:val="nl-NL" w:eastAsia="en-US" w:bidi="ar-SA"/>
      </w:rPr>
    </w:lvl>
    <w:lvl w:ilvl="8" w:tplc="5AB42956">
      <w:numFmt w:val="bullet"/>
      <w:lvlText w:val="•"/>
      <w:lvlJc w:val="left"/>
      <w:pPr>
        <w:ind w:left="7607" w:hanging="360"/>
      </w:pPr>
      <w:rPr>
        <w:rFonts w:hint="default"/>
        <w:lang w:val="nl-NL" w:eastAsia="en-US" w:bidi="ar-SA"/>
      </w:rPr>
    </w:lvl>
  </w:abstractNum>
  <w:abstractNum w:abstractNumId="34" w15:restartNumberingAfterBreak="0">
    <w:nsid w:val="7C6B73B1"/>
    <w:multiLevelType w:val="hybridMultilevel"/>
    <w:tmpl w:val="202EE3A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97332395">
    <w:abstractNumId w:val="11"/>
  </w:num>
  <w:num w:numId="2" w16cid:durableId="1484007363">
    <w:abstractNumId w:val="1"/>
  </w:num>
  <w:num w:numId="3" w16cid:durableId="1015619625">
    <w:abstractNumId w:val="9"/>
  </w:num>
  <w:num w:numId="4" w16cid:durableId="1419475498">
    <w:abstractNumId w:val="20"/>
  </w:num>
  <w:num w:numId="5" w16cid:durableId="1520198763">
    <w:abstractNumId w:val="25"/>
  </w:num>
  <w:num w:numId="6" w16cid:durableId="243229442">
    <w:abstractNumId w:val="8"/>
  </w:num>
  <w:num w:numId="7" w16cid:durableId="1740054094">
    <w:abstractNumId w:val="15"/>
  </w:num>
  <w:num w:numId="8" w16cid:durableId="1778209772">
    <w:abstractNumId w:val="18"/>
  </w:num>
  <w:num w:numId="9" w16cid:durableId="360403659">
    <w:abstractNumId w:val="24"/>
  </w:num>
  <w:num w:numId="10" w16cid:durableId="1835534341">
    <w:abstractNumId w:val="31"/>
  </w:num>
  <w:num w:numId="11" w16cid:durableId="1737706599">
    <w:abstractNumId w:val="6"/>
  </w:num>
  <w:num w:numId="12" w16cid:durableId="1817722154">
    <w:abstractNumId w:val="5"/>
  </w:num>
  <w:num w:numId="13" w16cid:durableId="487400799">
    <w:abstractNumId w:val="7"/>
  </w:num>
  <w:num w:numId="14" w16cid:durableId="1636983411">
    <w:abstractNumId w:val="16"/>
  </w:num>
  <w:num w:numId="15" w16cid:durableId="1098599262">
    <w:abstractNumId w:val="10"/>
  </w:num>
  <w:num w:numId="16" w16cid:durableId="51198974">
    <w:abstractNumId w:val="27"/>
  </w:num>
  <w:num w:numId="17" w16cid:durableId="1035884492">
    <w:abstractNumId w:val="22"/>
  </w:num>
  <w:num w:numId="18" w16cid:durableId="1316227945">
    <w:abstractNumId w:val="17"/>
  </w:num>
  <w:num w:numId="19" w16cid:durableId="980429281">
    <w:abstractNumId w:val="32"/>
  </w:num>
  <w:num w:numId="20" w16cid:durableId="2003968231">
    <w:abstractNumId w:val="4"/>
  </w:num>
  <w:num w:numId="21" w16cid:durableId="2117631319">
    <w:abstractNumId w:val="18"/>
  </w:num>
  <w:num w:numId="22" w16cid:durableId="849486792">
    <w:abstractNumId w:val="34"/>
  </w:num>
  <w:num w:numId="23" w16cid:durableId="1634679549">
    <w:abstractNumId w:val="18"/>
  </w:num>
  <w:num w:numId="24" w16cid:durableId="1926957081">
    <w:abstractNumId w:val="18"/>
  </w:num>
  <w:num w:numId="25" w16cid:durableId="2022924609">
    <w:abstractNumId w:val="18"/>
  </w:num>
  <w:num w:numId="26" w16cid:durableId="585965288">
    <w:abstractNumId w:val="18"/>
  </w:num>
  <w:num w:numId="27" w16cid:durableId="559828083">
    <w:abstractNumId w:val="0"/>
  </w:num>
  <w:num w:numId="28" w16cid:durableId="1196692796">
    <w:abstractNumId w:val="29"/>
  </w:num>
  <w:num w:numId="29" w16cid:durableId="1628243274">
    <w:abstractNumId w:val="19"/>
  </w:num>
  <w:num w:numId="30" w16cid:durableId="421217327">
    <w:abstractNumId w:val="30"/>
  </w:num>
  <w:num w:numId="31" w16cid:durableId="1101530998">
    <w:abstractNumId w:val="13"/>
  </w:num>
  <w:num w:numId="32" w16cid:durableId="613706517">
    <w:abstractNumId w:val="14"/>
  </w:num>
  <w:num w:numId="33" w16cid:durableId="1827942041">
    <w:abstractNumId w:val="26"/>
  </w:num>
  <w:num w:numId="34" w16cid:durableId="923538321">
    <w:abstractNumId w:val="2"/>
  </w:num>
  <w:num w:numId="35" w16cid:durableId="1568228089">
    <w:abstractNumId w:val="23"/>
  </w:num>
  <w:num w:numId="36" w16cid:durableId="425079262">
    <w:abstractNumId w:val="3"/>
  </w:num>
  <w:num w:numId="37" w16cid:durableId="1381442936">
    <w:abstractNumId w:val="33"/>
  </w:num>
  <w:num w:numId="38" w16cid:durableId="1331103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56277215">
    <w:abstractNumId w:val="21"/>
  </w:num>
  <w:num w:numId="40" w16cid:durableId="1023900808">
    <w:abstractNumId w:val="28"/>
  </w:num>
  <w:num w:numId="41" w16cid:durableId="194998676">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134"/>
  <w:autoHyphenation/>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015"/>
    <w:rsid w:val="0000041F"/>
    <w:rsid w:val="00000563"/>
    <w:rsid w:val="00002BA5"/>
    <w:rsid w:val="00002D55"/>
    <w:rsid w:val="0000596A"/>
    <w:rsid w:val="0000692C"/>
    <w:rsid w:val="00007858"/>
    <w:rsid w:val="00007B93"/>
    <w:rsid w:val="0001005C"/>
    <w:rsid w:val="00010402"/>
    <w:rsid w:val="00010FB9"/>
    <w:rsid w:val="00011A72"/>
    <w:rsid w:val="00014F29"/>
    <w:rsid w:val="00015C01"/>
    <w:rsid w:val="00020DE9"/>
    <w:rsid w:val="00022869"/>
    <w:rsid w:val="00024DCB"/>
    <w:rsid w:val="000255F3"/>
    <w:rsid w:val="000262AA"/>
    <w:rsid w:val="00030804"/>
    <w:rsid w:val="00032156"/>
    <w:rsid w:val="0003287D"/>
    <w:rsid w:val="000328AC"/>
    <w:rsid w:val="0003451C"/>
    <w:rsid w:val="00034E73"/>
    <w:rsid w:val="00034ED0"/>
    <w:rsid w:val="0003534C"/>
    <w:rsid w:val="00035FCC"/>
    <w:rsid w:val="00036499"/>
    <w:rsid w:val="00037715"/>
    <w:rsid w:val="00037D2E"/>
    <w:rsid w:val="000400A2"/>
    <w:rsid w:val="000400DB"/>
    <w:rsid w:val="00042479"/>
    <w:rsid w:val="000424D3"/>
    <w:rsid w:val="00043290"/>
    <w:rsid w:val="00043BBC"/>
    <w:rsid w:val="00044AA3"/>
    <w:rsid w:val="00044D50"/>
    <w:rsid w:val="000458E7"/>
    <w:rsid w:val="0004613A"/>
    <w:rsid w:val="000469F3"/>
    <w:rsid w:val="00047961"/>
    <w:rsid w:val="000507CE"/>
    <w:rsid w:val="000508FF"/>
    <w:rsid w:val="000510D2"/>
    <w:rsid w:val="00056A63"/>
    <w:rsid w:val="00057F8E"/>
    <w:rsid w:val="0006114C"/>
    <w:rsid w:val="00061762"/>
    <w:rsid w:val="00061B14"/>
    <w:rsid w:val="00062119"/>
    <w:rsid w:val="0006276F"/>
    <w:rsid w:val="0006373D"/>
    <w:rsid w:val="000664BF"/>
    <w:rsid w:val="00067083"/>
    <w:rsid w:val="000671A9"/>
    <w:rsid w:val="00067B40"/>
    <w:rsid w:val="00067B6F"/>
    <w:rsid w:val="00070C91"/>
    <w:rsid w:val="00070FC4"/>
    <w:rsid w:val="000711F5"/>
    <w:rsid w:val="00072DB6"/>
    <w:rsid w:val="00072E5D"/>
    <w:rsid w:val="000746D6"/>
    <w:rsid w:val="00075DF5"/>
    <w:rsid w:val="00075EBB"/>
    <w:rsid w:val="00076166"/>
    <w:rsid w:val="00076BF2"/>
    <w:rsid w:val="00077EAA"/>
    <w:rsid w:val="000808D1"/>
    <w:rsid w:val="000814D4"/>
    <w:rsid w:val="000835D0"/>
    <w:rsid w:val="00083C74"/>
    <w:rsid w:val="00084AA5"/>
    <w:rsid w:val="00085DB5"/>
    <w:rsid w:val="00086BBE"/>
    <w:rsid w:val="0008713F"/>
    <w:rsid w:val="00087159"/>
    <w:rsid w:val="00087A83"/>
    <w:rsid w:val="000918EC"/>
    <w:rsid w:val="00091DF3"/>
    <w:rsid w:val="00093398"/>
    <w:rsid w:val="00094D77"/>
    <w:rsid w:val="000952BC"/>
    <w:rsid w:val="00095F26"/>
    <w:rsid w:val="00096CAE"/>
    <w:rsid w:val="00096D1E"/>
    <w:rsid w:val="0009739F"/>
    <w:rsid w:val="00097E38"/>
    <w:rsid w:val="000A1E53"/>
    <w:rsid w:val="000A2B90"/>
    <w:rsid w:val="000A397C"/>
    <w:rsid w:val="000A3AF6"/>
    <w:rsid w:val="000A5262"/>
    <w:rsid w:val="000A607A"/>
    <w:rsid w:val="000A66D8"/>
    <w:rsid w:val="000A69D4"/>
    <w:rsid w:val="000A7167"/>
    <w:rsid w:val="000A7A8D"/>
    <w:rsid w:val="000A7F8D"/>
    <w:rsid w:val="000B0021"/>
    <w:rsid w:val="000B0877"/>
    <w:rsid w:val="000B1CCA"/>
    <w:rsid w:val="000B1DE4"/>
    <w:rsid w:val="000B2B39"/>
    <w:rsid w:val="000B4A97"/>
    <w:rsid w:val="000B4D17"/>
    <w:rsid w:val="000B5BF4"/>
    <w:rsid w:val="000B742A"/>
    <w:rsid w:val="000B75F1"/>
    <w:rsid w:val="000C0966"/>
    <w:rsid w:val="000C0A7F"/>
    <w:rsid w:val="000C1017"/>
    <w:rsid w:val="000C1990"/>
    <w:rsid w:val="000C234A"/>
    <w:rsid w:val="000C2377"/>
    <w:rsid w:val="000C2481"/>
    <w:rsid w:val="000C45BA"/>
    <w:rsid w:val="000C533D"/>
    <w:rsid w:val="000C7ADD"/>
    <w:rsid w:val="000C7E5C"/>
    <w:rsid w:val="000D05DA"/>
    <w:rsid w:val="000D1F68"/>
    <w:rsid w:val="000D20A8"/>
    <w:rsid w:val="000D24D0"/>
    <w:rsid w:val="000D2F34"/>
    <w:rsid w:val="000D31F6"/>
    <w:rsid w:val="000D4058"/>
    <w:rsid w:val="000D5B3C"/>
    <w:rsid w:val="000D5C4B"/>
    <w:rsid w:val="000D7516"/>
    <w:rsid w:val="000E0068"/>
    <w:rsid w:val="000E0556"/>
    <w:rsid w:val="000E0E75"/>
    <w:rsid w:val="000E259A"/>
    <w:rsid w:val="000E25D4"/>
    <w:rsid w:val="000E3DA6"/>
    <w:rsid w:val="000E5352"/>
    <w:rsid w:val="000E65FB"/>
    <w:rsid w:val="000E744F"/>
    <w:rsid w:val="000E7799"/>
    <w:rsid w:val="000F0AB6"/>
    <w:rsid w:val="000F123A"/>
    <w:rsid w:val="000F1AD7"/>
    <w:rsid w:val="000F256C"/>
    <w:rsid w:val="000F2EFE"/>
    <w:rsid w:val="000F3E71"/>
    <w:rsid w:val="000F6327"/>
    <w:rsid w:val="000F72E8"/>
    <w:rsid w:val="0010049B"/>
    <w:rsid w:val="00102D8B"/>
    <w:rsid w:val="00104CD7"/>
    <w:rsid w:val="001052D7"/>
    <w:rsid w:val="00106C59"/>
    <w:rsid w:val="00107568"/>
    <w:rsid w:val="00112B04"/>
    <w:rsid w:val="00113A30"/>
    <w:rsid w:val="0011475F"/>
    <w:rsid w:val="00115E3E"/>
    <w:rsid w:val="0011702A"/>
    <w:rsid w:val="0012141A"/>
    <w:rsid w:val="001217AB"/>
    <w:rsid w:val="001233AE"/>
    <w:rsid w:val="001241BF"/>
    <w:rsid w:val="0012527A"/>
    <w:rsid w:val="00125308"/>
    <w:rsid w:val="00126AC8"/>
    <w:rsid w:val="00127F26"/>
    <w:rsid w:val="001312A2"/>
    <w:rsid w:val="00133FDD"/>
    <w:rsid w:val="00134E22"/>
    <w:rsid w:val="001360FF"/>
    <w:rsid w:val="001418F5"/>
    <w:rsid w:val="00142334"/>
    <w:rsid w:val="00142DCE"/>
    <w:rsid w:val="00144E59"/>
    <w:rsid w:val="00146A86"/>
    <w:rsid w:val="00146D4A"/>
    <w:rsid w:val="0014767F"/>
    <w:rsid w:val="00147C1B"/>
    <w:rsid w:val="001518C4"/>
    <w:rsid w:val="00153720"/>
    <w:rsid w:val="001537ED"/>
    <w:rsid w:val="00153CCD"/>
    <w:rsid w:val="00155AB8"/>
    <w:rsid w:val="00156219"/>
    <w:rsid w:val="00156E66"/>
    <w:rsid w:val="001576F3"/>
    <w:rsid w:val="00157DF5"/>
    <w:rsid w:val="0016090C"/>
    <w:rsid w:val="001613B5"/>
    <w:rsid w:val="00161805"/>
    <w:rsid w:val="00161DD9"/>
    <w:rsid w:val="00161F72"/>
    <w:rsid w:val="00163277"/>
    <w:rsid w:val="00163575"/>
    <w:rsid w:val="00163BF7"/>
    <w:rsid w:val="00163CB2"/>
    <w:rsid w:val="00164243"/>
    <w:rsid w:val="001642DD"/>
    <w:rsid w:val="0016517F"/>
    <w:rsid w:val="0016583F"/>
    <w:rsid w:val="00165A0E"/>
    <w:rsid w:val="001661E2"/>
    <w:rsid w:val="00166E9B"/>
    <w:rsid w:val="00166F90"/>
    <w:rsid w:val="00167B23"/>
    <w:rsid w:val="001704F7"/>
    <w:rsid w:val="00170C07"/>
    <w:rsid w:val="0017163C"/>
    <w:rsid w:val="0017231B"/>
    <w:rsid w:val="00180669"/>
    <w:rsid w:val="00180F53"/>
    <w:rsid w:val="00180FA3"/>
    <w:rsid w:val="00181416"/>
    <w:rsid w:val="0018200D"/>
    <w:rsid w:val="00182BA1"/>
    <w:rsid w:val="00183762"/>
    <w:rsid w:val="001859B7"/>
    <w:rsid w:val="00185B35"/>
    <w:rsid w:val="00186169"/>
    <w:rsid w:val="00186227"/>
    <w:rsid w:val="0018714C"/>
    <w:rsid w:val="00187AE1"/>
    <w:rsid w:val="001905CE"/>
    <w:rsid w:val="00191251"/>
    <w:rsid w:val="00196106"/>
    <w:rsid w:val="001966B9"/>
    <w:rsid w:val="0019757F"/>
    <w:rsid w:val="00197BBB"/>
    <w:rsid w:val="001A0396"/>
    <w:rsid w:val="001A1838"/>
    <w:rsid w:val="001A48F0"/>
    <w:rsid w:val="001A56B6"/>
    <w:rsid w:val="001A6041"/>
    <w:rsid w:val="001A660B"/>
    <w:rsid w:val="001A6B2F"/>
    <w:rsid w:val="001A7EED"/>
    <w:rsid w:val="001B018A"/>
    <w:rsid w:val="001B0789"/>
    <w:rsid w:val="001B113F"/>
    <w:rsid w:val="001B1168"/>
    <w:rsid w:val="001B1872"/>
    <w:rsid w:val="001B1AC5"/>
    <w:rsid w:val="001B2A3A"/>
    <w:rsid w:val="001B2F55"/>
    <w:rsid w:val="001B328C"/>
    <w:rsid w:val="001B4209"/>
    <w:rsid w:val="001B548F"/>
    <w:rsid w:val="001B5AA4"/>
    <w:rsid w:val="001B5AB6"/>
    <w:rsid w:val="001B5C37"/>
    <w:rsid w:val="001B64C3"/>
    <w:rsid w:val="001B78CE"/>
    <w:rsid w:val="001C1475"/>
    <w:rsid w:val="001C2A14"/>
    <w:rsid w:val="001C3123"/>
    <w:rsid w:val="001C4133"/>
    <w:rsid w:val="001C4695"/>
    <w:rsid w:val="001C593B"/>
    <w:rsid w:val="001C5FC3"/>
    <w:rsid w:val="001D0A83"/>
    <w:rsid w:val="001D0E52"/>
    <w:rsid w:val="001D1060"/>
    <w:rsid w:val="001D3933"/>
    <w:rsid w:val="001D3E89"/>
    <w:rsid w:val="001D437D"/>
    <w:rsid w:val="001D450C"/>
    <w:rsid w:val="001D4E43"/>
    <w:rsid w:val="001D738A"/>
    <w:rsid w:val="001D747F"/>
    <w:rsid w:val="001D78EB"/>
    <w:rsid w:val="001E127A"/>
    <w:rsid w:val="001E1503"/>
    <w:rsid w:val="001E1DA4"/>
    <w:rsid w:val="001E2281"/>
    <w:rsid w:val="001E2C01"/>
    <w:rsid w:val="001E384B"/>
    <w:rsid w:val="001E42E3"/>
    <w:rsid w:val="001E5EAE"/>
    <w:rsid w:val="001E621F"/>
    <w:rsid w:val="001E65DE"/>
    <w:rsid w:val="001E7310"/>
    <w:rsid w:val="001E7467"/>
    <w:rsid w:val="001E7E62"/>
    <w:rsid w:val="001F2316"/>
    <w:rsid w:val="001F2702"/>
    <w:rsid w:val="001F3774"/>
    <w:rsid w:val="001F429A"/>
    <w:rsid w:val="001F4BA3"/>
    <w:rsid w:val="001F510B"/>
    <w:rsid w:val="001F5743"/>
    <w:rsid w:val="001F58A0"/>
    <w:rsid w:val="001F5A3F"/>
    <w:rsid w:val="001F5E2C"/>
    <w:rsid w:val="001F6A10"/>
    <w:rsid w:val="001F6A2A"/>
    <w:rsid w:val="001F70E0"/>
    <w:rsid w:val="002013DA"/>
    <w:rsid w:val="00201870"/>
    <w:rsid w:val="00201CC0"/>
    <w:rsid w:val="002022B4"/>
    <w:rsid w:val="00202711"/>
    <w:rsid w:val="00206683"/>
    <w:rsid w:val="00207F45"/>
    <w:rsid w:val="002111A6"/>
    <w:rsid w:val="00212E83"/>
    <w:rsid w:val="002133E3"/>
    <w:rsid w:val="0021394E"/>
    <w:rsid w:val="0021462C"/>
    <w:rsid w:val="00214AB1"/>
    <w:rsid w:val="00214DE1"/>
    <w:rsid w:val="00215FD3"/>
    <w:rsid w:val="00216CCF"/>
    <w:rsid w:val="002172DD"/>
    <w:rsid w:val="00217B9C"/>
    <w:rsid w:val="00220133"/>
    <w:rsid w:val="002215C6"/>
    <w:rsid w:val="00221CCF"/>
    <w:rsid w:val="00224BD0"/>
    <w:rsid w:val="00224E1B"/>
    <w:rsid w:val="002258B3"/>
    <w:rsid w:val="0022590B"/>
    <w:rsid w:val="00227744"/>
    <w:rsid w:val="00227B06"/>
    <w:rsid w:val="00227CC7"/>
    <w:rsid w:val="00230E94"/>
    <w:rsid w:val="0023385F"/>
    <w:rsid w:val="00234CEA"/>
    <w:rsid w:val="00235384"/>
    <w:rsid w:val="00235820"/>
    <w:rsid w:val="0023688D"/>
    <w:rsid w:val="0024140F"/>
    <w:rsid w:val="00241771"/>
    <w:rsid w:val="00241DCC"/>
    <w:rsid w:val="00241F7F"/>
    <w:rsid w:val="00242A61"/>
    <w:rsid w:val="002436C5"/>
    <w:rsid w:val="002446D2"/>
    <w:rsid w:val="002454B9"/>
    <w:rsid w:val="00251B46"/>
    <w:rsid w:val="00252ADB"/>
    <w:rsid w:val="00252BD9"/>
    <w:rsid w:val="00252C36"/>
    <w:rsid w:val="002531AD"/>
    <w:rsid w:val="0025358C"/>
    <w:rsid w:val="002540AE"/>
    <w:rsid w:val="00254FE3"/>
    <w:rsid w:val="002558C8"/>
    <w:rsid w:val="00255F8F"/>
    <w:rsid w:val="00257037"/>
    <w:rsid w:val="00257D36"/>
    <w:rsid w:val="00257E5A"/>
    <w:rsid w:val="002619A9"/>
    <w:rsid w:val="00261CD1"/>
    <w:rsid w:val="0026228B"/>
    <w:rsid w:val="0026276D"/>
    <w:rsid w:val="002628B3"/>
    <w:rsid w:val="00262E33"/>
    <w:rsid w:val="0026515E"/>
    <w:rsid w:val="00265408"/>
    <w:rsid w:val="0026643B"/>
    <w:rsid w:val="002706FF"/>
    <w:rsid w:val="002714C0"/>
    <w:rsid w:val="0027156A"/>
    <w:rsid w:val="00273783"/>
    <w:rsid w:val="00274186"/>
    <w:rsid w:val="002746AE"/>
    <w:rsid w:val="00275C9E"/>
    <w:rsid w:val="00276536"/>
    <w:rsid w:val="00276B22"/>
    <w:rsid w:val="0027762F"/>
    <w:rsid w:val="00277990"/>
    <w:rsid w:val="002820F1"/>
    <w:rsid w:val="00282455"/>
    <w:rsid w:val="00283171"/>
    <w:rsid w:val="002837DE"/>
    <w:rsid w:val="00283E38"/>
    <w:rsid w:val="00284564"/>
    <w:rsid w:val="00284768"/>
    <w:rsid w:val="00285971"/>
    <w:rsid w:val="002860D0"/>
    <w:rsid w:val="0028611A"/>
    <w:rsid w:val="00286311"/>
    <w:rsid w:val="002866FC"/>
    <w:rsid w:val="00286883"/>
    <w:rsid w:val="002873B9"/>
    <w:rsid w:val="00287F82"/>
    <w:rsid w:val="002901D9"/>
    <w:rsid w:val="00291060"/>
    <w:rsid w:val="00291263"/>
    <w:rsid w:val="00291C6B"/>
    <w:rsid w:val="0029435A"/>
    <w:rsid w:val="00294CE8"/>
    <w:rsid w:val="00294F86"/>
    <w:rsid w:val="002967BB"/>
    <w:rsid w:val="0029771E"/>
    <w:rsid w:val="002A0045"/>
    <w:rsid w:val="002A0079"/>
    <w:rsid w:val="002A0543"/>
    <w:rsid w:val="002A0B60"/>
    <w:rsid w:val="002A1BD3"/>
    <w:rsid w:val="002A394C"/>
    <w:rsid w:val="002B1158"/>
    <w:rsid w:val="002B219F"/>
    <w:rsid w:val="002B2E76"/>
    <w:rsid w:val="002B384C"/>
    <w:rsid w:val="002B3AEC"/>
    <w:rsid w:val="002B5FA6"/>
    <w:rsid w:val="002C0584"/>
    <w:rsid w:val="002C32F4"/>
    <w:rsid w:val="002C330E"/>
    <w:rsid w:val="002C39B9"/>
    <w:rsid w:val="002C4634"/>
    <w:rsid w:val="002C4EBF"/>
    <w:rsid w:val="002C51B8"/>
    <w:rsid w:val="002C5729"/>
    <w:rsid w:val="002C6222"/>
    <w:rsid w:val="002C708D"/>
    <w:rsid w:val="002D08E1"/>
    <w:rsid w:val="002D19E2"/>
    <w:rsid w:val="002D202E"/>
    <w:rsid w:val="002D25EF"/>
    <w:rsid w:val="002D2C1F"/>
    <w:rsid w:val="002D2E31"/>
    <w:rsid w:val="002D3235"/>
    <w:rsid w:val="002D3294"/>
    <w:rsid w:val="002D40CA"/>
    <w:rsid w:val="002D4A26"/>
    <w:rsid w:val="002D65AD"/>
    <w:rsid w:val="002D7C1D"/>
    <w:rsid w:val="002E0E0F"/>
    <w:rsid w:val="002E12FC"/>
    <w:rsid w:val="002E1415"/>
    <w:rsid w:val="002E141C"/>
    <w:rsid w:val="002E1D08"/>
    <w:rsid w:val="002E2DB0"/>
    <w:rsid w:val="002E37FF"/>
    <w:rsid w:val="002E3B9D"/>
    <w:rsid w:val="002E5488"/>
    <w:rsid w:val="002E65F7"/>
    <w:rsid w:val="002E78C6"/>
    <w:rsid w:val="002E78E3"/>
    <w:rsid w:val="002E7BBA"/>
    <w:rsid w:val="002E7D81"/>
    <w:rsid w:val="002F0DFD"/>
    <w:rsid w:val="002F1AC1"/>
    <w:rsid w:val="002F2C4C"/>
    <w:rsid w:val="002F3EFA"/>
    <w:rsid w:val="002F5E54"/>
    <w:rsid w:val="002F6201"/>
    <w:rsid w:val="002F6512"/>
    <w:rsid w:val="002F755C"/>
    <w:rsid w:val="002F7C3D"/>
    <w:rsid w:val="002F7CC3"/>
    <w:rsid w:val="0030034A"/>
    <w:rsid w:val="00300669"/>
    <w:rsid w:val="003032C4"/>
    <w:rsid w:val="0030376B"/>
    <w:rsid w:val="00304067"/>
    <w:rsid w:val="003063FE"/>
    <w:rsid w:val="003076C6"/>
    <w:rsid w:val="00311C0B"/>
    <w:rsid w:val="0031274B"/>
    <w:rsid w:val="0031517C"/>
    <w:rsid w:val="00315D04"/>
    <w:rsid w:val="003163BB"/>
    <w:rsid w:val="00316A61"/>
    <w:rsid w:val="00317417"/>
    <w:rsid w:val="003224C3"/>
    <w:rsid w:val="003226FC"/>
    <w:rsid w:val="00323011"/>
    <w:rsid w:val="00324791"/>
    <w:rsid w:val="00324810"/>
    <w:rsid w:val="0032590A"/>
    <w:rsid w:val="003265A1"/>
    <w:rsid w:val="00326D53"/>
    <w:rsid w:val="00326EE3"/>
    <w:rsid w:val="00330C58"/>
    <w:rsid w:val="0033338D"/>
    <w:rsid w:val="00333B17"/>
    <w:rsid w:val="00333D59"/>
    <w:rsid w:val="00335437"/>
    <w:rsid w:val="00335498"/>
    <w:rsid w:val="0033593E"/>
    <w:rsid w:val="00335FCF"/>
    <w:rsid w:val="0033748B"/>
    <w:rsid w:val="003407CC"/>
    <w:rsid w:val="00341567"/>
    <w:rsid w:val="00341ED8"/>
    <w:rsid w:val="00342D58"/>
    <w:rsid w:val="00344234"/>
    <w:rsid w:val="00344305"/>
    <w:rsid w:val="00345086"/>
    <w:rsid w:val="00345479"/>
    <w:rsid w:val="00346DB7"/>
    <w:rsid w:val="00347FC4"/>
    <w:rsid w:val="0035070F"/>
    <w:rsid w:val="00350F6D"/>
    <w:rsid w:val="00351AD8"/>
    <w:rsid w:val="003545CA"/>
    <w:rsid w:val="00357E8E"/>
    <w:rsid w:val="00360F2A"/>
    <w:rsid w:val="00362B9F"/>
    <w:rsid w:val="00363BF1"/>
    <w:rsid w:val="00363C3A"/>
    <w:rsid w:val="00363D8D"/>
    <w:rsid w:val="00364810"/>
    <w:rsid w:val="0036521B"/>
    <w:rsid w:val="00367027"/>
    <w:rsid w:val="0036762F"/>
    <w:rsid w:val="00367D0A"/>
    <w:rsid w:val="003701CB"/>
    <w:rsid w:val="00370B52"/>
    <w:rsid w:val="003715DB"/>
    <w:rsid w:val="00371610"/>
    <w:rsid w:val="003732AE"/>
    <w:rsid w:val="00373A69"/>
    <w:rsid w:val="00374D38"/>
    <w:rsid w:val="003760EE"/>
    <w:rsid w:val="00376861"/>
    <w:rsid w:val="00380FEA"/>
    <w:rsid w:val="003814E3"/>
    <w:rsid w:val="00384122"/>
    <w:rsid w:val="0038533B"/>
    <w:rsid w:val="0038621C"/>
    <w:rsid w:val="00386951"/>
    <w:rsid w:val="003877D0"/>
    <w:rsid w:val="00387E08"/>
    <w:rsid w:val="00390FBD"/>
    <w:rsid w:val="00391C3C"/>
    <w:rsid w:val="00391D3C"/>
    <w:rsid w:val="00392507"/>
    <w:rsid w:val="003928D3"/>
    <w:rsid w:val="003976A6"/>
    <w:rsid w:val="00397B78"/>
    <w:rsid w:val="003A010B"/>
    <w:rsid w:val="003A162D"/>
    <w:rsid w:val="003A18C3"/>
    <w:rsid w:val="003A2133"/>
    <w:rsid w:val="003A36EC"/>
    <w:rsid w:val="003A44E5"/>
    <w:rsid w:val="003A657C"/>
    <w:rsid w:val="003A701C"/>
    <w:rsid w:val="003A7856"/>
    <w:rsid w:val="003A7B35"/>
    <w:rsid w:val="003B09E1"/>
    <w:rsid w:val="003B31B2"/>
    <w:rsid w:val="003B3609"/>
    <w:rsid w:val="003B3EB8"/>
    <w:rsid w:val="003B5841"/>
    <w:rsid w:val="003B5EA0"/>
    <w:rsid w:val="003B6881"/>
    <w:rsid w:val="003B79B2"/>
    <w:rsid w:val="003B7CC3"/>
    <w:rsid w:val="003B7F77"/>
    <w:rsid w:val="003C16E5"/>
    <w:rsid w:val="003C1C62"/>
    <w:rsid w:val="003C2224"/>
    <w:rsid w:val="003C39F2"/>
    <w:rsid w:val="003C3B54"/>
    <w:rsid w:val="003C3DD3"/>
    <w:rsid w:val="003C3F2E"/>
    <w:rsid w:val="003C4693"/>
    <w:rsid w:val="003C4B3B"/>
    <w:rsid w:val="003C6AC4"/>
    <w:rsid w:val="003C72B9"/>
    <w:rsid w:val="003C7F8C"/>
    <w:rsid w:val="003D0370"/>
    <w:rsid w:val="003D0B8F"/>
    <w:rsid w:val="003D12C7"/>
    <w:rsid w:val="003D175E"/>
    <w:rsid w:val="003D2AB7"/>
    <w:rsid w:val="003D39AC"/>
    <w:rsid w:val="003D47CF"/>
    <w:rsid w:val="003D4E8F"/>
    <w:rsid w:val="003D50CE"/>
    <w:rsid w:val="003D545B"/>
    <w:rsid w:val="003D6608"/>
    <w:rsid w:val="003D72EA"/>
    <w:rsid w:val="003D7E4C"/>
    <w:rsid w:val="003E13EC"/>
    <w:rsid w:val="003E1A2D"/>
    <w:rsid w:val="003E200A"/>
    <w:rsid w:val="003E2AE9"/>
    <w:rsid w:val="003E3158"/>
    <w:rsid w:val="003E3984"/>
    <w:rsid w:val="003E5D3E"/>
    <w:rsid w:val="003E6C23"/>
    <w:rsid w:val="003E6DCA"/>
    <w:rsid w:val="003F0027"/>
    <w:rsid w:val="003F04B8"/>
    <w:rsid w:val="003F0A8C"/>
    <w:rsid w:val="003F2A50"/>
    <w:rsid w:val="003F41BB"/>
    <w:rsid w:val="003F519B"/>
    <w:rsid w:val="003F6255"/>
    <w:rsid w:val="003F705E"/>
    <w:rsid w:val="003F74F4"/>
    <w:rsid w:val="00400DE5"/>
    <w:rsid w:val="00402C78"/>
    <w:rsid w:val="00402EFC"/>
    <w:rsid w:val="00403142"/>
    <w:rsid w:val="00403300"/>
    <w:rsid w:val="00403F18"/>
    <w:rsid w:val="004053B5"/>
    <w:rsid w:val="00405483"/>
    <w:rsid w:val="00405F95"/>
    <w:rsid w:val="004060C2"/>
    <w:rsid w:val="0040652E"/>
    <w:rsid w:val="00410A6E"/>
    <w:rsid w:val="00411FA7"/>
    <w:rsid w:val="0041221D"/>
    <w:rsid w:val="004122E8"/>
    <w:rsid w:val="00412456"/>
    <w:rsid w:val="004141E8"/>
    <w:rsid w:val="00414543"/>
    <w:rsid w:val="0041477C"/>
    <w:rsid w:val="00416DA4"/>
    <w:rsid w:val="0041724B"/>
    <w:rsid w:val="00417286"/>
    <w:rsid w:val="00417418"/>
    <w:rsid w:val="00420513"/>
    <w:rsid w:val="00420A23"/>
    <w:rsid w:val="00420E9E"/>
    <w:rsid w:val="00421DEA"/>
    <w:rsid w:val="004236B2"/>
    <w:rsid w:val="00424CE9"/>
    <w:rsid w:val="004256BC"/>
    <w:rsid w:val="0042582A"/>
    <w:rsid w:val="00425C59"/>
    <w:rsid w:val="00425F92"/>
    <w:rsid w:val="00426E24"/>
    <w:rsid w:val="00430964"/>
    <w:rsid w:val="0043229A"/>
    <w:rsid w:val="00435387"/>
    <w:rsid w:val="00436AA8"/>
    <w:rsid w:val="00440180"/>
    <w:rsid w:val="00440317"/>
    <w:rsid w:val="00444ED3"/>
    <w:rsid w:val="00444F6F"/>
    <w:rsid w:val="004458F6"/>
    <w:rsid w:val="004461B9"/>
    <w:rsid w:val="00446678"/>
    <w:rsid w:val="00446B8F"/>
    <w:rsid w:val="00454922"/>
    <w:rsid w:val="0045543A"/>
    <w:rsid w:val="00455E91"/>
    <w:rsid w:val="0045701A"/>
    <w:rsid w:val="00457D1E"/>
    <w:rsid w:val="00460062"/>
    <w:rsid w:val="004603BB"/>
    <w:rsid w:val="00460540"/>
    <w:rsid w:val="00461A90"/>
    <w:rsid w:val="00461AC6"/>
    <w:rsid w:val="004622C7"/>
    <w:rsid w:val="004624DE"/>
    <w:rsid w:val="004631CC"/>
    <w:rsid w:val="00463FF9"/>
    <w:rsid w:val="0046431C"/>
    <w:rsid w:val="00465279"/>
    <w:rsid w:val="00465877"/>
    <w:rsid w:val="00466EBD"/>
    <w:rsid w:val="004716C7"/>
    <w:rsid w:val="004717A7"/>
    <w:rsid w:val="00472195"/>
    <w:rsid w:val="004726F0"/>
    <w:rsid w:val="00472CBC"/>
    <w:rsid w:val="0047330F"/>
    <w:rsid w:val="0047363A"/>
    <w:rsid w:val="004739FB"/>
    <w:rsid w:val="004767E3"/>
    <w:rsid w:val="004767E5"/>
    <w:rsid w:val="00476EA6"/>
    <w:rsid w:val="004807AE"/>
    <w:rsid w:val="00480929"/>
    <w:rsid w:val="00480A5C"/>
    <w:rsid w:val="00481A0B"/>
    <w:rsid w:val="00482A69"/>
    <w:rsid w:val="0048385A"/>
    <w:rsid w:val="004840D0"/>
    <w:rsid w:val="00485CD6"/>
    <w:rsid w:val="004876B9"/>
    <w:rsid w:val="00490CDF"/>
    <w:rsid w:val="00491C60"/>
    <w:rsid w:val="0049376F"/>
    <w:rsid w:val="00494307"/>
    <w:rsid w:val="00494894"/>
    <w:rsid w:val="00494C70"/>
    <w:rsid w:val="004968BA"/>
    <w:rsid w:val="00496B17"/>
    <w:rsid w:val="004974BE"/>
    <w:rsid w:val="00497B5D"/>
    <w:rsid w:val="004A0915"/>
    <w:rsid w:val="004A0C67"/>
    <w:rsid w:val="004A162F"/>
    <w:rsid w:val="004A1C12"/>
    <w:rsid w:val="004A22B2"/>
    <w:rsid w:val="004A24C3"/>
    <w:rsid w:val="004A35E0"/>
    <w:rsid w:val="004A46D5"/>
    <w:rsid w:val="004A6788"/>
    <w:rsid w:val="004B0602"/>
    <w:rsid w:val="004B0E24"/>
    <w:rsid w:val="004B10B2"/>
    <w:rsid w:val="004B14F5"/>
    <w:rsid w:val="004B1B3B"/>
    <w:rsid w:val="004B563C"/>
    <w:rsid w:val="004B5C76"/>
    <w:rsid w:val="004B7199"/>
    <w:rsid w:val="004B722B"/>
    <w:rsid w:val="004B7B27"/>
    <w:rsid w:val="004C07EE"/>
    <w:rsid w:val="004C0AF0"/>
    <w:rsid w:val="004C0DFD"/>
    <w:rsid w:val="004C24F2"/>
    <w:rsid w:val="004C259A"/>
    <w:rsid w:val="004C2A1E"/>
    <w:rsid w:val="004C2FBA"/>
    <w:rsid w:val="004C3095"/>
    <w:rsid w:val="004C33FE"/>
    <w:rsid w:val="004C3590"/>
    <w:rsid w:val="004C4C29"/>
    <w:rsid w:val="004C5AAC"/>
    <w:rsid w:val="004C705B"/>
    <w:rsid w:val="004C7147"/>
    <w:rsid w:val="004D0073"/>
    <w:rsid w:val="004D096F"/>
    <w:rsid w:val="004D1052"/>
    <w:rsid w:val="004D1E47"/>
    <w:rsid w:val="004D2BA3"/>
    <w:rsid w:val="004D2C08"/>
    <w:rsid w:val="004D4907"/>
    <w:rsid w:val="004D5E86"/>
    <w:rsid w:val="004D6B4C"/>
    <w:rsid w:val="004D6C22"/>
    <w:rsid w:val="004D6C97"/>
    <w:rsid w:val="004D7228"/>
    <w:rsid w:val="004D7434"/>
    <w:rsid w:val="004D7444"/>
    <w:rsid w:val="004D78FE"/>
    <w:rsid w:val="004D7D35"/>
    <w:rsid w:val="004E0434"/>
    <w:rsid w:val="004E0AA9"/>
    <w:rsid w:val="004E18BF"/>
    <w:rsid w:val="004E3565"/>
    <w:rsid w:val="004E39AC"/>
    <w:rsid w:val="004E3C6D"/>
    <w:rsid w:val="004E4E41"/>
    <w:rsid w:val="004E55B7"/>
    <w:rsid w:val="004E5A3E"/>
    <w:rsid w:val="004E6E01"/>
    <w:rsid w:val="004E7412"/>
    <w:rsid w:val="004E7D39"/>
    <w:rsid w:val="004F0051"/>
    <w:rsid w:val="004F02D8"/>
    <w:rsid w:val="004F037F"/>
    <w:rsid w:val="004F053D"/>
    <w:rsid w:val="004F12F7"/>
    <w:rsid w:val="004F1376"/>
    <w:rsid w:val="004F154A"/>
    <w:rsid w:val="004F36DC"/>
    <w:rsid w:val="004F398E"/>
    <w:rsid w:val="004F3DF6"/>
    <w:rsid w:val="004F581A"/>
    <w:rsid w:val="004F7EC5"/>
    <w:rsid w:val="0050098A"/>
    <w:rsid w:val="00500C2B"/>
    <w:rsid w:val="0050149E"/>
    <w:rsid w:val="00501FA6"/>
    <w:rsid w:val="00502392"/>
    <w:rsid w:val="00503061"/>
    <w:rsid w:val="005031E1"/>
    <w:rsid w:val="00505186"/>
    <w:rsid w:val="005059E6"/>
    <w:rsid w:val="00506231"/>
    <w:rsid w:val="00507239"/>
    <w:rsid w:val="00507265"/>
    <w:rsid w:val="005114D3"/>
    <w:rsid w:val="005118A2"/>
    <w:rsid w:val="00511B53"/>
    <w:rsid w:val="00511C53"/>
    <w:rsid w:val="00512056"/>
    <w:rsid w:val="00512CEE"/>
    <w:rsid w:val="00513B47"/>
    <w:rsid w:val="00514593"/>
    <w:rsid w:val="00515036"/>
    <w:rsid w:val="00515BD1"/>
    <w:rsid w:val="00517546"/>
    <w:rsid w:val="005177A4"/>
    <w:rsid w:val="00517F23"/>
    <w:rsid w:val="005205C9"/>
    <w:rsid w:val="00521412"/>
    <w:rsid w:val="00522414"/>
    <w:rsid w:val="00524602"/>
    <w:rsid w:val="00524921"/>
    <w:rsid w:val="005252D7"/>
    <w:rsid w:val="0052753E"/>
    <w:rsid w:val="00527E9B"/>
    <w:rsid w:val="00530236"/>
    <w:rsid w:val="005302A1"/>
    <w:rsid w:val="0053138A"/>
    <w:rsid w:val="00532548"/>
    <w:rsid w:val="00532568"/>
    <w:rsid w:val="00533BF3"/>
    <w:rsid w:val="00534828"/>
    <w:rsid w:val="00534922"/>
    <w:rsid w:val="00534BCB"/>
    <w:rsid w:val="005354BE"/>
    <w:rsid w:val="00535DB7"/>
    <w:rsid w:val="00536ECB"/>
    <w:rsid w:val="00536F5D"/>
    <w:rsid w:val="00537705"/>
    <w:rsid w:val="00537711"/>
    <w:rsid w:val="00537A18"/>
    <w:rsid w:val="00541285"/>
    <w:rsid w:val="00541341"/>
    <w:rsid w:val="00541DE4"/>
    <w:rsid w:val="005422E0"/>
    <w:rsid w:val="00542B9A"/>
    <w:rsid w:val="0054471B"/>
    <w:rsid w:val="00545B3C"/>
    <w:rsid w:val="00546274"/>
    <w:rsid w:val="00547730"/>
    <w:rsid w:val="00551983"/>
    <w:rsid w:val="005559C8"/>
    <w:rsid w:val="005578A9"/>
    <w:rsid w:val="005601CC"/>
    <w:rsid w:val="00560D43"/>
    <w:rsid w:val="00561C27"/>
    <w:rsid w:val="00562249"/>
    <w:rsid w:val="00564ACF"/>
    <w:rsid w:val="00565732"/>
    <w:rsid w:val="00566341"/>
    <w:rsid w:val="005666C4"/>
    <w:rsid w:val="00566BF7"/>
    <w:rsid w:val="00567AE5"/>
    <w:rsid w:val="0057136B"/>
    <w:rsid w:val="00571441"/>
    <w:rsid w:val="005719E4"/>
    <w:rsid w:val="005732D6"/>
    <w:rsid w:val="0057496F"/>
    <w:rsid w:val="005752DF"/>
    <w:rsid w:val="0057556D"/>
    <w:rsid w:val="005766D7"/>
    <w:rsid w:val="00576D4A"/>
    <w:rsid w:val="005777AB"/>
    <w:rsid w:val="005802EC"/>
    <w:rsid w:val="00580972"/>
    <w:rsid w:val="005824A8"/>
    <w:rsid w:val="00582B77"/>
    <w:rsid w:val="005830EA"/>
    <w:rsid w:val="00585CBA"/>
    <w:rsid w:val="00585FF8"/>
    <w:rsid w:val="0058600D"/>
    <w:rsid w:val="00586B88"/>
    <w:rsid w:val="00587AED"/>
    <w:rsid w:val="005902E4"/>
    <w:rsid w:val="005903EB"/>
    <w:rsid w:val="0059084B"/>
    <w:rsid w:val="00591575"/>
    <w:rsid w:val="00592E69"/>
    <w:rsid w:val="00593852"/>
    <w:rsid w:val="0059390E"/>
    <w:rsid w:val="0059570B"/>
    <w:rsid w:val="00595C9B"/>
    <w:rsid w:val="00596C4C"/>
    <w:rsid w:val="005A0B39"/>
    <w:rsid w:val="005A0B42"/>
    <w:rsid w:val="005A3D63"/>
    <w:rsid w:val="005A3F9F"/>
    <w:rsid w:val="005A4C43"/>
    <w:rsid w:val="005A4C86"/>
    <w:rsid w:val="005A525C"/>
    <w:rsid w:val="005A673C"/>
    <w:rsid w:val="005A74A7"/>
    <w:rsid w:val="005B0E7A"/>
    <w:rsid w:val="005B1BB4"/>
    <w:rsid w:val="005B200C"/>
    <w:rsid w:val="005B3450"/>
    <w:rsid w:val="005B4539"/>
    <w:rsid w:val="005B525E"/>
    <w:rsid w:val="005B70F9"/>
    <w:rsid w:val="005C0889"/>
    <w:rsid w:val="005C0C76"/>
    <w:rsid w:val="005C0EF0"/>
    <w:rsid w:val="005C1158"/>
    <w:rsid w:val="005C1AE7"/>
    <w:rsid w:val="005C1ED7"/>
    <w:rsid w:val="005C23A7"/>
    <w:rsid w:val="005C352E"/>
    <w:rsid w:val="005C3C9F"/>
    <w:rsid w:val="005C459B"/>
    <w:rsid w:val="005C48BD"/>
    <w:rsid w:val="005C6B7D"/>
    <w:rsid w:val="005C6CB9"/>
    <w:rsid w:val="005C7123"/>
    <w:rsid w:val="005C7494"/>
    <w:rsid w:val="005C7DE5"/>
    <w:rsid w:val="005C7EE9"/>
    <w:rsid w:val="005D02E8"/>
    <w:rsid w:val="005D1DC2"/>
    <w:rsid w:val="005D2BA7"/>
    <w:rsid w:val="005D2D6A"/>
    <w:rsid w:val="005D37DE"/>
    <w:rsid w:val="005D3933"/>
    <w:rsid w:val="005D3A50"/>
    <w:rsid w:val="005D49F7"/>
    <w:rsid w:val="005D514A"/>
    <w:rsid w:val="005D5F66"/>
    <w:rsid w:val="005D63C8"/>
    <w:rsid w:val="005D78A2"/>
    <w:rsid w:val="005E197F"/>
    <w:rsid w:val="005E2467"/>
    <w:rsid w:val="005E27E3"/>
    <w:rsid w:val="005E2CEA"/>
    <w:rsid w:val="005E41DB"/>
    <w:rsid w:val="005E529D"/>
    <w:rsid w:val="005E5336"/>
    <w:rsid w:val="005E5646"/>
    <w:rsid w:val="005E5E40"/>
    <w:rsid w:val="005E5E93"/>
    <w:rsid w:val="005E6A9C"/>
    <w:rsid w:val="005E6B60"/>
    <w:rsid w:val="005E7D1F"/>
    <w:rsid w:val="005F06CB"/>
    <w:rsid w:val="005F1859"/>
    <w:rsid w:val="005F26AD"/>
    <w:rsid w:val="005F2ACC"/>
    <w:rsid w:val="005F4488"/>
    <w:rsid w:val="005F5962"/>
    <w:rsid w:val="005F63A4"/>
    <w:rsid w:val="005F66A8"/>
    <w:rsid w:val="005F6A84"/>
    <w:rsid w:val="005F76F0"/>
    <w:rsid w:val="0060147A"/>
    <w:rsid w:val="00601781"/>
    <w:rsid w:val="006017DA"/>
    <w:rsid w:val="00604EED"/>
    <w:rsid w:val="00605C73"/>
    <w:rsid w:val="00606AE2"/>
    <w:rsid w:val="0060706E"/>
    <w:rsid w:val="00613FFD"/>
    <w:rsid w:val="00614CA4"/>
    <w:rsid w:val="00615301"/>
    <w:rsid w:val="00615EE7"/>
    <w:rsid w:val="006166FA"/>
    <w:rsid w:val="00616A91"/>
    <w:rsid w:val="00620374"/>
    <w:rsid w:val="00621620"/>
    <w:rsid w:val="0062220F"/>
    <w:rsid w:val="006226D9"/>
    <w:rsid w:val="006232A3"/>
    <w:rsid w:val="00623459"/>
    <w:rsid w:val="006239C1"/>
    <w:rsid w:val="00623ED3"/>
    <w:rsid w:val="00626FED"/>
    <w:rsid w:val="00627A78"/>
    <w:rsid w:val="006303DA"/>
    <w:rsid w:val="00630815"/>
    <w:rsid w:val="00631083"/>
    <w:rsid w:val="00631BD3"/>
    <w:rsid w:val="00632E40"/>
    <w:rsid w:val="00634B3F"/>
    <w:rsid w:val="00634EA4"/>
    <w:rsid w:val="0063501E"/>
    <w:rsid w:val="006361FC"/>
    <w:rsid w:val="0063668E"/>
    <w:rsid w:val="006417DD"/>
    <w:rsid w:val="00641E0D"/>
    <w:rsid w:val="00641E41"/>
    <w:rsid w:val="00641F05"/>
    <w:rsid w:val="00643C0C"/>
    <w:rsid w:val="006448E9"/>
    <w:rsid w:val="00644CFD"/>
    <w:rsid w:val="00646E4A"/>
    <w:rsid w:val="00647206"/>
    <w:rsid w:val="006500F7"/>
    <w:rsid w:val="00650406"/>
    <w:rsid w:val="006509A5"/>
    <w:rsid w:val="00650AB7"/>
    <w:rsid w:val="00650E8E"/>
    <w:rsid w:val="006527FD"/>
    <w:rsid w:val="00652D9E"/>
    <w:rsid w:val="00652DB5"/>
    <w:rsid w:val="00654153"/>
    <w:rsid w:val="00655F2D"/>
    <w:rsid w:val="00656128"/>
    <w:rsid w:val="0065718A"/>
    <w:rsid w:val="0066024E"/>
    <w:rsid w:val="00664522"/>
    <w:rsid w:val="006650BE"/>
    <w:rsid w:val="00667769"/>
    <w:rsid w:val="006679F6"/>
    <w:rsid w:val="00670172"/>
    <w:rsid w:val="0067064B"/>
    <w:rsid w:val="00670EB8"/>
    <w:rsid w:val="00671799"/>
    <w:rsid w:val="006733BC"/>
    <w:rsid w:val="00674506"/>
    <w:rsid w:val="006746ED"/>
    <w:rsid w:val="0067570C"/>
    <w:rsid w:val="00675E35"/>
    <w:rsid w:val="006764F0"/>
    <w:rsid w:val="00677D5C"/>
    <w:rsid w:val="006803F5"/>
    <w:rsid w:val="006805A9"/>
    <w:rsid w:val="00680968"/>
    <w:rsid w:val="00680A40"/>
    <w:rsid w:val="00681BDE"/>
    <w:rsid w:val="00681DF9"/>
    <w:rsid w:val="006822DF"/>
    <w:rsid w:val="0068255B"/>
    <w:rsid w:val="00683E91"/>
    <w:rsid w:val="00683FA2"/>
    <w:rsid w:val="00686982"/>
    <w:rsid w:val="00686C8E"/>
    <w:rsid w:val="00690A6F"/>
    <w:rsid w:val="00690C90"/>
    <w:rsid w:val="00693499"/>
    <w:rsid w:val="00693679"/>
    <w:rsid w:val="00693B7B"/>
    <w:rsid w:val="00694B77"/>
    <w:rsid w:val="00696090"/>
    <w:rsid w:val="00696173"/>
    <w:rsid w:val="006961EE"/>
    <w:rsid w:val="00696CCF"/>
    <w:rsid w:val="00696F1D"/>
    <w:rsid w:val="006971A8"/>
    <w:rsid w:val="0069783F"/>
    <w:rsid w:val="0069792C"/>
    <w:rsid w:val="00697DF8"/>
    <w:rsid w:val="006A22BD"/>
    <w:rsid w:val="006A56CA"/>
    <w:rsid w:val="006A6106"/>
    <w:rsid w:val="006A7240"/>
    <w:rsid w:val="006B039F"/>
    <w:rsid w:val="006B1B27"/>
    <w:rsid w:val="006B3A7B"/>
    <w:rsid w:val="006B49CD"/>
    <w:rsid w:val="006B4B73"/>
    <w:rsid w:val="006B54A1"/>
    <w:rsid w:val="006B6E1D"/>
    <w:rsid w:val="006B7AA3"/>
    <w:rsid w:val="006C0668"/>
    <w:rsid w:val="006C0B4A"/>
    <w:rsid w:val="006C1191"/>
    <w:rsid w:val="006C16C9"/>
    <w:rsid w:val="006C3020"/>
    <w:rsid w:val="006C336F"/>
    <w:rsid w:val="006C38E4"/>
    <w:rsid w:val="006C3C12"/>
    <w:rsid w:val="006C4633"/>
    <w:rsid w:val="006C4693"/>
    <w:rsid w:val="006C4E18"/>
    <w:rsid w:val="006C5A45"/>
    <w:rsid w:val="006C5C54"/>
    <w:rsid w:val="006C66FF"/>
    <w:rsid w:val="006C67F8"/>
    <w:rsid w:val="006C71DB"/>
    <w:rsid w:val="006C74FF"/>
    <w:rsid w:val="006C761C"/>
    <w:rsid w:val="006C7798"/>
    <w:rsid w:val="006C787F"/>
    <w:rsid w:val="006C78C6"/>
    <w:rsid w:val="006C792B"/>
    <w:rsid w:val="006C7BC9"/>
    <w:rsid w:val="006D0473"/>
    <w:rsid w:val="006D0F6C"/>
    <w:rsid w:val="006D10B0"/>
    <w:rsid w:val="006D1AC7"/>
    <w:rsid w:val="006D22D2"/>
    <w:rsid w:val="006D46EC"/>
    <w:rsid w:val="006D488F"/>
    <w:rsid w:val="006D598A"/>
    <w:rsid w:val="006D5C5F"/>
    <w:rsid w:val="006D632E"/>
    <w:rsid w:val="006D6A9B"/>
    <w:rsid w:val="006D7440"/>
    <w:rsid w:val="006D77DA"/>
    <w:rsid w:val="006E00BC"/>
    <w:rsid w:val="006E0628"/>
    <w:rsid w:val="006E22BB"/>
    <w:rsid w:val="006E4AF1"/>
    <w:rsid w:val="006E69FA"/>
    <w:rsid w:val="006E7787"/>
    <w:rsid w:val="006E7808"/>
    <w:rsid w:val="006E78C6"/>
    <w:rsid w:val="006F0874"/>
    <w:rsid w:val="006F29E9"/>
    <w:rsid w:val="0070027E"/>
    <w:rsid w:val="00700DC4"/>
    <w:rsid w:val="00700E3E"/>
    <w:rsid w:val="007012BC"/>
    <w:rsid w:val="00701378"/>
    <w:rsid w:val="007013F7"/>
    <w:rsid w:val="00702814"/>
    <w:rsid w:val="007032D3"/>
    <w:rsid w:val="007036B9"/>
    <w:rsid w:val="00703A67"/>
    <w:rsid w:val="007047FE"/>
    <w:rsid w:val="0070797F"/>
    <w:rsid w:val="00710288"/>
    <w:rsid w:val="007109FF"/>
    <w:rsid w:val="00711D28"/>
    <w:rsid w:val="00712FC2"/>
    <w:rsid w:val="00713533"/>
    <w:rsid w:val="00714877"/>
    <w:rsid w:val="00714FC0"/>
    <w:rsid w:val="007153EA"/>
    <w:rsid w:val="0071627E"/>
    <w:rsid w:val="00716448"/>
    <w:rsid w:val="00717878"/>
    <w:rsid w:val="00720197"/>
    <w:rsid w:val="007210BB"/>
    <w:rsid w:val="007215A9"/>
    <w:rsid w:val="00721EFD"/>
    <w:rsid w:val="00722166"/>
    <w:rsid w:val="0072359C"/>
    <w:rsid w:val="0072555E"/>
    <w:rsid w:val="0072565E"/>
    <w:rsid w:val="007271F0"/>
    <w:rsid w:val="0072762F"/>
    <w:rsid w:val="00730C2A"/>
    <w:rsid w:val="00731EF1"/>
    <w:rsid w:val="007330CE"/>
    <w:rsid w:val="0073332B"/>
    <w:rsid w:val="00736DB3"/>
    <w:rsid w:val="007372C9"/>
    <w:rsid w:val="0073746C"/>
    <w:rsid w:val="007402AD"/>
    <w:rsid w:val="00743204"/>
    <w:rsid w:val="0074326C"/>
    <w:rsid w:val="007440DF"/>
    <w:rsid w:val="007457B9"/>
    <w:rsid w:val="007457F4"/>
    <w:rsid w:val="00745AC2"/>
    <w:rsid w:val="007464DA"/>
    <w:rsid w:val="00746517"/>
    <w:rsid w:val="007469E4"/>
    <w:rsid w:val="00746E13"/>
    <w:rsid w:val="00746FAA"/>
    <w:rsid w:val="0074757B"/>
    <w:rsid w:val="00747DAD"/>
    <w:rsid w:val="00750641"/>
    <w:rsid w:val="00750891"/>
    <w:rsid w:val="00751A99"/>
    <w:rsid w:val="00753078"/>
    <w:rsid w:val="007561FE"/>
    <w:rsid w:val="007564D3"/>
    <w:rsid w:val="007574E7"/>
    <w:rsid w:val="007601C2"/>
    <w:rsid w:val="00760223"/>
    <w:rsid w:val="007614B4"/>
    <w:rsid w:val="0076178B"/>
    <w:rsid w:val="007618E6"/>
    <w:rsid w:val="00761BE8"/>
    <w:rsid w:val="00765875"/>
    <w:rsid w:val="00765D47"/>
    <w:rsid w:val="00767448"/>
    <w:rsid w:val="00767B78"/>
    <w:rsid w:val="0077187C"/>
    <w:rsid w:val="00771D7B"/>
    <w:rsid w:val="0077343F"/>
    <w:rsid w:val="00774B6A"/>
    <w:rsid w:val="00774FCB"/>
    <w:rsid w:val="007751E7"/>
    <w:rsid w:val="007755DF"/>
    <w:rsid w:val="0077616A"/>
    <w:rsid w:val="00776765"/>
    <w:rsid w:val="0077698E"/>
    <w:rsid w:val="00783AE1"/>
    <w:rsid w:val="00783EB0"/>
    <w:rsid w:val="007848F8"/>
    <w:rsid w:val="00784A79"/>
    <w:rsid w:val="007851C2"/>
    <w:rsid w:val="0078778D"/>
    <w:rsid w:val="0078779D"/>
    <w:rsid w:val="00787ECF"/>
    <w:rsid w:val="00791A28"/>
    <w:rsid w:val="007920BB"/>
    <w:rsid w:val="0079223C"/>
    <w:rsid w:val="0079419D"/>
    <w:rsid w:val="00794EFA"/>
    <w:rsid w:val="00795A46"/>
    <w:rsid w:val="00796EB0"/>
    <w:rsid w:val="007A0722"/>
    <w:rsid w:val="007A15D3"/>
    <w:rsid w:val="007A279C"/>
    <w:rsid w:val="007A39FC"/>
    <w:rsid w:val="007A3B4D"/>
    <w:rsid w:val="007A5D99"/>
    <w:rsid w:val="007A5E6E"/>
    <w:rsid w:val="007A67E2"/>
    <w:rsid w:val="007B111D"/>
    <w:rsid w:val="007B129A"/>
    <w:rsid w:val="007B1874"/>
    <w:rsid w:val="007B1946"/>
    <w:rsid w:val="007B22CF"/>
    <w:rsid w:val="007B34CF"/>
    <w:rsid w:val="007B3587"/>
    <w:rsid w:val="007B4E16"/>
    <w:rsid w:val="007B56F6"/>
    <w:rsid w:val="007B5948"/>
    <w:rsid w:val="007B690C"/>
    <w:rsid w:val="007B76E2"/>
    <w:rsid w:val="007C0975"/>
    <w:rsid w:val="007C1DA7"/>
    <w:rsid w:val="007C1E2E"/>
    <w:rsid w:val="007C2DA9"/>
    <w:rsid w:val="007C4336"/>
    <w:rsid w:val="007C4526"/>
    <w:rsid w:val="007C56FA"/>
    <w:rsid w:val="007C6651"/>
    <w:rsid w:val="007C772F"/>
    <w:rsid w:val="007D1337"/>
    <w:rsid w:val="007D3DC3"/>
    <w:rsid w:val="007D4F30"/>
    <w:rsid w:val="007D5496"/>
    <w:rsid w:val="007D5EC2"/>
    <w:rsid w:val="007D672E"/>
    <w:rsid w:val="007D71BF"/>
    <w:rsid w:val="007D7930"/>
    <w:rsid w:val="007E1B0D"/>
    <w:rsid w:val="007E1FD4"/>
    <w:rsid w:val="007E200B"/>
    <w:rsid w:val="007E24C7"/>
    <w:rsid w:val="007E3126"/>
    <w:rsid w:val="007E34C9"/>
    <w:rsid w:val="007E3B49"/>
    <w:rsid w:val="007E3CA5"/>
    <w:rsid w:val="007E5297"/>
    <w:rsid w:val="007E5628"/>
    <w:rsid w:val="007E632D"/>
    <w:rsid w:val="007E68FD"/>
    <w:rsid w:val="007E696D"/>
    <w:rsid w:val="007E6FB4"/>
    <w:rsid w:val="007E744E"/>
    <w:rsid w:val="007E7460"/>
    <w:rsid w:val="007E74E3"/>
    <w:rsid w:val="007E7A0A"/>
    <w:rsid w:val="007E7E1A"/>
    <w:rsid w:val="007E7EF8"/>
    <w:rsid w:val="007F035F"/>
    <w:rsid w:val="007F06DF"/>
    <w:rsid w:val="007F0E06"/>
    <w:rsid w:val="007F0F0E"/>
    <w:rsid w:val="007F251A"/>
    <w:rsid w:val="007F2E79"/>
    <w:rsid w:val="007F54AD"/>
    <w:rsid w:val="008005FA"/>
    <w:rsid w:val="0080136E"/>
    <w:rsid w:val="00802969"/>
    <w:rsid w:val="00802F3E"/>
    <w:rsid w:val="00803CB4"/>
    <w:rsid w:val="008055BB"/>
    <w:rsid w:val="008070BB"/>
    <w:rsid w:val="00807546"/>
    <w:rsid w:val="008108DF"/>
    <w:rsid w:val="00810FBC"/>
    <w:rsid w:val="008113F0"/>
    <w:rsid w:val="0081260F"/>
    <w:rsid w:val="008126D5"/>
    <w:rsid w:val="008138E0"/>
    <w:rsid w:val="00813B94"/>
    <w:rsid w:val="0081428B"/>
    <w:rsid w:val="00816E2C"/>
    <w:rsid w:val="008176D0"/>
    <w:rsid w:val="0081798E"/>
    <w:rsid w:val="00821DF8"/>
    <w:rsid w:val="00821FC0"/>
    <w:rsid w:val="008233F2"/>
    <w:rsid w:val="0082471E"/>
    <w:rsid w:val="0082604A"/>
    <w:rsid w:val="008271A7"/>
    <w:rsid w:val="00827411"/>
    <w:rsid w:val="0082799D"/>
    <w:rsid w:val="00827B9E"/>
    <w:rsid w:val="00830C0A"/>
    <w:rsid w:val="00830D89"/>
    <w:rsid w:val="00831965"/>
    <w:rsid w:val="0083504A"/>
    <w:rsid w:val="008353CC"/>
    <w:rsid w:val="0083592E"/>
    <w:rsid w:val="00836053"/>
    <w:rsid w:val="00837B7C"/>
    <w:rsid w:val="00837C2C"/>
    <w:rsid w:val="008401B9"/>
    <w:rsid w:val="00840FED"/>
    <w:rsid w:val="00841E2F"/>
    <w:rsid w:val="00842DB3"/>
    <w:rsid w:val="008435D3"/>
    <w:rsid w:val="00844416"/>
    <w:rsid w:val="00844DA8"/>
    <w:rsid w:val="00844FF8"/>
    <w:rsid w:val="008453D6"/>
    <w:rsid w:val="008459EE"/>
    <w:rsid w:val="008470C9"/>
    <w:rsid w:val="0084715C"/>
    <w:rsid w:val="00847250"/>
    <w:rsid w:val="0084733C"/>
    <w:rsid w:val="008474E7"/>
    <w:rsid w:val="00847D09"/>
    <w:rsid w:val="0085054C"/>
    <w:rsid w:val="00850C15"/>
    <w:rsid w:val="0085180F"/>
    <w:rsid w:val="00853B75"/>
    <w:rsid w:val="00853D79"/>
    <w:rsid w:val="00853E2F"/>
    <w:rsid w:val="0085443F"/>
    <w:rsid w:val="008545BF"/>
    <w:rsid w:val="00856782"/>
    <w:rsid w:val="00856793"/>
    <w:rsid w:val="00856799"/>
    <w:rsid w:val="00856A63"/>
    <w:rsid w:val="00857255"/>
    <w:rsid w:val="00857576"/>
    <w:rsid w:val="00857A69"/>
    <w:rsid w:val="008601F8"/>
    <w:rsid w:val="00860D87"/>
    <w:rsid w:val="00860FF0"/>
    <w:rsid w:val="00863155"/>
    <w:rsid w:val="0086326F"/>
    <w:rsid w:val="00865A4D"/>
    <w:rsid w:val="00865DA3"/>
    <w:rsid w:val="008662D4"/>
    <w:rsid w:val="00867975"/>
    <w:rsid w:val="00867C71"/>
    <w:rsid w:val="00867FA6"/>
    <w:rsid w:val="0087017A"/>
    <w:rsid w:val="0087088B"/>
    <w:rsid w:val="00870D67"/>
    <w:rsid w:val="00871A92"/>
    <w:rsid w:val="008720D5"/>
    <w:rsid w:val="00872D4F"/>
    <w:rsid w:val="008734D6"/>
    <w:rsid w:val="00873C85"/>
    <w:rsid w:val="008740ED"/>
    <w:rsid w:val="00874AA6"/>
    <w:rsid w:val="008756DB"/>
    <w:rsid w:val="00875C1B"/>
    <w:rsid w:val="00875F06"/>
    <w:rsid w:val="00877831"/>
    <w:rsid w:val="00877890"/>
    <w:rsid w:val="00877BAF"/>
    <w:rsid w:val="0088027F"/>
    <w:rsid w:val="00880D1B"/>
    <w:rsid w:val="00881552"/>
    <w:rsid w:val="00883A87"/>
    <w:rsid w:val="008851B2"/>
    <w:rsid w:val="00885A51"/>
    <w:rsid w:val="00885EF4"/>
    <w:rsid w:val="008865F0"/>
    <w:rsid w:val="00886D12"/>
    <w:rsid w:val="008871B6"/>
    <w:rsid w:val="00887593"/>
    <w:rsid w:val="0089042E"/>
    <w:rsid w:val="00890D5F"/>
    <w:rsid w:val="00890EDC"/>
    <w:rsid w:val="00891E34"/>
    <w:rsid w:val="0089227B"/>
    <w:rsid w:val="00892DB4"/>
    <w:rsid w:val="008932EC"/>
    <w:rsid w:val="008942C8"/>
    <w:rsid w:val="00895FEC"/>
    <w:rsid w:val="008A013D"/>
    <w:rsid w:val="008A1CBB"/>
    <w:rsid w:val="008A206B"/>
    <w:rsid w:val="008A4980"/>
    <w:rsid w:val="008A4D7F"/>
    <w:rsid w:val="008A4E98"/>
    <w:rsid w:val="008A56FA"/>
    <w:rsid w:val="008A5FEA"/>
    <w:rsid w:val="008A651C"/>
    <w:rsid w:val="008A6936"/>
    <w:rsid w:val="008A6CE5"/>
    <w:rsid w:val="008B0291"/>
    <w:rsid w:val="008B0E86"/>
    <w:rsid w:val="008B1463"/>
    <w:rsid w:val="008B1DF8"/>
    <w:rsid w:val="008B2EE7"/>
    <w:rsid w:val="008B394C"/>
    <w:rsid w:val="008B3B45"/>
    <w:rsid w:val="008B3FE4"/>
    <w:rsid w:val="008B487C"/>
    <w:rsid w:val="008B54EC"/>
    <w:rsid w:val="008B66A0"/>
    <w:rsid w:val="008C0BA7"/>
    <w:rsid w:val="008C0C36"/>
    <w:rsid w:val="008C0CD1"/>
    <w:rsid w:val="008C2FCE"/>
    <w:rsid w:val="008C303F"/>
    <w:rsid w:val="008C4FA4"/>
    <w:rsid w:val="008C50BE"/>
    <w:rsid w:val="008C557C"/>
    <w:rsid w:val="008C78ED"/>
    <w:rsid w:val="008D1F9B"/>
    <w:rsid w:val="008D251C"/>
    <w:rsid w:val="008D2645"/>
    <w:rsid w:val="008D26FA"/>
    <w:rsid w:val="008D3F91"/>
    <w:rsid w:val="008D4555"/>
    <w:rsid w:val="008D5AE8"/>
    <w:rsid w:val="008E0552"/>
    <w:rsid w:val="008E0573"/>
    <w:rsid w:val="008E0812"/>
    <w:rsid w:val="008E0CCF"/>
    <w:rsid w:val="008E1170"/>
    <w:rsid w:val="008E1D26"/>
    <w:rsid w:val="008E3254"/>
    <w:rsid w:val="008E4263"/>
    <w:rsid w:val="008E4F5A"/>
    <w:rsid w:val="008E6DF8"/>
    <w:rsid w:val="008E7725"/>
    <w:rsid w:val="008E7F13"/>
    <w:rsid w:val="008F0F28"/>
    <w:rsid w:val="008F1D78"/>
    <w:rsid w:val="008F1FCA"/>
    <w:rsid w:val="008F23FD"/>
    <w:rsid w:val="008F3031"/>
    <w:rsid w:val="008F3521"/>
    <w:rsid w:val="008F358D"/>
    <w:rsid w:val="008F54D6"/>
    <w:rsid w:val="008F6857"/>
    <w:rsid w:val="008F696B"/>
    <w:rsid w:val="008F7E0C"/>
    <w:rsid w:val="00900870"/>
    <w:rsid w:val="00900EBF"/>
    <w:rsid w:val="0090107E"/>
    <w:rsid w:val="009012C4"/>
    <w:rsid w:val="00901F8E"/>
    <w:rsid w:val="009025D8"/>
    <w:rsid w:val="009030EB"/>
    <w:rsid w:val="009035D2"/>
    <w:rsid w:val="00903814"/>
    <w:rsid w:val="00903B68"/>
    <w:rsid w:val="00903BF1"/>
    <w:rsid w:val="00904381"/>
    <w:rsid w:val="009051D3"/>
    <w:rsid w:val="00905BF3"/>
    <w:rsid w:val="00910421"/>
    <w:rsid w:val="009119BA"/>
    <w:rsid w:val="00912920"/>
    <w:rsid w:val="0091407A"/>
    <w:rsid w:val="0091516D"/>
    <w:rsid w:val="0091656A"/>
    <w:rsid w:val="009179C9"/>
    <w:rsid w:val="009208D1"/>
    <w:rsid w:val="00920A17"/>
    <w:rsid w:val="00920B68"/>
    <w:rsid w:val="00920C71"/>
    <w:rsid w:val="009217AB"/>
    <w:rsid w:val="009218B1"/>
    <w:rsid w:val="00922E15"/>
    <w:rsid w:val="00923714"/>
    <w:rsid w:val="00924003"/>
    <w:rsid w:val="009240C1"/>
    <w:rsid w:val="00925980"/>
    <w:rsid w:val="00925AD9"/>
    <w:rsid w:val="0092794F"/>
    <w:rsid w:val="00927E2D"/>
    <w:rsid w:val="009309CE"/>
    <w:rsid w:val="00930C72"/>
    <w:rsid w:val="00932290"/>
    <w:rsid w:val="00932F0A"/>
    <w:rsid w:val="00933526"/>
    <w:rsid w:val="0093428E"/>
    <w:rsid w:val="009346BC"/>
    <w:rsid w:val="00934A18"/>
    <w:rsid w:val="009359C3"/>
    <w:rsid w:val="00937378"/>
    <w:rsid w:val="00942161"/>
    <w:rsid w:val="00943812"/>
    <w:rsid w:val="00943A30"/>
    <w:rsid w:val="009442FA"/>
    <w:rsid w:val="009444AB"/>
    <w:rsid w:val="00944CB5"/>
    <w:rsid w:val="009467CE"/>
    <w:rsid w:val="00951E70"/>
    <w:rsid w:val="00951EFB"/>
    <w:rsid w:val="009539AD"/>
    <w:rsid w:val="00954362"/>
    <w:rsid w:val="009552B4"/>
    <w:rsid w:val="00955453"/>
    <w:rsid w:val="009558A5"/>
    <w:rsid w:val="009566AF"/>
    <w:rsid w:val="00956893"/>
    <w:rsid w:val="00956DD4"/>
    <w:rsid w:val="00957450"/>
    <w:rsid w:val="00957871"/>
    <w:rsid w:val="009600F3"/>
    <w:rsid w:val="0096168F"/>
    <w:rsid w:val="009629BF"/>
    <w:rsid w:val="0096381E"/>
    <w:rsid w:val="00964A64"/>
    <w:rsid w:val="00966B9F"/>
    <w:rsid w:val="00966F64"/>
    <w:rsid w:val="00967B91"/>
    <w:rsid w:val="009703A9"/>
    <w:rsid w:val="00970E3A"/>
    <w:rsid w:val="00971D51"/>
    <w:rsid w:val="00972A4B"/>
    <w:rsid w:val="00972EB9"/>
    <w:rsid w:val="00973C68"/>
    <w:rsid w:val="00974997"/>
    <w:rsid w:val="009752AE"/>
    <w:rsid w:val="00976397"/>
    <w:rsid w:val="009768BE"/>
    <w:rsid w:val="00977881"/>
    <w:rsid w:val="0098117C"/>
    <w:rsid w:val="00981BA5"/>
    <w:rsid w:val="00982F29"/>
    <w:rsid w:val="00983F83"/>
    <w:rsid w:val="009844E4"/>
    <w:rsid w:val="00984C8F"/>
    <w:rsid w:val="009850EC"/>
    <w:rsid w:val="0098587F"/>
    <w:rsid w:val="00986699"/>
    <w:rsid w:val="009875FE"/>
    <w:rsid w:val="00990DF8"/>
    <w:rsid w:val="00991014"/>
    <w:rsid w:val="00991451"/>
    <w:rsid w:val="00991EB9"/>
    <w:rsid w:val="009921DC"/>
    <w:rsid w:val="00994807"/>
    <w:rsid w:val="00995FD5"/>
    <w:rsid w:val="009977E5"/>
    <w:rsid w:val="00997811"/>
    <w:rsid w:val="009A037A"/>
    <w:rsid w:val="009A0BEE"/>
    <w:rsid w:val="009A19B9"/>
    <w:rsid w:val="009A2080"/>
    <w:rsid w:val="009A27AE"/>
    <w:rsid w:val="009A28D7"/>
    <w:rsid w:val="009A2EFE"/>
    <w:rsid w:val="009A2FE2"/>
    <w:rsid w:val="009A387D"/>
    <w:rsid w:val="009A3F82"/>
    <w:rsid w:val="009A6219"/>
    <w:rsid w:val="009A694E"/>
    <w:rsid w:val="009B1122"/>
    <w:rsid w:val="009B3BAA"/>
    <w:rsid w:val="009B49F5"/>
    <w:rsid w:val="009B5BCB"/>
    <w:rsid w:val="009B67A2"/>
    <w:rsid w:val="009B6908"/>
    <w:rsid w:val="009B7203"/>
    <w:rsid w:val="009B7B72"/>
    <w:rsid w:val="009C0121"/>
    <w:rsid w:val="009C5965"/>
    <w:rsid w:val="009C6CA0"/>
    <w:rsid w:val="009D15F2"/>
    <w:rsid w:val="009D166E"/>
    <w:rsid w:val="009D20E7"/>
    <w:rsid w:val="009D2CC4"/>
    <w:rsid w:val="009D34D0"/>
    <w:rsid w:val="009D3828"/>
    <w:rsid w:val="009D408E"/>
    <w:rsid w:val="009D4783"/>
    <w:rsid w:val="009D5A54"/>
    <w:rsid w:val="009D7089"/>
    <w:rsid w:val="009D713C"/>
    <w:rsid w:val="009E0C96"/>
    <w:rsid w:val="009E1222"/>
    <w:rsid w:val="009E128D"/>
    <w:rsid w:val="009E3963"/>
    <w:rsid w:val="009E3EBB"/>
    <w:rsid w:val="009E5533"/>
    <w:rsid w:val="009E5679"/>
    <w:rsid w:val="009E56C7"/>
    <w:rsid w:val="009E67C8"/>
    <w:rsid w:val="009E729C"/>
    <w:rsid w:val="009E7953"/>
    <w:rsid w:val="009F0D90"/>
    <w:rsid w:val="009F1552"/>
    <w:rsid w:val="009F15EA"/>
    <w:rsid w:val="009F1DA4"/>
    <w:rsid w:val="009F4244"/>
    <w:rsid w:val="009F55DD"/>
    <w:rsid w:val="009F669A"/>
    <w:rsid w:val="009F67D7"/>
    <w:rsid w:val="009F7182"/>
    <w:rsid w:val="009F7611"/>
    <w:rsid w:val="00A001F5"/>
    <w:rsid w:val="00A00467"/>
    <w:rsid w:val="00A00B74"/>
    <w:rsid w:val="00A01637"/>
    <w:rsid w:val="00A01D4B"/>
    <w:rsid w:val="00A0220C"/>
    <w:rsid w:val="00A02C0A"/>
    <w:rsid w:val="00A02E71"/>
    <w:rsid w:val="00A03179"/>
    <w:rsid w:val="00A03B8E"/>
    <w:rsid w:val="00A051FA"/>
    <w:rsid w:val="00A0638E"/>
    <w:rsid w:val="00A07CFE"/>
    <w:rsid w:val="00A07F8B"/>
    <w:rsid w:val="00A1001B"/>
    <w:rsid w:val="00A10CAC"/>
    <w:rsid w:val="00A117EA"/>
    <w:rsid w:val="00A11E61"/>
    <w:rsid w:val="00A12102"/>
    <w:rsid w:val="00A123B8"/>
    <w:rsid w:val="00A12E33"/>
    <w:rsid w:val="00A13264"/>
    <w:rsid w:val="00A133DE"/>
    <w:rsid w:val="00A14362"/>
    <w:rsid w:val="00A1448F"/>
    <w:rsid w:val="00A16015"/>
    <w:rsid w:val="00A16B76"/>
    <w:rsid w:val="00A1723E"/>
    <w:rsid w:val="00A174FA"/>
    <w:rsid w:val="00A175BF"/>
    <w:rsid w:val="00A178D2"/>
    <w:rsid w:val="00A2046F"/>
    <w:rsid w:val="00A210F8"/>
    <w:rsid w:val="00A21D94"/>
    <w:rsid w:val="00A21EE3"/>
    <w:rsid w:val="00A226E2"/>
    <w:rsid w:val="00A22E5D"/>
    <w:rsid w:val="00A232CE"/>
    <w:rsid w:val="00A25177"/>
    <w:rsid w:val="00A25398"/>
    <w:rsid w:val="00A26716"/>
    <w:rsid w:val="00A273CA"/>
    <w:rsid w:val="00A3069B"/>
    <w:rsid w:val="00A31171"/>
    <w:rsid w:val="00A31C02"/>
    <w:rsid w:val="00A32CC7"/>
    <w:rsid w:val="00A403D0"/>
    <w:rsid w:val="00A40BE1"/>
    <w:rsid w:val="00A42E2C"/>
    <w:rsid w:val="00A442A9"/>
    <w:rsid w:val="00A44D99"/>
    <w:rsid w:val="00A44EF5"/>
    <w:rsid w:val="00A45D9C"/>
    <w:rsid w:val="00A4631C"/>
    <w:rsid w:val="00A51052"/>
    <w:rsid w:val="00A51AA4"/>
    <w:rsid w:val="00A54B23"/>
    <w:rsid w:val="00A568C8"/>
    <w:rsid w:val="00A620B6"/>
    <w:rsid w:val="00A6257A"/>
    <w:rsid w:val="00A6429C"/>
    <w:rsid w:val="00A65102"/>
    <w:rsid w:val="00A65549"/>
    <w:rsid w:val="00A656AD"/>
    <w:rsid w:val="00A65B89"/>
    <w:rsid w:val="00A6601C"/>
    <w:rsid w:val="00A66F99"/>
    <w:rsid w:val="00A6780B"/>
    <w:rsid w:val="00A6783E"/>
    <w:rsid w:val="00A700BD"/>
    <w:rsid w:val="00A701DE"/>
    <w:rsid w:val="00A71205"/>
    <w:rsid w:val="00A736F4"/>
    <w:rsid w:val="00A74393"/>
    <w:rsid w:val="00A75034"/>
    <w:rsid w:val="00A75079"/>
    <w:rsid w:val="00A75565"/>
    <w:rsid w:val="00A75619"/>
    <w:rsid w:val="00A75965"/>
    <w:rsid w:val="00A7652E"/>
    <w:rsid w:val="00A76B11"/>
    <w:rsid w:val="00A77A0D"/>
    <w:rsid w:val="00A77C19"/>
    <w:rsid w:val="00A80382"/>
    <w:rsid w:val="00A848AA"/>
    <w:rsid w:val="00A84D90"/>
    <w:rsid w:val="00A84E8C"/>
    <w:rsid w:val="00A84F59"/>
    <w:rsid w:val="00A85070"/>
    <w:rsid w:val="00A861F1"/>
    <w:rsid w:val="00A86F7A"/>
    <w:rsid w:val="00A91707"/>
    <w:rsid w:val="00A91EA6"/>
    <w:rsid w:val="00A938FB"/>
    <w:rsid w:val="00A959E2"/>
    <w:rsid w:val="00A95DDB"/>
    <w:rsid w:val="00A9744E"/>
    <w:rsid w:val="00A977E5"/>
    <w:rsid w:val="00A97B39"/>
    <w:rsid w:val="00A97B4D"/>
    <w:rsid w:val="00A97D44"/>
    <w:rsid w:val="00A97D50"/>
    <w:rsid w:val="00A97EF1"/>
    <w:rsid w:val="00AA0573"/>
    <w:rsid w:val="00AA0A05"/>
    <w:rsid w:val="00AA0E04"/>
    <w:rsid w:val="00AA19D8"/>
    <w:rsid w:val="00AA1FFF"/>
    <w:rsid w:val="00AA2C12"/>
    <w:rsid w:val="00AA2C6C"/>
    <w:rsid w:val="00AA37B7"/>
    <w:rsid w:val="00AA59D8"/>
    <w:rsid w:val="00AA5D93"/>
    <w:rsid w:val="00AA6BD8"/>
    <w:rsid w:val="00AA7AB0"/>
    <w:rsid w:val="00AB01E9"/>
    <w:rsid w:val="00AB0848"/>
    <w:rsid w:val="00AB1A26"/>
    <w:rsid w:val="00AB2832"/>
    <w:rsid w:val="00AB2C32"/>
    <w:rsid w:val="00AB352D"/>
    <w:rsid w:val="00AB6556"/>
    <w:rsid w:val="00AB6678"/>
    <w:rsid w:val="00AB70C3"/>
    <w:rsid w:val="00AB7B92"/>
    <w:rsid w:val="00AC0971"/>
    <w:rsid w:val="00AC0A42"/>
    <w:rsid w:val="00AC1984"/>
    <w:rsid w:val="00AC2830"/>
    <w:rsid w:val="00AC371D"/>
    <w:rsid w:val="00AC3996"/>
    <w:rsid w:val="00AC39F9"/>
    <w:rsid w:val="00AC3AFD"/>
    <w:rsid w:val="00AC657D"/>
    <w:rsid w:val="00AD02AE"/>
    <w:rsid w:val="00AD0DCB"/>
    <w:rsid w:val="00AD0EFB"/>
    <w:rsid w:val="00AD138E"/>
    <w:rsid w:val="00AD1802"/>
    <w:rsid w:val="00AD1AAF"/>
    <w:rsid w:val="00AD1F5A"/>
    <w:rsid w:val="00AD23CA"/>
    <w:rsid w:val="00AD2694"/>
    <w:rsid w:val="00AD2C8B"/>
    <w:rsid w:val="00AD345E"/>
    <w:rsid w:val="00AD4644"/>
    <w:rsid w:val="00AD606F"/>
    <w:rsid w:val="00AD6ECC"/>
    <w:rsid w:val="00AE0168"/>
    <w:rsid w:val="00AE2ACE"/>
    <w:rsid w:val="00AE3D5F"/>
    <w:rsid w:val="00AE46EF"/>
    <w:rsid w:val="00AF1004"/>
    <w:rsid w:val="00AF1659"/>
    <w:rsid w:val="00AF1CE0"/>
    <w:rsid w:val="00AF3009"/>
    <w:rsid w:val="00AF32A4"/>
    <w:rsid w:val="00AF33EF"/>
    <w:rsid w:val="00AF36CF"/>
    <w:rsid w:val="00AF3E66"/>
    <w:rsid w:val="00AF54AC"/>
    <w:rsid w:val="00AF5E6C"/>
    <w:rsid w:val="00AF6A02"/>
    <w:rsid w:val="00AF73BE"/>
    <w:rsid w:val="00AF795A"/>
    <w:rsid w:val="00B00B4D"/>
    <w:rsid w:val="00B0266B"/>
    <w:rsid w:val="00B02906"/>
    <w:rsid w:val="00B02E1E"/>
    <w:rsid w:val="00B04281"/>
    <w:rsid w:val="00B04D6E"/>
    <w:rsid w:val="00B05381"/>
    <w:rsid w:val="00B05973"/>
    <w:rsid w:val="00B06730"/>
    <w:rsid w:val="00B069F4"/>
    <w:rsid w:val="00B075EE"/>
    <w:rsid w:val="00B07CEA"/>
    <w:rsid w:val="00B10D66"/>
    <w:rsid w:val="00B118E3"/>
    <w:rsid w:val="00B13140"/>
    <w:rsid w:val="00B151A7"/>
    <w:rsid w:val="00B16D24"/>
    <w:rsid w:val="00B17E20"/>
    <w:rsid w:val="00B2089E"/>
    <w:rsid w:val="00B21538"/>
    <w:rsid w:val="00B216C6"/>
    <w:rsid w:val="00B22B5E"/>
    <w:rsid w:val="00B23165"/>
    <w:rsid w:val="00B24477"/>
    <w:rsid w:val="00B257DB"/>
    <w:rsid w:val="00B25F46"/>
    <w:rsid w:val="00B26E12"/>
    <w:rsid w:val="00B27793"/>
    <w:rsid w:val="00B31523"/>
    <w:rsid w:val="00B32B2C"/>
    <w:rsid w:val="00B32B5D"/>
    <w:rsid w:val="00B3394C"/>
    <w:rsid w:val="00B34A38"/>
    <w:rsid w:val="00B3652D"/>
    <w:rsid w:val="00B376D2"/>
    <w:rsid w:val="00B37989"/>
    <w:rsid w:val="00B37B53"/>
    <w:rsid w:val="00B37FEC"/>
    <w:rsid w:val="00B40D97"/>
    <w:rsid w:val="00B41449"/>
    <w:rsid w:val="00B41EED"/>
    <w:rsid w:val="00B4318E"/>
    <w:rsid w:val="00B44AE4"/>
    <w:rsid w:val="00B45B37"/>
    <w:rsid w:val="00B461DA"/>
    <w:rsid w:val="00B472E2"/>
    <w:rsid w:val="00B50ECF"/>
    <w:rsid w:val="00B516E5"/>
    <w:rsid w:val="00B5656C"/>
    <w:rsid w:val="00B602B5"/>
    <w:rsid w:val="00B605E1"/>
    <w:rsid w:val="00B6157D"/>
    <w:rsid w:val="00B62502"/>
    <w:rsid w:val="00B62933"/>
    <w:rsid w:val="00B63BC3"/>
    <w:rsid w:val="00B640E0"/>
    <w:rsid w:val="00B661F4"/>
    <w:rsid w:val="00B66F81"/>
    <w:rsid w:val="00B670DC"/>
    <w:rsid w:val="00B678AA"/>
    <w:rsid w:val="00B67B8F"/>
    <w:rsid w:val="00B67E38"/>
    <w:rsid w:val="00B67F34"/>
    <w:rsid w:val="00B708BD"/>
    <w:rsid w:val="00B7175B"/>
    <w:rsid w:val="00B72334"/>
    <w:rsid w:val="00B73132"/>
    <w:rsid w:val="00B7326C"/>
    <w:rsid w:val="00B73271"/>
    <w:rsid w:val="00B739DB"/>
    <w:rsid w:val="00B74372"/>
    <w:rsid w:val="00B74D8C"/>
    <w:rsid w:val="00B75EF7"/>
    <w:rsid w:val="00B7607E"/>
    <w:rsid w:val="00B769FB"/>
    <w:rsid w:val="00B77482"/>
    <w:rsid w:val="00B806A8"/>
    <w:rsid w:val="00B813AE"/>
    <w:rsid w:val="00B8140B"/>
    <w:rsid w:val="00B83588"/>
    <w:rsid w:val="00B8388C"/>
    <w:rsid w:val="00B83C9D"/>
    <w:rsid w:val="00B85B39"/>
    <w:rsid w:val="00B86446"/>
    <w:rsid w:val="00B8645B"/>
    <w:rsid w:val="00B917C0"/>
    <w:rsid w:val="00B91FE5"/>
    <w:rsid w:val="00B92100"/>
    <w:rsid w:val="00B92830"/>
    <w:rsid w:val="00BA3703"/>
    <w:rsid w:val="00BA41D2"/>
    <w:rsid w:val="00BA44C6"/>
    <w:rsid w:val="00BA6959"/>
    <w:rsid w:val="00BA7CD5"/>
    <w:rsid w:val="00BA7E8E"/>
    <w:rsid w:val="00BB099B"/>
    <w:rsid w:val="00BB1579"/>
    <w:rsid w:val="00BB2803"/>
    <w:rsid w:val="00BB3384"/>
    <w:rsid w:val="00BB3A66"/>
    <w:rsid w:val="00BB4769"/>
    <w:rsid w:val="00BB6722"/>
    <w:rsid w:val="00BB6EE7"/>
    <w:rsid w:val="00BB6F00"/>
    <w:rsid w:val="00BC26DF"/>
    <w:rsid w:val="00BC3215"/>
    <w:rsid w:val="00BC5CCF"/>
    <w:rsid w:val="00BC6DA5"/>
    <w:rsid w:val="00BC7673"/>
    <w:rsid w:val="00BC76D9"/>
    <w:rsid w:val="00BC7F74"/>
    <w:rsid w:val="00BD0168"/>
    <w:rsid w:val="00BD1D7A"/>
    <w:rsid w:val="00BD1DCA"/>
    <w:rsid w:val="00BD30AD"/>
    <w:rsid w:val="00BD38ED"/>
    <w:rsid w:val="00BD404F"/>
    <w:rsid w:val="00BD4326"/>
    <w:rsid w:val="00BD7C45"/>
    <w:rsid w:val="00BE1953"/>
    <w:rsid w:val="00BE1A0E"/>
    <w:rsid w:val="00BE1FF1"/>
    <w:rsid w:val="00BE252F"/>
    <w:rsid w:val="00BE42D8"/>
    <w:rsid w:val="00BE44F0"/>
    <w:rsid w:val="00BE4A94"/>
    <w:rsid w:val="00BE4DD3"/>
    <w:rsid w:val="00BE6517"/>
    <w:rsid w:val="00BE674F"/>
    <w:rsid w:val="00BE7B34"/>
    <w:rsid w:val="00BF0683"/>
    <w:rsid w:val="00BF0729"/>
    <w:rsid w:val="00BF2528"/>
    <w:rsid w:val="00BF2629"/>
    <w:rsid w:val="00BF3756"/>
    <w:rsid w:val="00BF4472"/>
    <w:rsid w:val="00BF4975"/>
    <w:rsid w:val="00BF5538"/>
    <w:rsid w:val="00BF564C"/>
    <w:rsid w:val="00BF5832"/>
    <w:rsid w:val="00BF66BF"/>
    <w:rsid w:val="00C01829"/>
    <w:rsid w:val="00C02553"/>
    <w:rsid w:val="00C03759"/>
    <w:rsid w:val="00C058BF"/>
    <w:rsid w:val="00C06B4E"/>
    <w:rsid w:val="00C07282"/>
    <w:rsid w:val="00C07603"/>
    <w:rsid w:val="00C102DF"/>
    <w:rsid w:val="00C113BD"/>
    <w:rsid w:val="00C12007"/>
    <w:rsid w:val="00C122A4"/>
    <w:rsid w:val="00C12D9F"/>
    <w:rsid w:val="00C13041"/>
    <w:rsid w:val="00C13531"/>
    <w:rsid w:val="00C13D6D"/>
    <w:rsid w:val="00C14D30"/>
    <w:rsid w:val="00C17E70"/>
    <w:rsid w:val="00C202F3"/>
    <w:rsid w:val="00C2078B"/>
    <w:rsid w:val="00C2187F"/>
    <w:rsid w:val="00C223A3"/>
    <w:rsid w:val="00C227AC"/>
    <w:rsid w:val="00C23947"/>
    <w:rsid w:val="00C23C07"/>
    <w:rsid w:val="00C244A2"/>
    <w:rsid w:val="00C24CEB"/>
    <w:rsid w:val="00C2503A"/>
    <w:rsid w:val="00C260D0"/>
    <w:rsid w:val="00C26A7A"/>
    <w:rsid w:val="00C26ABB"/>
    <w:rsid w:val="00C27456"/>
    <w:rsid w:val="00C27655"/>
    <w:rsid w:val="00C32832"/>
    <w:rsid w:val="00C3494B"/>
    <w:rsid w:val="00C360FC"/>
    <w:rsid w:val="00C3659D"/>
    <w:rsid w:val="00C3780C"/>
    <w:rsid w:val="00C400DB"/>
    <w:rsid w:val="00C41BBA"/>
    <w:rsid w:val="00C42A97"/>
    <w:rsid w:val="00C43367"/>
    <w:rsid w:val="00C43498"/>
    <w:rsid w:val="00C434BF"/>
    <w:rsid w:val="00C4391C"/>
    <w:rsid w:val="00C4557E"/>
    <w:rsid w:val="00C459E3"/>
    <w:rsid w:val="00C45BFB"/>
    <w:rsid w:val="00C466F2"/>
    <w:rsid w:val="00C4723D"/>
    <w:rsid w:val="00C51C07"/>
    <w:rsid w:val="00C52EA9"/>
    <w:rsid w:val="00C535A8"/>
    <w:rsid w:val="00C54780"/>
    <w:rsid w:val="00C55002"/>
    <w:rsid w:val="00C56890"/>
    <w:rsid w:val="00C56EED"/>
    <w:rsid w:val="00C57062"/>
    <w:rsid w:val="00C578D3"/>
    <w:rsid w:val="00C57EF2"/>
    <w:rsid w:val="00C60956"/>
    <w:rsid w:val="00C61089"/>
    <w:rsid w:val="00C6165C"/>
    <w:rsid w:val="00C617DA"/>
    <w:rsid w:val="00C626B5"/>
    <w:rsid w:val="00C62830"/>
    <w:rsid w:val="00C64221"/>
    <w:rsid w:val="00C6478B"/>
    <w:rsid w:val="00C6483D"/>
    <w:rsid w:val="00C64A53"/>
    <w:rsid w:val="00C65422"/>
    <w:rsid w:val="00C6547C"/>
    <w:rsid w:val="00C65B02"/>
    <w:rsid w:val="00C65DDC"/>
    <w:rsid w:val="00C65ED4"/>
    <w:rsid w:val="00C67054"/>
    <w:rsid w:val="00C6718E"/>
    <w:rsid w:val="00C706DE"/>
    <w:rsid w:val="00C70D9F"/>
    <w:rsid w:val="00C71EC9"/>
    <w:rsid w:val="00C7248E"/>
    <w:rsid w:val="00C724A5"/>
    <w:rsid w:val="00C729F6"/>
    <w:rsid w:val="00C734B5"/>
    <w:rsid w:val="00C75167"/>
    <w:rsid w:val="00C76036"/>
    <w:rsid w:val="00C768E4"/>
    <w:rsid w:val="00C774C6"/>
    <w:rsid w:val="00C77A4C"/>
    <w:rsid w:val="00C77C10"/>
    <w:rsid w:val="00C80E36"/>
    <w:rsid w:val="00C80F36"/>
    <w:rsid w:val="00C82081"/>
    <w:rsid w:val="00C84484"/>
    <w:rsid w:val="00C851BB"/>
    <w:rsid w:val="00C851C1"/>
    <w:rsid w:val="00C851FE"/>
    <w:rsid w:val="00C85883"/>
    <w:rsid w:val="00C8636E"/>
    <w:rsid w:val="00C86C56"/>
    <w:rsid w:val="00C871F6"/>
    <w:rsid w:val="00C87955"/>
    <w:rsid w:val="00C901EF"/>
    <w:rsid w:val="00C916BE"/>
    <w:rsid w:val="00C9194E"/>
    <w:rsid w:val="00C91A03"/>
    <w:rsid w:val="00C9413A"/>
    <w:rsid w:val="00C9571F"/>
    <w:rsid w:val="00C957B7"/>
    <w:rsid w:val="00C96386"/>
    <w:rsid w:val="00C976FF"/>
    <w:rsid w:val="00CA0445"/>
    <w:rsid w:val="00CA04A4"/>
    <w:rsid w:val="00CA1E57"/>
    <w:rsid w:val="00CA2A7A"/>
    <w:rsid w:val="00CA3036"/>
    <w:rsid w:val="00CA30D2"/>
    <w:rsid w:val="00CA4988"/>
    <w:rsid w:val="00CA4F5C"/>
    <w:rsid w:val="00CA59A7"/>
    <w:rsid w:val="00CA5A29"/>
    <w:rsid w:val="00CA5D78"/>
    <w:rsid w:val="00CA6420"/>
    <w:rsid w:val="00CA6C42"/>
    <w:rsid w:val="00CA7A58"/>
    <w:rsid w:val="00CB05E0"/>
    <w:rsid w:val="00CB0701"/>
    <w:rsid w:val="00CB0D5D"/>
    <w:rsid w:val="00CB2823"/>
    <w:rsid w:val="00CB305D"/>
    <w:rsid w:val="00CB4845"/>
    <w:rsid w:val="00CB5182"/>
    <w:rsid w:val="00CC0248"/>
    <w:rsid w:val="00CC02CE"/>
    <w:rsid w:val="00CC0A51"/>
    <w:rsid w:val="00CC15FC"/>
    <w:rsid w:val="00CC1758"/>
    <w:rsid w:val="00CC1BEE"/>
    <w:rsid w:val="00CC2F29"/>
    <w:rsid w:val="00CC7C52"/>
    <w:rsid w:val="00CD10B7"/>
    <w:rsid w:val="00CD700F"/>
    <w:rsid w:val="00CE1AEC"/>
    <w:rsid w:val="00CE1B94"/>
    <w:rsid w:val="00CE27AB"/>
    <w:rsid w:val="00CE3F9B"/>
    <w:rsid w:val="00CE5368"/>
    <w:rsid w:val="00CE53BF"/>
    <w:rsid w:val="00CE56A7"/>
    <w:rsid w:val="00CE5E32"/>
    <w:rsid w:val="00CE7331"/>
    <w:rsid w:val="00CF1108"/>
    <w:rsid w:val="00CF1430"/>
    <w:rsid w:val="00CF1E78"/>
    <w:rsid w:val="00CF2D35"/>
    <w:rsid w:val="00CF2D42"/>
    <w:rsid w:val="00CF3055"/>
    <w:rsid w:val="00CF35C0"/>
    <w:rsid w:val="00CF3F88"/>
    <w:rsid w:val="00CF43D0"/>
    <w:rsid w:val="00CF459D"/>
    <w:rsid w:val="00CF53C1"/>
    <w:rsid w:val="00CF6B7E"/>
    <w:rsid w:val="00CF6BAF"/>
    <w:rsid w:val="00CF72E9"/>
    <w:rsid w:val="00CF7865"/>
    <w:rsid w:val="00CF7C6F"/>
    <w:rsid w:val="00D02864"/>
    <w:rsid w:val="00D05B9E"/>
    <w:rsid w:val="00D05E66"/>
    <w:rsid w:val="00D060DB"/>
    <w:rsid w:val="00D06382"/>
    <w:rsid w:val="00D07765"/>
    <w:rsid w:val="00D07952"/>
    <w:rsid w:val="00D10A11"/>
    <w:rsid w:val="00D116C0"/>
    <w:rsid w:val="00D1211B"/>
    <w:rsid w:val="00D12510"/>
    <w:rsid w:val="00D13B04"/>
    <w:rsid w:val="00D145E9"/>
    <w:rsid w:val="00D14C07"/>
    <w:rsid w:val="00D1572C"/>
    <w:rsid w:val="00D16B06"/>
    <w:rsid w:val="00D17566"/>
    <w:rsid w:val="00D206D7"/>
    <w:rsid w:val="00D20D65"/>
    <w:rsid w:val="00D235B6"/>
    <w:rsid w:val="00D23EDD"/>
    <w:rsid w:val="00D2417C"/>
    <w:rsid w:val="00D26F61"/>
    <w:rsid w:val="00D271D2"/>
    <w:rsid w:val="00D304D1"/>
    <w:rsid w:val="00D305C1"/>
    <w:rsid w:val="00D307BD"/>
    <w:rsid w:val="00D30897"/>
    <w:rsid w:val="00D3094A"/>
    <w:rsid w:val="00D31D90"/>
    <w:rsid w:val="00D32388"/>
    <w:rsid w:val="00D32EC4"/>
    <w:rsid w:val="00D33582"/>
    <w:rsid w:val="00D33FDF"/>
    <w:rsid w:val="00D34B03"/>
    <w:rsid w:val="00D3580C"/>
    <w:rsid w:val="00D35FF5"/>
    <w:rsid w:val="00D36872"/>
    <w:rsid w:val="00D37110"/>
    <w:rsid w:val="00D377CA"/>
    <w:rsid w:val="00D400B0"/>
    <w:rsid w:val="00D404AC"/>
    <w:rsid w:val="00D439AF"/>
    <w:rsid w:val="00D44B0B"/>
    <w:rsid w:val="00D4623F"/>
    <w:rsid w:val="00D47832"/>
    <w:rsid w:val="00D4793D"/>
    <w:rsid w:val="00D500E0"/>
    <w:rsid w:val="00D50B1A"/>
    <w:rsid w:val="00D50B50"/>
    <w:rsid w:val="00D51412"/>
    <w:rsid w:val="00D51692"/>
    <w:rsid w:val="00D51A43"/>
    <w:rsid w:val="00D5449C"/>
    <w:rsid w:val="00D545C1"/>
    <w:rsid w:val="00D55425"/>
    <w:rsid w:val="00D5587D"/>
    <w:rsid w:val="00D5661E"/>
    <w:rsid w:val="00D573A1"/>
    <w:rsid w:val="00D62327"/>
    <w:rsid w:val="00D62E6F"/>
    <w:rsid w:val="00D70C43"/>
    <w:rsid w:val="00D70E35"/>
    <w:rsid w:val="00D71C6A"/>
    <w:rsid w:val="00D71E77"/>
    <w:rsid w:val="00D73205"/>
    <w:rsid w:val="00D73B5D"/>
    <w:rsid w:val="00D74A9C"/>
    <w:rsid w:val="00D74EAE"/>
    <w:rsid w:val="00D75C96"/>
    <w:rsid w:val="00D75CC6"/>
    <w:rsid w:val="00D76F95"/>
    <w:rsid w:val="00D77014"/>
    <w:rsid w:val="00D772CE"/>
    <w:rsid w:val="00D80821"/>
    <w:rsid w:val="00D808C6"/>
    <w:rsid w:val="00D80B0E"/>
    <w:rsid w:val="00D81EAB"/>
    <w:rsid w:val="00D833F8"/>
    <w:rsid w:val="00D8420C"/>
    <w:rsid w:val="00D84A4A"/>
    <w:rsid w:val="00D84C52"/>
    <w:rsid w:val="00D87B27"/>
    <w:rsid w:val="00D87E00"/>
    <w:rsid w:val="00D87EA9"/>
    <w:rsid w:val="00D9198A"/>
    <w:rsid w:val="00D91C89"/>
    <w:rsid w:val="00D935BE"/>
    <w:rsid w:val="00D93C39"/>
    <w:rsid w:val="00D93C4B"/>
    <w:rsid w:val="00D941FD"/>
    <w:rsid w:val="00D94ADF"/>
    <w:rsid w:val="00D95047"/>
    <w:rsid w:val="00D955E7"/>
    <w:rsid w:val="00D957AC"/>
    <w:rsid w:val="00D978FA"/>
    <w:rsid w:val="00D979E4"/>
    <w:rsid w:val="00D97F45"/>
    <w:rsid w:val="00DA0838"/>
    <w:rsid w:val="00DA0A7B"/>
    <w:rsid w:val="00DA1550"/>
    <w:rsid w:val="00DA1CEF"/>
    <w:rsid w:val="00DA2268"/>
    <w:rsid w:val="00DA3AC5"/>
    <w:rsid w:val="00DA4A22"/>
    <w:rsid w:val="00DA64C6"/>
    <w:rsid w:val="00DA7DEE"/>
    <w:rsid w:val="00DB0442"/>
    <w:rsid w:val="00DB0D99"/>
    <w:rsid w:val="00DB1610"/>
    <w:rsid w:val="00DB2400"/>
    <w:rsid w:val="00DB2724"/>
    <w:rsid w:val="00DB3AF5"/>
    <w:rsid w:val="00DB4E36"/>
    <w:rsid w:val="00DB7095"/>
    <w:rsid w:val="00DC00A1"/>
    <w:rsid w:val="00DC1627"/>
    <w:rsid w:val="00DC24DF"/>
    <w:rsid w:val="00DC24F0"/>
    <w:rsid w:val="00DC2B1A"/>
    <w:rsid w:val="00DC3E5C"/>
    <w:rsid w:val="00DC40A0"/>
    <w:rsid w:val="00DC5BA5"/>
    <w:rsid w:val="00DC5D1E"/>
    <w:rsid w:val="00DC74FF"/>
    <w:rsid w:val="00DC7FB6"/>
    <w:rsid w:val="00DD077D"/>
    <w:rsid w:val="00DD07F4"/>
    <w:rsid w:val="00DD33A0"/>
    <w:rsid w:val="00DD3AB6"/>
    <w:rsid w:val="00DD7A2B"/>
    <w:rsid w:val="00DE038B"/>
    <w:rsid w:val="00DE0BC3"/>
    <w:rsid w:val="00DE0BD0"/>
    <w:rsid w:val="00DE43FE"/>
    <w:rsid w:val="00DE7512"/>
    <w:rsid w:val="00DE7CE8"/>
    <w:rsid w:val="00DE7D56"/>
    <w:rsid w:val="00DF1925"/>
    <w:rsid w:val="00DF2BD6"/>
    <w:rsid w:val="00DF2E43"/>
    <w:rsid w:val="00DF3337"/>
    <w:rsid w:val="00DF391A"/>
    <w:rsid w:val="00DF61BD"/>
    <w:rsid w:val="00DF6661"/>
    <w:rsid w:val="00DF6840"/>
    <w:rsid w:val="00DF7181"/>
    <w:rsid w:val="00E010DB"/>
    <w:rsid w:val="00E0308A"/>
    <w:rsid w:val="00E047D1"/>
    <w:rsid w:val="00E052D7"/>
    <w:rsid w:val="00E0541D"/>
    <w:rsid w:val="00E05BBB"/>
    <w:rsid w:val="00E05F03"/>
    <w:rsid w:val="00E064B8"/>
    <w:rsid w:val="00E06D54"/>
    <w:rsid w:val="00E10F4A"/>
    <w:rsid w:val="00E117BD"/>
    <w:rsid w:val="00E1195A"/>
    <w:rsid w:val="00E119E8"/>
    <w:rsid w:val="00E1377E"/>
    <w:rsid w:val="00E15287"/>
    <w:rsid w:val="00E15B0E"/>
    <w:rsid w:val="00E16F9F"/>
    <w:rsid w:val="00E20A37"/>
    <w:rsid w:val="00E20C74"/>
    <w:rsid w:val="00E223D6"/>
    <w:rsid w:val="00E22FB5"/>
    <w:rsid w:val="00E23322"/>
    <w:rsid w:val="00E23351"/>
    <w:rsid w:val="00E238BB"/>
    <w:rsid w:val="00E241B9"/>
    <w:rsid w:val="00E24D5F"/>
    <w:rsid w:val="00E26ECB"/>
    <w:rsid w:val="00E26F33"/>
    <w:rsid w:val="00E34402"/>
    <w:rsid w:val="00E35A6A"/>
    <w:rsid w:val="00E36543"/>
    <w:rsid w:val="00E36D2B"/>
    <w:rsid w:val="00E37FFA"/>
    <w:rsid w:val="00E4000A"/>
    <w:rsid w:val="00E410D9"/>
    <w:rsid w:val="00E43C15"/>
    <w:rsid w:val="00E4480E"/>
    <w:rsid w:val="00E4556D"/>
    <w:rsid w:val="00E47778"/>
    <w:rsid w:val="00E50146"/>
    <w:rsid w:val="00E50B7B"/>
    <w:rsid w:val="00E523BA"/>
    <w:rsid w:val="00E52C4C"/>
    <w:rsid w:val="00E53A4A"/>
    <w:rsid w:val="00E54163"/>
    <w:rsid w:val="00E541A1"/>
    <w:rsid w:val="00E55CCE"/>
    <w:rsid w:val="00E56358"/>
    <w:rsid w:val="00E5649F"/>
    <w:rsid w:val="00E57515"/>
    <w:rsid w:val="00E57677"/>
    <w:rsid w:val="00E57B29"/>
    <w:rsid w:val="00E57C3E"/>
    <w:rsid w:val="00E603D3"/>
    <w:rsid w:val="00E60771"/>
    <w:rsid w:val="00E621FF"/>
    <w:rsid w:val="00E62463"/>
    <w:rsid w:val="00E62BC1"/>
    <w:rsid w:val="00E64E0B"/>
    <w:rsid w:val="00E65173"/>
    <w:rsid w:val="00E65A22"/>
    <w:rsid w:val="00E6611D"/>
    <w:rsid w:val="00E67DAA"/>
    <w:rsid w:val="00E70153"/>
    <w:rsid w:val="00E71E8E"/>
    <w:rsid w:val="00E72053"/>
    <w:rsid w:val="00E720C1"/>
    <w:rsid w:val="00E7455C"/>
    <w:rsid w:val="00E74BF2"/>
    <w:rsid w:val="00E75557"/>
    <w:rsid w:val="00E76445"/>
    <w:rsid w:val="00E76533"/>
    <w:rsid w:val="00E80489"/>
    <w:rsid w:val="00E80986"/>
    <w:rsid w:val="00E8132F"/>
    <w:rsid w:val="00E814F3"/>
    <w:rsid w:val="00E831BE"/>
    <w:rsid w:val="00E84EC8"/>
    <w:rsid w:val="00E85757"/>
    <w:rsid w:val="00E923E6"/>
    <w:rsid w:val="00E927BB"/>
    <w:rsid w:val="00E94EB0"/>
    <w:rsid w:val="00E95372"/>
    <w:rsid w:val="00E95407"/>
    <w:rsid w:val="00E95692"/>
    <w:rsid w:val="00E95AB3"/>
    <w:rsid w:val="00E9682F"/>
    <w:rsid w:val="00E96C7F"/>
    <w:rsid w:val="00E96F41"/>
    <w:rsid w:val="00E9795D"/>
    <w:rsid w:val="00E97C92"/>
    <w:rsid w:val="00E97E11"/>
    <w:rsid w:val="00E97EF4"/>
    <w:rsid w:val="00EA1DCB"/>
    <w:rsid w:val="00EA2B4C"/>
    <w:rsid w:val="00EA4322"/>
    <w:rsid w:val="00EA4D2F"/>
    <w:rsid w:val="00EA67C5"/>
    <w:rsid w:val="00EA68F6"/>
    <w:rsid w:val="00EB105D"/>
    <w:rsid w:val="00EB1490"/>
    <w:rsid w:val="00EB1714"/>
    <w:rsid w:val="00EB46B6"/>
    <w:rsid w:val="00EB4CBA"/>
    <w:rsid w:val="00EB53E8"/>
    <w:rsid w:val="00EB55F5"/>
    <w:rsid w:val="00EB5A4B"/>
    <w:rsid w:val="00EB5C3B"/>
    <w:rsid w:val="00EB6136"/>
    <w:rsid w:val="00EB6367"/>
    <w:rsid w:val="00EB65EC"/>
    <w:rsid w:val="00EB6AFD"/>
    <w:rsid w:val="00EB6DE2"/>
    <w:rsid w:val="00EB6DEA"/>
    <w:rsid w:val="00EC06AF"/>
    <w:rsid w:val="00EC0E46"/>
    <w:rsid w:val="00EC4E68"/>
    <w:rsid w:val="00EC5735"/>
    <w:rsid w:val="00EC5965"/>
    <w:rsid w:val="00EC6080"/>
    <w:rsid w:val="00EC68F9"/>
    <w:rsid w:val="00EC73E3"/>
    <w:rsid w:val="00ED000C"/>
    <w:rsid w:val="00ED0795"/>
    <w:rsid w:val="00ED1939"/>
    <w:rsid w:val="00ED196B"/>
    <w:rsid w:val="00ED1CDA"/>
    <w:rsid w:val="00ED2524"/>
    <w:rsid w:val="00ED2868"/>
    <w:rsid w:val="00ED35F6"/>
    <w:rsid w:val="00ED3FF9"/>
    <w:rsid w:val="00ED4554"/>
    <w:rsid w:val="00ED636D"/>
    <w:rsid w:val="00ED6CEE"/>
    <w:rsid w:val="00EE05E5"/>
    <w:rsid w:val="00EE071A"/>
    <w:rsid w:val="00EE3642"/>
    <w:rsid w:val="00EE4717"/>
    <w:rsid w:val="00EE5BCB"/>
    <w:rsid w:val="00EE6A94"/>
    <w:rsid w:val="00EF0FC5"/>
    <w:rsid w:val="00EF2013"/>
    <w:rsid w:val="00EF2048"/>
    <w:rsid w:val="00EF243E"/>
    <w:rsid w:val="00EF2607"/>
    <w:rsid w:val="00EF328D"/>
    <w:rsid w:val="00EF32B0"/>
    <w:rsid w:val="00EF372F"/>
    <w:rsid w:val="00EF408C"/>
    <w:rsid w:val="00EF4350"/>
    <w:rsid w:val="00EF49C9"/>
    <w:rsid w:val="00EF52DC"/>
    <w:rsid w:val="00EF59AC"/>
    <w:rsid w:val="00EF5BB3"/>
    <w:rsid w:val="00EF65E3"/>
    <w:rsid w:val="00EF6E10"/>
    <w:rsid w:val="00EF7F15"/>
    <w:rsid w:val="00F00C45"/>
    <w:rsid w:val="00F00DC9"/>
    <w:rsid w:val="00F014C5"/>
    <w:rsid w:val="00F04074"/>
    <w:rsid w:val="00F04E8C"/>
    <w:rsid w:val="00F04F7B"/>
    <w:rsid w:val="00F06A8B"/>
    <w:rsid w:val="00F0744D"/>
    <w:rsid w:val="00F0783B"/>
    <w:rsid w:val="00F0791E"/>
    <w:rsid w:val="00F07B72"/>
    <w:rsid w:val="00F07E5E"/>
    <w:rsid w:val="00F112D5"/>
    <w:rsid w:val="00F121CC"/>
    <w:rsid w:val="00F13285"/>
    <w:rsid w:val="00F13FE8"/>
    <w:rsid w:val="00F14DAA"/>
    <w:rsid w:val="00F17200"/>
    <w:rsid w:val="00F1740C"/>
    <w:rsid w:val="00F178C4"/>
    <w:rsid w:val="00F2339E"/>
    <w:rsid w:val="00F23AF0"/>
    <w:rsid w:val="00F23E1D"/>
    <w:rsid w:val="00F24096"/>
    <w:rsid w:val="00F242C0"/>
    <w:rsid w:val="00F2460B"/>
    <w:rsid w:val="00F25281"/>
    <w:rsid w:val="00F25984"/>
    <w:rsid w:val="00F268AC"/>
    <w:rsid w:val="00F274C7"/>
    <w:rsid w:val="00F276E7"/>
    <w:rsid w:val="00F30A60"/>
    <w:rsid w:val="00F31A95"/>
    <w:rsid w:val="00F31CA1"/>
    <w:rsid w:val="00F32642"/>
    <w:rsid w:val="00F33ACE"/>
    <w:rsid w:val="00F34AD6"/>
    <w:rsid w:val="00F3666D"/>
    <w:rsid w:val="00F36C73"/>
    <w:rsid w:val="00F377C4"/>
    <w:rsid w:val="00F37D2A"/>
    <w:rsid w:val="00F403B7"/>
    <w:rsid w:val="00F40818"/>
    <w:rsid w:val="00F40C25"/>
    <w:rsid w:val="00F40FD6"/>
    <w:rsid w:val="00F418D1"/>
    <w:rsid w:val="00F42D8A"/>
    <w:rsid w:val="00F438F6"/>
    <w:rsid w:val="00F43975"/>
    <w:rsid w:val="00F448F2"/>
    <w:rsid w:val="00F452BE"/>
    <w:rsid w:val="00F51753"/>
    <w:rsid w:val="00F517AD"/>
    <w:rsid w:val="00F525C6"/>
    <w:rsid w:val="00F52DBE"/>
    <w:rsid w:val="00F53505"/>
    <w:rsid w:val="00F5393D"/>
    <w:rsid w:val="00F546F3"/>
    <w:rsid w:val="00F55766"/>
    <w:rsid w:val="00F561E8"/>
    <w:rsid w:val="00F56CD8"/>
    <w:rsid w:val="00F6092D"/>
    <w:rsid w:val="00F60CC4"/>
    <w:rsid w:val="00F60ED0"/>
    <w:rsid w:val="00F61711"/>
    <w:rsid w:val="00F61B84"/>
    <w:rsid w:val="00F61E23"/>
    <w:rsid w:val="00F6315E"/>
    <w:rsid w:val="00F634B5"/>
    <w:rsid w:val="00F63654"/>
    <w:rsid w:val="00F64024"/>
    <w:rsid w:val="00F64165"/>
    <w:rsid w:val="00F64B1C"/>
    <w:rsid w:val="00F6527B"/>
    <w:rsid w:val="00F65D69"/>
    <w:rsid w:val="00F66A91"/>
    <w:rsid w:val="00F66C0F"/>
    <w:rsid w:val="00F66E22"/>
    <w:rsid w:val="00F66FE9"/>
    <w:rsid w:val="00F672C9"/>
    <w:rsid w:val="00F675A3"/>
    <w:rsid w:val="00F71D6E"/>
    <w:rsid w:val="00F73251"/>
    <w:rsid w:val="00F742EE"/>
    <w:rsid w:val="00F75E8B"/>
    <w:rsid w:val="00F767D4"/>
    <w:rsid w:val="00F77014"/>
    <w:rsid w:val="00F772B7"/>
    <w:rsid w:val="00F77F60"/>
    <w:rsid w:val="00F80B8D"/>
    <w:rsid w:val="00F81025"/>
    <w:rsid w:val="00F811EB"/>
    <w:rsid w:val="00F81CFF"/>
    <w:rsid w:val="00F8226A"/>
    <w:rsid w:val="00F82398"/>
    <w:rsid w:val="00F83491"/>
    <w:rsid w:val="00F834B7"/>
    <w:rsid w:val="00F837AA"/>
    <w:rsid w:val="00F84B25"/>
    <w:rsid w:val="00F84C26"/>
    <w:rsid w:val="00F85460"/>
    <w:rsid w:val="00F8688F"/>
    <w:rsid w:val="00F900E1"/>
    <w:rsid w:val="00F9069C"/>
    <w:rsid w:val="00F94BDF"/>
    <w:rsid w:val="00F95B49"/>
    <w:rsid w:val="00F97269"/>
    <w:rsid w:val="00F97A59"/>
    <w:rsid w:val="00FA0D2D"/>
    <w:rsid w:val="00FA10FA"/>
    <w:rsid w:val="00FA12CB"/>
    <w:rsid w:val="00FA2A08"/>
    <w:rsid w:val="00FA2BD6"/>
    <w:rsid w:val="00FA51BB"/>
    <w:rsid w:val="00FA54EB"/>
    <w:rsid w:val="00FA654E"/>
    <w:rsid w:val="00FA6D28"/>
    <w:rsid w:val="00FA710C"/>
    <w:rsid w:val="00FA7974"/>
    <w:rsid w:val="00FA7EED"/>
    <w:rsid w:val="00FB1656"/>
    <w:rsid w:val="00FB16C3"/>
    <w:rsid w:val="00FB171A"/>
    <w:rsid w:val="00FB19B8"/>
    <w:rsid w:val="00FB3539"/>
    <w:rsid w:val="00FB3D11"/>
    <w:rsid w:val="00FB42B4"/>
    <w:rsid w:val="00FB4F76"/>
    <w:rsid w:val="00FB5827"/>
    <w:rsid w:val="00FB5A00"/>
    <w:rsid w:val="00FB62E9"/>
    <w:rsid w:val="00FB708D"/>
    <w:rsid w:val="00FC4040"/>
    <w:rsid w:val="00FC71D5"/>
    <w:rsid w:val="00FC7484"/>
    <w:rsid w:val="00FD0978"/>
    <w:rsid w:val="00FD2A49"/>
    <w:rsid w:val="00FD300E"/>
    <w:rsid w:val="00FD3ED5"/>
    <w:rsid w:val="00FD40FA"/>
    <w:rsid w:val="00FD501C"/>
    <w:rsid w:val="00FD5985"/>
    <w:rsid w:val="00FD5AD1"/>
    <w:rsid w:val="00FD5B6E"/>
    <w:rsid w:val="00FD5B8A"/>
    <w:rsid w:val="00FD5D1C"/>
    <w:rsid w:val="00FD6AE2"/>
    <w:rsid w:val="00FE07EB"/>
    <w:rsid w:val="00FE15D7"/>
    <w:rsid w:val="00FE18E1"/>
    <w:rsid w:val="00FE1D78"/>
    <w:rsid w:val="00FE3978"/>
    <w:rsid w:val="00FE431F"/>
    <w:rsid w:val="00FE4981"/>
    <w:rsid w:val="00FE4EEF"/>
    <w:rsid w:val="00FE5126"/>
    <w:rsid w:val="00FE61A3"/>
    <w:rsid w:val="00FE647F"/>
    <w:rsid w:val="00FE6CFD"/>
    <w:rsid w:val="00FE7EE2"/>
    <w:rsid w:val="00FF145D"/>
    <w:rsid w:val="00FF2515"/>
    <w:rsid w:val="00FF29C5"/>
    <w:rsid w:val="00FF2FC9"/>
    <w:rsid w:val="00FF3631"/>
    <w:rsid w:val="00FF4733"/>
    <w:rsid w:val="00FF539F"/>
  </w:rsids>
  <m:mathPr>
    <m:mathFont m:val="Cambria Math"/>
    <m:brkBin m:val="before"/>
    <m:brkBinSub m:val="--"/>
    <m:smallFrac m:val="0"/>
    <m:dispDef/>
    <m:lMargin m:val="0"/>
    <m:rMargin m:val="0"/>
    <m:defJc m:val="centerGroup"/>
    <m:wrapIndent m:val="1440"/>
    <m:intLim m:val="subSup"/>
    <m:naryLim m:val="undOvr"/>
  </m:mathPr>
  <w:themeFontLang w:val="nl-NL"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3127C"/>
  <w15:docId w15:val="{34005911-EAB6-453D-BD04-625587B5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1C89"/>
    <w:pPr>
      <w:spacing w:line="260" w:lineRule="atLeast"/>
    </w:pPr>
    <w:rPr>
      <w:rFonts w:asciiTheme="minorHAnsi" w:hAnsiTheme="minorHAnsi"/>
      <w:sz w:val="21"/>
      <w:szCs w:val="24"/>
      <w:lang w:eastAsia="en-US"/>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
    <w:basedOn w:val="Standaard"/>
    <w:next w:val="Standaard"/>
    <w:link w:val="Kop1Char"/>
    <w:uiPriority w:val="1"/>
    <w:qFormat/>
    <w:rsid w:val="005D5F66"/>
    <w:pPr>
      <w:keepNext/>
      <w:keepLines/>
      <w:pageBreakBefore/>
      <w:numPr>
        <w:numId w:val="7"/>
      </w:numPr>
      <w:spacing w:after="240" w:line="240" w:lineRule="auto"/>
      <w:outlineLvl w:val="0"/>
    </w:pPr>
    <w:rPr>
      <w:rFonts w:eastAsia="MS Gothic"/>
      <w:b/>
      <w:bCs/>
      <w:i/>
      <w:color w:val="D1303A"/>
      <w:sz w:val="48"/>
      <w:szCs w:val="32"/>
    </w:rPr>
  </w:style>
  <w:style w:type="paragraph" w:styleId="Kop2">
    <w:name w:val="heading 2"/>
    <w:aliases w:val="Reset numbering,Bijlage,Subkop niveau 2,HD2,2,Bijlage Char,paragraaf,Episteem PvA Kop 2,Tempo Heading 2,H2,Paragraaf,k2"/>
    <w:basedOn w:val="Standaard"/>
    <w:next w:val="Standaard"/>
    <w:link w:val="Kop2Char"/>
    <w:uiPriority w:val="9"/>
    <w:qFormat/>
    <w:rsid w:val="00D06382"/>
    <w:pPr>
      <w:keepNext/>
      <w:numPr>
        <w:ilvl w:val="1"/>
        <w:numId w:val="7"/>
      </w:numPr>
      <w:spacing w:before="360" w:after="120"/>
      <w:outlineLvl w:val="1"/>
    </w:pPr>
    <w:rPr>
      <w:rFonts w:eastAsia="MS Gothic"/>
      <w:b/>
      <w:bCs/>
      <w:i/>
      <w:color w:val="D1303A"/>
      <w:sz w:val="32"/>
      <w:szCs w:val="22"/>
    </w:rPr>
  </w:style>
  <w:style w:type="paragraph" w:styleId="Kop3">
    <w:name w:val="heading 3"/>
    <w:aliases w:val="Level 1 - 1,Voorwoord,Subkop niveau 3,subparagraaf,Subparagraaf,Episteem PvA Kop 3,Heading 3a,k3,Subkop niveau 3 + 10 pt + 10 pt"/>
    <w:basedOn w:val="Standaard"/>
    <w:next w:val="Standaard"/>
    <w:link w:val="Kop3Char"/>
    <w:qFormat/>
    <w:rsid w:val="00D06382"/>
    <w:pPr>
      <w:keepNext/>
      <w:numPr>
        <w:ilvl w:val="2"/>
        <w:numId w:val="5"/>
      </w:numPr>
      <w:spacing w:before="240" w:after="60"/>
      <w:outlineLvl w:val="2"/>
    </w:pPr>
    <w:rPr>
      <w:rFonts w:eastAsia="MS Gothic"/>
      <w:b/>
      <w:bCs/>
      <w:color w:val="EE7622"/>
    </w:rPr>
  </w:style>
  <w:style w:type="paragraph" w:styleId="Kop4">
    <w:name w:val="heading 4"/>
    <w:aliases w:val="Level 2 - a,subsubparagraaf,Specificatie,RFP-vraag"/>
    <w:basedOn w:val="Standaard"/>
    <w:next w:val="Standaard"/>
    <w:link w:val="Kop4Char"/>
    <w:qFormat/>
    <w:rsid w:val="001A6041"/>
    <w:pPr>
      <w:keepNext/>
      <w:spacing w:before="200" w:after="160"/>
      <w:outlineLvl w:val="3"/>
    </w:pPr>
    <w:rPr>
      <w:rFonts w:eastAsia="MS Gothic"/>
      <w:b/>
      <w:bCs/>
      <w:iCs/>
    </w:rPr>
  </w:style>
  <w:style w:type="paragraph" w:styleId="Kop5">
    <w:name w:val="heading 5"/>
    <w:basedOn w:val="Standaard"/>
    <w:next w:val="Standaard"/>
    <w:link w:val="Kop5Char"/>
    <w:unhideWhenUsed/>
    <w:qFormat/>
    <w:rsid w:val="0045543A"/>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nhideWhenUsed/>
    <w:qFormat/>
    <w:rsid w:val="0045543A"/>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nhideWhenUsed/>
    <w:qFormat/>
    <w:rsid w:val="0045543A"/>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nhideWhenUsed/>
    <w:qFormat/>
    <w:rsid w:val="0045543A"/>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nhideWhenUsed/>
    <w:qFormat/>
    <w:rsid w:val="0045543A"/>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link w:val="Kop1"/>
    <w:uiPriority w:val="1"/>
    <w:rsid w:val="005D5F66"/>
    <w:rPr>
      <w:rFonts w:asciiTheme="minorHAnsi" w:eastAsia="MS Gothic" w:hAnsiTheme="minorHAnsi"/>
      <w:b/>
      <w:bCs/>
      <w:i/>
      <w:color w:val="D1303A"/>
      <w:sz w:val="48"/>
      <w:szCs w:val="32"/>
      <w:lang w:eastAsia="en-US"/>
    </w:rPr>
  </w:style>
  <w:style w:type="character" w:customStyle="1" w:styleId="Kop2Char">
    <w:name w:val="Kop 2 Char"/>
    <w:aliases w:val="Reset numbering Char,Bijlage Char1,Subkop niveau 2 Char,HD2 Char,2 Char,Bijlage Char Char,paragraaf Char,Episteem PvA Kop 2 Char,Tempo Heading 2 Char,H2 Char,Paragraaf Char,k2 Char"/>
    <w:link w:val="Kop2"/>
    <w:uiPriority w:val="9"/>
    <w:rsid w:val="00717878"/>
    <w:rPr>
      <w:rFonts w:ascii="Times New Roman" w:eastAsia="MS Gothic" w:hAnsi="Times New Roman"/>
      <w:b/>
      <w:bCs/>
      <w:i/>
      <w:color w:val="D1303A"/>
      <w:sz w:val="32"/>
      <w:szCs w:val="22"/>
      <w:lang w:eastAsia="en-US"/>
    </w:rPr>
  </w:style>
  <w:style w:type="paragraph" w:customStyle="1" w:styleId="Lijstalinea1">
    <w:name w:val="Lijstalinea1"/>
    <w:basedOn w:val="Standaard"/>
    <w:qFormat/>
    <w:rsid w:val="00C724A5"/>
    <w:pPr>
      <w:ind w:left="720"/>
      <w:contextualSpacing/>
    </w:pPr>
  </w:style>
  <w:style w:type="character" w:customStyle="1" w:styleId="Kop3Char">
    <w:name w:val="Kop 3 Char"/>
    <w:aliases w:val="Level 1 - 1 Char,Voorwoord Char,Subkop niveau 3 Char,subparagraaf Char,Subparagraaf Char,Episteem PvA Kop 3 Char,Heading 3a Char,k3 Char,Subkop niveau 3 + 10 pt + 10 pt Char"/>
    <w:link w:val="Kop3"/>
    <w:rsid w:val="00D13B04"/>
    <w:rPr>
      <w:rFonts w:ascii="Times New Roman" w:eastAsia="MS Gothic" w:hAnsi="Times New Roman"/>
      <w:b/>
      <w:bCs/>
      <w:color w:val="EE7622"/>
      <w:sz w:val="21"/>
      <w:szCs w:val="24"/>
      <w:lang w:eastAsia="en-US"/>
    </w:rPr>
  </w:style>
  <w:style w:type="character" w:customStyle="1" w:styleId="Kop4Char">
    <w:name w:val="Kop 4 Char"/>
    <w:aliases w:val="Level 2 - a Char,subsubparagraaf Char,Specificatie Char,RFP-vraag Char"/>
    <w:link w:val="Kop4"/>
    <w:uiPriority w:val="9"/>
    <w:rsid w:val="001B1AC5"/>
    <w:rPr>
      <w:rFonts w:ascii="Times New Roman" w:eastAsia="MS Gothic" w:hAnsi="Times New Roman"/>
      <w:b/>
      <w:bCs/>
      <w:iCs/>
      <w:sz w:val="21"/>
      <w:szCs w:val="24"/>
      <w:lang w:eastAsia="en-US"/>
    </w:rPr>
  </w:style>
  <w:style w:type="character" w:styleId="Hyperlink">
    <w:name w:val="Hyperlink"/>
    <w:uiPriority w:val="99"/>
    <w:unhideWhenUsed/>
    <w:rsid w:val="00C724A5"/>
    <w:rPr>
      <w:color w:val="0000FF"/>
      <w:u w:val="single"/>
    </w:rPr>
  </w:style>
  <w:style w:type="table" w:styleId="Tabelraster">
    <w:name w:val="Table Grid"/>
    <w:basedOn w:val="Standaardtabel"/>
    <w:uiPriority w:val="3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0929"/>
    <w:pPr>
      <w:tabs>
        <w:tab w:val="center" w:pos="4320"/>
        <w:tab w:val="right" w:pos="8640"/>
      </w:tabs>
    </w:pPr>
    <w:rPr>
      <w:szCs w:val="20"/>
      <w:lang w:eastAsia="x-none"/>
    </w:rPr>
  </w:style>
  <w:style w:type="character" w:customStyle="1" w:styleId="KoptekstChar">
    <w:name w:val="Koptekst Char"/>
    <w:link w:val="Koptekst"/>
    <w:uiPriority w:val="99"/>
    <w:rsid w:val="00480929"/>
    <w:rPr>
      <w:rFonts w:ascii="Arial" w:hAnsi="Arial"/>
      <w:sz w:val="20"/>
      <w:lang w:val="nl-NL"/>
    </w:rPr>
  </w:style>
  <w:style w:type="paragraph" w:styleId="Voettekst">
    <w:name w:val="footer"/>
    <w:basedOn w:val="Standaard"/>
    <w:link w:val="VoettekstChar"/>
    <w:unhideWhenUsed/>
    <w:rsid w:val="00480929"/>
    <w:pPr>
      <w:tabs>
        <w:tab w:val="center" w:pos="4320"/>
        <w:tab w:val="right" w:pos="8640"/>
      </w:tabs>
    </w:pPr>
    <w:rPr>
      <w:szCs w:val="20"/>
      <w:lang w:eastAsia="x-none"/>
    </w:rPr>
  </w:style>
  <w:style w:type="character" w:customStyle="1" w:styleId="VoettekstChar">
    <w:name w:val="Voettekst Char"/>
    <w:link w:val="Voettekst"/>
    <w:uiPriority w:val="99"/>
    <w:rsid w:val="00480929"/>
    <w:rPr>
      <w:rFonts w:ascii="Arial" w:hAnsi="Arial"/>
      <w:sz w:val="20"/>
      <w:lang w:val="nl-NL"/>
    </w:rPr>
  </w:style>
  <w:style w:type="character" w:styleId="Paginanummer">
    <w:name w:val="page number"/>
    <w:unhideWhenUsed/>
    <w:rsid w:val="00480929"/>
  </w:style>
  <w:style w:type="paragraph" w:customStyle="1" w:styleId="1Char">
    <w:name w:val="1 Char"/>
    <w:basedOn w:val="Standaard"/>
    <w:rsid w:val="00B739DB"/>
    <w:pPr>
      <w:spacing w:after="160" w:line="240" w:lineRule="exact"/>
    </w:pPr>
    <w:rPr>
      <w:rFonts w:eastAsia="Times New Roman"/>
      <w:szCs w:val="20"/>
      <w:lang w:val="en-US"/>
    </w:rPr>
  </w:style>
  <w:style w:type="paragraph" w:styleId="Ballontekst">
    <w:name w:val="Balloon Text"/>
    <w:basedOn w:val="Standaard"/>
    <w:link w:val="BallontekstChar"/>
    <w:semiHidden/>
    <w:unhideWhenUsed/>
    <w:rsid w:val="00B739DB"/>
    <w:rPr>
      <w:rFonts w:ascii="Lucida Grande" w:hAnsi="Lucida Grande"/>
      <w:szCs w:val="18"/>
      <w:lang w:eastAsia="x-none"/>
    </w:rPr>
  </w:style>
  <w:style w:type="character" w:customStyle="1" w:styleId="BallontekstChar">
    <w:name w:val="Ballontekst Char"/>
    <w:link w:val="Ballontekst"/>
    <w:uiPriority w:val="99"/>
    <w:semiHidden/>
    <w:rsid w:val="00B739DB"/>
    <w:rPr>
      <w:rFonts w:ascii="Lucida Grande" w:hAnsi="Lucida Grande" w:cs="Lucida Grande"/>
      <w:sz w:val="18"/>
      <w:szCs w:val="18"/>
      <w:lang w:val="nl-NL"/>
    </w:rPr>
  </w:style>
  <w:style w:type="paragraph" w:customStyle="1" w:styleId="BriefTekst">
    <w:name w:val="BriefTekst"/>
    <w:rsid w:val="00AC3AFD"/>
    <w:pPr>
      <w:spacing w:line="284" w:lineRule="exact"/>
    </w:pPr>
    <w:rPr>
      <w:rFonts w:ascii="Arial" w:eastAsia="Times New Roman" w:hAnsi="Arial"/>
    </w:rPr>
  </w:style>
  <w:style w:type="paragraph" w:customStyle="1" w:styleId="Bijlagenummering">
    <w:name w:val="Bijlagenummering"/>
    <w:basedOn w:val="Standaard"/>
    <w:next w:val="Standaard"/>
    <w:qFormat/>
    <w:rsid w:val="005D5F66"/>
    <w:pPr>
      <w:keepNext/>
      <w:pageBreakBefore/>
      <w:numPr>
        <w:numId w:val="8"/>
      </w:numPr>
    </w:pPr>
    <w:rPr>
      <w:b/>
      <w:bCs/>
      <w:i/>
      <w:color w:val="C00000"/>
      <w:sz w:val="48"/>
      <w:szCs w:val="32"/>
    </w:rPr>
  </w:style>
  <w:style w:type="paragraph" w:styleId="Inhopg2">
    <w:name w:val="toc 2"/>
    <w:basedOn w:val="Standaard"/>
    <w:next w:val="Standaard"/>
    <w:autoRedefine/>
    <w:uiPriority w:val="39"/>
    <w:unhideWhenUsed/>
    <w:rsid w:val="006D5C5F"/>
    <w:pPr>
      <w:spacing w:before="60"/>
    </w:pPr>
    <w:rPr>
      <w:b/>
      <w:i/>
      <w:color w:val="000000" w:themeColor="text1"/>
    </w:rPr>
  </w:style>
  <w:style w:type="paragraph" w:customStyle="1" w:styleId="ArtikelnummeringOvereenkomst">
    <w:name w:val="Artikelnummering Overeenkomst"/>
    <w:basedOn w:val="Standaard"/>
    <w:next w:val="Standaard"/>
    <w:qFormat/>
    <w:rsid w:val="005766D7"/>
    <w:pPr>
      <w:keepNext/>
      <w:keepLines/>
      <w:numPr>
        <w:numId w:val="1"/>
      </w:numPr>
      <w:spacing w:before="240" w:after="60"/>
    </w:pPr>
    <w:rPr>
      <w:b/>
      <w:bCs/>
      <w:color w:val="EE7622"/>
      <w:szCs w:val="20"/>
    </w:rPr>
  </w:style>
  <w:style w:type="character" w:customStyle="1" w:styleId="SubartikelnummeringChar">
    <w:name w:val="Subartikelnummering Char"/>
    <w:link w:val="Subartikelnummering"/>
    <w:rsid w:val="00F834B7"/>
    <w:rPr>
      <w:rFonts w:asciiTheme="minorHAnsi" w:hAnsiTheme="minorHAnsi"/>
      <w:sz w:val="21"/>
      <w:szCs w:val="24"/>
      <w:lang w:eastAsia="en-US"/>
    </w:rPr>
  </w:style>
  <w:style w:type="paragraph" w:styleId="Inhopg1">
    <w:name w:val="toc 1"/>
    <w:basedOn w:val="Standaard"/>
    <w:next w:val="Standaard"/>
    <w:autoRedefine/>
    <w:uiPriority w:val="39"/>
    <w:unhideWhenUsed/>
    <w:rsid w:val="00127F26"/>
    <w:pPr>
      <w:tabs>
        <w:tab w:val="left" w:pos="1134"/>
        <w:tab w:val="right" w:leader="dot" w:pos="9066"/>
      </w:tabs>
      <w:spacing w:before="180"/>
    </w:pPr>
    <w:rPr>
      <w:b/>
      <w:bCs/>
      <w:color w:val="000000" w:themeColor="text1"/>
      <w:sz w:val="24"/>
      <w:szCs w:val="20"/>
    </w:rPr>
  </w:style>
  <w:style w:type="paragraph" w:customStyle="1" w:styleId="Subartikelnummering">
    <w:name w:val="Subartikelnummering"/>
    <w:basedOn w:val="Standaard"/>
    <w:link w:val="SubartikelnummeringChar"/>
    <w:qFormat/>
    <w:rsid w:val="00F834B7"/>
    <w:pPr>
      <w:numPr>
        <w:ilvl w:val="1"/>
        <w:numId w:val="1"/>
      </w:numPr>
    </w:pPr>
  </w:style>
  <w:style w:type="paragraph" w:styleId="Inhopg3">
    <w:name w:val="toc 3"/>
    <w:basedOn w:val="Standaard"/>
    <w:next w:val="Standaard"/>
    <w:autoRedefine/>
    <w:uiPriority w:val="39"/>
    <w:unhideWhenUsed/>
    <w:rsid w:val="006D5C5F"/>
    <w:pPr>
      <w:spacing w:before="60"/>
    </w:pPr>
    <w:rPr>
      <w:b/>
      <w:color w:val="000000" w:themeColor="text1"/>
    </w:rPr>
  </w:style>
  <w:style w:type="paragraph" w:styleId="Inhopg4">
    <w:name w:val="toc 4"/>
    <w:basedOn w:val="Standaard"/>
    <w:next w:val="Standaard"/>
    <w:autoRedefine/>
    <w:uiPriority w:val="39"/>
    <w:unhideWhenUsed/>
    <w:rsid w:val="00F80B8D"/>
    <w:pPr>
      <w:tabs>
        <w:tab w:val="left" w:pos="1134"/>
        <w:tab w:val="right" w:pos="8505"/>
      </w:tabs>
      <w:ind w:left="1134" w:hanging="1134"/>
    </w:pPr>
    <w:rPr>
      <w:b/>
      <w:noProof/>
    </w:rPr>
  </w:style>
  <w:style w:type="paragraph" w:styleId="Inhopg5">
    <w:name w:val="toc 5"/>
    <w:basedOn w:val="Standaard"/>
    <w:next w:val="Standaard"/>
    <w:autoRedefine/>
    <w:uiPriority w:val="39"/>
    <w:unhideWhenUsed/>
    <w:rsid w:val="0058600D"/>
    <w:pPr>
      <w:ind w:left="800"/>
    </w:pPr>
  </w:style>
  <w:style w:type="paragraph" w:styleId="Inhopg6">
    <w:name w:val="toc 6"/>
    <w:basedOn w:val="Standaard"/>
    <w:next w:val="Standaard"/>
    <w:autoRedefine/>
    <w:uiPriority w:val="39"/>
    <w:unhideWhenUsed/>
    <w:rsid w:val="0058600D"/>
    <w:pPr>
      <w:ind w:left="1000"/>
    </w:pPr>
  </w:style>
  <w:style w:type="paragraph" w:styleId="Inhopg7">
    <w:name w:val="toc 7"/>
    <w:basedOn w:val="Standaard"/>
    <w:next w:val="Standaard"/>
    <w:autoRedefine/>
    <w:uiPriority w:val="39"/>
    <w:unhideWhenUsed/>
    <w:rsid w:val="0058600D"/>
    <w:pPr>
      <w:ind w:left="1200"/>
    </w:pPr>
  </w:style>
  <w:style w:type="paragraph" w:styleId="Inhopg8">
    <w:name w:val="toc 8"/>
    <w:basedOn w:val="Standaard"/>
    <w:next w:val="Standaard"/>
    <w:autoRedefine/>
    <w:uiPriority w:val="39"/>
    <w:unhideWhenUsed/>
    <w:rsid w:val="0058600D"/>
    <w:pPr>
      <w:ind w:left="1400"/>
    </w:pPr>
  </w:style>
  <w:style w:type="paragraph" w:styleId="Inhopg9">
    <w:name w:val="toc 9"/>
    <w:basedOn w:val="Standaard"/>
    <w:next w:val="Standaard"/>
    <w:autoRedefine/>
    <w:uiPriority w:val="39"/>
    <w:unhideWhenUsed/>
    <w:rsid w:val="0058600D"/>
    <w:pPr>
      <w:ind w:left="1600"/>
    </w:pPr>
  </w:style>
  <w:style w:type="paragraph" w:customStyle="1" w:styleId="RptStandaard">
    <w:name w:val="Rpt_Standaard"/>
    <w:basedOn w:val="Standaard"/>
    <w:link w:val="RptStandaardChar"/>
    <w:rsid w:val="009D3828"/>
    <w:pPr>
      <w:keepNext/>
      <w:spacing w:line="255" w:lineRule="exact"/>
      <w:outlineLvl w:val="0"/>
    </w:pPr>
    <w:rPr>
      <w:rFonts w:ascii="Verdana" w:hAnsi="Verdana"/>
      <w:kern w:val="28"/>
      <w:szCs w:val="22"/>
      <w:lang w:eastAsia="nl-NL"/>
    </w:rPr>
  </w:style>
  <w:style w:type="paragraph" w:customStyle="1" w:styleId="Formuliernummering">
    <w:name w:val="Formuliernummering"/>
    <w:basedOn w:val="Standaard"/>
    <w:next w:val="Standaard"/>
    <w:qFormat/>
    <w:rsid w:val="00A00B74"/>
    <w:pPr>
      <w:keepNext/>
      <w:pageBreakBefore/>
      <w:numPr>
        <w:numId w:val="2"/>
      </w:numPr>
    </w:pPr>
    <w:rPr>
      <w:rFonts w:ascii="Arial Bold" w:hAnsi="Arial Bold"/>
      <w:b/>
      <w:bCs/>
      <w:sz w:val="24"/>
    </w:rPr>
  </w:style>
  <w:style w:type="character" w:customStyle="1" w:styleId="RptStandaardChar">
    <w:name w:val="Rpt_Standaard Char"/>
    <w:link w:val="RptStandaard"/>
    <w:rsid w:val="009D3828"/>
    <w:rPr>
      <w:rFonts w:ascii="Verdana" w:hAnsi="Verdana"/>
      <w:kern w:val="28"/>
      <w:sz w:val="18"/>
      <w:szCs w:val="22"/>
      <w:lang w:val="nl-NL" w:eastAsia="nl-NL" w:bidi="ar-SA"/>
    </w:rPr>
  </w:style>
  <w:style w:type="paragraph" w:styleId="Eindnoottekst">
    <w:name w:val="endnote text"/>
    <w:basedOn w:val="Standaard"/>
    <w:semiHidden/>
    <w:rsid w:val="002446D2"/>
    <w:rPr>
      <w:szCs w:val="20"/>
    </w:rPr>
  </w:style>
  <w:style w:type="character" w:styleId="Eindnootmarkering">
    <w:name w:val="endnote reference"/>
    <w:semiHidden/>
    <w:rsid w:val="002446D2"/>
    <w:rPr>
      <w:vertAlign w:val="superscript"/>
    </w:rPr>
  </w:style>
  <w:style w:type="character" w:styleId="Verwijzingopmerking">
    <w:name w:val="annotation reference"/>
    <w:rsid w:val="002446D2"/>
    <w:rPr>
      <w:sz w:val="16"/>
      <w:szCs w:val="16"/>
    </w:rPr>
  </w:style>
  <w:style w:type="paragraph" w:customStyle="1" w:styleId="Style1">
    <w:name w:val="Style 1"/>
    <w:basedOn w:val="Standaard"/>
    <w:rsid w:val="003B5841"/>
    <w:pPr>
      <w:widowControl w:val="0"/>
      <w:autoSpaceDE w:val="0"/>
      <w:autoSpaceDN w:val="0"/>
      <w:adjustRightInd w:val="0"/>
      <w:spacing w:line="240" w:lineRule="atLeast"/>
    </w:pPr>
    <w:rPr>
      <w:rFonts w:eastAsia="Times New Roman"/>
      <w:sz w:val="24"/>
      <w:lang w:eastAsia="nl-NL"/>
    </w:rPr>
  </w:style>
  <w:style w:type="paragraph" w:customStyle="1" w:styleId="Default">
    <w:name w:val="Default"/>
    <w:rsid w:val="002C708D"/>
    <w:pPr>
      <w:autoSpaceDE w:val="0"/>
      <w:autoSpaceDN w:val="0"/>
      <w:adjustRightInd w:val="0"/>
    </w:pPr>
    <w:rPr>
      <w:rFonts w:ascii="BAFCC C+ Univers" w:eastAsia="Times New Roman" w:hAnsi="BAFCC C+ Univers" w:cs="BAFCC C+ Univers"/>
      <w:color w:val="000000"/>
      <w:sz w:val="24"/>
      <w:szCs w:val="24"/>
    </w:rPr>
  </w:style>
  <w:style w:type="paragraph" w:styleId="Tekstopmerking">
    <w:name w:val="annotation text"/>
    <w:basedOn w:val="Standaard"/>
    <w:link w:val="TekstopmerkingChar"/>
    <w:rsid w:val="00294F86"/>
    <w:rPr>
      <w:szCs w:val="20"/>
    </w:rPr>
  </w:style>
  <w:style w:type="paragraph" w:styleId="Onderwerpvanopmerking">
    <w:name w:val="annotation subject"/>
    <w:basedOn w:val="Tekstopmerking"/>
    <w:next w:val="Tekstopmerking"/>
    <w:semiHidden/>
    <w:rsid w:val="00294F86"/>
    <w:rPr>
      <w:b/>
      <w:bCs/>
    </w:rPr>
  </w:style>
  <w:style w:type="paragraph" w:styleId="Voetnoottekst">
    <w:name w:val="footnote text"/>
    <w:basedOn w:val="Standaard"/>
    <w:semiHidden/>
    <w:rsid w:val="003B5EA0"/>
    <w:rPr>
      <w:szCs w:val="20"/>
    </w:rPr>
  </w:style>
  <w:style w:type="character" w:styleId="Voetnootmarkering">
    <w:name w:val="footnote reference"/>
    <w:semiHidden/>
    <w:rsid w:val="003B5EA0"/>
    <w:rPr>
      <w:vertAlign w:val="superscript"/>
    </w:rPr>
  </w:style>
  <w:style w:type="paragraph" w:customStyle="1" w:styleId="Char2">
    <w:name w:val="Char2"/>
    <w:basedOn w:val="Standaard"/>
    <w:rsid w:val="009A694E"/>
    <w:pPr>
      <w:spacing w:after="160" w:line="240" w:lineRule="exact"/>
    </w:pPr>
    <w:rPr>
      <w:rFonts w:eastAsia="Times New Roman"/>
      <w:szCs w:val="20"/>
      <w:lang w:val="en-US"/>
    </w:rPr>
  </w:style>
  <w:style w:type="character" w:customStyle="1" w:styleId="TekstopmerkingChar">
    <w:name w:val="Tekst opmerking Char"/>
    <w:link w:val="Tekstopmerking"/>
    <w:locked/>
    <w:rsid w:val="005118A2"/>
    <w:rPr>
      <w:rFonts w:ascii="Arial" w:eastAsia="MS Mincho" w:hAnsi="Arial"/>
      <w:lang w:val="nl-NL" w:eastAsia="en-US" w:bidi="ar-SA"/>
    </w:rPr>
  </w:style>
  <w:style w:type="paragraph" w:customStyle="1" w:styleId="bullet1">
    <w:name w:val="bullet1"/>
    <w:basedOn w:val="Standaard"/>
    <w:rsid w:val="00BA3703"/>
    <w:pPr>
      <w:spacing w:before="100" w:beforeAutospacing="1" w:after="100" w:afterAutospacing="1"/>
    </w:pPr>
    <w:rPr>
      <w:rFonts w:eastAsia="Times New Roman"/>
      <w:sz w:val="24"/>
      <w:lang w:eastAsia="nl-NL"/>
    </w:rPr>
  </w:style>
  <w:style w:type="character" w:customStyle="1" w:styleId="CommentTextChar">
    <w:name w:val="Comment Text Char"/>
    <w:semiHidden/>
    <w:locked/>
    <w:rsid w:val="00F1740C"/>
    <w:rPr>
      <w:rFonts w:ascii="Arial" w:eastAsia="MS Mincho" w:hAnsi="Arial"/>
      <w:lang w:val="nl-NL" w:eastAsia="en-US" w:bidi="ar-SA"/>
    </w:rPr>
  </w:style>
  <w:style w:type="paragraph" w:styleId="Lijstalinea">
    <w:name w:val="List Paragraph"/>
    <w:aliases w:val="1,Lijstalinea niv 1"/>
    <w:basedOn w:val="Standaard"/>
    <w:next w:val="Standaard"/>
    <w:link w:val="LijstalineaChar"/>
    <w:uiPriority w:val="34"/>
    <w:qFormat/>
    <w:rsid w:val="008F7E0C"/>
  </w:style>
  <w:style w:type="paragraph" w:customStyle="1" w:styleId="Hoofdstuktitel">
    <w:name w:val="Hoofdstuktitel"/>
    <w:basedOn w:val="Standaard"/>
    <w:next w:val="Standaard"/>
    <w:qFormat/>
    <w:rsid w:val="00B02E1E"/>
    <w:pPr>
      <w:pageBreakBefore/>
      <w:numPr>
        <w:numId w:val="3"/>
      </w:numPr>
      <w:spacing w:after="480"/>
      <w:outlineLvl w:val="0"/>
    </w:pPr>
    <w:rPr>
      <w:rFonts w:eastAsia="Times New Roman"/>
      <w:b/>
      <w:caps/>
      <w:color w:val="00447A"/>
      <w:sz w:val="24"/>
      <w:lang w:eastAsia="nl-NL"/>
    </w:rPr>
  </w:style>
  <w:style w:type="paragraph" w:customStyle="1" w:styleId="Paragraaftitel1">
    <w:name w:val="Paragraaftitel 1"/>
    <w:basedOn w:val="Standaard"/>
    <w:next w:val="Standaard"/>
    <w:link w:val="Paragraaftitel1Char"/>
    <w:qFormat/>
    <w:rsid w:val="00B02E1E"/>
    <w:pPr>
      <w:keepNext/>
      <w:numPr>
        <w:ilvl w:val="1"/>
        <w:numId w:val="3"/>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B02E1E"/>
    <w:rPr>
      <w:rFonts w:ascii="Times New Roman" w:hAnsi="Times New Roman"/>
      <w:b/>
      <w:smallCaps/>
      <w:color w:val="00447A"/>
      <w:sz w:val="21"/>
      <w:lang w:val="x-none"/>
    </w:rPr>
  </w:style>
  <w:style w:type="paragraph" w:customStyle="1" w:styleId="Paragraaftitel2">
    <w:name w:val="Paragraaftitel 2"/>
    <w:basedOn w:val="Standaard"/>
    <w:next w:val="Standaard"/>
    <w:qFormat/>
    <w:rsid w:val="00B02E1E"/>
    <w:pPr>
      <w:keepNext/>
      <w:numPr>
        <w:ilvl w:val="2"/>
        <w:numId w:val="3"/>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qFormat/>
    <w:rsid w:val="00B02E1E"/>
    <w:pPr>
      <w:numPr>
        <w:ilvl w:val="3"/>
      </w:numPr>
      <w:tabs>
        <w:tab w:val="clear" w:pos="1418"/>
        <w:tab w:val="num" w:pos="851"/>
      </w:tabs>
      <w:spacing w:after="0"/>
      <w:ind w:left="851" w:hanging="851"/>
      <w:outlineLvl w:val="3"/>
    </w:pPr>
    <w:rPr>
      <w:b w:val="0"/>
      <w:i/>
    </w:rPr>
  </w:style>
  <w:style w:type="character" w:styleId="GevolgdeHyperlink">
    <w:name w:val="FollowedHyperlink"/>
    <w:rsid w:val="002B5FA6"/>
    <w:rPr>
      <w:color w:val="000080"/>
      <w:u w:val="single"/>
    </w:rPr>
  </w:style>
  <w:style w:type="paragraph" w:styleId="Revisie">
    <w:name w:val="Revision"/>
    <w:hidden/>
    <w:uiPriority w:val="99"/>
    <w:semiHidden/>
    <w:rsid w:val="00042479"/>
    <w:rPr>
      <w:rFonts w:ascii="Arial" w:hAnsi="Arial"/>
      <w:szCs w:val="24"/>
      <w:lang w:eastAsia="en-US"/>
    </w:rPr>
  </w:style>
  <w:style w:type="character" w:styleId="Zwaar">
    <w:name w:val="Strong"/>
    <w:uiPriority w:val="22"/>
    <w:qFormat/>
    <w:rsid w:val="004D2C08"/>
    <w:rPr>
      <w:b/>
      <w:bCs/>
    </w:rPr>
  </w:style>
  <w:style w:type="table" w:customStyle="1" w:styleId="Onopgemaaktetabel51">
    <w:name w:val="Onopgemaakte tabel 51"/>
    <w:basedOn w:val="Standaardtabel"/>
    <w:uiPriority w:val="45"/>
    <w:rsid w:val="00357E8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rasterlicht1">
    <w:name w:val="Tabelraster licht1"/>
    <w:basedOn w:val="Standaardtabel"/>
    <w:uiPriority w:val="40"/>
    <w:rsid w:val="00357E8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Onopgemaaktetabel31">
    <w:name w:val="Onopgemaakte tabel 31"/>
    <w:basedOn w:val="Standaardtabel"/>
    <w:uiPriority w:val="43"/>
    <w:rsid w:val="006448E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CAOP">
    <w:name w:val="CAOP"/>
    <w:basedOn w:val="Onopgemaaktetabel11"/>
    <w:uiPriority w:val="99"/>
    <w:rsid w:val="005E27E3"/>
    <w:rPr>
      <w:rFonts w:ascii="Tahoma" w:hAnsi="Tahoma"/>
      <w:color w:val="000000"/>
      <w:sz w:val="18"/>
      <w:lang w:bidi="lo-LA"/>
    </w:rPr>
    <w:tblPr>
      <w:tblBorders>
        <w:top w:val="single" w:sz="8" w:space="0" w:color="5EC8D8"/>
        <w:left w:val="single" w:sz="8" w:space="0" w:color="5EC8D8"/>
        <w:bottom w:val="single" w:sz="8" w:space="0" w:color="5EC8D8"/>
        <w:right w:val="single" w:sz="8" w:space="0" w:color="5EC8D8"/>
        <w:insideH w:val="single" w:sz="8" w:space="0" w:color="5EC8D8"/>
        <w:insideV w:val="single" w:sz="8" w:space="0" w:color="5EC8D8"/>
      </w:tblBorders>
    </w:tblPr>
    <w:trPr>
      <w:tblHeader/>
    </w:trPr>
    <w:tcPr>
      <w:shd w:val="clear" w:color="auto" w:fill="auto"/>
    </w:tcPr>
    <w:tblStylePr w:type="firstRow">
      <w:rPr>
        <w:rFonts w:ascii="Lucida Sans" w:hAnsi="Lucida Sans"/>
        <w:b w:val="0"/>
        <w:bCs/>
        <w:color w:val="000000"/>
        <w:sz w:val="18"/>
      </w:rPr>
      <w:tblPr/>
      <w:tcPr>
        <w:shd w:val="clear" w:color="auto" w:fill="FFFFFF"/>
      </w:tcPr>
    </w:tblStylePr>
    <w:tblStylePr w:type="lastRow">
      <w:rPr>
        <w:rFonts w:ascii="Lucida Sans" w:hAnsi="Lucida Sans"/>
        <w:b/>
        <w:bCs/>
        <w:sz w:val="18"/>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astertabel4-Accent51">
    <w:name w:val="Rastertabel 4 - Accent 51"/>
    <w:basedOn w:val="Standaardtabel"/>
    <w:uiPriority w:val="49"/>
    <w:rsid w:val="005E27E3"/>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Onopgemaaktetabel11">
    <w:name w:val="Onopgemaakte tabel 11"/>
    <w:basedOn w:val="Standaardtabel"/>
    <w:uiPriority w:val="41"/>
    <w:rsid w:val="0041221D"/>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astertabel1licht-Accent31">
    <w:name w:val="Rastertabel 1 licht - Accent 31"/>
    <w:basedOn w:val="Standaardtabel"/>
    <w:uiPriority w:val="46"/>
    <w:rsid w:val="006C0B4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Rastertabel2-Accent31">
    <w:name w:val="Rastertabel 2 - Accent 31"/>
    <w:basedOn w:val="Standaardtabel"/>
    <w:uiPriority w:val="47"/>
    <w:rsid w:val="006C0B4A"/>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jsttabel6kleurrijk1">
    <w:name w:val="Lijsttabel 6 kleurrijk1"/>
    <w:basedOn w:val="Standaardtabel"/>
    <w:uiPriority w:val="51"/>
    <w:rsid w:val="00BF553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jsttabel2-Accent31">
    <w:name w:val="Lijsttabel 2 - Accent 31"/>
    <w:basedOn w:val="sofolkes"/>
    <w:uiPriority w:val="47"/>
    <w:rsid w:val="004060C2"/>
    <w:rPr>
      <w:rFonts w:ascii="Times New Roman" w:hAnsi="Times New Roman"/>
      <w:sz w:val="21"/>
      <w:lang w:bidi="lo-LA"/>
    </w:rPr>
    <w:tblPr>
      <w:tblStyleRowBandSize w:val="1"/>
      <w:tblStyleColBandSize w:val="1"/>
      <w:tblBorders>
        <w:top w:val="single" w:sz="4" w:space="0" w:color="C9C9C9" w:themeColor="accent3" w:themeTint="99"/>
        <w:bottom w:val="single" w:sz="4" w:space="0" w:color="000000" w:themeColor="text1"/>
        <w:insideH w:val="single" w:sz="4" w:space="0" w:color="C9C9C9" w:themeColor="accent3" w:themeTint="99"/>
      </w:tblBorders>
    </w:tblPr>
    <w:tblStylePr w:type="firstRow">
      <w:rPr>
        <w:rFonts w:ascii="Times New Roman" w:hAnsi="Times New Roman"/>
        <w:b w:val="0"/>
        <w:bCs/>
        <w:i/>
        <w:color w:val="C00000"/>
        <w:sz w:val="21"/>
      </w:rPr>
      <w:tblPr/>
      <w:tcPr>
        <w:tcBorders>
          <w:top w:val="single" w:sz="4" w:space="0" w:color="000000" w:themeColor="text1"/>
          <w:bottom w:val="single" w:sz="4" w:space="0" w:color="000000" w:themeColor="text1"/>
        </w:tcBorders>
        <w:shd w:val="clear" w:color="auto" w:fill="FFFFFF" w:themeFill="background1"/>
      </w:tcPr>
    </w:tblStylePr>
    <w:tblStylePr w:type="lastRow">
      <w:rPr>
        <w:b/>
        <w:bCs/>
      </w:rPr>
      <w:tblPr/>
      <w:tcPr>
        <w:tcBorders>
          <w:bottom w:val="single" w:sz="4" w:space="0" w:color="000000" w:themeColor="text1"/>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rPr>
        <w:rFonts w:ascii="Times New Roman" w:hAnsi="Times New Roman"/>
        <w:color w:val="000000" w:themeColor="text1"/>
        <w:sz w:val="21"/>
      </w:rPr>
      <w:tblPr/>
      <w:tcPr>
        <w:shd w:val="clear" w:color="auto" w:fill="EDEDED" w:themeFill="accent3" w:themeFillTint="33"/>
      </w:tcPr>
    </w:tblStylePr>
  </w:style>
  <w:style w:type="table" w:customStyle="1" w:styleId="Stijl1">
    <w:name w:val="Stijl1"/>
    <w:basedOn w:val="Standaardtabel"/>
    <w:uiPriority w:val="99"/>
    <w:rsid w:val="001E2C01"/>
    <w:tblPr>
      <w:tblStyleRowBandSize w:val="1"/>
    </w:tblPr>
    <w:tblStylePr w:type="band1Horz">
      <w:rPr>
        <w:rFonts w:ascii="Times New Roman" w:hAnsi="Times New Roman"/>
      </w:rPr>
      <w:tblPr/>
      <w:tcPr>
        <w:shd w:val="clear" w:color="auto" w:fill="D9D9D9" w:themeFill="background1" w:themeFillShade="D9"/>
      </w:tcPr>
    </w:tblStylePr>
  </w:style>
  <w:style w:type="table" w:customStyle="1" w:styleId="sofolkes">
    <w:name w:val="sofolkes"/>
    <w:basedOn w:val="Standaardtabel"/>
    <w:uiPriority w:val="99"/>
    <w:rsid w:val="00B85B39"/>
    <w:tblPr/>
  </w:style>
  <w:style w:type="numbering" w:customStyle="1" w:styleId="Huidigelijst1">
    <w:name w:val="Huidige lijst1"/>
    <w:uiPriority w:val="99"/>
    <w:rsid w:val="005D3A50"/>
    <w:pPr>
      <w:numPr>
        <w:numId w:val="4"/>
      </w:numPr>
    </w:pPr>
  </w:style>
  <w:style w:type="character" w:customStyle="1" w:styleId="Kop5Char">
    <w:name w:val="Kop 5 Char"/>
    <w:basedOn w:val="Standaardalinea-lettertype"/>
    <w:link w:val="Kop5"/>
    <w:uiPriority w:val="9"/>
    <w:semiHidden/>
    <w:rsid w:val="0045543A"/>
    <w:rPr>
      <w:rFonts w:asciiTheme="majorHAnsi" w:eastAsiaTheme="majorEastAsia" w:hAnsiTheme="majorHAnsi" w:cstheme="majorBidi"/>
      <w:color w:val="2F5496" w:themeColor="accent1" w:themeShade="BF"/>
      <w:sz w:val="21"/>
      <w:szCs w:val="24"/>
      <w:lang w:eastAsia="en-US"/>
    </w:rPr>
  </w:style>
  <w:style w:type="character" w:customStyle="1" w:styleId="Kop6Char">
    <w:name w:val="Kop 6 Char"/>
    <w:basedOn w:val="Standaardalinea-lettertype"/>
    <w:link w:val="Kop6"/>
    <w:uiPriority w:val="9"/>
    <w:semiHidden/>
    <w:rsid w:val="0045543A"/>
    <w:rPr>
      <w:rFonts w:asciiTheme="majorHAnsi" w:eastAsiaTheme="majorEastAsia" w:hAnsiTheme="majorHAnsi" w:cstheme="majorBidi"/>
      <w:color w:val="1F3763" w:themeColor="accent1" w:themeShade="7F"/>
      <w:sz w:val="21"/>
      <w:szCs w:val="24"/>
      <w:lang w:eastAsia="en-US"/>
    </w:rPr>
  </w:style>
  <w:style w:type="numbering" w:styleId="111111">
    <w:name w:val="Outline List 2"/>
    <w:basedOn w:val="Geenlijst"/>
    <w:uiPriority w:val="99"/>
    <w:semiHidden/>
    <w:unhideWhenUsed/>
    <w:rsid w:val="00022869"/>
    <w:pPr>
      <w:numPr>
        <w:numId w:val="6"/>
      </w:numPr>
    </w:pPr>
  </w:style>
  <w:style w:type="character" w:customStyle="1" w:styleId="Kop7Char">
    <w:name w:val="Kop 7 Char"/>
    <w:basedOn w:val="Standaardalinea-lettertype"/>
    <w:link w:val="Kop7"/>
    <w:uiPriority w:val="9"/>
    <w:semiHidden/>
    <w:rsid w:val="0045543A"/>
    <w:rPr>
      <w:rFonts w:asciiTheme="majorHAnsi" w:eastAsiaTheme="majorEastAsia" w:hAnsiTheme="majorHAnsi" w:cstheme="majorBidi"/>
      <w:i/>
      <w:iCs/>
      <w:color w:val="1F3763" w:themeColor="accent1" w:themeShade="7F"/>
      <w:sz w:val="21"/>
      <w:szCs w:val="24"/>
      <w:lang w:eastAsia="en-US"/>
    </w:rPr>
  </w:style>
  <w:style w:type="character" w:customStyle="1" w:styleId="Kop8Char">
    <w:name w:val="Kop 8 Char"/>
    <w:basedOn w:val="Standaardalinea-lettertype"/>
    <w:link w:val="Kop8"/>
    <w:uiPriority w:val="9"/>
    <w:semiHidden/>
    <w:rsid w:val="0045543A"/>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45543A"/>
    <w:rPr>
      <w:rFonts w:asciiTheme="majorHAnsi" w:eastAsiaTheme="majorEastAsia" w:hAnsiTheme="majorHAnsi" w:cstheme="majorBidi"/>
      <w:i/>
      <w:iCs/>
      <w:color w:val="272727" w:themeColor="text1" w:themeTint="D8"/>
      <w:sz w:val="21"/>
      <w:szCs w:val="21"/>
      <w:lang w:eastAsia="en-US"/>
    </w:rPr>
  </w:style>
  <w:style w:type="paragraph" w:customStyle="1" w:styleId="Char20">
    <w:name w:val="Char2"/>
    <w:basedOn w:val="Standaard"/>
    <w:rsid w:val="001B2A3A"/>
    <w:pPr>
      <w:spacing w:after="160" w:line="240" w:lineRule="exact"/>
    </w:pPr>
    <w:rPr>
      <w:rFonts w:ascii="Tahoma" w:eastAsia="Times New Roman" w:hAnsi="Tahoma"/>
      <w:sz w:val="20"/>
      <w:szCs w:val="20"/>
      <w:lang w:val="en-US"/>
    </w:rPr>
  </w:style>
  <w:style w:type="paragraph" w:styleId="Geenafstand">
    <w:name w:val="No Spacing"/>
    <w:uiPriority w:val="1"/>
    <w:qFormat/>
    <w:rsid w:val="00CE7331"/>
    <w:rPr>
      <w:rFonts w:ascii="Times New Roman" w:hAnsi="Times New Roman"/>
      <w:sz w:val="21"/>
      <w:szCs w:val="24"/>
      <w:lang w:eastAsia="en-US"/>
    </w:rPr>
  </w:style>
  <w:style w:type="table" w:customStyle="1" w:styleId="TableGrid">
    <w:name w:val="TableGrid"/>
    <w:rsid w:val="00FB4F7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Tekstvantijdelijkeaanduiding">
    <w:name w:val="Placeholder Text"/>
    <w:basedOn w:val="Standaardalinea-lettertype"/>
    <w:uiPriority w:val="99"/>
    <w:semiHidden/>
    <w:rsid w:val="00BF4472"/>
    <w:rPr>
      <w:color w:val="808080"/>
    </w:rPr>
  </w:style>
  <w:style w:type="paragraph" w:styleId="Normaalweb">
    <w:name w:val="Normal (Web)"/>
    <w:basedOn w:val="Standaard"/>
    <w:uiPriority w:val="99"/>
    <w:semiHidden/>
    <w:unhideWhenUsed/>
    <w:rsid w:val="001704F7"/>
    <w:pPr>
      <w:spacing w:before="100" w:beforeAutospacing="1" w:after="100" w:afterAutospacing="1" w:line="240" w:lineRule="auto"/>
    </w:pPr>
    <w:rPr>
      <w:rFonts w:eastAsia="Times New Roman"/>
      <w:sz w:val="24"/>
      <w:lang w:eastAsia="nl-NL"/>
    </w:rPr>
  </w:style>
  <w:style w:type="character" w:customStyle="1" w:styleId="Onopgelostemelding1">
    <w:name w:val="Onopgeloste melding1"/>
    <w:basedOn w:val="Standaardalinea-lettertype"/>
    <w:uiPriority w:val="99"/>
    <w:semiHidden/>
    <w:unhideWhenUsed/>
    <w:rsid w:val="00B07CEA"/>
    <w:rPr>
      <w:color w:val="605E5C"/>
      <w:shd w:val="clear" w:color="auto" w:fill="E1DFDD"/>
    </w:rPr>
  </w:style>
  <w:style w:type="numbering" w:customStyle="1" w:styleId="Geenlijst1">
    <w:name w:val="Geen lijst1"/>
    <w:next w:val="Geenlijst"/>
    <w:uiPriority w:val="99"/>
    <w:semiHidden/>
    <w:unhideWhenUsed/>
    <w:rsid w:val="001241BF"/>
  </w:style>
  <w:style w:type="table" w:customStyle="1" w:styleId="TableNormal">
    <w:name w:val="Table Normal"/>
    <w:uiPriority w:val="2"/>
    <w:semiHidden/>
    <w:unhideWhenUsed/>
    <w:qFormat/>
    <w:rsid w:val="001241BF"/>
    <w:pPr>
      <w:widowControl w:val="0"/>
      <w:autoSpaceDE w:val="0"/>
      <w:autoSpaceDN w:val="0"/>
    </w:pPr>
    <w:rPr>
      <w:rFonts w:ascii="Calibri" w:eastAsia="Calibri" w:hAnsi="Calibri" w:cs="DokChampa"/>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1241BF"/>
    <w:pPr>
      <w:widowControl w:val="0"/>
      <w:autoSpaceDE w:val="0"/>
      <w:autoSpaceDN w:val="0"/>
      <w:spacing w:line="240" w:lineRule="auto"/>
    </w:pPr>
    <w:rPr>
      <w:rFonts w:ascii="Calibri" w:eastAsia="Calibri" w:hAnsi="Calibri" w:cs="Calibri"/>
      <w:sz w:val="22"/>
      <w:szCs w:val="22"/>
    </w:rPr>
  </w:style>
  <w:style w:type="character" w:customStyle="1" w:styleId="PlattetekstChar">
    <w:name w:val="Platte tekst Char"/>
    <w:basedOn w:val="Standaardalinea-lettertype"/>
    <w:link w:val="Plattetekst"/>
    <w:uiPriority w:val="1"/>
    <w:rsid w:val="001241BF"/>
    <w:rPr>
      <w:rFonts w:ascii="Calibri" w:eastAsia="Calibri" w:hAnsi="Calibri" w:cs="Calibri"/>
      <w:sz w:val="22"/>
      <w:szCs w:val="22"/>
      <w:lang w:eastAsia="en-US"/>
    </w:rPr>
  </w:style>
  <w:style w:type="paragraph" w:styleId="Titel">
    <w:name w:val="Title"/>
    <w:basedOn w:val="Standaard"/>
    <w:link w:val="TitelChar"/>
    <w:uiPriority w:val="1"/>
    <w:qFormat/>
    <w:rsid w:val="001241BF"/>
    <w:pPr>
      <w:widowControl w:val="0"/>
      <w:autoSpaceDE w:val="0"/>
      <w:autoSpaceDN w:val="0"/>
      <w:spacing w:before="15" w:line="240" w:lineRule="auto"/>
      <w:ind w:left="2965" w:right="2953"/>
      <w:jc w:val="center"/>
    </w:pPr>
    <w:rPr>
      <w:rFonts w:ascii="Calibri" w:eastAsia="Calibri" w:hAnsi="Calibri" w:cs="Calibri"/>
      <w:b/>
      <w:bCs/>
      <w:sz w:val="32"/>
      <w:szCs w:val="32"/>
    </w:rPr>
  </w:style>
  <w:style w:type="character" w:customStyle="1" w:styleId="TitelChar">
    <w:name w:val="Titel Char"/>
    <w:basedOn w:val="Standaardalinea-lettertype"/>
    <w:link w:val="Titel"/>
    <w:uiPriority w:val="1"/>
    <w:rsid w:val="001241BF"/>
    <w:rPr>
      <w:rFonts w:ascii="Calibri" w:eastAsia="Calibri" w:hAnsi="Calibri" w:cs="Calibri"/>
      <w:b/>
      <w:bCs/>
      <w:sz w:val="32"/>
      <w:szCs w:val="32"/>
      <w:lang w:eastAsia="en-US"/>
    </w:rPr>
  </w:style>
  <w:style w:type="paragraph" w:customStyle="1" w:styleId="TableParagraph">
    <w:name w:val="Table Paragraph"/>
    <w:basedOn w:val="Standaard"/>
    <w:uiPriority w:val="1"/>
    <w:qFormat/>
    <w:rsid w:val="001241BF"/>
    <w:pPr>
      <w:widowControl w:val="0"/>
      <w:autoSpaceDE w:val="0"/>
      <w:autoSpaceDN w:val="0"/>
      <w:spacing w:line="240" w:lineRule="auto"/>
    </w:pPr>
    <w:rPr>
      <w:rFonts w:ascii="Calibri" w:eastAsia="Calibri" w:hAnsi="Calibri" w:cs="Calibri"/>
      <w:sz w:val="22"/>
      <w:szCs w:val="22"/>
    </w:rPr>
  </w:style>
  <w:style w:type="character" w:customStyle="1" w:styleId="LijstalineaChar">
    <w:name w:val="Lijstalinea Char"/>
    <w:aliases w:val="1 Char1,Lijstalinea niv 1 Char"/>
    <w:basedOn w:val="Standaardalinea-lettertype"/>
    <w:link w:val="Lijstalinea"/>
    <w:uiPriority w:val="34"/>
    <w:rsid w:val="000B4D17"/>
    <w:rPr>
      <w:rFonts w:asciiTheme="minorHAnsi" w:hAnsiTheme="minorHAnsi"/>
      <w:sz w:val="21"/>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0375">
      <w:bodyDiv w:val="1"/>
      <w:marLeft w:val="0"/>
      <w:marRight w:val="0"/>
      <w:marTop w:val="0"/>
      <w:marBottom w:val="0"/>
      <w:divBdr>
        <w:top w:val="none" w:sz="0" w:space="0" w:color="auto"/>
        <w:left w:val="none" w:sz="0" w:space="0" w:color="auto"/>
        <w:bottom w:val="none" w:sz="0" w:space="0" w:color="auto"/>
        <w:right w:val="none" w:sz="0" w:space="0" w:color="auto"/>
      </w:divBdr>
    </w:div>
    <w:div w:id="185799443">
      <w:bodyDiv w:val="1"/>
      <w:marLeft w:val="0"/>
      <w:marRight w:val="0"/>
      <w:marTop w:val="0"/>
      <w:marBottom w:val="0"/>
      <w:divBdr>
        <w:top w:val="none" w:sz="0" w:space="0" w:color="auto"/>
        <w:left w:val="none" w:sz="0" w:space="0" w:color="auto"/>
        <w:bottom w:val="none" w:sz="0" w:space="0" w:color="auto"/>
        <w:right w:val="none" w:sz="0" w:space="0" w:color="auto"/>
      </w:divBdr>
      <w:divsChild>
        <w:div w:id="310524415">
          <w:marLeft w:val="0"/>
          <w:marRight w:val="0"/>
          <w:marTop w:val="0"/>
          <w:marBottom w:val="0"/>
          <w:divBdr>
            <w:top w:val="none" w:sz="0" w:space="0" w:color="auto"/>
            <w:left w:val="none" w:sz="0" w:space="0" w:color="auto"/>
            <w:bottom w:val="none" w:sz="0" w:space="0" w:color="auto"/>
            <w:right w:val="none" w:sz="0" w:space="0" w:color="auto"/>
          </w:divBdr>
        </w:div>
        <w:div w:id="706947826">
          <w:marLeft w:val="0"/>
          <w:marRight w:val="0"/>
          <w:marTop w:val="0"/>
          <w:marBottom w:val="0"/>
          <w:divBdr>
            <w:top w:val="none" w:sz="0" w:space="0" w:color="auto"/>
            <w:left w:val="none" w:sz="0" w:space="0" w:color="auto"/>
            <w:bottom w:val="none" w:sz="0" w:space="0" w:color="auto"/>
            <w:right w:val="none" w:sz="0" w:space="0" w:color="auto"/>
          </w:divBdr>
        </w:div>
      </w:divsChild>
    </w:div>
    <w:div w:id="480777509">
      <w:bodyDiv w:val="1"/>
      <w:marLeft w:val="0"/>
      <w:marRight w:val="0"/>
      <w:marTop w:val="0"/>
      <w:marBottom w:val="0"/>
      <w:divBdr>
        <w:top w:val="none" w:sz="0" w:space="0" w:color="auto"/>
        <w:left w:val="none" w:sz="0" w:space="0" w:color="auto"/>
        <w:bottom w:val="none" w:sz="0" w:space="0" w:color="auto"/>
        <w:right w:val="none" w:sz="0" w:space="0" w:color="auto"/>
      </w:divBdr>
    </w:div>
    <w:div w:id="528762393">
      <w:bodyDiv w:val="1"/>
      <w:marLeft w:val="0"/>
      <w:marRight w:val="0"/>
      <w:marTop w:val="0"/>
      <w:marBottom w:val="0"/>
      <w:divBdr>
        <w:top w:val="none" w:sz="0" w:space="0" w:color="auto"/>
        <w:left w:val="none" w:sz="0" w:space="0" w:color="auto"/>
        <w:bottom w:val="none" w:sz="0" w:space="0" w:color="auto"/>
        <w:right w:val="none" w:sz="0" w:space="0" w:color="auto"/>
      </w:divBdr>
    </w:div>
    <w:div w:id="611206054">
      <w:bodyDiv w:val="1"/>
      <w:marLeft w:val="0"/>
      <w:marRight w:val="0"/>
      <w:marTop w:val="0"/>
      <w:marBottom w:val="0"/>
      <w:divBdr>
        <w:top w:val="none" w:sz="0" w:space="0" w:color="auto"/>
        <w:left w:val="none" w:sz="0" w:space="0" w:color="auto"/>
        <w:bottom w:val="none" w:sz="0" w:space="0" w:color="auto"/>
        <w:right w:val="none" w:sz="0" w:space="0" w:color="auto"/>
      </w:divBdr>
    </w:div>
    <w:div w:id="684287425">
      <w:bodyDiv w:val="1"/>
      <w:marLeft w:val="0"/>
      <w:marRight w:val="0"/>
      <w:marTop w:val="0"/>
      <w:marBottom w:val="0"/>
      <w:divBdr>
        <w:top w:val="none" w:sz="0" w:space="0" w:color="auto"/>
        <w:left w:val="none" w:sz="0" w:space="0" w:color="auto"/>
        <w:bottom w:val="none" w:sz="0" w:space="0" w:color="auto"/>
        <w:right w:val="none" w:sz="0" w:space="0" w:color="auto"/>
      </w:divBdr>
      <w:divsChild>
        <w:div w:id="767967641">
          <w:marLeft w:val="0"/>
          <w:marRight w:val="0"/>
          <w:marTop w:val="0"/>
          <w:marBottom w:val="0"/>
          <w:divBdr>
            <w:top w:val="none" w:sz="0" w:space="0" w:color="auto"/>
            <w:left w:val="none" w:sz="0" w:space="0" w:color="auto"/>
            <w:bottom w:val="none" w:sz="0" w:space="0" w:color="auto"/>
            <w:right w:val="none" w:sz="0" w:space="0" w:color="auto"/>
          </w:divBdr>
          <w:divsChild>
            <w:div w:id="1025518743">
              <w:marLeft w:val="0"/>
              <w:marRight w:val="0"/>
              <w:marTop w:val="0"/>
              <w:marBottom w:val="0"/>
              <w:divBdr>
                <w:top w:val="none" w:sz="0" w:space="0" w:color="auto"/>
                <w:left w:val="none" w:sz="0" w:space="0" w:color="auto"/>
                <w:bottom w:val="none" w:sz="0" w:space="0" w:color="auto"/>
                <w:right w:val="none" w:sz="0" w:space="0" w:color="auto"/>
              </w:divBdr>
              <w:divsChild>
                <w:div w:id="1941832766">
                  <w:marLeft w:val="0"/>
                  <w:marRight w:val="0"/>
                  <w:marTop w:val="0"/>
                  <w:marBottom w:val="0"/>
                  <w:divBdr>
                    <w:top w:val="none" w:sz="0" w:space="0" w:color="auto"/>
                    <w:left w:val="none" w:sz="0" w:space="0" w:color="auto"/>
                    <w:bottom w:val="none" w:sz="0" w:space="0" w:color="auto"/>
                    <w:right w:val="none" w:sz="0" w:space="0" w:color="auto"/>
                  </w:divBdr>
                  <w:divsChild>
                    <w:div w:id="446972315">
                      <w:marLeft w:val="0"/>
                      <w:marRight w:val="0"/>
                      <w:marTop w:val="0"/>
                      <w:marBottom w:val="0"/>
                      <w:divBdr>
                        <w:top w:val="none" w:sz="0" w:space="0" w:color="auto"/>
                        <w:left w:val="none" w:sz="0" w:space="0" w:color="auto"/>
                        <w:bottom w:val="none" w:sz="0" w:space="0" w:color="auto"/>
                        <w:right w:val="none" w:sz="0" w:space="0" w:color="auto"/>
                      </w:divBdr>
                      <w:divsChild>
                        <w:div w:id="1221669415">
                          <w:marLeft w:val="0"/>
                          <w:marRight w:val="0"/>
                          <w:marTop w:val="0"/>
                          <w:marBottom w:val="0"/>
                          <w:divBdr>
                            <w:top w:val="none" w:sz="0" w:space="0" w:color="auto"/>
                            <w:left w:val="none" w:sz="0" w:space="0" w:color="auto"/>
                            <w:bottom w:val="none" w:sz="0" w:space="0" w:color="auto"/>
                            <w:right w:val="none" w:sz="0" w:space="0" w:color="auto"/>
                          </w:divBdr>
                          <w:divsChild>
                            <w:div w:id="1159660069">
                              <w:marLeft w:val="0"/>
                              <w:marRight w:val="0"/>
                              <w:marTop w:val="0"/>
                              <w:marBottom w:val="0"/>
                              <w:divBdr>
                                <w:top w:val="none" w:sz="0" w:space="0" w:color="auto"/>
                                <w:left w:val="none" w:sz="0" w:space="0" w:color="auto"/>
                                <w:bottom w:val="none" w:sz="0" w:space="0" w:color="auto"/>
                                <w:right w:val="none" w:sz="0" w:space="0" w:color="auto"/>
                              </w:divBdr>
                              <w:divsChild>
                                <w:div w:id="790173089">
                                  <w:marLeft w:val="3328"/>
                                  <w:marRight w:val="0"/>
                                  <w:marTop w:val="0"/>
                                  <w:marBottom w:val="0"/>
                                  <w:divBdr>
                                    <w:top w:val="none" w:sz="0" w:space="0" w:color="auto"/>
                                    <w:left w:val="none" w:sz="0" w:space="0" w:color="auto"/>
                                    <w:bottom w:val="none" w:sz="0" w:space="0" w:color="auto"/>
                                    <w:right w:val="none" w:sz="0" w:space="0" w:color="auto"/>
                                  </w:divBdr>
                                  <w:divsChild>
                                    <w:div w:id="1288469217">
                                      <w:marLeft w:val="0"/>
                                      <w:marRight w:val="0"/>
                                      <w:marTop w:val="0"/>
                                      <w:marBottom w:val="0"/>
                                      <w:divBdr>
                                        <w:top w:val="none" w:sz="0" w:space="0" w:color="auto"/>
                                        <w:left w:val="none" w:sz="0" w:space="0" w:color="auto"/>
                                        <w:bottom w:val="none" w:sz="0" w:space="0" w:color="auto"/>
                                        <w:right w:val="none" w:sz="0" w:space="0" w:color="auto"/>
                                      </w:divBdr>
                                      <w:divsChild>
                                        <w:div w:id="1304893297">
                                          <w:marLeft w:val="0"/>
                                          <w:marRight w:val="0"/>
                                          <w:marTop w:val="0"/>
                                          <w:marBottom w:val="0"/>
                                          <w:divBdr>
                                            <w:top w:val="none" w:sz="0" w:space="0" w:color="auto"/>
                                            <w:left w:val="none" w:sz="0" w:space="0" w:color="auto"/>
                                            <w:bottom w:val="none" w:sz="0" w:space="0" w:color="auto"/>
                                            <w:right w:val="none" w:sz="0" w:space="0" w:color="auto"/>
                                          </w:divBdr>
                                          <w:divsChild>
                                            <w:div w:id="1896357709">
                                              <w:marLeft w:val="0"/>
                                              <w:marRight w:val="0"/>
                                              <w:marTop w:val="0"/>
                                              <w:marBottom w:val="0"/>
                                              <w:divBdr>
                                                <w:top w:val="none" w:sz="0" w:space="0" w:color="auto"/>
                                                <w:left w:val="none" w:sz="0" w:space="0" w:color="auto"/>
                                                <w:bottom w:val="none" w:sz="0" w:space="0" w:color="auto"/>
                                                <w:right w:val="none" w:sz="0" w:space="0" w:color="auto"/>
                                              </w:divBdr>
                                              <w:divsChild>
                                                <w:div w:id="1058043872">
                                                  <w:marLeft w:val="0"/>
                                                  <w:marRight w:val="0"/>
                                                  <w:marTop w:val="0"/>
                                                  <w:marBottom w:val="0"/>
                                                  <w:divBdr>
                                                    <w:top w:val="none" w:sz="0" w:space="0" w:color="auto"/>
                                                    <w:left w:val="none" w:sz="0" w:space="0" w:color="auto"/>
                                                    <w:bottom w:val="none" w:sz="0" w:space="0" w:color="auto"/>
                                                    <w:right w:val="none" w:sz="0" w:space="0" w:color="auto"/>
                                                  </w:divBdr>
                                                  <w:divsChild>
                                                    <w:div w:id="405226265">
                                                      <w:marLeft w:val="0"/>
                                                      <w:marRight w:val="0"/>
                                                      <w:marTop w:val="0"/>
                                                      <w:marBottom w:val="0"/>
                                                      <w:divBdr>
                                                        <w:top w:val="none" w:sz="0" w:space="0" w:color="auto"/>
                                                        <w:left w:val="none" w:sz="0" w:space="0" w:color="auto"/>
                                                        <w:bottom w:val="none" w:sz="0" w:space="0" w:color="auto"/>
                                                        <w:right w:val="none" w:sz="0" w:space="0" w:color="auto"/>
                                                      </w:divBdr>
                                                      <w:divsChild>
                                                        <w:div w:id="653459603">
                                                          <w:marLeft w:val="480"/>
                                                          <w:marRight w:val="0"/>
                                                          <w:marTop w:val="0"/>
                                                          <w:marBottom w:val="0"/>
                                                          <w:divBdr>
                                                            <w:top w:val="none" w:sz="0" w:space="0" w:color="auto"/>
                                                            <w:left w:val="none" w:sz="0" w:space="0" w:color="auto"/>
                                                            <w:bottom w:val="none" w:sz="0" w:space="0" w:color="auto"/>
                                                            <w:right w:val="none" w:sz="0" w:space="0" w:color="auto"/>
                                                          </w:divBdr>
                                                          <w:divsChild>
                                                            <w:div w:id="69084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6706088">
      <w:bodyDiv w:val="1"/>
      <w:marLeft w:val="0"/>
      <w:marRight w:val="0"/>
      <w:marTop w:val="0"/>
      <w:marBottom w:val="0"/>
      <w:divBdr>
        <w:top w:val="none" w:sz="0" w:space="0" w:color="auto"/>
        <w:left w:val="none" w:sz="0" w:space="0" w:color="auto"/>
        <w:bottom w:val="none" w:sz="0" w:space="0" w:color="auto"/>
        <w:right w:val="none" w:sz="0" w:space="0" w:color="auto"/>
      </w:divBdr>
      <w:divsChild>
        <w:div w:id="1036009371">
          <w:marLeft w:val="0"/>
          <w:marRight w:val="0"/>
          <w:marTop w:val="0"/>
          <w:marBottom w:val="0"/>
          <w:divBdr>
            <w:top w:val="none" w:sz="0" w:space="0" w:color="auto"/>
            <w:left w:val="none" w:sz="0" w:space="0" w:color="auto"/>
            <w:bottom w:val="none" w:sz="0" w:space="0" w:color="auto"/>
            <w:right w:val="none" w:sz="0" w:space="0" w:color="auto"/>
          </w:divBdr>
          <w:divsChild>
            <w:div w:id="122191759">
              <w:marLeft w:val="0"/>
              <w:marRight w:val="0"/>
              <w:marTop w:val="0"/>
              <w:marBottom w:val="0"/>
              <w:divBdr>
                <w:top w:val="none" w:sz="0" w:space="0" w:color="auto"/>
                <w:left w:val="none" w:sz="0" w:space="0" w:color="auto"/>
                <w:bottom w:val="none" w:sz="0" w:space="0" w:color="auto"/>
                <w:right w:val="none" w:sz="0" w:space="0" w:color="auto"/>
              </w:divBdr>
              <w:divsChild>
                <w:div w:id="748817035">
                  <w:marLeft w:val="0"/>
                  <w:marRight w:val="0"/>
                  <w:marTop w:val="0"/>
                  <w:marBottom w:val="0"/>
                  <w:divBdr>
                    <w:top w:val="none" w:sz="0" w:space="0" w:color="auto"/>
                    <w:left w:val="none" w:sz="0" w:space="0" w:color="auto"/>
                    <w:bottom w:val="none" w:sz="0" w:space="0" w:color="auto"/>
                    <w:right w:val="none" w:sz="0" w:space="0" w:color="auto"/>
                  </w:divBdr>
                  <w:divsChild>
                    <w:div w:id="596182611">
                      <w:marLeft w:val="0"/>
                      <w:marRight w:val="0"/>
                      <w:marTop w:val="0"/>
                      <w:marBottom w:val="0"/>
                      <w:divBdr>
                        <w:top w:val="none" w:sz="0" w:space="0" w:color="auto"/>
                        <w:left w:val="none" w:sz="0" w:space="0" w:color="auto"/>
                        <w:bottom w:val="none" w:sz="0" w:space="0" w:color="auto"/>
                        <w:right w:val="none" w:sz="0" w:space="0" w:color="auto"/>
                      </w:divBdr>
                      <w:divsChild>
                        <w:div w:id="1688868236">
                          <w:marLeft w:val="0"/>
                          <w:marRight w:val="0"/>
                          <w:marTop w:val="0"/>
                          <w:marBottom w:val="0"/>
                          <w:divBdr>
                            <w:top w:val="none" w:sz="0" w:space="0" w:color="auto"/>
                            <w:left w:val="none" w:sz="0" w:space="0" w:color="auto"/>
                            <w:bottom w:val="none" w:sz="0" w:space="0" w:color="auto"/>
                            <w:right w:val="none" w:sz="0" w:space="0" w:color="auto"/>
                          </w:divBdr>
                          <w:divsChild>
                            <w:div w:id="602154720">
                              <w:marLeft w:val="15"/>
                              <w:marRight w:val="195"/>
                              <w:marTop w:val="0"/>
                              <w:marBottom w:val="0"/>
                              <w:divBdr>
                                <w:top w:val="none" w:sz="0" w:space="0" w:color="auto"/>
                                <w:left w:val="none" w:sz="0" w:space="0" w:color="auto"/>
                                <w:bottom w:val="none" w:sz="0" w:space="0" w:color="auto"/>
                                <w:right w:val="none" w:sz="0" w:space="0" w:color="auto"/>
                              </w:divBdr>
                              <w:divsChild>
                                <w:div w:id="1536428464">
                                  <w:marLeft w:val="0"/>
                                  <w:marRight w:val="0"/>
                                  <w:marTop w:val="0"/>
                                  <w:marBottom w:val="0"/>
                                  <w:divBdr>
                                    <w:top w:val="none" w:sz="0" w:space="0" w:color="auto"/>
                                    <w:left w:val="none" w:sz="0" w:space="0" w:color="auto"/>
                                    <w:bottom w:val="none" w:sz="0" w:space="0" w:color="auto"/>
                                    <w:right w:val="none" w:sz="0" w:space="0" w:color="auto"/>
                                  </w:divBdr>
                                  <w:divsChild>
                                    <w:div w:id="689259454">
                                      <w:marLeft w:val="0"/>
                                      <w:marRight w:val="0"/>
                                      <w:marTop w:val="0"/>
                                      <w:marBottom w:val="0"/>
                                      <w:divBdr>
                                        <w:top w:val="none" w:sz="0" w:space="0" w:color="auto"/>
                                        <w:left w:val="none" w:sz="0" w:space="0" w:color="auto"/>
                                        <w:bottom w:val="none" w:sz="0" w:space="0" w:color="auto"/>
                                        <w:right w:val="none" w:sz="0" w:space="0" w:color="auto"/>
                                      </w:divBdr>
                                      <w:divsChild>
                                        <w:div w:id="114714659">
                                          <w:marLeft w:val="0"/>
                                          <w:marRight w:val="0"/>
                                          <w:marTop w:val="0"/>
                                          <w:marBottom w:val="0"/>
                                          <w:divBdr>
                                            <w:top w:val="none" w:sz="0" w:space="0" w:color="auto"/>
                                            <w:left w:val="none" w:sz="0" w:space="0" w:color="auto"/>
                                            <w:bottom w:val="none" w:sz="0" w:space="0" w:color="auto"/>
                                            <w:right w:val="none" w:sz="0" w:space="0" w:color="auto"/>
                                          </w:divBdr>
                                          <w:divsChild>
                                            <w:div w:id="1027565926">
                                              <w:marLeft w:val="0"/>
                                              <w:marRight w:val="0"/>
                                              <w:marTop w:val="0"/>
                                              <w:marBottom w:val="0"/>
                                              <w:divBdr>
                                                <w:top w:val="none" w:sz="0" w:space="0" w:color="auto"/>
                                                <w:left w:val="none" w:sz="0" w:space="0" w:color="auto"/>
                                                <w:bottom w:val="none" w:sz="0" w:space="0" w:color="auto"/>
                                                <w:right w:val="none" w:sz="0" w:space="0" w:color="auto"/>
                                              </w:divBdr>
                                              <w:divsChild>
                                                <w:div w:id="68776356">
                                                  <w:marLeft w:val="0"/>
                                                  <w:marRight w:val="0"/>
                                                  <w:marTop w:val="0"/>
                                                  <w:marBottom w:val="0"/>
                                                  <w:divBdr>
                                                    <w:top w:val="none" w:sz="0" w:space="0" w:color="auto"/>
                                                    <w:left w:val="none" w:sz="0" w:space="0" w:color="auto"/>
                                                    <w:bottom w:val="none" w:sz="0" w:space="0" w:color="auto"/>
                                                    <w:right w:val="none" w:sz="0" w:space="0" w:color="auto"/>
                                                  </w:divBdr>
                                                  <w:divsChild>
                                                    <w:div w:id="2010599400">
                                                      <w:marLeft w:val="0"/>
                                                      <w:marRight w:val="0"/>
                                                      <w:marTop w:val="0"/>
                                                      <w:marBottom w:val="0"/>
                                                      <w:divBdr>
                                                        <w:top w:val="none" w:sz="0" w:space="0" w:color="auto"/>
                                                        <w:left w:val="none" w:sz="0" w:space="0" w:color="auto"/>
                                                        <w:bottom w:val="none" w:sz="0" w:space="0" w:color="auto"/>
                                                        <w:right w:val="none" w:sz="0" w:space="0" w:color="auto"/>
                                                      </w:divBdr>
                                                      <w:divsChild>
                                                        <w:div w:id="2098865161">
                                                          <w:marLeft w:val="0"/>
                                                          <w:marRight w:val="0"/>
                                                          <w:marTop w:val="0"/>
                                                          <w:marBottom w:val="0"/>
                                                          <w:divBdr>
                                                            <w:top w:val="none" w:sz="0" w:space="0" w:color="auto"/>
                                                            <w:left w:val="none" w:sz="0" w:space="0" w:color="auto"/>
                                                            <w:bottom w:val="none" w:sz="0" w:space="0" w:color="auto"/>
                                                            <w:right w:val="none" w:sz="0" w:space="0" w:color="auto"/>
                                                          </w:divBdr>
                                                          <w:divsChild>
                                                            <w:div w:id="1546259443">
                                                              <w:marLeft w:val="0"/>
                                                              <w:marRight w:val="0"/>
                                                              <w:marTop w:val="0"/>
                                                              <w:marBottom w:val="0"/>
                                                              <w:divBdr>
                                                                <w:top w:val="none" w:sz="0" w:space="0" w:color="auto"/>
                                                                <w:left w:val="none" w:sz="0" w:space="0" w:color="auto"/>
                                                                <w:bottom w:val="none" w:sz="0" w:space="0" w:color="auto"/>
                                                                <w:right w:val="none" w:sz="0" w:space="0" w:color="auto"/>
                                                              </w:divBdr>
                                                              <w:divsChild>
                                                                <w:div w:id="1751388327">
                                                                  <w:marLeft w:val="0"/>
                                                                  <w:marRight w:val="0"/>
                                                                  <w:marTop w:val="0"/>
                                                                  <w:marBottom w:val="0"/>
                                                                  <w:divBdr>
                                                                    <w:top w:val="none" w:sz="0" w:space="0" w:color="auto"/>
                                                                    <w:left w:val="none" w:sz="0" w:space="0" w:color="auto"/>
                                                                    <w:bottom w:val="none" w:sz="0" w:space="0" w:color="auto"/>
                                                                    <w:right w:val="none" w:sz="0" w:space="0" w:color="auto"/>
                                                                  </w:divBdr>
                                                                  <w:divsChild>
                                                                    <w:div w:id="1832600950">
                                                                      <w:marLeft w:val="405"/>
                                                                      <w:marRight w:val="0"/>
                                                                      <w:marTop w:val="0"/>
                                                                      <w:marBottom w:val="0"/>
                                                                      <w:divBdr>
                                                                        <w:top w:val="none" w:sz="0" w:space="0" w:color="auto"/>
                                                                        <w:left w:val="none" w:sz="0" w:space="0" w:color="auto"/>
                                                                        <w:bottom w:val="none" w:sz="0" w:space="0" w:color="auto"/>
                                                                        <w:right w:val="none" w:sz="0" w:space="0" w:color="auto"/>
                                                                      </w:divBdr>
                                                                      <w:divsChild>
                                                                        <w:div w:id="1489399118">
                                                                          <w:marLeft w:val="0"/>
                                                                          <w:marRight w:val="0"/>
                                                                          <w:marTop w:val="0"/>
                                                                          <w:marBottom w:val="0"/>
                                                                          <w:divBdr>
                                                                            <w:top w:val="none" w:sz="0" w:space="0" w:color="auto"/>
                                                                            <w:left w:val="none" w:sz="0" w:space="0" w:color="auto"/>
                                                                            <w:bottom w:val="none" w:sz="0" w:space="0" w:color="auto"/>
                                                                            <w:right w:val="none" w:sz="0" w:space="0" w:color="auto"/>
                                                                          </w:divBdr>
                                                                          <w:divsChild>
                                                                            <w:div w:id="37436376">
                                                                              <w:marLeft w:val="0"/>
                                                                              <w:marRight w:val="0"/>
                                                                              <w:marTop w:val="0"/>
                                                                              <w:marBottom w:val="0"/>
                                                                              <w:divBdr>
                                                                                <w:top w:val="none" w:sz="0" w:space="0" w:color="auto"/>
                                                                                <w:left w:val="none" w:sz="0" w:space="0" w:color="auto"/>
                                                                                <w:bottom w:val="none" w:sz="0" w:space="0" w:color="auto"/>
                                                                                <w:right w:val="none" w:sz="0" w:space="0" w:color="auto"/>
                                                                              </w:divBdr>
                                                                              <w:divsChild>
                                                                                <w:div w:id="380326107">
                                                                                  <w:marLeft w:val="0"/>
                                                                                  <w:marRight w:val="0"/>
                                                                                  <w:marTop w:val="60"/>
                                                                                  <w:marBottom w:val="0"/>
                                                                                  <w:divBdr>
                                                                                    <w:top w:val="none" w:sz="0" w:space="0" w:color="auto"/>
                                                                                    <w:left w:val="none" w:sz="0" w:space="0" w:color="auto"/>
                                                                                    <w:bottom w:val="none" w:sz="0" w:space="0" w:color="auto"/>
                                                                                    <w:right w:val="none" w:sz="0" w:space="0" w:color="auto"/>
                                                                                  </w:divBdr>
                                                                                  <w:divsChild>
                                                                                    <w:div w:id="1403676196">
                                                                                      <w:marLeft w:val="0"/>
                                                                                      <w:marRight w:val="0"/>
                                                                                      <w:marTop w:val="0"/>
                                                                                      <w:marBottom w:val="0"/>
                                                                                      <w:divBdr>
                                                                                        <w:top w:val="none" w:sz="0" w:space="0" w:color="auto"/>
                                                                                        <w:left w:val="none" w:sz="0" w:space="0" w:color="auto"/>
                                                                                        <w:bottom w:val="none" w:sz="0" w:space="0" w:color="auto"/>
                                                                                        <w:right w:val="none" w:sz="0" w:space="0" w:color="auto"/>
                                                                                      </w:divBdr>
                                                                                      <w:divsChild>
                                                                                        <w:div w:id="2094431139">
                                                                                          <w:marLeft w:val="0"/>
                                                                                          <w:marRight w:val="0"/>
                                                                                          <w:marTop w:val="0"/>
                                                                                          <w:marBottom w:val="0"/>
                                                                                          <w:divBdr>
                                                                                            <w:top w:val="none" w:sz="0" w:space="0" w:color="auto"/>
                                                                                            <w:left w:val="none" w:sz="0" w:space="0" w:color="auto"/>
                                                                                            <w:bottom w:val="none" w:sz="0" w:space="0" w:color="auto"/>
                                                                                            <w:right w:val="none" w:sz="0" w:space="0" w:color="auto"/>
                                                                                          </w:divBdr>
                                                                                          <w:divsChild>
                                                                                            <w:div w:id="1255238430">
                                                                                              <w:marLeft w:val="0"/>
                                                                                              <w:marRight w:val="0"/>
                                                                                              <w:marTop w:val="0"/>
                                                                                              <w:marBottom w:val="0"/>
                                                                                              <w:divBdr>
                                                                                                <w:top w:val="none" w:sz="0" w:space="0" w:color="auto"/>
                                                                                                <w:left w:val="none" w:sz="0" w:space="0" w:color="auto"/>
                                                                                                <w:bottom w:val="none" w:sz="0" w:space="0" w:color="auto"/>
                                                                                                <w:right w:val="none" w:sz="0" w:space="0" w:color="auto"/>
                                                                                              </w:divBdr>
                                                                                              <w:divsChild>
                                                                                                <w:div w:id="1926764451">
                                                                                                  <w:marLeft w:val="0"/>
                                                                                                  <w:marRight w:val="0"/>
                                                                                                  <w:marTop w:val="0"/>
                                                                                                  <w:marBottom w:val="0"/>
                                                                                                  <w:divBdr>
                                                                                                    <w:top w:val="none" w:sz="0" w:space="0" w:color="auto"/>
                                                                                                    <w:left w:val="none" w:sz="0" w:space="0" w:color="auto"/>
                                                                                                    <w:bottom w:val="none" w:sz="0" w:space="0" w:color="auto"/>
                                                                                                    <w:right w:val="none" w:sz="0" w:space="0" w:color="auto"/>
                                                                                                  </w:divBdr>
                                                                                                  <w:divsChild>
                                                                                                    <w:div w:id="629752726">
                                                                                                      <w:marLeft w:val="0"/>
                                                                                                      <w:marRight w:val="0"/>
                                                                                                      <w:marTop w:val="0"/>
                                                                                                      <w:marBottom w:val="0"/>
                                                                                                      <w:divBdr>
                                                                                                        <w:top w:val="none" w:sz="0" w:space="0" w:color="auto"/>
                                                                                                        <w:left w:val="none" w:sz="0" w:space="0" w:color="auto"/>
                                                                                                        <w:bottom w:val="none" w:sz="0" w:space="0" w:color="auto"/>
                                                                                                        <w:right w:val="none" w:sz="0" w:space="0" w:color="auto"/>
                                                                                                      </w:divBdr>
                                                                                                      <w:divsChild>
                                                                                                        <w:div w:id="1496726680">
                                                                                                          <w:marLeft w:val="0"/>
                                                                                                          <w:marRight w:val="0"/>
                                                                                                          <w:marTop w:val="0"/>
                                                                                                          <w:marBottom w:val="0"/>
                                                                                                          <w:divBdr>
                                                                                                            <w:top w:val="none" w:sz="0" w:space="0" w:color="auto"/>
                                                                                                            <w:left w:val="none" w:sz="0" w:space="0" w:color="auto"/>
                                                                                                            <w:bottom w:val="none" w:sz="0" w:space="0" w:color="auto"/>
                                                                                                            <w:right w:val="none" w:sz="0" w:space="0" w:color="auto"/>
                                                                                                          </w:divBdr>
                                                                                                          <w:divsChild>
                                                                                                            <w:div w:id="1147746107">
                                                                                                              <w:marLeft w:val="0"/>
                                                                                                              <w:marRight w:val="0"/>
                                                                                                              <w:marTop w:val="0"/>
                                                                                                              <w:marBottom w:val="0"/>
                                                                                                              <w:divBdr>
                                                                                                                <w:top w:val="none" w:sz="0" w:space="0" w:color="auto"/>
                                                                                                                <w:left w:val="none" w:sz="0" w:space="0" w:color="auto"/>
                                                                                                                <w:bottom w:val="none" w:sz="0" w:space="0" w:color="auto"/>
                                                                                                                <w:right w:val="none" w:sz="0" w:space="0" w:color="auto"/>
                                                                                                              </w:divBdr>
                                                                                                              <w:divsChild>
                                                                                                                <w:div w:id="1207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784131">
      <w:bodyDiv w:val="1"/>
      <w:marLeft w:val="0"/>
      <w:marRight w:val="0"/>
      <w:marTop w:val="0"/>
      <w:marBottom w:val="0"/>
      <w:divBdr>
        <w:top w:val="none" w:sz="0" w:space="0" w:color="auto"/>
        <w:left w:val="none" w:sz="0" w:space="0" w:color="auto"/>
        <w:bottom w:val="none" w:sz="0" w:space="0" w:color="auto"/>
        <w:right w:val="none" w:sz="0" w:space="0" w:color="auto"/>
      </w:divBdr>
    </w:div>
    <w:div w:id="1094667436">
      <w:bodyDiv w:val="1"/>
      <w:marLeft w:val="0"/>
      <w:marRight w:val="0"/>
      <w:marTop w:val="0"/>
      <w:marBottom w:val="0"/>
      <w:divBdr>
        <w:top w:val="none" w:sz="0" w:space="0" w:color="auto"/>
        <w:left w:val="none" w:sz="0" w:space="0" w:color="auto"/>
        <w:bottom w:val="none" w:sz="0" w:space="0" w:color="auto"/>
        <w:right w:val="none" w:sz="0" w:space="0" w:color="auto"/>
      </w:divBdr>
      <w:divsChild>
        <w:div w:id="2026125738">
          <w:marLeft w:val="0"/>
          <w:marRight w:val="0"/>
          <w:marTop w:val="0"/>
          <w:marBottom w:val="0"/>
          <w:divBdr>
            <w:top w:val="none" w:sz="0" w:space="0" w:color="auto"/>
            <w:left w:val="none" w:sz="0" w:space="0" w:color="auto"/>
            <w:bottom w:val="none" w:sz="0" w:space="0" w:color="auto"/>
            <w:right w:val="none" w:sz="0" w:space="0" w:color="auto"/>
          </w:divBdr>
        </w:div>
      </w:divsChild>
    </w:div>
    <w:div w:id="1227952603">
      <w:bodyDiv w:val="1"/>
      <w:marLeft w:val="0"/>
      <w:marRight w:val="0"/>
      <w:marTop w:val="0"/>
      <w:marBottom w:val="0"/>
      <w:divBdr>
        <w:top w:val="none" w:sz="0" w:space="0" w:color="auto"/>
        <w:left w:val="none" w:sz="0" w:space="0" w:color="auto"/>
        <w:bottom w:val="none" w:sz="0" w:space="0" w:color="auto"/>
        <w:right w:val="none" w:sz="0" w:space="0" w:color="auto"/>
      </w:divBdr>
      <w:divsChild>
        <w:div w:id="1171220709">
          <w:marLeft w:val="0"/>
          <w:marRight w:val="0"/>
          <w:marTop w:val="0"/>
          <w:marBottom w:val="0"/>
          <w:divBdr>
            <w:top w:val="none" w:sz="0" w:space="0" w:color="auto"/>
            <w:left w:val="none" w:sz="0" w:space="0" w:color="auto"/>
            <w:bottom w:val="none" w:sz="0" w:space="0" w:color="auto"/>
            <w:right w:val="none" w:sz="0" w:space="0" w:color="auto"/>
          </w:divBdr>
        </w:div>
        <w:div w:id="1249509678">
          <w:marLeft w:val="0"/>
          <w:marRight w:val="0"/>
          <w:marTop w:val="0"/>
          <w:marBottom w:val="0"/>
          <w:divBdr>
            <w:top w:val="none" w:sz="0" w:space="0" w:color="auto"/>
            <w:left w:val="none" w:sz="0" w:space="0" w:color="auto"/>
            <w:bottom w:val="none" w:sz="0" w:space="0" w:color="auto"/>
            <w:right w:val="none" w:sz="0" w:space="0" w:color="auto"/>
          </w:divBdr>
        </w:div>
        <w:div w:id="1512261105">
          <w:marLeft w:val="0"/>
          <w:marRight w:val="0"/>
          <w:marTop w:val="0"/>
          <w:marBottom w:val="0"/>
          <w:divBdr>
            <w:top w:val="none" w:sz="0" w:space="0" w:color="auto"/>
            <w:left w:val="none" w:sz="0" w:space="0" w:color="auto"/>
            <w:bottom w:val="none" w:sz="0" w:space="0" w:color="auto"/>
            <w:right w:val="none" w:sz="0" w:space="0" w:color="auto"/>
          </w:divBdr>
        </w:div>
      </w:divsChild>
    </w:div>
    <w:div w:id="1268077216">
      <w:bodyDiv w:val="1"/>
      <w:marLeft w:val="0"/>
      <w:marRight w:val="0"/>
      <w:marTop w:val="0"/>
      <w:marBottom w:val="0"/>
      <w:divBdr>
        <w:top w:val="none" w:sz="0" w:space="0" w:color="auto"/>
        <w:left w:val="none" w:sz="0" w:space="0" w:color="auto"/>
        <w:bottom w:val="none" w:sz="0" w:space="0" w:color="auto"/>
        <w:right w:val="none" w:sz="0" w:space="0" w:color="auto"/>
      </w:divBdr>
    </w:div>
    <w:div w:id="1491409177">
      <w:bodyDiv w:val="1"/>
      <w:marLeft w:val="0"/>
      <w:marRight w:val="0"/>
      <w:marTop w:val="0"/>
      <w:marBottom w:val="0"/>
      <w:divBdr>
        <w:top w:val="none" w:sz="0" w:space="0" w:color="auto"/>
        <w:left w:val="none" w:sz="0" w:space="0" w:color="auto"/>
        <w:bottom w:val="none" w:sz="0" w:space="0" w:color="auto"/>
        <w:right w:val="none" w:sz="0" w:space="0" w:color="auto"/>
      </w:divBdr>
    </w:div>
    <w:div w:id="1596094455">
      <w:bodyDiv w:val="1"/>
      <w:marLeft w:val="0"/>
      <w:marRight w:val="0"/>
      <w:marTop w:val="0"/>
      <w:marBottom w:val="0"/>
      <w:divBdr>
        <w:top w:val="none" w:sz="0" w:space="0" w:color="auto"/>
        <w:left w:val="none" w:sz="0" w:space="0" w:color="auto"/>
        <w:bottom w:val="none" w:sz="0" w:space="0" w:color="auto"/>
        <w:right w:val="none" w:sz="0" w:space="0" w:color="auto"/>
      </w:divBdr>
    </w:div>
    <w:div w:id="1734620956">
      <w:bodyDiv w:val="1"/>
      <w:marLeft w:val="0"/>
      <w:marRight w:val="0"/>
      <w:marTop w:val="0"/>
      <w:marBottom w:val="0"/>
      <w:divBdr>
        <w:top w:val="none" w:sz="0" w:space="0" w:color="auto"/>
        <w:left w:val="none" w:sz="0" w:space="0" w:color="auto"/>
        <w:bottom w:val="none" w:sz="0" w:space="0" w:color="auto"/>
        <w:right w:val="none" w:sz="0" w:space="0" w:color="auto"/>
      </w:divBdr>
      <w:divsChild>
        <w:div w:id="1792817582">
          <w:marLeft w:val="0"/>
          <w:marRight w:val="0"/>
          <w:marTop w:val="0"/>
          <w:marBottom w:val="0"/>
          <w:divBdr>
            <w:top w:val="none" w:sz="0" w:space="0" w:color="auto"/>
            <w:left w:val="none" w:sz="0" w:space="0" w:color="auto"/>
            <w:bottom w:val="none" w:sz="0" w:space="0" w:color="auto"/>
            <w:right w:val="none" w:sz="0" w:space="0" w:color="auto"/>
          </w:divBdr>
          <w:divsChild>
            <w:div w:id="109403707">
              <w:marLeft w:val="0"/>
              <w:marRight w:val="0"/>
              <w:marTop w:val="0"/>
              <w:marBottom w:val="0"/>
              <w:divBdr>
                <w:top w:val="none" w:sz="0" w:space="0" w:color="auto"/>
                <w:left w:val="none" w:sz="0" w:space="0" w:color="auto"/>
                <w:bottom w:val="none" w:sz="0" w:space="0" w:color="auto"/>
                <w:right w:val="none" w:sz="0" w:space="0" w:color="auto"/>
              </w:divBdr>
            </w:div>
            <w:div w:id="157353328">
              <w:marLeft w:val="0"/>
              <w:marRight w:val="0"/>
              <w:marTop w:val="0"/>
              <w:marBottom w:val="0"/>
              <w:divBdr>
                <w:top w:val="none" w:sz="0" w:space="0" w:color="auto"/>
                <w:left w:val="none" w:sz="0" w:space="0" w:color="auto"/>
                <w:bottom w:val="none" w:sz="0" w:space="0" w:color="auto"/>
                <w:right w:val="none" w:sz="0" w:space="0" w:color="auto"/>
              </w:divBdr>
            </w:div>
            <w:div w:id="164440917">
              <w:marLeft w:val="0"/>
              <w:marRight w:val="0"/>
              <w:marTop w:val="0"/>
              <w:marBottom w:val="0"/>
              <w:divBdr>
                <w:top w:val="none" w:sz="0" w:space="0" w:color="auto"/>
                <w:left w:val="none" w:sz="0" w:space="0" w:color="auto"/>
                <w:bottom w:val="none" w:sz="0" w:space="0" w:color="auto"/>
                <w:right w:val="none" w:sz="0" w:space="0" w:color="auto"/>
              </w:divBdr>
            </w:div>
            <w:div w:id="189220799">
              <w:marLeft w:val="0"/>
              <w:marRight w:val="0"/>
              <w:marTop w:val="0"/>
              <w:marBottom w:val="0"/>
              <w:divBdr>
                <w:top w:val="none" w:sz="0" w:space="0" w:color="auto"/>
                <w:left w:val="none" w:sz="0" w:space="0" w:color="auto"/>
                <w:bottom w:val="none" w:sz="0" w:space="0" w:color="auto"/>
                <w:right w:val="none" w:sz="0" w:space="0" w:color="auto"/>
              </w:divBdr>
            </w:div>
            <w:div w:id="381297026">
              <w:marLeft w:val="0"/>
              <w:marRight w:val="0"/>
              <w:marTop w:val="0"/>
              <w:marBottom w:val="0"/>
              <w:divBdr>
                <w:top w:val="none" w:sz="0" w:space="0" w:color="auto"/>
                <w:left w:val="none" w:sz="0" w:space="0" w:color="auto"/>
                <w:bottom w:val="none" w:sz="0" w:space="0" w:color="auto"/>
                <w:right w:val="none" w:sz="0" w:space="0" w:color="auto"/>
              </w:divBdr>
            </w:div>
            <w:div w:id="502163263">
              <w:marLeft w:val="0"/>
              <w:marRight w:val="0"/>
              <w:marTop w:val="0"/>
              <w:marBottom w:val="0"/>
              <w:divBdr>
                <w:top w:val="none" w:sz="0" w:space="0" w:color="auto"/>
                <w:left w:val="none" w:sz="0" w:space="0" w:color="auto"/>
                <w:bottom w:val="none" w:sz="0" w:space="0" w:color="auto"/>
                <w:right w:val="none" w:sz="0" w:space="0" w:color="auto"/>
              </w:divBdr>
            </w:div>
            <w:div w:id="591401324">
              <w:marLeft w:val="0"/>
              <w:marRight w:val="0"/>
              <w:marTop w:val="0"/>
              <w:marBottom w:val="0"/>
              <w:divBdr>
                <w:top w:val="none" w:sz="0" w:space="0" w:color="auto"/>
                <w:left w:val="none" w:sz="0" w:space="0" w:color="auto"/>
                <w:bottom w:val="none" w:sz="0" w:space="0" w:color="auto"/>
                <w:right w:val="none" w:sz="0" w:space="0" w:color="auto"/>
              </w:divBdr>
            </w:div>
            <w:div w:id="685710007">
              <w:marLeft w:val="0"/>
              <w:marRight w:val="0"/>
              <w:marTop w:val="0"/>
              <w:marBottom w:val="0"/>
              <w:divBdr>
                <w:top w:val="none" w:sz="0" w:space="0" w:color="auto"/>
                <w:left w:val="none" w:sz="0" w:space="0" w:color="auto"/>
                <w:bottom w:val="none" w:sz="0" w:space="0" w:color="auto"/>
                <w:right w:val="none" w:sz="0" w:space="0" w:color="auto"/>
              </w:divBdr>
            </w:div>
            <w:div w:id="740754519">
              <w:marLeft w:val="0"/>
              <w:marRight w:val="0"/>
              <w:marTop w:val="0"/>
              <w:marBottom w:val="0"/>
              <w:divBdr>
                <w:top w:val="none" w:sz="0" w:space="0" w:color="auto"/>
                <w:left w:val="none" w:sz="0" w:space="0" w:color="auto"/>
                <w:bottom w:val="none" w:sz="0" w:space="0" w:color="auto"/>
                <w:right w:val="none" w:sz="0" w:space="0" w:color="auto"/>
              </w:divBdr>
            </w:div>
            <w:div w:id="790589296">
              <w:marLeft w:val="0"/>
              <w:marRight w:val="0"/>
              <w:marTop w:val="0"/>
              <w:marBottom w:val="0"/>
              <w:divBdr>
                <w:top w:val="none" w:sz="0" w:space="0" w:color="auto"/>
                <w:left w:val="none" w:sz="0" w:space="0" w:color="auto"/>
                <w:bottom w:val="none" w:sz="0" w:space="0" w:color="auto"/>
                <w:right w:val="none" w:sz="0" w:space="0" w:color="auto"/>
              </w:divBdr>
            </w:div>
            <w:div w:id="814644396">
              <w:marLeft w:val="0"/>
              <w:marRight w:val="0"/>
              <w:marTop w:val="0"/>
              <w:marBottom w:val="0"/>
              <w:divBdr>
                <w:top w:val="none" w:sz="0" w:space="0" w:color="auto"/>
                <w:left w:val="none" w:sz="0" w:space="0" w:color="auto"/>
                <w:bottom w:val="none" w:sz="0" w:space="0" w:color="auto"/>
                <w:right w:val="none" w:sz="0" w:space="0" w:color="auto"/>
              </w:divBdr>
            </w:div>
            <w:div w:id="842401385">
              <w:marLeft w:val="0"/>
              <w:marRight w:val="0"/>
              <w:marTop w:val="0"/>
              <w:marBottom w:val="0"/>
              <w:divBdr>
                <w:top w:val="none" w:sz="0" w:space="0" w:color="auto"/>
                <w:left w:val="none" w:sz="0" w:space="0" w:color="auto"/>
                <w:bottom w:val="none" w:sz="0" w:space="0" w:color="auto"/>
                <w:right w:val="none" w:sz="0" w:space="0" w:color="auto"/>
              </w:divBdr>
            </w:div>
            <w:div w:id="925764864">
              <w:marLeft w:val="0"/>
              <w:marRight w:val="0"/>
              <w:marTop w:val="0"/>
              <w:marBottom w:val="0"/>
              <w:divBdr>
                <w:top w:val="none" w:sz="0" w:space="0" w:color="auto"/>
                <w:left w:val="none" w:sz="0" w:space="0" w:color="auto"/>
                <w:bottom w:val="none" w:sz="0" w:space="0" w:color="auto"/>
                <w:right w:val="none" w:sz="0" w:space="0" w:color="auto"/>
              </w:divBdr>
            </w:div>
            <w:div w:id="1039821704">
              <w:marLeft w:val="0"/>
              <w:marRight w:val="0"/>
              <w:marTop w:val="0"/>
              <w:marBottom w:val="0"/>
              <w:divBdr>
                <w:top w:val="none" w:sz="0" w:space="0" w:color="auto"/>
                <w:left w:val="none" w:sz="0" w:space="0" w:color="auto"/>
                <w:bottom w:val="none" w:sz="0" w:space="0" w:color="auto"/>
                <w:right w:val="none" w:sz="0" w:space="0" w:color="auto"/>
              </w:divBdr>
            </w:div>
            <w:div w:id="1061635990">
              <w:marLeft w:val="0"/>
              <w:marRight w:val="0"/>
              <w:marTop w:val="0"/>
              <w:marBottom w:val="0"/>
              <w:divBdr>
                <w:top w:val="none" w:sz="0" w:space="0" w:color="auto"/>
                <w:left w:val="none" w:sz="0" w:space="0" w:color="auto"/>
                <w:bottom w:val="none" w:sz="0" w:space="0" w:color="auto"/>
                <w:right w:val="none" w:sz="0" w:space="0" w:color="auto"/>
              </w:divBdr>
            </w:div>
            <w:div w:id="1228608291">
              <w:marLeft w:val="0"/>
              <w:marRight w:val="0"/>
              <w:marTop w:val="0"/>
              <w:marBottom w:val="0"/>
              <w:divBdr>
                <w:top w:val="none" w:sz="0" w:space="0" w:color="auto"/>
                <w:left w:val="none" w:sz="0" w:space="0" w:color="auto"/>
                <w:bottom w:val="none" w:sz="0" w:space="0" w:color="auto"/>
                <w:right w:val="none" w:sz="0" w:space="0" w:color="auto"/>
              </w:divBdr>
            </w:div>
            <w:div w:id="1317688308">
              <w:marLeft w:val="0"/>
              <w:marRight w:val="0"/>
              <w:marTop w:val="0"/>
              <w:marBottom w:val="0"/>
              <w:divBdr>
                <w:top w:val="none" w:sz="0" w:space="0" w:color="auto"/>
                <w:left w:val="none" w:sz="0" w:space="0" w:color="auto"/>
                <w:bottom w:val="none" w:sz="0" w:space="0" w:color="auto"/>
                <w:right w:val="none" w:sz="0" w:space="0" w:color="auto"/>
              </w:divBdr>
            </w:div>
            <w:div w:id="1564830092">
              <w:marLeft w:val="0"/>
              <w:marRight w:val="0"/>
              <w:marTop w:val="0"/>
              <w:marBottom w:val="0"/>
              <w:divBdr>
                <w:top w:val="none" w:sz="0" w:space="0" w:color="auto"/>
                <w:left w:val="none" w:sz="0" w:space="0" w:color="auto"/>
                <w:bottom w:val="none" w:sz="0" w:space="0" w:color="auto"/>
                <w:right w:val="none" w:sz="0" w:space="0" w:color="auto"/>
              </w:divBdr>
            </w:div>
            <w:div w:id="1576358098">
              <w:marLeft w:val="0"/>
              <w:marRight w:val="0"/>
              <w:marTop w:val="0"/>
              <w:marBottom w:val="0"/>
              <w:divBdr>
                <w:top w:val="none" w:sz="0" w:space="0" w:color="auto"/>
                <w:left w:val="none" w:sz="0" w:space="0" w:color="auto"/>
                <w:bottom w:val="none" w:sz="0" w:space="0" w:color="auto"/>
                <w:right w:val="none" w:sz="0" w:space="0" w:color="auto"/>
              </w:divBdr>
            </w:div>
            <w:div w:id="1619605324">
              <w:marLeft w:val="0"/>
              <w:marRight w:val="0"/>
              <w:marTop w:val="0"/>
              <w:marBottom w:val="0"/>
              <w:divBdr>
                <w:top w:val="none" w:sz="0" w:space="0" w:color="auto"/>
                <w:left w:val="none" w:sz="0" w:space="0" w:color="auto"/>
                <w:bottom w:val="none" w:sz="0" w:space="0" w:color="auto"/>
                <w:right w:val="none" w:sz="0" w:space="0" w:color="auto"/>
              </w:divBdr>
            </w:div>
            <w:div w:id="1628506729">
              <w:marLeft w:val="0"/>
              <w:marRight w:val="0"/>
              <w:marTop w:val="0"/>
              <w:marBottom w:val="0"/>
              <w:divBdr>
                <w:top w:val="none" w:sz="0" w:space="0" w:color="auto"/>
                <w:left w:val="none" w:sz="0" w:space="0" w:color="auto"/>
                <w:bottom w:val="none" w:sz="0" w:space="0" w:color="auto"/>
                <w:right w:val="none" w:sz="0" w:space="0" w:color="auto"/>
              </w:divBdr>
            </w:div>
            <w:div w:id="1678921675">
              <w:marLeft w:val="0"/>
              <w:marRight w:val="0"/>
              <w:marTop w:val="0"/>
              <w:marBottom w:val="0"/>
              <w:divBdr>
                <w:top w:val="none" w:sz="0" w:space="0" w:color="auto"/>
                <w:left w:val="none" w:sz="0" w:space="0" w:color="auto"/>
                <w:bottom w:val="none" w:sz="0" w:space="0" w:color="auto"/>
                <w:right w:val="none" w:sz="0" w:space="0" w:color="auto"/>
              </w:divBdr>
            </w:div>
            <w:div w:id="1689133476">
              <w:marLeft w:val="0"/>
              <w:marRight w:val="0"/>
              <w:marTop w:val="0"/>
              <w:marBottom w:val="0"/>
              <w:divBdr>
                <w:top w:val="none" w:sz="0" w:space="0" w:color="auto"/>
                <w:left w:val="none" w:sz="0" w:space="0" w:color="auto"/>
                <w:bottom w:val="none" w:sz="0" w:space="0" w:color="auto"/>
                <w:right w:val="none" w:sz="0" w:space="0" w:color="auto"/>
              </w:divBdr>
            </w:div>
            <w:div w:id="1832214889">
              <w:marLeft w:val="0"/>
              <w:marRight w:val="0"/>
              <w:marTop w:val="0"/>
              <w:marBottom w:val="0"/>
              <w:divBdr>
                <w:top w:val="none" w:sz="0" w:space="0" w:color="auto"/>
                <w:left w:val="none" w:sz="0" w:space="0" w:color="auto"/>
                <w:bottom w:val="none" w:sz="0" w:space="0" w:color="auto"/>
                <w:right w:val="none" w:sz="0" w:space="0" w:color="auto"/>
              </w:divBdr>
            </w:div>
            <w:div w:id="2032753191">
              <w:marLeft w:val="0"/>
              <w:marRight w:val="0"/>
              <w:marTop w:val="0"/>
              <w:marBottom w:val="0"/>
              <w:divBdr>
                <w:top w:val="none" w:sz="0" w:space="0" w:color="auto"/>
                <w:left w:val="none" w:sz="0" w:space="0" w:color="auto"/>
                <w:bottom w:val="none" w:sz="0" w:space="0" w:color="auto"/>
                <w:right w:val="none" w:sz="0" w:space="0" w:color="auto"/>
              </w:divBdr>
            </w:div>
            <w:div w:id="2049598323">
              <w:marLeft w:val="0"/>
              <w:marRight w:val="0"/>
              <w:marTop w:val="0"/>
              <w:marBottom w:val="0"/>
              <w:divBdr>
                <w:top w:val="none" w:sz="0" w:space="0" w:color="auto"/>
                <w:left w:val="none" w:sz="0" w:space="0" w:color="auto"/>
                <w:bottom w:val="none" w:sz="0" w:space="0" w:color="auto"/>
                <w:right w:val="none" w:sz="0" w:space="0" w:color="auto"/>
              </w:divBdr>
            </w:div>
            <w:div w:id="2094089364">
              <w:marLeft w:val="0"/>
              <w:marRight w:val="0"/>
              <w:marTop w:val="0"/>
              <w:marBottom w:val="0"/>
              <w:divBdr>
                <w:top w:val="none" w:sz="0" w:space="0" w:color="auto"/>
                <w:left w:val="none" w:sz="0" w:space="0" w:color="auto"/>
                <w:bottom w:val="none" w:sz="0" w:space="0" w:color="auto"/>
                <w:right w:val="none" w:sz="0" w:space="0" w:color="auto"/>
              </w:divBdr>
            </w:div>
            <w:div w:id="2094470146">
              <w:marLeft w:val="0"/>
              <w:marRight w:val="0"/>
              <w:marTop w:val="0"/>
              <w:marBottom w:val="0"/>
              <w:divBdr>
                <w:top w:val="none" w:sz="0" w:space="0" w:color="auto"/>
                <w:left w:val="none" w:sz="0" w:space="0" w:color="auto"/>
                <w:bottom w:val="none" w:sz="0" w:space="0" w:color="auto"/>
                <w:right w:val="none" w:sz="0" w:space="0" w:color="auto"/>
              </w:divBdr>
            </w:div>
            <w:div w:id="212685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37414">
      <w:bodyDiv w:val="1"/>
      <w:marLeft w:val="0"/>
      <w:marRight w:val="0"/>
      <w:marTop w:val="0"/>
      <w:marBottom w:val="0"/>
      <w:divBdr>
        <w:top w:val="none" w:sz="0" w:space="0" w:color="auto"/>
        <w:left w:val="none" w:sz="0" w:space="0" w:color="auto"/>
        <w:bottom w:val="none" w:sz="0" w:space="0" w:color="auto"/>
        <w:right w:val="none" w:sz="0" w:space="0" w:color="auto"/>
      </w:divBdr>
    </w:div>
    <w:div w:id="2142186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2_02209september xmlns="234c7114-6c2b-484a-b17a-3aceaea830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32637B7F907D4CAE8D48801AB441C7" ma:contentTypeVersion="11" ma:contentTypeDescription="Een nieuw document maken." ma:contentTypeScope="" ma:versionID="2ab97d33b1875556fd3a7b6ba418edb6">
  <xsd:schema xmlns:xsd="http://www.w3.org/2001/XMLSchema" xmlns:xs="http://www.w3.org/2001/XMLSchema" xmlns:p="http://schemas.microsoft.com/office/2006/metadata/properties" xmlns:ns2="234c7114-6c2b-484a-b17a-3aceaea83026" xmlns:ns3="2a5a684f-c03e-4327-b468-4d162cbf145c" targetNamespace="http://schemas.microsoft.com/office/2006/metadata/properties" ma:root="true" ma:fieldsID="0e568a3fb521fe2e900ec7164340f209" ns2:_="" ns3:_="">
    <xsd:import namespace="234c7114-6c2b-484a-b17a-3aceaea83026"/>
    <xsd:import namespace="2a5a684f-c03e-4327-b468-4d162cbf14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_x0032_02209septembe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c7114-6c2b-484a-b17a-3aceaea830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x0032_02209september" ma:index="16" nillable="true" ma:displayName="202209 september" ma:format="Dropdown" ma:internalName="_x0032_02209septe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a684f-c03e-4327-b468-4d162cbf145c"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12986A-0233-4D79-AB1C-5BA89EA4D841}">
  <ds:schemaRefs>
    <ds:schemaRef ds:uri="http://schemas.openxmlformats.org/officeDocument/2006/bibliography"/>
  </ds:schemaRefs>
</ds:datastoreItem>
</file>

<file path=customXml/itemProps2.xml><?xml version="1.0" encoding="utf-8"?>
<ds:datastoreItem xmlns:ds="http://schemas.openxmlformats.org/officeDocument/2006/customXml" ds:itemID="{FE316783-487F-4028-A685-5FE544B3E8CE}">
  <ds:schemaRefs>
    <ds:schemaRef ds:uri="http://schemas.microsoft.com/sharepoint/v3/contenttype/forms"/>
  </ds:schemaRefs>
</ds:datastoreItem>
</file>

<file path=customXml/itemProps3.xml><?xml version="1.0" encoding="utf-8"?>
<ds:datastoreItem xmlns:ds="http://schemas.openxmlformats.org/officeDocument/2006/customXml" ds:itemID="{512C3E33-EF3A-470A-AD9F-3F9FC714C838}">
  <ds:schemaRefs>
    <ds:schemaRef ds:uri="http://schemas.microsoft.com/office/2006/metadata/properties"/>
    <ds:schemaRef ds:uri="http://schemas.microsoft.com/office/infopath/2007/PartnerControls"/>
    <ds:schemaRef ds:uri="234c7114-6c2b-484a-b17a-3aceaea83026"/>
  </ds:schemaRefs>
</ds:datastoreItem>
</file>

<file path=customXml/itemProps4.xml><?xml version="1.0" encoding="utf-8"?>
<ds:datastoreItem xmlns:ds="http://schemas.openxmlformats.org/officeDocument/2006/customXml" ds:itemID="{1FD477F1-EE29-4C99-8385-63D2E832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c7114-6c2b-484a-b17a-3aceaea83026"/>
    <ds:schemaRef ds:uri="2a5a684f-c03e-4327-b468-4d162cbf1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485</Words>
  <Characters>2670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CAOP</Company>
  <LinksUpToDate>false</LinksUpToDate>
  <CharactersWithSpaces>3149</CharactersWithSpaces>
  <SharedDoc>false</SharedDoc>
  <HLinks>
    <vt:vector size="60" baseType="variant">
      <vt:variant>
        <vt:i4>3735647</vt:i4>
      </vt:variant>
      <vt:variant>
        <vt:i4>306</vt:i4>
      </vt:variant>
      <vt:variant>
        <vt:i4>0</vt:i4>
      </vt:variant>
      <vt:variant>
        <vt:i4>5</vt:i4>
      </vt:variant>
      <vt:variant>
        <vt:lpwstr>http://sjaan.rotterdam.nl/icr/Servicedienst/Bedrijfsvoering RSO/Inkoop/20151203_Handboek prestatieverklaringen_v06_definitief.pdf</vt:lpwstr>
      </vt:variant>
      <vt:variant>
        <vt:lpwstr/>
      </vt:variant>
      <vt:variant>
        <vt:i4>6684739</vt:i4>
      </vt:variant>
      <vt:variant>
        <vt:i4>303</vt:i4>
      </vt:variant>
      <vt:variant>
        <vt:i4>0</vt:i4>
      </vt:variant>
      <vt:variant>
        <vt:i4>5</vt:i4>
      </vt:variant>
      <vt:variant>
        <vt:lpwstr>mailto:digitalefacturen@rotterdam.nl</vt:lpwstr>
      </vt:variant>
      <vt:variant>
        <vt:lpwstr/>
      </vt:variant>
      <vt:variant>
        <vt:i4>7143514</vt:i4>
      </vt:variant>
      <vt:variant>
        <vt:i4>294</vt:i4>
      </vt:variant>
      <vt:variant>
        <vt:i4>0</vt:i4>
      </vt:variant>
      <vt:variant>
        <vt:i4>5</vt:i4>
      </vt:variant>
      <vt:variant>
        <vt:lpwstr>mailto:socialreturn@rotterdam.nl</vt:lpwstr>
      </vt:variant>
      <vt:variant>
        <vt:lpwstr/>
      </vt:variant>
      <vt:variant>
        <vt:i4>1310768</vt:i4>
      </vt:variant>
      <vt:variant>
        <vt:i4>264</vt:i4>
      </vt:variant>
      <vt:variant>
        <vt:i4>0</vt:i4>
      </vt:variant>
      <vt:variant>
        <vt:i4>5</vt:i4>
      </vt:variant>
      <vt:variant>
        <vt:lpwstr>mailto:aanbestedingsklachten@rotterdam.nl</vt:lpwstr>
      </vt:variant>
      <vt:variant>
        <vt:lpwstr/>
      </vt:variant>
      <vt:variant>
        <vt:i4>5832811</vt:i4>
      </vt:variant>
      <vt:variant>
        <vt:i4>228</vt:i4>
      </vt:variant>
      <vt:variant>
        <vt:i4>0</vt:i4>
      </vt:variant>
      <vt:variant>
        <vt:i4>5</vt:i4>
      </vt:variant>
      <vt:variant>
        <vt:lpwstr>mailto:servicedesk@negometrix.com</vt:lpwstr>
      </vt:variant>
      <vt:variant>
        <vt:lpwstr/>
      </vt:variant>
      <vt:variant>
        <vt:i4>262150</vt:i4>
      </vt:variant>
      <vt:variant>
        <vt:i4>213</vt:i4>
      </vt:variant>
      <vt:variant>
        <vt:i4>0</vt:i4>
      </vt:variant>
      <vt:variant>
        <vt:i4>5</vt:i4>
      </vt:variant>
      <vt:variant>
        <vt:lpwstr>http://www.rotterdam.nl/inkoopenaanbesteding</vt:lpwstr>
      </vt:variant>
      <vt:variant>
        <vt:lpwstr/>
      </vt:variant>
      <vt:variant>
        <vt:i4>26</vt:i4>
      </vt:variant>
      <vt:variant>
        <vt:i4>207</vt:i4>
      </vt:variant>
      <vt:variant>
        <vt:i4>0</vt:i4>
      </vt:variant>
      <vt:variant>
        <vt:i4>5</vt:i4>
      </vt:variant>
      <vt:variant>
        <vt:lpwstr>http://www.rotterdam.nl/</vt:lpwstr>
      </vt:variant>
      <vt:variant>
        <vt:lpwstr/>
      </vt:variant>
      <vt:variant>
        <vt:i4>7864344</vt:i4>
      </vt:variant>
      <vt:variant>
        <vt:i4>0</vt:i4>
      </vt:variant>
      <vt:variant>
        <vt:i4>0</vt:i4>
      </vt:variant>
      <vt:variant>
        <vt:i4>5</vt:i4>
      </vt:variant>
      <vt:variant>
        <vt:lpwstr>http://www.pianoo.nl/sites/default/files/documents/documents/klachtenafhandeling-definitief1_0.pdf</vt:lpwstr>
      </vt:variant>
      <vt:variant>
        <vt:lpwstr/>
      </vt:variant>
      <vt:variant>
        <vt:i4>7143514</vt:i4>
      </vt:variant>
      <vt:variant>
        <vt:i4>3</vt:i4>
      </vt:variant>
      <vt:variant>
        <vt:i4>0</vt:i4>
      </vt:variant>
      <vt:variant>
        <vt:i4>5</vt:i4>
      </vt:variant>
      <vt:variant>
        <vt:lpwstr>mailto:socialreturn@rotterdam.nl</vt:lpwstr>
      </vt:variant>
      <vt:variant>
        <vt:lpwstr/>
      </vt:variant>
      <vt:variant>
        <vt:i4>7143514</vt:i4>
      </vt:variant>
      <vt:variant>
        <vt:i4>0</vt:i4>
      </vt:variant>
      <vt:variant>
        <vt:i4>0</vt:i4>
      </vt:variant>
      <vt:variant>
        <vt:i4>5</vt:i4>
      </vt:variant>
      <vt:variant>
        <vt:lpwstr>mailto:socialreturn@rotterdam.nl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Sander Clement</dc:creator>
  <cp:lastModifiedBy>Sander Clement</cp:lastModifiedBy>
  <cp:revision>12</cp:revision>
  <cp:lastPrinted>2023-07-13T17:45:00Z</cp:lastPrinted>
  <dcterms:created xsi:type="dcterms:W3CDTF">2023-08-27T20:14:00Z</dcterms:created>
  <dcterms:modified xsi:type="dcterms:W3CDTF">2023-09-04T08:32:00Z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0x0101007432637B7F907D4CAE8D48801AB441C7</vt:lpwstr>
  </property>
</Properties>
</file>