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F7BA" w14:textId="3F519FAD" w:rsidR="007C4E61" w:rsidRPr="007C4E61" w:rsidRDefault="007C4E61" w:rsidP="007C4E61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0A2363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</w:p>
    <w:p w14:paraId="060F7862" w14:textId="0B9F120F" w:rsidR="007C4E61" w:rsidRPr="007C4E61" w:rsidRDefault="007C4E61" w:rsidP="007C4E61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="00E4457C"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0A2363">
        <w:rPr>
          <w:rFonts w:ascii="Verdana" w:eastAsia="MS Mincho" w:hAnsi="Verdana" w:cs="Times New Roman"/>
          <w:sz w:val="16"/>
          <w:szCs w:val="16"/>
          <w:lang w:eastAsia="nl-NL"/>
        </w:rPr>
        <w:t>20093GPD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0A2363">
        <w:rPr>
          <w:rFonts w:ascii="Verdana" w:eastAsia="MS Mincho" w:hAnsi="Verdana" w:cs="Times New Roman"/>
          <w:sz w:val="16"/>
          <w:szCs w:val="16"/>
          <w:lang w:eastAsia="nl-NL"/>
        </w:rPr>
        <w:t>Rioolreiniging en inspectie gemeente Papendrecht</w:t>
      </w:r>
    </w:p>
    <w:p w14:paraId="1A8A0AF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CD36485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4C4246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7C4E61" w:rsidRPr="007C4E61" w14:paraId="2DDFEDF2" w14:textId="77777777" w:rsidTr="007C4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43B52DF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18B1B041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73C37EAF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C4E61" w:rsidRPr="007C4E61" w14:paraId="6D8FB90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02B825D3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7C4E61" w:rsidRPr="007C4E61" w14:paraId="26C4BC8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DB98C1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12415E8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70D5002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6744D42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7C4E61" w:rsidRPr="007C4E61" w14:paraId="09248D6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480B7C4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916D3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BC2E51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3EDB965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7C4E61" w:rsidRPr="007C4E61" w14:paraId="13311607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A50BE65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A501B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33F4E8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0EB364D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7C4E61" w:rsidRPr="007C4E61" w14:paraId="033E3C2F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D26D6A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6064CF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AC285D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0394EC6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7C4E61" w:rsidRPr="007C4E61" w14:paraId="3BF568AC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59787D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214399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966A18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314EED6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7C4E61" w:rsidRPr="007C4E61" w14:paraId="50E0D2C0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BD5E6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BDC9AE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92F23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1070C27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48071E7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C01FE3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8193F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D162F5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4723EB4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1C98B226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427F91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1C8AF27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1984B1A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129FEEC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7C4E61" w:rsidRPr="007C4E61" w14:paraId="7422D8A8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8F70B76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87F756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CC89BF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7714CD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7C4E61" w:rsidRPr="007C4E61" w14:paraId="52B488AE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7DEA66E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33A3B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2BCF132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421FA2C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7C4E61" w:rsidRPr="007C4E61" w14:paraId="59F7470F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2EC53A0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5107D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A7113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E4CF8F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7C4E61" w:rsidRPr="007C4E61" w14:paraId="1126D412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E6E00E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D25CB2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EF6F3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58A2E8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7C4E61" w:rsidRPr="007C4E61" w14:paraId="2BFBDA6B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9A27BC7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9732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2CAC61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581EADB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7C4E61" w:rsidRPr="007C4E61" w14:paraId="2A64996A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7F6FB8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1C873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67D32A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0D4EC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2363">
              <w:rPr>
                <w:rFonts w:ascii="Verdana" w:hAnsi="Verdana"/>
                <w:sz w:val="16"/>
                <w:szCs w:val="16"/>
              </w:rPr>
            </w:r>
            <w:r w:rsidR="000A2363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593991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2363">
              <w:rPr>
                <w:rFonts w:ascii="Verdana" w:hAnsi="Verdana"/>
                <w:sz w:val="16"/>
                <w:szCs w:val="16"/>
              </w:rPr>
            </w:r>
            <w:r w:rsidR="000A2363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7C4E61" w:rsidRPr="007C4E61" w14:paraId="0391B7E1" w14:textId="77777777" w:rsidTr="00170DB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05E48B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6C1903E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6B68F6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778B4C66" w14:textId="6D325C53" w:rsidR="007C4E61" w:rsidRPr="007C4E61" w:rsidRDefault="000A2363" w:rsidP="007C4E61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0A2363">
              <w:rPr>
                <w:rFonts w:ascii="Verdana" w:hAnsi="Verdana"/>
                <w:sz w:val="16"/>
                <w:szCs w:val="16"/>
              </w:rPr>
              <w:t>Inschrijver is in staat tot het reinigen en inspecteren van rioolstrengen voor een gemeente met een minimale omvang van € 100.000,- exclusief BTW op jaarbasis.</w:t>
            </w:r>
          </w:p>
        </w:tc>
        <w:tc>
          <w:tcPr>
            <w:tcW w:w="2959" w:type="dxa"/>
            <w:shd w:val="clear" w:color="auto" w:fill="auto"/>
          </w:tcPr>
          <w:p w14:paraId="35FEDF9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2363">
              <w:rPr>
                <w:rFonts w:ascii="Verdana" w:hAnsi="Verdana"/>
                <w:sz w:val="16"/>
                <w:szCs w:val="16"/>
              </w:rPr>
            </w:r>
            <w:r w:rsidR="000A2363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DD370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A2363">
              <w:rPr>
                <w:rFonts w:ascii="Verdana" w:hAnsi="Verdana"/>
                <w:sz w:val="16"/>
                <w:szCs w:val="16"/>
              </w:rPr>
            </w:r>
            <w:r w:rsidR="000A2363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0847E060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87767BD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D3A596" w14:textId="77777777" w:rsidR="007C4E61" w:rsidRPr="007C4E61" w:rsidRDefault="007C4E61" w:rsidP="007C4E61">
      <w:pPr>
        <w:spacing w:after="0" w:line="260" w:lineRule="atLeast"/>
        <w:rPr>
          <w:rFonts w:ascii="Verdana" w:eastAsia="MS Mincho" w:hAnsi="Verdana" w:cs="Times New Roman"/>
          <w:sz w:val="18"/>
          <w:szCs w:val="24"/>
          <w:lang w:eastAsia="nl-NL"/>
        </w:rPr>
      </w:pPr>
    </w:p>
    <w:p w14:paraId="49E45AF8" w14:textId="77777777" w:rsidR="00C25D4A" w:rsidRDefault="00C25D4A"/>
    <w:sectPr w:rsidR="00C25D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F894" w14:textId="77777777" w:rsidR="007C4E61" w:rsidRDefault="007C4E61" w:rsidP="007C4E61">
      <w:pPr>
        <w:spacing w:after="0" w:line="240" w:lineRule="auto"/>
      </w:pPr>
      <w:r>
        <w:separator/>
      </w:r>
    </w:p>
  </w:endnote>
  <w:endnote w:type="continuationSeparator" w:id="0">
    <w:p w14:paraId="20FA5FB9" w14:textId="77777777" w:rsidR="007C4E61" w:rsidRDefault="007C4E61" w:rsidP="007C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8AA0" w14:textId="32F03A00" w:rsidR="006B5442" w:rsidRPr="00FF218F" w:rsidRDefault="007C4E61" w:rsidP="00FF218F">
    <w:pPr>
      <w:pStyle w:val="Voettekst"/>
      <w:tabs>
        <w:tab w:val="clear" w:pos="9072"/>
        <w:tab w:val="right" w:pos="9070"/>
      </w:tabs>
      <w:rPr>
        <w:sz w:val="16"/>
        <w:szCs w:val="16"/>
      </w:rPr>
    </w:pPr>
    <w:r>
      <w:rPr>
        <w:sz w:val="16"/>
        <w:szCs w:val="16"/>
      </w:rPr>
      <w:t>2</w:t>
    </w:r>
    <w:r w:rsidR="00933CFE">
      <w:rPr>
        <w:sz w:val="16"/>
        <w:szCs w:val="16"/>
      </w:rPr>
      <w:t>20093GPD</w:t>
    </w:r>
    <w:r w:rsidRPr="00A61C01">
      <w:rPr>
        <w:sz w:val="16"/>
        <w:szCs w:val="16"/>
      </w:rPr>
      <w:t xml:space="preserve"> | </w:t>
    </w:r>
    <w:r w:rsidR="00933CFE">
      <w:rPr>
        <w:sz w:val="16"/>
        <w:szCs w:val="16"/>
      </w:rPr>
      <w:t>Rioolreiniging en inspectie gemeente Papendrecht</w:t>
    </w:r>
    <w:r w:rsidRPr="00A61C01">
      <w:rPr>
        <w:sz w:val="16"/>
        <w:szCs w:val="16"/>
      </w:rPr>
      <w:tab/>
    </w:r>
    <w:r w:rsidRPr="00A61C01">
      <w:rPr>
        <w:sz w:val="16"/>
        <w:szCs w:val="16"/>
      </w:rPr>
      <w:fldChar w:fldCharType="begin"/>
    </w:r>
    <w:r w:rsidRPr="00A61C01">
      <w:rPr>
        <w:sz w:val="16"/>
        <w:szCs w:val="16"/>
      </w:rPr>
      <w:instrText>PAGE   \* MERGEFORMAT</w:instrText>
    </w:r>
    <w:r w:rsidRPr="00A61C01">
      <w:rPr>
        <w:sz w:val="16"/>
        <w:szCs w:val="16"/>
      </w:rPr>
      <w:fldChar w:fldCharType="separate"/>
    </w:r>
    <w:r>
      <w:rPr>
        <w:noProof/>
        <w:sz w:val="16"/>
        <w:szCs w:val="16"/>
      </w:rPr>
      <w:t>9</w:t>
    </w:r>
    <w:r w:rsidRPr="00A61C0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C6F1" w14:textId="77777777" w:rsidR="007C4E61" w:rsidRDefault="007C4E61" w:rsidP="007C4E61">
      <w:pPr>
        <w:spacing w:after="0" w:line="240" w:lineRule="auto"/>
      </w:pPr>
      <w:r>
        <w:separator/>
      </w:r>
    </w:p>
  </w:footnote>
  <w:footnote w:type="continuationSeparator" w:id="0">
    <w:p w14:paraId="0587BDB6" w14:textId="77777777" w:rsidR="007C4E61" w:rsidRDefault="007C4E61" w:rsidP="007C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05BC" w14:textId="576704B5" w:rsidR="007C4E61" w:rsidRDefault="000A2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ACAB690" wp14:editId="7329244D">
          <wp:simplePos x="0" y="0"/>
          <wp:positionH relativeFrom="column">
            <wp:posOffset>4345305</wp:posOffset>
          </wp:positionH>
          <wp:positionV relativeFrom="paragraph">
            <wp:posOffset>147320</wp:posOffset>
          </wp:positionV>
          <wp:extent cx="1943100" cy="523875"/>
          <wp:effectExtent l="0" t="0" r="0" b="9525"/>
          <wp:wrapThrough wrapText="bothSides">
            <wp:wrapPolygon edited="0">
              <wp:start x="5294" y="0"/>
              <wp:lineTo x="2753" y="785"/>
              <wp:lineTo x="212" y="7069"/>
              <wp:lineTo x="0" y="14924"/>
              <wp:lineTo x="1271" y="20422"/>
              <wp:lineTo x="8259" y="21207"/>
              <wp:lineTo x="14824" y="21207"/>
              <wp:lineTo x="19059" y="13353"/>
              <wp:lineTo x="19271" y="10211"/>
              <wp:lineTo x="12071" y="3142"/>
              <wp:lineTo x="6565" y="0"/>
              <wp:lineTo x="5294" y="0"/>
            </wp:wrapPolygon>
          </wp:wrapThrough>
          <wp:docPr id="2" name="Afbeelding 2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inline distT="0" distB="0" distL="0" distR="0" wp14:anchorId="63943F18" wp14:editId="6F282AE1">
          <wp:extent cx="1516380" cy="754380"/>
          <wp:effectExtent l="0" t="0" r="7620" b="762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41C8D"/>
    <w:multiLevelType w:val="hybridMultilevel"/>
    <w:tmpl w:val="92985F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33773">
    <w:abstractNumId w:val="3"/>
  </w:num>
  <w:num w:numId="2" w16cid:durableId="939067751">
    <w:abstractNumId w:val="4"/>
  </w:num>
  <w:num w:numId="3" w16cid:durableId="1990934852">
    <w:abstractNumId w:val="1"/>
  </w:num>
  <w:num w:numId="4" w16cid:durableId="1407341920">
    <w:abstractNumId w:val="0"/>
  </w:num>
  <w:num w:numId="5" w16cid:durableId="19833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61"/>
    <w:rsid w:val="000A2363"/>
    <w:rsid w:val="002750F6"/>
    <w:rsid w:val="004D1095"/>
    <w:rsid w:val="007C4E61"/>
    <w:rsid w:val="00933CFE"/>
    <w:rsid w:val="00C25D4A"/>
    <w:rsid w:val="00C33B03"/>
    <w:rsid w:val="00D42C8D"/>
    <w:rsid w:val="00E4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1944A"/>
  <w15:chartTrackingRefBased/>
  <w15:docId w15:val="{809CC3F4-9BA8-4E1D-8B1A-2176D44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4E61"/>
  </w:style>
  <w:style w:type="table" w:customStyle="1" w:styleId="GridTable4-Accent11">
    <w:name w:val="Grid Table 4 - Accent 11"/>
    <w:basedOn w:val="Standaardtabel"/>
    <w:uiPriority w:val="49"/>
    <w:rsid w:val="007C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6</cp:revision>
  <dcterms:created xsi:type="dcterms:W3CDTF">2023-03-05T13:52:00Z</dcterms:created>
  <dcterms:modified xsi:type="dcterms:W3CDTF">2023-10-11T10:25:00Z</dcterms:modified>
</cp:coreProperties>
</file>