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78A79" w14:textId="77777777" w:rsidR="000A725D" w:rsidRDefault="000A725D" w:rsidP="000A725D">
      <w:pPr>
        <w:pStyle w:val="Koptekst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EAF5270" wp14:editId="16FA5CB8">
            <wp:simplePos x="0" y="0"/>
            <wp:positionH relativeFrom="column">
              <wp:posOffset>3964305</wp:posOffset>
            </wp:positionH>
            <wp:positionV relativeFrom="paragraph">
              <wp:posOffset>-647700</wp:posOffset>
            </wp:positionV>
            <wp:extent cx="2095500" cy="652231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652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081CAB" w14:textId="77777777" w:rsidR="000A725D" w:rsidRDefault="000A725D" w:rsidP="000A725D">
      <w:pPr>
        <w:rPr>
          <w:color w:val="auto"/>
          <w:lang w:eastAsia="nl-NL"/>
        </w:rPr>
      </w:pPr>
    </w:p>
    <w:p w14:paraId="7540DA2F" w14:textId="44AD7F8D" w:rsidR="000A725D" w:rsidRDefault="000A725D" w:rsidP="000A725D">
      <w:pPr>
        <w:rPr>
          <w:color w:val="auto"/>
          <w:lang w:eastAsia="nl-NL"/>
        </w:rPr>
      </w:pPr>
    </w:p>
    <w:p w14:paraId="442F6E4C" w14:textId="25B767E2" w:rsidR="000E2A95" w:rsidRPr="00AB5762" w:rsidRDefault="000E2A95" w:rsidP="000E2A95">
      <w:pPr>
        <w:rPr>
          <w:rFonts w:ascii="Arial" w:hAnsi="Arial" w:cs="Arial"/>
          <w:b/>
          <w:bCs/>
          <w:color w:val="1F497D" w:themeColor="text2"/>
          <w:sz w:val="24"/>
          <w:szCs w:val="24"/>
        </w:rPr>
      </w:pPr>
      <w:r w:rsidRPr="00AB5762">
        <w:rPr>
          <w:rFonts w:ascii="Arial" w:hAnsi="Arial" w:cs="Arial"/>
          <w:b/>
          <w:bCs/>
          <w:color w:val="1F497D" w:themeColor="text2"/>
          <w:sz w:val="24"/>
          <w:szCs w:val="24"/>
        </w:rPr>
        <w:t xml:space="preserve">Bijlage </w:t>
      </w:r>
      <w:r w:rsidR="00341649">
        <w:rPr>
          <w:rFonts w:ascii="Arial" w:hAnsi="Arial" w:cs="Arial"/>
          <w:b/>
          <w:bCs/>
          <w:color w:val="1F497D" w:themeColor="text2"/>
          <w:sz w:val="24"/>
          <w:szCs w:val="24"/>
        </w:rPr>
        <w:t>G</w:t>
      </w:r>
      <w:r w:rsidRPr="00AB5762">
        <w:rPr>
          <w:rFonts w:ascii="Arial" w:hAnsi="Arial" w:cs="Arial"/>
          <w:b/>
          <w:bCs/>
          <w:color w:val="1F497D" w:themeColor="text2"/>
          <w:sz w:val="24"/>
          <w:szCs w:val="24"/>
        </w:rPr>
        <w:t xml:space="preserve">: </w:t>
      </w:r>
      <w:r>
        <w:rPr>
          <w:rFonts w:ascii="Arial" w:hAnsi="Arial" w:cs="Arial"/>
          <w:b/>
          <w:bCs/>
          <w:color w:val="1F497D" w:themeColor="text2"/>
          <w:sz w:val="24"/>
          <w:szCs w:val="24"/>
        </w:rPr>
        <w:t>Checklist in te leveren stukken</w:t>
      </w:r>
    </w:p>
    <w:p w14:paraId="4F031452" w14:textId="77777777" w:rsidR="000E2A95" w:rsidRDefault="000E2A95" w:rsidP="000A725D">
      <w:pPr>
        <w:rPr>
          <w:color w:val="auto"/>
          <w:lang w:eastAsia="nl-NL"/>
        </w:rPr>
      </w:pPr>
    </w:p>
    <w:p w14:paraId="7E5DC6E3" w14:textId="77777777" w:rsidR="000A725D" w:rsidRPr="000E2A95" w:rsidRDefault="000A725D" w:rsidP="000A725D">
      <w:pPr>
        <w:rPr>
          <w:rFonts w:ascii="Arial" w:hAnsi="Arial" w:cs="Arial"/>
          <w:color w:val="auto"/>
          <w:sz w:val="21"/>
          <w:szCs w:val="21"/>
          <w:u w:val="thick" w:color="ED7D2F"/>
          <w:lang w:eastAsia="nl-NL"/>
        </w:rPr>
      </w:pPr>
    </w:p>
    <w:p w14:paraId="6EA3E69A" w14:textId="26733FF3" w:rsidR="000A725D" w:rsidRPr="000E2A95" w:rsidRDefault="000A725D" w:rsidP="000A725D">
      <w:pPr>
        <w:spacing w:line="276" w:lineRule="auto"/>
        <w:rPr>
          <w:rFonts w:ascii="Arial" w:hAnsi="Arial" w:cs="Arial"/>
          <w:color w:val="auto"/>
          <w:sz w:val="21"/>
          <w:szCs w:val="21"/>
          <w:lang w:eastAsia="nl-NL"/>
        </w:rPr>
      </w:pPr>
      <w:r w:rsidRPr="000E2A95">
        <w:rPr>
          <w:rFonts w:ascii="Arial" w:hAnsi="Arial" w:cs="Arial"/>
          <w:color w:val="auto"/>
          <w:sz w:val="21"/>
          <w:szCs w:val="21"/>
          <w:lang w:eastAsia="nl-NL"/>
        </w:rPr>
        <w:t xml:space="preserve">Deze bijlage maakt onderdeel uit van de Aanbestedingsstukken voor de aanbesteding: </w:t>
      </w:r>
      <w:r w:rsidR="00FB1B3C" w:rsidRPr="000E2A95">
        <w:rPr>
          <w:rFonts w:ascii="Arial" w:hAnsi="Arial" w:cs="Arial"/>
          <w:color w:val="auto"/>
          <w:sz w:val="21"/>
          <w:szCs w:val="21"/>
          <w:lang w:eastAsia="nl-NL"/>
        </w:rPr>
        <w:t>Arbodienstverlening voor de medewerkers van de ambtelijke organisatie</w:t>
      </w:r>
      <w:r w:rsidRPr="000E2A95">
        <w:rPr>
          <w:rFonts w:ascii="Arial" w:hAnsi="Arial" w:cs="Arial"/>
          <w:color w:val="auto"/>
          <w:sz w:val="21"/>
          <w:szCs w:val="21"/>
          <w:lang w:eastAsia="nl-NL"/>
        </w:rPr>
        <w:t>, gemeente Berkelland 202</w:t>
      </w:r>
      <w:r w:rsidR="00EE625D" w:rsidRPr="000E2A95">
        <w:rPr>
          <w:rFonts w:ascii="Arial" w:hAnsi="Arial" w:cs="Arial"/>
          <w:color w:val="auto"/>
          <w:sz w:val="21"/>
          <w:szCs w:val="21"/>
          <w:lang w:eastAsia="nl-NL"/>
        </w:rPr>
        <w:t>2</w:t>
      </w:r>
    </w:p>
    <w:p w14:paraId="20D290C4" w14:textId="30ABD86C" w:rsidR="000A725D" w:rsidRPr="000E2A95" w:rsidRDefault="000A725D" w:rsidP="000A725D">
      <w:pPr>
        <w:spacing w:line="276" w:lineRule="auto"/>
        <w:rPr>
          <w:rFonts w:ascii="Arial" w:hAnsi="Arial" w:cs="Arial"/>
          <w:color w:val="auto"/>
          <w:sz w:val="21"/>
          <w:szCs w:val="21"/>
          <w:lang w:eastAsia="nl-NL"/>
        </w:rPr>
      </w:pPr>
      <w:r w:rsidRPr="000E2A95">
        <w:rPr>
          <w:rFonts w:ascii="Arial" w:hAnsi="Arial" w:cs="Arial"/>
          <w:color w:val="auto"/>
          <w:sz w:val="21"/>
          <w:szCs w:val="21"/>
          <w:lang w:eastAsia="nl-NL"/>
        </w:rPr>
        <w:t xml:space="preserve">Tendernummer: </w:t>
      </w:r>
      <w:r w:rsidR="00EE625D" w:rsidRPr="000E2A95">
        <w:rPr>
          <w:rFonts w:ascii="Arial" w:hAnsi="Arial" w:cs="Arial"/>
          <w:color w:val="auto"/>
          <w:sz w:val="21"/>
          <w:szCs w:val="21"/>
          <w:highlight w:val="yellow"/>
          <w:lang w:eastAsia="nl-NL"/>
        </w:rPr>
        <w:t>xxx</w:t>
      </w:r>
    </w:p>
    <w:p w14:paraId="49087B8E" w14:textId="77777777" w:rsidR="000A725D" w:rsidRPr="000E2A95" w:rsidRDefault="000A725D" w:rsidP="000A725D">
      <w:pPr>
        <w:spacing w:line="276" w:lineRule="auto"/>
        <w:rPr>
          <w:rFonts w:ascii="Arial" w:hAnsi="Arial" w:cs="Arial"/>
          <w:color w:val="auto"/>
          <w:sz w:val="21"/>
          <w:szCs w:val="21"/>
          <w:lang w:eastAsia="nl-NL"/>
        </w:rPr>
      </w:pPr>
    </w:p>
    <w:p w14:paraId="6578D3F2" w14:textId="77777777" w:rsidR="000A725D" w:rsidRPr="000E2A95" w:rsidRDefault="000A725D" w:rsidP="000A725D">
      <w:pPr>
        <w:spacing w:line="276" w:lineRule="auto"/>
        <w:rPr>
          <w:rFonts w:ascii="Arial" w:hAnsi="Arial" w:cs="Arial"/>
          <w:color w:val="auto"/>
          <w:sz w:val="21"/>
          <w:szCs w:val="21"/>
          <w:lang w:eastAsia="nl-NL"/>
        </w:rPr>
      </w:pPr>
      <w:r w:rsidRPr="000E2A95">
        <w:rPr>
          <w:rFonts w:ascii="Arial" w:hAnsi="Arial" w:cs="Arial"/>
          <w:color w:val="auto"/>
          <w:sz w:val="21"/>
          <w:szCs w:val="21"/>
          <w:lang w:eastAsia="nl-NL"/>
        </w:rPr>
        <w:t>Deze checklist is om te controleren of uw Inschrijving volledig is. Bevat uw Inschrijving niet onderstaande stukken, dan is uw inschrijving ongeldig.</w:t>
      </w:r>
    </w:p>
    <w:tbl>
      <w:tblPr>
        <w:tblStyle w:val="Rastertabel1licht-Accent12"/>
        <w:tblpPr w:leftFromText="141" w:rightFromText="141" w:vertAnchor="text" w:horzAnchor="margin" w:tblpXSpec="center" w:tblpY="252"/>
        <w:tblW w:w="8330" w:type="dxa"/>
        <w:tblInd w:w="0" w:type="dxa"/>
        <w:tblLayout w:type="fixed"/>
        <w:tblLook w:val="06A0" w:firstRow="1" w:lastRow="0" w:firstColumn="1" w:lastColumn="0" w:noHBand="1" w:noVBand="1"/>
      </w:tblPr>
      <w:tblGrid>
        <w:gridCol w:w="1101"/>
        <w:gridCol w:w="5811"/>
        <w:gridCol w:w="1418"/>
      </w:tblGrid>
      <w:tr w:rsidR="001B2C37" w:rsidRPr="000E2A95" w14:paraId="688BA8BB" w14:textId="77777777" w:rsidTr="000E2A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top w:val="single" w:sz="2" w:space="0" w:color="2F5496"/>
              <w:left w:val="single" w:sz="2" w:space="0" w:color="2F5496"/>
              <w:bottom w:val="single" w:sz="12" w:space="0" w:color="ED7D2F"/>
              <w:right w:val="single" w:sz="2" w:space="0" w:color="2F5496"/>
            </w:tcBorders>
          </w:tcPr>
          <w:p w14:paraId="6767D130" w14:textId="77777777" w:rsidR="001B2C37" w:rsidRPr="000E2A95" w:rsidRDefault="001B2C37" w:rsidP="001B2C37">
            <w:pPr>
              <w:jc w:val="both"/>
              <w:rPr>
                <w:rFonts w:ascii="Arial" w:hAnsi="Arial" w:cs="Arial"/>
                <w:color w:val="2F5496"/>
                <w:sz w:val="21"/>
                <w:szCs w:val="21"/>
                <w:lang w:eastAsia="nl-NL"/>
              </w:rPr>
            </w:pPr>
          </w:p>
          <w:p w14:paraId="14D11C52" w14:textId="77777777" w:rsidR="001B2C37" w:rsidRPr="000E2A95" w:rsidRDefault="001B2C37" w:rsidP="001B2C37">
            <w:pPr>
              <w:jc w:val="both"/>
              <w:rPr>
                <w:rFonts w:ascii="Arial" w:hAnsi="Arial" w:cs="Arial"/>
                <w:color w:val="2F5496"/>
                <w:sz w:val="21"/>
                <w:szCs w:val="21"/>
                <w:lang w:eastAsia="nl-NL"/>
              </w:rPr>
            </w:pPr>
            <w:r w:rsidRPr="000E2A95">
              <w:rPr>
                <w:rFonts w:ascii="Arial" w:hAnsi="Arial" w:cs="Arial"/>
                <w:color w:val="2F5496"/>
                <w:sz w:val="21"/>
                <w:szCs w:val="21"/>
                <w:lang w:eastAsia="nl-NL"/>
              </w:rPr>
              <w:t>Nummer</w:t>
            </w:r>
          </w:p>
        </w:tc>
        <w:tc>
          <w:tcPr>
            <w:tcW w:w="5811" w:type="dxa"/>
            <w:tcBorders>
              <w:top w:val="single" w:sz="2" w:space="0" w:color="2F5496"/>
              <w:left w:val="single" w:sz="2" w:space="0" w:color="2F5496"/>
              <w:bottom w:val="single" w:sz="12" w:space="0" w:color="ED7D2F"/>
              <w:right w:val="single" w:sz="2" w:space="0" w:color="2F5496"/>
            </w:tcBorders>
            <w:hideMark/>
          </w:tcPr>
          <w:p w14:paraId="35382F43" w14:textId="77777777" w:rsidR="001B2C37" w:rsidRPr="000E2A95" w:rsidRDefault="001B2C37" w:rsidP="001B2C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2F5496"/>
                <w:sz w:val="21"/>
                <w:szCs w:val="21"/>
                <w:lang w:eastAsia="nl-NL"/>
              </w:rPr>
            </w:pPr>
          </w:p>
          <w:p w14:paraId="4779DD07" w14:textId="77777777" w:rsidR="001B2C37" w:rsidRPr="000E2A95" w:rsidRDefault="001B2C37" w:rsidP="001B2C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F5496"/>
                <w:sz w:val="21"/>
                <w:szCs w:val="21"/>
                <w:lang w:eastAsia="nl-NL"/>
              </w:rPr>
            </w:pPr>
            <w:r w:rsidRPr="000E2A95">
              <w:rPr>
                <w:rFonts w:ascii="Arial" w:hAnsi="Arial" w:cs="Arial"/>
                <w:color w:val="2F5496"/>
                <w:sz w:val="21"/>
                <w:szCs w:val="21"/>
                <w:lang w:eastAsia="nl-NL"/>
              </w:rPr>
              <w:t>Omschrijving</w:t>
            </w:r>
          </w:p>
        </w:tc>
        <w:tc>
          <w:tcPr>
            <w:tcW w:w="1418" w:type="dxa"/>
            <w:tcBorders>
              <w:top w:val="single" w:sz="2" w:space="0" w:color="2F5496"/>
              <w:left w:val="single" w:sz="2" w:space="0" w:color="2F5496"/>
              <w:bottom w:val="single" w:sz="12" w:space="0" w:color="ED7D2F"/>
              <w:right w:val="single" w:sz="2" w:space="0" w:color="2F5496"/>
            </w:tcBorders>
          </w:tcPr>
          <w:p w14:paraId="29213E85" w14:textId="77777777" w:rsidR="001B2C37" w:rsidRPr="000E2A95" w:rsidRDefault="001B2C37" w:rsidP="001B2C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F5496"/>
                <w:sz w:val="21"/>
                <w:szCs w:val="21"/>
                <w:lang w:eastAsia="nl-NL"/>
              </w:rPr>
            </w:pPr>
            <w:r w:rsidRPr="000E2A95">
              <w:rPr>
                <w:rFonts w:ascii="Arial" w:hAnsi="Arial" w:cs="Arial"/>
                <w:color w:val="2F5496"/>
                <w:sz w:val="21"/>
                <w:szCs w:val="21"/>
                <w:lang w:eastAsia="nl-NL"/>
              </w:rPr>
              <w:t>Aanwezig</w:t>
            </w:r>
          </w:p>
          <w:p w14:paraId="7B683A25" w14:textId="08FE9CF8" w:rsidR="001B2C37" w:rsidRPr="000E2A95" w:rsidRDefault="00EE625D" w:rsidP="001B2C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F5496"/>
                <w:sz w:val="21"/>
                <w:szCs w:val="21"/>
                <w:lang w:eastAsia="nl-NL"/>
              </w:rPr>
            </w:pPr>
            <w:r w:rsidRPr="000E2A95">
              <w:rPr>
                <w:rFonts w:ascii="Arial" w:hAnsi="Arial" w:cs="Arial"/>
                <w:color w:val="2F5496"/>
                <w:sz w:val="21"/>
                <w:szCs w:val="21"/>
                <w:lang w:eastAsia="nl-NL"/>
              </w:rPr>
              <w:t>J/N</w:t>
            </w:r>
          </w:p>
        </w:tc>
      </w:tr>
      <w:tr w:rsidR="001B2C37" w:rsidRPr="000E2A95" w14:paraId="7E263837" w14:textId="77777777" w:rsidTr="000E2A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top w:val="single" w:sz="12" w:space="0" w:color="ED7D2F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14:paraId="50D5018C" w14:textId="77777777" w:rsidR="001B2C37" w:rsidRPr="000E2A95" w:rsidRDefault="001B2C37" w:rsidP="001B2C37">
            <w:pPr>
              <w:rPr>
                <w:rFonts w:ascii="Arial" w:hAnsi="Arial" w:cs="Arial"/>
                <w:b w:val="0"/>
                <w:bCs w:val="0"/>
                <w:color w:val="auto"/>
                <w:sz w:val="21"/>
                <w:szCs w:val="21"/>
                <w:lang w:eastAsia="nl-NL"/>
              </w:rPr>
            </w:pPr>
            <w:r w:rsidRPr="000E2A95">
              <w:rPr>
                <w:rFonts w:ascii="Arial" w:hAnsi="Arial" w:cs="Arial"/>
                <w:b w:val="0"/>
                <w:bCs w:val="0"/>
                <w:color w:val="auto"/>
                <w:sz w:val="21"/>
                <w:szCs w:val="21"/>
                <w:lang w:eastAsia="nl-NL"/>
              </w:rPr>
              <w:t>1</w:t>
            </w:r>
          </w:p>
        </w:tc>
        <w:tc>
          <w:tcPr>
            <w:tcW w:w="5811" w:type="dxa"/>
            <w:tcBorders>
              <w:top w:val="single" w:sz="12" w:space="0" w:color="ED7D2F"/>
              <w:left w:val="single" w:sz="2" w:space="0" w:color="2F5496"/>
              <w:bottom w:val="single" w:sz="4" w:space="0" w:color="2F5496"/>
              <w:right w:val="single" w:sz="2" w:space="0" w:color="2F5496"/>
            </w:tcBorders>
            <w:hideMark/>
          </w:tcPr>
          <w:p w14:paraId="16A93C1E" w14:textId="2B7386A0" w:rsidR="001B2C37" w:rsidRPr="000E2A95" w:rsidRDefault="00FB1B3C" w:rsidP="001B2C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</w:pPr>
            <w:r w:rsidRPr="000E2A95"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  <w:t>Ingevuld Prijzenblad (Bijlage C)</w:t>
            </w:r>
          </w:p>
        </w:tc>
        <w:tc>
          <w:tcPr>
            <w:tcW w:w="1418" w:type="dxa"/>
            <w:tcBorders>
              <w:top w:val="single" w:sz="12" w:space="0" w:color="ED7D2F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14:paraId="7573FFB8" w14:textId="77777777" w:rsidR="001B2C37" w:rsidRPr="000E2A95" w:rsidRDefault="001B2C37" w:rsidP="001B2C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</w:pPr>
          </w:p>
        </w:tc>
      </w:tr>
      <w:tr w:rsidR="001B2C37" w:rsidRPr="000E2A95" w14:paraId="13441217" w14:textId="77777777" w:rsidTr="000E2A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14:paraId="1B479849" w14:textId="77777777" w:rsidR="001B2C37" w:rsidRPr="000E2A95" w:rsidRDefault="001B2C37" w:rsidP="001B2C37">
            <w:pPr>
              <w:rPr>
                <w:rFonts w:ascii="Arial" w:hAnsi="Arial" w:cs="Arial"/>
                <w:b w:val="0"/>
                <w:bCs w:val="0"/>
                <w:color w:val="auto"/>
                <w:sz w:val="21"/>
                <w:szCs w:val="21"/>
                <w:lang w:eastAsia="nl-NL"/>
              </w:rPr>
            </w:pPr>
            <w:r w:rsidRPr="000E2A95">
              <w:rPr>
                <w:rFonts w:ascii="Arial" w:hAnsi="Arial" w:cs="Arial"/>
                <w:b w:val="0"/>
                <w:bCs w:val="0"/>
                <w:color w:val="auto"/>
                <w:sz w:val="21"/>
                <w:szCs w:val="21"/>
                <w:lang w:eastAsia="nl-NL"/>
              </w:rPr>
              <w:t>2</w:t>
            </w:r>
          </w:p>
        </w:tc>
        <w:tc>
          <w:tcPr>
            <w:tcW w:w="5811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  <w:hideMark/>
          </w:tcPr>
          <w:p w14:paraId="24A9D734" w14:textId="4401739B" w:rsidR="001B2C37" w:rsidRPr="000E2A95" w:rsidRDefault="00341649" w:rsidP="001B2C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</w:pPr>
            <w:r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  <w:t>Plan van Aanpak omtrent samenwerking</w:t>
            </w:r>
          </w:p>
        </w:tc>
        <w:tc>
          <w:tcPr>
            <w:tcW w:w="1418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14:paraId="22B19F96" w14:textId="77777777" w:rsidR="001B2C37" w:rsidRPr="000E2A95" w:rsidRDefault="001B2C37" w:rsidP="001B2C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</w:pPr>
          </w:p>
        </w:tc>
      </w:tr>
      <w:tr w:rsidR="00341649" w:rsidRPr="000E2A95" w14:paraId="46965ED0" w14:textId="77777777" w:rsidTr="000E2A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14:paraId="0E16050D" w14:textId="11C0366B" w:rsidR="00341649" w:rsidRPr="00341649" w:rsidRDefault="00341649" w:rsidP="001B2C37">
            <w:pPr>
              <w:rPr>
                <w:rFonts w:ascii="Arial" w:hAnsi="Arial" w:cs="Arial"/>
                <w:b w:val="0"/>
                <w:bCs w:val="0"/>
                <w:color w:val="auto"/>
                <w:sz w:val="21"/>
                <w:szCs w:val="21"/>
                <w:lang w:eastAsia="nl-NL"/>
              </w:rPr>
            </w:pPr>
            <w:r w:rsidRPr="00341649">
              <w:rPr>
                <w:rFonts w:ascii="Arial" w:hAnsi="Arial" w:cs="Arial"/>
                <w:b w:val="0"/>
                <w:bCs w:val="0"/>
                <w:color w:val="auto"/>
                <w:sz w:val="21"/>
                <w:szCs w:val="21"/>
                <w:lang w:eastAsia="nl-NL"/>
              </w:rPr>
              <w:t>3</w:t>
            </w:r>
          </w:p>
        </w:tc>
        <w:tc>
          <w:tcPr>
            <w:tcW w:w="5811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14:paraId="7DCC6AFB" w14:textId="4C6AE852" w:rsidR="00341649" w:rsidRPr="000E2A95" w:rsidRDefault="00341649" w:rsidP="001B2C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</w:pPr>
            <w:r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  <w:t xml:space="preserve">Plan van Aanpak omtrent </w:t>
            </w:r>
            <w:proofErr w:type="spellStart"/>
            <w:r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  <w:t>prfessionaliteit</w:t>
            </w:r>
            <w:proofErr w:type="spellEnd"/>
            <w:r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  <w:t xml:space="preserve"> en pro activiteit</w:t>
            </w:r>
          </w:p>
        </w:tc>
        <w:tc>
          <w:tcPr>
            <w:tcW w:w="1418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14:paraId="26312648" w14:textId="77777777" w:rsidR="00341649" w:rsidRPr="000E2A95" w:rsidRDefault="00341649" w:rsidP="001B2C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</w:pPr>
          </w:p>
        </w:tc>
      </w:tr>
      <w:tr w:rsidR="00341649" w:rsidRPr="000E2A95" w14:paraId="64260F1C" w14:textId="77777777" w:rsidTr="000E2A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14:paraId="6EB1838B" w14:textId="231E8E73" w:rsidR="00341649" w:rsidRDefault="00341649" w:rsidP="001B2C37">
            <w:pPr>
              <w:rPr>
                <w:rFonts w:ascii="Arial" w:hAnsi="Arial" w:cs="Arial"/>
                <w:b w:val="0"/>
                <w:bCs w:val="0"/>
                <w:color w:val="auto"/>
                <w:sz w:val="21"/>
                <w:szCs w:val="21"/>
                <w:lang w:eastAsia="nl-NL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  <w:sz w:val="21"/>
                <w:szCs w:val="21"/>
                <w:lang w:eastAsia="nl-NL"/>
              </w:rPr>
              <w:t>4</w:t>
            </w:r>
          </w:p>
        </w:tc>
        <w:tc>
          <w:tcPr>
            <w:tcW w:w="5811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14:paraId="2B105A18" w14:textId="39F8308B" w:rsidR="00341649" w:rsidRPr="000E2A95" w:rsidRDefault="00341649" w:rsidP="001B2C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</w:pPr>
            <w:r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  <w:t>Referentieformulier (Bijlage D)</w:t>
            </w:r>
          </w:p>
        </w:tc>
        <w:tc>
          <w:tcPr>
            <w:tcW w:w="1418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14:paraId="2D5D0218" w14:textId="77777777" w:rsidR="00341649" w:rsidRPr="000E2A95" w:rsidRDefault="00341649" w:rsidP="001B2C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</w:pPr>
          </w:p>
        </w:tc>
      </w:tr>
      <w:tr w:rsidR="001B2C37" w:rsidRPr="000E2A95" w14:paraId="7D73AA42" w14:textId="77777777" w:rsidTr="000E2A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14:paraId="3576B29B" w14:textId="0515DF51" w:rsidR="001B2C37" w:rsidRPr="000E2A95" w:rsidRDefault="00341649" w:rsidP="001B2C37">
            <w:pPr>
              <w:rPr>
                <w:rFonts w:ascii="Arial" w:hAnsi="Arial" w:cs="Arial"/>
                <w:b w:val="0"/>
                <w:bCs w:val="0"/>
                <w:color w:val="auto"/>
                <w:sz w:val="21"/>
                <w:szCs w:val="21"/>
                <w:lang w:eastAsia="nl-NL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  <w:sz w:val="21"/>
                <w:szCs w:val="21"/>
                <w:lang w:eastAsia="nl-NL"/>
              </w:rPr>
              <w:t>5</w:t>
            </w:r>
          </w:p>
        </w:tc>
        <w:tc>
          <w:tcPr>
            <w:tcW w:w="5811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14:paraId="25AEAB45" w14:textId="51691E19" w:rsidR="001B2C37" w:rsidRPr="000E2A95" w:rsidRDefault="00FB1B3C" w:rsidP="001B2C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</w:pPr>
            <w:r w:rsidRPr="000E2A95"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  <w:t>UEA Uniform Europees Aanbestedingsdocument (Bijlage F)</w:t>
            </w:r>
          </w:p>
        </w:tc>
        <w:tc>
          <w:tcPr>
            <w:tcW w:w="1418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14:paraId="38ED2A11" w14:textId="77777777" w:rsidR="001B2C37" w:rsidRPr="000E2A95" w:rsidRDefault="001B2C37" w:rsidP="001B2C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</w:pPr>
          </w:p>
        </w:tc>
      </w:tr>
      <w:tr w:rsidR="002C07BA" w:rsidRPr="000E2A95" w14:paraId="3DB35309" w14:textId="77777777" w:rsidTr="000E2A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14:paraId="5957AF3E" w14:textId="3FAA6A1B" w:rsidR="002C07BA" w:rsidRPr="000E2A95" w:rsidRDefault="002C07BA" w:rsidP="001B2C37">
            <w:pPr>
              <w:rPr>
                <w:rFonts w:ascii="Arial" w:hAnsi="Arial" w:cs="Arial"/>
                <w:b w:val="0"/>
                <w:bCs w:val="0"/>
                <w:color w:val="auto"/>
                <w:sz w:val="21"/>
                <w:szCs w:val="21"/>
                <w:lang w:eastAsia="nl-NL"/>
              </w:rPr>
            </w:pPr>
          </w:p>
        </w:tc>
        <w:tc>
          <w:tcPr>
            <w:tcW w:w="5811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14:paraId="13EAD4BD" w14:textId="77777777" w:rsidR="002C07BA" w:rsidRPr="000E2A95" w:rsidRDefault="002C07BA" w:rsidP="001B2C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</w:pPr>
          </w:p>
        </w:tc>
        <w:tc>
          <w:tcPr>
            <w:tcW w:w="1418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14:paraId="32F009C3" w14:textId="77777777" w:rsidR="002C07BA" w:rsidRPr="000E2A95" w:rsidRDefault="002C07BA" w:rsidP="001B2C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</w:pPr>
          </w:p>
        </w:tc>
      </w:tr>
      <w:tr w:rsidR="002C07BA" w:rsidRPr="000E2A95" w14:paraId="29D1BCE0" w14:textId="77777777" w:rsidTr="000E2A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top w:val="single" w:sz="4" w:space="0" w:color="2F5496"/>
              <w:left w:val="single" w:sz="2" w:space="0" w:color="2F5496"/>
              <w:bottom w:val="single" w:sz="2" w:space="0" w:color="2F5496"/>
              <w:right w:val="single" w:sz="2" w:space="0" w:color="2F5496"/>
            </w:tcBorders>
          </w:tcPr>
          <w:p w14:paraId="238547E7" w14:textId="07B56B2C" w:rsidR="002C07BA" w:rsidRPr="000E2A95" w:rsidRDefault="002C07BA" w:rsidP="001B2C37">
            <w:pPr>
              <w:rPr>
                <w:rFonts w:ascii="Arial" w:hAnsi="Arial" w:cs="Arial"/>
                <w:b w:val="0"/>
                <w:bCs w:val="0"/>
                <w:color w:val="auto"/>
                <w:sz w:val="21"/>
                <w:szCs w:val="21"/>
                <w:lang w:eastAsia="nl-NL"/>
              </w:rPr>
            </w:pPr>
          </w:p>
        </w:tc>
        <w:tc>
          <w:tcPr>
            <w:tcW w:w="5811" w:type="dxa"/>
            <w:tcBorders>
              <w:top w:val="single" w:sz="4" w:space="0" w:color="2F5496"/>
              <w:left w:val="single" w:sz="2" w:space="0" w:color="2F5496"/>
              <w:bottom w:val="single" w:sz="2" w:space="0" w:color="2F5496"/>
              <w:right w:val="single" w:sz="2" w:space="0" w:color="2F5496"/>
            </w:tcBorders>
          </w:tcPr>
          <w:p w14:paraId="4B243545" w14:textId="77777777" w:rsidR="002C07BA" w:rsidRPr="000E2A95" w:rsidRDefault="002C07BA" w:rsidP="001B2C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</w:pPr>
          </w:p>
        </w:tc>
        <w:tc>
          <w:tcPr>
            <w:tcW w:w="1418" w:type="dxa"/>
            <w:tcBorders>
              <w:top w:val="single" w:sz="4" w:space="0" w:color="2F5496"/>
              <w:left w:val="single" w:sz="2" w:space="0" w:color="2F5496"/>
              <w:bottom w:val="single" w:sz="2" w:space="0" w:color="2F5496"/>
              <w:right w:val="single" w:sz="2" w:space="0" w:color="2F5496"/>
            </w:tcBorders>
          </w:tcPr>
          <w:p w14:paraId="471C756D" w14:textId="77777777" w:rsidR="002C07BA" w:rsidRPr="000E2A95" w:rsidRDefault="002C07BA" w:rsidP="001B2C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</w:pPr>
          </w:p>
        </w:tc>
      </w:tr>
    </w:tbl>
    <w:p w14:paraId="6E47B4E4" w14:textId="77777777" w:rsidR="000A725D" w:rsidRPr="000E2A95" w:rsidRDefault="001B2C37" w:rsidP="000A725D">
      <w:pPr>
        <w:rPr>
          <w:rFonts w:ascii="Arial" w:hAnsi="Arial" w:cs="Arial"/>
          <w:color w:val="auto"/>
          <w:sz w:val="21"/>
          <w:szCs w:val="21"/>
          <w:lang w:eastAsia="nl-NL"/>
        </w:rPr>
      </w:pPr>
      <w:r w:rsidRPr="000E2A95">
        <w:rPr>
          <w:rFonts w:ascii="Arial" w:hAnsi="Arial" w:cs="Arial"/>
          <w:color w:val="auto"/>
          <w:sz w:val="21"/>
          <w:szCs w:val="21"/>
          <w:lang w:eastAsia="nl-NL"/>
        </w:rPr>
        <w:t xml:space="preserve">  </w:t>
      </w:r>
    </w:p>
    <w:p w14:paraId="4FF36EA9" w14:textId="77777777" w:rsidR="000A725D" w:rsidRPr="000E2A95" w:rsidRDefault="000A725D" w:rsidP="000A725D">
      <w:pPr>
        <w:rPr>
          <w:rFonts w:ascii="Arial" w:hAnsi="Arial" w:cs="Arial"/>
          <w:color w:val="auto"/>
          <w:sz w:val="21"/>
          <w:szCs w:val="21"/>
          <w:lang w:eastAsia="nl-NL"/>
        </w:rPr>
      </w:pPr>
    </w:p>
    <w:p w14:paraId="48E92F86" w14:textId="77777777" w:rsidR="000A725D" w:rsidRPr="000E2A95" w:rsidRDefault="000A725D" w:rsidP="000A725D">
      <w:pPr>
        <w:rPr>
          <w:rFonts w:ascii="Arial" w:hAnsi="Arial" w:cs="Arial"/>
          <w:color w:val="auto"/>
          <w:sz w:val="21"/>
          <w:szCs w:val="21"/>
          <w:u w:val="thick"/>
          <w:lang w:eastAsia="nl-NL"/>
        </w:rPr>
      </w:pPr>
    </w:p>
    <w:p w14:paraId="34D0F143" w14:textId="77777777" w:rsidR="000A725D" w:rsidRPr="000E2A95" w:rsidRDefault="000A725D" w:rsidP="000A725D">
      <w:pPr>
        <w:spacing w:line="276" w:lineRule="auto"/>
        <w:rPr>
          <w:rFonts w:ascii="Arial" w:hAnsi="Arial" w:cs="Arial"/>
          <w:color w:val="auto"/>
          <w:sz w:val="21"/>
          <w:szCs w:val="21"/>
          <w:lang w:eastAsia="nl-NL"/>
        </w:rPr>
      </w:pPr>
      <w:r w:rsidRPr="000E2A95">
        <w:rPr>
          <w:rFonts w:ascii="Arial" w:hAnsi="Arial" w:cs="Arial"/>
          <w:color w:val="auto"/>
          <w:sz w:val="21"/>
          <w:szCs w:val="21"/>
          <w:lang w:eastAsia="nl-NL"/>
        </w:rPr>
        <w:t>Let op:</w:t>
      </w:r>
    </w:p>
    <w:p w14:paraId="4EC4590D" w14:textId="77777777" w:rsidR="000A725D" w:rsidRPr="000E2A95" w:rsidRDefault="000A725D" w:rsidP="000A725D">
      <w:pPr>
        <w:pStyle w:val="Lijstalinea"/>
        <w:numPr>
          <w:ilvl w:val="0"/>
          <w:numId w:val="5"/>
        </w:numPr>
        <w:spacing w:line="276" w:lineRule="auto"/>
        <w:rPr>
          <w:rFonts w:ascii="Arial" w:hAnsi="Arial" w:cs="Arial"/>
          <w:color w:val="auto"/>
          <w:sz w:val="21"/>
          <w:szCs w:val="21"/>
          <w:lang w:eastAsia="nl-NL"/>
        </w:rPr>
      </w:pPr>
      <w:r w:rsidRPr="000E2A95">
        <w:rPr>
          <w:rFonts w:ascii="Arial" w:hAnsi="Arial" w:cs="Arial"/>
          <w:color w:val="auto"/>
          <w:sz w:val="21"/>
          <w:szCs w:val="21"/>
          <w:lang w:eastAsia="nl-NL"/>
        </w:rPr>
        <w:t xml:space="preserve">In het geval van een combinatie moet iedere </w:t>
      </w:r>
      <w:proofErr w:type="spellStart"/>
      <w:r w:rsidRPr="000E2A95">
        <w:rPr>
          <w:rFonts w:ascii="Arial" w:hAnsi="Arial" w:cs="Arial"/>
          <w:color w:val="auto"/>
          <w:sz w:val="21"/>
          <w:szCs w:val="21"/>
          <w:lang w:eastAsia="nl-NL"/>
        </w:rPr>
        <w:t>combinant</w:t>
      </w:r>
      <w:proofErr w:type="spellEnd"/>
      <w:r w:rsidRPr="000E2A95">
        <w:rPr>
          <w:rFonts w:ascii="Arial" w:hAnsi="Arial" w:cs="Arial"/>
          <w:color w:val="auto"/>
          <w:sz w:val="21"/>
          <w:szCs w:val="21"/>
          <w:lang w:eastAsia="nl-NL"/>
        </w:rPr>
        <w:t xml:space="preserve"> alle formulieren (waaronder het UEA) invullen en rechtsgeldig ondertekenen, zoals gevraagd in deze Inschrijfleidraad. </w:t>
      </w:r>
    </w:p>
    <w:p w14:paraId="5D992D06" w14:textId="77777777" w:rsidR="000A725D" w:rsidRPr="000E2A95" w:rsidRDefault="000A725D" w:rsidP="000A725D">
      <w:pPr>
        <w:pStyle w:val="Lijstalinea"/>
        <w:numPr>
          <w:ilvl w:val="0"/>
          <w:numId w:val="5"/>
        </w:numPr>
        <w:spacing w:line="276" w:lineRule="auto"/>
        <w:rPr>
          <w:rFonts w:ascii="Arial" w:hAnsi="Arial" w:cs="Arial"/>
          <w:color w:val="auto"/>
          <w:sz w:val="21"/>
          <w:szCs w:val="21"/>
          <w:lang w:eastAsia="nl-NL"/>
        </w:rPr>
      </w:pPr>
      <w:r w:rsidRPr="000E2A95">
        <w:rPr>
          <w:rFonts w:ascii="Arial" w:hAnsi="Arial" w:cs="Arial"/>
          <w:color w:val="auto"/>
          <w:sz w:val="21"/>
          <w:szCs w:val="21"/>
          <w:lang w:eastAsia="nl-NL"/>
        </w:rPr>
        <w:t xml:space="preserve">In het geval van een beroep op derde(n) moet iedere onderaannemer zelfstandig een </w:t>
      </w:r>
      <w:r w:rsidR="002C07BA" w:rsidRPr="000E2A95">
        <w:rPr>
          <w:rFonts w:ascii="Arial" w:hAnsi="Arial" w:cs="Arial"/>
          <w:color w:val="auto"/>
          <w:sz w:val="21"/>
          <w:szCs w:val="21"/>
          <w:lang w:eastAsia="nl-NL"/>
        </w:rPr>
        <w:t>Akkoordverklaring</w:t>
      </w:r>
      <w:r w:rsidRPr="000E2A95">
        <w:rPr>
          <w:rFonts w:ascii="Arial" w:hAnsi="Arial" w:cs="Arial"/>
          <w:color w:val="auto"/>
          <w:sz w:val="21"/>
          <w:szCs w:val="21"/>
          <w:lang w:eastAsia="nl-NL"/>
        </w:rPr>
        <w:t xml:space="preserve"> invullen en rechtsgeldig ondertekenen, zoals gevraagd in deze </w:t>
      </w:r>
      <w:r w:rsidR="002C07BA" w:rsidRPr="000E2A95">
        <w:rPr>
          <w:rFonts w:ascii="Arial" w:hAnsi="Arial" w:cs="Arial"/>
          <w:color w:val="auto"/>
          <w:sz w:val="21"/>
          <w:szCs w:val="21"/>
          <w:lang w:eastAsia="nl-NL"/>
        </w:rPr>
        <w:t>Offerteaanvraag</w:t>
      </w:r>
      <w:r w:rsidRPr="000E2A95">
        <w:rPr>
          <w:rFonts w:ascii="Arial" w:hAnsi="Arial" w:cs="Arial"/>
          <w:color w:val="auto"/>
          <w:sz w:val="21"/>
          <w:szCs w:val="21"/>
          <w:lang w:eastAsia="nl-NL"/>
        </w:rPr>
        <w:t xml:space="preserve">. </w:t>
      </w:r>
    </w:p>
    <w:p w14:paraId="58612F32" w14:textId="77777777" w:rsidR="000A725D" w:rsidRPr="000E2A95" w:rsidRDefault="000A725D" w:rsidP="000A725D">
      <w:pPr>
        <w:spacing w:line="276" w:lineRule="auto"/>
        <w:rPr>
          <w:rFonts w:ascii="Arial" w:hAnsi="Arial" w:cs="Arial"/>
          <w:color w:val="auto"/>
          <w:sz w:val="21"/>
          <w:szCs w:val="21"/>
          <w:lang w:eastAsia="nl-NL"/>
        </w:rPr>
      </w:pPr>
      <w:r w:rsidRPr="000E2A95">
        <w:rPr>
          <w:rFonts w:ascii="Arial" w:hAnsi="Arial" w:cs="Arial"/>
          <w:color w:val="auto"/>
          <w:sz w:val="21"/>
          <w:szCs w:val="21"/>
          <w:lang w:eastAsia="nl-NL"/>
        </w:rPr>
        <w:t xml:space="preserve"> </w:t>
      </w:r>
    </w:p>
    <w:p w14:paraId="235C8036" w14:textId="77777777" w:rsidR="00A000C8" w:rsidRPr="000E2A95" w:rsidRDefault="0035505A" w:rsidP="000A725D">
      <w:pPr>
        <w:spacing w:line="276" w:lineRule="auto"/>
        <w:rPr>
          <w:rFonts w:ascii="Arial" w:hAnsi="Arial" w:cs="Arial"/>
          <w:color w:val="auto"/>
          <w:sz w:val="21"/>
          <w:szCs w:val="21"/>
        </w:rPr>
      </w:pPr>
      <w:r w:rsidRPr="000E2A95">
        <w:rPr>
          <w:rFonts w:ascii="Arial" w:hAnsi="Arial" w:cs="Arial"/>
          <w:color w:val="auto"/>
          <w:sz w:val="21"/>
          <w:szCs w:val="21"/>
        </w:rPr>
        <w:t xml:space="preserve"> </w:t>
      </w:r>
    </w:p>
    <w:sectPr w:rsidR="00A000C8" w:rsidRPr="000E2A95" w:rsidSect="00E261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14CAB" w14:textId="77777777" w:rsidR="006D2FE7" w:rsidRDefault="006D2FE7" w:rsidP="006D2FE7">
      <w:pPr>
        <w:spacing w:line="240" w:lineRule="auto"/>
      </w:pPr>
      <w:r>
        <w:separator/>
      </w:r>
    </w:p>
  </w:endnote>
  <w:endnote w:type="continuationSeparator" w:id="0">
    <w:p w14:paraId="7A1FF0CC" w14:textId="77777777" w:rsidR="006D2FE7" w:rsidRDefault="006D2FE7" w:rsidP="006D2F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6881A" w14:textId="77777777" w:rsidR="00B60986" w:rsidRDefault="00B6098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1439302"/>
      <w:docPartObj>
        <w:docPartGallery w:val="Page Numbers (Bottom of Page)"/>
        <w:docPartUnique/>
      </w:docPartObj>
    </w:sdtPr>
    <w:sdtEndPr>
      <w:rPr>
        <w:rFonts w:ascii="Univers" w:hAnsi="Univers"/>
        <w:color w:val="000000" w:themeColor="text1"/>
        <w:sz w:val="16"/>
        <w:szCs w:val="16"/>
      </w:rPr>
    </w:sdtEndPr>
    <w:sdtContent>
      <w:p w14:paraId="0834B267" w14:textId="6C75E8DF" w:rsidR="006D2FE7" w:rsidRPr="006D2FE7" w:rsidRDefault="006D2FE7" w:rsidP="006D2FE7">
        <w:pPr>
          <w:pStyle w:val="Voettekst"/>
          <w:rPr>
            <w:rFonts w:ascii="Univers" w:hAnsi="Univers"/>
            <w:color w:val="000000" w:themeColor="text1"/>
            <w:sz w:val="16"/>
            <w:szCs w:val="16"/>
          </w:rPr>
        </w:pPr>
        <w:r w:rsidRPr="006D2FE7">
          <w:rPr>
            <w:rFonts w:ascii="Univers" w:hAnsi="Univers"/>
            <w:color w:val="000000" w:themeColor="text1"/>
            <w:sz w:val="14"/>
            <w:szCs w:val="14"/>
          </w:rPr>
          <w:t xml:space="preserve">Checklist tender </w:t>
        </w:r>
        <w:r w:rsidR="00B60986">
          <w:rPr>
            <w:rFonts w:ascii="Univers" w:hAnsi="Univers"/>
            <w:color w:val="000000" w:themeColor="text1"/>
            <w:sz w:val="14"/>
            <w:szCs w:val="14"/>
          </w:rPr>
          <w:t>JB</w:t>
        </w:r>
        <w:r w:rsidRPr="006D2FE7">
          <w:rPr>
            <w:rFonts w:ascii="Univers" w:hAnsi="Univers"/>
            <w:color w:val="000000" w:themeColor="text1"/>
            <w:sz w:val="14"/>
            <w:szCs w:val="14"/>
          </w:rPr>
          <w:t xml:space="preserve"> 20</w:t>
        </w:r>
        <w:r w:rsidR="00B60986">
          <w:rPr>
            <w:rFonts w:ascii="Univers" w:hAnsi="Univers"/>
            <w:color w:val="000000" w:themeColor="text1"/>
            <w:sz w:val="14"/>
            <w:szCs w:val="14"/>
          </w:rPr>
          <w:t>23</w:t>
        </w:r>
        <w:r w:rsidRPr="006D2FE7">
          <w:rPr>
            <w:rFonts w:ascii="Univers" w:hAnsi="Univers"/>
            <w:color w:val="000000" w:themeColor="text1"/>
            <w:sz w:val="14"/>
            <w:szCs w:val="14"/>
          </w:rPr>
          <w:t xml:space="preserve">-10 Aanbesteding </w:t>
        </w:r>
        <w:r w:rsidR="00B60986">
          <w:rPr>
            <w:rFonts w:ascii="Univers" w:hAnsi="Univers"/>
            <w:color w:val="000000" w:themeColor="text1"/>
            <w:sz w:val="14"/>
            <w:szCs w:val="14"/>
          </w:rPr>
          <w:t xml:space="preserve">Beveiliging Opvanglocaties Oekraïners,  gemeente </w:t>
        </w:r>
        <w:proofErr w:type="spellStart"/>
        <w:r w:rsidR="00B60986">
          <w:rPr>
            <w:rFonts w:ascii="Univers" w:hAnsi="Univers"/>
            <w:color w:val="000000" w:themeColor="text1"/>
            <w:sz w:val="14"/>
            <w:szCs w:val="14"/>
          </w:rPr>
          <w:t>Ber</w:t>
        </w:r>
        <w:r w:rsidRPr="006D2FE7">
          <w:rPr>
            <w:rFonts w:ascii="Univers" w:hAnsi="Univers"/>
            <w:color w:val="000000" w:themeColor="text1"/>
            <w:sz w:val="14"/>
            <w:szCs w:val="14"/>
          </w:rPr>
          <w:t>rkelland</w:t>
        </w:r>
        <w:proofErr w:type="spellEnd"/>
        <w:r w:rsidRPr="006D2FE7">
          <w:rPr>
            <w:color w:val="000000" w:themeColor="text1"/>
          </w:rPr>
          <w:t xml:space="preserve"> </w:t>
        </w:r>
        <w:r w:rsidRPr="006D2FE7">
          <w:rPr>
            <w:rFonts w:ascii="Univers" w:hAnsi="Univers"/>
            <w:color w:val="000000" w:themeColor="text1"/>
            <w:sz w:val="16"/>
            <w:szCs w:val="16"/>
          </w:rPr>
          <w:t xml:space="preserve"> </w:t>
        </w:r>
        <w:r w:rsidR="0020196F">
          <w:rPr>
            <w:rFonts w:ascii="Univers" w:hAnsi="Univers"/>
            <w:color w:val="000000" w:themeColor="text1"/>
            <w:sz w:val="16"/>
            <w:szCs w:val="16"/>
          </w:rPr>
          <w:tab/>
        </w:r>
        <w:r w:rsidR="0020196F" w:rsidRPr="0020196F">
          <w:rPr>
            <w:rFonts w:ascii="Univers" w:hAnsi="Univers"/>
            <w:color w:val="000000" w:themeColor="text1"/>
            <w:sz w:val="14"/>
            <w:szCs w:val="14"/>
          </w:rPr>
          <w:t>Bijlage G</w:t>
        </w:r>
      </w:p>
    </w:sdtContent>
  </w:sdt>
  <w:p w14:paraId="68ACC21A" w14:textId="77777777" w:rsidR="006D2FE7" w:rsidRDefault="006D2FE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13A5A" w14:textId="77777777" w:rsidR="00B60986" w:rsidRDefault="00B6098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3C401" w14:textId="77777777" w:rsidR="006D2FE7" w:rsidRDefault="006D2FE7" w:rsidP="006D2FE7">
      <w:pPr>
        <w:spacing w:line="240" w:lineRule="auto"/>
      </w:pPr>
      <w:r>
        <w:separator/>
      </w:r>
    </w:p>
  </w:footnote>
  <w:footnote w:type="continuationSeparator" w:id="0">
    <w:p w14:paraId="7D39B773" w14:textId="77777777" w:rsidR="006D2FE7" w:rsidRDefault="006D2FE7" w:rsidP="006D2F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6E7EE" w14:textId="77777777" w:rsidR="00B60986" w:rsidRDefault="00B6098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63685" w14:textId="77777777" w:rsidR="00B60986" w:rsidRDefault="00B6098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EF8AF" w14:textId="77777777" w:rsidR="00B60986" w:rsidRDefault="00B6098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14A2A"/>
    <w:multiLevelType w:val="hybridMultilevel"/>
    <w:tmpl w:val="04DA8EFE"/>
    <w:lvl w:ilvl="0" w:tplc="12FA64B0">
      <w:start w:val="1"/>
      <w:numFmt w:val="decimal"/>
      <w:lvlText w:val="%1"/>
      <w:lvlJc w:val="left"/>
      <w:pPr>
        <w:ind w:left="360" w:hanging="360"/>
      </w:pPr>
      <w:rPr>
        <w:rFonts w:hint="default"/>
        <w:color w:val="C0504D" w:themeColor="accent2"/>
        <w:sz w:val="4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E671CF1"/>
    <w:multiLevelType w:val="hybridMultilevel"/>
    <w:tmpl w:val="19009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73B1E"/>
    <w:multiLevelType w:val="multilevel"/>
    <w:tmpl w:val="67F22C9C"/>
    <w:lvl w:ilvl="0">
      <w:start w:val="1"/>
      <w:numFmt w:val="decimal"/>
      <w:pStyle w:val="GemeenteBerkelland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758657DA"/>
    <w:multiLevelType w:val="hybridMultilevel"/>
    <w:tmpl w:val="3EACD8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690F02"/>
    <w:multiLevelType w:val="hybridMultilevel"/>
    <w:tmpl w:val="4552D2CA"/>
    <w:lvl w:ilvl="0" w:tplc="29E6DC2E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3939749">
    <w:abstractNumId w:val="0"/>
  </w:num>
  <w:num w:numId="2" w16cid:durableId="629437521">
    <w:abstractNumId w:val="2"/>
  </w:num>
  <w:num w:numId="3" w16cid:durableId="258681837">
    <w:abstractNumId w:val="4"/>
  </w:num>
  <w:num w:numId="4" w16cid:durableId="1723409452">
    <w:abstractNumId w:val="1"/>
  </w:num>
  <w:num w:numId="5" w16cid:durableId="17162686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25D"/>
    <w:rsid w:val="000A725D"/>
    <w:rsid w:val="000E2A95"/>
    <w:rsid w:val="001B2C37"/>
    <w:rsid w:val="0020196F"/>
    <w:rsid w:val="002B20DF"/>
    <w:rsid w:val="002C07BA"/>
    <w:rsid w:val="00341649"/>
    <w:rsid w:val="0035505A"/>
    <w:rsid w:val="004D3CE9"/>
    <w:rsid w:val="00590873"/>
    <w:rsid w:val="00671C8E"/>
    <w:rsid w:val="006D2FE7"/>
    <w:rsid w:val="0095062E"/>
    <w:rsid w:val="00A000C8"/>
    <w:rsid w:val="00B60986"/>
    <w:rsid w:val="00B84509"/>
    <w:rsid w:val="00C97FED"/>
    <w:rsid w:val="00E2610A"/>
    <w:rsid w:val="00EE625D"/>
    <w:rsid w:val="00FA055E"/>
    <w:rsid w:val="00FB1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F4958E"/>
  <w15:chartTrackingRefBased/>
  <w15:docId w15:val="{154360BC-512C-4B6C-8258-4256B88C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A725D"/>
    <w:pPr>
      <w:spacing w:line="240" w:lineRule="exact"/>
      <w:contextualSpacing/>
    </w:pPr>
    <w:rPr>
      <w:rFonts w:ascii="Meiryo" w:eastAsia="Meiryo" w:hAnsi="Meiryo" w:cs="Meiryo"/>
      <w:color w:val="273273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GemeenteBerkelland">
    <w:name w:val="Gemeente Berkelland"/>
    <w:basedOn w:val="Standaard"/>
    <w:link w:val="GemeenteBerkellandChar"/>
    <w:autoRedefine/>
    <w:qFormat/>
    <w:rsid w:val="00FA055E"/>
    <w:pPr>
      <w:keepNext/>
      <w:keepLines/>
      <w:numPr>
        <w:numId w:val="2"/>
      </w:numPr>
      <w:spacing w:after="240" w:line="276" w:lineRule="auto"/>
      <w:outlineLvl w:val="0"/>
    </w:pPr>
    <w:rPr>
      <w:rFonts w:asciiTheme="majorHAnsi" w:eastAsiaTheme="majorEastAsia" w:hAnsiTheme="majorHAnsi" w:cstheme="majorBidi"/>
      <w:b/>
      <w:color w:val="31859C"/>
      <w:szCs w:val="36"/>
      <w:lang w:eastAsia="nl-NL"/>
    </w:rPr>
  </w:style>
  <w:style w:type="character" w:customStyle="1" w:styleId="GemeenteBerkellandChar">
    <w:name w:val="Gemeente Berkelland Char"/>
    <w:basedOn w:val="Standaardalinea-lettertype"/>
    <w:link w:val="GemeenteBerkelland"/>
    <w:rsid w:val="00FA055E"/>
    <w:rPr>
      <w:rFonts w:asciiTheme="majorHAnsi" w:eastAsiaTheme="majorEastAsia" w:hAnsiTheme="majorHAnsi" w:cstheme="majorBidi"/>
      <w:b/>
      <w:color w:val="31859C"/>
      <w:sz w:val="24"/>
      <w:szCs w:val="36"/>
    </w:rPr>
  </w:style>
  <w:style w:type="paragraph" w:styleId="Lijstalinea">
    <w:name w:val="List Paragraph"/>
    <w:basedOn w:val="Standaard"/>
    <w:uiPriority w:val="34"/>
    <w:qFormat/>
    <w:rsid w:val="000A725D"/>
    <w:pPr>
      <w:numPr>
        <w:numId w:val="3"/>
      </w:numPr>
      <w:contextualSpacing w:val="0"/>
    </w:pPr>
    <w:rPr>
      <w:sz w:val="19"/>
      <w:szCs w:val="19"/>
    </w:rPr>
  </w:style>
  <w:style w:type="table" w:customStyle="1" w:styleId="Rastertabel1licht-Accent12">
    <w:name w:val="Rastertabel 1 licht - Accent 12"/>
    <w:basedOn w:val="Standaardtabel"/>
    <w:uiPriority w:val="46"/>
    <w:rsid w:val="000A725D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nil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Koptekst">
    <w:name w:val="header"/>
    <w:basedOn w:val="Standaard"/>
    <w:link w:val="KoptekstChar"/>
    <w:uiPriority w:val="99"/>
    <w:rsid w:val="000A725D"/>
    <w:pPr>
      <w:tabs>
        <w:tab w:val="center" w:pos="4536"/>
        <w:tab w:val="right" w:pos="9072"/>
      </w:tabs>
      <w:spacing w:line="240" w:lineRule="auto"/>
      <w:contextualSpacing w:val="0"/>
      <w:jc w:val="both"/>
    </w:pPr>
    <w:rPr>
      <w:rFonts w:ascii="Arial" w:eastAsia="Times New Roman" w:hAnsi="Arial" w:cs="Times New Roman"/>
      <w:color w:val="auto"/>
      <w:szCs w:val="20"/>
      <w:lang w:eastAsia="nl-NL"/>
    </w:rPr>
  </w:style>
  <w:style w:type="character" w:customStyle="1" w:styleId="KoptekstChar">
    <w:name w:val="Koptekst Char"/>
    <w:basedOn w:val="Standaardalinea-lettertype"/>
    <w:link w:val="Koptekst"/>
    <w:uiPriority w:val="99"/>
    <w:rsid w:val="000A725D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6D2FE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D2FE7"/>
    <w:rPr>
      <w:rFonts w:ascii="Meiryo" w:eastAsia="Meiryo" w:hAnsi="Meiryo" w:cs="Meiryo"/>
      <w:color w:val="27327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136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Rus-Nijman, Linda</dc:creator>
  <cp:keywords/>
  <dc:description/>
  <cp:lastModifiedBy>Rus - Nijman, Linda</cp:lastModifiedBy>
  <cp:revision>3</cp:revision>
  <dcterms:created xsi:type="dcterms:W3CDTF">2023-12-04T14:05:00Z</dcterms:created>
  <dcterms:modified xsi:type="dcterms:W3CDTF">2023-12-04T14:10:00Z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00c04c-d027-49f1-bd90-3c557fc5f5b7_Enabled">
    <vt:lpwstr>true</vt:lpwstr>
  </property>
  <property fmtid="{D5CDD505-2E9C-101B-9397-08002B2CF9AE}" pid="3" name="MSIP_Label_9200c04c-d027-49f1-bd90-3c557fc5f5b7_SetDate">
    <vt:lpwstr>2023-12-04T14:05:01Z</vt:lpwstr>
  </property>
  <property fmtid="{D5CDD505-2E9C-101B-9397-08002B2CF9AE}" pid="4" name="MSIP_Label_9200c04c-d027-49f1-bd90-3c557fc5f5b7_Method">
    <vt:lpwstr>Standard</vt:lpwstr>
  </property>
  <property fmtid="{D5CDD505-2E9C-101B-9397-08002B2CF9AE}" pid="5" name="MSIP_Label_9200c04c-d027-49f1-bd90-3c557fc5f5b7_Name">
    <vt:lpwstr>defa4170-0d19-0005-0001-bc88714345d2</vt:lpwstr>
  </property>
  <property fmtid="{D5CDD505-2E9C-101B-9397-08002B2CF9AE}" pid="6" name="MSIP_Label_9200c04c-d027-49f1-bd90-3c557fc5f5b7_SiteId">
    <vt:lpwstr>8d5745e1-89d2-4419-8818-eed15ab2e79f</vt:lpwstr>
  </property>
  <property fmtid="{D5CDD505-2E9C-101B-9397-08002B2CF9AE}" pid="7" name="MSIP_Label_9200c04c-d027-49f1-bd90-3c557fc5f5b7_ActionId">
    <vt:lpwstr>f89fc0e0-5c41-4ecb-8191-44e089479096</vt:lpwstr>
  </property>
  <property fmtid="{D5CDD505-2E9C-101B-9397-08002B2CF9AE}" pid="8" name="MSIP_Label_9200c04c-d027-49f1-bd90-3c557fc5f5b7_ContentBits">
    <vt:lpwstr>0</vt:lpwstr>
  </property>
</Properties>
</file>