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321C" w14:textId="5C3B7F2E" w:rsidR="001F4C8F" w:rsidRDefault="001F4C8F">
      <w:bookmarkStart w:id="0" w:name="_Toc84318094"/>
      <w:r>
        <w:rPr>
          <w:noProof/>
        </w:rPr>
        <w:drawing>
          <wp:anchor distT="0" distB="0" distL="114300" distR="114300" simplePos="0" relativeHeight="251659264" behindDoc="1" locked="0" layoutInCell="1" allowOverlap="1" wp14:anchorId="2C459E69" wp14:editId="718AE73E">
            <wp:simplePos x="0" y="0"/>
            <wp:positionH relativeFrom="margin">
              <wp:align>left</wp:align>
            </wp:positionH>
            <wp:positionV relativeFrom="paragraph">
              <wp:posOffset>177</wp:posOffset>
            </wp:positionV>
            <wp:extent cx="3609975" cy="1192530"/>
            <wp:effectExtent l="0" t="0" r="9525" b="7620"/>
            <wp:wrapTight wrapText="bothSides">
              <wp:wrapPolygon edited="0">
                <wp:start x="0" y="0"/>
                <wp:lineTo x="0" y="21393"/>
                <wp:lineTo x="21543" y="21393"/>
                <wp:lineTo x="21543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611174" w14:textId="77777777" w:rsidR="001F4C8F" w:rsidRDefault="001F4C8F"/>
    <w:p w14:paraId="41CA8CD7" w14:textId="2452C593" w:rsidR="001F4C8F" w:rsidRDefault="001F4C8F"/>
    <w:bookmarkEnd w:id="0"/>
    <w:p w14:paraId="0A9D138C" w14:textId="78D62610" w:rsidR="00DB70E3" w:rsidRDefault="00DB70E3"/>
    <w:p w14:paraId="4A7F2D6C" w14:textId="3E9DA9B2" w:rsidR="001F4C8F" w:rsidRDefault="001F4C8F"/>
    <w:p w14:paraId="4183E44F" w14:textId="7BDA91F2" w:rsidR="001F4C8F" w:rsidRDefault="001F4C8F"/>
    <w:p w14:paraId="0B1DFCA9" w14:textId="187289BB" w:rsidR="001F4C8F" w:rsidRDefault="001F4C8F"/>
    <w:p w14:paraId="7D1A9675" w14:textId="000B0A4F" w:rsidR="001F4C8F" w:rsidRDefault="001F4C8F"/>
    <w:p w14:paraId="4297194B" w14:textId="39B22C9D" w:rsidR="001F4C8F" w:rsidRDefault="001F4C8F"/>
    <w:p w14:paraId="59246B0D" w14:textId="3FFF207F" w:rsidR="001F4C8F" w:rsidRPr="00B43589" w:rsidRDefault="001F4C8F" w:rsidP="001F4C8F">
      <w:pPr>
        <w:spacing w:line="240" w:lineRule="atLeast"/>
        <w:jc w:val="center"/>
        <w:rPr>
          <w:rFonts w:eastAsia="Times New Roman" w:cs="Arial"/>
          <w:b/>
          <w:color w:val="auto"/>
          <w:lang w:eastAsia="nl-NL"/>
        </w:rPr>
      </w:pPr>
      <w:r>
        <w:rPr>
          <w:rFonts w:eastAsia="Times New Roman" w:cs="Arial"/>
          <w:b/>
          <w:color w:val="auto"/>
          <w:lang w:eastAsia="nl-NL"/>
        </w:rPr>
        <w:t>Mededeling</w:t>
      </w:r>
    </w:p>
    <w:p w14:paraId="652BA591" w14:textId="77777777" w:rsidR="001F4C8F" w:rsidRPr="00B43589" w:rsidRDefault="001F4C8F" w:rsidP="001F4C8F">
      <w:pPr>
        <w:spacing w:line="240" w:lineRule="atLeast"/>
        <w:rPr>
          <w:rFonts w:eastAsia="Times New Roman" w:cs="Arial"/>
          <w:color w:val="auto"/>
          <w:lang w:eastAsia="nl-NL"/>
        </w:rPr>
      </w:pPr>
    </w:p>
    <w:tbl>
      <w:tblPr>
        <w:tblW w:w="9781" w:type="dxa"/>
        <w:tblInd w:w="-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CCFF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1F4C8F" w:rsidRPr="00B43589" w14:paraId="0396661E" w14:textId="77777777" w:rsidTr="0071791C">
        <w:trPr>
          <w:trHeight w:val="1318"/>
        </w:trPr>
        <w:tc>
          <w:tcPr>
            <w:tcW w:w="9781" w:type="dxa"/>
            <w:shd w:val="clear" w:color="auto" w:fill="FFFF99"/>
            <w:vAlign w:val="center"/>
          </w:tcPr>
          <w:p w14:paraId="567B8F54" w14:textId="77777777" w:rsidR="001F4C8F" w:rsidRPr="00B43589" w:rsidRDefault="001F4C8F" w:rsidP="0071791C">
            <w:pPr>
              <w:spacing w:line="240" w:lineRule="atLeast"/>
              <w:ind w:left="180"/>
              <w:jc w:val="center"/>
              <w:rPr>
                <w:rFonts w:eastAsia="Times New Roman" w:cs="Arial"/>
                <w:b/>
                <w:color w:val="auto"/>
                <w:lang w:eastAsia="nl-NL"/>
              </w:rPr>
            </w:pPr>
          </w:p>
          <w:p w14:paraId="11DAB9B4" w14:textId="77777777" w:rsidR="002D6BA8" w:rsidRDefault="00760B94" w:rsidP="002D6BA8">
            <w:pPr>
              <w:spacing w:line="360" w:lineRule="auto"/>
              <w:jc w:val="center"/>
              <w:rPr>
                <w:rFonts w:eastAsia="Times New Roman" w:cs="Arial"/>
                <w:b/>
                <w:color w:val="auto"/>
                <w:lang w:eastAsia="nl-NL"/>
              </w:rPr>
            </w:pPr>
            <w:r>
              <w:rPr>
                <w:rFonts w:eastAsia="Times New Roman" w:cs="Arial"/>
                <w:b/>
                <w:color w:val="auto"/>
                <w:lang w:eastAsia="nl-NL"/>
              </w:rPr>
              <w:t>Mededeling</w:t>
            </w:r>
            <w:r w:rsidR="001F4C8F" w:rsidRPr="00B43589">
              <w:rPr>
                <w:rFonts w:eastAsia="Times New Roman" w:cs="Arial"/>
                <w:b/>
                <w:color w:val="auto"/>
                <w:lang w:eastAsia="nl-NL"/>
              </w:rPr>
              <w:t xml:space="preserve"> </w:t>
            </w:r>
            <w:r w:rsidR="002D6BA8" w:rsidRPr="002D6BA8">
              <w:rPr>
                <w:rFonts w:eastAsia="Times New Roman" w:cs="Arial"/>
                <w:b/>
                <w:color w:val="auto"/>
                <w:lang w:eastAsia="nl-NL"/>
              </w:rPr>
              <w:t>m.b.t. publicatie 1e Nota van Inlichtingen</w:t>
            </w:r>
          </w:p>
          <w:p w14:paraId="0DE70532" w14:textId="64E556FF" w:rsidR="001F4C8F" w:rsidRPr="00B43589" w:rsidRDefault="001F4C8F" w:rsidP="002D6BA8">
            <w:pPr>
              <w:spacing w:line="360" w:lineRule="auto"/>
              <w:jc w:val="center"/>
              <w:rPr>
                <w:rFonts w:eastAsia="Times New Roman" w:cs="Arial"/>
                <w:b/>
                <w:color w:val="auto"/>
                <w:lang w:eastAsia="nl-NL"/>
              </w:rPr>
            </w:pPr>
            <w:r w:rsidRPr="00B43589">
              <w:rPr>
                <w:rFonts w:eastAsia="Times New Roman" w:cs="Arial"/>
                <w:b/>
                <w:color w:val="auto"/>
                <w:lang w:eastAsia="nl-NL"/>
              </w:rPr>
              <w:t>behorende bij de</w:t>
            </w:r>
            <w:r w:rsidR="002D6BA8">
              <w:rPr>
                <w:rFonts w:eastAsia="Times New Roman" w:cs="Arial"/>
                <w:b/>
                <w:color w:val="auto"/>
                <w:lang w:eastAsia="nl-NL"/>
              </w:rPr>
              <w:t xml:space="preserve"> </w:t>
            </w:r>
            <w:r w:rsidRPr="00B43589">
              <w:rPr>
                <w:rFonts w:eastAsia="Times New Roman" w:cs="Arial"/>
                <w:b/>
                <w:color w:val="auto"/>
                <w:lang w:eastAsia="nl-NL"/>
              </w:rPr>
              <w:t xml:space="preserve">EU aanbesteding </w:t>
            </w:r>
          </w:p>
          <w:p w14:paraId="72BF01BD" w14:textId="77777777" w:rsidR="001F4C8F" w:rsidRPr="00B43589" w:rsidRDefault="001F4C8F" w:rsidP="002D6B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Arial"/>
                <w:b/>
                <w:color w:val="auto"/>
                <w:lang w:eastAsia="nl-NL"/>
              </w:rPr>
            </w:pPr>
            <w:r w:rsidRPr="00B43589">
              <w:rPr>
                <w:rFonts w:eastAsia="Times New Roman" w:cs="Arial"/>
                <w:b/>
                <w:color w:val="auto"/>
                <w:lang w:eastAsia="nl-NL"/>
              </w:rPr>
              <w:t>PFL – 2</w:t>
            </w:r>
            <w:r>
              <w:rPr>
                <w:rFonts w:eastAsia="Times New Roman" w:cs="Arial"/>
                <w:b/>
                <w:color w:val="auto"/>
                <w:lang w:eastAsia="nl-NL"/>
              </w:rPr>
              <w:t>641566</w:t>
            </w:r>
            <w:r w:rsidRPr="00B43589">
              <w:rPr>
                <w:rFonts w:eastAsia="Times New Roman" w:cs="Arial"/>
                <w:b/>
                <w:color w:val="auto"/>
                <w:lang w:eastAsia="nl-NL"/>
              </w:rPr>
              <w:t xml:space="preserve"> </w:t>
            </w:r>
            <w:r w:rsidRPr="001330EB">
              <w:rPr>
                <w:rFonts w:eastAsia="Times New Roman" w:cs="Arial"/>
                <w:b/>
                <w:color w:val="auto"/>
                <w:lang w:eastAsia="nl-NL"/>
              </w:rPr>
              <w:t>Vervanging van een financieel systeem inclusief implementatie en inrichting (VFSII)</w:t>
            </w:r>
          </w:p>
          <w:p w14:paraId="73CFBD19" w14:textId="48F30822" w:rsidR="001F4C8F" w:rsidRPr="00B43589" w:rsidRDefault="001F4C8F" w:rsidP="00760B9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color w:val="auto"/>
                <w:lang w:eastAsia="nl-NL"/>
              </w:rPr>
            </w:pPr>
          </w:p>
        </w:tc>
      </w:tr>
    </w:tbl>
    <w:p w14:paraId="3BD82E18" w14:textId="77777777" w:rsidR="001F4C8F" w:rsidRPr="00B43589" w:rsidRDefault="001F4C8F" w:rsidP="001F4C8F">
      <w:pPr>
        <w:spacing w:line="240" w:lineRule="atLeast"/>
        <w:rPr>
          <w:rFonts w:eastAsia="Times New Roman" w:cs="Arial"/>
          <w:b/>
          <w:color w:val="auto"/>
          <w:lang w:eastAsia="nl-NL"/>
        </w:rPr>
      </w:pPr>
    </w:p>
    <w:p w14:paraId="6F6D141A" w14:textId="77777777" w:rsidR="001F4C8F" w:rsidRPr="00B43589" w:rsidRDefault="001F4C8F" w:rsidP="001F4C8F">
      <w:pPr>
        <w:spacing w:line="240" w:lineRule="atLeast"/>
        <w:ind w:left="-567"/>
        <w:rPr>
          <w:rFonts w:eastAsia="Times New Roman" w:cs="Arial"/>
          <w:color w:val="auto"/>
          <w:lang w:eastAsia="nl-NL"/>
        </w:rPr>
      </w:pPr>
      <w:r w:rsidRPr="00B43589">
        <w:rPr>
          <w:rFonts w:eastAsia="Times New Roman" w:cs="Arial"/>
          <w:color w:val="auto"/>
          <w:lang w:eastAsia="nl-NL"/>
        </w:rPr>
        <w:t>Datum</w:t>
      </w:r>
      <w:r w:rsidRPr="00B43589">
        <w:rPr>
          <w:rFonts w:eastAsia="Times New Roman" w:cs="Arial"/>
          <w:color w:val="auto"/>
          <w:lang w:eastAsia="nl-NL"/>
        </w:rPr>
        <w:tab/>
      </w:r>
      <w:r w:rsidRPr="00B43589">
        <w:rPr>
          <w:rFonts w:eastAsia="Times New Roman" w:cs="Arial"/>
          <w:color w:val="auto"/>
          <w:lang w:eastAsia="nl-NL"/>
        </w:rPr>
        <w:tab/>
        <w:t xml:space="preserve">: </w:t>
      </w:r>
      <w:r>
        <w:rPr>
          <w:rFonts w:eastAsia="Times New Roman" w:cs="Arial"/>
          <w:color w:val="auto"/>
          <w:lang w:eastAsia="nl-NL"/>
        </w:rPr>
        <w:t>2</w:t>
      </w:r>
      <w:r w:rsidRPr="00B43589">
        <w:rPr>
          <w:rFonts w:eastAsia="Times New Roman" w:cs="Arial"/>
          <w:color w:val="auto"/>
          <w:lang w:eastAsia="nl-NL"/>
        </w:rPr>
        <w:t xml:space="preserve">5 </w:t>
      </w:r>
      <w:r>
        <w:rPr>
          <w:rFonts w:eastAsia="Times New Roman" w:cs="Arial"/>
          <w:color w:val="auto"/>
          <w:lang w:eastAsia="nl-NL"/>
        </w:rPr>
        <w:t>oktober</w:t>
      </w:r>
      <w:r w:rsidRPr="00B43589">
        <w:rPr>
          <w:rFonts w:eastAsia="Times New Roman" w:cs="Arial"/>
          <w:color w:val="auto"/>
          <w:lang w:eastAsia="nl-NL"/>
        </w:rPr>
        <w:t xml:space="preserve"> 202</w:t>
      </w:r>
      <w:r>
        <w:rPr>
          <w:rFonts w:eastAsia="Times New Roman" w:cs="Arial"/>
          <w:color w:val="auto"/>
          <w:lang w:eastAsia="nl-NL"/>
        </w:rPr>
        <w:t>1</w:t>
      </w:r>
    </w:p>
    <w:p w14:paraId="46A90AED" w14:textId="1724CDC3" w:rsidR="001F4C8F" w:rsidRPr="00B43589" w:rsidRDefault="001F4C8F" w:rsidP="001F4C8F">
      <w:pPr>
        <w:spacing w:line="240" w:lineRule="atLeast"/>
        <w:ind w:left="-567"/>
        <w:rPr>
          <w:rFonts w:eastAsia="Times New Roman" w:cs="Arial"/>
          <w:color w:val="auto"/>
          <w:lang w:eastAsia="nl-NL"/>
        </w:rPr>
      </w:pPr>
      <w:r w:rsidRPr="00B43589">
        <w:rPr>
          <w:rFonts w:eastAsia="Times New Roman" w:cs="Arial"/>
          <w:color w:val="auto"/>
          <w:lang w:eastAsia="nl-NL"/>
        </w:rPr>
        <w:t>Documentnr.</w:t>
      </w:r>
      <w:r w:rsidRPr="00B43589">
        <w:rPr>
          <w:rFonts w:eastAsia="Times New Roman" w:cs="Arial"/>
          <w:color w:val="auto"/>
          <w:lang w:eastAsia="nl-NL"/>
        </w:rPr>
        <w:tab/>
      </w:r>
      <w:r w:rsidRPr="00B43589">
        <w:rPr>
          <w:rFonts w:eastAsia="Times New Roman" w:cs="Arial"/>
          <w:color w:val="auto"/>
          <w:lang w:eastAsia="nl-NL"/>
        </w:rPr>
        <w:tab/>
        <w:t>: 2</w:t>
      </w:r>
      <w:r w:rsidR="002D6BA8">
        <w:rPr>
          <w:rFonts w:eastAsia="Times New Roman" w:cs="Arial"/>
          <w:color w:val="auto"/>
          <w:lang w:eastAsia="nl-NL"/>
        </w:rPr>
        <w:t>860267</w:t>
      </w:r>
    </w:p>
    <w:p w14:paraId="03664666" w14:textId="758CEE5F" w:rsidR="001F4C8F" w:rsidRDefault="001F4C8F" w:rsidP="00760B94">
      <w:pPr>
        <w:spacing w:line="240" w:lineRule="atLeast"/>
        <w:ind w:left="-567"/>
        <w:rPr>
          <w:rFonts w:eastAsia="Times New Roman" w:cs="Arial"/>
          <w:color w:val="auto"/>
          <w:lang w:eastAsia="nl-NL"/>
        </w:rPr>
      </w:pPr>
      <w:r w:rsidRPr="00B43589">
        <w:rPr>
          <w:rFonts w:eastAsia="Times New Roman" w:cs="Arial"/>
          <w:color w:val="auto"/>
          <w:lang w:eastAsia="nl-NL"/>
        </w:rPr>
        <w:t>Aantal pagina’s</w:t>
      </w:r>
      <w:r w:rsidRPr="00B43589">
        <w:rPr>
          <w:rFonts w:eastAsia="Times New Roman" w:cs="Arial"/>
          <w:color w:val="auto"/>
          <w:lang w:eastAsia="nl-NL"/>
        </w:rPr>
        <w:tab/>
        <w:t xml:space="preserve">: </w:t>
      </w:r>
      <w:r w:rsidR="00760B94">
        <w:rPr>
          <w:rFonts w:eastAsia="Times New Roman" w:cs="Arial"/>
          <w:color w:val="auto"/>
          <w:lang w:eastAsia="nl-NL"/>
        </w:rPr>
        <w:t>1</w:t>
      </w:r>
    </w:p>
    <w:p w14:paraId="45388925" w14:textId="77777777" w:rsidR="00760B94" w:rsidRDefault="00760B94" w:rsidP="00760B94">
      <w:pPr>
        <w:autoSpaceDE w:val="0"/>
        <w:autoSpaceDN w:val="0"/>
        <w:adjustRightInd w:val="0"/>
        <w:spacing w:line="240" w:lineRule="auto"/>
        <w:rPr>
          <w:rFonts w:eastAsia="Times New Roman" w:cs="Arial"/>
          <w:color w:val="auto"/>
          <w:lang w:eastAsia="nl-NL"/>
        </w:rPr>
      </w:pPr>
    </w:p>
    <w:p w14:paraId="7894E61A" w14:textId="77777777" w:rsidR="00760B94" w:rsidRDefault="00760B94" w:rsidP="00760B94">
      <w:pPr>
        <w:autoSpaceDE w:val="0"/>
        <w:autoSpaceDN w:val="0"/>
        <w:adjustRightInd w:val="0"/>
        <w:spacing w:line="240" w:lineRule="auto"/>
        <w:rPr>
          <w:rFonts w:eastAsia="Times New Roman" w:cs="Arial"/>
          <w:color w:val="auto"/>
          <w:lang w:eastAsia="nl-NL"/>
        </w:rPr>
      </w:pPr>
    </w:p>
    <w:p w14:paraId="5E8AF823" w14:textId="095BCD8F" w:rsidR="00760B94" w:rsidRPr="00760B94" w:rsidRDefault="002D6BA8" w:rsidP="00760B94">
      <w:pPr>
        <w:autoSpaceDE w:val="0"/>
        <w:autoSpaceDN w:val="0"/>
        <w:adjustRightInd w:val="0"/>
        <w:spacing w:line="240" w:lineRule="auto"/>
        <w:ind w:left="-567"/>
        <w:rPr>
          <w:rFonts w:ascii="Trebuchet MS" w:hAnsi="Trebuchet MS" w:cs="Trebuchet MS"/>
          <w:sz w:val="22"/>
          <w:szCs w:val="22"/>
          <w:u w:val="single"/>
        </w:rPr>
      </w:pPr>
      <w:r>
        <w:rPr>
          <w:rFonts w:ascii="Trebuchet MS" w:hAnsi="Trebuchet MS" w:cs="Trebuchet MS"/>
          <w:sz w:val="22"/>
          <w:szCs w:val="22"/>
          <w:u w:val="single"/>
        </w:rPr>
        <w:t xml:space="preserve">Aanpassing </w:t>
      </w:r>
      <w:r w:rsidR="00760B94" w:rsidRPr="00760B94">
        <w:rPr>
          <w:rFonts w:ascii="Trebuchet MS" w:hAnsi="Trebuchet MS" w:cs="Trebuchet MS"/>
          <w:sz w:val="22"/>
          <w:szCs w:val="22"/>
          <w:u w:val="single"/>
        </w:rPr>
        <w:t xml:space="preserve">planning </w:t>
      </w:r>
    </w:p>
    <w:p w14:paraId="25CB821C" w14:textId="21E9AA29" w:rsidR="00760B94" w:rsidRPr="00760B94" w:rsidRDefault="00760B94" w:rsidP="00760B94">
      <w:pPr>
        <w:spacing w:line="240" w:lineRule="atLeast"/>
        <w:ind w:left="-567"/>
        <w:rPr>
          <w:rFonts w:eastAsia="Times New Roman" w:cs="Arial"/>
          <w:color w:val="auto"/>
          <w:lang w:eastAsia="nl-NL"/>
        </w:rPr>
      </w:pPr>
      <w:r>
        <w:rPr>
          <w:rFonts w:ascii="Trebuchet MS" w:hAnsi="Trebuchet MS" w:cs="Trebuchet MS"/>
        </w:rPr>
        <w:t>Momenteel is het projectteam druk bezig met het beantwoorden van de gestelde vragen. Vanwege</w:t>
      </w:r>
      <w:r w:rsidR="002D6BA8">
        <w:rPr>
          <w:rFonts w:ascii="Trebuchet MS" w:hAnsi="Trebuchet MS" w:cs="Trebuchet MS"/>
        </w:rPr>
        <w:t xml:space="preserve"> </w:t>
      </w:r>
      <w:r>
        <w:rPr>
          <w:rFonts w:ascii="Trebuchet MS" w:hAnsi="Trebuchet MS" w:cs="Trebuchet MS"/>
        </w:rPr>
        <w:t>het grote aantal</w:t>
      </w:r>
      <w:r w:rsidR="002D6BA8">
        <w:rPr>
          <w:rFonts w:ascii="Trebuchet MS" w:hAnsi="Trebuchet MS" w:cs="Trebuchet MS"/>
        </w:rPr>
        <w:t xml:space="preserve"> vragen</w:t>
      </w:r>
      <w:r>
        <w:rPr>
          <w:rFonts w:ascii="Trebuchet MS" w:hAnsi="Trebuchet MS" w:cs="Trebuchet MS"/>
        </w:rPr>
        <w:t>, gaat het ons helaas niet lukken deze 1</w:t>
      </w:r>
      <w:r w:rsidRPr="00760B94">
        <w:rPr>
          <w:rFonts w:ascii="Trebuchet MS" w:hAnsi="Trebuchet MS" w:cs="Trebuchet MS"/>
          <w:vertAlign w:val="superscript"/>
        </w:rPr>
        <w:t>e</w:t>
      </w:r>
      <w:r>
        <w:rPr>
          <w:rFonts w:ascii="Trebuchet MS" w:hAnsi="Trebuchet MS" w:cs="Trebuchet MS"/>
        </w:rPr>
        <w:t xml:space="preserve"> Nota van Inlichtingen conform planning vandaag, 25 oktober 2021, te beantwoorden</w:t>
      </w:r>
      <w:r w:rsidR="002D6BA8">
        <w:rPr>
          <w:rFonts w:ascii="Trebuchet MS" w:hAnsi="Trebuchet MS" w:cs="Trebuchet MS"/>
        </w:rPr>
        <w:t xml:space="preserve"> en te publiceren</w:t>
      </w:r>
      <w:r>
        <w:rPr>
          <w:rFonts w:ascii="Trebuchet MS" w:hAnsi="Trebuchet MS" w:cs="Trebuchet MS"/>
        </w:rPr>
        <w:t xml:space="preserve">. </w:t>
      </w:r>
      <w:r w:rsidR="002D6BA8">
        <w:rPr>
          <w:rFonts w:ascii="Trebuchet MS" w:hAnsi="Trebuchet MS" w:cs="Trebuchet MS"/>
        </w:rPr>
        <w:t xml:space="preserve">Wij proberen deze op zo’n kort mogelijke termijn te publiceren. </w:t>
      </w:r>
      <w:r>
        <w:rPr>
          <w:rFonts w:ascii="Trebuchet MS" w:hAnsi="Trebuchet MS" w:cs="Trebuchet MS"/>
        </w:rPr>
        <w:t>Bij het publiceren van de</w:t>
      </w:r>
      <w:r w:rsidR="002D6BA8">
        <w:rPr>
          <w:rFonts w:ascii="Trebuchet MS" w:hAnsi="Trebuchet MS" w:cs="Trebuchet MS"/>
        </w:rPr>
        <w:t>ze</w:t>
      </w:r>
      <w:r>
        <w:rPr>
          <w:rFonts w:ascii="Trebuchet MS" w:hAnsi="Trebuchet MS" w:cs="Trebuchet MS"/>
        </w:rPr>
        <w:t xml:space="preserve"> 1</w:t>
      </w:r>
      <w:r w:rsidRPr="00760B94">
        <w:rPr>
          <w:rFonts w:ascii="Trebuchet MS" w:hAnsi="Trebuchet MS" w:cs="Trebuchet MS"/>
          <w:vertAlign w:val="superscript"/>
        </w:rPr>
        <w:t>e</w:t>
      </w:r>
      <w:r>
        <w:rPr>
          <w:rFonts w:ascii="Trebuchet MS" w:hAnsi="Trebuchet MS" w:cs="Trebuchet MS"/>
        </w:rPr>
        <w:t xml:space="preserve"> Nota van Inlichtingen zal ook de aangepaste planning worden vermeld.  </w:t>
      </w:r>
    </w:p>
    <w:sectPr w:rsidR="00760B94" w:rsidRPr="00760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8F"/>
    <w:rsid w:val="00084824"/>
    <w:rsid w:val="001B0DC5"/>
    <w:rsid w:val="001F4C8F"/>
    <w:rsid w:val="002220DD"/>
    <w:rsid w:val="002D6BA8"/>
    <w:rsid w:val="005F66BD"/>
    <w:rsid w:val="00631B2E"/>
    <w:rsid w:val="00760B94"/>
    <w:rsid w:val="00B210A9"/>
    <w:rsid w:val="00C46546"/>
    <w:rsid w:val="00CB665F"/>
    <w:rsid w:val="00DB70E3"/>
    <w:rsid w:val="00E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D006"/>
  <w15:chartTrackingRefBased/>
  <w15:docId w15:val="{D9B16B1E-49CD-4ADE-BF12-59BE6DE0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Fira Sans" w:eastAsiaTheme="minorHAnsi" w:hAnsi="Fira Sans" w:cs="Times New Roman"/>
        <w:color w:val="000000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4C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4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7B12B.CD4302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2</cp:revision>
  <dcterms:created xsi:type="dcterms:W3CDTF">2021-10-25T17:52:00Z</dcterms:created>
  <dcterms:modified xsi:type="dcterms:W3CDTF">2021-10-25T17:52:00Z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