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418C2" w14:textId="6A0BA9F6" w:rsidR="002859EC" w:rsidRPr="004B6729" w:rsidRDefault="0028023E" w:rsidP="002859EC">
      <w:pPr>
        <w:pStyle w:val="KopBijlage"/>
        <w:rPr>
          <w:color w:val="auto"/>
          <w:sz w:val="36"/>
        </w:rPr>
      </w:pPr>
      <w:bookmarkStart w:id="0" w:name="_Toc33545748"/>
      <w:r>
        <w:rPr>
          <w:color w:val="auto"/>
          <w:sz w:val="36"/>
        </w:rPr>
        <w:t>Nota van Inlichtingen 1</w:t>
      </w:r>
      <w:r w:rsidR="00CD6D3F" w:rsidRPr="004B6729">
        <w:rPr>
          <w:color w:val="auto"/>
          <w:sz w:val="36"/>
        </w:rPr>
        <w:t xml:space="preserve"> </w:t>
      </w:r>
      <w:r w:rsidR="00EE5249">
        <w:rPr>
          <w:color w:val="auto"/>
          <w:sz w:val="36"/>
        </w:rPr>
        <w:tab/>
      </w:r>
      <w:r w:rsidR="00EE5249">
        <w:rPr>
          <w:color w:val="auto"/>
          <w:sz w:val="36"/>
        </w:rPr>
        <w:tab/>
      </w:r>
      <w:r w:rsidR="00AA17EA">
        <w:rPr>
          <w:color w:val="auto"/>
          <w:sz w:val="36"/>
        </w:rPr>
        <w:tab/>
      </w:r>
      <w:r w:rsidR="00AA17EA">
        <w:rPr>
          <w:color w:val="auto"/>
          <w:sz w:val="36"/>
        </w:rPr>
        <w:tab/>
      </w:r>
      <w:r w:rsidR="00AA17EA">
        <w:rPr>
          <w:color w:val="auto"/>
          <w:sz w:val="36"/>
        </w:rPr>
        <w:tab/>
      </w:r>
      <w:r w:rsidR="00AA17EA">
        <w:rPr>
          <w:color w:val="auto"/>
          <w:sz w:val="36"/>
        </w:rPr>
        <w:tab/>
      </w:r>
      <w:r w:rsidR="00EE5249">
        <w:rPr>
          <w:color w:val="auto"/>
          <w:sz w:val="36"/>
        </w:rPr>
        <w:t>29 augustus 2023</w:t>
      </w:r>
      <w:r w:rsidR="004B6729" w:rsidRPr="004B6729">
        <w:rPr>
          <w:color w:val="auto"/>
          <w:sz w:val="36"/>
        </w:rPr>
        <w:br/>
      </w:r>
      <w:r w:rsidR="002859EC" w:rsidRPr="004B6729">
        <w:rPr>
          <w:color w:val="auto"/>
          <w:sz w:val="36"/>
        </w:rPr>
        <w:t xml:space="preserve"> </w:t>
      </w:r>
      <w:bookmarkEnd w:id="0"/>
    </w:p>
    <w:p w14:paraId="5E169FE5" w14:textId="77777777" w:rsidR="00346716" w:rsidRPr="00B33892" w:rsidRDefault="00346716" w:rsidP="00346716">
      <w:pPr>
        <w:pStyle w:val="Geenafstand"/>
        <w:rPr>
          <w:rFonts w:ascii="Calibri" w:hAnsi="Calibri"/>
          <w:b/>
          <w:sz w:val="20"/>
          <w:szCs w:val="20"/>
        </w:rPr>
      </w:pPr>
    </w:p>
    <w:p w14:paraId="2500F0BB" w14:textId="77777777" w:rsidR="00346716" w:rsidRPr="006B57AB" w:rsidRDefault="00346716" w:rsidP="00346716">
      <w:pPr>
        <w:spacing w:after="0" w:line="240" w:lineRule="auto"/>
        <w:rPr>
          <w:rFonts w:ascii="Calibri" w:hAnsi="Calibri"/>
          <w:szCs w:val="20"/>
        </w:rPr>
      </w:pPr>
    </w:p>
    <w:tbl>
      <w:tblPr>
        <w:tblStyle w:val="Tabelraster1"/>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417"/>
        <w:gridCol w:w="5245"/>
        <w:gridCol w:w="5954"/>
      </w:tblGrid>
      <w:tr w:rsidR="00FE0D42" w:rsidRPr="002859EC" w14:paraId="6363CC96" w14:textId="2CBDFE8F" w:rsidTr="00FE0D42">
        <w:trPr>
          <w:cnfStyle w:val="100000000000" w:firstRow="1" w:lastRow="0" w:firstColumn="0" w:lastColumn="0" w:oddVBand="0" w:evenVBand="0" w:oddHBand="0" w:evenHBand="0" w:firstRowFirstColumn="0" w:firstRowLastColumn="0" w:lastRowFirstColumn="0" w:lastRowLastColumn="0"/>
        </w:trPr>
        <w:tc>
          <w:tcPr>
            <w:tcW w:w="846" w:type="dxa"/>
          </w:tcPr>
          <w:p w14:paraId="301FF5EC" w14:textId="77777777" w:rsidR="00FE0D42" w:rsidRPr="004B6729" w:rsidRDefault="00FE0D42" w:rsidP="002859EC">
            <w:pPr>
              <w:spacing w:after="0" w:line="250" w:lineRule="atLeast"/>
              <w:rPr>
                <w:rFonts w:cs="Arial"/>
              </w:rPr>
            </w:pPr>
            <w:r w:rsidRPr="004B6729">
              <w:rPr>
                <w:rFonts w:cs="Arial"/>
              </w:rPr>
              <w:t>Vraag nr.</w:t>
            </w:r>
          </w:p>
        </w:tc>
        <w:tc>
          <w:tcPr>
            <w:tcW w:w="1417" w:type="dxa"/>
          </w:tcPr>
          <w:p w14:paraId="552A3D38" w14:textId="77777777" w:rsidR="00FE0D42" w:rsidRPr="004B6729" w:rsidRDefault="00FE0D42" w:rsidP="002859EC">
            <w:pPr>
              <w:spacing w:after="0" w:line="250" w:lineRule="atLeast"/>
              <w:rPr>
                <w:rFonts w:cs="Arial"/>
              </w:rPr>
            </w:pPr>
            <w:r w:rsidRPr="004B6729">
              <w:rPr>
                <w:rFonts w:cs="Arial"/>
              </w:rPr>
              <w:t>Betreft document/</w:t>
            </w:r>
          </w:p>
          <w:p w14:paraId="507B690E" w14:textId="357F60D6" w:rsidR="00FE0D42" w:rsidRPr="004B6729" w:rsidRDefault="00FE0D42" w:rsidP="002859EC">
            <w:pPr>
              <w:spacing w:after="0" w:line="250" w:lineRule="atLeast"/>
              <w:rPr>
                <w:rFonts w:cs="Arial"/>
              </w:rPr>
            </w:pPr>
            <w:r w:rsidRPr="004B6729">
              <w:rPr>
                <w:rFonts w:cs="Arial"/>
              </w:rPr>
              <w:t>paragraaf/paginanummer</w:t>
            </w:r>
          </w:p>
        </w:tc>
        <w:tc>
          <w:tcPr>
            <w:tcW w:w="5245" w:type="dxa"/>
          </w:tcPr>
          <w:p w14:paraId="297A2484" w14:textId="77777777" w:rsidR="00FE0D42" w:rsidRPr="004B6729" w:rsidRDefault="00FE0D42" w:rsidP="002859EC">
            <w:pPr>
              <w:spacing w:after="0" w:line="250" w:lineRule="atLeast"/>
              <w:rPr>
                <w:rFonts w:cs="Arial"/>
              </w:rPr>
            </w:pPr>
            <w:r w:rsidRPr="004B6729">
              <w:rPr>
                <w:rFonts w:cs="Arial"/>
              </w:rPr>
              <w:t>Vraag</w:t>
            </w:r>
          </w:p>
        </w:tc>
        <w:tc>
          <w:tcPr>
            <w:tcW w:w="5954" w:type="dxa"/>
          </w:tcPr>
          <w:p w14:paraId="35634527" w14:textId="5F36AF2F" w:rsidR="00FE0D42" w:rsidRPr="004B6729" w:rsidRDefault="00FE0D42" w:rsidP="002859EC">
            <w:pPr>
              <w:spacing w:after="0" w:line="250" w:lineRule="atLeast"/>
              <w:rPr>
                <w:rFonts w:cs="Arial"/>
              </w:rPr>
            </w:pPr>
            <w:r>
              <w:rPr>
                <w:rFonts w:cs="Arial"/>
              </w:rPr>
              <w:t>Antwoord</w:t>
            </w:r>
          </w:p>
        </w:tc>
      </w:tr>
      <w:tr w:rsidR="00FE0D42" w:rsidRPr="00CD6D3F" w14:paraId="1C1FC1EE" w14:textId="7120FAFD" w:rsidTr="00FE0D42">
        <w:trPr>
          <w:cnfStyle w:val="000000100000" w:firstRow="0" w:lastRow="0" w:firstColumn="0" w:lastColumn="0" w:oddVBand="0" w:evenVBand="0" w:oddHBand="1" w:evenHBand="0" w:firstRowFirstColumn="0" w:firstRowLastColumn="0" w:lastRowFirstColumn="0" w:lastRowLastColumn="0"/>
        </w:trPr>
        <w:tc>
          <w:tcPr>
            <w:tcW w:w="846" w:type="dxa"/>
          </w:tcPr>
          <w:p w14:paraId="06AC7D4C" w14:textId="765B5008" w:rsidR="00FE0D42" w:rsidRPr="004B6729" w:rsidRDefault="00FE0D42" w:rsidP="00CD6D3F">
            <w:pPr>
              <w:spacing w:after="0" w:line="250" w:lineRule="atLeast"/>
              <w:rPr>
                <w:rFonts w:cs="Arial"/>
              </w:rPr>
            </w:pPr>
            <w:r w:rsidRPr="004B6729">
              <w:rPr>
                <w:rFonts w:cs="Arial"/>
              </w:rPr>
              <w:t>1</w:t>
            </w:r>
          </w:p>
        </w:tc>
        <w:tc>
          <w:tcPr>
            <w:tcW w:w="1417" w:type="dxa"/>
          </w:tcPr>
          <w:p w14:paraId="224F882E" w14:textId="5533F029" w:rsidR="00FE0D42" w:rsidRPr="004B6729" w:rsidRDefault="00FE0D42" w:rsidP="00CD6D3F">
            <w:pPr>
              <w:spacing w:after="0" w:line="250" w:lineRule="atLeast"/>
              <w:rPr>
                <w:rFonts w:cs="Arial"/>
              </w:rPr>
            </w:pPr>
            <w:r>
              <w:rPr>
                <w:rFonts w:cs="Arial"/>
              </w:rPr>
              <w:t>Beschrijvend document / § 2.1</w:t>
            </w:r>
          </w:p>
        </w:tc>
        <w:tc>
          <w:tcPr>
            <w:tcW w:w="5245" w:type="dxa"/>
          </w:tcPr>
          <w:p w14:paraId="44B7AD33" w14:textId="56CA2930" w:rsidR="00FE0D42" w:rsidRDefault="00FE0D42" w:rsidP="00CD6D3F">
            <w:pPr>
              <w:spacing w:after="0" w:line="250" w:lineRule="atLeast"/>
              <w:rPr>
                <w:rFonts w:cs="Arial"/>
              </w:rPr>
            </w:pPr>
            <w:r>
              <w:rPr>
                <w:rFonts w:cs="Arial"/>
              </w:rPr>
              <w:t>Mogen wij ervan uitgaan dat de licentie voor de aan te bieden oplossing ruimte dient te bieden aan 750 medewerker en er een mogelijkheid moet zijn om deze uit te breiden?</w:t>
            </w:r>
          </w:p>
          <w:p w14:paraId="60280FB2" w14:textId="509A11B7" w:rsidR="00FE0D42" w:rsidRPr="004B6729" w:rsidRDefault="00FE0D42" w:rsidP="00CD6D3F">
            <w:pPr>
              <w:spacing w:after="0" w:line="250" w:lineRule="atLeast"/>
              <w:rPr>
                <w:rFonts w:cs="Arial"/>
              </w:rPr>
            </w:pPr>
          </w:p>
        </w:tc>
        <w:tc>
          <w:tcPr>
            <w:tcW w:w="5954" w:type="dxa"/>
          </w:tcPr>
          <w:p w14:paraId="63829F4C" w14:textId="76C95C09" w:rsidR="00FE0D42" w:rsidRDefault="00FE0D42" w:rsidP="00CD6D3F">
            <w:pPr>
              <w:spacing w:after="0" w:line="250" w:lineRule="atLeast"/>
              <w:rPr>
                <w:rFonts w:cs="Arial"/>
              </w:rPr>
            </w:pPr>
            <w:r>
              <w:rPr>
                <w:rFonts w:cs="Arial"/>
              </w:rPr>
              <w:t>Ja, dat is correct.</w:t>
            </w:r>
          </w:p>
        </w:tc>
      </w:tr>
      <w:tr w:rsidR="00FE0D42" w:rsidRPr="00CD6D3F" w14:paraId="0EF3D46E" w14:textId="3AC2CD4D"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095F9684" w14:textId="4C068F53" w:rsidR="00FE0D42" w:rsidRPr="004B6729" w:rsidRDefault="00FE0D42" w:rsidP="00CD6D3F">
            <w:pPr>
              <w:spacing w:after="0" w:line="250" w:lineRule="atLeast"/>
              <w:rPr>
                <w:rFonts w:cs="Arial"/>
              </w:rPr>
            </w:pPr>
            <w:r w:rsidRPr="004B6729">
              <w:rPr>
                <w:rFonts w:cs="Arial"/>
              </w:rPr>
              <w:t>2</w:t>
            </w:r>
          </w:p>
        </w:tc>
        <w:tc>
          <w:tcPr>
            <w:tcW w:w="1417" w:type="dxa"/>
          </w:tcPr>
          <w:p w14:paraId="331DEB45" w14:textId="023BC3F4" w:rsidR="00FE0D42" w:rsidRPr="004B6729" w:rsidRDefault="00FE0D42" w:rsidP="00CD6D3F">
            <w:pPr>
              <w:spacing w:after="0" w:line="250" w:lineRule="atLeast"/>
              <w:rPr>
                <w:rFonts w:cs="Arial"/>
              </w:rPr>
            </w:pPr>
            <w:r>
              <w:rPr>
                <w:rFonts w:cs="Arial"/>
              </w:rPr>
              <w:t>Beschrijvend document / § 2.2</w:t>
            </w:r>
          </w:p>
        </w:tc>
        <w:tc>
          <w:tcPr>
            <w:tcW w:w="5245" w:type="dxa"/>
          </w:tcPr>
          <w:p w14:paraId="1DD77B14" w14:textId="172C02A9" w:rsidR="00FE0D42" w:rsidRPr="005B292D" w:rsidRDefault="00FE0D42" w:rsidP="00CD6D3F">
            <w:pPr>
              <w:spacing w:after="0" w:line="250" w:lineRule="atLeast"/>
              <w:rPr>
                <w:rFonts w:cs="Arial"/>
                <w:u w:val="single"/>
              </w:rPr>
            </w:pPr>
            <w:r>
              <w:rPr>
                <w:rFonts w:cs="Arial"/>
              </w:rPr>
              <w:t xml:space="preserve">Wordt met “een onbeperkt aantal gebruikers toe te staan” bedoeld dat er </w:t>
            </w:r>
            <w:r>
              <w:rPr>
                <w:rFonts w:cs="Arial"/>
                <w:u w:val="single"/>
              </w:rPr>
              <w:t xml:space="preserve">technisch gesproken </w:t>
            </w:r>
            <w:r w:rsidRPr="005B292D">
              <w:rPr>
                <w:rFonts w:cs="Arial"/>
              </w:rPr>
              <w:t xml:space="preserve">geen grens mag zijn aan het aantal gebruikers van de oplossing, of wordt bedoeld dat de </w:t>
            </w:r>
            <w:r w:rsidRPr="005B292D">
              <w:rPr>
                <w:rFonts w:cs="Arial"/>
                <w:u w:val="single"/>
              </w:rPr>
              <w:t>licentie</w:t>
            </w:r>
            <w:r w:rsidRPr="005B292D">
              <w:rPr>
                <w:rFonts w:cs="Arial"/>
              </w:rPr>
              <w:t xml:space="preserve"> geen grens mag kennen</w:t>
            </w:r>
            <w:r>
              <w:rPr>
                <w:rFonts w:cs="Arial"/>
              </w:rPr>
              <w:t xml:space="preserve">, m.a.w. uitbreiding van het aantal te plannen medewerkers mag geen consequentie hebben voor de kosten van de </w:t>
            </w:r>
            <w:proofErr w:type="spellStart"/>
            <w:r>
              <w:rPr>
                <w:rFonts w:cs="Arial"/>
              </w:rPr>
              <w:t>Saas</w:t>
            </w:r>
            <w:proofErr w:type="spellEnd"/>
            <w:r>
              <w:rPr>
                <w:rFonts w:cs="Arial"/>
              </w:rPr>
              <w:t>?</w:t>
            </w:r>
          </w:p>
        </w:tc>
        <w:tc>
          <w:tcPr>
            <w:tcW w:w="5954" w:type="dxa"/>
          </w:tcPr>
          <w:p w14:paraId="427B18F1" w14:textId="2D5A7A1A" w:rsidR="00FE0D42" w:rsidRDefault="00FE0D42" w:rsidP="00CD6D3F">
            <w:pPr>
              <w:spacing w:after="0" w:line="250" w:lineRule="atLeast"/>
              <w:rPr>
                <w:rFonts w:cs="Arial"/>
              </w:rPr>
            </w:pPr>
            <w:r>
              <w:rPr>
                <w:rFonts w:cs="Arial"/>
              </w:rPr>
              <w:t>Er mag technisch gesproken geen grens zijn aan het aantal gebruikers.</w:t>
            </w:r>
          </w:p>
        </w:tc>
      </w:tr>
      <w:tr w:rsidR="00FE0D42" w:rsidRPr="00CD6D3F" w14:paraId="71A2A22E" w14:textId="7AB235F6"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3B2932D6" w14:textId="32B53221" w:rsidR="00FE0D42" w:rsidRPr="00D164E2" w:rsidRDefault="00FE0D42" w:rsidP="00CD6D3F">
            <w:pPr>
              <w:spacing w:after="0" w:line="250" w:lineRule="atLeast"/>
              <w:rPr>
                <w:rFonts w:cs="Arial"/>
              </w:rPr>
            </w:pPr>
            <w:r w:rsidRPr="00D164E2">
              <w:rPr>
                <w:rFonts w:cs="Arial"/>
              </w:rPr>
              <w:t>3</w:t>
            </w:r>
          </w:p>
        </w:tc>
        <w:tc>
          <w:tcPr>
            <w:tcW w:w="1417" w:type="dxa"/>
          </w:tcPr>
          <w:p w14:paraId="36902265" w14:textId="7A4CE663" w:rsidR="00FE0D42" w:rsidRPr="00D164E2" w:rsidRDefault="00FE0D42" w:rsidP="00CD6D3F">
            <w:pPr>
              <w:spacing w:after="0" w:line="250" w:lineRule="atLeast"/>
              <w:rPr>
                <w:rFonts w:cs="Arial"/>
              </w:rPr>
            </w:pPr>
            <w:r w:rsidRPr="00D164E2">
              <w:rPr>
                <w:rFonts w:cs="Arial"/>
              </w:rPr>
              <w:t>Beschrijvend document / § 4.4</w:t>
            </w:r>
          </w:p>
        </w:tc>
        <w:tc>
          <w:tcPr>
            <w:tcW w:w="5245" w:type="dxa"/>
          </w:tcPr>
          <w:p w14:paraId="528450AF" w14:textId="7B50C0BB" w:rsidR="00FE0D42" w:rsidRPr="004B6729" w:rsidRDefault="00FE0D42" w:rsidP="00CD6D3F">
            <w:pPr>
              <w:spacing w:after="0" w:line="250" w:lineRule="atLeast"/>
              <w:rPr>
                <w:rFonts w:cs="Arial"/>
              </w:rPr>
            </w:pPr>
            <w:r w:rsidRPr="00D164E2">
              <w:rPr>
                <w:rFonts w:cs="Arial"/>
              </w:rPr>
              <w:t xml:space="preserve">Wij maken gebruik van een IaaS provider voor de hardware en netwerkinfrastructuur die nodig is voor onze SaaS oplossing. Is de VRK het, met ons eens dat deze partij een leverancier is en geen onderaannemer in de zin van § 4.4 van het beschrijvend document? </w:t>
            </w:r>
          </w:p>
        </w:tc>
        <w:tc>
          <w:tcPr>
            <w:tcW w:w="5954" w:type="dxa"/>
          </w:tcPr>
          <w:p w14:paraId="3E15482B" w14:textId="5C0C5067" w:rsidR="00FE0D42" w:rsidRPr="00D164E2" w:rsidRDefault="00FE0D42" w:rsidP="00CD6D3F">
            <w:pPr>
              <w:spacing w:after="0" w:line="250" w:lineRule="atLeast"/>
              <w:rPr>
                <w:rFonts w:cs="Arial"/>
              </w:rPr>
            </w:pPr>
            <w:r>
              <w:rPr>
                <w:rFonts w:cs="Arial"/>
              </w:rPr>
              <w:t>Ja, dat is correct.</w:t>
            </w:r>
          </w:p>
        </w:tc>
      </w:tr>
      <w:tr w:rsidR="00FE0D42" w:rsidRPr="00CD6D3F" w14:paraId="79BF8EB3" w14:textId="5500BA06"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3D86D690" w14:textId="66F9122A" w:rsidR="00FE0D42" w:rsidRPr="004B6729" w:rsidRDefault="00FE0D42" w:rsidP="00CD6D3F">
            <w:pPr>
              <w:spacing w:after="0" w:line="250" w:lineRule="atLeast"/>
              <w:rPr>
                <w:rFonts w:cs="Arial"/>
              </w:rPr>
            </w:pPr>
            <w:r>
              <w:rPr>
                <w:rFonts w:cs="Arial"/>
              </w:rPr>
              <w:t>4</w:t>
            </w:r>
          </w:p>
        </w:tc>
        <w:tc>
          <w:tcPr>
            <w:tcW w:w="1417" w:type="dxa"/>
          </w:tcPr>
          <w:p w14:paraId="78E21FB6" w14:textId="1D4BE40C" w:rsidR="00FE0D42" w:rsidRPr="004B6729" w:rsidRDefault="00FE0D42" w:rsidP="00CD6D3F">
            <w:pPr>
              <w:spacing w:after="0" w:line="250" w:lineRule="atLeast"/>
              <w:rPr>
                <w:rFonts w:cs="Arial"/>
              </w:rPr>
            </w:pPr>
            <w:r>
              <w:rPr>
                <w:rFonts w:cs="Arial"/>
              </w:rPr>
              <w:t>Beschrijvend document / § 8.2</w:t>
            </w:r>
          </w:p>
        </w:tc>
        <w:tc>
          <w:tcPr>
            <w:tcW w:w="5245" w:type="dxa"/>
          </w:tcPr>
          <w:p w14:paraId="15E77B50" w14:textId="592AC357" w:rsidR="00FE0D42" w:rsidRPr="004B6729" w:rsidRDefault="00FE0D42" w:rsidP="00CD6D3F">
            <w:pPr>
              <w:spacing w:after="0" w:line="250" w:lineRule="atLeast"/>
              <w:rPr>
                <w:rFonts w:cs="Arial"/>
              </w:rPr>
            </w:pPr>
            <w:r>
              <w:rPr>
                <w:rFonts w:cs="Arial"/>
              </w:rPr>
              <w:t xml:space="preserve">Dient het </w:t>
            </w:r>
            <w:r w:rsidRPr="00715F95">
              <w:rPr>
                <w:rFonts w:cs="Arial"/>
              </w:rPr>
              <w:t>Implementatieplan</w:t>
            </w:r>
            <w:r>
              <w:rPr>
                <w:rFonts w:cs="Arial"/>
              </w:rPr>
              <w:t>, naast de in de uitvraag beschreven onderdelen, ook een beschrijving te bevatten van de onderdelen die genoemd worden in artikel 5.3. van de GIBIT?</w:t>
            </w:r>
          </w:p>
        </w:tc>
        <w:tc>
          <w:tcPr>
            <w:tcW w:w="5954" w:type="dxa"/>
          </w:tcPr>
          <w:p w14:paraId="7D36EF7B" w14:textId="35B2D9AE" w:rsidR="00FE0D42" w:rsidRDefault="00FE0D42" w:rsidP="00CD6D3F">
            <w:pPr>
              <w:spacing w:after="0" w:line="250" w:lineRule="atLeast"/>
              <w:rPr>
                <w:rFonts w:cs="Arial"/>
              </w:rPr>
            </w:pPr>
            <w:r>
              <w:rPr>
                <w:rFonts w:cs="Arial"/>
              </w:rPr>
              <w:t>Dat is niet verplicht, echter komt dit mogelijk de kwaliteit van het plan ten goede. Dit ter beoordeling van de inschrijver.</w:t>
            </w:r>
          </w:p>
        </w:tc>
      </w:tr>
      <w:tr w:rsidR="00FE0D42" w:rsidRPr="00CD6D3F" w14:paraId="20696D75" w14:textId="0844E669"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44D2646F" w14:textId="7368C0CA" w:rsidR="00FE0D42" w:rsidRPr="004B6729" w:rsidRDefault="00FE0D42" w:rsidP="00CD6D3F">
            <w:pPr>
              <w:spacing w:after="0" w:line="250" w:lineRule="atLeast"/>
              <w:rPr>
                <w:rFonts w:cs="Arial"/>
              </w:rPr>
            </w:pPr>
            <w:r>
              <w:rPr>
                <w:rFonts w:cs="Arial"/>
              </w:rPr>
              <w:lastRenderedPageBreak/>
              <w:t>5</w:t>
            </w:r>
            <w:r>
              <w:rPr>
                <w:rFonts w:cs="Arial"/>
              </w:rPr>
              <w:tab/>
            </w:r>
          </w:p>
        </w:tc>
        <w:tc>
          <w:tcPr>
            <w:tcW w:w="1417" w:type="dxa"/>
          </w:tcPr>
          <w:p w14:paraId="5663D675" w14:textId="3637DB12" w:rsidR="00FE0D42" w:rsidRPr="004B6729" w:rsidRDefault="00FE0D42" w:rsidP="00CD6D3F">
            <w:pPr>
              <w:spacing w:after="0" w:line="250" w:lineRule="atLeast"/>
              <w:rPr>
                <w:rFonts w:cs="Arial"/>
              </w:rPr>
            </w:pPr>
            <w:r>
              <w:rPr>
                <w:rFonts w:cs="Arial"/>
              </w:rPr>
              <w:t>Beschrijvend document / § 8.2</w:t>
            </w:r>
          </w:p>
        </w:tc>
        <w:tc>
          <w:tcPr>
            <w:tcW w:w="5245" w:type="dxa"/>
          </w:tcPr>
          <w:p w14:paraId="4F272211" w14:textId="686A0F9D" w:rsidR="00FE0D42" w:rsidRPr="004B6729" w:rsidRDefault="00FE0D42" w:rsidP="00CD6D3F">
            <w:pPr>
              <w:spacing w:after="0" w:line="250" w:lineRule="atLeast"/>
              <w:rPr>
                <w:rFonts w:cs="Arial"/>
              </w:rPr>
            </w:pPr>
            <w:r>
              <w:rPr>
                <w:rFonts w:cs="Arial"/>
              </w:rPr>
              <w:t xml:space="preserve">Een volledig </w:t>
            </w:r>
            <w:r w:rsidRPr="00715F95">
              <w:rPr>
                <w:rFonts w:cs="Arial"/>
              </w:rPr>
              <w:t>Implementatieplan</w:t>
            </w:r>
            <w:r>
              <w:rPr>
                <w:rFonts w:cs="Arial"/>
              </w:rPr>
              <w:t xml:space="preserve"> dat alle, bij </w:t>
            </w:r>
            <w:proofErr w:type="spellStart"/>
            <w:r>
              <w:rPr>
                <w:rFonts w:cs="Arial"/>
              </w:rPr>
              <w:t>subgunningscriterium</w:t>
            </w:r>
            <w:proofErr w:type="spellEnd"/>
            <w:r>
              <w:rPr>
                <w:rFonts w:cs="Arial"/>
              </w:rPr>
              <w:t xml:space="preserve"> 2 genoemde onderwerpen beschrijft vereist o.i. meer dan het hier geboden maximum aantal pagina’s van 10. (vooral als voor de leesbaarheid  noodzakelijke opmaak, zoals koppen, inspingingen, opsommingen en dergelijke worden gebruikt).</w:t>
            </w:r>
            <w:r>
              <w:rPr>
                <w:rFonts w:cs="Arial"/>
              </w:rPr>
              <w:br/>
              <w:t>Is de VRK bereid om dit maximum te verhogen van 10 pagina’s naar 20 pagina’s?</w:t>
            </w:r>
          </w:p>
        </w:tc>
        <w:tc>
          <w:tcPr>
            <w:tcW w:w="5954" w:type="dxa"/>
          </w:tcPr>
          <w:p w14:paraId="4F8DF2B2" w14:textId="7E75B87F" w:rsidR="00FE0D42" w:rsidRDefault="00FE0D42" w:rsidP="00CD6D3F">
            <w:pPr>
              <w:spacing w:after="0" w:line="250" w:lineRule="atLeast"/>
              <w:rPr>
                <w:rFonts w:cs="Arial"/>
              </w:rPr>
            </w:pPr>
            <w:r>
              <w:rPr>
                <w:rFonts w:cs="Arial"/>
              </w:rPr>
              <w:t>Het maximum aantal pagina’s wordt verhoogd naar 15 pagina’s.</w:t>
            </w:r>
          </w:p>
        </w:tc>
      </w:tr>
      <w:tr w:rsidR="00FE0D42" w:rsidRPr="00CB381B" w14:paraId="6D8985DA" w14:textId="2599CEC0"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0798D1FC" w14:textId="160480AD" w:rsidR="00FE0D42" w:rsidRPr="004B6729" w:rsidRDefault="00FE0D42" w:rsidP="00CD6D3F">
            <w:pPr>
              <w:spacing w:after="0" w:line="250" w:lineRule="atLeast"/>
              <w:rPr>
                <w:rFonts w:cs="Arial"/>
              </w:rPr>
            </w:pPr>
            <w:r>
              <w:rPr>
                <w:rFonts w:cs="Arial"/>
              </w:rPr>
              <w:t>6</w:t>
            </w:r>
            <w:r w:rsidRPr="004B6729">
              <w:rPr>
                <w:rFonts w:cs="Arial"/>
              </w:rPr>
              <w:t>.</w:t>
            </w:r>
          </w:p>
        </w:tc>
        <w:tc>
          <w:tcPr>
            <w:tcW w:w="1417" w:type="dxa"/>
          </w:tcPr>
          <w:p w14:paraId="0CBC7808" w14:textId="28139573" w:rsidR="00FE0D42" w:rsidRPr="004B6729" w:rsidRDefault="00FE0D42" w:rsidP="00CD6D3F">
            <w:pPr>
              <w:spacing w:after="0" w:line="250" w:lineRule="atLeast"/>
              <w:rPr>
                <w:rFonts w:cs="Arial"/>
              </w:rPr>
            </w:pPr>
            <w:r>
              <w:rPr>
                <w:rFonts w:cs="Arial"/>
              </w:rPr>
              <w:t>Beschrijvend document / § 6.4</w:t>
            </w:r>
          </w:p>
        </w:tc>
        <w:tc>
          <w:tcPr>
            <w:tcW w:w="5245" w:type="dxa"/>
          </w:tcPr>
          <w:p w14:paraId="35558953" w14:textId="23836A89" w:rsidR="00FE0D42" w:rsidRPr="00CC3974" w:rsidRDefault="00FE0D42" w:rsidP="00CD6D3F">
            <w:pPr>
              <w:spacing w:after="0" w:line="250" w:lineRule="atLeast"/>
            </w:pPr>
            <w:r>
              <w:t>Is het mogelijk om als bestaande leverancier de VRK als referent op te voeren?</w:t>
            </w:r>
          </w:p>
        </w:tc>
        <w:tc>
          <w:tcPr>
            <w:tcW w:w="5954" w:type="dxa"/>
          </w:tcPr>
          <w:p w14:paraId="24FE87BD" w14:textId="07097CC4" w:rsidR="00FE0D42" w:rsidRPr="006772E8" w:rsidRDefault="00FE0D42" w:rsidP="00CD6D3F">
            <w:pPr>
              <w:spacing w:after="0" w:line="250" w:lineRule="atLeast"/>
              <w:rPr>
                <w:highlight w:val="yellow"/>
              </w:rPr>
            </w:pPr>
            <w:r w:rsidRPr="00BE5C9D">
              <w:t>Ja, dat is toegestaan.</w:t>
            </w:r>
          </w:p>
        </w:tc>
      </w:tr>
      <w:tr w:rsidR="00FE0D42" w:rsidRPr="00CD6D3F" w14:paraId="547D089F" w14:textId="69CF2962"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4FE1011E" w14:textId="536219DD" w:rsidR="00FE0D42" w:rsidRPr="004B6729" w:rsidRDefault="00FE0D42" w:rsidP="0028023E">
            <w:pPr>
              <w:spacing w:after="0" w:line="250" w:lineRule="atLeast"/>
              <w:rPr>
                <w:rFonts w:cs="Arial"/>
              </w:rPr>
            </w:pPr>
            <w:r>
              <w:rPr>
                <w:rFonts w:cs="Arial"/>
              </w:rPr>
              <w:t>7</w:t>
            </w:r>
            <w:r w:rsidRPr="004B6729">
              <w:rPr>
                <w:rFonts w:cs="Arial"/>
              </w:rPr>
              <w:t>.</w:t>
            </w:r>
          </w:p>
        </w:tc>
        <w:tc>
          <w:tcPr>
            <w:tcW w:w="1417" w:type="dxa"/>
          </w:tcPr>
          <w:p w14:paraId="05F4BEBC" w14:textId="42A6F271" w:rsidR="00FE0D42" w:rsidRPr="004B6729" w:rsidRDefault="00FE0D42" w:rsidP="0028023E">
            <w:pPr>
              <w:spacing w:after="0" w:line="250" w:lineRule="atLeast"/>
              <w:rPr>
                <w:rFonts w:cs="Arial"/>
              </w:rPr>
            </w:pPr>
            <w:r>
              <w:rPr>
                <w:rFonts w:cs="Arial"/>
              </w:rPr>
              <w:t>Beschrijvend document / § 6.4 / kerncompetentie 1</w:t>
            </w:r>
          </w:p>
        </w:tc>
        <w:tc>
          <w:tcPr>
            <w:tcW w:w="5245" w:type="dxa"/>
          </w:tcPr>
          <w:p w14:paraId="2F0AD03E" w14:textId="77777777" w:rsidR="00FE0D42" w:rsidRDefault="00FE0D42" w:rsidP="0028023E">
            <w:pPr>
              <w:spacing w:after="0" w:line="250" w:lineRule="atLeast"/>
              <w:rPr>
                <w:rFonts w:cs="Arial"/>
              </w:rPr>
            </w:pPr>
            <w:r>
              <w:rPr>
                <w:rFonts w:cs="Arial"/>
              </w:rPr>
              <w:t xml:space="preserve">Organisaties zoals de VRK zijn niet allemaal georganiseerd in de vorm van een veiligheidsregio, waarbij brandweer en ambulancediensten gezamenlijk inkopen. Hierdoor is het vinden van een referent die aan alle gestelde eisen voldoet niet eenvoudig. </w:t>
            </w:r>
          </w:p>
          <w:p w14:paraId="1945D5D1" w14:textId="36E5425C" w:rsidR="00FE0D42" w:rsidRPr="004B6729" w:rsidRDefault="00FE0D42" w:rsidP="0028023E">
            <w:pPr>
              <w:spacing w:after="0" w:line="250" w:lineRule="atLeast"/>
              <w:rPr>
                <w:rFonts w:cs="Arial"/>
              </w:rPr>
            </w:pPr>
            <w:r>
              <w:rPr>
                <w:rFonts w:cs="Arial"/>
              </w:rPr>
              <w:t>Is de VRK bereid om in de eis ‘veiligheidsregio’ te vervangen door ‘organisatie die actief is op het gebied van brandweer- en/of ambulancezorg’?</w:t>
            </w:r>
          </w:p>
        </w:tc>
        <w:tc>
          <w:tcPr>
            <w:tcW w:w="5954" w:type="dxa"/>
          </w:tcPr>
          <w:p w14:paraId="3FF58B27" w14:textId="1204213B" w:rsidR="00FE0D42" w:rsidRPr="00BE5C9D" w:rsidRDefault="00FE0D42" w:rsidP="0028023E">
            <w:pPr>
              <w:spacing w:after="0" w:line="250" w:lineRule="atLeast"/>
              <w:rPr>
                <w:rFonts w:cs="Arial"/>
              </w:rPr>
            </w:pPr>
            <w:r w:rsidRPr="00BE5C9D">
              <w:t>Ja, dat is toegestaan.</w:t>
            </w:r>
          </w:p>
        </w:tc>
      </w:tr>
      <w:tr w:rsidR="00FE0D42" w:rsidRPr="00CD6D3F" w14:paraId="23894007" w14:textId="27328D49"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5BC0AD47" w14:textId="1B2777CF" w:rsidR="00FE0D42" w:rsidRPr="004B6729" w:rsidRDefault="00FE0D42" w:rsidP="0028023E">
            <w:pPr>
              <w:spacing w:after="0" w:line="250" w:lineRule="atLeast"/>
              <w:rPr>
                <w:rFonts w:cs="Arial"/>
              </w:rPr>
            </w:pPr>
            <w:r>
              <w:rPr>
                <w:rFonts w:cs="Arial"/>
              </w:rPr>
              <w:t>8</w:t>
            </w:r>
            <w:r w:rsidRPr="004B6729">
              <w:rPr>
                <w:rFonts w:cs="Arial"/>
              </w:rPr>
              <w:t>.</w:t>
            </w:r>
          </w:p>
        </w:tc>
        <w:tc>
          <w:tcPr>
            <w:tcW w:w="1417" w:type="dxa"/>
          </w:tcPr>
          <w:p w14:paraId="09C45DC1" w14:textId="1E60C6CF" w:rsidR="00FE0D42" w:rsidRPr="004B6729" w:rsidRDefault="00FE0D42" w:rsidP="0028023E">
            <w:pPr>
              <w:spacing w:after="0" w:line="250" w:lineRule="atLeast"/>
              <w:rPr>
                <w:rFonts w:cs="Arial"/>
              </w:rPr>
            </w:pPr>
            <w:r>
              <w:rPr>
                <w:rFonts w:cs="Arial"/>
              </w:rPr>
              <w:t>Beschrijvend document / § 6.4 / kerncompetentie 1</w:t>
            </w:r>
          </w:p>
        </w:tc>
        <w:tc>
          <w:tcPr>
            <w:tcW w:w="5245" w:type="dxa"/>
          </w:tcPr>
          <w:p w14:paraId="4D906D66" w14:textId="77777777" w:rsidR="00FE0D42" w:rsidRDefault="00FE0D42" w:rsidP="0028023E">
            <w:pPr>
              <w:spacing w:after="0" w:line="250" w:lineRule="atLeast"/>
              <w:rPr>
                <w:rFonts w:cs="Arial"/>
              </w:rPr>
            </w:pPr>
            <w:r>
              <w:rPr>
                <w:rFonts w:cs="Arial"/>
              </w:rPr>
              <w:t xml:space="preserve">Organisaties zoals de VRK zijn niet allemaal georganiseerd in de vorm van een veiligheidsregio, waarbij brandweer en ambulancediensten gezamenlijk inkopen. Hierdoor is het vinden van een referent die aan alle gestelde eisen voldoet niet eenvoudig. </w:t>
            </w:r>
          </w:p>
          <w:p w14:paraId="4D4D6A3D" w14:textId="353978DD" w:rsidR="00FE0D42" w:rsidRPr="004B6729" w:rsidRDefault="00FE0D42" w:rsidP="0028023E">
            <w:pPr>
              <w:spacing w:after="0" w:line="250" w:lineRule="atLeast"/>
              <w:rPr>
                <w:rFonts w:cs="Arial"/>
              </w:rPr>
            </w:pPr>
            <w:r>
              <w:rPr>
                <w:rFonts w:cs="Arial"/>
              </w:rPr>
              <w:t>Is de VRK bereid om in de eis het aantal van 500 bij te stellen naar 200?</w:t>
            </w:r>
          </w:p>
        </w:tc>
        <w:tc>
          <w:tcPr>
            <w:tcW w:w="5954" w:type="dxa"/>
          </w:tcPr>
          <w:p w14:paraId="6AC415DF" w14:textId="386DAB92" w:rsidR="00FE0D42" w:rsidRPr="006772E8" w:rsidRDefault="00FE0D42" w:rsidP="0028023E">
            <w:pPr>
              <w:spacing w:after="0" w:line="250" w:lineRule="atLeast"/>
              <w:rPr>
                <w:rFonts w:cs="Arial"/>
                <w:highlight w:val="yellow"/>
              </w:rPr>
            </w:pPr>
            <w:r w:rsidRPr="00D418DA">
              <w:t>Ja, dat is toegestaan.</w:t>
            </w:r>
          </w:p>
        </w:tc>
      </w:tr>
      <w:tr w:rsidR="00FE0D42" w:rsidRPr="00CD6D3F" w14:paraId="49041DF5" w14:textId="419C8A9C"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31A40488" w14:textId="60789060" w:rsidR="00FE0D42" w:rsidRPr="004B6729" w:rsidRDefault="00FE0D42" w:rsidP="0028023E">
            <w:pPr>
              <w:spacing w:after="0" w:line="250" w:lineRule="atLeast"/>
              <w:rPr>
                <w:rFonts w:cs="Arial"/>
              </w:rPr>
            </w:pPr>
            <w:r>
              <w:rPr>
                <w:rFonts w:cs="Arial"/>
              </w:rPr>
              <w:t>9.</w:t>
            </w:r>
          </w:p>
        </w:tc>
        <w:tc>
          <w:tcPr>
            <w:tcW w:w="1417" w:type="dxa"/>
          </w:tcPr>
          <w:p w14:paraId="7C4EAA12" w14:textId="1910E6D3" w:rsidR="00FE0D42" w:rsidRPr="004B6729" w:rsidRDefault="00FE0D42" w:rsidP="0028023E">
            <w:pPr>
              <w:spacing w:after="0" w:line="250" w:lineRule="atLeast"/>
              <w:rPr>
                <w:rFonts w:cs="Arial"/>
              </w:rPr>
            </w:pPr>
            <w:r>
              <w:rPr>
                <w:rFonts w:cs="Arial"/>
              </w:rPr>
              <w:t xml:space="preserve">Beschrijvend document / § 6.4 / </w:t>
            </w:r>
            <w:r>
              <w:rPr>
                <w:rFonts w:cs="Arial"/>
              </w:rPr>
              <w:lastRenderedPageBreak/>
              <w:t>kerncompetentie 1</w:t>
            </w:r>
          </w:p>
        </w:tc>
        <w:tc>
          <w:tcPr>
            <w:tcW w:w="5245" w:type="dxa"/>
          </w:tcPr>
          <w:p w14:paraId="0FF405D5" w14:textId="77777777" w:rsidR="00FE0D42" w:rsidRDefault="00FE0D42" w:rsidP="0028023E">
            <w:pPr>
              <w:spacing w:after="0" w:line="250" w:lineRule="atLeast"/>
              <w:rPr>
                <w:rFonts w:cs="Arial"/>
              </w:rPr>
            </w:pPr>
            <w:r>
              <w:rPr>
                <w:rFonts w:cs="Arial"/>
              </w:rPr>
              <w:lastRenderedPageBreak/>
              <w:t xml:space="preserve">Voor zover onze kennis van de markt rijkt, is er in de afgelopen 3 jaar geen sprake geweest van een implementatie van een roosteroplossing die voldoet aan </w:t>
            </w:r>
            <w:r>
              <w:rPr>
                <w:rFonts w:cs="Arial"/>
              </w:rPr>
              <w:lastRenderedPageBreak/>
              <w:t>alle gestelde eisen (korter dan 3 jaar geleden, minimaal 500 gebruikers, Veiligheidsregio en zelfroosteren).</w:t>
            </w:r>
          </w:p>
          <w:p w14:paraId="09C7B9F2" w14:textId="77018263" w:rsidR="00FE0D42" w:rsidRDefault="00FE0D42" w:rsidP="0028023E">
            <w:pPr>
              <w:spacing w:after="0" w:line="250" w:lineRule="atLeast"/>
              <w:rPr>
                <w:rFonts w:cs="Arial"/>
              </w:rPr>
            </w:pPr>
            <w:r>
              <w:rPr>
                <w:rFonts w:cs="Arial"/>
              </w:rPr>
              <w:t>Mogen wij ervan uitgaan dat met “moeten zijn verricht” wordt bedoeld dat er in de afgelopen 3 jaar sprake moet zijn geweest van het beschikbaar stellen van de roosteroplossing en dat niet wordt bedoeld dat de initiële implementatie korter dan 3 jaar geleden moet zijn afgerond?</w:t>
            </w:r>
          </w:p>
          <w:p w14:paraId="4F1970CC" w14:textId="77777777" w:rsidR="00FE0D42" w:rsidRPr="00D32B60" w:rsidRDefault="00FE0D42" w:rsidP="0028023E">
            <w:pPr>
              <w:spacing w:after="0" w:line="250" w:lineRule="atLeast"/>
              <w:rPr>
                <w:rFonts w:cs="Arial"/>
                <w:b/>
                <w:bCs/>
              </w:rPr>
            </w:pPr>
            <w:r w:rsidRPr="00D32B60">
              <w:rPr>
                <w:rFonts w:cs="Arial"/>
                <w:b/>
                <w:bCs/>
              </w:rPr>
              <w:t>Motivatie</w:t>
            </w:r>
          </w:p>
          <w:p w14:paraId="70DF7E7B" w14:textId="79FBC3F9" w:rsidR="00FE0D42" w:rsidRPr="004B6729" w:rsidRDefault="00FE0D42" w:rsidP="0028023E">
            <w:pPr>
              <w:spacing w:after="0" w:line="250" w:lineRule="atLeast"/>
              <w:rPr>
                <w:rFonts w:cs="Arial"/>
              </w:rPr>
            </w:pPr>
            <w:r>
              <w:rPr>
                <w:rFonts w:cs="Arial"/>
              </w:rPr>
              <w:t>Wij bedienen een vrij groot deel van de organisaties in de brandweer- en ambulancebranche, en de meesten (in elk geval alle organisaties die gebruik maken van zelfroosteren) zijn al ruim langer dan 3 jaar klant. Hierdoor kunnen wij (hoewel wij ruime ervaring hebben) niet voldoen aan de referentie eisen die de VRK stelt.</w:t>
            </w:r>
            <w:r>
              <w:rPr>
                <w:rFonts w:cs="Arial"/>
              </w:rPr>
              <w:br/>
            </w:r>
          </w:p>
        </w:tc>
        <w:tc>
          <w:tcPr>
            <w:tcW w:w="5954" w:type="dxa"/>
          </w:tcPr>
          <w:p w14:paraId="1F806038" w14:textId="4F20CD38" w:rsidR="00FE0D42" w:rsidRPr="00D418DA" w:rsidRDefault="00FE0D42" w:rsidP="0028023E">
            <w:pPr>
              <w:spacing w:after="0" w:line="250" w:lineRule="atLeast"/>
              <w:rPr>
                <w:rFonts w:cs="Arial"/>
              </w:rPr>
            </w:pPr>
            <w:r w:rsidRPr="00D418DA">
              <w:lastRenderedPageBreak/>
              <w:t>Ja, dat is toegestaan.</w:t>
            </w:r>
          </w:p>
        </w:tc>
      </w:tr>
      <w:tr w:rsidR="00FE0D42" w:rsidRPr="00CD6D3F" w14:paraId="6A48A2D5" w14:textId="634B43C9"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6B728ACD" w14:textId="0B88E260" w:rsidR="00FE0D42" w:rsidRDefault="00FE0D42" w:rsidP="0028023E">
            <w:pPr>
              <w:spacing w:after="0" w:line="250" w:lineRule="atLeast"/>
              <w:rPr>
                <w:rFonts w:cs="Arial"/>
              </w:rPr>
            </w:pPr>
            <w:r>
              <w:rPr>
                <w:rFonts w:cs="Arial"/>
              </w:rPr>
              <w:t>10</w:t>
            </w:r>
          </w:p>
        </w:tc>
        <w:tc>
          <w:tcPr>
            <w:tcW w:w="1417" w:type="dxa"/>
          </w:tcPr>
          <w:p w14:paraId="2443C3F9" w14:textId="55960C0E" w:rsidR="00FE0D42" w:rsidRDefault="00FE0D42" w:rsidP="0028023E">
            <w:pPr>
              <w:spacing w:after="0" w:line="250" w:lineRule="atLeast"/>
              <w:rPr>
                <w:rFonts w:cs="Arial"/>
              </w:rPr>
            </w:pPr>
            <w:r>
              <w:rPr>
                <w:rFonts w:cs="Arial"/>
              </w:rPr>
              <w:t>Beschrijvend document / § 6.4 / kerncompetentie 2</w:t>
            </w:r>
          </w:p>
        </w:tc>
        <w:tc>
          <w:tcPr>
            <w:tcW w:w="5245" w:type="dxa"/>
          </w:tcPr>
          <w:p w14:paraId="09F44FAA" w14:textId="77777777" w:rsidR="00FE0D42" w:rsidRDefault="00FE0D42" w:rsidP="0028023E">
            <w:pPr>
              <w:spacing w:after="0" w:line="250" w:lineRule="atLeast"/>
              <w:rPr>
                <w:rFonts w:cs="Arial"/>
              </w:rPr>
            </w:pPr>
            <w:r>
              <w:rPr>
                <w:rFonts w:cs="Arial"/>
              </w:rPr>
              <w:t>Is de VRK bereid om de eis t.a.v. de opdrachtwaarde te verlagen tot € 5.000,-?</w:t>
            </w:r>
          </w:p>
          <w:p w14:paraId="73AFDAE1" w14:textId="77777777" w:rsidR="00FE0D42" w:rsidRPr="00140A92" w:rsidRDefault="00FE0D42" w:rsidP="0028023E">
            <w:pPr>
              <w:spacing w:after="0" w:line="250" w:lineRule="atLeast"/>
              <w:rPr>
                <w:rFonts w:cs="Arial"/>
                <w:b/>
                <w:bCs/>
              </w:rPr>
            </w:pPr>
            <w:r w:rsidRPr="00140A92">
              <w:rPr>
                <w:rFonts w:cs="Arial"/>
                <w:b/>
                <w:bCs/>
              </w:rPr>
              <w:t>Motivatie</w:t>
            </w:r>
          </w:p>
          <w:p w14:paraId="3C6CE3F3" w14:textId="77777777" w:rsidR="00FE0D42" w:rsidRDefault="00FE0D42" w:rsidP="0028023E">
            <w:pPr>
              <w:spacing w:after="0" w:line="250" w:lineRule="atLeast"/>
              <w:rPr>
                <w:rFonts w:cs="Arial"/>
              </w:rPr>
            </w:pPr>
            <w:r>
              <w:rPr>
                <w:rFonts w:cs="Arial"/>
              </w:rPr>
              <w:t>In onze projecten is de realisatie van een koppeling met AFAS een dusdanig gestandaardiseerde activiteit dat de opdrachtwaarde ervan vrijwel nooit boven de € 5.000,- uitkomt.</w:t>
            </w:r>
          </w:p>
          <w:p w14:paraId="56C1F7B4" w14:textId="67F02895" w:rsidR="00FE0D42" w:rsidRDefault="00FE0D42" w:rsidP="0028023E">
            <w:pPr>
              <w:spacing w:after="0" w:line="250" w:lineRule="atLeast"/>
              <w:rPr>
                <w:rFonts w:cs="Arial"/>
              </w:rPr>
            </w:pPr>
          </w:p>
        </w:tc>
        <w:tc>
          <w:tcPr>
            <w:tcW w:w="5954" w:type="dxa"/>
          </w:tcPr>
          <w:p w14:paraId="3652804E" w14:textId="155227D0" w:rsidR="00FE0D42" w:rsidRPr="00D418DA" w:rsidRDefault="00FE0D42" w:rsidP="0028023E">
            <w:pPr>
              <w:spacing w:after="0" w:line="250" w:lineRule="atLeast"/>
              <w:rPr>
                <w:rFonts w:cs="Arial"/>
              </w:rPr>
            </w:pPr>
            <w:r w:rsidRPr="00D418DA">
              <w:t>Ja, dat is toegestaan</w:t>
            </w:r>
          </w:p>
        </w:tc>
      </w:tr>
      <w:tr w:rsidR="00FE0D42" w:rsidRPr="00CD6D3F" w14:paraId="1CF6D9BA" w14:textId="62756B0F"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5AF3CA53" w14:textId="7A7306C9" w:rsidR="00FE0D42" w:rsidRDefault="00FE0D42" w:rsidP="0028023E">
            <w:pPr>
              <w:spacing w:after="0" w:line="250" w:lineRule="atLeast"/>
              <w:rPr>
                <w:rFonts w:cs="Arial"/>
              </w:rPr>
            </w:pPr>
            <w:r>
              <w:rPr>
                <w:rFonts w:cs="Arial"/>
              </w:rPr>
              <w:t>11.</w:t>
            </w:r>
          </w:p>
        </w:tc>
        <w:tc>
          <w:tcPr>
            <w:tcW w:w="1417" w:type="dxa"/>
          </w:tcPr>
          <w:p w14:paraId="55A5C71D" w14:textId="76852BF5" w:rsidR="00FE0D42" w:rsidRDefault="00FE0D42" w:rsidP="0028023E">
            <w:pPr>
              <w:spacing w:after="0" w:line="250" w:lineRule="atLeast"/>
              <w:rPr>
                <w:rFonts w:cs="Arial"/>
              </w:rPr>
            </w:pPr>
            <w:r>
              <w:rPr>
                <w:rFonts w:cs="Arial"/>
              </w:rPr>
              <w:t>Beschrijvend document / § 6.4 / kerncompetentie 3</w:t>
            </w:r>
          </w:p>
        </w:tc>
        <w:tc>
          <w:tcPr>
            <w:tcW w:w="5245" w:type="dxa"/>
          </w:tcPr>
          <w:p w14:paraId="48AC994A" w14:textId="77777777" w:rsidR="00FE0D42" w:rsidRDefault="00FE0D42" w:rsidP="0028023E">
            <w:pPr>
              <w:spacing w:after="0" w:line="250" w:lineRule="atLeast"/>
              <w:rPr>
                <w:rFonts w:cs="Arial"/>
              </w:rPr>
            </w:pPr>
            <w:r>
              <w:rPr>
                <w:rFonts w:cs="Arial"/>
              </w:rPr>
              <w:t>Is de VRK bereid om de eis t.a.v. de opdrachtwaarde te schrappen?</w:t>
            </w:r>
          </w:p>
          <w:p w14:paraId="5E07F628" w14:textId="77777777" w:rsidR="00FE0D42" w:rsidRPr="00032AA4" w:rsidRDefault="00FE0D42" w:rsidP="0028023E">
            <w:pPr>
              <w:spacing w:after="0" w:line="250" w:lineRule="atLeast"/>
              <w:rPr>
                <w:rFonts w:cs="Arial"/>
                <w:b/>
                <w:bCs/>
              </w:rPr>
            </w:pPr>
            <w:r w:rsidRPr="00032AA4">
              <w:rPr>
                <w:rFonts w:cs="Arial"/>
                <w:b/>
                <w:bCs/>
              </w:rPr>
              <w:t>Motivatie</w:t>
            </w:r>
          </w:p>
          <w:p w14:paraId="53D49221" w14:textId="7BCE2B4B" w:rsidR="00FE0D42" w:rsidRDefault="00FE0D42" w:rsidP="0028023E">
            <w:pPr>
              <w:spacing w:after="0" w:line="250" w:lineRule="atLeast"/>
              <w:rPr>
                <w:rFonts w:cs="Arial"/>
              </w:rPr>
            </w:pPr>
            <w:r>
              <w:rPr>
                <w:rFonts w:cs="Arial"/>
              </w:rPr>
              <w:t xml:space="preserve">De realisatie van een koppeling tussen ons systeem en Veiligheidspaspoort houdt aan onze kant niet meer in dan het beschikbaar stellen van </w:t>
            </w:r>
            <w:proofErr w:type="spellStart"/>
            <w:r>
              <w:rPr>
                <w:rFonts w:cs="Arial"/>
              </w:rPr>
              <w:t>API’s</w:t>
            </w:r>
            <w:proofErr w:type="spellEnd"/>
            <w:r>
              <w:rPr>
                <w:rFonts w:cs="Arial"/>
              </w:rPr>
              <w:t>, waarvan de kosten onderdeel zijn van de jaarlijkse SaaS kosten.</w:t>
            </w:r>
          </w:p>
        </w:tc>
        <w:tc>
          <w:tcPr>
            <w:tcW w:w="5954" w:type="dxa"/>
          </w:tcPr>
          <w:p w14:paraId="27726A01" w14:textId="1381FA2B" w:rsidR="00FE0D42" w:rsidRPr="00D418DA" w:rsidRDefault="00FE0D42" w:rsidP="0028023E">
            <w:pPr>
              <w:spacing w:after="0" w:line="250" w:lineRule="atLeast"/>
              <w:rPr>
                <w:rFonts w:cs="Arial"/>
              </w:rPr>
            </w:pPr>
            <w:r w:rsidRPr="00D418DA">
              <w:t>Ja, dat is toegestaan</w:t>
            </w:r>
          </w:p>
        </w:tc>
      </w:tr>
      <w:tr w:rsidR="00FE0D42" w:rsidRPr="00CD6D3F" w14:paraId="77A9875B" w14:textId="0556A88F"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501328C9" w14:textId="49C9C7C6" w:rsidR="00FE0D42" w:rsidRDefault="00FE0D42" w:rsidP="0028023E">
            <w:pPr>
              <w:spacing w:after="0" w:line="250" w:lineRule="atLeast"/>
              <w:rPr>
                <w:rFonts w:cs="Arial"/>
              </w:rPr>
            </w:pPr>
            <w:r>
              <w:rPr>
                <w:rFonts w:cs="Arial"/>
              </w:rPr>
              <w:lastRenderedPageBreak/>
              <w:t>12.</w:t>
            </w:r>
          </w:p>
        </w:tc>
        <w:tc>
          <w:tcPr>
            <w:tcW w:w="1417" w:type="dxa"/>
          </w:tcPr>
          <w:p w14:paraId="0A107FAA" w14:textId="3CB75EBF" w:rsidR="00FE0D42" w:rsidRDefault="00FE0D42" w:rsidP="0028023E">
            <w:pPr>
              <w:spacing w:after="0" w:line="250" w:lineRule="atLeast"/>
              <w:rPr>
                <w:rFonts w:cs="Arial"/>
              </w:rPr>
            </w:pPr>
            <w:r>
              <w:rPr>
                <w:rFonts w:cs="Arial"/>
              </w:rPr>
              <w:t>Beschrijvend document / § 6.4 / kerncompetentie 3</w:t>
            </w:r>
          </w:p>
        </w:tc>
        <w:tc>
          <w:tcPr>
            <w:tcW w:w="5245" w:type="dxa"/>
          </w:tcPr>
          <w:p w14:paraId="0CEB9D08" w14:textId="77777777" w:rsidR="00FE0D42" w:rsidRDefault="00FE0D42" w:rsidP="0028023E">
            <w:pPr>
              <w:spacing w:after="0" w:line="250" w:lineRule="atLeast"/>
              <w:rPr>
                <w:rFonts w:cs="Arial"/>
              </w:rPr>
            </w:pPr>
            <w:r>
              <w:rPr>
                <w:rFonts w:cs="Arial"/>
              </w:rPr>
              <w:t>Is het ontsluiten van data t.b.v. rapportage- en analysedoeleinden, waarbij de data door de opdrachtgever met een eigen rapportage/BI oplossing wordt verwerkt tot rapportages onderdeel van deze kerncompetentie?</w:t>
            </w:r>
          </w:p>
          <w:p w14:paraId="216E5664" w14:textId="77777777" w:rsidR="00FE0D42" w:rsidRPr="00C137A5" w:rsidRDefault="00FE0D42" w:rsidP="0028023E">
            <w:pPr>
              <w:spacing w:after="0" w:line="250" w:lineRule="atLeast"/>
              <w:rPr>
                <w:rFonts w:cs="Arial"/>
                <w:b/>
                <w:bCs/>
              </w:rPr>
            </w:pPr>
            <w:r w:rsidRPr="00C137A5">
              <w:rPr>
                <w:rFonts w:cs="Arial"/>
                <w:b/>
                <w:bCs/>
              </w:rPr>
              <w:t>Motivatie</w:t>
            </w:r>
          </w:p>
          <w:p w14:paraId="35FE4BAA" w14:textId="61539895" w:rsidR="00FE0D42" w:rsidRDefault="00FE0D42" w:rsidP="0028023E">
            <w:pPr>
              <w:spacing w:after="0" w:line="250" w:lineRule="atLeast"/>
              <w:rPr>
                <w:rFonts w:cs="Arial"/>
              </w:rPr>
            </w:pPr>
            <w:r>
              <w:rPr>
                <w:rFonts w:cs="Arial"/>
              </w:rPr>
              <w:t xml:space="preserve">De meesten van onze Opdrachtgevers maken gebruik van standaard rapportagesjablonen voor rapportages, waaraan geen aanvullende kosten zijn verbonden. </w:t>
            </w:r>
          </w:p>
        </w:tc>
        <w:tc>
          <w:tcPr>
            <w:tcW w:w="5954" w:type="dxa"/>
          </w:tcPr>
          <w:p w14:paraId="6008030D" w14:textId="05BEFAA8" w:rsidR="00FE0D42" w:rsidRDefault="00FE0D42" w:rsidP="0028023E">
            <w:pPr>
              <w:spacing w:after="0" w:line="250" w:lineRule="atLeast"/>
              <w:rPr>
                <w:rFonts w:cs="Arial"/>
              </w:rPr>
            </w:pPr>
            <w:r>
              <w:rPr>
                <w:rFonts w:cs="Arial"/>
              </w:rPr>
              <w:t>Ja, dat is correct.</w:t>
            </w:r>
          </w:p>
        </w:tc>
      </w:tr>
      <w:tr w:rsidR="00FE0D42" w:rsidRPr="00CD6D3F" w14:paraId="7A368251" w14:textId="0D358CD9"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2FF9E2B3" w14:textId="2746032D" w:rsidR="00FE0D42" w:rsidRDefault="00FE0D42" w:rsidP="00E9620A">
            <w:pPr>
              <w:spacing w:after="0" w:line="250" w:lineRule="atLeast"/>
              <w:rPr>
                <w:rFonts w:cs="Arial"/>
              </w:rPr>
            </w:pPr>
            <w:r>
              <w:rPr>
                <w:rFonts w:cs="Arial"/>
              </w:rPr>
              <w:t>13.</w:t>
            </w:r>
          </w:p>
        </w:tc>
        <w:tc>
          <w:tcPr>
            <w:tcW w:w="1417" w:type="dxa"/>
          </w:tcPr>
          <w:p w14:paraId="207AAC0B" w14:textId="2B74382B" w:rsidR="00FE0D42" w:rsidRDefault="00FE0D42" w:rsidP="00E9620A">
            <w:pPr>
              <w:spacing w:after="0" w:line="250" w:lineRule="atLeast"/>
              <w:rPr>
                <w:rFonts w:cs="Arial"/>
              </w:rPr>
            </w:pPr>
            <w:r>
              <w:rPr>
                <w:rFonts w:cs="Arial"/>
              </w:rPr>
              <w:t>Bijlage 10 – Prijzenblad</w:t>
            </w:r>
          </w:p>
        </w:tc>
        <w:tc>
          <w:tcPr>
            <w:tcW w:w="5245" w:type="dxa"/>
          </w:tcPr>
          <w:p w14:paraId="1D26F29F" w14:textId="249B9CCB" w:rsidR="00FE0D42" w:rsidRDefault="00FE0D42" w:rsidP="00E9620A">
            <w:pPr>
              <w:spacing w:after="0" w:line="250" w:lineRule="atLeast"/>
              <w:rPr>
                <w:rFonts w:cs="Arial"/>
              </w:rPr>
            </w:pPr>
            <w:r>
              <w:rPr>
                <w:rFonts w:cs="Arial"/>
              </w:rPr>
              <w:t>In het prijzenblad gaat de VRK uit van een prijs/licentiemodel dat is gebaseerd op het aantal gebruikers van de SaaS oplossing. In ons geval is het model echter gebaseerd op het aantal medewerkers dat in het systeem geroosterd kan worden, waarbij er geen onderscheid is tussen volledig gebruik en kijkrechten.</w:t>
            </w:r>
            <w:r>
              <w:rPr>
                <w:rFonts w:cs="Arial"/>
              </w:rPr>
              <w:br/>
              <w:t>Kan de VRK het prijzenblad aanpassen zodat het rekening houdt met dit model?</w:t>
            </w:r>
          </w:p>
        </w:tc>
        <w:tc>
          <w:tcPr>
            <w:tcW w:w="5954" w:type="dxa"/>
          </w:tcPr>
          <w:p w14:paraId="2EFB609B" w14:textId="5F9293B2" w:rsidR="00FE0D42" w:rsidRPr="006772E8" w:rsidRDefault="00FE0D42" w:rsidP="00E9620A">
            <w:pPr>
              <w:spacing w:after="0" w:line="250" w:lineRule="atLeast"/>
              <w:rPr>
                <w:rFonts w:cs="Arial"/>
                <w:highlight w:val="yellow"/>
              </w:rPr>
            </w:pPr>
            <w:r w:rsidRPr="00965E01">
              <w:rPr>
                <w:rFonts w:cs="Arial"/>
              </w:rPr>
              <w:t xml:space="preserve">Het prijzenblad zal worden aangepast aan het aantal medewerkers dat ingeroosterd kan worden in het systeem. </w:t>
            </w:r>
          </w:p>
        </w:tc>
      </w:tr>
      <w:tr w:rsidR="00FE0D42" w:rsidRPr="00CD6D3F" w14:paraId="1C36050F" w14:textId="0B935401"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50A30515" w14:textId="184B8BA7" w:rsidR="00FE0D42" w:rsidRDefault="00FE0D42" w:rsidP="00E9620A">
            <w:pPr>
              <w:spacing w:after="0" w:line="250" w:lineRule="atLeast"/>
              <w:rPr>
                <w:rFonts w:cs="Arial"/>
              </w:rPr>
            </w:pPr>
            <w:r>
              <w:rPr>
                <w:rFonts w:cs="Arial"/>
              </w:rPr>
              <w:t>14.</w:t>
            </w:r>
          </w:p>
        </w:tc>
        <w:tc>
          <w:tcPr>
            <w:tcW w:w="1417" w:type="dxa"/>
          </w:tcPr>
          <w:p w14:paraId="1906E66D" w14:textId="41A5BADC" w:rsidR="00FE0D42" w:rsidRDefault="00FE0D42" w:rsidP="00E9620A">
            <w:pPr>
              <w:spacing w:after="0" w:line="250" w:lineRule="atLeast"/>
              <w:rPr>
                <w:rFonts w:cs="Arial"/>
              </w:rPr>
            </w:pPr>
            <w:r>
              <w:rPr>
                <w:rFonts w:cs="Arial"/>
              </w:rPr>
              <w:t>Bijlage 10 – Prijzenblad</w:t>
            </w:r>
          </w:p>
        </w:tc>
        <w:tc>
          <w:tcPr>
            <w:tcW w:w="5245" w:type="dxa"/>
          </w:tcPr>
          <w:p w14:paraId="0DFE67A9" w14:textId="77777777" w:rsidR="00FE0D42" w:rsidRDefault="00FE0D42" w:rsidP="00E9620A">
            <w:pPr>
              <w:spacing w:after="0" w:line="250" w:lineRule="atLeast"/>
              <w:rPr>
                <w:rFonts w:cs="Arial"/>
              </w:rPr>
            </w:pPr>
            <w:r>
              <w:rPr>
                <w:rFonts w:cs="Arial"/>
              </w:rPr>
              <w:t xml:space="preserve">In §8.2 van Bijlage 2 wordt gesteld dat de Inschrijver voor alle prijzen aan dient te geven wat de bijbehorende BTW percentages zijn, het prijzenblad biedt hiervoor echter geen ruimte. </w:t>
            </w:r>
          </w:p>
          <w:p w14:paraId="38C29760" w14:textId="73DB7AC9" w:rsidR="00FE0D42" w:rsidRDefault="00FE0D42" w:rsidP="00E9620A">
            <w:pPr>
              <w:spacing w:after="0" w:line="250" w:lineRule="atLeast"/>
              <w:rPr>
                <w:rFonts w:cs="Arial"/>
              </w:rPr>
            </w:pPr>
            <w:r>
              <w:rPr>
                <w:rFonts w:cs="Arial"/>
              </w:rPr>
              <w:t>Kan de VRK een aangepast prijzenblad aanleveren waarin ruimte is voor het BTW percentage?</w:t>
            </w:r>
          </w:p>
        </w:tc>
        <w:tc>
          <w:tcPr>
            <w:tcW w:w="5954" w:type="dxa"/>
          </w:tcPr>
          <w:p w14:paraId="6B5E67BC" w14:textId="531809B4" w:rsidR="00FE0D42" w:rsidRPr="006772E8" w:rsidRDefault="00FE0D42" w:rsidP="00E9620A">
            <w:pPr>
              <w:spacing w:after="0" w:line="250" w:lineRule="atLeast"/>
              <w:rPr>
                <w:rFonts w:cs="Arial"/>
                <w:highlight w:val="yellow"/>
              </w:rPr>
            </w:pPr>
            <w:r w:rsidRPr="00965E01">
              <w:rPr>
                <w:rFonts w:cs="Arial"/>
              </w:rPr>
              <w:t>Het prijzenblad zal worden aangepast</w:t>
            </w:r>
            <w:r>
              <w:rPr>
                <w:rFonts w:cs="Arial"/>
              </w:rPr>
              <w:t>.</w:t>
            </w:r>
          </w:p>
        </w:tc>
      </w:tr>
      <w:tr w:rsidR="00FE0D42" w:rsidRPr="00CD6D3F" w14:paraId="0646BA1A" w14:textId="609EDD2E"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666ADC33" w14:textId="281C926C" w:rsidR="00FE0D42" w:rsidRDefault="00FE0D42" w:rsidP="00E9620A">
            <w:pPr>
              <w:spacing w:after="0" w:line="250" w:lineRule="atLeast"/>
              <w:rPr>
                <w:rFonts w:cs="Arial"/>
              </w:rPr>
            </w:pPr>
            <w:r>
              <w:rPr>
                <w:rFonts w:cs="Arial"/>
              </w:rPr>
              <w:t>16.</w:t>
            </w:r>
          </w:p>
        </w:tc>
        <w:tc>
          <w:tcPr>
            <w:tcW w:w="1417" w:type="dxa"/>
          </w:tcPr>
          <w:p w14:paraId="2C8E80B2" w14:textId="634ED107" w:rsidR="00FE0D42" w:rsidRDefault="00FE0D42" w:rsidP="00E9620A">
            <w:pPr>
              <w:spacing w:after="0" w:line="250" w:lineRule="atLeast"/>
              <w:rPr>
                <w:rFonts w:cs="Arial"/>
              </w:rPr>
            </w:pPr>
            <w:r>
              <w:rPr>
                <w:rFonts w:cs="Arial"/>
              </w:rPr>
              <w:t>Bijlage 11 – SLA</w:t>
            </w:r>
          </w:p>
        </w:tc>
        <w:tc>
          <w:tcPr>
            <w:tcW w:w="5245" w:type="dxa"/>
          </w:tcPr>
          <w:p w14:paraId="71EC0347" w14:textId="61B5D4F4" w:rsidR="00FE0D42" w:rsidRDefault="00FE0D42" w:rsidP="00E9620A">
            <w:pPr>
              <w:spacing w:after="0" w:line="250" w:lineRule="atLeast"/>
              <w:rPr>
                <w:rFonts w:cs="Arial"/>
              </w:rPr>
            </w:pPr>
            <w:r>
              <w:rPr>
                <w:rFonts w:cs="Arial"/>
              </w:rPr>
              <w:t>Wij bieden een standaard SaaS product aan. Om een efficiënte, effectieve en kwalitatief hoogwaardige dienstverlening rondom de SaaS te kunnen bieden is onze dienstverlening en de daarbij behorende normen/</w:t>
            </w:r>
            <w:proofErr w:type="spellStart"/>
            <w:r>
              <w:rPr>
                <w:rFonts w:cs="Arial"/>
              </w:rPr>
              <w:t>KPI’s</w:t>
            </w:r>
            <w:proofErr w:type="spellEnd"/>
            <w:r>
              <w:rPr>
                <w:rFonts w:cs="Arial"/>
              </w:rPr>
              <w:t xml:space="preserve"> volledig gestandaardiseerd. Deze dienstverlening wordt geleverd in drie niveaus, en is vastgelegd in onze standaard SLA. Afwijkingen van deze standaard dienstverlening zijn niet mogelijk, vanwege de onevenredig grote inspanningen die deze vereisen.</w:t>
            </w:r>
            <w:r>
              <w:rPr>
                <w:rFonts w:cs="Arial"/>
              </w:rPr>
              <w:br/>
            </w:r>
            <w:r>
              <w:lastRenderedPageBreak/>
              <w:t>In bijlage 11 dient een groot aantal afspraken omtrent normen en dienstverlening nog te worden ingevuld. Mogen wij ervan uitgaan dat dit, na voorlopige gunning in onderling overleg zal plaatsvinden en dat de standaard SLA van de Leverancier hiervoor als basis zal dienen?</w:t>
            </w:r>
          </w:p>
        </w:tc>
        <w:tc>
          <w:tcPr>
            <w:tcW w:w="5954" w:type="dxa"/>
          </w:tcPr>
          <w:p w14:paraId="69321002" w14:textId="18CD6DD0" w:rsidR="00FE0D42" w:rsidRDefault="00FE0D42" w:rsidP="00E9620A">
            <w:pPr>
              <w:spacing w:after="0" w:line="250" w:lineRule="atLeast"/>
              <w:rPr>
                <w:rFonts w:cs="Arial"/>
              </w:rPr>
            </w:pPr>
            <w:r>
              <w:rPr>
                <w:rFonts w:cs="Arial"/>
              </w:rPr>
              <w:lastRenderedPageBreak/>
              <w:t>Dat is akkoord, mits voldaan wordt aan de gestelde minimum eisen.</w:t>
            </w:r>
          </w:p>
        </w:tc>
      </w:tr>
      <w:tr w:rsidR="00FE0D42" w:rsidRPr="00CD6D3F" w14:paraId="5466930D" w14:textId="68AE5AA9"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6C185267" w14:textId="6AF60183" w:rsidR="00FE0D42" w:rsidRDefault="00FE0D42" w:rsidP="00E9620A">
            <w:pPr>
              <w:spacing w:after="0" w:line="250" w:lineRule="atLeast"/>
              <w:rPr>
                <w:rFonts w:cs="Arial"/>
              </w:rPr>
            </w:pPr>
            <w:r>
              <w:rPr>
                <w:rFonts w:cs="Arial"/>
              </w:rPr>
              <w:t>17.</w:t>
            </w:r>
          </w:p>
        </w:tc>
        <w:tc>
          <w:tcPr>
            <w:tcW w:w="1417" w:type="dxa"/>
          </w:tcPr>
          <w:p w14:paraId="7C1E31E6" w14:textId="62E780C5" w:rsidR="00FE0D42" w:rsidRDefault="00FE0D42" w:rsidP="00E9620A">
            <w:pPr>
              <w:spacing w:after="0" w:line="250" w:lineRule="atLeast"/>
              <w:rPr>
                <w:rFonts w:cs="Arial"/>
              </w:rPr>
            </w:pPr>
            <w:r>
              <w:rPr>
                <w:rFonts w:cs="Arial"/>
              </w:rPr>
              <w:t>Bijlage 11 – SLA / Art. 14</w:t>
            </w:r>
          </w:p>
        </w:tc>
        <w:tc>
          <w:tcPr>
            <w:tcW w:w="5245" w:type="dxa"/>
          </w:tcPr>
          <w:p w14:paraId="6643FA87" w14:textId="77777777" w:rsidR="00FE0D42" w:rsidRDefault="00FE0D42" w:rsidP="00E9620A">
            <w:pPr>
              <w:spacing w:after="0" w:line="250" w:lineRule="atLeast"/>
              <w:rPr>
                <w:rFonts w:cs="Arial"/>
              </w:rPr>
            </w:pPr>
            <w:r>
              <w:rPr>
                <w:rFonts w:cs="Arial"/>
              </w:rPr>
              <w:t>Het in art. 14 bedoelde meldpunt is 24/7 telefonisch bereikbaar voor storingen (niet beschikbaarheid van de dienst) en tijdens kantoortijden voor inhoudelijke/functionele vragen.</w:t>
            </w:r>
          </w:p>
          <w:p w14:paraId="2D6D47C1" w14:textId="58EEFBA3" w:rsidR="00FE0D42" w:rsidRDefault="00FE0D42" w:rsidP="00E9620A">
            <w:pPr>
              <w:spacing w:after="0" w:line="250" w:lineRule="atLeast"/>
              <w:rPr>
                <w:rFonts w:cs="Arial"/>
              </w:rPr>
            </w:pPr>
            <w:r>
              <w:rPr>
                <w:rFonts w:cs="Arial"/>
              </w:rPr>
              <w:t>Is de VRK bereid om de formulering van art. 14 dienovereenkomstig aan te passen?</w:t>
            </w:r>
          </w:p>
        </w:tc>
        <w:tc>
          <w:tcPr>
            <w:tcW w:w="5954" w:type="dxa"/>
          </w:tcPr>
          <w:p w14:paraId="6668C843" w14:textId="437B867C" w:rsidR="00FE0D42" w:rsidRDefault="00FE0D42" w:rsidP="00E9620A">
            <w:pPr>
              <w:spacing w:after="0" w:line="250" w:lineRule="atLeast"/>
              <w:rPr>
                <w:rFonts w:cs="Arial"/>
              </w:rPr>
            </w:pPr>
            <w:r>
              <w:rPr>
                <w:rFonts w:cs="Arial"/>
              </w:rPr>
              <w:t>Ja dat is akkoord.</w:t>
            </w:r>
          </w:p>
        </w:tc>
      </w:tr>
      <w:tr w:rsidR="00FE0D42" w:rsidRPr="00CD6D3F" w14:paraId="060E10F5" w14:textId="33B65E6D"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28D7D1C0" w14:textId="6B8FD612" w:rsidR="00FE0D42" w:rsidRDefault="00FE0D42" w:rsidP="00E9620A">
            <w:pPr>
              <w:spacing w:after="0" w:line="250" w:lineRule="atLeast"/>
              <w:rPr>
                <w:rFonts w:cs="Arial"/>
              </w:rPr>
            </w:pPr>
            <w:r>
              <w:rPr>
                <w:rFonts w:cs="Arial"/>
              </w:rPr>
              <w:t>18.</w:t>
            </w:r>
          </w:p>
        </w:tc>
        <w:tc>
          <w:tcPr>
            <w:tcW w:w="1417" w:type="dxa"/>
          </w:tcPr>
          <w:p w14:paraId="7A967E93" w14:textId="08AB4209" w:rsidR="00FE0D42" w:rsidRDefault="00FE0D42" w:rsidP="00E9620A">
            <w:pPr>
              <w:spacing w:after="0" w:line="250" w:lineRule="atLeast"/>
              <w:rPr>
                <w:rFonts w:cs="Arial"/>
              </w:rPr>
            </w:pPr>
            <w:r>
              <w:rPr>
                <w:rFonts w:cs="Arial"/>
              </w:rPr>
              <w:t>Bijlage 17 aansluitvoorwaarden</w:t>
            </w:r>
          </w:p>
        </w:tc>
        <w:tc>
          <w:tcPr>
            <w:tcW w:w="5245" w:type="dxa"/>
          </w:tcPr>
          <w:p w14:paraId="7A82C6B5" w14:textId="2D11162F" w:rsidR="00FE0D42" w:rsidRDefault="00FE0D42" w:rsidP="00E9620A">
            <w:pPr>
              <w:spacing w:after="0" w:line="250" w:lineRule="atLeast"/>
              <w:rPr>
                <w:rFonts w:cs="Arial"/>
              </w:rPr>
            </w:pPr>
            <w:r>
              <w:rPr>
                <w:rFonts w:cs="Arial"/>
              </w:rPr>
              <w:t>Kunt u uitleggen welke (of welk soort) toepassingen v.w.b. de VRK vergelijkbaar is met Citrix?</w:t>
            </w:r>
          </w:p>
        </w:tc>
        <w:tc>
          <w:tcPr>
            <w:tcW w:w="5954" w:type="dxa"/>
          </w:tcPr>
          <w:p w14:paraId="54B66C0B" w14:textId="38779747" w:rsidR="00FE0D42" w:rsidRDefault="00FE0D42" w:rsidP="00E9620A">
            <w:pPr>
              <w:spacing w:after="0" w:line="250" w:lineRule="atLeast"/>
              <w:rPr>
                <w:rFonts w:cs="Arial"/>
              </w:rPr>
            </w:pPr>
            <w:r>
              <w:rPr>
                <w:rFonts w:cs="Arial"/>
              </w:rPr>
              <w:t xml:space="preserve">Wat de VRK hiermee bedoelt is dat er geen extra </w:t>
            </w:r>
            <w:proofErr w:type="spellStart"/>
            <w:r>
              <w:rPr>
                <w:rFonts w:cs="Arial"/>
              </w:rPr>
              <w:t>tooling</w:t>
            </w:r>
            <w:proofErr w:type="spellEnd"/>
            <w:r>
              <w:rPr>
                <w:rFonts w:cs="Arial"/>
              </w:rPr>
              <w:t xml:space="preserve"> nodig is om te verbinden met de oplossing die geboden wordt. Dus Citrix receiver of vergelijkbare </w:t>
            </w:r>
            <w:proofErr w:type="spellStart"/>
            <w:r>
              <w:rPr>
                <w:rFonts w:cs="Arial"/>
              </w:rPr>
              <w:t>tooling</w:t>
            </w:r>
            <w:proofErr w:type="spellEnd"/>
            <w:r>
              <w:rPr>
                <w:rFonts w:cs="Arial"/>
              </w:rPr>
              <w:t xml:space="preserve"> is niet toegestaan.</w:t>
            </w:r>
          </w:p>
        </w:tc>
      </w:tr>
      <w:tr w:rsidR="00FE0D42" w:rsidRPr="00CD6D3F" w14:paraId="219BA8C5" w14:textId="25790734"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5989D102" w14:textId="57426C8B" w:rsidR="00FE0D42" w:rsidRDefault="00FE0D42" w:rsidP="00E9620A">
            <w:pPr>
              <w:spacing w:after="0" w:line="250" w:lineRule="atLeast"/>
              <w:rPr>
                <w:rFonts w:cs="Arial"/>
              </w:rPr>
            </w:pPr>
            <w:r>
              <w:rPr>
                <w:rFonts w:cs="Arial"/>
              </w:rPr>
              <w:t>19.</w:t>
            </w:r>
          </w:p>
        </w:tc>
        <w:tc>
          <w:tcPr>
            <w:tcW w:w="1417" w:type="dxa"/>
          </w:tcPr>
          <w:p w14:paraId="172410CC" w14:textId="4A581151" w:rsidR="00FE0D42" w:rsidRDefault="00FE0D42" w:rsidP="00E9620A">
            <w:pPr>
              <w:spacing w:after="0" w:line="250" w:lineRule="atLeast"/>
              <w:rPr>
                <w:rFonts w:cs="Arial"/>
              </w:rPr>
            </w:pPr>
            <w:r>
              <w:rPr>
                <w:rFonts w:cs="Arial"/>
              </w:rPr>
              <w:t>Bijlage 17 aansluitvoorwaarden</w:t>
            </w:r>
          </w:p>
        </w:tc>
        <w:tc>
          <w:tcPr>
            <w:tcW w:w="5245" w:type="dxa"/>
          </w:tcPr>
          <w:p w14:paraId="5DA51822" w14:textId="2F9D1F1A" w:rsidR="00FE0D42" w:rsidRDefault="00FE0D42" w:rsidP="00E9620A">
            <w:pPr>
              <w:spacing w:after="0" w:line="250" w:lineRule="atLeast"/>
              <w:rPr>
                <w:rFonts w:cs="Arial"/>
              </w:rPr>
            </w:pPr>
            <w:r>
              <w:rPr>
                <w:rFonts w:cs="Arial"/>
              </w:rPr>
              <w:t>Geldt de eis dat geen gebruik mag worden gemaakt van Citrix-achtige oplossing voor de medewerker (en de front-end voor de medewerker), of voor alle (typen) gebruikers?</w:t>
            </w:r>
          </w:p>
        </w:tc>
        <w:tc>
          <w:tcPr>
            <w:tcW w:w="5954" w:type="dxa"/>
          </w:tcPr>
          <w:p w14:paraId="5F6C426F" w14:textId="4D2C94E5" w:rsidR="00FE0D42" w:rsidRDefault="00FE0D42" w:rsidP="00E9620A">
            <w:pPr>
              <w:spacing w:after="0" w:line="250" w:lineRule="atLeast"/>
              <w:rPr>
                <w:rFonts w:cs="Arial"/>
              </w:rPr>
            </w:pPr>
            <w:r>
              <w:rPr>
                <w:rFonts w:cs="Arial"/>
              </w:rPr>
              <w:t>Dit betreft alle typen gebruikers.</w:t>
            </w:r>
          </w:p>
        </w:tc>
      </w:tr>
      <w:tr w:rsidR="00FE0D42" w:rsidRPr="00CD6D3F" w14:paraId="4C625569" w14:textId="7DC811EB"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75D4578B" w14:textId="6958EF3E" w:rsidR="00FE0D42" w:rsidRDefault="00FE0D42" w:rsidP="00E9620A">
            <w:pPr>
              <w:spacing w:after="0" w:line="250" w:lineRule="atLeast"/>
              <w:rPr>
                <w:rFonts w:cs="Arial"/>
              </w:rPr>
            </w:pPr>
            <w:r>
              <w:rPr>
                <w:rFonts w:cs="Arial"/>
              </w:rPr>
              <w:t>20.</w:t>
            </w:r>
          </w:p>
        </w:tc>
        <w:tc>
          <w:tcPr>
            <w:tcW w:w="1417" w:type="dxa"/>
          </w:tcPr>
          <w:p w14:paraId="6E2F559F" w14:textId="6E2F4E8E" w:rsidR="00FE0D42" w:rsidRDefault="00FE0D42" w:rsidP="00E9620A">
            <w:pPr>
              <w:spacing w:after="0" w:line="250" w:lineRule="atLeast"/>
              <w:rPr>
                <w:rFonts w:cs="Arial"/>
              </w:rPr>
            </w:pPr>
            <w:r>
              <w:rPr>
                <w:rFonts w:cs="Arial"/>
              </w:rPr>
              <w:t>Bijlage 17 aansluitvoorwaarden</w:t>
            </w:r>
          </w:p>
        </w:tc>
        <w:tc>
          <w:tcPr>
            <w:tcW w:w="5245" w:type="dxa"/>
          </w:tcPr>
          <w:p w14:paraId="28F4A4C8" w14:textId="27E580B8" w:rsidR="00FE0D42" w:rsidRDefault="00FE0D42" w:rsidP="00E9620A">
            <w:pPr>
              <w:spacing w:after="0" w:line="250" w:lineRule="atLeast"/>
              <w:rPr>
                <w:rFonts w:cs="Arial"/>
              </w:rPr>
            </w:pPr>
            <w:r>
              <w:rPr>
                <w:rFonts w:cs="Arial"/>
              </w:rPr>
              <w:t>Mogen wij er van uitgaan dat NEN7510, ISO27001 en ISO9001 voldoen aan ‘de juiste certificering’ voor datacenters?</w:t>
            </w:r>
          </w:p>
        </w:tc>
        <w:tc>
          <w:tcPr>
            <w:tcW w:w="5954" w:type="dxa"/>
          </w:tcPr>
          <w:p w14:paraId="6CB431E0" w14:textId="52F29EFE" w:rsidR="00FE0D42" w:rsidRPr="001C005B" w:rsidRDefault="00FE0D42" w:rsidP="00E9620A">
            <w:pPr>
              <w:spacing w:after="0" w:line="250" w:lineRule="atLeast"/>
              <w:rPr>
                <w:rFonts w:cs="Arial"/>
                <w:highlight w:val="yellow"/>
              </w:rPr>
            </w:pPr>
            <w:r>
              <w:rPr>
                <w:rFonts w:cs="Arial"/>
              </w:rPr>
              <w:t xml:space="preserve">Ja, dat is akkoord. </w:t>
            </w:r>
            <w:r w:rsidRPr="008E11E1">
              <w:rPr>
                <w:rFonts w:cs="Arial"/>
              </w:rPr>
              <w:t xml:space="preserve">NEN7510, ISO27001 en ISO9001 zijn normen voor aantoonbare kwaliteit van processen en mate van informatiebeveiliging. Van leveranciers wordt verwacht dat </w:t>
            </w:r>
            <w:r>
              <w:rPr>
                <w:rFonts w:cs="Arial"/>
              </w:rPr>
              <w:t xml:space="preserve">zij </w:t>
            </w:r>
            <w:r w:rsidRPr="008E11E1">
              <w:rPr>
                <w:rFonts w:cs="Arial"/>
              </w:rPr>
              <w:t xml:space="preserve">hieraan voldoen of een aantoonbaar identiek niveau hebben. </w:t>
            </w:r>
          </w:p>
        </w:tc>
      </w:tr>
      <w:tr w:rsidR="00FE0D42" w:rsidRPr="00CD6D3F" w14:paraId="0EE06373" w14:textId="476804B0"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7901353F" w14:textId="2F9843C9" w:rsidR="00FE0D42" w:rsidRDefault="00FE0D42" w:rsidP="00E9620A">
            <w:pPr>
              <w:spacing w:after="0" w:line="250" w:lineRule="atLeast"/>
              <w:rPr>
                <w:rFonts w:cs="Arial"/>
              </w:rPr>
            </w:pPr>
            <w:r>
              <w:rPr>
                <w:rFonts w:cs="Arial"/>
              </w:rPr>
              <w:t>21.</w:t>
            </w:r>
          </w:p>
        </w:tc>
        <w:tc>
          <w:tcPr>
            <w:tcW w:w="1417" w:type="dxa"/>
          </w:tcPr>
          <w:p w14:paraId="3E6499AA" w14:textId="379BF4C5" w:rsidR="00FE0D42" w:rsidRDefault="00FE0D42" w:rsidP="00E9620A">
            <w:pPr>
              <w:spacing w:after="0" w:line="250" w:lineRule="atLeast"/>
              <w:rPr>
                <w:rFonts w:cs="Arial"/>
              </w:rPr>
            </w:pPr>
            <w:r>
              <w:rPr>
                <w:rFonts w:cs="Arial"/>
              </w:rPr>
              <w:t>Bijlage 17 aansluitvoorwaarden</w:t>
            </w:r>
          </w:p>
        </w:tc>
        <w:tc>
          <w:tcPr>
            <w:tcW w:w="5245" w:type="dxa"/>
          </w:tcPr>
          <w:p w14:paraId="3467D843" w14:textId="7509FBC3" w:rsidR="00FE0D42" w:rsidRDefault="00FE0D42" w:rsidP="00E9620A">
            <w:pPr>
              <w:spacing w:after="0" w:line="250" w:lineRule="atLeast"/>
              <w:rPr>
                <w:rFonts w:cs="Arial"/>
              </w:rPr>
            </w:pPr>
            <w:r>
              <w:rPr>
                <w:rFonts w:cs="Arial"/>
              </w:rPr>
              <w:t xml:space="preserve">Is de realisatie van een koppeling met </w:t>
            </w:r>
            <w:proofErr w:type="spellStart"/>
            <w:r>
              <w:rPr>
                <w:rFonts w:cs="Arial"/>
              </w:rPr>
              <w:t>Azure</w:t>
            </w:r>
            <w:proofErr w:type="spellEnd"/>
            <w:r>
              <w:rPr>
                <w:rFonts w:cs="Arial"/>
              </w:rPr>
              <w:t xml:space="preserve"> AD voor gebruikersbeheer en autorisatie onderdeel van de scope van deze aanbesteding, of bestaat de eis uit de beschikbaarheid van de mogelijkheid hiertoe?</w:t>
            </w:r>
          </w:p>
        </w:tc>
        <w:tc>
          <w:tcPr>
            <w:tcW w:w="5954" w:type="dxa"/>
          </w:tcPr>
          <w:p w14:paraId="522D48B0" w14:textId="215FACE0" w:rsidR="00FE0D42" w:rsidRDefault="00FE0D42" w:rsidP="00E9620A">
            <w:pPr>
              <w:spacing w:after="0" w:line="250" w:lineRule="atLeast"/>
              <w:rPr>
                <w:rFonts w:cs="Arial"/>
              </w:rPr>
            </w:pPr>
            <w:r>
              <w:rPr>
                <w:rFonts w:cs="Arial"/>
              </w:rPr>
              <w:t>De koppeling valt binnen de scope.</w:t>
            </w:r>
          </w:p>
        </w:tc>
      </w:tr>
      <w:tr w:rsidR="00FE0D42" w:rsidRPr="00CD6D3F" w14:paraId="79622575" w14:textId="20E74F55"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346CE152" w14:textId="0AAC047C" w:rsidR="00FE0D42" w:rsidRDefault="00FE0D42" w:rsidP="00E9620A">
            <w:pPr>
              <w:spacing w:after="0" w:line="250" w:lineRule="atLeast"/>
              <w:rPr>
                <w:rFonts w:cs="Arial"/>
              </w:rPr>
            </w:pPr>
            <w:r>
              <w:rPr>
                <w:rFonts w:cs="Arial"/>
              </w:rPr>
              <w:t>22</w:t>
            </w:r>
          </w:p>
        </w:tc>
        <w:tc>
          <w:tcPr>
            <w:tcW w:w="1417" w:type="dxa"/>
          </w:tcPr>
          <w:p w14:paraId="500CC727" w14:textId="41BED0AF" w:rsidR="00FE0D42" w:rsidRDefault="00FE0D42" w:rsidP="00E9620A">
            <w:pPr>
              <w:spacing w:after="0" w:line="250" w:lineRule="atLeast"/>
              <w:rPr>
                <w:rFonts w:cs="Arial"/>
              </w:rPr>
            </w:pPr>
            <w:r>
              <w:rPr>
                <w:rFonts w:cs="Arial"/>
              </w:rPr>
              <w:t>Bijlage 17 aansluitvoorwaarden</w:t>
            </w:r>
          </w:p>
        </w:tc>
        <w:tc>
          <w:tcPr>
            <w:tcW w:w="5245" w:type="dxa"/>
          </w:tcPr>
          <w:p w14:paraId="1540FE22" w14:textId="505897F3" w:rsidR="00FE0D42" w:rsidRDefault="00FE0D42" w:rsidP="00E9620A">
            <w:pPr>
              <w:spacing w:after="0" w:line="250" w:lineRule="atLeast"/>
              <w:rPr>
                <w:rFonts w:cs="Arial"/>
              </w:rPr>
            </w:pPr>
            <w:r>
              <w:rPr>
                <w:rFonts w:cs="Arial"/>
              </w:rPr>
              <w:t xml:space="preserve">Is de realisatie van Single </w:t>
            </w:r>
            <w:proofErr w:type="spellStart"/>
            <w:r>
              <w:rPr>
                <w:rFonts w:cs="Arial"/>
              </w:rPr>
              <w:t>Sign</w:t>
            </w:r>
            <w:proofErr w:type="spellEnd"/>
            <w:r>
              <w:rPr>
                <w:rFonts w:cs="Arial"/>
              </w:rPr>
              <w:t xml:space="preserve"> On onderdeel van de scope van deze aanbesteding, of bestaat de eis uit de beschikbaarheid van de mogelijkheid hiertoe?</w:t>
            </w:r>
          </w:p>
        </w:tc>
        <w:tc>
          <w:tcPr>
            <w:tcW w:w="5954" w:type="dxa"/>
          </w:tcPr>
          <w:p w14:paraId="78D1E73A" w14:textId="1B88B940" w:rsidR="00FE0D42" w:rsidRDefault="00FE0D42" w:rsidP="00E9620A">
            <w:pPr>
              <w:spacing w:after="0" w:line="250" w:lineRule="atLeast"/>
              <w:rPr>
                <w:rFonts w:cs="Arial"/>
              </w:rPr>
            </w:pPr>
            <w:r>
              <w:rPr>
                <w:rFonts w:cs="Arial"/>
              </w:rPr>
              <w:t xml:space="preserve">Op het moment dat er een koppeling is met </w:t>
            </w:r>
            <w:proofErr w:type="spellStart"/>
            <w:r>
              <w:rPr>
                <w:rFonts w:cs="Arial"/>
              </w:rPr>
              <w:t>Azure</w:t>
            </w:r>
            <w:proofErr w:type="spellEnd"/>
            <w:r>
              <w:rPr>
                <w:rFonts w:cs="Arial"/>
              </w:rPr>
              <w:t xml:space="preserve"> AD is het eenvoudig om tevens de SSO in te richten op basis van SAML 2.0. Dus ja, dit valt binnen de scope.</w:t>
            </w:r>
          </w:p>
        </w:tc>
      </w:tr>
      <w:tr w:rsidR="00FE0D42" w:rsidRPr="00CD6D3F" w14:paraId="0C94E6C9" w14:textId="474C9BB2"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059F8A37" w14:textId="7BCBC57E" w:rsidR="00FE0D42" w:rsidRDefault="00FE0D42" w:rsidP="00E9620A">
            <w:pPr>
              <w:spacing w:after="0" w:line="250" w:lineRule="atLeast"/>
              <w:rPr>
                <w:rFonts w:cs="Arial"/>
              </w:rPr>
            </w:pPr>
            <w:r>
              <w:rPr>
                <w:rFonts w:cs="Arial"/>
              </w:rPr>
              <w:lastRenderedPageBreak/>
              <w:t>23</w:t>
            </w:r>
          </w:p>
        </w:tc>
        <w:tc>
          <w:tcPr>
            <w:tcW w:w="1417" w:type="dxa"/>
          </w:tcPr>
          <w:p w14:paraId="548610AF" w14:textId="7212D3D4" w:rsidR="00FE0D42" w:rsidRDefault="00FE0D42" w:rsidP="00E9620A">
            <w:pPr>
              <w:spacing w:after="0" w:line="250" w:lineRule="atLeast"/>
              <w:rPr>
                <w:rFonts w:cs="Arial"/>
              </w:rPr>
            </w:pPr>
            <w:r>
              <w:rPr>
                <w:rFonts w:cs="Arial"/>
              </w:rPr>
              <w:t>Bijlage 17 aansluitvoorwaarden</w:t>
            </w:r>
          </w:p>
        </w:tc>
        <w:tc>
          <w:tcPr>
            <w:tcW w:w="5245" w:type="dxa"/>
          </w:tcPr>
          <w:p w14:paraId="363AE5F6" w14:textId="57554DA5" w:rsidR="00FE0D42" w:rsidRDefault="00FE0D42" w:rsidP="00E9620A">
            <w:pPr>
              <w:spacing w:after="0" w:line="250" w:lineRule="atLeast"/>
              <w:rPr>
                <w:rFonts w:cs="Arial"/>
              </w:rPr>
            </w:pPr>
            <w:r>
              <w:rPr>
                <w:rFonts w:cs="Arial"/>
              </w:rPr>
              <w:t>Is de VRK het met ons eens dat authenticatie valt onder de verantwoordelijkheid en het beheer van de VRK, indien er sprake is van SSO?</w:t>
            </w:r>
          </w:p>
        </w:tc>
        <w:tc>
          <w:tcPr>
            <w:tcW w:w="5954" w:type="dxa"/>
          </w:tcPr>
          <w:p w14:paraId="555BF4D6" w14:textId="67379707" w:rsidR="00FE0D42" w:rsidRDefault="00FE0D42" w:rsidP="00E9620A">
            <w:pPr>
              <w:spacing w:after="0" w:line="250" w:lineRule="atLeast"/>
              <w:rPr>
                <w:rFonts w:cs="Arial"/>
              </w:rPr>
            </w:pPr>
            <w:r>
              <w:rPr>
                <w:rFonts w:cs="Arial"/>
              </w:rPr>
              <w:t>Ja, dat is correct.</w:t>
            </w:r>
          </w:p>
        </w:tc>
      </w:tr>
      <w:tr w:rsidR="00FE0D42" w:rsidRPr="00CD6D3F" w14:paraId="408DE4DE" w14:textId="030BDD86"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0D1A8AD1" w14:textId="57ACFB5E" w:rsidR="00FE0D42" w:rsidRDefault="00FE0D42" w:rsidP="00E9620A">
            <w:pPr>
              <w:spacing w:after="0" w:line="250" w:lineRule="atLeast"/>
              <w:rPr>
                <w:rFonts w:cs="Arial"/>
              </w:rPr>
            </w:pPr>
            <w:r>
              <w:rPr>
                <w:rFonts w:cs="Arial"/>
              </w:rPr>
              <w:t>24</w:t>
            </w:r>
          </w:p>
        </w:tc>
        <w:tc>
          <w:tcPr>
            <w:tcW w:w="1417" w:type="dxa"/>
          </w:tcPr>
          <w:p w14:paraId="4E4C1E69" w14:textId="0E5DF953" w:rsidR="00FE0D42" w:rsidRDefault="00FE0D42" w:rsidP="00E9620A">
            <w:pPr>
              <w:spacing w:after="0" w:line="250" w:lineRule="atLeast"/>
              <w:rPr>
                <w:rFonts w:cs="Arial"/>
              </w:rPr>
            </w:pPr>
            <w:r>
              <w:rPr>
                <w:rFonts w:cs="Arial"/>
              </w:rPr>
              <w:t>Bijlage 3</w:t>
            </w:r>
          </w:p>
        </w:tc>
        <w:tc>
          <w:tcPr>
            <w:tcW w:w="5245" w:type="dxa"/>
          </w:tcPr>
          <w:p w14:paraId="59377B9C" w14:textId="4632B001" w:rsidR="00FE0D42" w:rsidRDefault="00FE0D42" w:rsidP="00E9620A">
            <w:pPr>
              <w:spacing w:after="0" w:line="250" w:lineRule="atLeast"/>
              <w:rPr>
                <w:rFonts w:cs="Arial"/>
              </w:rPr>
            </w:pPr>
            <w:r>
              <w:rPr>
                <w:rFonts w:cs="Arial"/>
              </w:rPr>
              <w:t>Bijlage 3 bevat een groot aantal velden dat nog ingevuld dient te worden. Mogen wij er van uitgaan dat dit na voorlopige gunning in onderling overleg zal plaatsvinden?</w:t>
            </w:r>
          </w:p>
        </w:tc>
        <w:tc>
          <w:tcPr>
            <w:tcW w:w="5954" w:type="dxa"/>
          </w:tcPr>
          <w:p w14:paraId="1BC6A09F" w14:textId="5AA9CC05" w:rsidR="00FE0D42" w:rsidRDefault="00FE0D42" w:rsidP="00E9620A">
            <w:pPr>
              <w:spacing w:after="0" w:line="250" w:lineRule="atLeast"/>
              <w:rPr>
                <w:rFonts w:cs="Arial"/>
              </w:rPr>
            </w:pPr>
            <w:r>
              <w:rPr>
                <w:rFonts w:cs="Arial"/>
              </w:rPr>
              <w:t>Ja, dat is correct.</w:t>
            </w:r>
          </w:p>
        </w:tc>
      </w:tr>
      <w:tr w:rsidR="00FE0D42" w:rsidRPr="00CD6D3F" w14:paraId="50883013" w14:textId="5E94ECA6"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688C84D5" w14:textId="46083BDE" w:rsidR="00FE0D42" w:rsidRDefault="00FE0D42" w:rsidP="00E9620A">
            <w:pPr>
              <w:spacing w:after="0" w:line="250" w:lineRule="atLeast"/>
              <w:rPr>
                <w:rFonts w:cs="Arial"/>
              </w:rPr>
            </w:pPr>
            <w:r>
              <w:rPr>
                <w:rFonts w:cs="Arial"/>
              </w:rPr>
              <w:t>25</w:t>
            </w:r>
          </w:p>
        </w:tc>
        <w:tc>
          <w:tcPr>
            <w:tcW w:w="1417" w:type="dxa"/>
          </w:tcPr>
          <w:p w14:paraId="71D0D743" w14:textId="392D4E2C" w:rsidR="00FE0D42" w:rsidRDefault="00FE0D42" w:rsidP="00E9620A">
            <w:pPr>
              <w:spacing w:after="0" w:line="250" w:lineRule="atLeast"/>
              <w:rPr>
                <w:rFonts w:cs="Arial"/>
              </w:rPr>
            </w:pPr>
            <w:r>
              <w:rPr>
                <w:rFonts w:cs="Arial"/>
              </w:rPr>
              <w:t>Bijlage 3 / pag. 2</w:t>
            </w:r>
          </w:p>
        </w:tc>
        <w:tc>
          <w:tcPr>
            <w:tcW w:w="5245" w:type="dxa"/>
          </w:tcPr>
          <w:p w14:paraId="73DF1727" w14:textId="1A1CBE03" w:rsidR="00FE0D42" w:rsidRDefault="00FE0D42" w:rsidP="00E9620A">
            <w:pPr>
              <w:spacing w:after="0" w:line="250" w:lineRule="atLeast"/>
              <w:rPr>
                <w:rFonts w:cs="Arial"/>
              </w:rPr>
            </w:pPr>
            <w:r>
              <w:rPr>
                <w:rFonts w:cs="Arial"/>
              </w:rPr>
              <w:t>In de definitie van Bescheiden is sprake van een Verificatiegesprek. Dit wordt niet genoemd in het Beschrijvend Document.</w:t>
            </w:r>
            <w:r>
              <w:rPr>
                <w:rFonts w:cs="Arial"/>
              </w:rPr>
              <w:br/>
              <w:t>Zal er sprake zijn van een Verificatiegesprek?</w:t>
            </w:r>
          </w:p>
        </w:tc>
        <w:tc>
          <w:tcPr>
            <w:tcW w:w="5954" w:type="dxa"/>
          </w:tcPr>
          <w:p w14:paraId="35E6076E" w14:textId="74E329C5" w:rsidR="00FE0D42" w:rsidRDefault="00FE0D42" w:rsidP="00E9620A">
            <w:pPr>
              <w:spacing w:after="0" w:line="250" w:lineRule="atLeast"/>
              <w:rPr>
                <w:rFonts w:cs="Arial"/>
              </w:rPr>
            </w:pPr>
            <w:r>
              <w:rPr>
                <w:rFonts w:cs="Arial"/>
              </w:rPr>
              <w:t xml:space="preserve">Ja dat is correct. Na voorlopige gunning zal een verificatiegesprek worden gehouden met de partij aan wie voorlopig is gegund. </w:t>
            </w:r>
          </w:p>
        </w:tc>
      </w:tr>
      <w:tr w:rsidR="00FE0D42" w:rsidRPr="00CD6D3F" w14:paraId="18FA2218" w14:textId="5F604380"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2751890F" w14:textId="4AC576B5" w:rsidR="00FE0D42" w:rsidRDefault="00FE0D42" w:rsidP="00E9620A">
            <w:pPr>
              <w:spacing w:after="0" w:line="250" w:lineRule="atLeast"/>
              <w:rPr>
                <w:rFonts w:cs="Arial"/>
              </w:rPr>
            </w:pPr>
            <w:r>
              <w:rPr>
                <w:rFonts w:cs="Arial"/>
              </w:rPr>
              <w:t>26</w:t>
            </w:r>
          </w:p>
        </w:tc>
        <w:tc>
          <w:tcPr>
            <w:tcW w:w="1417" w:type="dxa"/>
          </w:tcPr>
          <w:p w14:paraId="7E03CBB4" w14:textId="5D5908DD" w:rsidR="00FE0D42" w:rsidRDefault="00FE0D42" w:rsidP="00E9620A">
            <w:pPr>
              <w:spacing w:after="0" w:line="250" w:lineRule="atLeast"/>
              <w:rPr>
                <w:rFonts w:cs="Arial"/>
              </w:rPr>
            </w:pPr>
            <w:r>
              <w:rPr>
                <w:rFonts w:cs="Arial"/>
              </w:rPr>
              <w:t>Bijlage 3 / 3.2</w:t>
            </w:r>
          </w:p>
        </w:tc>
        <w:tc>
          <w:tcPr>
            <w:tcW w:w="5245" w:type="dxa"/>
          </w:tcPr>
          <w:p w14:paraId="3BB5F029" w14:textId="77777777" w:rsidR="00FE0D42" w:rsidRDefault="00FE0D42" w:rsidP="00E9620A">
            <w:pPr>
              <w:spacing w:after="0" w:line="250" w:lineRule="atLeast"/>
              <w:rPr>
                <w:rFonts w:cs="Arial"/>
              </w:rPr>
            </w:pPr>
            <w:r>
              <w:rPr>
                <w:rFonts w:cs="Arial"/>
              </w:rPr>
              <w:t xml:space="preserve">In de genoemde rangorde prevaleert de GIBIT op de Verwerkersovereenkomst, terwijl in artikel 11.3 is opgenomen dat de inhoud van de Verwerkersovereenkomst prevaleert op de GIBIT. </w:t>
            </w:r>
          </w:p>
          <w:p w14:paraId="72AAAEA0" w14:textId="4DCB219F" w:rsidR="00FE0D42" w:rsidRDefault="00FE0D42" w:rsidP="00E9620A">
            <w:pPr>
              <w:spacing w:after="0" w:line="250" w:lineRule="atLeast"/>
              <w:rPr>
                <w:rFonts w:cs="Arial"/>
              </w:rPr>
            </w:pPr>
            <w:r>
              <w:rPr>
                <w:rFonts w:cs="Arial"/>
              </w:rPr>
              <w:t>Graag artikel 3.2 of artikel 11.3 aanpassen, zodat beiden met elkaar in overeenstemming zijn.</w:t>
            </w:r>
          </w:p>
        </w:tc>
        <w:tc>
          <w:tcPr>
            <w:tcW w:w="5954" w:type="dxa"/>
          </w:tcPr>
          <w:p w14:paraId="2A272D74" w14:textId="52504D9D" w:rsidR="00FE0D42" w:rsidRDefault="00FE0D42" w:rsidP="00E9620A">
            <w:pPr>
              <w:spacing w:after="0" w:line="250" w:lineRule="atLeast"/>
              <w:rPr>
                <w:rFonts w:cs="Arial"/>
              </w:rPr>
            </w:pPr>
            <w:r>
              <w:rPr>
                <w:rFonts w:cs="Arial"/>
              </w:rPr>
              <w:t>Artikel 3.2 zal worden aangepast, waarbij de Verwerkersovereenkomst zal prevaleren boven de GIBIT.</w:t>
            </w:r>
          </w:p>
        </w:tc>
      </w:tr>
      <w:tr w:rsidR="00FE0D42" w:rsidRPr="00CD6D3F" w14:paraId="7A2DFECD" w14:textId="2C8D2984"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3B40CAD6" w14:textId="00529FB9" w:rsidR="00FE0D42" w:rsidRDefault="00FE0D42" w:rsidP="00E9620A">
            <w:pPr>
              <w:spacing w:after="0" w:line="250" w:lineRule="atLeast"/>
              <w:rPr>
                <w:rFonts w:cs="Arial"/>
              </w:rPr>
            </w:pPr>
            <w:r>
              <w:rPr>
                <w:rFonts w:cs="Arial"/>
              </w:rPr>
              <w:t>27</w:t>
            </w:r>
          </w:p>
        </w:tc>
        <w:tc>
          <w:tcPr>
            <w:tcW w:w="1417" w:type="dxa"/>
          </w:tcPr>
          <w:p w14:paraId="3FB25945" w14:textId="13FEA79F" w:rsidR="00FE0D42" w:rsidRDefault="00FE0D42" w:rsidP="00E9620A">
            <w:pPr>
              <w:spacing w:after="0" w:line="250" w:lineRule="atLeast"/>
              <w:rPr>
                <w:rFonts w:cs="Arial"/>
              </w:rPr>
            </w:pPr>
            <w:r>
              <w:rPr>
                <w:rFonts w:cs="Arial"/>
              </w:rPr>
              <w:t>Bijlage 3 / 4.3 &amp; 4.4</w:t>
            </w:r>
          </w:p>
        </w:tc>
        <w:tc>
          <w:tcPr>
            <w:tcW w:w="5245" w:type="dxa"/>
          </w:tcPr>
          <w:p w14:paraId="38178AA0" w14:textId="2B7131CA" w:rsidR="00FE0D42" w:rsidRDefault="00FE0D42" w:rsidP="00E9620A">
            <w:pPr>
              <w:spacing w:after="0" w:line="250" w:lineRule="atLeast"/>
              <w:rPr>
                <w:rFonts w:cs="Arial"/>
              </w:rPr>
            </w:pPr>
            <w:r>
              <w:rPr>
                <w:rFonts w:cs="Arial"/>
              </w:rPr>
              <w:t>De tarieven worden voor meerdere jaren vastgezet, waarna indexatie bij herziening plaats vindt. Gezien de kostenontwikkeling voor de sector, is jaarlijkse prijsindexactie met de CBS</w:t>
            </w:r>
            <w:r w:rsidRPr="00F449C3">
              <w:rPr>
                <w:rFonts w:cs="Arial"/>
              </w:rPr>
              <w:t xml:space="preserve"> index computeradvisering</w:t>
            </w:r>
            <w:r>
              <w:rPr>
                <w:rFonts w:cs="Arial"/>
              </w:rPr>
              <w:t xml:space="preserve"> noodzakelijk. Is het VRK akkoord om dit toe te passen? </w:t>
            </w:r>
          </w:p>
        </w:tc>
        <w:tc>
          <w:tcPr>
            <w:tcW w:w="5954" w:type="dxa"/>
          </w:tcPr>
          <w:p w14:paraId="05FA4041" w14:textId="308FE09C" w:rsidR="00FE0D42" w:rsidRDefault="00FE0D42" w:rsidP="00E9620A">
            <w:pPr>
              <w:spacing w:after="0" w:line="250" w:lineRule="atLeast"/>
              <w:rPr>
                <w:rFonts w:cs="Arial"/>
              </w:rPr>
            </w:pPr>
            <w:r>
              <w:rPr>
                <w:rFonts w:cs="Arial"/>
              </w:rPr>
              <w:t>Nee, dat is niet akkoord.</w:t>
            </w:r>
          </w:p>
        </w:tc>
      </w:tr>
      <w:tr w:rsidR="00FE0D42" w:rsidRPr="00CD6D3F" w14:paraId="2C5931FD" w14:textId="1231E308"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24FF77BF" w14:textId="5B598A5A" w:rsidR="00FE0D42" w:rsidRDefault="00FE0D42" w:rsidP="00E9620A">
            <w:pPr>
              <w:spacing w:after="0" w:line="250" w:lineRule="atLeast"/>
              <w:rPr>
                <w:rFonts w:cs="Arial"/>
              </w:rPr>
            </w:pPr>
            <w:r>
              <w:rPr>
                <w:rFonts w:cs="Arial"/>
              </w:rPr>
              <w:t>28</w:t>
            </w:r>
          </w:p>
        </w:tc>
        <w:tc>
          <w:tcPr>
            <w:tcW w:w="1417" w:type="dxa"/>
          </w:tcPr>
          <w:p w14:paraId="77A18F82" w14:textId="1AA88C6D" w:rsidR="00FE0D42" w:rsidRDefault="00FE0D42" w:rsidP="00E9620A">
            <w:pPr>
              <w:spacing w:after="0" w:line="250" w:lineRule="atLeast"/>
              <w:rPr>
                <w:rFonts w:cs="Arial"/>
              </w:rPr>
            </w:pPr>
            <w:r>
              <w:rPr>
                <w:rFonts w:cs="Arial"/>
              </w:rPr>
              <w:t>Bijlage 3 / 4.5</w:t>
            </w:r>
          </w:p>
        </w:tc>
        <w:tc>
          <w:tcPr>
            <w:tcW w:w="5245" w:type="dxa"/>
          </w:tcPr>
          <w:p w14:paraId="4F1FFD93" w14:textId="77777777" w:rsidR="00FE0D42" w:rsidRDefault="00FE0D42" w:rsidP="00E9620A">
            <w:pPr>
              <w:spacing w:after="0" w:line="250" w:lineRule="atLeast"/>
              <w:rPr>
                <w:rFonts w:cs="Arial"/>
              </w:rPr>
            </w:pPr>
            <w:r>
              <w:rPr>
                <w:rFonts w:cs="Arial"/>
              </w:rPr>
              <w:t>Wijzigingsvoorstel</w:t>
            </w:r>
          </w:p>
          <w:p w14:paraId="194FD14A" w14:textId="77777777" w:rsidR="00FE0D42" w:rsidRDefault="00FE0D42" w:rsidP="00E9620A">
            <w:pPr>
              <w:spacing w:after="0" w:line="250" w:lineRule="atLeast"/>
            </w:pPr>
            <w:r>
              <w:rPr>
                <w:rFonts w:cs="Arial"/>
              </w:rPr>
              <w:t>Schrappen: “</w:t>
            </w:r>
            <w:r w:rsidRPr="002E35AE">
              <w:t>Daarbij geldt te allen tijde dat de Opdrachtgever naar maatstaven van redelijkheid en billijkheid bepaalt of en met welk percentage de tarieven mogen worden bijgesteld. Hierbij wordt een bandbreedte gehanteerd van nul procent tot maximaal het vermelde prijsindexcijfer.</w:t>
            </w:r>
            <w:r>
              <w:t>”</w:t>
            </w:r>
          </w:p>
          <w:p w14:paraId="261CB20A" w14:textId="77777777" w:rsidR="00FE0D42" w:rsidRDefault="00FE0D42" w:rsidP="00E9620A">
            <w:pPr>
              <w:spacing w:after="0" w:line="250" w:lineRule="atLeast"/>
            </w:pPr>
            <w:r>
              <w:t>Motivatie</w:t>
            </w:r>
          </w:p>
          <w:p w14:paraId="35E6FF47" w14:textId="77777777" w:rsidR="00FE0D42" w:rsidRDefault="00FE0D42" w:rsidP="00E9620A">
            <w:pPr>
              <w:spacing w:after="0" w:line="250" w:lineRule="atLeast"/>
            </w:pPr>
            <w:r>
              <w:lastRenderedPageBreak/>
              <w:t>De overeengekomen CBS index geeft een accuraat beeld van kostenontwikkeling in de branche van Opdrachtgever. Door een specifieke CBS index als maatstaf overeen te komen zijn Partijen per definitie in overeenstemming over het percentage waarmee de tarieven zullen worden verhoogd.</w:t>
            </w:r>
          </w:p>
          <w:p w14:paraId="79DC11DE" w14:textId="77777777" w:rsidR="00FE0D42" w:rsidRDefault="00FE0D42" w:rsidP="00E9620A">
            <w:pPr>
              <w:spacing w:after="0" w:line="250" w:lineRule="atLeast"/>
            </w:pPr>
            <w:r>
              <w:t>Daarnaast: indexatie vindt plaats ter compensatie van gestegen kosten van Opdrachtnemer, niet om tarieven aan te passen aan de markt.</w:t>
            </w:r>
          </w:p>
          <w:p w14:paraId="0C0B661E" w14:textId="0AA67201" w:rsidR="00FE0D42" w:rsidRDefault="00FE0D42" w:rsidP="00E9620A">
            <w:pPr>
              <w:spacing w:after="0" w:line="250" w:lineRule="atLeast"/>
              <w:rPr>
                <w:rFonts w:cs="Arial"/>
              </w:rPr>
            </w:pPr>
            <w:r>
              <w:t>Bovendien, in de voorgestelde formulering conformeert deze bepaling zich (veel) meer aan art. 9.8. van de GIBIT.</w:t>
            </w:r>
          </w:p>
        </w:tc>
        <w:tc>
          <w:tcPr>
            <w:tcW w:w="5954" w:type="dxa"/>
          </w:tcPr>
          <w:p w14:paraId="77F64554" w14:textId="2E7049AF" w:rsidR="00FE0D42" w:rsidRDefault="00FE0D42" w:rsidP="00E9620A">
            <w:pPr>
              <w:spacing w:after="0" w:line="250" w:lineRule="atLeast"/>
              <w:rPr>
                <w:rFonts w:cs="Arial"/>
              </w:rPr>
            </w:pPr>
            <w:r>
              <w:rPr>
                <w:rFonts w:cs="Arial"/>
              </w:rPr>
              <w:lastRenderedPageBreak/>
              <w:t>Nee, dat is niet akkoord.</w:t>
            </w:r>
          </w:p>
        </w:tc>
      </w:tr>
      <w:tr w:rsidR="00FE0D42" w:rsidRPr="00CD6D3F" w14:paraId="4E3CF49D" w14:textId="7B16BE5F"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7730066A" w14:textId="3E1BAB87" w:rsidR="00FE0D42" w:rsidRDefault="00FE0D42" w:rsidP="00E9620A">
            <w:pPr>
              <w:spacing w:after="0" w:line="250" w:lineRule="atLeast"/>
              <w:rPr>
                <w:rFonts w:cs="Arial"/>
              </w:rPr>
            </w:pPr>
            <w:r>
              <w:rPr>
                <w:rFonts w:cs="Arial"/>
              </w:rPr>
              <w:t>29</w:t>
            </w:r>
          </w:p>
        </w:tc>
        <w:tc>
          <w:tcPr>
            <w:tcW w:w="1417" w:type="dxa"/>
          </w:tcPr>
          <w:p w14:paraId="08730241" w14:textId="24C796B1" w:rsidR="00FE0D42" w:rsidRDefault="00FE0D42" w:rsidP="00E9620A">
            <w:pPr>
              <w:spacing w:after="0" w:line="250" w:lineRule="atLeast"/>
              <w:rPr>
                <w:rFonts w:cs="Arial"/>
              </w:rPr>
            </w:pPr>
            <w:r>
              <w:rPr>
                <w:rFonts w:cs="Arial"/>
              </w:rPr>
              <w:t>Bijlage 3 / 4.5</w:t>
            </w:r>
          </w:p>
        </w:tc>
        <w:tc>
          <w:tcPr>
            <w:tcW w:w="5245" w:type="dxa"/>
          </w:tcPr>
          <w:p w14:paraId="17ECCF28" w14:textId="77777777" w:rsidR="00FE0D42" w:rsidRDefault="00FE0D42" w:rsidP="00E9620A">
            <w:pPr>
              <w:spacing w:after="0" w:line="250" w:lineRule="atLeast"/>
              <w:rPr>
                <w:rFonts w:cs="Arial"/>
              </w:rPr>
            </w:pPr>
            <w:r>
              <w:rPr>
                <w:rFonts w:cs="Arial"/>
              </w:rPr>
              <w:t>Wijzigingsvoorstel</w:t>
            </w:r>
          </w:p>
          <w:p w14:paraId="72D3F69D" w14:textId="77777777" w:rsidR="00FE0D42" w:rsidRDefault="00FE0D42" w:rsidP="00E9620A">
            <w:pPr>
              <w:spacing w:after="0" w:line="250" w:lineRule="atLeast"/>
            </w:pPr>
            <w:r>
              <w:rPr>
                <w:rFonts w:cs="Arial"/>
              </w:rPr>
              <w:t>Schrappen: “</w:t>
            </w:r>
            <w:r w:rsidRPr="002E35AE">
              <w:t>Na schriftelijk akkoord van de Opdrachtgever kan de prijsherziening worden doorgevoerd.</w:t>
            </w:r>
            <w:r>
              <w:t>”</w:t>
            </w:r>
          </w:p>
          <w:p w14:paraId="48A8D102" w14:textId="77777777" w:rsidR="00FE0D42" w:rsidRDefault="00FE0D42" w:rsidP="00E9620A">
            <w:pPr>
              <w:spacing w:after="0" w:line="250" w:lineRule="atLeast"/>
            </w:pPr>
            <w:r>
              <w:t>Motivatie</w:t>
            </w:r>
          </w:p>
          <w:p w14:paraId="3F2A20E6" w14:textId="0F6709D4" w:rsidR="00FE0D42" w:rsidRDefault="00FE0D42" w:rsidP="00E9620A">
            <w:pPr>
              <w:spacing w:after="0" w:line="250" w:lineRule="atLeast"/>
              <w:rPr>
                <w:rFonts w:cs="Arial"/>
              </w:rPr>
            </w:pPr>
            <w:r>
              <w:t>Met het overeenkomen van een (door een onafhankelijke partij vastgestelde) index als maatstaf voor de indexatie van de tarieven van Opdrachtnemer, zijn Partijen per definitie akkoord met de hoogte van de indexatie en is een schriftelijk akkoord van Opdrachtgever niet meer vereist.</w:t>
            </w:r>
          </w:p>
        </w:tc>
        <w:tc>
          <w:tcPr>
            <w:tcW w:w="5954" w:type="dxa"/>
          </w:tcPr>
          <w:p w14:paraId="3B305929" w14:textId="7EF0C428" w:rsidR="00FE0D42" w:rsidRDefault="00FE0D42" w:rsidP="00E9620A">
            <w:pPr>
              <w:spacing w:after="0" w:line="250" w:lineRule="atLeast"/>
              <w:rPr>
                <w:rFonts w:cs="Arial"/>
              </w:rPr>
            </w:pPr>
            <w:r>
              <w:rPr>
                <w:rFonts w:cs="Arial"/>
              </w:rPr>
              <w:t>Nee, dat is niet akkoord.</w:t>
            </w:r>
          </w:p>
        </w:tc>
      </w:tr>
      <w:tr w:rsidR="00FE0D42" w:rsidRPr="00CD6D3F" w14:paraId="6863D47C" w14:textId="30B1713F"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0AEC5299" w14:textId="79181BA7" w:rsidR="00FE0D42" w:rsidRDefault="00FE0D42" w:rsidP="00E9620A">
            <w:pPr>
              <w:spacing w:after="0" w:line="250" w:lineRule="atLeast"/>
              <w:rPr>
                <w:rFonts w:cs="Arial"/>
              </w:rPr>
            </w:pPr>
            <w:r>
              <w:rPr>
                <w:rFonts w:cs="Arial"/>
              </w:rPr>
              <w:t>30</w:t>
            </w:r>
          </w:p>
        </w:tc>
        <w:tc>
          <w:tcPr>
            <w:tcW w:w="1417" w:type="dxa"/>
          </w:tcPr>
          <w:p w14:paraId="27296660" w14:textId="75A230EF" w:rsidR="00FE0D42" w:rsidRDefault="00FE0D42" w:rsidP="00E9620A">
            <w:pPr>
              <w:spacing w:after="0" w:line="250" w:lineRule="atLeast"/>
              <w:rPr>
                <w:rFonts w:cs="Arial"/>
              </w:rPr>
            </w:pPr>
            <w:r>
              <w:rPr>
                <w:rFonts w:cs="Arial"/>
              </w:rPr>
              <w:t>Bijlage 3 / 5.1</w:t>
            </w:r>
          </w:p>
        </w:tc>
        <w:tc>
          <w:tcPr>
            <w:tcW w:w="5245" w:type="dxa"/>
          </w:tcPr>
          <w:p w14:paraId="6A3C2B25" w14:textId="77777777" w:rsidR="00FE0D42" w:rsidRDefault="00FE0D42" w:rsidP="00E9620A">
            <w:pPr>
              <w:spacing w:after="0" w:line="250" w:lineRule="atLeast"/>
              <w:rPr>
                <w:rFonts w:cs="Arial"/>
              </w:rPr>
            </w:pPr>
            <w:r>
              <w:rPr>
                <w:rFonts w:cs="Arial"/>
              </w:rPr>
              <w:t>Wijzigingsvoorstel</w:t>
            </w:r>
          </w:p>
          <w:p w14:paraId="2150210E" w14:textId="77777777" w:rsidR="00FE0D42" w:rsidRDefault="00FE0D42" w:rsidP="00E9620A">
            <w:pPr>
              <w:spacing w:after="0" w:line="250" w:lineRule="atLeast"/>
              <w:rPr>
                <w:rFonts w:cs="Arial"/>
              </w:rPr>
            </w:pPr>
            <w:r>
              <w:rPr>
                <w:rFonts w:cs="Arial"/>
              </w:rPr>
              <w:t>Vervangen door: “De Opdrachtnemer factureert de Opdrachtgever maandelijks vooraf voor de overeengekomen SaaS diensten. De Opdrachtnemer factureert de Opdrachtgever maandelijks voor de afgenomen/door Opdrachtnemer uitgevoerde dienstverlening.”</w:t>
            </w:r>
          </w:p>
          <w:p w14:paraId="1A10DE2B" w14:textId="77777777" w:rsidR="00FE0D42" w:rsidRDefault="00FE0D42" w:rsidP="00E9620A">
            <w:pPr>
              <w:spacing w:after="0" w:line="250" w:lineRule="atLeast"/>
              <w:rPr>
                <w:rFonts w:cs="Arial"/>
              </w:rPr>
            </w:pPr>
            <w:r>
              <w:rPr>
                <w:rFonts w:cs="Arial"/>
              </w:rPr>
              <w:t>Motivatie</w:t>
            </w:r>
          </w:p>
          <w:p w14:paraId="7A494833" w14:textId="1427E76C" w:rsidR="00FE0D42" w:rsidRDefault="00FE0D42" w:rsidP="00E9620A">
            <w:pPr>
              <w:spacing w:after="0" w:line="250" w:lineRule="atLeast"/>
              <w:rPr>
                <w:rFonts w:cs="Arial"/>
              </w:rPr>
            </w:pPr>
            <w:r>
              <w:rPr>
                <w:rFonts w:cs="Arial"/>
              </w:rPr>
              <w:t xml:space="preserve">De vaste SaaS kosten worden (conform artikel 9.2. van de GIBIT) vooraf in rekening gebracht, dienstverlening </w:t>
            </w:r>
            <w:r>
              <w:rPr>
                <w:rFonts w:cs="Arial"/>
              </w:rPr>
              <w:lastRenderedPageBreak/>
              <w:t>zoals consultancy, projectleiding en functionele ondersteuning door de helpdesk worden achteraf op basis van daadwerkelijke inzet in rekening gebracht.</w:t>
            </w:r>
          </w:p>
        </w:tc>
        <w:tc>
          <w:tcPr>
            <w:tcW w:w="5954" w:type="dxa"/>
          </w:tcPr>
          <w:p w14:paraId="551D7D14" w14:textId="59E5DEDE" w:rsidR="00FE0D42" w:rsidRDefault="00FE0D42" w:rsidP="00E9620A">
            <w:pPr>
              <w:spacing w:after="0" w:line="250" w:lineRule="atLeast"/>
              <w:rPr>
                <w:rFonts w:cs="Arial"/>
              </w:rPr>
            </w:pPr>
            <w:r w:rsidRPr="00621F8D">
              <w:rPr>
                <w:rFonts w:cs="Arial"/>
              </w:rPr>
              <w:lastRenderedPageBreak/>
              <w:t>Ja, dat is akkoord.</w:t>
            </w:r>
          </w:p>
        </w:tc>
      </w:tr>
      <w:tr w:rsidR="00FE0D42" w:rsidRPr="00CD6D3F" w14:paraId="1C86944A" w14:textId="485BD604"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4F0C0D62" w14:textId="2AC4D539" w:rsidR="00FE0D42" w:rsidRDefault="00FE0D42" w:rsidP="00E9620A">
            <w:pPr>
              <w:spacing w:after="0" w:line="250" w:lineRule="atLeast"/>
              <w:rPr>
                <w:rFonts w:cs="Arial"/>
              </w:rPr>
            </w:pPr>
            <w:r>
              <w:rPr>
                <w:rFonts w:cs="Arial"/>
              </w:rPr>
              <w:t>31</w:t>
            </w:r>
          </w:p>
        </w:tc>
        <w:tc>
          <w:tcPr>
            <w:tcW w:w="1417" w:type="dxa"/>
          </w:tcPr>
          <w:p w14:paraId="1C6A4823" w14:textId="41E927BC" w:rsidR="00FE0D42" w:rsidRDefault="00FE0D42" w:rsidP="00E9620A">
            <w:pPr>
              <w:spacing w:after="0" w:line="250" w:lineRule="atLeast"/>
              <w:rPr>
                <w:rFonts w:cs="Arial"/>
              </w:rPr>
            </w:pPr>
            <w:r>
              <w:rPr>
                <w:rFonts w:cs="Arial"/>
              </w:rPr>
              <w:t>Bijlage 3 / 12.1 en 12.2</w:t>
            </w:r>
          </w:p>
        </w:tc>
        <w:tc>
          <w:tcPr>
            <w:tcW w:w="5245" w:type="dxa"/>
          </w:tcPr>
          <w:p w14:paraId="28A62E97" w14:textId="77777777" w:rsidR="00FE0D42" w:rsidRDefault="00FE0D42" w:rsidP="00E9620A">
            <w:pPr>
              <w:spacing w:after="0" w:line="250" w:lineRule="atLeast"/>
              <w:rPr>
                <w:rFonts w:cs="Arial"/>
              </w:rPr>
            </w:pPr>
            <w:r>
              <w:rPr>
                <w:rFonts w:cs="Arial"/>
              </w:rPr>
              <w:t>Wijzigingsvoorstel</w:t>
            </w:r>
          </w:p>
          <w:p w14:paraId="0A5621CA" w14:textId="77777777" w:rsidR="00FE0D42" w:rsidRDefault="00FE0D42" w:rsidP="00E9620A">
            <w:pPr>
              <w:spacing w:after="0" w:line="250" w:lineRule="atLeast"/>
            </w:pPr>
            <w:r>
              <w:rPr>
                <w:rFonts w:cs="Arial"/>
              </w:rPr>
              <w:t>“</w:t>
            </w:r>
            <w:r w:rsidRPr="00150895">
              <w:t>in dit artikel</w:t>
            </w:r>
            <w:r>
              <w:t xml:space="preserve">” vervangen door “in artikel 13” </w:t>
            </w:r>
          </w:p>
          <w:p w14:paraId="255AE813" w14:textId="77777777" w:rsidR="00FE0D42" w:rsidRDefault="00FE0D42" w:rsidP="00E9620A">
            <w:pPr>
              <w:spacing w:after="0" w:line="250" w:lineRule="atLeast"/>
            </w:pPr>
            <w:r>
              <w:t>Motivatie</w:t>
            </w:r>
          </w:p>
          <w:p w14:paraId="345E30E5" w14:textId="2B85E264" w:rsidR="00FE0D42" w:rsidRDefault="00FE0D42" w:rsidP="00E9620A">
            <w:pPr>
              <w:spacing w:after="0" w:line="250" w:lineRule="atLeast"/>
              <w:rPr>
                <w:rFonts w:cs="Arial"/>
              </w:rPr>
            </w:pPr>
            <w:r>
              <w:t>In artikel 12 is sprake van werkzaamheden die in artikel 13 worden beschreven.</w:t>
            </w:r>
          </w:p>
        </w:tc>
        <w:tc>
          <w:tcPr>
            <w:tcW w:w="5954" w:type="dxa"/>
          </w:tcPr>
          <w:p w14:paraId="28F9DAA4" w14:textId="7468CA9A" w:rsidR="00FE0D42" w:rsidRDefault="00FE0D42" w:rsidP="00E9620A">
            <w:pPr>
              <w:spacing w:after="0" w:line="250" w:lineRule="atLeast"/>
              <w:rPr>
                <w:rFonts w:cs="Arial"/>
              </w:rPr>
            </w:pPr>
            <w:r>
              <w:rPr>
                <w:rFonts w:cs="Arial"/>
              </w:rPr>
              <w:t>Ja, dat is akkoord.</w:t>
            </w:r>
          </w:p>
        </w:tc>
      </w:tr>
      <w:tr w:rsidR="00FE0D42" w:rsidRPr="00CD6D3F" w14:paraId="38F1A1F7" w14:textId="335710BE"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5D845686" w14:textId="34074982" w:rsidR="00FE0D42" w:rsidRDefault="00FE0D42" w:rsidP="00E9620A">
            <w:pPr>
              <w:spacing w:after="0" w:line="250" w:lineRule="atLeast"/>
              <w:rPr>
                <w:rFonts w:cs="Arial"/>
              </w:rPr>
            </w:pPr>
            <w:r>
              <w:rPr>
                <w:rFonts w:cs="Arial"/>
              </w:rPr>
              <w:t>32</w:t>
            </w:r>
          </w:p>
        </w:tc>
        <w:tc>
          <w:tcPr>
            <w:tcW w:w="1417" w:type="dxa"/>
          </w:tcPr>
          <w:p w14:paraId="38F83A75" w14:textId="36824397" w:rsidR="00FE0D42" w:rsidRDefault="00FE0D42" w:rsidP="00E9620A">
            <w:pPr>
              <w:spacing w:after="0" w:line="250" w:lineRule="atLeast"/>
              <w:rPr>
                <w:rFonts w:cs="Arial"/>
              </w:rPr>
            </w:pPr>
            <w:r>
              <w:rPr>
                <w:rFonts w:cs="Arial"/>
              </w:rPr>
              <w:t>Bijlage 3 / Art. 13</w:t>
            </w:r>
          </w:p>
        </w:tc>
        <w:tc>
          <w:tcPr>
            <w:tcW w:w="5245" w:type="dxa"/>
          </w:tcPr>
          <w:p w14:paraId="3E67BF6A" w14:textId="77777777" w:rsidR="00FE0D42" w:rsidRPr="00E55853" w:rsidRDefault="00FE0D42" w:rsidP="00E9620A">
            <w:pPr>
              <w:spacing w:after="0" w:line="250" w:lineRule="atLeast"/>
              <w:rPr>
                <w:b/>
              </w:rPr>
            </w:pPr>
            <w:r>
              <w:rPr>
                <w:rFonts w:cs="Arial"/>
              </w:rPr>
              <w:t>Wijzigingsvoorstel</w:t>
            </w:r>
          </w:p>
          <w:p w14:paraId="2D270AE5" w14:textId="77777777" w:rsidR="00FE0D42" w:rsidRDefault="00FE0D42" w:rsidP="00E9620A">
            <w:pPr>
              <w:spacing w:after="0" w:line="250" w:lineRule="atLeast"/>
              <w:rPr>
                <w:rFonts w:cs="Arial"/>
              </w:rPr>
            </w:pPr>
            <w:r>
              <w:rPr>
                <w:rFonts w:cs="Arial"/>
              </w:rPr>
              <w:t>Het nummer van het artikel over Contactpersonen graag aanpassen in 14.</w:t>
            </w:r>
          </w:p>
          <w:p w14:paraId="4DD9AE4F" w14:textId="77777777" w:rsidR="00FE0D42" w:rsidRDefault="00FE0D42" w:rsidP="00E9620A">
            <w:pPr>
              <w:spacing w:after="0" w:line="250" w:lineRule="atLeast"/>
            </w:pPr>
            <w:r>
              <w:t>Motivatie</w:t>
            </w:r>
          </w:p>
          <w:p w14:paraId="25E763F0" w14:textId="3300F29A" w:rsidR="00FE0D42" w:rsidRDefault="00FE0D42" w:rsidP="00E9620A">
            <w:pPr>
              <w:spacing w:after="0" w:line="250" w:lineRule="atLeast"/>
              <w:rPr>
                <w:rFonts w:cs="Arial"/>
              </w:rPr>
            </w:pPr>
            <w:r>
              <w:rPr>
                <w:rFonts w:cs="Arial"/>
              </w:rPr>
              <w:t>De concept overeenkomst bevat nu 2 artikelen met het nummer 13.</w:t>
            </w:r>
          </w:p>
        </w:tc>
        <w:tc>
          <w:tcPr>
            <w:tcW w:w="5954" w:type="dxa"/>
          </w:tcPr>
          <w:p w14:paraId="4E327B58" w14:textId="729D9E00" w:rsidR="00FE0D42" w:rsidRDefault="00FE0D42" w:rsidP="00E9620A">
            <w:pPr>
              <w:spacing w:after="0" w:line="250" w:lineRule="atLeast"/>
              <w:rPr>
                <w:rFonts w:cs="Arial"/>
              </w:rPr>
            </w:pPr>
            <w:r>
              <w:rPr>
                <w:rFonts w:cs="Arial"/>
              </w:rPr>
              <w:t>Ja, dat is akkoord.</w:t>
            </w:r>
          </w:p>
        </w:tc>
      </w:tr>
      <w:tr w:rsidR="00FE0D42" w:rsidRPr="00CD6D3F" w14:paraId="5B7FAD74" w14:textId="1D69596C"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58C86DD9" w14:textId="61AF8DBA" w:rsidR="00FE0D42" w:rsidRDefault="00FE0D42" w:rsidP="00E9620A">
            <w:pPr>
              <w:spacing w:after="0" w:line="250" w:lineRule="atLeast"/>
              <w:rPr>
                <w:rFonts w:cs="Arial"/>
              </w:rPr>
            </w:pPr>
            <w:r>
              <w:rPr>
                <w:rFonts w:cs="Arial"/>
              </w:rPr>
              <w:t>33</w:t>
            </w:r>
          </w:p>
        </w:tc>
        <w:tc>
          <w:tcPr>
            <w:tcW w:w="1417" w:type="dxa"/>
          </w:tcPr>
          <w:p w14:paraId="1C2AFB6C" w14:textId="18FC09A0" w:rsidR="00FE0D42" w:rsidRDefault="00FE0D42" w:rsidP="00E9620A">
            <w:pPr>
              <w:spacing w:after="0" w:line="250" w:lineRule="atLeast"/>
              <w:rPr>
                <w:rFonts w:cs="Arial"/>
              </w:rPr>
            </w:pPr>
            <w:r>
              <w:rPr>
                <w:rFonts w:cs="Arial"/>
              </w:rPr>
              <w:t xml:space="preserve">Bijlage 4/ Art. </w:t>
            </w:r>
            <w:r>
              <w:t>1.22</w:t>
            </w:r>
          </w:p>
        </w:tc>
        <w:tc>
          <w:tcPr>
            <w:tcW w:w="5245" w:type="dxa"/>
          </w:tcPr>
          <w:p w14:paraId="1809FCF2" w14:textId="77777777" w:rsidR="00FE0D42" w:rsidRPr="00E55853" w:rsidRDefault="00FE0D42" w:rsidP="00E9620A">
            <w:pPr>
              <w:pStyle w:val="Geenafstand"/>
              <w:rPr>
                <w:b/>
                <w:sz w:val="20"/>
              </w:rPr>
            </w:pPr>
            <w:r w:rsidRPr="00E55853">
              <w:rPr>
                <w:b/>
                <w:sz w:val="20"/>
              </w:rPr>
              <w:t>Wijzigingsvoorstel</w:t>
            </w:r>
          </w:p>
          <w:p w14:paraId="52397DC5" w14:textId="77777777" w:rsidR="00FE0D42" w:rsidRPr="00E55853" w:rsidRDefault="00FE0D42" w:rsidP="00E9620A">
            <w:pPr>
              <w:pStyle w:val="Geenafstand"/>
              <w:rPr>
                <w:sz w:val="20"/>
              </w:rPr>
            </w:pPr>
            <w:r w:rsidRPr="00E55853">
              <w:rPr>
                <w:sz w:val="20"/>
              </w:rPr>
              <w:t xml:space="preserve">Schrappen: “dan wel aanpassingen in Standaardprogrammatuur specifiek ten behoeve van Opdrachtgever.” </w:t>
            </w:r>
            <w:r w:rsidRPr="00E55853">
              <w:rPr>
                <w:sz w:val="20"/>
              </w:rPr>
              <w:br/>
            </w:r>
            <w:r w:rsidRPr="00E55853">
              <w:rPr>
                <w:b/>
                <w:sz w:val="20"/>
              </w:rPr>
              <w:t>Motivatie</w:t>
            </w:r>
          </w:p>
          <w:p w14:paraId="029ACEB4" w14:textId="77777777" w:rsidR="00FE0D42" w:rsidRPr="00E55853" w:rsidRDefault="00FE0D42" w:rsidP="00E9620A">
            <w:pPr>
              <w:pStyle w:val="Geenafstand"/>
              <w:rPr>
                <w:sz w:val="20"/>
              </w:rPr>
            </w:pPr>
            <w:r w:rsidRPr="00E55853">
              <w:rPr>
                <w:sz w:val="20"/>
              </w:rPr>
              <w:t>Wijzigingen die op verzoek of in opdracht van Opdrachtgever worden aangebracht in de Standaardprogrammatuur vormen een integraal onderdeel van de Standaardprogrammatuur en kunnen niet los worden gezien van de rest van de code van de Standaardprogrammatuur. Dergelijke wijzigingen worden in de vorm van een Upgrade beschikbaar gesteld en worden onderdeel van de Standaardprogrammatuur.</w:t>
            </w:r>
          </w:p>
          <w:p w14:paraId="37FC0CB1" w14:textId="665746D2" w:rsidR="00FE0D42" w:rsidRDefault="00FE0D42" w:rsidP="00E9620A">
            <w:pPr>
              <w:spacing w:after="0" w:line="250" w:lineRule="atLeast"/>
              <w:rPr>
                <w:rFonts w:cs="Arial"/>
              </w:rPr>
            </w:pPr>
          </w:p>
        </w:tc>
        <w:tc>
          <w:tcPr>
            <w:tcW w:w="5954" w:type="dxa"/>
          </w:tcPr>
          <w:p w14:paraId="41574423" w14:textId="4602AD99" w:rsidR="00FE0D42" w:rsidRDefault="00FE0D42" w:rsidP="00E9620A">
            <w:pPr>
              <w:spacing w:after="0" w:line="250" w:lineRule="atLeast"/>
              <w:rPr>
                <w:rFonts w:cs="Arial"/>
              </w:rPr>
            </w:pPr>
            <w:r>
              <w:rPr>
                <w:rFonts w:cs="Arial"/>
              </w:rPr>
              <w:t>Dit is akkoord, gelet op de gegeven motivatie.</w:t>
            </w:r>
          </w:p>
        </w:tc>
      </w:tr>
      <w:tr w:rsidR="00FE0D42" w:rsidRPr="00CD6D3F" w14:paraId="76A99E82" w14:textId="05FC9781"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2557848D" w14:textId="0965A89E" w:rsidR="00FE0D42" w:rsidRDefault="00FE0D42" w:rsidP="00E9620A">
            <w:pPr>
              <w:spacing w:after="0" w:line="250" w:lineRule="atLeast"/>
              <w:rPr>
                <w:rFonts w:cs="Arial"/>
              </w:rPr>
            </w:pPr>
            <w:r>
              <w:rPr>
                <w:rFonts w:cs="Arial"/>
              </w:rPr>
              <w:t>34</w:t>
            </w:r>
          </w:p>
        </w:tc>
        <w:tc>
          <w:tcPr>
            <w:tcW w:w="1417" w:type="dxa"/>
          </w:tcPr>
          <w:p w14:paraId="2984CCBF" w14:textId="64036D59" w:rsidR="00FE0D42" w:rsidRDefault="00FE0D42" w:rsidP="00E9620A">
            <w:pPr>
              <w:spacing w:after="0" w:line="250" w:lineRule="atLeast"/>
              <w:rPr>
                <w:rFonts w:cs="Arial"/>
              </w:rPr>
            </w:pPr>
            <w:r>
              <w:rPr>
                <w:rFonts w:cs="Arial"/>
              </w:rPr>
              <w:t xml:space="preserve">Bijlage 4/ Art. </w:t>
            </w:r>
            <w:r>
              <w:t>4.2 ii)</w:t>
            </w:r>
          </w:p>
        </w:tc>
        <w:tc>
          <w:tcPr>
            <w:tcW w:w="5245" w:type="dxa"/>
          </w:tcPr>
          <w:p w14:paraId="7286CDA8" w14:textId="77777777" w:rsidR="00FE0D42" w:rsidRPr="0077605D" w:rsidRDefault="00FE0D42" w:rsidP="00E9620A">
            <w:pPr>
              <w:spacing w:after="0" w:line="250" w:lineRule="atLeast"/>
              <w:rPr>
                <w:rFonts w:cs="Arial"/>
                <w:b/>
              </w:rPr>
            </w:pPr>
            <w:r w:rsidRPr="0077605D">
              <w:rPr>
                <w:rFonts w:cs="Arial"/>
                <w:b/>
              </w:rPr>
              <w:t>Wijzigingsvoorstel</w:t>
            </w:r>
          </w:p>
          <w:p w14:paraId="388C8AE3" w14:textId="77777777" w:rsidR="00FE0D42" w:rsidRPr="00A514C5" w:rsidRDefault="00FE0D42" w:rsidP="00E9620A">
            <w:pPr>
              <w:spacing w:after="0" w:line="250" w:lineRule="atLeast"/>
              <w:rPr>
                <w:rFonts w:cs="Arial"/>
              </w:rPr>
            </w:pPr>
            <w:r w:rsidRPr="00A514C5">
              <w:rPr>
                <w:rFonts w:cs="Arial"/>
              </w:rPr>
              <w:t>Toevoegen: “voor zover redelijk en billijk.”</w:t>
            </w:r>
          </w:p>
          <w:p w14:paraId="02B8ECD4" w14:textId="77777777" w:rsidR="00FE0D42" w:rsidRPr="0077605D" w:rsidRDefault="00FE0D42" w:rsidP="00E9620A">
            <w:pPr>
              <w:spacing w:after="0" w:line="250" w:lineRule="atLeast"/>
              <w:rPr>
                <w:rFonts w:cs="Arial"/>
                <w:b/>
                <w:bCs/>
              </w:rPr>
            </w:pPr>
            <w:r w:rsidRPr="0077605D">
              <w:rPr>
                <w:rFonts w:cs="Arial"/>
                <w:b/>
                <w:bCs/>
              </w:rPr>
              <w:t>Motivatie</w:t>
            </w:r>
          </w:p>
          <w:p w14:paraId="0B6223A3" w14:textId="77777777" w:rsidR="00FE0D42" w:rsidRPr="00A514C5" w:rsidRDefault="00FE0D42" w:rsidP="00E9620A">
            <w:pPr>
              <w:spacing w:after="0" w:line="250" w:lineRule="atLeast"/>
              <w:rPr>
                <w:rFonts w:cs="Arial"/>
              </w:rPr>
            </w:pPr>
            <w:proofErr w:type="spellStart"/>
            <w:r w:rsidRPr="00A514C5">
              <w:rPr>
                <w:rFonts w:cs="Arial"/>
              </w:rPr>
              <w:lastRenderedPageBreak/>
              <w:t>CAO’s</w:t>
            </w:r>
            <w:proofErr w:type="spellEnd"/>
            <w:r w:rsidRPr="00A514C5">
              <w:rPr>
                <w:rFonts w:cs="Arial"/>
              </w:rPr>
              <w:t xml:space="preserve"> en sommige wettelijke regelingen treden soms met terugwerkende kracht in werking en soms is er geen of dusdanig weinig tijd tussen het bekend worden van de definitieve inhoud van een wet of CAO en de datum van inwerkingtreding, dat het aanhouden van deze datum als fatale termijn redelijk noch billijk zou zijn.</w:t>
            </w:r>
          </w:p>
          <w:p w14:paraId="66AF85B7" w14:textId="47D42331" w:rsidR="00FE0D42" w:rsidRDefault="00FE0D42" w:rsidP="00E9620A">
            <w:pPr>
              <w:spacing w:after="0" w:line="250" w:lineRule="atLeast"/>
              <w:rPr>
                <w:rFonts w:cs="Arial"/>
              </w:rPr>
            </w:pPr>
          </w:p>
        </w:tc>
        <w:tc>
          <w:tcPr>
            <w:tcW w:w="5954" w:type="dxa"/>
          </w:tcPr>
          <w:p w14:paraId="1767A77A" w14:textId="214B9DBB" w:rsidR="00FE0D42" w:rsidRDefault="00FE0D42" w:rsidP="00E9620A">
            <w:pPr>
              <w:spacing w:after="0" w:line="250" w:lineRule="atLeast"/>
              <w:rPr>
                <w:rFonts w:cs="Arial"/>
              </w:rPr>
            </w:pPr>
            <w:r>
              <w:rPr>
                <w:rFonts w:cs="Arial"/>
              </w:rPr>
              <w:lastRenderedPageBreak/>
              <w:t xml:space="preserve">Indien er sprake is van wetgeving die met terugwerkende kracht wordt geïmplementeerd, zal er geen sprake zijn van een fatale termijn. In dat kader zal </w:t>
            </w:r>
            <w:r w:rsidRPr="00A514C5">
              <w:rPr>
                <w:rFonts w:cs="Arial"/>
              </w:rPr>
              <w:t>“voor zover redelijk en billijk.”</w:t>
            </w:r>
            <w:r>
              <w:rPr>
                <w:rFonts w:cs="Arial"/>
              </w:rPr>
              <w:t xml:space="preserve"> worden toegevoegd.</w:t>
            </w:r>
          </w:p>
        </w:tc>
      </w:tr>
      <w:tr w:rsidR="00FE0D42" w:rsidRPr="00CD6D3F" w14:paraId="24795382" w14:textId="10977CD0"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1BAA7FC5" w14:textId="223959AA" w:rsidR="00FE0D42" w:rsidRDefault="00FE0D42" w:rsidP="00E9620A">
            <w:pPr>
              <w:spacing w:after="0" w:line="250" w:lineRule="atLeast"/>
              <w:rPr>
                <w:rFonts w:cs="Arial"/>
              </w:rPr>
            </w:pPr>
            <w:r>
              <w:rPr>
                <w:rFonts w:cs="Arial"/>
              </w:rPr>
              <w:t>35</w:t>
            </w:r>
          </w:p>
        </w:tc>
        <w:tc>
          <w:tcPr>
            <w:tcW w:w="1417" w:type="dxa"/>
          </w:tcPr>
          <w:p w14:paraId="76F458AB" w14:textId="7ACFCF65" w:rsidR="00FE0D42" w:rsidRDefault="00FE0D42" w:rsidP="00E9620A">
            <w:pPr>
              <w:spacing w:after="0" w:line="250" w:lineRule="atLeast"/>
              <w:rPr>
                <w:rFonts w:cs="Arial"/>
              </w:rPr>
            </w:pPr>
            <w:r>
              <w:rPr>
                <w:rFonts w:cs="Arial"/>
              </w:rPr>
              <w:t xml:space="preserve">Bijlage 4/ Art. </w:t>
            </w:r>
            <w:r>
              <w:t>6.1 i)</w:t>
            </w:r>
          </w:p>
        </w:tc>
        <w:tc>
          <w:tcPr>
            <w:tcW w:w="5245" w:type="dxa"/>
          </w:tcPr>
          <w:p w14:paraId="115450BA" w14:textId="77777777" w:rsidR="00FE0D42" w:rsidRPr="005F0AFF" w:rsidRDefault="00FE0D42" w:rsidP="00E9620A">
            <w:pPr>
              <w:spacing w:after="0" w:line="250" w:lineRule="atLeast"/>
              <w:rPr>
                <w:rFonts w:cs="Arial"/>
                <w:b/>
              </w:rPr>
            </w:pPr>
            <w:r w:rsidRPr="007D6A0D">
              <w:rPr>
                <w:rFonts w:cs="Arial"/>
                <w:b/>
              </w:rPr>
              <w:t>Wijzigingsvoorstel</w:t>
            </w:r>
          </w:p>
          <w:p w14:paraId="6AA9ACEF" w14:textId="77777777" w:rsidR="00FE0D42" w:rsidRPr="005F0AFF" w:rsidRDefault="00FE0D42" w:rsidP="00E9620A">
            <w:pPr>
              <w:spacing w:after="0" w:line="250" w:lineRule="atLeast"/>
              <w:rPr>
                <w:rFonts w:cs="Arial"/>
              </w:rPr>
            </w:pPr>
            <w:r w:rsidRPr="005F0AFF">
              <w:rPr>
                <w:rFonts w:cs="Arial"/>
              </w:rPr>
              <w:t>Toevoegen: “voor zover expliciet opgenomen en uitgewerkt in de aanbestedingsdocumentatie.”</w:t>
            </w:r>
          </w:p>
          <w:p w14:paraId="0A5C43F7" w14:textId="77777777" w:rsidR="00FE0D42" w:rsidRPr="005F0AFF" w:rsidRDefault="00FE0D42" w:rsidP="00E9620A">
            <w:pPr>
              <w:spacing w:after="0" w:line="250" w:lineRule="atLeast"/>
              <w:rPr>
                <w:rFonts w:cs="Arial"/>
                <w:b/>
                <w:bCs/>
              </w:rPr>
            </w:pPr>
            <w:r w:rsidRPr="005F0AFF">
              <w:rPr>
                <w:rFonts w:cs="Arial"/>
                <w:b/>
                <w:bCs/>
              </w:rPr>
              <w:t>Motivatie</w:t>
            </w:r>
          </w:p>
          <w:p w14:paraId="10A806DE" w14:textId="77777777" w:rsidR="00FE0D42" w:rsidRPr="005F0AFF" w:rsidRDefault="00FE0D42" w:rsidP="00E9620A">
            <w:pPr>
              <w:spacing w:after="0" w:line="250" w:lineRule="atLeast"/>
              <w:rPr>
                <w:rFonts w:cs="Arial"/>
              </w:rPr>
            </w:pPr>
            <w:r w:rsidRPr="005F0AFF">
              <w:rPr>
                <w:rFonts w:cs="Arial"/>
              </w:rPr>
              <w:t xml:space="preserve">De Gemeentelijke ICT-kwaliteitsnormen bestrijken een breed aandachtsgebied, waarbij niet alle opgenomen normen toepasselijk zijn op elke (vorm en soort) ICT Prestatie. </w:t>
            </w:r>
          </w:p>
          <w:p w14:paraId="16FA897E" w14:textId="191C259A" w:rsidR="00FE0D42" w:rsidRDefault="00FE0D42" w:rsidP="00E9620A">
            <w:pPr>
              <w:spacing w:after="0" w:line="250" w:lineRule="atLeast"/>
              <w:rPr>
                <w:rFonts w:cs="Arial"/>
              </w:rPr>
            </w:pPr>
            <w:r w:rsidRPr="005F0AFF">
              <w:rPr>
                <w:rFonts w:cs="Arial"/>
              </w:rPr>
              <w:t>Opdrachtnemer mag van Opdrachtgever verwachten dat duidelijk gemaakt wordt welke normen van de gemeentelijke ICT-kwaliteitsnormen voor de functie en het werkgebied van de betreffende ICT prestatie voorgeschreven zijn.</w:t>
            </w:r>
          </w:p>
        </w:tc>
        <w:tc>
          <w:tcPr>
            <w:tcW w:w="5954" w:type="dxa"/>
          </w:tcPr>
          <w:p w14:paraId="12D3BE50" w14:textId="5029BB81" w:rsidR="00FE0D42" w:rsidRPr="001F5972" w:rsidRDefault="00FE0D42" w:rsidP="00E9620A">
            <w:pPr>
              <w:pStyle w:val="Geenafstand"/>
              <w:rPr>
                <w:rFonts w:cs="Arial"/>
                <w:sz w:val="20"/>
              </w:rPr>
            </w:pPr>
            <w:r w:rsidRPr="001F5972">
              <w:rPr>
                <w:rFonts w:cs="Arial"/>
                <w:sz w:val="20"/>
              </w:rPr>
              <w:t>“</w:t>
            </w:r>
            <w:r>
              <w:rPr>
                <w:rFonts w:cs="Arial"/>
                <w:sz w:val="20"/>
              </w:rPr>
              <w:t>V</w:t>
            </w:r>
            <w:r w:rsidRPr="001F5972">
              <w:rPr>
                <w:rFonts w:cs="Arial"/>
                <w:sz w:val="20"/>
              </w:rPr>
              <w:t>oor zover expliciet opgenomen en uitgewerkt in de aanbestedingsdocumentatie.” zal worden toegevoegd</w:t>
            </w:r>
            <w:r>
              <w:rPr>
                <w:rFonts w:cs="Arial"/>
                <w:sz w:val="20"/>
              </w:rPr>
              <w:t>.</w:t>
            </w:r>
          </w:p>
        </w:tc>
      </w:tr>
      <w:tr w:rsidR="00FE0D42" w:rsidRPr="00CD6D3F" w14:paraId="473B8994" w14:textId="5F7AA5F5"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4E2B05BD" w14:textId="4018E110" w:rsidR="00FE0D42" w:rsidRDefault="00FE0D42" w:rsidP="00E9620A">
            <w:pPr>
              <w:spacing w:after="0" w:line="250" w:lineRule="atLeast"/>
              <w:rPr>
                <w:rFonts w:cs="Arial"/>
              </w:rPr>
            </w:pPr>
            <w:r>
              <w:rPr>
                <w:rFonts w:cs="Arial"/>
              </w:rPr>
              <w:t>36</w:t>
            </w:r>
          </w:p>
        </w:tc>
        <w:tc>
          <w:tcPr>
            <w:tcW w:w="1417" w:type="dxa"/>
          </w:tcPr>
          <w:p w14:paraId="6387FCAC" w14:textId="630736C3" w:rsidR="00FE0D42" w:rsidRDefault="00FE0D42" w:rsidP="00E9620A">
            <w:pPr>
              <w:spacing w:after="0" w:line="250" w:lineRule="atLeast"/>
              <w:rPr>
                <w:rFonts w:cs="Arial"/>
              </w:rPr>
            </w:pPr>
            <w:r>
              <w:rPr>
                <w:rFonts w:cs="Arial"/>
              </w:rPr>
              <w:t>Bijlage 4/ Art.</w:t>
            </w:r>
            <w:r>
              <w:t xml:space="preserve"> 6.1 i)</w:t>
            </w:r>
          </w:p>
        </w:tc>
        <w:tc>
          <w:tcPr>
            <w:tcW w:w="5245" w:type="dxa"/>
          </w:tcPr>
          <w:p w14:paraId="26CCC8CF" w14:textId="77777777" w:rsidR="00FE0D42" w:rsidRPr="003075CE" w:rsidRDefault="00FE0D42" w:rsidP="00E9620A">
            <w:pPr>
              <w:spacing w:after="0" w:line="250" w:lineRule="atLeast"/>
              <w:rPr>
                <w:rFonts w:cs="Arial"/>
                <w:b/>
                <w:bCs/>
              </w:rPr>
            </w:pPr>
            <w:r w:rsidRPr="003075CE">
              <w:rPr>
                <w:rFonts w:cs="Arial"/>
                <w:b/>
                <w:bCs/>
              </w:rPr>
              <w:t>Vraag</w:t>
            </w:r>
          </w:p>
          <w:p w14:paraId="19406B3E" w14:textId="77777777" w:rsidR="00FE0D42" w:rsidRPr="003075CE" w:rsidRDefault="00FE0D42" w:rsidP="00E9620A">
            <w:pPr>
              <w:spacing w:after="0" w:line="250" w:lineRule="atLeast"/>
              <w:rPr>
                <w:rFonts w:cs="Arial"/>
              </w:rPr>
            </w:pPr>
            <w:r w:rsidRPr="003075CE">
              <w:rPr>
                <w:rFonts w:cs="Arial"/>
              </w:rPr>
              <w:t xml:space="preserve">Mogen wij er van uitgaan dat de normen uit de Gemeentelijke ICT-kwaliteitsnormen, die Opdrachtgever relevant acht in relatie tot de ICT Prestatie die wordt </w:t>
            </w:r>
            <w:proofErr w:type="spellStart"/>
            <w:r w:rsidRPr="003075CE">
              <w:rPr>
                <w:rFonts w:cs="Arial"/>
              </w:rPr>
              <w:t>uitgeVraagd</w:t>
            </w:r>
            <w:proofErr w:type="spellEnd"/>
            <w:r w:rsidRPr="003075CE">
              <w:rPr>
                <w:rFonts w:cs="Arial"/>
              </w:rPr>
              <w:t xml:space="preserve"> in deze aanbesteding in de aanbestedingsdocumentatie zijn benoemd en nader zijn uitgewerkt?</w:t>
            </w:r>
          </w:p>
          <w:p w14:paraId="575EEC49" w14:textId="77777777" w:rsidR="00FE0D42" w:rsidRPr="003075CE" w:rsidRDefault="00FE0D42" w:rsidP="00E9620A">
            <w:pPr>
              <w:spacing w:after="0" w:line="250" w:lineRule="atLeast"/>
              <w:rPr>
                <w:rFonts w:cs="Arial"/>
              </w:rPr>
            </w:pPr>
          </w:p>
          <w:p w14:paraId="6F9B8049" w14:textId="77777777" w:rsidR="00FE0D42" w:rsidRPr="003075CE" w:rsidRDefault="00FE0D42" w:rsidP="00E9620A">
            <w:pPr>
              <w:spacing w:after="0" w:line="250" w:lineRule="atLeast"/>
              <w:rPr>
                <w:rFonts w:cs="Arial"/>
              </w:rPr>
            </w:pPr>
            <w:r w:rsidRPr="003075CE">
              <w:rPr>
                <w:rFonts w:cs="Arial"/>
              </w:rPr>
              <w:t>Zo nee: is Opdrachtgever bereid om de relevante/toepasselijke normen uit de Gemeentelijke ICT-kwaliteitsnormen expliciet te benoemen en nader uit te werken?</w:t>
            </w:r>
          </w:p>
          <w:p w14:paraId="72F54A97" w14:textId="577B9811" w:rsidR="00FE0D42" w:rsidRDefault="00FE0D42" w:rsidP="00E9620A">
            <w:pPr>
              <w:spacing w:after="0" w:line="240" w:lineRule="auto"/>
              <w:rPr>
                <w:rFonts w:cs="Arial"/>
              </w:rPr>
            </w:pPr>
          </w:p>
        </w:tc>
        <w:tc>
          <w:tcPr>
            <w:tcW w:w="5954" w:type="dxa"/>
          </w:tcPr>
          <w:p w14:paraId="7C188E48" w14:textId="666F5BF5" w:rsidR="00FE0D42" w:rsidRPr="00E9620A" w:rsidRDefault="00FE0D42" w:rsidP="00E9620A">
            <w:pPr>
              <w:spacing w:after="0" w:line="250" w:lineRule="atLeast"/>
              <w:rPr>
                <w:rFonts w:cs="Arial"/>
                <w:bCs/>
              </w:rPr>
            </w:pPr>
            <w:r>
              <w:rPr>
                <w:rFonts w:cs="Arial"/>
              </w:rPr>
              <w:t>Ja, dat is correct.</w:t>
            </w:r>
          </w:p>
        </w:tc>
      </w:tr>
      <w:tr w:rsidR="00FE0D42" w:rsidRPr="00CD6D3F" w14:paraId="7640D341" w14:textId="77EFB304"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52472874" w14:textId="43B803F4" w:rsidR="00FE0D42" w:rsidRDefault="00FE0D42" w:rsidP="00E9620A">
            <w:pPr>
              <w:spacing w:after="0" w:line="250" w:lineRule="atLeast"/>
              <w:rPr>
                <w:rFonts w:cs="Arial"/>
              </w:rPr>
            </w:pPr>
            <w:r>
              <w:rPr>
                <w:rFonts w:cs="Arial"/>
              </w:rPr>
              <w:lastRenderedPageBreak/>
              <w:t>37</w:t>
            </w:r>
          </w:p>
        </w:tc>
        <w:tc>
          <w:tcPr>
            <w:tcW w:w="1417" w:type="dxa"/>
          </w:tcPr>
          <w:p w14:paraId="0EE7B97E" w14:textId="6F7F7609" w:rsidR="00FE0D42" w:rsidRDefault="00FE0D42" w:rsidP="00E9620A">
            <w:pPr>
              <w:spacing w:after="0" w:line="250" w:lineRule="atLeast"/>
              <w:rPr>
                <w:rFonts w:cs="Arial"/>
              </w:rPr>
            </w:pPr>
            <w:r>
              <w:rPr>
                <w:rFonts w:cs="Arial"/>
              </w:rPr>
              <w:t xml:space="preserve">Bijlage 4/ Art. </w:t>
            </w:r>
            <w:r w:rsidRPr="00E13276">
              <w:rPr>
                <w:rFonts w:cs="Arial"/>
              </w:rPr>
              <w:t>8.5</w:t>
            </w:r>
          </w:p>
        </w:tc>
        <w:tc>
          <w:tcPr>
            <w:tcW w:w="5245" w:type="dxa"/>
          </w:tcPr>
          <w:p w14:paraId="07E03AD9" w14:textId="77777777" w:rsidR="00FE0D42" w:rsidRPr="00A6498A" w:rsidRDefault="00FE0D42" w:rsidP="00E9620A">
            <w:pPr>
              <w:spacing w:after="0" w:line="250" w:lineRule="atLeast"/>
              <w:rPr>
                <w:rFonts w:cs="Arial"/>
                <w:b/>
                <w:bCs/>
              </w:rPr>
            </w:pPr>
            <w:r w:rsidRPr="00A6498A">
              <w:rPr>
                <w:rFonts w:cs="Arial"/>
                <w:b/>
                <w:bCs/>
              </w:rPr>
              <w:t>Wijzigingsvoorstel</w:t>
            </w:r>
          </w:p>
          <w:p w14:paraId="403E48CF" w14:textId="77777777" w:rsidR="00FE0D42" w:rsidRPr="0032255A" w:rsidRDefault="00FE0D42" w:rsidP="00E9620A">
            <w:pPr>
              <w:spacing w:after="0" w:line="250" w:lineRule="atLeast"/>
              <w:rPr>
                <w:rFonts w:cs="Arial"/>
              </w:rPr>
            </w:pPr>
            <w:r w:rsidRPr="0032255A">
              <w:rPr>
                <w:rFonts w:cs="Arial"/>
              </w:rPr>
              <w:t>Vervangen van “08.00-18.00” door “08.30-17:00”</w:t>
            </w:r>
          </w:p>
          <w:p w14:paraId="307C0CF5" w14:textId="77777777" w:rsidR="00FE0D42" w:rsidRPr="00A6498A" w:rsidRDefault="00FE0D42" w:rsidP="00E9620A">
            <w:pPr>
              <w:spacing w:after="0" w:line="250" w:lineRule="atLeast"/>
              <w:rPr>
                <w:rFonts w:cs="Arial"/>
                <w:b/>
                <w:bCs/>
              </w:rPr>
            </w:pPr>
            <w:r w:rsidRPr="00A6498A">
              <w:rPr>
                <w:rFonts w:cs="Arial"/>
                <w:b/>
                <w:bCs/>
              </w:rPr>
              <w:t>Motivatie</w:t>
            </w:r>
          </w:p>
          <w:p w14:paraId="2209F217" w14:textId="77777777" w:rsidR="00FE0D42" w:rsidRPr="0032255A" w:rsidRDefault="00FE0D42" w:rsidP="00E9620A">
            <w:pPr>
              <w:spacing w:after="0" w:line="250" w:lineRule="atLeast"/>
              <w:rPr>
                <w:rFonts w:cs="Arial"/>
              </w:rPr>
            </w:pPr>
            <w:r w:rsidRPr="0032255A">
              <w:rPr>
                <w:rFonts w:cs="Arial"/>
              </w:rPr>
              <w:t>De supportdesk van Opdrachtnemer is telefonisch bereikbaar van 08:30h tot 17:00h. 24/7 bereikbaarheid via e-mail en ticketsysteem van Leverancier.</w:t>
            </w:r>
          </w:p>
          <w:p w14:paraId="6AC3D7F5" w14:textId="72992316" w:rsidR="00FE0D42" w:rsidRDefault="00FE0D42" w:rsidP="00E9620A">
            <w:pPr>
              <w:spacing w:after="0" w:line="250" w:lineRule="atLeast"/>
              <w:rPr>
                <w:rFonts w:cs="Arial"/>
              </w:rPr>
            </w:pPr>
            <w:r w:rsidRPr="0032255A">
              <w:rPr>
                <w:rFonts w:cs="Arial"/>
              </w:rPr>
              <w:t>Voor meldingen van niet-beschikbaarheid van de ICT Prestatie is Opdrachtnemer 24/7 telefonisch bereikbaar.</w:t>
            </w:r>
          </w:p>
        </w:tc>
        <w:tc>
          <w:tcPr>
            <w:tcW w:w="5954" w:type="dxa"/>
          </w:tcPr>
          <w:p w14:paraId="7D6834B3" w14:textId="3099F627" w:rsidR="00FE0D42" w:rsidRPr="00BE5C9D" w:rsidRDefault="00FE0D42" w:rsidP="00E9620A">
            <w:pPr>
              <w:spacing w:after="0" w:line="250" w:lineRule="atLeast"/>
              <w:rPr>
                <w:rFonts w:cs="Arial"/>
                <w:bCs/>
              </w:rPr>
            </w:pPr>
            <w:r w:rsidRPr="00BE5C9D">
              <w:rPr>
                <w:rFonts w:cs="Arial"/>
                <w:bCs/>
              </w:rPr>
              <w:t>Ja, dat is akkoord</w:t>
            </w:r>
            <w:r>
              <w:rPr>
                <w:rFonts w:cs="Arial"/>
                <w:bCs/>
              </w:rPr>
              <w:t>.</w:t>
            </w:r>
          </w:p>
        </w:tc>
      </w:tr>
      <w:tr w:rsidR="00FE0D42" w:rsidRPr="00CD6D3F" w14:paraId="47199BD3" w14:textId="1F10CDDB"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75BF0648" w14:textId="12949379" w:rsidR="00FE0D42" w:rsidRDefault="00FE0D42" w:rsidP="00E9620A">
            <w:pPr>
              <w:spacing w:after="0" w:line="250" w:lineRule="atLeast"/>
              <w:rPr>
                <w:rFonts w:cs="Arial"/>
              </w:rPr>
            </w:pPr>
            <w:r>
              <w:rPr>
                <w:rFonts w:cs="Arial"/>
              </w:rPr>
              <w:t>38</w:t>
            </w:r>
          </w:p>
        </w:tc>
        <w:tc>
          <w:tcPr>
            <w:tcW w:w="1417" w:type="dxa"/>
          </w:tcPr>
          <w:p w14:paraId="3C60E481" w14:textId="7E4D8A16" w:rsidR="00FE0D42" w:rsidRDefault="00FE0D42" w:rsidP="00E9620A">
            <w:pPr>
              <w:spacing w:after="0" w:line="250" w:lineRule="atLeast"/>
              <w:rPr>
                <w:rFonts w:cs="Arial"/>
              </w:rPr>
            </w:pPr>
            <w:r>
              <w:rPr>
                <w:rFonts w:cs="Arial"/>
              </w:rPr>
              <w:t xml:space="preserve">Bijlage 4/ Art. </w:t>
            </w:r>
            <w:r w:rsidRPr="00E13276">
              <w:rPr>
                <w:rFonts w:cs="Arial"/>
              </w:rPr>
              <w:t>8.</w:t>
            </w:r>
            <w:r w:rsidRPr="00E64A93">
              <w:rPr>
                <w:rFonts w:cs="Arial"/>
              </w:rPr>
              <w:t>10 ii</w:t>
            </w:r>
          </w:p>
        </w:tc>
        <w:tc>
          <w:tcPr>
            <w:tcW w:w="5245" w:type="dxa"/>
          </w:tcPr>
          <w:p w14:paraId="7FB756D0" w14:textId="77777777" w:rsidR="00FE0D42" w:rsidRPr="0032255A" w:rsidRDefault="00FE0D42" w:rsidP="00E9620A">
            <w:pPr>
              <w:spacing w:after="0" w:line="250" w:lineRule="atLeast"/>
              <w:rPr>
                <w:rFonts w:cs="Arial"/>
                <w:b/>
                <w:bCs/>
              </w:rPr>
            </w:pPr>
            <w:r w:rsidRPr="0032255A">
              <w:rPr>
                <w:rFonts w:cs="Arial"/>
                <w:b/>
                <w:bCs/>
              </w:rPr>
              <w:t>Wijzigingsvoorstel</w:t>
            </w:r>
          </w:p>
          <w:p w14:paraId="378A6E43" w14:textId="77777777" w:rsidR="00FE0D42" w:rsidRPr="000D2783" w:rsidRDefault="00FE0D42" w:rsidP="00E9620A">
            <w:pPr>
              <w:spacing w:after="0" w:line="250" w:lineRule="atLeast"/>
              <w:rPr>
                <w:rFonts w:cs="Arial"/>
              </w:rPr>
            </w:pPr>
            <w:r w:rsidRPr="000D2783">
              <w:rPr>
                <w:rFonts w:cs="Arial"/>
              </w:rPr>
              <w:t>Toevoegen: “Tenzij sprake is van wijzigingen in het Applicatielandschap die ten behoeve van de interoperabiliteit aanpassingen aan de geleverde ICT prestatie vereisen. In dat geval zijn de kosten voor de vereiste aanpassingen voor rekening van Opdrachtgever.”</w:t>
            </w:r>
          </w:p>
          <w:p w14:paraId="54B4CE30" w14:textId="77777777" w:rsidR="00FE0D42" w:rsidRPr="000D2783" w:rsidRDefault="00FE0D42" w:rsidP="00E9620A">
            <w:pPr>
              <w:spacing w:after="0" w:line="250" w:lineRule="atLeast"/>
              <w:rPr>
                <w:rFonts w:cs="Arial"/>
                <w:b/>
              </w:rPr>
            </w:pPr>
            <w:r w:rsidRPr="00697131">
              <w:rPr>
                <w:rFonts w:cs="Arial"/>
                <w:b/>
              </w:rPr>
              <w:t>Motivatie</w:t>
            </w:r>
          </w:p>
          <w:p w14:paraId="6C2AF583" w14:textId="3756FD13" w:rsidR="00FE0D42" w:rsidRDefault="00FE0D42" w:rsidP="00E9620A">
            <w:pPr>
              <w:spacing w:after="0" w:line="250" w:lineRule="atLeast"/>
              <w:rPr>
                <w:rFonts w:cs="Arial"/>
              </w:rPr>
            </w:pPr>
            <w:r w:rsidRPr="000D2783">
              <w:rPr>
                <w:rFonts w:cs="Arial"/>
              </w:rPr>
              <w:t>Kosten die door Opdrachtnemer worden gemaakt indien Opdrachtgever wijzigingen in het Applicatielandschap aanbrengt (adoptie van nieuwe technologie/een nieuwe standaard voor bijv. SSO, vervangen van software waarmee de ICT Prestatie gekoppeld dient te worden e.d.), die er toe leiden dat (bijvoorbeeld) koppelingen moeten worden aangepast, of opnieuw moeten worden gerealiseerd zijn geen onderdeel van de vergoeding die Opdrachtgever betaalt voor Onderhoud.</w:t>
            </w:r>
          </w:p>
        </w:tc>
        <w:tc>
          <w:tcPr>
            <w:tcW w:w="5954" w:type="dxa"/>
          </w:tcPr>
          <w:p w14:paraId="11EC116E" w14:textId="4DD64821" w:rsidR="00FE0D42" w:rsidRPr="003075CE" w:rsidRDefault="00FE0D42" w:rsidP="00E9620A">
            <w:pPr>
              <w:spacing w:after="0" w:line="250" w:lineRule="atLeast"/>
              <w:rPr>
                <w:rFonts w:cs="Arial"/>
                <w:b/>
                <w:bCs/>
              </w:rPr>
            </w:pPr>
            <w:r>
              <w:rPr>
                <w:rFonts w:cs="Arial"/>
              </w:rPr>
              <w:t xml:space="preserve">Ja, dat is akkoord mits hiervoor door opdrachtgever een schriftelijk akkoord voor wordt gegeven. </w:t>
            </w:r>
          </w:p>
        </w:tc>
      </w:tr>
      <w:tr w:rsidR="00FE0D42" w:rsidRPr="00CD6D3F" w14:paraId="6A38AF45" w14:textId="7C6EFEF6"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64D6E9E4" w14:textId="05A091FF" w:rsidR="00FE0D42" w:rsidRDefault="00FE0D42" w:rsidP="00E9620A">
            <w:pPr>
              <w:spacing w:after="0" w:line="250" w:lineRule="atLeast"/>
              <w:rPr>
                <w:rFonts w:cs="Arial"/>
              </w:rPr>
            </w:pPr>
            <w:r>
              <w:rPr>
                <w:rFonts w:cs="Arial"/>
              </w:rPr>
              <w:t>39</w:t>
            </w:r>
          </w:p>
        </w:tc>
        <w:tc>
          <w:tcPr>
            <w:tcW w:w="1417" w:type="dxa"/>
          </w:tcPr>
          <w:p w14:paraId="23D7C23F" w14:textId="34614E0F" w:rsidR="00FE0D42" w:rsidRDefault="00FE0D42" w:rsidP="00E9620A">
            <w:pPr>
              <w:spacing w:after="0" w:line="250" w:lineRule="atLeast"/>
              <w:rPr>
                <w:rFonts w:cs="Arial"/>
              </w:rPr>
            </w:pPr>
            <w:r>
              <w:rPr>
                <w:rFonts w:cs="Arial"/>
              </w:rPr>
              <w:t xml:space="preserve">Bijlage 4/ Art. </w:t>
            </w:r>
            <w:r w:rsidRPr="00E64A93">
              <w:rPr>
                <w:rFonts w:cs="Arial"/>
              </w:rPr>
              <w:t xml:space="preserve">8.10 </w:t>
            </w:r>
            <w:r w:rsidRPr="00B756BE">
              <w:rPr>
                <w:rFonts w:cs="Arial"/>
              </w:rPr>
              <w:t>iii</w:t>
            </w:r>
          </w:p>
        </w:tc>
        <w:tc>
          <w:tcPr>
            <w:tcW w:w="5245" w:type="dxa"/>
          </w:tcPr>
          <w:p w14:paraId="13FC5537" w14:textId="77777777" w:rsidR="00FE0D42" w:rsidRPr="000D2783" w:rsidRDefault="00FE0D42" w:rsidP="00E9620A">
            <w:pPr>
              <w:spacing w:after="0" w:line="250" w:lineRule="atLeast"/>
              <w:rPr>
                <w:rFonts w:cs="Arial"/>
                <w:b/>
                <w:bCs/>
              </w:rPr>
            </w:pPr>
            <w:r w:rsidRPr="000D2783">
              <w:rPr>
                <w:rFonts w:cs="Arial"/>
                <w:b/>
                <w:bCs/>
              </w:rPr>
              <w:t>Wijzigingsvoorstel</w:t>
            </w:r>
          </w:p>
          <w:p w14:paraId="525DE88F" w14:textId="77777777" w:rsidR="00FE0D42" w:rsidRPr="00FD3040" w:rsidRDefault="00FE0D42" w:rsidP="00E9620A">
            <w:pPr>
              <w:spacing w:after="0" w:line="250" w:lineRule="atLeast"/>
              <w:rPr>
                <w:rFonts w:cs="Arial"/>
              </w:rPr>
            </w:pPr>
            <w:r w:rsidRPr="00FD3040">
              <w:rPr>
                <w:rFonts w:cs="Arial"/>
              </w:rPr>
              <w:t>Toevoegen: “Voor zover redelijk en billijk.”</w:t>
            </w:r>
          </w:p>
          <w:p w14:paraId="77AF9E06" w14:textId="77777777" w:rsidR="00FE0D42" w:rsidRPr="00FD3040" w:rsidRDefault="00FE0D42" w:rsidP="00E9620A">
            <w:pPr>
              <w:spacing w:after="0" w:line="250" w:lineRule="atLeast"/>
              <w:rPr>
                <w:rFonts w:cs="Arial"/>
                <w:b/>
              </w:rPr>
            </w:pPr>
            <w:r w:rsidRPr="00F20703">
              <w:rPr>
                <w:rFonts w:cs="Arial"/>
                <w:b/>
              </w:rPr>
              <w:t>Motivatie</w:t>
            </w:r>
          </w:p>
          <w:p w14:paraId="2743AC60" w14:textId="274E317C" w:rsidR="00FE0D42" w:rsidRPr="007D6A0D" w:rsidRDefault="00FE0D42" w:rsidP="00E9620A">
            <w:pPr>
              <w:spacing w:after="0" w:line="240" w:lineRule="auto"/>
              <w:rPr>
                <w:rFonts w:cs="Arial"/>
                <w:b/>
              </w:rPr>
            </w:pPr>
            <w:r w:rsidRPr="00FD3040">
              <w:rPr>
                <w:rFonts w:cs="Arial"/>
              </w:rPr>
              <w:t xml:space="preserve">Aanpassingen aan de ICT prestatie die als gevolg van wijzigingen in de Gemeentelijke ICT-kwaliteitsnormen vereist zijn, kunnen niet door Opdrachtnemer worden voorzien. De kosten van het aanpassen van de ICT Prestatie als gevolg van dergelijke wijzigingen kunnen </w:t>
            </w:r>
            <w:r w:rsidRPr="00FD3040">
              <w:rPr>
                <w:rFonts w:cs="Arial"/>
              </w:rPr>
              <w:lastRenderedPageBreak/>
              <w:t xml:space="preserve">dus niet worden opgenomen in de Vergoeding voor Onderhoud. Dergelijke </w:t>
            </w:r>
            <w:proofErr w:type="spellStart"/>
            <w:r w:rsidRPr="00FD3040">
              <w:rPr>
                <w:rFonts w:cs="Arial"/>
              </w:rPr>
              <w:t>wijziogingen</w:t>
            </w:r>
            <w:proofErr w:type="spellEnd"/>
            <w:r w:rsidRPr="00FD3040">
              <w:rPr>
                <w:rFonts w:cs="Arial"/>
              </w:rPr>
              <w:t xml:space="preserve"> zullen in onderling overleg worden ingepland en uitgevoerd. Partijen zullen in onderling overleg afspraken maken over eventuele kosten die gemoeid zijn met aanpassingen.</w:t>
            </w:r>
          </w:p>
        </w:tc>
        <w:tc>
          <w:tcPr>
            <w:tcW w:w="5954" w:type="dxa"/>
          </w:tcPr>
          <w:p w14:paraId="53E5A2DE" w14:textId="5118BF37" w:rsidR="00FE0D42" w:rsidRPr="00A6498A" w:rsidRDefault="00FE0D42" w:rsidP="00E9620A">
            <w:pPr>
              <w:spacing w:after="0" w:line="250" w:lineRule="atLeast"/>
              <w:rPr>
                <w:rFonts w:cs="Arial"/>
                <w:b/>
                <w:bCs/>
              </w:rPr>
            </w:pPr>
            <w:r w:rsidRPr="00BE5C9D">
              <w:rPr>
                <w:rFonts w:cs="Arial"/>
                <w:bCs/>
              </w:rPr>
              <w:lastRenderedPageBreak/>
              <w:t>Ja, dat is akkoord</w:t>
            </w:r>
            <w:r>
              <w:rPr>
                <w:rFonts w:cs="Arial"/>
                <w:bCs/>
              </w:rPr>
              <w:t>.</w:t>
            </w:r>
          </w:p>
        </w:tc>
      </w:tr>
      <w:tr w:rsidR="00FE0D42" w:rsidRPr="00CD6D3F" w14:paraId="38A73200" w14:textId="0A0CC5F7"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022ABC9C" w14:textId="2D9985AB" w:rsidR="00FE0D42" w:rsidRDefault="00FE0D42" w:rsidP="00E9620A">
            <w:pPr>
              <w:spacing w:after="0" w:line="250" w:lineRule="atLeast"/>
              <w:rPr>
                <w:rFonts w:cs="Arial"/>
              </w:rPr>
            </w:pPr>
            <w:r>
              <w:rPr>
                <w:rFonts w:cs="Arial"/>
              </w:rPr>
              <w:t>40</w:t>
            </w:r>
          </w:p>
        </w:tc>
        <w:tc>
          <w:tcPr>
            <w:tcW w:w="1417" w:type="dxa"/>
          </w:tcPr>
          <w:p w14:paraId="3C926C49" w14:textId="43126112" w:rsidR="00FE0D42" w:rsidRDefault="00FE0D42" w:rsidP="00E9620A">
            <w:pPr>
              <w:spacing w:after="0" w:line="250" w:lineRule="atLeast"/>
              <w:rPr>
                <w:rFonts w:cs="Arial"/>
              </w:rPr>
            </w:pPr>
            <w:r>
              <w:rPr>
                <w:rFonts w:cs="Arial"/>
              </w:rPr>
              <w:t xml:space="preserve">Bijlage 4/ Art. </w:t>
            </w:r>
            <w:r w:rsidRPr="00B756BE">
              <w:rPr>
                <w:rFonts w:cs="Arial"/>
              </w:rPr>
              <w:t>8.</w:t>
            </w:r>
            <w:r w:rsidRPr="009B7ADB">
              <w:rPr>
                <w:rFonts w:cs="Arial"/>
              </w:rPr>
              <w:t>10 iv</w:t>
            </w:r>
          </w:p>
        </w:tc>
        <w:tc>
          <w:tcPr>
            <w:tcW w:w="5245" w:type="dxa"/>
          </w:tcPr>
          <w:p w14:paraId="3322D0DF" w14:textId="77777777" w:rsidR="00FE0D42" w:rsidRPr="00FD3040" w:rsidRDefault="00FE0D42" w:rsidP="00E9620A">
            <w:pPr>
              <w:spacing w:after="0" w:line="250" w:lineRule="atLeast"/>
              <w:rPr>
                <w:rFonts w:cs="Arial"/>
                <w:b/>
                <w:bCs/>
              </w:rPr>
            </w:pPr>
            <w:r w:rsidRPr="00FD3040">
              <w:rPr>
                <w:rFonts w:cs="Arial"/>
                <w:b/>
                <w:bCs/>
              </w:rPr>
              <w:t>Wijzigingsvoorstel</w:t>
            </w:r>
          </w:p>
          <w:p w14:paraId="59B3D2FA" w14:textId="77777777" w:rsidR="00FE0D42" w:rsidRPr="007E408F" w:rsidRDefault="00FE0D42" w:rsidP="00E9620A">
            <w:pPr>
              <w:spacing w:after="0" w:line="250" w:lineRule="atLeast"/>
              <w:rPr>
                <w:rFonts w:cs="Arial"/>
              </w:rPr>
            </w:pPr>
            <w:r w:rsidRPr="007E408F">
              <w:rPr>
                <w:rFonts w:cs="Arial"/>
              </w:rPr>
              <w:t>Vervangen door: “dat bij het uitbrengen van Updates en/of Upgrades de performance van de ICT Prestatie ten minste gelijk blijft aan de overeengekomen performance en dat de ICT Prestatie blijft voldoen aan het Overeengekomen gebruik.”</w:t>
            </w:r>
          </w:p>
          <w:p w14:paraId="62B1A419" w14:textId="77777777" w:rsidR="00FE0D42" w:rsidRPr="00FD3040" w:rsidRDefault="00FE0D42" w:rsidP="00E9620A">
            <w:pPr>
              <w:spacing w:after="0" w:line="250" w:lineRule="atLeast"/>
              <w:rPr>
                <w:rFonts w:cs="Arial"/>
                <w:b/>
                <w:bCs/>
              </w:rPr>
            </w:pPr>
            <w:r w:rsidRPr="00FD3040">
              <w:rPr>
                <w:rFonts w:cs="Arial"/>
                <w:b/>
                <w:bCs/>
              </w:rPr>
              <w:t>Motivatie</w:t>
            </w:r>
          </w:p>
          <w:p w14:paraId="58510E87" w14:textId="53F146C5" w:rsidR="00FE0D42" w:rsidRPr="00A6498A" w:rsidRDefault="00FE0D42" w:rsidP="00E9620A">
            <w:pPr>
              <w:spacing w:after="0" w:line="240" w:lineRule="auto"/>
              <w:rPr>
                <w:rFonts w:cs="Arial"/>
              </w:rPr>
            </w:pPr>
            <w:r w:rsidRPr="007E408F">
              <w:rPr>
                <w:rFonts w:cs="Arial"/>
              </w:rPr>
              <w:t>In de SLA kunnen normen voor de performance van de ICT Prestatie worden opgenomen, welke door Opdrachtnemer worden gegarandeerd. De actuele, daadwerkelijke performance van de Prestatie, kan niet worden gegarandeerd.</w:t>
            </w:r>
          </w:p>
        </w:tc>
        <w:tc>
          <w:tcPr>
            <w:tcW w:w="5954" w:type="dxa"/>
          </w:tcPr>
          <w:p w14:paraId="19BBFF44" w14:textId="059F5CBE" w:rsidR="00FE0D42" w:rsidRPr="0032255A" w:rsidRDefault="00FE0D42" w:rsidP="00E9620A">
            <w:pPr>
              <w:spacing w:after="0" w:line="250" w:lineRule="atLeast"/>
              <w:rPr>
                <w:rFonts w:cs="Arial"/>
                <w:b/>
                <w:bCs/>
              </w:rPr>
            </w:pPr>
            <w:r w:rsidRPr="00BE5C9D">
              <w:rPr>
                <w:rFonts w:cs="Arial"/>
                <w:bCs/>
              </w:rPr>
              <w:t>Ja, dat is akkoord</w:t>
            </w:r>
            <w:r>
              <w:rPr>
                <w:rFonts w:cs="Arial"/>
                <w:bCs/>
              </w:rPr>
              <w:t>.</w:t>
            </w:r>
          </w:p>
        </w:tc>
      </w:tr>
      <w:tr w:rsidR="00FE0D42" w:rsidRPr="00CD6D3F" w14:paraId="4DF5B2CD" w14:textId="290B1355"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15FF36C4" w14:textId="783409FA" w:rsidR="00FE0D42" w:rsidRDefault="00FE0D42" w:rsidP="00E9620A">
            <w:pPr>
              <w:spacing w:after="0" w:line="250" w:lineRule="atLeast"/>
              <w:rPr>
                <w:rFonts w:cs="Arial"/>
              </w:rPr>
            </w:pPr>
            <w:r>
              <w:rPr>
                <w:rFonts w:cs="Arial"/>
              </w:rPr>
              <w:t>41</w:t>
            </w:r>
          </w:p>
        </w:tc>
        <w:tc>
          <w:tcPr>
            <w:tcW w:w="1417" w:type="dxa"/>
          </w:tcPr>
          <w:p w14:paraId="7AE4B07D" w14:textId="0953C274" w:rsidR="00FE0D42" w:rsidRDefault="00FE0D42" w:rsidP="00E9620A">
            <w:pPr>
              <w:spacing w:after="0" w:line="250" w:lineRule="atLeast"/>
              <w:rPr>
                <w:rFonts w:cs="Arial"/>
              </w:rPr>
            </w:pPr>
            <w:r>
              <w:rPr>
                <w:rFonts w:cs="Arial"/>
              </w:rPr>
              <w:t xml:space="preserve">Bijlage 4/ Art. </w:t>
            </w:r>
            <w:r w:rsidRPr="009B7ADB">
              <w:rPr>
                <w:rFonts w:cs="Arial"/>
              </w:rPr>
              <w:t>8.</w:t>
            </w:r>
            <w:r w:rsidRPr="00693546">
              <w:rPr>
                <w:rFonts w:cs="Arial"/>
              </w:rPr>
              <w:t>12 ii</w:t>
            </w:r>
          </w:p>
        </w:tc>
        <w:tc>
          <w:tcPr>
            <w:tcW w:w="5245" w:type="dxa"/>
          </w:tcPr>
          <w:p w14:paraId="6D579229" w14:textId="77777777" w:rsidR="00FE0D42" w:rsidRPr="00AB78AC" w:rsidRDefault="00FE0D42" w:rsidP="00E9620A">
            <w:pPr>
              <w:spacing w:after="0" w:line="250" w:lineRule="atLeast"/>
              <w:rPr>
                <w:rFonts w:cs="Arial"/>
                <w:b/>
              </w:rPr>
            </w:pPr>
            <w:r w:rsidRPr="007E408F">
              <w:rPr>
                <w:rFonts w:cs="Arial"/>
                <w:b/>
                <w:bCs/>
              </w:rPr>
              <w:t>Wijzigingsvoorstel</w:t>
            </w:r>
          </w:p>
          <w:p w14:paraId="538F2DAC" w14:textId="77777777" w:rsidR="00FE0D42" w:rsidRPr="00AB78AC" w:rsidRDefault="00FE0D42" w:rsidP="00E9620A">
            <w:pPr>
              <w:spacing w:after="0" w:line="250" w:lineRule="atLeast"/>
              <w:rPr>
                <w:rFonts w:cs="Arial"/>
              </w:rPr>
            </w:pPr>
            <w:r w:rsidRPr="00AB78AC">
              <w:rPr>
                <w:rFonts w:cs="Arial"/>
              </w:rPr>
              <w:t>Vervangen “18 maanden” door “12 maanden”.</w:t>
            </w:r>
          </w:p>
          <w:p w14:paraId="36D80636" w14:textId="77777777" w:rsidR="00FE0D42" w:rsidRPr="00F23D2B" w:rsidRDefault="00FE0D42" w:rsidP="00E9620A">
            <w:pPr>
              <w:spacing w:after="0" w:line="250" w:lineRule="atLeast"/>
              <w:rPr>
                <w:rFonts w:cs="Arial"/>
                <w:b/>
                <w:bCs/>
              </w:rPr>
            </w:pPr>
            <w:r w:rsidRPr="00F23D2B">
              <w:rPr>
                <w:rFonts w:cs="Arial"/>
                <w:b/>
                <w:bCs/>
              </w:rPr>
              <w:t>Motivatie</w:t>
            </w:r>
          </w:p>
          <w:p w14:paraId="3253A535" w14:textId="18732095" w:rsidR="00FE0D42" w:rsidRPr="007D6A0D" w:rsidRDefault="00FE0D42" w:rsidP="00E9620A">
            <w:pPr>
              <w:spacing w:after="0" w:line="240" w:lineRule="auto"/>
              <w:rPr>
                <w:rFonts w:cs="Arial"/>
                <w:b/>
              </w:rPr>
            </w:pPr>
            <w:r w:rsidRPr="00AB78AC">
              <w:rPr>
                <w:rFonts w:cs="Arial"/>
              </w:rPr>
              <w:t xml:space="preserve">Opdrachtnemer levert een standaard SaaS </w:t>
            </w:r>
            <w:proofErr w:type="spellStart"/>
            <w:r w:rsidRPr="00AB78AC">
              <w:rPr>
                <w:rFonts w:cs="Arial"/>
              </w:rPr>
              <w:t>oplosssing</w:t>
            </w:r>
            <w:proofErr w:type="spellEnd"/>
            <w:r w:rsidRPr="00AB78AC">
              <w:rPr>
                <w:rFonts w:cs="Arial"/>
              </w:rPr>
              <w:t xml:space="preserve"> waarbij voor alle afnemers de norm van 12 maanden geldt. Hiervan afwijken is niet mogelijk.</w:t>
            </w:r>
          </w:p>
        </w:tc>
        <w:tc>
          <w:tcPr>
            <w:tcW w:w="5954" w:type="dxa"/>
          </w:tcPr>
          <w:p w14:paraId="19FDD72B" w14:textId="488BD07C" w:rsidR="00FE0D42" w:rsidRPr="000D2783" w:rsidRDefault="00FE0D42" w:rsidP="00E9620A">
            <w:pPr>
              <w:spacing w:after="0" w:line="250" w:lineRule="atLeast"/>
              <w:rPr>
                <w:rFonts w:cs="Arial"/>
                <w:b/>
                <w:bCs/>
              </w:rPr>
            </w:pPr>
            <w:r w:rsidRPr="00BE5C9D">
              <w:rPr>
                <w:rFonts w:cs="Arial"/>
                <w:bCs/>
              </w:rPr>
              <w:t>Ja, dat is akkoord</w:t>
            </w:r>
            <w:r>
              <w:rPr>
                <w:rFonts w:cs="Arial"/>
                <w:bCs/>
              </w:rPr>
              <w:t>.</w:t>
            </w:r>
          </w:p>
        </w:tc>
      </w:tr>
      <w:tr w:rsidR="00FE0D42" w:rsidRPr="00CD6D3F" w14:paraId="1C8C40EA" w14:textId="5345AF74"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3DB83489" w14:textId="7D227D33" w:rsidR="00FE0D42" w:rsidRDefault="00FE0D42" w:rsidP="00E9620A">
            <w:pPr>
              <w:spacing w:after="0" w:line="250" w:lineRule="atLeast"/>
              <w:rPr>
                <w:rFonts w:cs="Arial"/>
              </w:rPr>
            </w:pPr>
            <w:r>
              <w:rPr>
                <w:rFonts w:cs="Arial"/>
              </w:rPr>
              <w:t>42</w:t>
            </w:r>
          </w:p>
        </w:tc>
        <w:tc>
          <w:tcPr>
            <w:tcW w:w="1417" w:type="dxa"/>
          </w:tcPr>
          <w:p w14:paraId="5EC44ED3" w14:textId="5BE7F3ED" w:rsidR="00FE0D42" w:rsidRDefault="00FE0D42" w:rsidP="00E9620A">
            <w:pPr>
              <w:spacing w:after="0" w:line="250" w:lineRule="atLeast"/>
              <w:rPr>
                <w:rFonts w:cs="Arial"/>
              </w:rPr>
            </w:pPr>
            <w:r>
              <w:rPr>
                <w:rFonts w:cs="Arial"/>
              </w:rPr>
              <w:t xml:space="preserve">Bijlage 4/ Art. </w:t>
            </w:r>
            <w:r w:rsidRPr="00A850D7">
              <w:rPr>
                <w:rFonts w:cs="Arial"/>
              </w:rPr>
              <w:t>8.12 ii</w:t>
            </w:r>
          </w:p>
        </w:tc>
        <w:tc>
          <w:tcPr>
            <w:tcW w:w="5245" w:type="dxa"/>
          </w:tcPr>
          <w:p w14:paraId="6C85AEC0" w14:textId="77777777" w:rsidR="00FE0D42" w:rsidRPr="00926D6E" w:rsidRDefault="00FE0D42" w:rsidP="00E9620A">
            <w:pPr>
              <w:spacing w:after="0" w:line="240" w:lineRule="auto"/>
              <w:rPr>
                <w:rFonts w:cs="Arial"/>
              </w:rPr>
            </w:pPr>
            <w:r w:rsidRPr="00AB78AC">
              <w:rPr>
                <w:rFonts w:cs="Arial"/>
                <w:b/>
                <w:bCs/>
              </w:rPr>
              <w:t>Wijzigingsvoorstel</w:t>
            </w:r>
          </w:p>
          <w:p w14:paraId="5F8DEBEB" w14:textId="77777777" w:rsidR="00FE0D42" w:rsidRPr="00E8779B" w:rsidRDefault="00FE0D42" w:rsidP="00E9620A">
            <w:pPr>
              <w:spacing w:after="0" w:line="240" w:lineRule="auto"/>
              <w:rPr>
                <w:rFonts w:cs="Arial"/>
              </w:rPr>
            </w:pPr>
            <w:r w:rsidRPr="00E8779B">
              <w:rPr>
                <w:rFonts w:cs="Arial"/>
              </w:rPr>
              <w:t>Vervangen: “bij gebreke waarvan Leverancier na het verstrijken van die periode gerechtigd is de aantoonbare meerkosten voor het blijvend moeten verlenen van Onderhoud op (het betreffende onderdeel van) de door Opdrachtgever gebruikte ICT Prestatie in rekening te brengen.” door: “Opdrachtnemer is niet verplicht om Onderhoud aan niet ondersteunde versies van de ICT prestatie te verlenen.”</w:t>
            </w:r>
          </w:p>
          <w:p w14:paraId="62A06D10" w14:textId="77777777" w:rsidR="00FE0D42" w:rsidRPr="00926D6E" w:rsidRDefault="00FE0D42" w:rsidP="00E9620A">
            <w:pPr>
              <w:spacing w:after="0" w:line="240" w:lineRule="auto"/>
              <w:rPr>
                <w:rFonts w:cs="Arial"/>
              </w:rPr>
            </w:pPr>
            <w:r w:rsidRPr="00926D6E">
              <w:rPr>
                <w:rFonts w:cs="Arial"/>
                <w:b/>
              </w:rPr>
              <w:t>Motivatie</w:t>
            </w:r>
          </w:p>
          <w:p w14:paraId="2C10D370" w14:textId="3F84DEB9" w:rsidR="00FE0D42" w:rsidRPr="007D6A0D" w:rsidRDefault="00FE0D42" w:rsidP="00E9620A">
            <w:pPr>
              <w:spacing w:after="0" w:line="240" w:lineRule="auto"/>
              <w:rPr>
                <w:rFonts w:cs="Arial"/>
                <w:b/>
              </w:rPr>
            </w:pPr>
            <w:r w:rsidRPr="00E8779B">
              <w:rPr>
                <w:rFonts w:cs="Arial"/>
              </w:rPr>
              <w:lastRenderedPageBreak/>
              <w:t>Versies ouder van 12 maanden worden niet door Opdrachtgever onderhouden ook niet tegen (aanvullende) betaling. Hiermee zorgen wij er voor dat meer waardevolle/schaarse capaciteit van ons ontwikkelteam kan worden ingezet voor Innovatief Onderhoud.</w:t>
            </w:r>
          </w:p>
        </w:tc>
        <w:tc>
          <w:tcPr>
            <w:tcW w:w="5954" w:type="dxa"/>
          </w:tcPr>
          <w:p w14:paraId="046E8F85" w14:textId="7F524FFA" w:rsidR="00FE0D42" w:rsidRPr="00FD3040" w:rsidRDefault="00FE0D42" w:rsidP="00E9620A">
            <w:pPr>
              <w:spacing w:after="0" w:line="250" w:lineRule="atLeast"/>
              <w:rPr>
                <w:rFonts w:cs="Arial"/>
                <w:b/>
                <w:bCs/>
              </w:rPr>
            </w:pPr>
            <w:r w:rsidRPr="00BE5C9D">
              <w:rPr>
                <w:rFonts w:cs="Arial"/>
                <w:bCs/>
              </w:rPr>
              <w:lastRenderedPageBreak/>
              <w:t>Ja, dat is akkoord</w:t>
            </w:r>
            <w:r>
              <w:rPr>
                <w:rFonts w:cs="Arial"/>
                <w:bCs/>
              </w:rPr>
              <w:t>.</w:t>
            </w:r>
          </w:p>
        </w:tc>
      </w:tr>
      <w:tr w:rsidR="00FE0D42" w:rsidRPr="00CD6D3F" w14:paraId="26984752" w14:textId="5A4BBD27"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0290E77B" w14:textId="78FC2C18" w:rsidR="00FE0D42" w:rsidRDefault="00FE0D42" w:rsidP="00E9620A">
            <w:pPr>
              <w:spacing w:after="0" w:line="250" w:lineRule="atLeast"/>
              <w:rPr>
                <w:rFonts w:cs="Arial"/>
              </w:rPr>
            </w:pPr>
            <w:r>
              <w:rPr>
                <w:rFonts w:cs="Arial"/>
              </w:rPr>
              <w:t>43</w:t>
            </w:r>
          </w:p>
        </w:tc>
        <w:tc>
          <w:tcPr>
            <w:tcW w:w="1417" w:type="dxa"/>
          </w:tcPr>
          <w:p w14:paraId="0C0D1CBF" w14:textId="676125DD" w:rsidR="00FE0D42" w:rsidRDefault="00FE0D42" w:rsidP="00E9620A">
            <w:pPr>
              <w:spacing w:after="0" w:line="250" w:lineRule="atLeast"/>
              <w:rPr>
                <w:rFonts w:cs="Arial"/>
              </w:rPr>
            </w:pPr>
            <w:r>
              <w:rPr>
                <w:rFonts w:cs="Arial"/>
              </w:rPr>
              <w:t>Bijlage 4/ Art.</w:t>
            </w:r>
          </w:p>
        </w:tc>
        <w:tc>
          <w:tcPr>
            <w:tcW w:w="5245" w:type="dxa"/>
          </w:tcPr>
          <w:p w14:paraId="14F67424" w14:textId="77777777" w:rsidR="00FE0D42" w:rsidRPr="007321CB" w:rsidRDefault="00FE0D42" w:rsidP="00E9620A">
            <w:pPr>
              <w:spacing w:after="0" w:line="250" w:lineRule="atLeast"/>
              <w:rPr>
                <w:rFonts w:cs="Arial"/>
                <w:b/>
              </w:rPr>
            </w:pPr>
            <w:r w:rsidRPr="00E8779B">
              <w:rPr>
                <w:rFonts w:cs="Arial"/>
                <w:b/>
              </w:rPr>
              <w:t>Wijzigingsvoorstel</w:t>
            </w:r>
          </w:p>
          <w:p w14:paraId="4DD24F49" w14:textId="77777777" w:rsidR="00FE0D42" w:rsidRPr="0077605D" w:rsidRDefault="00FE0D42" w:rsidP="00E9620A">
            <w:pPr>
              <w:spacing w:after="0" w:line="250" w:lineRule="atLeast"/>
              <w:rPr>
                <w:rFonts w:cs="Arial"/>
              </w:rPr>
            </w:pPr>
            <w:r w:rsidRPr="0077605D">
              <w:rPr>
                <w:rFonts w:cs="Arial"/>
              </w:rPr>
              <w:t>Vervangen: “Van eenmalige vergoedingen is 30% eerst opeisbaar na integrale Acceptatie.” door: “Van eenmalige vergoedingen is 60% opeisbaar bij verstrekking van de opdracht, 20% bij oplevering en 20% na integrale Acceptatie.”</w:t>
            </w:r>
          </w:p>
          <w:p w14:paraId="183884EE" w14:textId="77777777" w:rsidR="00FE0D42" w:rsidRPr="007321CB" w:rsidRDefault="00FE0D42" w:rsidP="00E9620A">
            <w:pPr>
              <w:spacing w:after="0" w:line="250" w:lineRule="atLeast"/>
              <w:rPr>
                <w:rFonts w:cs="Arial"/>
                <w:b/>
              </w:rPr>
            </w:pPr>
            <w:r w:rsidRPr="007321CB">
              <w:rPr>
                <w:rFonts w:cs="Arial"/>
                <w:b/>
              </w:rPr>
              <w:t>Motivatie</w:t>
            </w:r>
          </w:p>
          <w:p w14:paraId="4B505708" w14:textId="77777777" w:rsidR="00FE0D42" w:rsidRPr="0077605D" w:rsidRDefault="00FE0D42" w:rsidP="00E9620A">
            <w:pPr>
              <w:spacing w:after="0" w:line="250" w:lineRule="atLeast"/>
              <w:rPr>
                <w:rFonts w:cs="Arial"/>
              </w:rPr>
            </w:pPr>
            <w:r w:rsidRPr="0077605D">
              <w:rPr>
                <w:rFonts w:cs="Arial"/>
              </w:rPr>
              <w:t>Vollediger en redelijker afspraak over betaling van eenmalige kosten.</w:t>
            </w:r>
          </w:p>
          <w:p w14:paraId="6E1494AB" w14:textId="27B1D109" w:rsidR="00FE0D42" w:rsidRPr="007D6A0D" w:rsidRDefault="00FE0D42" w:rsidP="00E9620A">
            <w:pPr>
              <w:spacing w:after="0" w:line="240" w:lineRule="auto"/>
              <w:rPr>
                <w:rFonts w:cs="Arial"/>
                <w:b/>
              </w:rPr>
            </w:pPr>
          </w:p>
        </w:tc>
        <w:tc>
          <w:tcPr>
            <w:tcW w:w="5954" w:type="dxa"/>
          </w:tcPr>
          <w:p w14:paraId="1B7D8834" w14:textId="4EA69EEE" w:rsidR="00FE0D42" w:rsidRPr="00E9620A" w:rsidRDefault="00FE0D42" w:rsidP="00E9620A">
            <w:pPr>
              <w:spacing w:after="0" w:line="250" w:lineRule="atLeast"/>
              <w:rPr>
                <w:rFonts w:cs="Arial"/>
              </w:rPr>
            </w:pPr>
            <w:r w:rsidRPr="00621F8D">
              <w:rPr>
                <w:rFonts w:cs="Arial"/>
              </w:rPr>
              <w:t>Nee, dat is niet akkoord.</w:t>
            </w:r>
          </w:p>
        </w:tc>
      </w:tr>
      <w:tr w:rsidR="00FE0D42" w:rsidRPr="00CD6D3F" w14:paraId="15D35E9D" w14:textId="0A528CC1"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1E5DEF12" w14:textId="64EE9728" w:rsidR="00FE0D42" w:rsidRDefault="00FE0D42" w:rsidP="00E9620A">
            <w:pPr>
              <w:spacing w:after="0" w:line="250" w:lineRule="atLeast"/>
              <w:rPr>
                <w:rFonts w:cs="Arial"/>
              </w:rPr>
            </w:pPr>
            <w:r>
              <w:rPr>
                <w:rFonts w:cs="Arial"/>
              </w:rPr>
              <w:t>44</w:t>
            </w:r>
          </w:p>
        </w:tc>
        <w:tc>
          <w:tcPr>
            <w:tcW w:w="1417" w:type="dxa"/>
          </w:tcPr>
          <w:p w14:paraId="14A93AAB" w14:textId="6427AD10" w:rsidR="00FE0D42" w:rsidRDefault="00FE0D42" w:rsidP="00E9620A">
            <w:pPr>
              <w:spacing w:after="0" w:line="250" w:lineRule="atLeast"/>
              <w:rPr>
                <w:rFonts w:cs="Arial"/>
              </w:rPr>
            </w:pPr>
            <w:r>
              <w:rPr>
                <w:rFonts w:cs="Arial"/>
              </w:rPr>
              <w:t>Bijlage 4/ Art. 11.4</w:t>
            </w:r>
          </w:p>
        </w:tc>
        <w:tc>
          <w:tcPr>
            <w:tcW w:w="5245" w:type="dxa"/>
          </w:tcPr>
          <w:p w14:paraId="612732E0" w14:textId="77777777" w:rsidR="00FE0D42" w:rsidRPr="00C92103" w:rsidRDefault="00FE0D42" w:rsidP="00E9620A">
            <w:pPr>
              <w:spacing w:after="0" w:line="240" w:lineRule="auto"/>
              <w:rPr>
                <w:rFonts w:cs="Arial"/>
              </w:rPr>
            </w:pPr>
            <w:r w:rsidRPr="0077605D">
              <w:rPr>
                <w:rFonts w:cs="Arial"/>
                <w:b/>
                <w:bCs/>
              </w:rPr>
              <w:t>Wijzigingsvoorstel</w:t>
            </w:r>
          </w:p>
          <w:p w14:paraId="37D7A314" w14:textId="77777777" w:rsidR="00FE0D42" w:rsidRPr="00433C9C" w:rsidRDefault="00FE0D42" w:rsidP="00E9620A">
            <w:pPr>
              <w:spacing w:after="0" w:line="240" w:lineRule="auto"/>
              <w:rPr>
                <w:rFonts w:cs="Arial"/>
              </w:rPr>
            </w:pPr>
            <w:r w:rsidRPr="00433C9C">
              <w:rPr>
                <w:rFonts w:cs="Arial"/>
              </w:rPr>
              <w:t>Toevoegen: “, voor zover het onderwerp van de documentatie valt onder het beheer van Leverancier.”</w:t>
            </w:r>
          </w:p>
          <w:p w14:paraId="6697F8BA" w14:textId="77777777" w:rsidR="00FE0D42" w:rsidRPr="00433C9C" w:rsidRDefault="00FE0D42" w:rsidP="00E9620A">
            <w:pPr>
              <w:spacing w:after="0" w:line="240" w:lineRule="auto"/>
              <w:rPr>
                <w:rFonts w:cs="Arial"/>
              </w:rPr>
            </w:pPr>
            <w:r w:rsidRPr="00433C9C">
              <w:rPr>
                <w:rFonts w:cs="Arial"/>
                <w:b/>
              </w:rPr>
              <w:t>Motivatie</w:t>
            </w:r>
          </w:p>
          <w:p w14:paraId="3B3C5D48" w14:textId="6F2DD5D4" w:rsidR="00FE0D42" w:rsidRPr="007D6A0D" w:rsidRDefault="00FE0D42" w:rsidP="00E9620A">
            <w:pPr>
              <w:spacing w:after="0" w:line="240" w:lineRule="auto"/>
              <w:rPr>
                <w:rFonts w:cs="Arial"/>
                <w:b/>
              </w:rPr>
            </w:pPr>
            <w:r w:rsidRPr="00433C9C">
              <w:rPr>
                <w:rFonts w:cs="Arial"/>
              </w:rPr>
              <w:t xml:space="preserve">De standaard documentatie wordt uiteraard door Opdrachtnemer onderhouden. Specifieke documentatie over de bij </w:t>
            </w:r>
            <w:proofErr w:type="spellStart"/>
            <w:r w:rsidRPr="00433C9C">
              <w:rPr>
                <w:rFonts w:cs="Arial"/>
              </w:rPr>
              <w:t>Opdrtachtgever</w:t>
            </w:r>
            <w:proofErr w:type="spellEnd"/>
            <w:r w:rsidRPr="00433C9C">
              <w:rPr>
                <w:rFonts w:cs="Arial"/>
              </w:rPr>
              <w:t xml:space="preserve"> toegepaste configuratie en instellingen wordt onderhouden door de functioneel beheerder van Opdrachtnemer en valt zodoende niet onder de verantwoordelijkheid van Opdrachtnemer zoals beschreven in artikel 11.4.</w:t>
            </w:r>
          </w:p>
        </w:tc>
        <w:tc>
          <w:tcPr>
            <w:tcW w:w="5954" w:type="dxa"/>
          </w:tcPr>
          <w:p w14:paraId="3774D31B" w14:textId="52A89C41" w:rsidR="00FE0D42" w:rsidRPr="00AB78AC" w:rsidRDefault="00FE0D42" w:rsidP="00E9620A">
            <w:pPr>
              <w:spacing w:after="0" w:line="240" w:lineRule="auto"/>
              <w:rPr>
                <w:rFonts w:cs="Arial"/>
                <w:b/>
                <w:bCs/>
              </w:rPr>
            </w:pPr>
            <w:r w:rsidRPr="00BE5C9D">
              <w:rPr>
                <w:rFonts w:cs="Arial"/>
                <w:bCs/>
              </w:rPr>
              <w:t>Ja, dat is akkoord</w:t>
            </w:r>
            <w:r>
              <w:rPr>
                <w:rFonts w:cs="Arial"/>
                <w:bCs/>
              </w:rPr>
              <w:t>.</w:t>
            </w:r>
          </w:p>
        </w:tc>
      </w:tr>
      <w:tr w:rsidR="00FE0D42" w:rsidRPr="00CD6D3F" w14:paraId="6DA91E16" w14:textId="29A023A8"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11895D0A" w14:textId="17AD375A" w:rsidR="00FE0D42" w:rsidRDefault="00FE0D42" w:rsidP="00E9620A">
            <w:pPr>
              <w:spacing w:after="0" w:line="250" w:lineRule="atLeast"/>
              <w:rPr>
                <w:rFonts w:cs="Arial"/>
              </w:rPr>
            </w:pPr>
            <w:r>
              <w:rPr>
                <w:rFonts w:cs="Arial"/>
              </w:rPr>
              <w:t>45</w:t>
            </w:r>
          </w:p>
        </w:tc>
        <w:tc>
          <w:tcPr>
            <w:tcW w:w="1417" w:type="dxa"/>
          </w:tcPr>
          <w:p w14:paraId="5DC2F30A" w14:textId="4C711330" w:rsidR="00FE0D42" w:rsidRDefault="00FE0D42" w:rsidP="00E9620A">
            <w:pPr>
              <w:spacing w:after="0" w:line="250" w:lineRule="atLeast"/>
              <w:rPr>
                <w:rFonts w:cs="Arial"/>
              </w:rPr>
            </w:pPr>
            <w:r>
              <w:rPr>
                <w:rFonts w:cs="Arial"/>
              </w:rPr>
              <w:t xml:space="preserve">Bijlage 4/ Art. </w:t>
            </w:r>
            <w:r w:rsidRPr="00E849B2">
              <w:rPr>
                <w:rFonts w:cs="Arial"/>
              </w:rPr>
              <w:t>1</w:t>
            </w:r>
            <w:r>
              <w:rPr>
                <w:rFonts w:cs="Arial"/>
              </w:rPr>
              <w:t>3</w:t>
            </w:r>
            <w:r w:rsidRPr="00E849B2">
              <w:rPr>
                <w:rFonts w:cs="Arial"/>
              </w:rPr>
              <w:t>.</w:t>
            </w:r>
            <w:r>
              <w:rPr>
                <w:rFonts w:cs="Arial"/>
              </w:rPr>
              <w:t>3</w:t>
            </w:r>
          </w:p>
        </w:tc>
        <w:tc>
          <w:tcPr>
            <w:tcW w:w="5245" w:type="dxa"/>
          </w:tcPr>
          <w:p w14:paraId="28F9E4F1" w14:textId="77777777" w:rsidR="00FE0D42" w:rsidRPr="00A6498A" w:rsidRDefault="00FE0D42" w:rsidP="00E9620A">
            <w:pPr>
              <w:spacing w:after="0" w:line="240" w:lineRule="auto"/>
              <w:rPr>
                <w:rFonts w:cs="Arial"/>
                <w:b/>
              </w:rPr>
            </w:pPr>
            <w:r w:rsidRPr="007D6A0D">
              <w:rPr>
                <w:rFonts w:cs="Arial"/>
                <w:b/>
              </w:rPr>
              <w:t>Wijzigingsvoorstel</w:t>
            </w:r>
          </w:p>
          <w:p w14:paraId="15D0B67D" w14:textId="77777777" w:rsidR="00FE0D42" w:rsidRPr="00A6498A" w:rsidRDefault="00FE0D42" w:rsidP="00E9620A">
            <w:pPr>
              <w:spacing w:after="0" w:line="240" w:lineRule="auto"/>
              <w:rPr>
                <w:rFonts w:cs="Arial"/>
              </w:rPr>
            </w:pPr>
            <w:r w:rsidRPr="00A6498A">
              <w:rPr>
                <w:rFonts w:cs="Arial"/>
              </w:rPr>
              <w:t>Vervangen: “De in lid 1 bedoelde aansprakelijkheid voor persoons- en zaakschade en daaruit voortvloeiende schade,” door:</w:t>
            </w:r>
          </w:p>
          <w:p w14:paraId="02F59116" w14:textId="77777777" w:rsidR="00FE0D42" w:rsidRPr="00A6498A" w:rsidRDefault="00FE0D42" w:rsidP="00E9620A">
            <w:pPr>
              <w:spacing w:after="0" w:line="240" w:lineRule="auto"/>
              <w:rPr>
                <w:rFonts w:cs="Arial"/>
              </w:rPr>
            </w:pPr>
            <w:r w:rsidRPr="00A6498A">
              <w:rPr>
                <w:rFonts w:cs="Arial"/>
              </w:rPr>
              <w:t xml:space="preserve">“De in lid 1 bedoelde aansprakelijkheid omvat uitsluitend directe schade bestaande uit: </w:t>
            </w:r>
          </w:p>
          <w:p w14:paraId="21CBAAE6" w14:textId="77777777" w:rsidR="00FE0D42" w:rsidRPr="00A6498A" w:rsidRDefault="00FE0D42" w:rsidP="00E9620A">
            <w:pPr>
              <w:spacing w:after="0" w:line="240" w:lineRule="auto"/>
              <w:rPr>
                <w:rFonts w:cs="Arial"/>
              </w:rPr>
            </w:pPr>
            <w:r w:rsidRPr="00A6498A">
              <w:rPr>
                <w:rFonts w:cs="Arial"/>
              </w:rPr>
              <w:lastRenderedPageBreak/>
              <w:t>a)</w:t>
            </w:r>
            <w:r w:rsidRPr="00A6498A">
              <w:rPr>
                <w:rFonts w:cs="Arial"/>
              </w:rPr>
              <w:tab/>
              <w:t>De redelijke kosten, gemaakt ter vaststelling van de oorzaak en de omvang van de schade;</w:t>
            </w:r>
          </w:p>
          <w:p w14:paraId="1D67EBFC" w14:textId="77777777" w:rsidR="00FE0D42" w:rsidRPr="00A6498A" w:rsidRDefault="00FE0D42" w:rsidP="00E9620A">
            <w:pPr>
              <w:spacing w:after="0" w:line="240" w:lineRule="auto"/>
              <w:rPr>
                <w:rFonts w:cs="Arial"/>
              </w:rPr>
            </w:pPr>
            <w:r w:rsidRPr="00A6498A">
              <w:rPr>
                <w:rFonts w:cs="Arial"/>
              </w:rPr>
              <w:t>b)</w:t>
            </w:r>
            <w:r w:rsidRPr="00A6498A">
              <w:rPr>
                <w:rFonts w:cs="Arial"/>
              </w:rPr>
              <w:tab/>
              <w:t>De redelijke kosten, gemaakt ter voorkoming of beperking van schade, voor zover de schadelijdende partij aantoont dat deze kosten hebben geleid tot beperking van schade.</w:t>
            </w:r>
          </w:p>
          <w:p w14:paraId="36D4F664" w14:textId="77777777" w:rsidR="00FE0D42" w:rsidRPr="00A6498A" w:rsidRDefault="00FE0D42" w:rsidP="00E9620A">
            <w:pPr>
              <w:spacing w:after="0" w:line="240" w:lineRule="auto"/>
              <w:rPr>
                <w:rFonts w:cs="Arial"/>
              </w:rPr>
            </w:pPr>
            <w:r w:rsidRPr="00A6498A">
              <w:rPr>
                <w:rFonts w:cs="Arial"/>
              </w:rPr>
              <w:t>c)</w:t>
            </w:r>
            <w:r w:rsidRPr="00A6498A">
              <w:rPr>
                <w:rFonts w:cs="Arial"/>
              </w:rPr>
              <w:tab/>
              <w:t>De redelijke kosten, gemaakt ter herstel van schade, voor zover de schadelijdende partij aantoont dat deze kosten hebben geleid tot herstel van schade én de schadeveroorzakende partij, na schriftelijk verzoek daartoe, niet zelf een tijdige oplossing kan aanbieden ter herstel van schade.</w:t>
            </w:r>
          </w:p>
          <w:p w14:paraId="22FD3DFC" w14:textId="77777777" w:rsidR="00FE0D42" w:rsidRPr="00A6498A" w:rsidRDefault="00FE0D42" w:rsidP="00E9620A">
            <w:pPr>
              <w:spacing w:after="0" w:line="240" w:lineRule="auto"/>
              <w:rPr>
                <w:rFonts w:cs="Arial"/>
              </w:rPr>
            </w:pPr>
          </w:p>
          <w:p w14:paraId="683FB659" w14:textId="77777777" w:rsidR="00FE0D42" w:rsidRPr="00A6498A" w:rsidRDefault="00FE0D42" w:rsidP="00E9620A">
            <w:pPr>
              <w:spacing w:after="0" w:line="240" w:lineRule="auto"/>
              <w:rPr>
                <w:rFonts w:cs="Arial"/>
              </w:rPr>
            </w:pPr>
            <w:r w:rsidRPr="00A6498A">
              <w:rPr>
                <w:rFonts w:cs="Arial"/>
              </w:rPr>
              <w:t>Aansprakelijkheid voor indirecte schade, daaronder begrepen gevolgschade, gederfde winst, gemiste besparingen, vernietiging of zoekraken van bestanden en/of gegevens, vertragingsschade, geleden verlies, schade veroorzaakt door het gebrekkig verschaffen van informatie en/of verlening van medewerking door de schadelijdende Partij, schade door bedrijfsstagnatie of vorderingen van derden op de Schadelijdende Partij, is nadrukkelijk uitgesloten.</w:t>
            </w:r>
          </w:p>
          <w:p w14:paraId="6F43714F" w14:textId="77777777" w:rsidR="00FE0D42" w:rsidRPr="00A6498A" w:rsidRDefault="00FE0D42" w:rsidP="00E9620A">
            <w:pPr>
              <w:spacing w:after="0" w:line="240" w:lineRule="auto"/>
              <w:rPr>
                <w:rFonts w:cs="Arial"/>
                <w:b/>
              </w:rPr>
            </w:pPr>
            <w:r w:rsidRPr="00433C9C">
              <w:rPr>
                <w:rFonts w:cs="Arial"/>
                <w:b/>
              </w:rPr>
              <w:t>Motivatie</w:t>
            </w:r>
          </w:p>
          <w:p w14:paraId="1AF2BF7F" w14:textId="095EE302" w:rsidR="00FE0D42" w:rsidRPr="007D6A0D" w:rsidRDefault="00FE0D42" w:rsidP="00E9620A">
            <w:pPr>
              <w:spacing w:after="0" w:line="240" w:lineRule="auto"/>
              <w:rPr>
                <w:rFonts w:cs="Arial"/>
                <w:b/>
              </w:rPr>
            </w:pPr>
            <w:r w:rsidRPr="00A6498A">
              <w:rPr>
                <w:rFonts w:cs="Arial"/>
              </w:rPr>
              <w:t>Beperking van de aard van de schade waarvoor aansprakelijkheid geldt tot gebeurtenissen waarop Partijen direct en rechtstreeks invloed hebben en die worden gedekt door de verzekering van Opdrachtnemer. (Zie ook artikel 14 GIBIT)</w:t>
            </w:r>
          </w:p>
        </w:tc>
        <w:tc>
          <w:tcPr>
            <w:tcW w:w="5954" w:type="dxa"/>
          </w:tcPr>
          <w:p w14:paraId="283DBFB2" w14:textId="410C83F0" w:rsidR="00FE0D42" w:rsidRPr="00E8779B" w:rsidRDefault="00FE0D42" w:rsidP="00E9620A">
            <w:pPr>
              <w:spacing w:after="0" w:line="250" w:lineRule="atLeast"/>
              <w:rPr>
                <w:rFonts w:cs="Arial"/>
                <w:b/>
              </w:rPr>
            </w:pPr>
            <w:r>
              <w:rPr>
                <w:rFonts w:cs="Arial"/>
              </w:rPr>
              <w:lastRenderedPageBreak/>
              <w:t>Nee, dat is niet akkoord.</w:t>
            </w:r>
          </w:p>
        </w:tc>
      </w:tr>
      <w:tr w:rsidR="00FE0D42" w:rsidRPr="00CD6D3F" w14:paraId="3DD1276B" w14:textId="1DB4FC64"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15E2D6F9" w14:textId="5A828F70" w:rsidR="00FE0D42" w:rsidRDefault="00FE0D42" w:rsidP="00E9620A">
            <w:pPr>
              <w:spacing w:after="0" w:line="250" w:lineRule="atLeast"/>
              <w:rPr>
                <w:rFonts w:cs="Arial"/>
              </w:rPr>
            </w:pPr>
            <w:r>
              <w:rPr>
                <w:rFonts w:cs="Arial"/>
              </w:rPr>
              <w:t>46</w:t>
            </w:r>
          </w:p>
        </w:tc>
        <w:tc>
          <w:tcPr>
            <w:tcW w:w="1417" w:type="dxa"/>
          </w:tcPr>
          <w:p w14:paraId="3A5DC6CE" w14:textId="18376838" w:rsidR="00FE0D42" w:rsidRDefault="00FE0D42" w:rsidP="00E9620A">
            <w:pPr>
              <w:spacing w:after="0" w:line="250" w:lineRule="atLeast"/>
              <w:rPr>
                <w:rFonts w:cs="Arial"/>
              </w:rPr>
            </w:pPr>
            <w:r w:rsidRPr="00433C9C">
              <w:rPr>
                <w:rFonts w:cs="Arial"/>
              </w:rPr>
              <w:t>Bijlage 4/ Art.</w:t>
            </w:r>
            <w:r>
              <w:rPr>
                <w:rFonts w:cs="Arial"/>
              </w:rPr>
              <w:t xml:space="preserve"> </w:t>
            </w:r>
            <w:r w:rsidRPr="00E849B2">
              <w:rPr>
                <w:rFonts w:cs="Arial"/>
              </w:rPr>
              <w:t>1</w:t>
            </w:r>
            <w:r>
              <w:rPr>
                <w:rFonts w:cs="Arial"/>
              </w:rPr>
              <w:t>3</w:t>
            </w:r>
            <w:r w:rsidRPr="00E849B2">
              <w:rPr>
                <w:rFonts w:cs="Arial"/>
              </w:rPr>
              <w:t>.</w:t>
            </w:r>
            <w:r>
              <w:rPr>
                <w:rFonts w:cs="Arial"/>
              </w:rPr>
              <w:t>3</w:t>
            </w:r>
          </w:p>
        </w:tc>
        <w:tc>
          <w:tcPr>
            <w:tcW w:w="5245" w:type="dxa"/>
          </w:tcPr>
          <w:p w14:paraId="20A5F16E" w14:textId="77777777" w:rsidR="00FE0D42" w:rsidRPr="00697131" w:rsidRDefault="00FE0D42" w:rsidP="00E9620A">
            <w:pPr>
              <w:spacing w:after="0" w:line="240" w:lineRule="auto"/>
              <w:rPr>
                <w:rFonts w:cs="Arial"/>
              </w:rPr>
            </w:pPr>
            <w:r w:rsidRPr="00433C9C">
              <w:rPr>
                <w:rFonts w:cs="Arial"/>
                <w:b/>
              </w:rPr>
              <w:t>Wijzigingsvoorstel</w:t>
            </w:r>
          </w:p>
          <w:p w14:paraId="192BCE92" w14:textId="77777777" w:rsidR="00FE0D42" w:rsidRPr="00697131" w:rsidRDefault="00FE0D42" w:rsidP="00E9620A">
            <w:pPr>
              <w:spacing w:after="0" w:line="240" w:lineRule="auto"/>
              <w:rPr>
                <w:rFonts w:cs="Arial"/>
              </w:rPr>
            </w:pPr>
            <w:r w:rsidRPr="00697131">
              <w:rPr>
                <w:rFonts w:cs="Arial"/>
              </w:rPr>
              <w:t>Vervangen: “ is beperkt tot een bedrag van € 1.250.000,– per gebeurtenis.” door:</w:t>
            </w:r>
            <w:r w:rsidRPr="00697131">
              <w:rPr>
                <w:rFonts w:cs="Arial"/>
              </w:rPr>
              <w:br/>
              <w:t xml:space="preserve">“De aansprakelijkheid zoals bedoeld in dit artikel is beperkt tot een bedrag van € 1.250.000.” </w:t>
            </w:r>
          </w:p>
          <w:p w14:paraId="40A08710" w14:textId="77777777" w:rsidR="00FE0D42" w:rsidRPr="00697131" w:rsidRDefault="00FE0D42" w:rsidP="00E9620A">
            <w:pPr>
              <w:spacing w:after="0" w:line="240" w:lineRule="auto"/>
              <w:rPr>
                <w:rFonts w:cs="Arial"/>
              </w:rPr>
            </w:pPr>
            <w:r w:rsidRPr="00697131">
              <w:rPr>
                <w:rFonts w:cs="Arial"/>
                <w:b/>
              </w:rPr>
              <w:t>Motivatie</w:t>
            </w:r>
          </w:p>
          <w:p w14:paraId="3AA09717" w14:textId="696A4A59" w:rsidR="00FE0D42" w:rsidRPr="00926D6E" w:rsidRDefault="00FE0D42" w:rsidP="00E9620A">
            <w:pPr>
              <w:spacing w:after="0" w:line="240" w:lineRule="auto"/>
              <w:rPr>
                <w:rFonts w:cs="Arial"/>
              </w:rPr>
            </w:pPr>
            <w:r w:rsidRPr="00697131">
              <w:rPr>
                <w:rFonts w:cs="Arial"/>
              </w:rPr>
              <w:t xml:space="preserve">De aansprakelijkheid van Opdrachtnemer dient in verhouding te zijn tot de jaarlijkse vergoeding. De huidige </w:t>
            </w:r>
            <w:r w:rsidRPr="00697131">
              <w:rPr>
                <w:rFonts w:cs="Arial"/>
              </w:rPr>
              <w:lastRenderedPageBreak/>
              <w:t>verhouding is naar de mening van Opdrachtnemer redelijk noch billijk.</w:t>
            </w:r>
          </w:p>
        </w:tc>
        <w:tc>
          <w:tcPr>
            <w:tcW w:w="5954" w:type="dxa"/>
          </w:tcPr>
          <w:p w14:paraId="042BBF11" w14:textId="5CFD93A7" w:rsidR="00FE0D42" w:rsidRPr="00C67430" w:rsidRDefault="00FE0D42" w:rsidP="00E9620A">
            <w:pPr>
              <w:spacing w:after="0" w:line="240" w:lineRule="auto"/>
              <w:rPr>
                <w:rFonts w:cs="Arial"/>
              </w:rPr>
            </w:pPr>
            <w:r w:rsidRPr="00621F8D">
              <w:rPr>
                <w:rFonts w:cs="Arial"/>
              </w:rPr>
              <w:lastRenderedPageBreak/>
              <w:t>Nee, dat is niet akkoord.</w:t>
            </w:r>
            <w:r>
              <w:rPr>
                <w:rFonts w:cs="Arial"/>
              </w:rPr>
              <w:t xml:space="preserve"> </w:t>
            </w:r>
          </w:p>
        </w:tc>
      </w:tr>
      <w:tr w:rsidR="00FE0D42" w:rsidRPr="00CD6D3F" w14:paraId="735FF047" w14:textId="07D2830F"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01FCF2A1" w14:textId="00456AE0" w:rsidR="00FE0D42" w:rsidRDefault="00FE0D42" w:rsidP="00E9620A">
            <w:pPr>
              <w:spacing w:after="0" w:line="250" w:lineRule="atLeast"/>
              <w:rPr>
                <w:rFonts w:cs="Arial"/>
              </w:rPr>
            </w:pPr>
            <w:r>
              <w:rPr>
                <w:rFonts w:cs="Arial"/>
              </w:rPr>
              <w:t>47</w:t>
            </w:r>
          </w:p>
        </w:tc>
        <w:tc>
          <w:tcPr>
            <w:tcW w:w="1417" w:type="dxa"/>
          </w:tcPr>
          <w:p w14:paraId="5FF4BF03" w14:textId="2DB33ADC" w:rsidR="00FE0D42" w:rsidRDefault="00FE0D42" w:rsidP="00E9620A">
            <w:pPr>
              <w:spacing w:after="0" w:line="250" w:lineRule="atLeast"/>
              <w:rPr>
                <w:rFonts w:cs="Arial"/>
              </w:rPr>
            </w:pPr>
            <w:r w:rsidRPr="00E849B2">
              <w:rPr>
                <w:rFonts w:cs="Arial"/>
              </w:rPr>
              <w:t>Bijlage 4/ Art. 1</w:t>
            </w:r>
            <w:r>
              <w:rPr>
                <w:rFonts w:cs="Arial"/>
              </w:rPr>
              <w:t>3</w:t>
            </w:r>
            <w:r w:rsidRPr="00E849B2">
              <w:rPr>
                <w:rFonts w:cs="Arial"/>
              </w:rPr>
              <w:t>.</w:t>
            </w:r>
            <w:r>
              <w:rPr>
                <w:rFonts w:cs="Arial"/>
              </w:rPr>
              <w:t>4</w:t>
            </w:r>
          </w:p>
        </w:tc>
        <w:tc>
          <w:tcPr>
            <w:tcW w:w="5245" w:type="dxa"/>
          </w:tcPr>
          <w:p w14:paraId="4FE5CD6E" w14:textId="77777777" w:rsidR="00FE0D42" w:rsidRPr="00697131" w:rsidRDefault="00FE0D42" w:rsidP="00E9620A">
            <w:pPr>
              <w:spacing w:after="0" w:line="240" w:lineRule="auto"/>
              <w:rPr>
                <w:rFonts w:cs="Arial"/>
              </w:rPr>
            </w:pPr>
            <w:r w:rsidRPr="00A6498A">
              <w:rPr>
                <w:rFonts w:cs="Arial"/>
                <w:b/>
                <w:bCs/>
              </w:rPr>
              <w:t>Wijzigingsvoorstel</w:t>
            </w:r>
          </w:p>
          <w:p w14:paraId="3E06E80D" w14:textId="77777777" w:rsidR="00FE0D42" w:rsidRPr="00F20703" w:rsidRDefault="00FE0D42" w:rsidP="00E9620A">
            <w:pPr>
              <w:spacing w:after="0" w:line="240" w:lineRule="auto"/>
              <w:rPr>
                <w:rFonts w:cs="Arial"/>
              </w:rPr>
            </w:pPr>
            <w:r w:rsidRPr="00F20703">
              <w:rPr>
                <w:rFonts w:cs="Arial"/>
              </w:rPr>
              <w:t>Schrappen.</w:t>
            </w:r>
          </w:p>
          <w:p w14:paraId="2A011490" w14:textId="77777777" w:rsidR="00FE0D42" w:rsidRPr="00F20703" w:rsidRDefault="00FE0D42" w:rsidP="00E9620A">
            <w:pPr>
              <w:spacing w:after="0" w:line="240" w:lineRule="auto"/>
              <w:rPr>
                <w:rFonts w:cs="Arial"/>
              </w:rPr>
            </w:pPr>
            <w:r w:rsidRPr="00F20703">
              <w:rPr>
                <w:rFonts w:cs="Arial"/>
                <w:b/>
              </w:rPr>
              <w:t>Motivatie</w:t>
            </w:r>
          </w:p>
          <w:p w14:paraId="4B50BC98" w14:textId="067EA9FD" w:rsidR="00FE0D42" w:rsidRPr="007D6A0D" w:rsidRDefault="00FE0D42" w:rsidP="00E9620A">
            <w:pPr>
              <w:spacing w:after="0" w:line="240" w:lineRule="auto"/>
              <w:rPr>
                <w:rFonts w:cs="Arial"/>
                <w:b/>
              </w:rPr>
            </w:pPr>
            <w:r w:rsidRPr="00F20703">
              <w:rPr>
                <w:rFonts w:cs="Arial"/>
              </w:rPr>
              <w:t>De aansprakelijkheid betreft uitsluitend directe schade, zoals beschreven in 13.3, er is geen sprake van overige schade.</w:t>
            </w:r>
          </w:p>
        </w:tc>
        <w:tc>
          <w:tcPr>
            <w:tcW w:w="5954" w:type="dxa"/>
          </w:tcPr>
          <w:p w14:paraId="47994480" w14:textId="182E6841" w:rsidR="00FE0D42" w:rsidRPr="007D6A0D" w:rsidRDefault="00FE0D42" w:rsidP="00E9620A">
            <w:pPr>
              <w:spacing w:after="0" w:line="240" w:lineRule="auto"/>
              <w:rPr>
                <w:rFonts w:cs="Arial"/>
                <w:b/>
              </w:rPr>
            </w:pPr>
            <w:r>
              <w:rPr>
                <w:rFonts w:cs="Arial"/>
              </w:rPr>
              <w:t>Nee, dat is niet akkoord.</w:t>
            </w:r>
          </w:p>
        </w:tc>
      </w:tr>
      <w:tr w:rsidR="00FE0D42" w:rsidRPr="00CD6D3F" w14:paraId="26659174" w14:textId="7595433B"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291B69FD" w14:textId="62AE83B3" w:rsidR="00FE0D42" w:rsidRDefault="00FE0D42" w:rsidP="00E9620A">
            <w:pPr>
              <w:spacing w:after="0" w:line="250" w:lineRule="atLeast"/>
              <w:rPr>
                <w:rFonts w:cs="Arial"/>
              </w:rPr>
            </w:pPr>
            <w:r>
              <w:rPr>
                <w:rFonts w:cs="Arial"/>
              </w:rPr>
              <w:t>48</w:t>
            </w:r>
          </w:p>
        </w:tc>
        <w:tc>
          <w:tcPr>
            <w:tcW w:w="1417" w:type="dxa"/>
          </w:tcPr>
          <w:p w14:paraId="1BBDE621" w14:textId="444C01F0" w:rsidR="00FE0D42" w:rsidRDefault="00FE0D42" w:rsidP="00E9620A">
            <w:pPr>
              <w:spacing w:after="0" w:line="250" w:lineRule="atLeast"/>
              <w:rPr>
                <w:rFonts w:cs="Arial"/>
              </w:rPr>
            </w:pPr>
            <w:r w:rsidRPr="00E849B2">
              <w:rPr>
                <w:rFonts w:cs="Arial"/>
              </w:rPr>
              <w:t>Bijlage 4/ Art. 1</w:t>
            </w:r>
            <w:r>
              <w:rPr>
                <w:rFonts w:cs="Arial"/>
              </w:rPr>
              <w:t>3</w:t>
            </w:r>
            <w:r w:rsidRPr="00E849B2">
              <w:rPr>
                <w:rFonts w:cs="Arial"/>
              </w:rPr>
              <w:t>.</w:t>
            </w:r>
            <w:r>
              <w:rPr>
                <w:rFonts w:cs="Arial"/>
              </w:rPr>
              <w:t>5 i</w:t>
            </w:r>
          </w:p>
        </w:tc>
        <w:tc>
          <w:tcPr>
            <w:tcW w:w="5245" w:type="dxa"/>
          </w:tcPr>
          <w:p w14:paraId="32F3226A" w14:textId="77777777" w:rsidR="00FE0D42" w:rsidRPr="006F3E5F" w:rsidRDefault="00FE0D42" w:rsidP="00E9620A">
            <w:pPr>
              <w:spacing w:after="0" w:line="240" w:lineRule="auto"/>
              <w:rPr>
                <w:rFonts w:cs="Arial"/>
                <w:b/>
              </w:rPr>
            </w:pPr>
            <w:r w:rsidRPr="00697131">
              <w:rPr>
                <w:rFonts w:cs="Arial"/>
                <w:b/>
              </w:rPr>
              <w:t>Wijzigingsvoorstel</w:t>
            </w:r>
          </w:p>
          <w:p w14:paraId="5F3243F2" w14:textId="347C0843" w:rsidR="00FE0D42" w:rsidRDefault="00FE0D42" w:rsidP="00E9620A">
            <w:pPr>
              <w:spacing w:after="0" w:line="250" w:lineRule="atLeast"/>
              <w:rPr>
                <w:rFonts w:cs="Arial"/>
              </w:rPr>
            </w:pPr>
            <w:r w:rsidRPr="006F3E5F">
              <w:rPr>
                <w:rFonts w:cs="Arial"/>
              </w:rPr>
              <w:t>In geval van dood of letsel bedraagt de maximale aansprakelijkheid € 1.000.000,-.</w:t>
            </w:r>
          </w:p>
        </w:tc>
        <w:tc>
          <w:tcPr>
            <w:tcW w:w="5954" w:type="dxa"/>
          </w:tcPr>
          <w:p w14:paraId="544E668F" w14:textId="476245D4" w:rsidR="00FE0D42" w:rsidRPr="00433C9C" w:rsidRDefault="00FE0D42" w:rsidP="00E9620A">
            <w:pPr>
              <w:spacing w:after="0" w:line="240" w:lineRule="auto"/>
              <w:rPr>
                <w:rFonts w:cs="Arial"/>
                <w:b/>
              </w:rPr>
            </w:pPr>
            <w:r>
              <w:rPr>
                <w:rFonts w:cs="Arial"/>
              </w:rPr>
              <w:t>Nee, dat is niet akkoord.</w:t>
            </w:r>
          </w:p>
        </w:tc>
      </w:tr>
      <w:tr w:rsidR="00FE0D42" w:rsidRPr="003C41CF" w14:paraId="6E960903" w14:textId="2E6B1A35"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65EBD4EA" w14:textId="409DD439" w:rsidR="00FE0D42" w:rsidRDefault="00FE0D42" w:rsidP="00E9620A">
            <w:pPr>
              <w:spacing w:after="0" w:line="250" w:lineRule="atLeast"/>
              <w:rPr>
                <w:rFonts w:cs="Arial"/>
              </w:rPr>
            </w:pPr>
            <w:r>
              <w:rPr>
                <w:rFonts w:cs="Arial"/>
              </w:rPr>
              <w:t>49</w:t>
            </w:r>
          </w:p>
        </w:tc>
        <w:tc>
          <w:tcPr>
            <w:tcW w:w="1417" w:type="dxa"/>
          </w:tcPr>
          <w:p w14:paraId="235405A1" w14:textId="1555BE52" w:rsidR="00FE0D42" w:rsidRPr="00CA62DA" w:rsidRDefault="00FE0D42" w:rsidP="00E9620A">
            <w:pPr>
              <w:spacing w:after="0" w:line="250" w:lineRule="atLeast"/>
              <w:rPr>
                <w:rFonts w:cs="Arial"/>
              </w:rPr>
            </w:pPr>
            <w:r w:rsidRPr="00E849B2">
              <w:rPr>
                <w:rFonts w:cs="Arial"/>
              </w:rPr>
              <w:t>Bijlage 4/ Art. 1</w:t>
            </w:r>
            <w:r>
              <w:rPr>
                <w:rFonts w:cs="Arial"/>
              </w:rPr>
              <w:t>5</w:t>
            </w:r>
            <w:r w:rsidRPr="00E849B2">
              <w:rPr>
                <w:rFonts w:cs="Arial"/>
              </w:rPr>
              <w:t>.</w:t>
            </w:r>
            <w:r>
              <w:rPr>
                <w:rFonts w:cs="Arial"/>
              </w:rPr>
              <w:t>5</w:t>
            </w:r>
          </w:p>
        </w:tc>
        <w:tc>
          <w:tcPr>
            <w:tcW w:w="5245" w:type="dxa"/>
          </w:tcPr>
          <w:p w14:paraId="15730A50" w14:textId="77777777" w:rsidR="00FE0D42" w:rsidRPr="0034757C" w:rsidRDefault="00FE0D42" w:rsidP="00E9620A">
            <w:pPr>
              <w:spacing w:after="0" w:line="240" w:lineRule="auto"/>
              <w:rPr>
                <w:rFonts w:cs="Arial"/>
              </w:rPr>
            </w:pPr>
            <w:r w:rsidRPr="00F20703">
              <w:rPr>
                <w:rFonts w:cs="Arial"/>
                <w:b/>
              </w:rPr>
              <w:t>Wijzigingsvoorstel</w:t>
            </w:r>
          </w:p>
          <w:p w14:paraId="795F4D37" w14:textId="77777777" w:rsidR="00FE0D42" w:rsidRPr="0034757C" w:rsidRDefault="00FE0D42" w:rsidP="00E9620A">
            <w:pPr>
              <w:spacing w:after="0" w:line="240" w:lineRule="auto"/>
              <w:rPr>
                <w:rFonts w:cs="Arial"/>
              </w:rPr>
            </w:pPr>
            <w:r w:rsidRPr="0034757C">
              <w:rPr>
                <w:rFonts w:cs="Arial"/>
              </w:rPr>
              <w:t>Schrappen.</w:t>
            </w:r>
          </w:p>
          <w:p w14:paraId="582232FC" w14:textId="77777777" w:rsidR="00FE0D42" w:rsidRPr="00F23D2B" w:rsidRDefault="00FE0D42" w:rsidP="00E9620A">
            <w:pPr>
              <w:spacing w:after="0" w:line="240" w:lineRule="auto"/>
              <w:rPr>
                <w:rFonts w:cs="Arial"/>
                <w:b/>
                <w:bCs/>
              </w:rPr>
            </w:pPr>
            <w:r w:rsidRPr="00F23D2B">
              <w:rPr>
                <w:rFonts w:cs="Arial"/>
                <w:b/>
                <w:bCs/>
              </w:rPr>
              <w:t>Motivatie</w:t>
            </w:r>
          </w:p>
          <w:p w14:paraId="6968A530" w14:textId="330ADF10" w:rsidR="00FE0D42" w:rsidRPr="00CA62DA" w:rsidRDefault="00FE0D42" w:rsidP="00E9620A">
            <w:pPr>
              <w:spacing w:after="0" w:line="250" w:lineRule="atLeast"/>
              <w:rPr>
                <w:rFonts w:cs="Arial"/>
              </w:rPr>
            </w:pPr>
            <w:r w:rsidRPr="0034757C">
              <w:rPr>
                <w:rFonts w:cs="Arial"/>
              </w:rPr>
              <w:t>Leverancier accepteert geen onmiddellijk opeisbare boeteclausules. Er is bovendien geen enkele relatie tussen de aard en de omvang van de schending van de geheimhouding en de eventuele schade enerzijds en de hoogte van de boete anderzijds. Tenslotte is Opdrachtnemer niet overtuigd van de bijdrage die eventuele boetes leveren aan het handhaven van de overeengekomen geheimhouding.</w:t>
            </w:r>
          </w:p>
        </w:tc>
        <w:tc>
          <w:tcPr>
            <w:tcW w:w="5954" w:type="dxa"/>
          </w:tcPr>
          <w:p w14:paraId="38EE249A" w14:textId="201DA30B" w:rsidR="00FE0D42" w:rsidRPr="00A6498A" w:rsidRDefault="00FE0D42" w:rsidP="00E9620A">
            <w:pPr>
              <w:spacing w:after="0" w:line="240" w:lineRule="auto"/>
              <w:rPr>
                <w:rFonts w:cs="Arial"/>
                <w:b/>
                <w:bCs/>
              </w:rPr>
            </w:pPr>
            <w:r>
              <w:rPr>
                <w:rFonts w:cs="Arial"/>
              </w:rPr>
              <w:t>Nee, dat is niet akkoord.</w:t>
            </w:r>
          </w:p>
        </w:tc>
      </w:tr>
      <w:tr w:rsidR="00FE0D42" w:rsidRPr="003C41CF" w14:paraId="1E47F442" w14:textId="72AA8C25"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3CCA3BF8" w14:textId="1A9B1B44" w:rsidR="00FE0D42" w:rsidRPr="00FD37E4" w:rsidRDefault="00FE0D42" w:rsidP="00E9620A">
            <w:pPr>
              <w:spacing w:after="0" w:line="250" w:lineRule="atLeast"/>
              <w:rPr>
                <w:rFonts w:cs="Arial"/>
              </w:rPr>
            </w:pPr>
            <w:r w:rsidRPr="00FD37E4">
              <w:rPr>
                <w:rFonts w:cs="Arial"/>
              </w:rPr>
              <w:t>50</w:t>
            </w:r>
          </w:p>
        </w:tc>
        <w:tc>
          <w:tcPr>
            <w:tcW w:w="1417" w:type="dxa"/>
          </w:tcPr>
          <w:p w14:paraId="356B6778" w14:textId="431C49C5" w:rsidR="00FE0D42" w:rsidRPr="008C1F65" w:rsidRDefault="00FE0D42" w:rsidP="00E9620A">
            <w:pPr>
              <w:spacing w:after="0" w:line="250" w:lineRule="atLeast"/>
              <w:rPr>
                <w:rFonts w:cs="Arial"/>
              </w:rPr>
            </w:pPr>
            <w:r w:rsidRPr="00E849B2">
              <w:rPr>
                <w:rFonts w:cs="Arial"/>
              </w:rPr>
              <w:t xml:space="preserve">Bijlage 4/ Art. </w:t>
            </w:r>
            <w:r>
              <w:rPr>
                <w:rFonts w:cs="Arial"/>
              </w:rPr>
              <w:t>17.8</w:t>
            </w:r>
          </w:p>
        </w:tc>
        <w:tc>
          <w:tcPr>
            <w:tcW w:w="5245" w:type="dxa"/>
          </w:tcPr>
          <w:p w14:paraId="2F46E60E" w14:textId="77777777" w:rsidR="00FE0D42" w:rsidRPr="0034757C" w:rsidRDefault="00FE0D42" w:rsidP="00E9620A">
            <w:pPr>
              <w:spacing w:after="0" w:line="240" w:lineRule="auto"/>
              <w:rPr>
                <w:rFonts w:cs="Arial"/>
              </w:rPr>
            </w:pPr>
            <w:r w:rsidRPr="006F3E5F">
              <w:rPr>
                <w:rFonts w:cs="Arial"/>
                <w:b/>
              </w:rPr>
              <w:t>Wijzigingsvoorstel</w:t>
            </w:r>
          </w:p>
          <w:p w14:paraId="4DF4789B" w14:textId="77777777" w:rsidR="00FE0D42" w:rsidRPr="00926D6E" w:rsidRDefault="00FE0D42" w:rsidP="00E9620A">
            <w:pPr>
              <w:spacing w:after="0" w:line="240" w:lineRule="auto"/>
              <w:rPr>
                <w:rFonts w:cs="Arial"/>
              </w:rPr>
            </w:pPr>
            <w:r w:rsidRPr="00926D6E">
              <w:rPr>
                <w:rFonts w:cs="Arial"/>
              </w:rPr>
              <w:t>Toevoegen tussen “aansprakelijk stellen,” en “is Opdrachtgever”:</w:t>
            </w:r>
            <w:r w:rsidRPr="00926D6E">
              <w:rPr>
                <w:rFonts w:cs="Arial"/>
              </w:rPr>
              <w:br/>
              <w:t>“, waarbij een redelijk vermoeden is dat betreffende aansprakelijkheidsstelling gegrond is,”</w:t>
            </w:r>
          </w:p>
          <w:p w14:paraId="36C3C420" w14:textId="77777777" w:rsidR="00FE0D42" w:rsidRPr="00926D6E" w:rsidRDefault="00FE0D42" w:rsidP="00E9620A">
            <w:pPr>
              <w:spacing w:after="0" w:line="240" w:lineRule="auto"/>
              <w:rPr>
                <w:rFonts w:cs="Arial"/>
              </w:rPr>
            </w:pPr>
            <w:r w:rsidRPr="00926D6E">
              <w:rPr>
                <w:rFonts w:cs="Arial"/>
                <w:b/>
              </w:rPr>
              <w:t>Motivatie</w:t>
            </w:r>
          </w:p>
          <w:p w14:paraId="746D4048" w14:textId="0F47D618" w:rsidR="00FE0D42" w:rsidRPr="008C1F65" w:rsidRDefault="00FE0D42" w:rsidP="00E9620A">
            <w:pPr>
              <w:spacing w:after="0" w:line="250" w:lineRule="atLeast"/>
              <w:rPr>
                <w:rFonts w:cs="Arial"/>
              </w:rPr>
            </w:pPr>
            <w:r w:rsidRPr="00926D6E">
              <w:rPr>
                <w:rFonts w:cs="Arial"/>
              </w:rPr>
              <w:t>Een volledig ongegronde claim ten aanzien van een schending van intellectueel eigendom is op zich onvoldoende grond voor de bijzonder zware maatregel van ontbinding.</w:t>
            </w:r>
          </w:p>
        </w:tc>
        <w:tc>
          <w:tcPr>
            <w:tcW w:w="5954" w:type="dxa"/>
          </w:tcPr>
          <w:p w14:paraId="288D54E1" w14:textId="1618A695" w:rsidR="00FE0D42" w:rsidRPr="00697131" w:rsidRDefault="00FE0D42" w:rsidP="00E9620A">
            <w:pPr>
              <w:spacing w:after="0" w:line="240" w:lineRule="auto"/>
              <w:rPr>
                <w:rFonts w:cs="Arial"/>
                <w:b/>
              </w:rPr>
            </w:pPr>
            <w:r>
              <w:rPr>
                <w:rFonts w:cs="Arial"/>
              </w:rPr>
              <w:t>Ja, dat is akkoord.</w:t>
            </w:r>
          </w:p>
        </w:tc>
      </w:tr>
      <w:tr w:rsidR="00FE0D42" w:rsidRPr="00CD6D3F" w14:paraId="135FF918" w14:textId="169FB880"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0420D779" w14:textId="012ABDF9" w:rsidR="00FE0D42" w:rsidRPr="008C1F65" w:rsidRDefault="00FE0D42" w:rsidP="00E9620A">
            <w:pPr>
              <w:spacing w:after="0" w:line="250" w:lineRule="atLeast"/>
              <w:rPr>
                <w:rFonts w:cs="Arial"/>
              </w:rPr>
            </w:pPr>
            <w:r w:rsidRPr="00213FB3">
              <w:rPr>
                <w:rFonts w:cs="Arial"/>
              </w:rPr>
              <w:lastRenderedPageBreak/>
              <w:t>51</w:t>
            </w:r>
          </w:p>
        </w:tc>
        <w:tc>
          <w:tcPr>
            <w:tcW w:w="1417" w:type="dxa"/>
          </w:tcPr>
          <w:p w14:paraId="7AF6FE24" w14:textId="51ED21B9" w:rsidR="00FE0D42" w:rsidRPr="008C1F65" w:rsidRDefault="00FE0D42" w:rsidP="00E9620A">
            <w:pPr>
              <w:spacing w:after="0" w:line="250" w:lineRule="atLeast"/>
              <w:rPr>
                <w:rFonts w:cs="Arial"/>
              </w:rPr>
            </w:pPr>
            <w:r w:rsidRPr="00E849B2">
              <w:rPr>
                <w:rFonts w:cs="Arial"/>
              </w:rPr>
              <w:t xml:space="preserve">Bijlage 4/ Art. </w:t>
            </w:r>
            <w:r>
              <w:rPr>
                <w:rFonts w:cs="Arial"/>
              </w:rPr>
              <w:t>26.3</w:t>
            </w:r>
          </w:p>
        </w:tc>
        <w:tc>
          <w:tcPr>
            <w:tcW w:w="5245" w:type="dxa"/>
          </w:tcPr>
          <w:p w14:paraId="1133893B" w14:textId="77777777" w:rsidR="00FE0D42" w:rsidRPr="007321CB" w:rsidRDefault="00FE0D42" w:rsidP="00E9620A">
            <w:pPr>
              <w:spacing w:after="0" w:line="240" w:lineRule="auto"/>
              <w:rPr>
                <w:rFonts w:cs="Arial"/>
                <w:b/>
              </w:rPr>
            </w:pPr>
            <w:r w:rsidRPr="0034757C">
              <w:rPr>
                <w:rFonts w:cs="Arial"/>
                <w:b/>
              </w:rPr>
              <w:t>Wijzigingsvoorstel</w:t>
            </w:r>
          </w:p>
          <w:p w14:paraId="012459CE" w14:textId="77777777" w:rsidR="00FE0D42" w:rsidRPr="00926D6E" w:rsidRDefault="00FE0D42" w:rsidP="00E9620A">
            <w:pPr>
              <w:spacing w:after="0" w:line="240" w:lineRule="auto"/>
              <w:rPr>
                <w:rFonts w:cs="Arial"/>
              </w:rPr>
            </w:pPr>
            <w:r w:rsidRPr="00926D6E">
              <w:rPr>
                <w:rFonts w:cs="Arial"/>
              </w:rPr>
              <w:t>Schrappen</w:t>
            </w:r>
          </w:p>
          <w:p w14:paraId="6A95DE3E" w14:textId="77777777" w:rsidR="00FE0D42" w:rsidRPr="007321CB" w:rsidRDefault="00FE0D42" w:rsidP="00E9620A">
            <w:pPr>
              <w:spacing w:after="0" w:line="240" w:lineRule="auto"/>
              <w:rPr>
                <w:rFonts w:cs="Arial"/>
                <w:b/>
              </w:rPr>
            </w:pPr>
            <w:r w:rsidRPr="00926D6E">
              <w:rPr>
                <w:rFonts w:cs="Arial"/>
                <w:b/>
              </w:rPr>
              <w:t>Motivatie</w:t>
            </w:r>
          </w:p>
          <w:p w14:paraId="7080AC54" w14:textId="127BE963" w:rsidR="00FE0D42" w:rsidRDefault="00FE0D42" w:rsidP="00E9620A">
            <w:pPr>
              <w:spacing w:after="0" w:line="250" w:lineRule="atLeast"/>
              <w:rPr>
                <w:rFonts w:cs="Arial"/>
              </w:rPr>
            </w:pPr>
            <w:r w:rsidRPr="00926D6E">
              <w:rPr>
                <w:rFonts w:cs="Arial"/>
                <w:bCs/>
              </w:rPr>
              <w:t>Niet van toepassing</w:t>
            </w:r>
          </w:p>
        </w:tc>
        <w:tc>
          <w:tcPr>
            <w:tcW w:w="5954" w:type="dxa"/>
          </w:tcPr>
          <w:p w14:paraId="4AF77B2C" w14:textId="34ADB2AD" w:rsidR="00FE0D42" w:rsidRPr="001C005B" w:rsidRDefault="00FE0D42" w:rsidP="001C005B">
            <w:pPr>
              <w:spacing w:after="0" w:line="240" w:lineRule="auto"/>
              <w:rPr>
                <w:rFonts w:cs="Arial"/>
              </w:rPr>
            </w:pPr>
            <w:r>
              <w:rPr>
                <w:rFonts w:cs="Arial"/>
              </w:rPr>
              <w:t>Ja. d</w:t>
            </w:r>
            <w:r w:rsidRPr="001C005B">
              <w:rPr>
                <w:rFonts w:cs="Arial"/>
              </w:rPr>
              <w:t>at is akkoord</w:t>
            </w:r>
            <w:r>
              <w:rPr>
                <w:rFonts w:cs="Arial"/>
              </w:rPr>
              <w:t>.</w:t>
            </w:r>
          </w:p>
          <w:p w14:paraId="3BE55F17" w14:textId="77777777" w:rsidR="00FE0D42" w:rsidRPr="00F20703" w:rsidRDefault="00FE0D42" w:rsidP="00E9620A">
            <w:pPr>
              <w:spacing w:after="0" w:line="240" w:lineRule="auto"/>
              <w:rPr>
                <w:rFonts w:cs="Arial"/>
                <w:b/>
              </w:rPr>
            </w:pPr>
          </w:p>
        </w:tc>
      </w:tr>
      <w:tr w:rsidR="00FE0D42" w:rsidRPr="00CD6D3F" w14:paraId="57B36ADA" w14:textId="2B4C30E0"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365540D0" w14:textId="47E15306" w:rsidR="00FE0D42" w:rsidRDefault="00FE0D42" w:rsidP="00CB381B">
            <w:pPr>
              <w:spacing w:after="0" w:line="250" w:lineRule="atLeast"/>
              <w:rPr>
                <w:rFonts w:cs="Arial"/>
              </w:rPr>
            </w:pPr>
            <w:r>
              <w:rPr>
                <w:rFonts w:cs="Arial"/>
              </w:rPr>
              <w:t>52</w:t>
            </w:r>
          </w:p>
        </w:tc>
        <w:tc>
          <w:tcPr>
            <w:tcW w:w="1417" w:type="dxa"/>
          </w:tcPr>
          <w:p w14:paraId="7FA42AA6" w14:textId="36B53962" w:rsidR="00FE0D42" w:rsidRDefault="00FE0D42" w:rsidP="00CB381B">
            <w:pPr>
              <w:spacing w:after="0" w:line="250" w:lineRule="atLeast"/>
              <w:rPr>
                <w:rFonts w:cs="Arial"/>
              </w:rPr>
            </w:pPr>
            <w:r w:rsidRPr="00E849B2">
              <w:rPr>
                <w:rFonts w:cs="Arial"/>
              </w:rPr>
              <w:t>Bijlage 4/ Art.</w:t>
            </w:r>
            <w:r>
              <w:rPr>
                <w:rFonts w:cs="Arial"/>
              </w:rPr>
              <w:t xml:space="preserve"> 26.4</w:t>
            </w:r>
          </w:p>
        </w:tc>
        <w:tc>
          <w:tcPr>
            <w:tcW w:w="5245" w:type="dxa"/>
          </w:tcPr>
          <w:p w14:paraId="616723D7" w14:textId="77777777" w:rsidR="00FE0D42" w:rsidRPr="00C92103" w:rsidRDefault="00FE0D42" w:rsidP="00CB381B">
            <w:pPr>
              <w:spacing w:after="0" w:line="240" w:lineRule="auto"/>
              <w:rPr>
                <w:rFonts w:cs="Arial"/>
              </w:rPr>
            </w:pPr>
            <w:r w:rsidRPr="00926D6E">
              <w:rPr>
                <w:rFonts w:cs="Arial"/>
                <w:b/>
              </w:rPr>
              <w:t>Wijzigingsvoorstel</w:t>
            </w:r>
          </w:p>
          <w:p w14:paraId="4CD6D4A2" w14:textId="77777777" w:rsidR="00FE0D42" w:rsidRPr="00926D6E" w:rsidRDefault="00FE0D42" w:rsidP="00CB381B">
            <w:pPr>
              <w:spacing w:after="0" w:line="240" w:lineRule="auto"/>
              <w:rPr>
                <w:rFonts w:cs="Arial"/>
              </w:rPr>
            </w:pPr>
            <w:r w:rsidRPr="00926D6E">
              <w:rPr>
                <w:rFonts w:cs="Arial"/>
              </w:rPr>
              <w:t>Schrappen</w:t>
            </w:r>
          </w:p>
          <w:p w14:paraId="68A82969" w14:textId="77777777" w:rsidR="00FE0D42" w:rsidRPr="00C92103" w:rsidRDefault="00FE0D42" w:rsidP="00CB381B">
            <w:pPr>
              <w:spacing w:after="0" w:line="240" w:lineRule="auto"/>
              <w:rPr>
                <w:rFonts w:cs="Arial"/>
              </w:rPr>
            </w:pPr>
            <w:r w:rsidRPr="00926D6E">
              <w:rPr>
                <w:rFonts w:cs="Arial"/>
                <w:b/>
              </w:rPr>
              <w:t>Motivatie</w:t>
            </w:r>
          </w:p>
          <w:p w14:paraId="58052042" w14:textId="164983D4" w:rsidR="00FE0D42" w:rsidRDefault="00FE0D42" w:rsidP="00CB381B">
            <w:pPr>
              <w:spacing w:after="0" w:line="250" w:lineRule="atLeast"/>
              <w:rPr>
                <w:rFonts w:cs="Arial"/>
              </w:rPr>
            </w:pPr>
            <w:r w:rsidRPr="00926D6E">
              <w:rPr>
                <w:rFonts w:cs="Arial"/>
                <w:bCs/>
              </w:rPr>
              <w:t>Niet van toepassing</w:t>
            </w:r>
          </w:p>
        </w:tc>
        <w:tc>
          <w:tcPr>
            <w:tcW w:w="5954" w:type="dxa"/>
          </w:tcPr>
          <w:p w14:paraId="4EAA0C15" w14:textId="77777777" w:rsidR="00FE0D42" w:rsidRPr="001C005B" w:rsidRDefault="00FE0D42" w:rsidP="00235596">
            <w:pPr>
              <w:spacing w:after="0" w:line="240" w:lineRule="auto"/>
              <w:rPr>
                <w:rFonts w:cs="Arial"/>
              </w:rPr>
            </w:pPr>
            <w:r>
              <w:rPr>
                <w:rFonts w:cs="Arial"/>
              </w:rPr>
              <w:t>Ja. d</w:t>
            </w:r>
            <w:r w:rsidRPr="001C005B">
              <w:rPr>
                <w:rFonts w:cs="Arial"/>
              </w:rPr>
              <w:t>at is akkoord</w:t>
            </w:r>
            <w:r>
              <w:rPr>
                <w:rFonts w:cs="Arial"/>
              </w:rPr>
              <w:t>.</w:t>
            </w:r>
          </w:p>
          <w:p w14:paraId="17550770" w14:textId="77777777" w:rsidR="00FE0D42" w:rsidRPr="006F3E5F" w:rsidRDefault="00FE0D42" w:rsidP="00CB381B">
            <w:pPr>
              <w:spacing w:after="0" w:line="240" w:lineRule="auto"/>
              <w:rPr>
                <w:rFonts w:cs="Arial"/>
                <w:b/>
              </w:rPr>
            </w:pPr>
          </w:p>
        </w:tc>
      </w:tr>
      <w:tr w:rsidR="00FE0D42" w:rsidRPr="00CD6D3F" w14:paraId="735BB24D" w14:textId="6CAB436F"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312DEA98" w14:textId="3144A1E0" w:rsidR="00FE0D42" w:rsidRDefault="00FE0D42" w:rsidP="00CB381B">
            <w:pPr>
              <w:spacing w:after="0" w:line="250" w:lineRule="atLeast"/>
              <w:rPr>
                <w:rFonts w:cs="Arial"/>
              </w:rPr>
            </w:pPr>
            <w:r>
              <w:rPr>
                <w:rFonts w:cs="Arial"/>
              </w:rPr>
              <w:t>53</w:t>
            </w:r>
          </w:p>
        </w:tc>
        <w:tc>
          <w:tcPr>
            <w:tcW w:w="1417" w:type="dxa"/>
          </w:tcPr>
          <w:p w14:paraId="498D9DD0" w14:textId="1D5317F6" w:rsidR="00FE0D42" w:rsidRDefault="00FE0D42" w:rsidP="00CB381B">
            <w:pPr>
              <w:spacing w:after="0" w:line="250" w:lineRule="atLeast"/>
              <w:rPr>
                <w:rFonts w:cs="Arial"/>
              </w:rPr>
            </w:pPr>
            <w:r w:rsidRPr="00E849B2">
              <w:rPr>
                <w:rFonts w:cs="Arial"/>
              </w:rPr>
              <w:t xml:space="preserve">Bijlage </w:t>
            </w:r>
            <w:r>
              <w:rPr>
                <w:rFonts w:cs="Arial"/>
              </w:rPr>
              <w:t>7 / FI6</w:t>
            </w:r>
          </w:p>
        </w:tc>
        <w:tc>
          <w:tcPr>
            <w:tcW w:w="5245" w:type="dxa"/>
          </w:tcPr>
          <w:p w14:paraId="58EC112C" w14:textId="17CAF7D6" w:rsidR="00FE0D42" w:rsidRDefault="00FE0D42" w:rsidP="00CB381B">
            <w:pPr>
              <w:pStyle w:val="Lijstalinea"/>
              <w:numPr>
                <w:ilvl w:val="0"/>
                <w:numId w:val="5"/>
              </w:numPr>
              <w:spacing w:after="0" w:line="250" w:lineRule="atLeast"/>
              <w:rPr>
                <w:rFonts w:cs="Arial"/>
              </w:rPr>
            </w:pPr>
            <w:r>
              <w:rPr>
                <w:rFonts w:cs="Arial"/>
              </w:rPr>
              <w:t xml:space="preserve">In het programma van eisen wordt gevraagd om kwartaalfacturatie, terwijl er in Bijlage Artikel 5.1 wordt uitgegaan van maandelijkse facturatie. Wat is de juiste facturatietermijn voor deze opdracht? Kan deze ook worden aangepast in de stukken?  </w:t>
            </w:r>
          </w:p>
        </w:tc>
        <w:tc>
          <w:tcPr>
            <w:tcW w:w="5954" w:type="dxa"/>
          </w:tcPr>
          <w:p w14:paraId="285AAE32" w14:textId="35D02259" w:rsidR="00FE0D42" w:rsidRPr="00CB381B" w:rsidRDefault="00FE0D42" w:rsidP="00CB381B">
            <w:pPr>
              <w:spacing w:after="0" w:line="240" w:lineRule="auto"/>
              <w:rPr>
                <w:rFonts w:cs="Arial"/>
                <w:bCs/>
              </w:rPr>
            </w:pPr>
            <w:r w:rsidRPr="00621F8D">
              <w:rPr>
                <w:rFonts w:cs="Arial"/>
                <w:bCs/>
              </w:rPr>
              <w:t>Facturatie per maand is akkoord. Dit za</w:t>
            </w:r>
            <w:r>
              <w:rPr>
                <w:rFonts w:cs="Arial"/>
                <w:bCs/>
              </w:rPr>
              <w:t>l worden aangepast in de definitieve stukken</w:t>
            </w:r>
          </w:p>
        </w:tc>
      </w:tr>
      <w:tr w:rsidR="00FE0D42" w:rsidRPr="00CD6D3F" w14:paraId="112196A8" w14:textId="1AA8E42D"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2BB2B93E" w14:textId="0FAC6D1F" w:rsidR="00FE0D42" w:rsidRDefault="00FE0D42" w:rsidP="00CB381B">
            <w:pPr>
              <w:spacing w:after="0" w:line="250" w:lineRule="atLeast"/>
              <w:rPr>
                <w:rFonts w:cs="Arial"/>
              </w:rPr>
            </w:pPr>
            <w:r>
              <w:rPr>
                <w:rFonts w:cs="Arial"/>
              </w:rPr>
              <w:t>54</w:t>
            </w:r>
          </w:p>
        </w:tc>
        <w:tc>
          <w:tcPr>
            <w:tcW w:w="1417" w:type="dxa"/>
          </w:tcPr>
          <w:p w14:paraId="027945A9" w14:textId="60927A72" w:rsidR="00FE0D42" w:rsidRDefault="00FE0D42" w:rsidP="00CB381B">
            <w:pPr>
              <w:spacing w:after="0" w:line="250" w:lineRule="atLeast"/>
              <w:rPr>
                <w:rFonts w:cs="Arial"/>
              </w:rPr>
            </w:pPr>
            <w:r w:rsidRPr="00CA62DA">
              <w:rPr>
                <w:rFonts w:cs="Arial"/>
              </w:rPr>
              <w:t>Bijlage 7 / Eisen rond implementatie</w:t>
            </w:r>
          </w:p>
        </w:tc>
        <w:tc>
          <w:tcPr>
            <w:tcW w:w="5245" w:type="dxa"/>
          </w:tcPr>
          <w:p w14:paraId="01721879" w14:textId="6E705FF9" w:rsidR="00FE0D42" w:rsidRDefault="00FE0D42" w:rsidP="00CB381B">
            <w:pPr>
              <w:spacing w:after="0" w:line="250" w:lineRule="atLeast"/>
              <w:rPr>
                <w:rFonts w:cs="Arial"/>
              </w:rPr>
            </w:pPr>
            <w:r w:rsidRPr="00CA62DA">
              <w:rPr>
                <w:rFonts w:cs="Arial"/>
              </w:rPr>
              <w:t xml:space="preserve">In het geval dat de opdracht wordt gegund aan de huidige leverancier: dient in het </w:t>
            </w:r>
            <w:proofErr w:type="spellStart"/>
            <w:r w:rsidRPr="00CA62DA">
              <w:rPr>
                <w:rFonts w:cs="Arial"/>
              </w:rPr>
              <w:t>PvA</w:t>
            </w:r>
            <w:proofErr w:type="spellEnd"/>
            <w:r w:rsidRPr="00CA62DA">
              <w:rPr>
                <w:rFonts w:cs="Arial"/>
              </w:rPr>
              <w:t xml:space="preserve"> uitgegaan te worden van de huidige situatie, of dient het </w:t>
            </w:r>
            <w:proofErr w:type="spellStart"/>
            <w:r w:rsidRPr="00CA62DA">
              <w:rPr>
                <w:rFonts w:cs="Arial"/>
              </w:rPr>
              <w:t>PvA</w:t>
            </w:r>
            <w:proofErr w:type="spellEnd"/>
            <w:r w:rsidRPr="00CA62DA">
              <w:rPr>
                <w:rFonts w:cs="Arial"/>
              </w:rPr>
              <w:t xml:space="preserve"> uit te gaan van een volledig nieuwe implementatie?</w:t>
            </w:r>
          </w:p>
        </w:tc>
        <w:tc>
          <w:tcPr>
            <w:tcW w:w="5954" w:type="dxa"/>
          </w:tcPr>
          <w:p w14:paraId="67ED87C5" w14:textId="291AED4B" w:rsidR="00FE0D42" w:rsidRPr="00C67430" w:rsidRDefault="00FE0D42" w:rsidP="00CB381B">
            <w:pPr>
              <w:spacing w:after="0" w:line="240" w:lineRule="auto"/>
              <w:rPr>
                <w:rFonts w:cs="Arial"/>
                <w:bCs/>
              </w:rPr>
            </w:pPr>
            <w:r w:rsidRPr="00C67430">
              <w:rPr>
                <w:rFonts w:cs="Arial"/>
                <w:bCs/>
              </w:rPr>
              <w:t>In het plan van a</w:t>
            </w:r>
            <w:r>
              <w:rPr>
                <w:rFonts w:cs="Arial"/>
                <w:bCs/>
              </w:rPr>
              <w:t xml:space="preserve">anpak dient uitgegaan te worden van een volledig nieuwe implementatie. </w:t>
            </w:r>
          </w:p>
        </w:tc>
      </w:tr>
      <w:tr w:rsidR="00FE0D42" w:rsidRPr="00CD6D3F" w14:paraId="49FFF5BD" w14:textId="0F1CAAE4"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21A55E5C" w14:textId="73C215E9" w:rsidR="00FE0D42" w:rsidRDefault="00FE0D42" w:rsidP="00CB381B">
            <w:pPr>
              <w:spacing w:after="0" w:line="250" w:lineRule="atLeast"/>
              <w:rPr>
                <w:rFonts w:cs="Arial"/>
              </w:rPr>
            </w:pPr>
            <w:r>
              <w:rPr>
                <w:rFonts w:cs="Arial"/>
              </w:rPr>
              <w:t>55</w:t>
            </w:r>
          </w:p>
        </w:tc>
        <w:tc>
          <w:tcPr>
            <w:tcW w:w="1417" w:type="dxa"/>
          </w:tcPr>
          <w:p w14:paraId="6021BCBF" w14:textId="681EB742" w:rsidR="00FE0D42" w:rsidRDefault="00FE0D42" w:rsidP="00CB381B">
            <w:pPr>
              <w:spacing w:after="0" w:line="250" w:lineRule="atLeast"/>
              <w:rPr>
                <w:rFonts w:cs="Arial"/>
              </w:rPr>
            </w:pPr>
            <w:r w:rsidRPr="00CA62DA">
              <w:rPr>
                <w:rFonts w:cs="Arial"/>
              </w:rPr>
              <w:t>Bijlage 7 / Eisen rond implementatie</w:t>
            </w:r>
          </w:p>
        </w:tc>
        <w:tc>
          <w:tcPr>
            <w:tcW w:w="5245" w:type="dxa"/>
          </w:tcPr>
          <w:p w14:paraId="0952D69D" w14:textId="7D695D14" w:rsidR="00FE0D42" w:rsidRDefault="00FE0D42" w:rsidP="00CB381B">
            <w:pPr>
              <w:pStyle w:val="Lijstalinea"/>
              <w:numPr>
                <w:ilvl w:val="0"/>
                <w:numId w:val="2"/>
              </w:numPr>
              <w:spacing w:after="0" w:line="250" w:lineRule="atLeast"/>
              <w:rPr>
                <w:rFonts w:cs="Arial"/>
              </w:rPr>
            </w:pPr>
            <w:r w:rsidRPr="00CA62DA">
              <w:rPr>
                <w:rFonts w:cs="Arial"/>
              </w:rPr>
              <w:t>Indien uitgegaan dient te worden van de huidige situatie, is het samenvoegen van de huidige, separate omgevingen onderdeel van de scope, of wenst de VRK betreffende omgevingen ook in de toekomst gescheiden te houden?</w:t>
            </w:r>
          </w:p>
        </w:tc>
        <w:tc>
          <w:tcPr>
            <w:tcW w:w="5954" w:type="dxa"/>
          </w:tcPr>
          <w:p w14:paraId="349D8A5F" w14:textId="0CCDAB5D" w:rsidR="00FE0D42" w:rsidRPr="00235596" w:rsidRDefault="00FE0D42" w:rsidP="00BE5C9D">
            <w:pPr>
              <w:pStyle w:val="Default"/>
              <w:rPr>
                <w:bCs/>
                <w:color w:val="auto"/>
                <w:sz w:val="20"/>
                <w:szCs w:val="20"/>
              </w:rPr>
            </w:pPr>
            <w:r>
              <w:rPr>
                <w:bCs/>
                <w:color w:val="auto"/>
                <w:sz w:val="20"/>
                <w:szCs w:val="20"/>
              </w:rPr>
              <w:t>Er dient uitgegaan te worden van gescheiden omgevingen.</w:t>
            </w:r>
          </w:p>
          <w:p w14:paraId="74DE7144" w14:textId="77777777" w:rsidR="00FE0D42" w:rsidRDefault="00FE0D42" w:rsidP="00CB381B">
            <w:pPr>
              <w:pStyle w:val="Lijstalinea"/>
              <w:spacing w:after="0" w:line="250" w:lineRule="atLeast"/>
              <w:rPr>
                <w:rFonts w:cs="Arial"/>
              </w:rPr>
            </w:pPr>
          </w:p>
        </w:tc>
      </w:tr>
      <w:tr w:rsidR="00FE0D42" w:rsidRPr="00CD6D3F" w14:paraId="37D37FE4" w14:textId="4BB511EA"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6DFEF1BA" w14:textId="7171075A" w:rsidR="00FE0D42" w:rsidRDefault="00FE0D42" w:rsidP="00CB381B">
            <w:pPr>
              <w:spacing w:after="0" w:line="250" w:lineRule="atLeast"/>
              <w:rPr>
                <w:rFonts w:cs="Arial"/>
              </w:rPr>
            </w:pPr>
            <w:r>
              <w:rPr>
                <w:rFonts w:cs="Arial"/>
              </w:rPr>
              <w:t>56</w:t>
            </w:r>
          </w:p>
        </w:tc>
        <w:tc>
          <w:tcPr>
            <w:tcW w:w="1417" w:type="dxa"/>
          </w:tcPr>
          <w:p w14:paraId="688C68E0" w14:textId="4E24BD01" w:rsidR="00FE0D42" w:rsidRPr="00543C48" w:rsidRDefault="00FE0D42" w:rsidP="00CB381B">
            <w:pPr>
              <w:spacing w:after="0" w:line="250" w:lineRule="atLeast"/>
              <w:rPr>
                <w:rFonts w:cs="Arial"/>
              </w:rPr>
            </w:pPr>
            <w:r w:rsidRPr="001C21B4">
              <w:rPr>
                <w:rFonts w:cs="Arial"/>
              </w:rPr>
              <w:t>Beschrijvend document / § 2.1</w:t>
            </w:r>
          </w:p>
        </w:tc>
        <w:tc>
          <w:tcPr>
            <w:tcW w:w="5245" w:type="dxa"/>
          </w:tcPr>
          <w:p w14:paraId="6DA04066" w14:textId="7273A933" w:rsidR="00FE0D42" w:rsidRPr="00682E4C" w:rsidRDefault="00FE0D42" w:rsidP="00CB381B">
            <w:pPr>
              <w:spacing w:after="0" w:line="250" w:lineRule="atLeast"/>
            </w:pPr>
            <w:r>
              <w:rPr>
                <w:rFonts w:cs="Arial"/>
              </w:rPr>
              <w:t>Is de reguliere (niet-Corona) IZB organisatie onderdeel van de scope van deze aanbesteding, of valt dit deel buiten de aanbesteding?</w:t>
            </w:r>
          </w:p>
        </w:tc>
        <w:tc>
          <w:tcPr>
            <w:tcW w:w="5954" w:type="dxa"/>
          </w:tcPr>
          <w:p w14:paraId="2E3D258D" w14:textId="7F4E57F6" w:rsidR="00FE0D42" w:rsidRPr="00CA62DA" w:rsidRDefault="00FE0D42" w:rsidP="00CB381B">
            <w:pPr>
              <w:spacing w:after="0" w:line="250" w:lineRule="atLeast"/>
              <w:rPr>
                <w:rFonts w:cs="Arial"/>
              </w:rPr>
            </w:pPr>
            <w:r>
              <w:rPr>
                <w:rFonts w:cs="Arial"/>
              </w:rPr>
              <w:t>Deze valt binnen de scope van de aanbesteding</w:t>
            </w:r>
          </w:p>
        </w:tc>
      </w:tr>
      <w:tr w:rsidR="00FE0D42" w:rsidRPr="00CD6D3F" w14:paraId="73AAF779" w14:textId="6730C42E"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033970F6" w14:textId="1B6B3EFB" w:rsidR="00FE0D42" w:rsidRDefault="00FE0D42" w:rsidP="00CB381B">
            <w:pPr>
              <w:spacing w:after="0" w:line="250" w:lineRule="atLeast"/>
              <w:rPr>
                <w:rFonts w:cs="Arial"/>
              </w:rPr>
            </w:pPr>
            <w:r>
              <w:rPr>
                <w:rFonts w:cs="Arial"/>
              </w:rPr>
              <w:t>57</w:t>
            </w:r>
          </w:p>
        </w:tc>
        <w:tc>
          <w:tcPr>
            <w:tcW w:w="1417" w:type="dxa"/>
          </w:tcPr>
          <w:p w14:paraId="4DAF4A6F" w14:textId="5A2F0190" w:rsidR="00FE0D42" w:rsidRPr="00543C48" w:rsidRDefault="00FE0D42" w:rsidP="00CB381B">
            <w:pPr>
              <w:spacing w:after="0" w:line="250" w:lineRule="atLeast"/>
              <w:rPr>
                <w:rFonts w:cs="Arial"/>
              </w:rPr>
            </w:pPr>
            <w:r w:rsidRPr="00543C48">
              <w:rPr>
                <w:rFonts w:cs="Arial"/>
              </w:rPr>
              <w:t>Bijlage 20 gebruikerstest aanbesteding roosterplanni</w:t>
            </w:r>
            <w:r w:rsidRPr="00543C48">
              <w:rPr>
                <w:rFonts w:cs="Arial"/>
              </w:rPr>
              <w:lastRenderedPageBreak/>
              <w:t>ngssysteem v1.0_IMM.docx</w:t>
            </w:r>
          </w:p>
        </w:tc>
        <w:tc>
          <w:tcPr>
            <w:tcW w:w="5245" w:type="dxa"/>
          </w:tcPr>
          <w:p w14:paraId="585BCADA" w14:textId="77777777" w:rsidR="00FE0D42" w:rsidRDefault="00FE0D42" w:rsidP="00CB381B">
            <w:pPr>
              <w:spacing w:after="0" w:line="250" w:lineRule="atLeast"/>
            </w:pPr>
            <w:r w:rsidRPr="00682E4C">
              <w:lastRenderedPageBreak/>
              <w:t>Kunt u laten zien dat de medewerker inzicht heeft  in de hoeveelheid uren die hij te besteden heeft voor (door de leiding vastgestelde) scholing?</w:t>
            </w:r>
          </w:p>
          <w:p w14:paraId="58C75F97" w14:textId="5481E95B" w:rsidR="00FE0D42" w:rsidRPr="006B7196" w:rsidRDefault="00FE0D42" w:rsidP="00CB381B">
            <w:pPr>
              <w:pStyle w:val="Lijstalinea"/>
              <w:numPr>
                <w:ilvl w:val="0"/>
                <w:numId w:val="2"/>
              </w:numPr>
              <w:spacing w:after="120" w:line="259" w:lineRule="auto"/>
            </w:pPr>
            <w:r>
              <w:rPr>
                <w:rFonts w:cs="Arial"/>
              </w:rPr>
              <w:lastRenderedPageBreak/>
              <w:t xml:space="preserve">Wordt hier bedoeld dat een medewerker een tijdbudget voor scholing toegekend krijgt en dat deze tijd verbruikt kan worden? En dat het mogelijk moet zijn dat de medewerker kan inzien hoeveel van dat budget nog over is? </w:t>
            </w:r>
          </w:p>
        </w:tc>
        <w:tc>
          <w:tcPr>
            <w:tcW w:w="5954" w:type="dxa"/>
          </w:tcPr>
          <w:p w14:paraId="0BEBB6CB" w14:textId="1E23CC33" w:rsidR="00FE0D42" w:rsidRPr="00CA62DA" w:rsidRDefault="00FE0D42" w:rsidP="00BE5C9D">
            <w:pPr>
              <w:spacing w:after="0" w:line="250" w:lineRule="atLeast"/>
              <w:rPr>
                <w:rFonts w:cs="Arial"/>
              </w:rPr>
            </w:pPr>
            <w:r>
              <w:rPr>
                <w:rFonts w:cs="Arial"/>
              </w:rPr>
              <w:lastRenderedPageBreak/>
              <w:t>Ja, dat is correct.</w:t>
            </w:r>
          </w:p>
        </w:tc>
      </w:tr>
      <w:tr w:rsidR="00FE0D42" w:rsidRPr="00CD6D3F" w14:paraId="11BA672F" w14:textId="26D25F99"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61D1490B" w14:textId="6DD61A11" w:rsidR="00FE0D42" w:rsidRPr="005A48C5" w:rsidRDefault="00FE0D42" w:rsidP="002B3FE4">
            <w:pPr>
              <w:spacing w:after="0" w:line="250" w:lineRule="atLeast"/>
              <w:rPr>
                <w:rFonts w:cs="Arial"/>
              </w:rPr>
            </w:pPr>
            <w:r w:rsidRPr="005A48C5">
              <w:rPr>
                <w:rFonts w:cs="Arial"/>
              </w:rPr>
              <w:t>58</w:t>
            </w:r>
          </w:p>
        </w:tc>
        <w:tc>
          <w:tcPr>
            <w:tcW w:w="1417" w:type="dxa"/>
          </w:tcPr>
          <w:p w14:paraId="34EC0762" w14:textId="16E231EF" w:rsidR="00FE0D42" w:rsidRPr="00543C48" w:rsidRDefault="00FE0D42" w:rsidP="002B3FE4">
            <w:pPr>
              <w:spacing w:after="0" w:line="250" w:lineRule="atLeast"/>
              <w:rPr>
                <w:rFonts w:cs="Arial"/>
              </w:rPr>
            </w:pPr>
            <w:r w:rsidRPr="00543C48">
              <w:rPr>
                <w:rFonts w:cs="Arial"/>
              </w:rPr>
              <w:t>Bijlage 20 gebruikerstest aanbesteding roosterplanningssysteem v1.0_IMM.docx</w:t>
            </w:r>
          </w:p>
        </w:tc>
        <w:tc>
          <w:tcPr>
            <w:tcW w:w="5245" w:type="dxa"/>
          </w:tcPr>
          <w:p w14:paraId="7EA26A8C" w14:textId="77777777" w:rsidR="00FE0D42" w:rsidRPr="00235596" w:rsidRDefault="00FE0D42" w:rsidP="00235596">
            <w:pPr>
              <w:spacing w:after="0" w:line="250" w:lineRule="atLeast"/>
              <w:rPr>
                <w:rFonts w:cs="Arial"/>
              </w:rPr>
            </w:pPr>
            <w:r w:rsidRPr="00235596">
              <w:rPr>
                <w:rFonts w:cs="Arial"/>
              </w:rPr>
              <w:t>Kunt u laten zien dat de medewerker opmerkingen bij een dienst kan ontvangen van de planner? (bijvoorbeeld dat het een  MC dienst i.p.v. ALS dienst wordt.)</w:t>
            </w:r>
          </w:p>
          <w:p w14:paraId="37DE7D10" w14:textId="77777777" w:rsidR="00FE0D42" w:rsidRPr="00235596" w:rsidRDefault="00FE0D42" w:rsidP="00235596">
            <w:pPr>
              <w:pStyle w:val="Lijstalinea"/>
              <w:numPr>
                <w:ilvl w:val="0"/>
                <w:numId w:val="2"/>
              </w:numPr>
              <w:spacing w:after="0" w:line="250" w:lineRule="atLeast"/>
              <w:rPr>
                <w:rFonts w:cs="Arial"/>
              </w:rPr>
            </w:pPr>
            <w:r w:rsidRPr="00235596">
              <w:rPr>
                <w:rFonts w:cs="Arial"/>
              </w:rPr>
              <w:t xml:space="preserve">Wordt hier bedoeld dat de medewerker een opmerking op een </w:t>
            </w:r>
            <w:proofErr w:type="spellStart"/>
            <w:r w:rsidRPr="00235596">
              <w:rPr>
                <w:rFonts w:cs="Arial"/>
              </w:rPr>
              <w:t>roosterdag</w:t>
            </w:r>
            <w:proofErr w:type="spellEnd"/>
            <w:r w:rsidRPr="00235596">
              <w:rPr>
                <w:rFonts w:cs="Arial"/>
              </w:rPr>
              <w:t xml:space="preserve"> kan lezen, of wordt hier bedoeld dat de medewerker een bericht kan ontvangen over een </w:t>
            </w:r>
            <w:proofErr w:type="spellStart"/>
            <w:r w:rsidRPr="00235596">
              <w:rPr>
                <w:rFonts w:cs="Arial"/>
              </w:rPr>
              <w:t>roosterdag</w:t>
            </w:r>
            <w:proofErr w:type="spellEnd"/>
            <w:r w:rsidRPr="00235596">
              <w:rPr>
                <w:rFonts w:cs="Arial"/>
              </w:rPr>
              <w:t>?</w:t>
            </w:r>
          </w:p>
          <w:p w14:paraId="5DE41304" w14:textId="3D3B3F5C" w:rsidR="00FE0D42" w:rsidRPr="00235596" w:rsidRDefault="00FE0D42" w:rsidP="00235596">
            <w:pPr>
              <w:pStyle w:val="Lijstalinea"/>
              <w:numPr>
                <w:ilvl w:val="0"/>
                <w:numId w:val="2"/>
              </w:numPr>
              <w:spacing w:after="0" w:line="250" w:lineRule="atLeast"/>
              <w:rPr>
                <w:rFonts w:cs="Arial"/>
              </w:rPr>
            </w:pPr>
          </w:p>
        </w:tc>
        <w:tc>
          <w:tcPr>
            <w:tcW w:w="5954" w:type="dxa"/>
          </w:tcPr>
          <w:p w14:paraId="14BF58E9" w14:textId="450DE385" w:rsidR="00FE0D42" w:rsidRPr="00235596" w:rsidRDefault="00FE0D42" w:rsidP="00235596">
            <w:pPr>
              <w:pStyle w:val="Default"/>
              <w:spacing w:line="250" w:lineRule="atLeast"/>
              <w:rPr>
                <w:color w:val="auto"/>
                <w:sz w:val="20"/>
                <w:szCs w:val="20"/>
              </w:rPr>
            </w:pPr>
            <w:r>
              <w:rPr>
                <w:color w:val="auto"/>
                <w:sz w:val="20"/>
                <w:szCs w:val="20"/>
              </w:rPr>
              <w:t xml:space="preserve">Beiden worden bedoeld. </w:t>
            </w:r>
          </w:p>
          <w:p w14:paraId="0D9B306E" w14:textId="77777777" w:rsidR="00FE0D42" w:rsidRDefault="00FE0D42" w:rsidP="00235596">
            <w:pPr>
              <w:pStyle w:val="Lijstalinea"/>
              <w:spacing w:after="0" w:line="250" w:lineRule="atLeast"/>
              <w:rPr>
                <w:rFonts w:cs="Arial"/>
              </w:rPr>
            </w:pPr>
          </w:p>
        </w:tc>
      </w:tr>
      <w:tr w:rsidR="00FE0D42" w:rsidRPr="00CD6D3F" w14:paraId="0D2AD137" w14:textId="6D9DA076"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4FEED992" w14:textId="7279A51F" w:rsidR="00FE0D42" w:rsidRPr="005A48C5" w:rsidRDefault="00FE0D42" w:rsidP="002B3FE4">
            <w:pPr>
              <w:spacing w:after="0" w:line="250" w:lineRule="atLeast"/>
              <w:rPr>
                <w:rFonts w:cs="Arial"/>
              </w:rPr>
            </w:pPr>
            <w:r w:rsidRPr="005A48C5">
              <w:rPr>
                <w:rFonts w:cs="Arial"/>
              </w:rPr>
              <w:t>59</w:t>
            </w:r>
          </w:p>
        </w:tc>
        <w:tc>
          <w:tcPr>
            <w:tcW w:w="1417" w:type="dxa"/>
          </w:tcPr>
          <w:p w14:paraId="191D99B2" w14:textId="6D70A08F" w:rsidR="00FE0D42" w:rsidRPr="002314E1" w:rsidRDefault="00FE0D42" w:rsidP="002B3FE4">
            <w:pPr>
              <w:spacing w:after="0" w:line="250" w:lineRule="atLeast"/>
              <w:rPr>
                <w:rFonts w:cs="Arial"/>
              </w:rPr>
            </w:pPr>
            <w:r w:rsidRPr="00543C48">
              <w:rPr>
                <w:rFonts w:cs="Arial"/>
              </w:rPr>
              <w:t>Bijlage 20 gebruikerstest aanbesteding roosterplanningssysteem v1.0_IMM.docx</w:t>
            </w:r>
          </w:p>
        </w:tc>
        <w:tc>
          <w:tcPr>
            <w:tcW w:w="5245" w:type="dxa"/>
          </w:tcPr>
          <w:p w14:paraId="14CC6E4F" w14:textId="77777777" w:rsidR="00FE0D42" w:rsidRPr="00B8027C" w:rsidRDefault="00FE0D42" w:rsidP="002B3FE4">
            <w:pPr>
              <w:spacing w:after="120" w:line="259" w:lineRule="auto"/>
            </w:pPr>
            <w:r w:rsidRPr="00B8027C">
              <w:t xml:space="preserve">Kunt u  laten zien hoe in het roosterprogramma  wordt bijgehouden  of medewerkers wel genoeg vrije weekends hebben? </w:t>
            </w:r>
          </w:p>
          <w:p w14:paraId="1F9E0B79" w14:textId="01B096F5" w:rsidR="00FE0D42" w:rsidRPr="000248FB" w:rsidRDefault="00FE0D42" w:rsidP="002B3FE4">
            <w:pPr>
              <w:pStyle w:val="Lijstalinea"/>
              <w:numPr>
                <w:ilvl w:val="0"/>
                <w:numId w:val="2"/>
              </w:numPr>
              <w:spacing w:after="120" w:line="259" w:lineRule="auto"/>
            </w:pPr>
            <w:r>
              <w:t>Volgens welke cao moeten de normen voor vrije weekends worden beoordeeld?</w:t>
            </w:r>
          </w:p>
        </w:tc>
        <w:tc>
          <w:tcPr>
            <w:tcW w:w="5954" w:type="dxa"/>
          </w:tcPr>
          <w:p w14:paraId="5DE99138" w14:textId="77777777" w:rsidR="00FE0D42" w:rsidRDefault="00FE0D42" w:rsidP="00235596">
            <w:pPr>
              <w:pStyle w:val="Default"/>
              <w:spacing w:line="250" w:lineRule="atLeast"/>
              <w:rPr>
                <w:color w:val="auto"/>
                <w:sz w:val="20"/>
                <w:szCs w:val="20"/>
              </w:rPr>
            </w:pPr>
            <w:r>
              <w:rPr>
                <w:color w:val="auto"/>
                <w:sz w:val="20"/>
                <w:szCs w:val="20"/>
              </w:rPr>
              <w:t>Volgens de CAO van de bijbehorende roostergroep.</w:t>
            </w:r>
          </w:p>
          <w:p w14:paraId="77CD94F2" w14:textId="77777777" w:rsidR="00FE0D42" w:rsidRDefault="00FE0D42" w:rsidP="00235596">
            <w:pPr>
              <w:pStyle w:val="Default"/>
              <w:spacing w:line="250" w:lineRule="atLeast"/>
              <w:rPr>
                <w:color w:val="auto"/>
                <w:sz w:val="20"/>
                <w:szCs w:val="20"/>
              </w:rPr>
            </w:pPr>
          </w:p>
          <w:p w14:paraId="5E58B68F" w14:textId="77777777" w:rsidR="00FE0D42" w:rsidRPr="00682E4C" w:rsidRDefault="00FE0D42" w:rsidP="00235596">
            <w:pPr>
              <w:pStyle w:val="Default"/>
              <w:spacing w:line="250" w:lineRule="atLeast"/>
            </w:pPr>
          </w:p>
        </w:tc>
      </w:tr>
      <w:tr w:rsidR="00FE0D42" w:rsidRPr="00CD6D3F" w14:paraId="103745E5" w14:textId="53C9AF02"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7C22AA2D" w14:textId="58175EE5" w:rsidR="00FE0D42" w:rsidRPr="008C1F65" w:rsidRDefault="00FE0D42" w:rsidP="002B3FE4">
            <w:pPr>
              <w:spacing w:after="0" w:line="250" w:lineRule="atLeast"/>
              <w:rPr>
                <w:rFonts w:cs="Arial"/>
              </w:rPr>
            </w:pPr>
            <w:r w:rsidRPr="008C1F65">
              <w:rPr>
                <w:rFonts w:cs="Arial"/>
              </w:rPr>
              <w:t>60</w:t>
            </w:r>
          </w:p>
        </w:tc>
        <w:tc>
          <w:tcPr>
            <w:tcW w:w="1417" w:type="dxa"/>
          </w:tcPr>
          <w:p w14:paraId="58E7850B" w14:textId="6E9BE8B4" w:rsidR="00FE0D42" w:rsidRPr="00543C48" w:rsidRDefault="00FE0D42" w:rsidP="002B3FE4">
            <w:pPr>
              <w:spacing w:after="0" w:line="250" w:lineRule="atLeast"/>
              <w:rPr>
                <w:rFonts w:cs="Arial"/>
              </w:rPr>
            </w:pPr>
            <w:r w:rsidRPr="00543C48">
              <w:rPr>
                <w:rFonts w:cs="Arial"/>
              </w:rPr>
              <w:t>Bijlage 20 gebruikerstest aanbesteding roosterplanningssysteem v1.0_IMM.docx</w:t>
            </w:r>
          </w:p>
        </w:tc>
        <w:tc>
          <w:tcPr>
            <w:tcW w:w="5245" w:type="dxa"/>
          </w:tcPr>
          <w:p w14:paraId="6E3B27F8" w14:textId="77777777" w:rsidR="00FE0D42" w:rsidRDefault="00FE0D42" w:rsidP="002B3FE4">
            <w:pPr>
              <w:spacing w:after="120" w:line="259" w:lineRule="auto"/>
            </w:pPr>
            <w:r w:rsidRPr="00B850DD">
              <w:t>Een medewerker is 75% ziek en werkt de overige 25%. Kunt u laten zien hoe dit in het rooster zichtbaar is ?</w:t>
            </w:r>
          </w:p>
          <w:p w14:paraId="44E7EB36" w14:textId="6E79391F" w:rsidR="00FE0D42" w:rsidRPr="00894DF5" w:rsidRDefault="00FE0D42" w:rsidP="002B3FE4">
            <w:pPr>
              <w:spacing w:after="120" w:line="259" w:lineRule="auto"/>
            </w:pPr>
            <w:r>
              <w:t>Wordt hier bedoeld hoe wordt getoond in het rooster dat de gedeeltelijk ziek situatie bestaat, of hoe het plannen van een dergelijke situatie in zijn werk gaat? Of beide?</w:t>
            </w:r>
          </w:p>
        </w:tc>
        <w:tc>
          <w:tcPr>
            <w:tcW w:w="5954" w:type="dxa"/>
          </w:tcPr>
          <w:p w14:paraId="58477BA3" w14:textId="40C6533B" w:rsidR="00FE0D42" w:rsidRDefault="00FE0D42" w:rsidP="00235596">
            <w:pPr>
              <w:spacing w:after="120" w:line="259" w:lineRule="auto"/>
            </w:pPr>
            <w:r>
              <w:t>Beide wordt bedoeld, gaarne een verdeling van 25/75 % kunnen uitrollen over bestaand rooster waarbij duidelijk zichtbaar is dat de medewerker maar een gedeelte beschikbaar is.</w:t>
            </w:r>
          </w:p>
          <w:p w14:paraId="6D8ED59D" w14:textId="77777777" w:rsidR="00FE0D42" w:rsidRPr="006B7196" w:rsidRDefault="00FE0D42" w:rsidP="002B3FE4">
            <w:pPr>
              <w:spacing w:after="120" w:line="259" w:lineRule="auto"/>
            </w:pPr>
          </w:p>
        </w:tc>
      </w:tr>
      <w:tr w:rsidR="00FE0D42" w:rsidRPr="00CD6D3F" w14:paraId="570E55EA" w14:textId="24CCCDD2"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6EBFA8AB" w14:textId="46A9D640" w:rsidR="00FE0D42" w:rsidRPr="007D552F" w:rsidRDefault="00FE0D42" w:rsidP="002B3FE4">
            <w:pPr>
              <w:spacing w:after="0" w:line="250" w:lineRule="atLeast"/>
              <w:rPr>
                <w:rFonts w:cs="Arial"/>
              </w:rPr>
            </w:pPr>
            <w:r>
              <w:rPr>
                <w:rFonts w:cs="Arial"/>
              </w:rPr>
              <w:t>61</w:t>
            </w:r>
          </w:p>
        </w:tc>
        <w:tc>
          <w:tcPr>
            <w:tcW w:w="1417" w:type="dxa"/>
          </w:tcPr>
          <w:p w14:paraId="49B6AD1E" w14:textId="3B9146FC" w:rsidR="00FE0D42" w:rsidRPr="007D552F" w:rsidRDefault="00FE0D42" w:rsidP="002B3FE4">
            <w:pPr>
              <w:spacing w:after="0" w:line="250" w:lineRule="atLeast"/>
              <w:rPr>
                <w:rFonts w:cs="Arial"/>
              </w:rPr>
            </w:pPr>
            <w:r w:rsidRPr="00543C48">
              <w:rPr>
                <w:rFonts w:cs="Arial"/>
              </w:rPr>
              <w:t>Bijlage 20 gebruikerstest aanbesteding roosterplanni</w:t>
            </w:r>
            <w:r w:rsidRPr="00543C48">
              <w:rPr>
                <w:rFonts w:cs="Arial"/>
              </w:rPr>
              <w:lastRenderedPageBreak/>
              <w:t>ngssysteem v1.0_IMM.docx</w:t>
            </w:r>
          </w:p>
        </w:tc>
        <w:tc>
          <w:tcPr>
            <w:tcW w:w="5245" w:type="dxa"/>
          </w:tcPr>
          <w:p w14:paraId="4F5CFA9A" w14:textId="77777777" w:rsidR="00FE0D42" w:rsidRPr="00742EDC" w:rsidRDefault="00FE0D42" w:rsidP="002B3FE4">
            <w:pPr>
              <w:spacing w:after="120" w:line="259" w:lineRule="auto"/>
            </w:pPr>
            <w:r w:rsidRPr="00742EDC">
              <w:lastRenderedPageBreak/>
              <w:t xml:space="preserve">Een medewerker heeft eerst een externe training en gaat daarna nog 3 uur werken op het bedrijf. Kunt u laten zien </w:t>
            </w:r>
            <w:r w:rsidRPr="00742EDC">
              <w:lastRenderedPageBreak/>
              <w:t>hoe wordt dit verwerkt wordt? (denk hierbij ook aan reiskostenvergoeding).</w:t>
            </w:r>
            <w:r>
              <w:t xml:space="preserve"> </w:t>
            </w:r>
          </w:p>
          <w:p w14:paraId="001C41A0" w14:textId="3D06C39B" w:rsidR="00FE0D42" w:rsidRPr="007D552F" w:rsidRDefault="00FE0D42" w:rsidP="002B3FE4">
            <w:pPr>
              <w:spacing w:after="120" w:line="259" w:lineRule="auto"/>
            </w:pPr>
            <w:r>
              <w:t>Volgens welke cao moet de reiskosten vergoeding worden toegekend?</w:t>
            </w:r>
          </w:p>
        </w:tc>
        <w:tc>
          <w:tcPr>
            <w:tcW w:w="5954" w:type="dxa"/>
          </w:tcPr>
          <w:p w14:paraId="4BFF70A5" w14:textId="77777777" w:rsidR="00FE0D42" w:rsidRDefault="00FE0D42" w:rsidP="0000033C">
            <w:pPr>
              <w:pStyle w:val="Default"/>
              <w:spacing w:line="250" w:lineRule="atLeast"/>
              <w:rPr>
                <w:color w:val="auto"/>
                <w:sz w:val="20"/>
                <w:szCs w:val="20"/>
              </w:rPr>
            </w:pPr>
            <w:r>
              <w:rPr>
                <w:color w:val="auto"/>
                <w:sz w:val="20"/>
                <w:szCs w:val="20"/>
              </w:rPr>
              <w:lastRenderedPageBreak/>
              <w:t>Volgens de CAO van de bijbehorende roostergroep.</w:t>
            </w:r>
          </w:p>
          <w:p w14:paraId="475537B3" w14:textId="77777777" w:rsidR="00FE0D42" w:rsidRPr="00B8027C" w:rsidRDefault="00FE0D42" w:rsidP="002B3FE4">
            <w:pPr>
              <w:spacing w:after="120" w:line="259" w:lineRule="auto"/>
            </w:pPr>
          </w:p>
        </w:tc>
      </w:tr>
      <w:tr w:rsidR="00FE0D42" w:rsidRPr="00CD6D3F" w14:paraId="571845A8" w14:textId="182A51EC"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14E09E0C" w14:textId="335ADC19" w:rsidR="00FE0D42" w:rsidRPr="000B0CAD" w:rsidRDefault="00FE0D42" w:rsidP="002B3FE4">
            <w:pPr>
              <w:spacing w:after="0" w:line="250" w:lineRule="atLeast"/>
              <w:rPr>
                <w:rFonts w:cs="Arial"/>
              </w:rPr>
            </w:pPr>
            <w:r>
              <w:rPr>
                <w:rFonts w:cs="Arial"/>
              </w:rPr>
              <w:t>62</w:t>
            </w:r>
          </w:p>
        </w:tc>
        <w:tc>
          <w:tcPr>
            <w:tcW w:w="1417" w:type="dxa"/>
          </w:tcPr>
          <w:p w14:paraId="081BF7D2" w14:textId="478AED18" w:rsidR="00FE0D42" w:rsidRPr="000B0CAD" w:rsidRDefault="00FE0D42" w:rsidP="002B3FE4">
            <w:pPr>
              <w:spacing w:after="0" w:line="250" w:lineRule="atLeast"/>
              <w:rPr>
                <w:rFonts w:cs="Arial"/>
              </w:rPr>
            </w:pPr>
            <w:r w:rsidRPr="00543C48">
              <w:rPr>
                <w:rFonts w:cs="Arial"/>
              </w:rPr>
              <w:t>Bijlage 20 gebruikerstest aanbesteding roosterplanningssysteem v1.0_IMM.docx</w:t>
            </w:r>
          </w:p>
        </w:tc>
        <w:tc>
          <w:tcPr>
            <w:tcW w:w="5245" w:type="dxa"/>
          </w:tcPr>
          <w:p w14:paraId="37B69F1D" w14:textId="77777777" w:rsidR="00FE0D42" w:rsidRPr="00214E49" w:rsidRDefault="00FE0D42" w:rsidP="002B3FE4">
            <w:pPr>
              <w:spacing w:after="120" w:line="259" w:lineRule="auto"/>
              <w:rPr>
                <w:color w:val="000000" w:themeColor="text1"/>
              </w:rPr>
            </w:pPr>
            <w:r w:rsidRPr="00214E49">
              <w:rPr>
                <w:color w:val="000000" w:themeColor="text1"/>
              </w:rPr>
              <w:t xml:space="preserve">Kunt u laten zien hoe een rapportage wordt opgesteld en gepresenteerd.? </w:t>
            </w:r>
          </w:p>
          <w:p w14:paraId="33FEF560" w14:textId="7402FCDD" w:rsidR="00FE0D42" w:rsidRPr="000B0CAD" w:rsidRDefault="00FE0D42" w:rsidP="002B3FE4">
            <w:pPr>
              <w:tabs>
                <w:tab w:val="left" w:pos="727"/>
              </w:tabs>
              <w:spacing w:after="120" w:line="259" w:lineRule="auto"/>
            </w:pPr>
            <w:r>
              <w:t>Wat wordt precies bedoeld met opgesteld en gepresenteerd?</w:t>
            </w:r>
          </w:p>
        </w:tc>
        <w:tc>
          <w:tcPr>
            <w:tcW w:w="5954" w:type="dxa"/>
          </w:tcPr>
          <w:p w14:paraId="58FF7FF6" w14:textId="00C748BC" w:rsidR="00FE0D42" w:rsidRPr="0000033C" w:rsidRDefault="00FE0D42" w:rsidP="0000033C">
            <w:pPr>
              <w:spacing w:after="120" w:line="259" w:lineRule="auto"/>
              <w:rPr>
                <w:color w:val="000000" w:themeColor="text1"/>
              </w:rPr>
            </w:pPr>
            <w:r w:rsidRPr="0000033C">
              <w:rPr>
                <w:color w:val="000000" w:themeColor="text1"/>
              </w:rPr>
              <w:t xml:space="preserve">Hiermee wordt bedoeld dat u laat zien hoe verschillende rapporten worden gemaakt, hoe deze eruit zien en in welke formats deze worden opgesteld. </w:t>
            </w:r>
          </w:p>
          <w:p w14:paraId="03ADE57E" w14:textId="5CDCECF0" w:rsidR="00FE0D42" w:rsidRDefault="00FE0D42" w:rsidP="00BE5C9D">
            <w:pPr>
              <w:pStyle w:val="Default"/>
              <w:rPr>
                <w:sz w:val="23"/>
                <w:szCs w:val="23"/>
              </w:rPr>
            </w:pPr>
          </w:p>
          <w:p w14:paraId="50B6E06A" w14:textId="77777777" w:rsidR="00FE0D42" w:rsidRPr="00B850DD" w:rsidRDefault="00FE0D42" w:rsidP="002B3FE4">
            <w:pPr>
              <w:spacing w:after="120" w:line="259" w:lineRule="auto"/>
            </w:pPr>
          </w:p>
        </w:tc>
      </w:tr>
      <w:tr w:rsidR="00FE0D42" w:rsidRPr="00CD6D3F" w14:paraId="027CCDF2" w14:textId="47E90351"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177F7C26" w14:textId="4391417B" w:rsidR="00FE0D42" w:rsidRPr="000B0CAD" w:rsidRDefault="00FE0D42" w:rsidP="002B3FE4">
            <w:pPr>
              <w:spacing w:after="0" w:line="250" w:lineRule="atLeast"/>
              <w:rPr>
                <w:rFonts w:cs="Arial"/>
              </w:rPr>
            </w:pPr>
            <w:r>
              <w:rPr>
                <w:rFonts w:cs="Arial"/>
              </w:rPr>
              <w:t>63</w:t>
            </w:r>
          </w:p>
        </w:tc>
        <w:tc>
          <w:tcPr>
            <w:tcW w:w="1417" w:type="dxa"/>
          </w:tcPr>
          <w:p w14:paraId="10CA79D3" w14:textId="31ABA89E" w:rsidR="00FE0D42" w:rsidRPr="000B0CAD" w:rsidRDefault="00FE0D42" w:rsidP="002B3FE4">
            <w:pPr>
              <w:spacing w:after="0" w:line="250" w:lineRule="atLeast"/>
              <w:rPr>
                <w:rFonts w:cs="Arial"/>
              </w:rPr>
            </w:pPr>
            <w:r w:rsidRPr="00543C48">
              <w:rPr>
                <w:rFonts w:cs="Arial"/>
              </w:rPr>
              <w:t>Bijlage 20 gebruikerstest aanbesteding roosterplanningssysteem v1.0_IMM.docx</w:t>
            </w:r>
          </w:p>
        </w:tc>
        <w:tc>
          <w:tcPr>
            <w:tcW w:w="5245" w:type="dxa"/>
          </w:tcPr>
          <w:p w14:paraId="21707278" w14:textId="77777777" w:rsidR="00FE0D42" w:rsidRPr="004E2BC9" w:rsidRDefault="00FE0D42" w:rsidP="002B3FE4">
            <w:pPr>
              <w:spacing w:after="120" w:line="259" w:lineRule="auto"/>
            </w:pPr>
            <w:r w:rsidRPr="004E2BC9">
              <w:t xml:space="preserve">Kunt u laten zien hoe het bezettingsresultaat eruit ziet. </w:t>
            </w:r>
          </w:p>
          <w:p w14:paraId="42B05A16" w14:textId="71E41A7E" w:rsidR="00FE0D42" w:rsidRPr="000B0CAD" w:rsidRDefault="00FE0D42" w:rsidP="002B3FE4">
            <w:pPr>
              <w:tabs>
                <w:tab w:val="left" w:pos="727"/>
              </w:tabs>
              <w:spacing w:after="120" w:line="259" w:lineRule="auto"/>
            </w:pPr>
            <w:r>
              <w:t>Wat is de definitie van bezettingsresultaat?</w:t>
            </w:r>
          </w:p>
        </w:tc>
        <w:tc>
          <w:tcPr>
            <w:tcW w:w="5954" w:type="dxa"/>
          </w:tcPr>
          <w:p w14:paraId="3CC4245B" w14:textId="00B35661" w:rsidR="00FE0D42" w:rsidRPr="0000033C" w:rsidRDefault="00FE0D42" w:rsidP="0000033C">
            <w:pPr>
              <w:spacing w:after="120" w:line="259" w:lineRule="auto"/>
              <w:rPr>
                <w:color w:val="FF0000"/>
              </w:rPr>
            </w:pPr>
            <w:r w:rsidRPr="0000033C">
              <w:rPr>
                <w:color w:val="000000" w:themeColor="text1"/>
              </w:rPr>
              <w:t xml:space="preserve">Dit </w:t>
            </w:r>
            <w:r>
              <w:rPr>
                <w:color w:val="000000" w:themeColor="text1"/>
              </w:rPr>
              <w:t>is de verhouding tussen</w:t>
            </w:r>
            <w:r w:rsidRPr="0000033C">
              <w:rPr>
                <w:color w:val="000000" w:themeColor="text1"/>
              </w:rPr>
              <w:t xml:space="preserve"> uitgevraagde diensten en de ingeplande diensten</w:t>
            </w:r>
            <w:r>
              <w:rPr>
                <w:color w:val="000000" w:themeColor="text1"/>
              </w:rPr>
              <w:t>.</w:t>
            </w:r>
          </w:p>
        </w:tc>
      </w:tr>
      <w:tr w:rsidR="00FE0D42" w:rsidRPr="00CD6D3F" w14:paraId="6BEAC4A1" w14:textId="658F6798"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7C03D60A" w14:textId="636AD506" w:rsidR="00FE0D42" w:rsidRPr="008C1F65" w:rsidRDefault="00FE0D42" w:rsidP="002B3FE4">
            <w:pPr>
              <w:spacing w:after="0" w:line="250" w:lineRule="atLeast"/>
              <w:rPr>
                <w:rFonts w:cs="Arial"/>
              </w:rPr>
            </w:pPr>
            <w:r w:rsidRPr="008C1F65">
              <w:rPr>
                <w:rFonts w:cs="Arial"/>
              </w:rPr>
              <w:t>64</w:t>
            </w:r>
          </w:p>
        </w:tc>
        <w:tc>
          <w:tcPr>
            <w:tcW w:w="1417" w:type="dxa"/>
          </w:tcPr>
          <w:p w14:paraId="3A372A0E" w14:textId="56D936C1" w:rsidR="00FE0D42" w:rsidRDefault="00FE0D42" w:rsidP="002B3FE4">
            <w:pPr>
              <w:spacing w:after="0" w:line="250" w:lineRule="atLeast"/>
              <w:rPr>
                <w:rFonts w:cs="Arial"/>
              </w:rPr>
            </w:pPr>
            <w:r>
              <w:rPr>
                <w:rFonts w:cs="Arial"/>
              </w:rPr>
              <w:t>Bijlage 20, opdracht 1</w:t>
            </w:r>
          </w:p>
        </w:tc>
        <w:tc>
          <w:tcPr>
            <w:tcW w:w="5245" w:type="dxa"/>
          </w:tcPr>
          <w:p w14:paraId="66166201" w14:textId="77777777" w:rsidR="00FE0D42" w:rsidRPr="007D552F" w:rsidRDefault="00FE0D42" w:rsidP="004421A5">
            <w:pPr>
              <w:tabs>
                <w:tab w:val="left" w:pos="727"/>
              </w:tabs>
              <w:spacing w:after="120" w:line="259" w:lineRule="auto"/>
            </w:pPr>
            <w:r w:rsidRPr="007D552F">
              <w:t xml:space="preserve">Is het de bedoeling van de VRK om, naast import van gegevens uit AFAS ook handmatig </w:t>
            </w:r>
            <w:proofErr w:type="spellStart"/>
            <w:r w:rsidRPr="007D552F">
              <w:t>medewerkergegevens</w:t>
            </w:r>
            <w:proofErr w:type="spellEnd"/>
            <w:r w:rsidRPr="007D552F">
              <w:t xml:space="preserve"> in te voeren in het planningsysteem?</w:t>
            </w:r>
          </w:p>
          <w:p w14:paraId="71552EA1" w14:textId="03BA9CAE" w:rsidR="00FE0D42" w:rsidRDefault="00FE0D42" w:rsidP="004421A5">
            <w:pPr>
              <w:tabs>
                <w:tab w:val="left" w:pos="727"/>
              </w:tabs>
              <w:spacing w:after="120" w:line="259" w:lineRule="auto"/>
            </w:pPr>
            <w:r w:rsidRPr="007D552F">
              <w:t>Zo ja, om welke reden en onder welke omstandigheden?</w:t>
            </w:r>
          </w:p>
        </w:tc>
        <w:tc>
          <w:tcPr>
            <w:tcW w:w="5954" w:type="dxa"/>
          </w:tcPr>
          <w:p w14:paraId="4B107CB6" w14:textId="517B9B51" w:rsidR="00FE0D42" w:rsidRPr="004421A5" w:rsidRDefault="00FE0D42" w:rsidP="004421A5">
            <w:pPr>
              <w:tabs>
                <w:tab w:val="left" w:pos="727"/>
              </w:tabs>
              <w:spacing w:after="120" w:line="259" w:lineRule="auto"/>
            </w:pPr>
            <w:r w:rsidRPr="004421A5">
              <w:t>Ja, hier kan bijvoorbeeld sprake van zijn bij uitzendkrachten en in tijden van plotselinge grote opschaling.</w:t>
            </w:r>
          </w:p>
          <w:p w14:paraId="42BC39E0" w14:textId="77777777" w:rsidR="00FE0D42" w:rsidRPr="004421A5" w:rsidRDefault="00FE0D42" w:rsidP="004421A5">
            <w:pPr>
              <w:tabs>
                <w:tab w:val="left" w:pos="727"/>
              </w:tabs>
              <w:spacing w:after="120" w:line="259" w:lineRule="auto"/>
            </w:pPr>
          </w:p>
        </w:tc>
      </w:tr>
      <w:tr w:rsidR="00FE0D42" w:rsidRPr="00CD6D3F" w14:paraId="2550AE48" w14:textId="38F65130"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44EE742D" w14:textId="52FF0ADE" w:rsidR="00FE0D42" w:rsidRPr="008C1F65" w:rsidRDefault="00FE0D42" w:rsidP="009D65F6">
            <w:pPr>
              <w:spacing w:after="0" w:line="250" w:lineRule="atLeast"/>
              <w:rPr>
                <w:rFonts w:cs="Arial"/>
              </w:rPr>
            </w:pPr>
            <w:r w:rsidRPr="008C1F65">
              <w:rPr>
                <w:rFonts w:cs="Arial"/>
              </w:rPr>
              <w:t>65</w:t>
            </w:r>
          </w:p>
        </w:tc>
        <w:tc>
          <w:tcPr>
            <w:tcW w:w="1417" w:type="dxa"/>
          </w:tcPr>
          <w:p w14:paraId="0AEBB9A5" w14:textId="29196A4C" w:rsidR="00FE0D42" w:rsidRPr="00913712" w:rsidRDefault="00FE0D42" w:rsidP="009D65F6">
            <w:pPr>
              <w:spacing w:after="0" w:line="250" w:lineRule="atLeast"/>
              <w:rPr>
                <w:rFonts w:cs="Arial"/>
              </w:rPr>
            </w:pPr>
            <w:r>
              <w:rPr>
                <w:rFonts w:cs="Arial"/>
              </w:rPr>
              <w:t>Bijlage 7 / PE2</w:t>
            </w:r>
          </w:p>
        </w:tc>
        <w:tc>
          <w:tcPr>
            <w:tcW w:w="5245" w:type="dxa"/>
          </w:tcPr>
          <w:p w14:paraId="103D9382" w14:textId="4F0FAA18" w:rsidR="00FE0D42" w:rsidRDefault="00FE0D42" w:rsidP="009D65F6">
            <w:pPr>
              <w:tabs>
                <w:tab w:val="left" w:pos="727"/>
              </w:tabs>
              <w:spacing w:after="120" w:line="259" w:lineRule="auto"/>
            </w:pPr>
            <w:r w:rsidRPr="00894DF5">
              <w:t xml:space="preserve">Welke </w:t>
            </w:r>
            <w:proofErr w:type="spellStart"/>
            <w:r w:rsidRPr="00894DF5">
              <w:t>CAO’s</w:t>
            </w:r>
            <w:proofErr w:type="spellEnd"/>
            <w:r w:rsidRPr="00894DF5">
              <w:t>/arbeidsvoorwaardenregelingen zijn van toepassing op de medewerkers die in de roosteroplossing zullen worden geregistreerd?</w:t>
            </w:r>
          </w:p>
        </w:tc>
        <w:tc>
          <w:tcPr>
            <w:tcW w:w="5954" w:type="dxa"/>
          </w:tcPr>
          <w:p w14:paraId="1DB46DBF" w14:textId="636A11FB" w:rsidR="00FE0D42" w:rsidRDefault="00FE0D42" w:rsidP="004421A5">
            <w:pPr>
              <w:pStyle w:val="Default"/>
              <w:spacing w:line="250" w:lineRule="atLeast"/>
              <w:rPr>
                <w:color w:val="auto"/>
                <w:sz w:val="20"/>
                <w:szCs w:val="20"/>
              </w:rPr>
            </w:pPr>
            <w:r>
              <w:rPr>
                <w:color w:val="auto"/>
                <w:sz w:val="20"/>
                <w:szCs w:val="20"/>
              </w:rPr>
              <w:t>De CAO en ATW van de bijbehorende roostergroep.</w:t>
            </w:r>
          </w:p>
          <w:p w14:paraId="3EF72F14" w14:textId="77777777" w:rsidR="00FE0D42" w:rsidRPr="004E2BC9" w:rsidRDefault="00FE0D42" w:rsidP="009D65F6">
            <w:pPr>
              <w:spacing w:after="120" w:line="259" w:lineRule="auto"/>
            </w:pPr>
          </w:p>
        </w:tc>
      </w:tr>
      <w:tr w:rsidR="00FE0D42" w:rsidRPr="00CD6D3F" w14:paraId="7609C266" w14:textId="6BF7DBB0"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34C2B4A3" w14:textId="3DD88E60" w:rsidR="00FE0D42" w:rsidRPr="008C1F65" w:rsidRDefault="00FE0D42" w:rsidP="009D65F6">
            <w:pPr>
              <w:spacing w:after="0" w:line="250" w:lineRule="atLeast"/>
              <w:rPr>
                <w:rFonts w:cs="Arial"/>
              </w:rPr>
            </w:pPr>
            <w:r w:rsidRPr="008C1F65">
              <w:rPr>
                <w:rFonts w:cs="Arial"/>
              </w:rPr>
              <w:t>66</w:t>
            </w:r>
          </w:p>
        </w:tc>
        <w:tc>
          <w:tcPr>
            <w:tcW w:w="1417" w:type="dxa"/>
          </w:tcPr>
          <w:p w14:paraId="2C9892B4" w14:textId="26FD354F" w:rsidR="00FE0D42" w:rsidRPr="00913712" w:rsidRDefault="00FE0D42" w:rsidP="009D65F6">
            <w:pPr>
              <w:spacing w:after="0" w:line="250" w:lineRule="atLeast"/>
              <w:rPr>
                <w:rFonts w:cs="Arial"/>
              </w:rPr>
            </w:pPr>
            <w:r>
              <w:rPr>
                <w:rFonts w:cs="Arial"/>
              </w:rPr>
              <w:t>Bijlage 7  / AE4</w:t>
            </w:r>
          </w:p>
        </w:tc>
        <w:tc>
          <w:tcPr>
            <w:tcW w:w="5245" w:type="dxa"/>
          </w:tcPr>
          <w:p w14:paraId="7440D3C9" w14:textId="5AF2E254" w:rsidR="00FE0D42" w:rsidRDefault="00FE0D42" w:rsidP="009D65F6">
            <w:pPr>
              <w:tabs>
                <w:tab w:val="left" w:pos="727"/>
              </w:tabs>
              <w:spacing w:after="120" w:line="259" w:lineRule="auto"/>
            </w:pPr>
            <w:r>
              <w:t xml:space="preserve">Is telefonische bereikbaarheid voor functionele vragen/ondersteuning tijdens kantooruren (ma t/m vr </w:t>
            </w:r>
            <w:r>
              <w:lastRenderedPageBreak/>
              <w:t xml:space="preserve">08:30h – 17:00h), gecombineerd met 24/7 telefonische bereikbaarheid bij niet-beschikbaarheid van de SaaS een acceptabele </w:t>
            </w:r>
            <w:proofErr w:type="spellStart"/>
            <w:r>
              <w:t>invullinjg</w:t>
            </w:r>
            <w:proofErr w:type="spellEnd"/>
            <w:r>
              <w:t xml:space="preserve"> van deze eis?</w:t>
            </w:r>
          </w:p>
        </w:tc>
        <w:tc>
          <w:tcPr>
            <w:tcW w:w="5954" w:type="dxa"/>
          </w:tcPr>
          <w:p w14:paraId="68619791" w14:textId="6209899E" w:rsidR="00FE0D42" w:rsidRPr="004421A5" w:rsidRDefault="00FE0D42" w:rsidP="004421A5">
            <w:pPr>
              <w:pStyle w:val="Default"/>
              <w:spacing w:line="250" w:lineRule="atLeast"/>
              <w:rPr>
                <w:color w:val="auto"/>
                <w:sz w:val="20"/>
                <w:szCs w:val="20"/>
              </w:rPr>
            </w:pPr>
            <w:r>
              <w:rPr>
                <w:color w:val="auto"/>
                <w:sz w:val="20"/>
                <w:szCs w:val="20"/>
              </w:rPr>
              <w:lastRenderedPageBreak/>
              <w:t>Ja, d</w:t>
            </w:r>
            <w:r w:rsidRPr="004421A5">
              <w:rPr>
                <w:color w:val="auto"/>
                <w:sz w:val="20"/>
                <w:szCs w:val="20"/>
              </w:rPr>
              <w:t>at is akkoord</w:t>
            </w:r>
          </w:p>
          <w:p w14:paraId="4956B367" w14:textId="77777777" w:rsidR="00FE0D42" w:rsidRPr="007D552F" w:rsidRDefault="00FE0D42" w:rsidP="009D65F6">
            <w:pPr>
              <w:spacing w:after="120" w:line="259" w:lineRule="auto"/>
            </w:pPr>
          </w:p>
        </w:tc>
      </w:tr>
      <w:tr w:rsidR="00FE0D42" w:rsidRPr="00CD6D3F" w14:paraId="22EB8ABD" w14:textId="76CA96C1"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57991C7A" w14:textId="612E8403" w:rsidR="00FE0D42" w:rsidRPr="008C1F65" w:rsidRDefault="00FE0D42" w:rsidP="002B3FE4">
            <w:pPr>
              <w:spacing w:after="0" w:line="250" w:lineRule="atLeast"/>
              <w:rPr>
                <w:rFonts w:cs="Arial"/>
              </w:rPr>
            </w:pPr>
            <w:r w:rsidRPr="008C1F65">
              <w:rPr>
                <w:rFonts w:cs="Arial"/>
              </w:rPr>
              <w:lastRenderedPageBreak/>
              <w:t>67</w:t>
            </w:r>
          </w:p>
        </w:tc>
        <w:tc>
          <w:tcPr>
            <w:tcW w:w="1417" w:type="dxa"/>
          </w:tcPr>
          <w:p w14:paraId="27E66A7C" w14:textId="32E1870F" w:rsidR="00FE0D42" w:rsidRPr="00913712" w:rsidRDefault="00FE0D42" w:rsidP="002B3FE4">
            <w:pPr>
              <w:spacing w:after="0" w:line="250" w:lineRule="atLeast"/>
              <w:rPr>
                <w:rFonts w:cs="Arial"/>
              </w:rPr>
            </w:pPr>
            <w:r>
              <w:rPr>
                <w:rFonts w:cs="Arial"/>
              </w:rPr>
              <w:t>Bijlage 7 / AE6</w:t>
            </w:r>
          </w:p>
        </w:tc>
        <w:tc>
          <w:tcPr>
            <w:tcW w:w="5245" w:type="dxa"/>
          </w:tcPr>
          <w:p w14:paraId="4D8FDBAE" w14:textId="11071C6D" w:rsidR="00FE0D42" w:rsidRDefault="00FE0D42" w:rsidP="002B3FE4">
            <w:pPr>
              <w:tabs>
                <w:tab w:val="left" w:pos="727"/>
              </w:tabs>
              <w:spacing w:after="120" w:line="259" w:lineRule="auto"/>
            </w:pPr>
            <w:r>
              <w:t>De instelling voor de duur van inactiviteit waarna een gebruikerssessie automatisch wordt beëindigd is instelbaar. Het is echter een generieke instelling die voor elke gebruiker geldt. Is dit een acceptabele invulling van deze eis?</w:t>
            </w:r>
          </w:p>
        </w:tc>
        <w:tc>
          <w:tcPr>
            <w:tcW w:w="5954" w:type="dxa"/>
          </w:tcPr>
          <w:p w14:paraId="205C76EF" w14:textId="77777777" w:rsidR="00FE0D42" w:rsidRPr="004421A5" w:rsidRDefault="00FE0D42" w:rsidP="004421A5">
            <w:pPr>
              <w:pStyle w:val="Default"/>
              <w:spacing w:line="250" w:lineRule="atLeast"/>
              <w:rPr>
                <w:color w:val="auto"/>
                <w:sz w:val="20"/>
                <w:szCs w:val="20"/>
              </w:rPr>
            </w:pPr>
            <w:r>
              <w:rPr>
                <w:color w:val="auto"/>
                <w:sz w:val="20"/>
                <w:szCs w:val="20"/>
              </w:rPr>
              <w:t>Ja, d</w:t>
            </w:r>
            <w:r w:rsidRPr="004421A5">
              <w:rPr>
                <w:color w:val="auto"/>
                <w:sz w:val="20"/>
                <w:szCs w:val="20"/>
              </w:rPr>
              <w:t>at is akkoord</w:t>
            </w:r>
          </w:p>
          <w:p w14:paraId="4B13A9A8" w14:textId="77777777" w:rsidR="00FE0D42" w:rsidRPr="00894DF5" w:rsidRDefault="00FE0D42" w:rsidP="002B3FE4">
            <w:pPr>
              <w:tabs>
                <w:tab w:val="left" w:pos="727"/>
              </w:tabs>
              <w:spacing w:after="120" w:line="259" w:lineRule="auto"/>
            </w:pPr>
          </w:p>
        </w:tc>
      </w:tr>
      <w:tr w:rsidR="00FE0D42" w:rsidRPr="00CD6D3F" w14:paraId="28397FDF" w14:textId="71A81D10"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2639ECC6" w14:textId="0C7157AB" w:rsidR="00FE0D42" w:rsidRPr="008C1F65" w:rsidRDefault="00FE0D42" w:rsidP="002B3FE4">
            <w:pPr>
              <w:spacing w:after="0" w:line="250" w:lineRule="atLeast"/>
              <w:rPr>
                <w:rFonts w:cs="Arial"/>
              </w:rPr>
            </w:pPr>
            <w:r w:rsidRPr="008C1F65">
              <w:rPr>
                <w:rFonts w:cs="Arial"/>
              </w:rPr>
              <w:t>68</w:t>
            </w:r>
          </w:p>
        </w:tc>
        <w:tc>
          <w:tcPr>
            <w:tcW w:w="1417" w:type="dxa"/>
          </w:tcPr>
          <w:p w14:paraId="173D2E5D" w14:textId="58DA2A22" w:rsidR="00FE0D42" w:rsidRPr="00913712" w:rsidRDefault="00FE0D42" w:rsidP="002B3FE4">
            <w:pPr>
              <w:spacing w:after="0" w:line="250" w:lineRule="atLeast"/>
              <w:rPr>
                <w:rFonts w:cs="Arial"/>
              </w:rPr>
            </w:pPr>
            <w:r>
              <w:rPr>
                <w:rFonts w:cs="Arial"/>
              </w:rPr>
              <w:t xml:space="preserve">Bijlage 7 / </w:t>
            </w:r>
            <w:r w:rsidRPr="000B0CAD">
              <w:rPr>
                <w:rFonts w:cs="Arial"/>
              </w:rPr>
              <w:t>AE15</w:t>
            </w:r>
          </w:p>
        </w:tc>
        <w:tc>
          <w:tcPr>
            <w:tcW w:w="5245" w:type="dxa"/>
          </w:tcPr>
          <w:p w14:paraId="212875BC" w14:textId="448F3E75" w:rsidR="00FE0D42" w:rsidRDefault="00FE0D42" w:rsidP="002B3FE4">
            <w:pPr>
              <w:tabs>
                <w:tab w:val="left" w:pos="727"/>
              </w:tabs>
              <w:spacing w:after="120" w:line="259" w:lineRule="auto"/>
            </w:pPr>
            <w:r w:rsidRPr="000B0CAD">
              <w:t>Omdat in AFAS onvoldoende informatie beschikbaar is om gebruikersrollen aan af te leiden (m.u.v. de rol van ‘medewerker’) kan (voor zover het automatisch aanmaken van gebruikers in het roostersysteem betreft) aan deze eis uitsluitend invulling worden gegeven voor gebruikers met de rol ‘medewerker’.</w:t>
            </w:r>
            <w:r w:rsidRPr="000B0CAD">
              <w:br/>
              <w:t>Overige gebruikers kunnen door FB handmatig worden ingevoerd.</w:t>
            </w:r>
            <w:r w:rsidRPr="000B0CAD">
              <w:br/>
              <w:t>Is dit een acceptabele invulling van deze eis?</w:t>
            </w:r>
          </w:p>
        </w:tc>
        <w:tc>
          <w:tcPr>
            <w:tcW w:w="5954" w:type="dxa"/>
          </w:tcPr>
          <w:p w14:paraId="68BB8AF7" w14:textId="642B45B7" w:rsidR="00FE0D42" w:rsidRPr="004421A5" w:rsidRDefault="00FE0D42" w:rsidP="004421A5">
            <w:pPr>
              <w:pStyle w:val="Default"/>
              <w:spacing w:line="250" w:lineRule="atLeast"/>
              <w:rPr>
                <w:color w:val="auto"/>
                <w:sz w:val="20"/>
                <w:szCs w:val="20"/>
              </w:rPr>
            </w:pPr>
            <w:r>
              <w:rPr>
                <w:color w:val="auto"/>
                <w:sz w:val="20"/>
                <w:szCs w:val="20"/>
              </w:rPr>
              <w:t>Ja, d</w:t>
            </w:r>
            <w:r w:rsidRPr="004421A5">
              <w:rPr>
                <w:color w:val="auto"/>
                <w:sz w:val="20"/>
                <w:szCs w:val="20"/>
              </w:rPr>
              <w:t>at is akkoord</w:t>
            </w:r>
            <w:r>
              <w:rPr>
                <w:color w:val="auto"/>
                <w:sz w:val="20"/>
                <w:szCs w:val="20"/>
              </w:rPr>
              <w:t>.</w:t>
            </w:r>
          </w:p>
          <w:p w14:paraId="463E0489" w14:textId="7DCF143F" w:rsidR="00FE0D42" w:rsidRDefault="00FE0D42" w:rsidP="00BE5C9D">
            <w:pPr>
              <w:pStyle w:val="Default"/>
              <w:rPr>
                <w:sz w:val="23"/>
                <w:szCs w:val="23"/>
              </w:rPr>
            </w:pPr>
          </w:p>
          <w:p w14:paraId="2BEBA69B" w14:textId="77777777" w:rsidR="00FE0D42" w:rsidRDefault="00FE0D42" w:rsidP="002B3FE4">
            <w:pPr>
              <w:tabs>
                <w:tab w:val="left" w:pos="727"/>
              </w:tabs>
              <w:spacing w:after="120" w:line="259" w:lineRule="auto"/>
            </w:pPr>
          </w:p>
        </w:tc>
      </w:tr>
      <w:tr w:rsidR="00FE0D42" w:rsidRPr="00CD6D3F" w14:paraId="0F4C60E2" w14:textId="374251FD"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22D2E939" w14:textId="480493E4" w:rsidR="00FE0D42" w:rsidRPr="008C1F65" w:rsidRDefault="00FE0D42" w:rsidP="002B3FE4">
            <w:pPr>
              <w:spacing w:after="0" w:line="250" w:lineRule="atLeast"/>
              <w:rPr>
                <w:rFonts w:cs="Arial"/>
              </w:rPr>
            </w:pPr>
            <w:r w:rsidRPr="008C1F65">
              <w:rPr>
                <w:rFonts w:cs="Arial"/>
              </w:rPr>
              <w:t>69</w:t>
            </w:r>
          </w:p>
        </w:tc>
        <w:tc>
          <w:tcPr>
            <w:tcW w:w="1417" w:type="dxa"/>
          </w:tcPr>
          <w:p w14:paraId="1049F59E" w14:textId="465BDBC1" w:rsidR="00FE0D42" w:rsidRPr="00913712" w:rsidRDefault="00FE0D42" w:rsidP="002B3FE4">
            <w:pPr>
              <w:spacing w:after="0" w:line="250" w:lineRule="atLeast"/>
              <w:rPr>
                <w:rFonts w:cs="Arial"/>
              </w:rPr>
            </w:pPr>
            <w:proofErr w:type="spellStart"/>
            <w:r>
              <w:rPr>
                <w:rFonts w:cs="Arial"/>
              </w:rPr>
              <w:t>BIjlage</w:t>
            </w:r>
            <w:proofErr w:type="spellEnd"/>
            <w:r>
              <w:rPr>
                <w:rFonts w:cs="Arial"/>
              </w:rPr>
              <w:t xml:space="preserve"> 7 / AE23</w:t>
            </w:r>
          </w:p>
        </w:tc>
        <w:tc>
          <w:tcPr>
            <w:tcW w:w="5245" w:type="dxa"/>
          </w:tcPr>
          <w:p w14:paraId="006073F0" w14:textId="4D0A5F5E" w:rsidR="00FE0D42" w:rsidRDefault="00FE0D42" w:rsidP="002B3FE4">
            <w:pPr>
              <w:tabs>
                <w:tab w:val="left" w:pos="727"/>
              </w:tabs>
              <w:spacing w:after="120" w:line="259" w:lineRule="auto"/>
            </w:pPr>
            <w:r>
              <w:t>Kunnen jullie uitleggen wat er met deze eis wordt bedoeld?</w:t>
            </w:r>
            <w:r>
              <w:br/>
              <w:t>Gaat het hier om migratie van data uit het systeem dat wordt vervangen?</w:t>
            </w:r>
          </w:p>
        </w:tc>
        <w:tc>
          <w:tcPr>
            <w:tcW w:w="5954" w:type="dxa"/>
          </w:tcPr>
          <w:p w14:paraId="1EB9A002" w14:textId="3BDC610A" w:rsidR="00FE0D42" w:rsidRDefault="00FE0D42" w:rsidP="002B3FE4">
            <w:pPr>
              <w:tabs>
                <w:tab w:val="left" w:pos="727"/>
              </w:tabs>
              <w:spacing w:after="120" w:line="259" w:lineRule="auto"/>
            </w:pPr>
            <w:r>
              <w:t xml:space="preserve">Hiermee wordt bedoeld dat het huidige rooster en bezettingseisen worden overgenomen voor alle medewerkers en in het nieuwe systeem komen te staan. </w:t>
            </w:r>
          </w:p>
        </w:tc>
      </w:tr>
      <w:tr w:rsidR="00FE0D42" w:rsidRPr="00CD6D3F" w14:paraId="46B74BFE" w14:textId="4E429DB9"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4387F30A" w14:textId="787F5BB7" w:rsidR="00FE0D42" w:rsidRPr="008C1F65" w:rsidRDefault="00FE0D42" w:rsidP="002B3FE4">
            <w:pPr>
              <w:spacing w:after="0" w:line="250" w:lineRule="atLeast"/>
              <w:rPr>
                <w:rFonts w:cs="Arial"/>
              </w:rPr>
            </w:pPr>
            <w:r w:rsidRPr="008C1F65">
              <w:rPr>
                <w:rFonts w:cs="Arial"/>
              </w:rPr>
              <w:t>70</w:t>
            </w:r>
          </w:p>
        </w:tc>
        <w:tc>
          <w:tcPr>
            <w:tcW w:w="1417" w:type="dxa"/>
          </w:tcPr>
          <w:p w14:paraId="51838DE4" w14:textId="21F97457" w:rsidR="00FE0D42" w:rsidRPr="00913712" w:rsidRDefault="00FE0D42" w:rsidP="002B3FE4">
            <w:pPr>
              <w:spacing w:after="0" w:line="250" w:lineRule="atLeast"/>
              <w:rPr>
                <w:rFonts w:cs="Arial"/>
              </w:rPr>
            </w:pPr>
            <w:r>
              <w:rPr>
                <w:rFonts w:cs="Arial"/>
              </w:rPr>
              <w:t>Bijlage 7 / AE34</w:t>
            </w:r>
          </w:p>
        </w:tc>
        <w:tc>
          <w:tcPr>
            <w:tcW w:w="5245" w:type="dxa"/>
          </w:tcPr>
          <w:p w14:paraId="3EE733B4" w14:textId="79F0E340" w:rsidR="00FE0D42" w:rsidRDefault="00FE0D42" w:rsidP="002B3FE4">
            <w:pPr>
              <w:tabs>
                <w:tab w:val="left" w:pos="727"/>
              </w:tabs>
              <w:spacing w:after="120" w:line="259" w:lineRule="auto"/>
            </w:pPr>
            <w:r>
              <w:t>Wordt met deze eis bedoeld dat het systeem actuele roosterinformatie beschikbaar dient te stellen t.b.v. een extern systeem dat deze informatie toont?</w:t>
            </w:r>
          </w:p>
        </w:tc>
        <w:tc>
          <w:tcPr>
            <w:tcW w:w="5954" w:type="dxa"/>
          </w:tcPr>
          <w:p w14:paraId="5483BF0A" w14:textId="0A891D6E" w:rsidR="00FE0D42" w:rsidRPr="00E91906" w:rsidRDefault="00FE0D42" w:rsidP="00BE5C9D">
            <w:pPr>
              <w:pStyle w:val="Default"/>
              <w:rPr>
                <w:rFonts w:cs="Times New Roman"/>
                <w:color w:val="auto"/>
                <w:sz w:val="20"/>
                <w:szCs w:val="20"/>
              </w:rPr>
            </w:pPr>
            <w:r w:rsidRPr="00E91906">
              <w:rPr>
                <w:rFonts w:cs="Times New Roman"/>
                <w:color w:val="auto"/>
                <w:sz w:val="20"/>
                <w:szCs w:val="20"/>
              </w:rPr>
              <w:t>Ja, dat is cor</w:t>
            </w:r>
            <w:r>
              <w:rPr>
                <w:rFonts w:cs="Times New Roman"/>
                <w:color w:val="auto"/>
                <w:sz w:val="20"/>
                <w:szCs w:val="20"/>
              </w:rPr>
              <w:t>r</w:t>
            </w:r>
            <w:r w:rsidRPr="00E91906">
              <w:rPr>
                <w:rFonts w:cs="Times New Roman"/>
                <w:color w:val="auto"/>
                <w:sz w:val="20"/>
                <w:szCs w:val="20"/>
              </w:rPr>
              <w:t xml:space="preserve">ect. </w:t>
            </w:r>
          </w:p>
          <w:p w14:paraId="6B863034" w14:textId="77777777" w:rsidR="00FE0D42" w:rsidRPr="000B0CAD" w:rsidRDefault="00FE0D42" w:rsidP="002B3FE4">
            <w:pPr>
              <w:tabs>
                <w:tab w:val="left" w:pos="727"/>
              </w:tabs>
              <w:spacing w:after="120" w:line="259" w:lineRule="auto"/>
            </w:pPr>
          </w:p>
        </w:tc>
      </w:tr>
      <w:tr w:rsidR="00FE0D42" w:rsidRPr="00CD6D3F" w14:paraId="2F62F48E" w14:textId="416FAE8F"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7927BCC0" w14:textId="7E231BB1" w:rsidR="00FE0D42" w:rsidRPr="008C1F65" w:rsidRDefault="00FE0D42" w:rsidP="002B3FE4">
            <w:pPr>
              <w:spacing w:after="0" w:line="250" w:lineRule="atLeast"/>
              <w:rPr>
                <w:rFonts w:cs="Arial"/>
              </w:rPr>
            </w:pPr>
            <w:r w:rsidRPr="008C1F65">
              <w:rPr>
                <w:rFonts w:cs="Arial"/>
              </w:rPr>
              <w:t>71</w:t>
            </w:r>
          </w:p>
        </w:tc>
        <w:tc>
          <w:tcPr>
            <w:tcW w:w="1417" w:type="dxa"/>
          </w:tcPr>
          <w:p w14:paraId="0481037F" w14:textId="294B108D" w:rsidR="00FE0D42" w:rsidRDefault="00FE0D42" w:rsidP="002B3FE4">
            <w:pPr>
              <w:spacing w:after="0" w:line="250" w:lineRule="atLeast"/>
              <w:rPr>
                <w:rFonts w:cs="Arial"/>
              </w:rPr>
            </w:pPr>
            <w:proofErr w:type="spellStart"/>
            <w:r>
              <w:rPr>
                <w:rFonts w:cs="Arial"/>
              </w:rPr>
              <w:t>BIjlage</w:t>
            </w:r>
            <w:proofErr w:type="spellEnd"/>
            <w:r>
              <w:rPr>
                <w:rFonts w:cs="Arial"/>
              </w:rPr>
              <w:t xml:space="preserve"> 7 / AE37</w:t>
            </w:r>
          </w:p>
        </w:tc>
        <w:tc>
          <w:tcPr>
            <w:tcW w:w="5245" w:type="dxa"/>
          </w:tcPr>
          <w:p w14:paraId="646FC845" w14:textId="3FC6C644" w:rsidR="00FE0D42" w:rsidRDefault="00FE0D42" w:rsidP="002B3FE4">
            <w:pPr>
              <w:tabs>
                <w:tab w:val="left" w:pos="727"/>
              </w:tabs>
              <w:spacing w:after="120" w:line="259" w:lineRule="auto"/>
            </w:pPr>
            <w:r>
              <w:t>Kunnen jullie uitleggen wat hiermee precies wordt bedoeld? Over welke gegevens gaat het specifiek?</w:t>
            </w:r>
          </w:p>
        </w:tc>
        <w:tc>
          <w:tcPr>
            <w:tcW w:w="5954" w:type="dxa"/>
          </w:tcPr>
          <w:p w14:paraId="5D44BA26" w14:textId="10479339" w:rsidR="00FE0D42" w:rsidRPr="00E91906" w:rsidRDefault="00FE0D42" w:rsidP="00BE5C9D">
            <w:pPr>
              <w:pStyle w:val="Default"/>
              <w:rPr>
                <w:rFonts w:cs="Times New Roman"/>
                <w:color w:val="auto"/>
                <w:sz w:val="20"/>
                <w:szCs w:val="20"/>
              </w:rPr>
            </w:pPr>
            <w:r w:rsidRPr="00E91906">
              <w:rPr>
                <w:rFonts w:cs="Times New Roman"/>
                <w:color w:val="auto"/>
                <w:sz w:val="20"/>
                <w:szCs w:val="20"/>
              </w:rPr>
              <w:t>Rooster gegevens medewerkers</w:t>
            </w:r>
            <w:r>
              <w:rPr>
                <w:rFonts w:cs="Times New Roman"/>
                <w:color w:val="auto"/>
                <w:sz w:val="20"/>
                <w:szCs w:val="20"/>
              </w:rPr>
              <w:t>,</w:t>
            </w:r>
            <w:r w:rsidRPr="00E91906">
              <w:rPr>
                <w:rFonts w:cs="Times New Roman"/>
                <w:color w:val="auto"/>
                <w:sz w:val="20"/>
                <w:szCs w:val="20"/>
              </w:rPr>
              <w:t xml:space="preserve"> liefst per plangroep</w:t>
            </w:r>
            <w:r>
              <w:rPr>
                <w:rFonts w:cs="Times New Roman"/>
                <w:color w:val="auto"/>
                <w:sz w:val="20"/>
                <w:szCs w:val="20"/>
              </w:rPr>
              <w:t>.</w:t>
            </w:r>
            <w:r w:rsidRPr="00E91906">
              <w:rPr>
                <w:rFonts w:cs="Times New Roman"/>
                <w:color w:val="auto"/>
                <w:sz w:val="20"/>
                <w:szCs w:val="20"/>
              </w:rPr>
              <w:t xml:space="preserve"> </w:t>
            </w:r>
          </w:p>
          <w:p w14:paraId="509DF22A" w14:textId="77777777" w:rsidR="00FE0D42" w:rsidRDefault="00FE0D42" w:rsidP="002B3FE4">
            <w:pPr>
              <w:tabs>
                <w:tab w:val="left" w:pos="727"/>
              </w:tabs>
              <w:spacing w:after="120" w:line="259" w:lineRule="auto"/>
            </w:pPr>
          </w:p>
        </w:tc>
      </w:tr>
      <w:tr w:rsidR="00FE0D42" w:rsidRPr="00CD6D3F" w14:paraId="3C85C4AC" w14:textId="31DE909C"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661B4EA0" w14:textId="701B64D1" w:rsidR="00FE0D42" w:rsidRPr="008C1F65" w:rsidRDefault="00FE0D42" w:rsidP="002B3FE4">
            <w:pPr>
              <w:spacing w:after="0" w:line="250" w:lineRule="atLeast"/>
              <w:rPr>
                <w:rFonts w:cs="Arial"/>
              </w:rPr>
            </w:pPr>
            <w:r w:rsidRPr="008C1F65">
              <w:rPr>
                <w:rFonts w:cs="Arial"/>
              </w:rPr>
              <w:lastRenderedPageBreak/>
              <w:t>72</w:t>
            </w:r>
          </w:p>
        </w:tc>
        <w:tc>
          <w:tcPr>
            <w:tcW w:w="1417" w:type="dxa"/>
          </w:tcPr>
          <w:p w14:paraId="40A43248" w14:textId="47B0FEC3" w:rsidR="00FE0D42" w:rsidRDefault="00FE0D42" w:rsidP="002B3FE4">
            <w:pPr>
              <w:spacing w:after="0" w:line="250" w:lineRule="atLeast"/>
              <w:rPr>
                <w:rFonts w:cs="Arial"/>
              </w:rPr>
            </w:pPr>
            <w:proofErr w:type="spellStart"/>
            <w:r>
              <w:rPr>
                <w:rFonts w:cs="Arial"/>
              </w:rPr>
              <w:t>BIjlage</w:t>
            </w:r>
            <w:proofErr w:type="spellEnd"/>
            <w:r>
              <w:rPr>
                <w:rFonts w:cs="Arial"/>
              </w:rPr>
              <w:t xml:space="preserve"> 7 / AE37</w:t>
            </w:r>
          </w:p>
        </w:tc>
        <w:tc>
          <w:tcPr>
            <w:tcW w:w="5245" w:type="dxa"/>
          </w:tcPr>
          <w:p w14:paraId="7629CC0B" w14:textId="6C2A536E" w:rsidR="00FE0D42" w:rsidRDefault="00FE0D42" w:rsidP="002B3FE4">
            <w:pPr>
              <w:tabs>
                <w:tab w:val="left" w:pos="727"/>
              </w:tabs>
              <w:spacing w:after="120" w:line="259" w:lineRule="auto"/>
            </w:pPr>
            <w:r>
              <w:t>Is de VRK het met ons eens dat de aard van een gegevensuitwisseling tussen twee systemen (mede) bepaalt of er sprake is van een continue uitwisseling?</w:t>
            </w:r>
          </w:p>
        </w:tc>
        <w:tc>
          <w:tcPr>
            <w:tcW w:w="5954" w:type="dxa"/>
          </w:tcPr>
          <w:p w14:paraId="30A623A4" w14:textId="15C2C824" w:rsidR="00FE0D42" w:rsidRPr="00EF6DCC" w:rsidRDefault="00FE0D42" w:rsidP="00BE5C9D">
            <w:pPr>
              <w:pStyle w:val="Default"/>
              <w:rPr>
                <w:rFonts w:cs="Times New Roman"/>
                <w:color w:val="auto"/>
                <w:sz w:val="20"/>
                <w:szCs w:val="20"/>
              </w:rPr>
            </w:pPr>
            <w:r w:rsidRPr="00EF6DCC">
              <w:rPr>
                <w:rFonts w:cs="Times New Roman"/>
                <w:color w:val="auto"/>
                <w:sz w:val="20"/>
                <w:szCs w:val="20"/>
              </w:rPr>
              <w:t>Ja, dat is correct</w:t>
            </w:r>
          </w:p>
          <w:p w14:paraId="3F079A0E" w14:textId="77777777" w:rsidR="00FE0D42" w:rsidRDefault="00FE0D42" w:rsidP="002B3FE4">
            <w:pPr>
              <w:tabs>
                <w:tab w:val="left" w:pos="727"/>
              </w:tabs>
              <w:spacing w:after="120" w:line="259" w:lineRule="auto"/>
            </w:pPr>
          </w:p>
        </w:tc>
      </w:tr>
      <w:tr w:rsidR="00FE0D42" w:rsidRPr="00CD6D3F" w14:paraId="5CB3DB0A" w14:textId="3E792655"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3DE1D022" w14:textId="67234360" w:rsidR="00FE0D42" w:rsidRPr="008C1F65" w:rsidRDefault="00FE0D42" w:rsidP="002B3FE4">
            <w:pPr>
              <w:spacing w:after="0" w:line="250" w:lineRule="atLeast"/>
              <w:rPr>
                <w:rFonts w:cs="Arial"/>
              </w:rPr>
            </w:pPr>
            <w:r w:rsidRPr="008C1F65">
              <w:rPr>
                <w:rFonts w:cs="Arial"/>
              </w:rPr>
              <w:t>73</w:t>
            </w:r>
          </w:p>
        </w:tc>
        <w:tc>
          <w:tcPr>
            <w:tcW w:w="1417" w:type="dxa"/>
          </w:tcPr>
          <w:p w14:paraId="1AFA8CAF" w14:textId="2ECFA5F0" w:rsidR="00FE0D42" w:rsidRDefault="00FE0D42" w:rsidP="002B3FE4">
            <w:pPr>
              <w:spacing w:after="0" w:line="250" w:lineRule="atLeast"/>
              <w:rPr>
                <w:rFonts w:cs="Arial"/>
              </w:rPr>
            </w:pPr>
            <w:r>
              <w:rPr>
                <w:rFonts w:cs="Arial"/>
              </w:rPr>
              <w:t>Bijlage 7 / AE41</w:t>
            </w:r>
          </w:p>
        </w:tc>
        <w:tc>
          <w:tcPr>
            <w:tcW w:w="5245" w:type="dxa"/>
          </w:tcPr>
          <w:p w14:paraId="18F3D15F" w14:textId="6F1DAF24" w:rsidR="00FE0D42" w:rsidRDefault="00FE0D42" w:rsidP="002B3FE4">
            <w:pPr>
              <w:tabs>
                <w:tab w:val="left" w:pos="727"/>
              </w:tabs>
              <w:spacing w:after="120" w:line="259" w:lineRule="auto"/>
            </w:pPr>
            <w:r>
              <w:t>Wordt met deze eis bedoeld dat de functionaliteit voor de planner ook op de smartphone beschikbaar dient te zijn?</w:t>
            </w:r>
          </w:p>
        </w:tc>
        <w:tc>
          <w:tcPr>
            <w:tcW w:w="5954" w:type="dxa"/>
          </w:tcPr>
          <w:p w14:paraId="70B20A44" w14:textId="71CD8F29" w:rsidR="00FE0D42" w:rsidRPr="00EF6DCC" w:rsidRDefault="00FE0D42" w:rsidP="00BE5C9D">
            <w:pPr>
              <w:pStyle w:val="Default"/>
              <w:rPr>
                <w:rFonts w:cs="Times New Roman"/>
                <w:color w:val="auto"/>
                <w:sz w:val="20"/>
                <w:szCs w:val="20"/>
              </w:rPr>
            </w:pPr>
            <w:r w:rsidRPr="00EF6DCC">
              <w:rPr>
                <w:rFonts w:cs="Times New Roman"/>
                <w:color w:val="auto"/>
                <w:sz w:val="20"/>
                <w:szCs w:val="20"/>
              </w:rPr>
              <w:t>Hiermee wordt bedoeld dat een wijziging op een telefoon gedaan kan worden</w:t>
            </w:r>
            <w:r>
              <w:rPr>
                <w:rFonts w:cs="Times New Roman"/>
                <w:color w:val="auto"/>
                <w:sz w:val="20"/>
                <w:szCs w:val="20"/>
              </w:rPr>
              <w:t>,</w:t>
            </w:r>
            <w:r w:rsidRPr="00EF6DCC">
              <w:rPr>
                <w:rFonts w:cs="Times New Roman"/>
                <w:color w:val="auto"/>
                <w:sz w:val="20"/>
                <w:szCs w:val="20"/>
              </w:rPr>
              <w:t xml:space="preserve"> net als het uitzetten van </w:t>
            </w:r>
            <w:proofErr w:type="spellStart"/>
            <w:r w:rsidRPr="00EF6DCC">
              <w:rPr>
                <w:rFonts w:cs="Times New Roman"/>
                <w:color w:val="auto"/>
                <w:sz w:val="20"/>
                <w:szCs w:val="20"/>
              </w:rPr>
              <w:t>flexverzoeken</w:t>
            </w:r>
            <w:proofErr w:type="spellEnd"/>
            <w:r w:rsidRPr="00EF6DCC">
              <w:rPr>
                <w:rFonts w:cs="Times New Roman"/>
                <w:color w:val="auto"/>
                <w:sz w:val="20"/>
                <w:szCs w:val="20"/>
              </w:rPr>
              <w:t xml:space="preserve"> en </w:t>
            </w:r>
            <w:r>
              <w:rPr>
                <w:rFonts w:cs="Times New Roman"/>
                <w:color w:val="auto"/>
                <w:sz w:val="20"/>
                <w:szCs w:val="20"/>
              </w:rPr>
              <w:t xml:space="preserve">men </w:t>
            </w:r>
            <w:r w:rsidRPr="00EF6DCC">
              <w:rPr>
                <w:rFonts w:cs="Times New Roman"/>
                <w:color w:val="auto"/>
                <w:sz w:val="20"/>
                <w:szCs w:val="20"/>
              </w:rPr>
              <w:t>het groepsrooster kan zien.</w:t>
            </w:r>
          </w:p>
          <w:p w14:paraId="26CF8E4C" w14:textId="77777777" w:rsidR="00FE0D42" w:rsidRDefault="00FE0D42" w:rsidP="002B3FE4">
            <w:pPr>
              <w:tabs>
                <w:tab w:val="left" w:pos="727"/>
              </w:tabs>
              <w:spacing w:after="120" w:line="259" w:lineRule="auto"/>
            </w:pPr>
          </w:p>
        </w:tc>
      </w:tr>
      <w:tr w:rsidR="00FE0D42" w:rsidRPr="00CD6D3F" w14:paraId="48E49F3F" w14:textId="18DBED65"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4F8D0551" w14:textId="03295678" w:rsidR="00FE0D42" w:rsidRPr="008C1F65" w:rsidRDefault="00FE0D42" w:rsidP="00D76C2E">
            <w:pPr>
              <w:spacing w:after="0" w:line="250" w:lineRule="atLeast"/>
              <w:rPr>
                <w:rFonts w:cs="Arial"/>
              </w:rPr>
            </w:pPr>
            <w:r w:rsidRPr="008C1F65">
              <w:rPr>
                <w:rFonts w:cs="Arial"/>
              </w:rPr>
              <w:t>74</w:t>
            </w:r>
          </w:p>
        </w:tc>
        <w:tc>
          <w:tcPr>
            <w:tcW w:w="1417" w:type="dxa"/>
          </w:tcPr>
          <w:p w14:paraId="7011E4E4" w14:textId="60D4F8CE" w:rsidR="00FE0D42" w:rsidRDefault="00FE0D42" w:rsidP="00D76C2E">
            <w:pPr>
              <w:spacing w:after="0" w:line="250" w:lineRule="atLeast"/>
              <w:rPr>
                <w:rFonts w:cs="Arial"/>
              </w:rPr>
            </w:pPr>
            <w:r>
              <w:rPr>
                <w:rFonts w:cs="Arial"/>
              </w:rPr>
              <w:t>Bijlage 7 / AE41</w:t>
            </w:r>
          </w:p>
        </w:tc>
        <w:tc>
          <w:tcPr>
            <w:tcW w:w="5245" w:type="dxa"/>
          </w:tcPr>
          <w:p w14:paraId="6559D312" w14:textId="77777777" w:rsidR="00FE0D42" w:rsidRDefault="00FE0D42" w:rsidP="00D76C2E">
            <w:pPr>
              <w:tabs>
                <w:tab w:val="left" w:pos="727"/>
              </w:tabs>
              <w:spacing w:after="120" w:line="259" w:lineRule="auto"/>
            </w:pPr>
            <w:r>
              <w:t>Is de VRK het met ons eens dat het werk van een planner/</w:t>
            </w:r>
            <w:proofErr w:type="spellStart"/>
            <w:r>
              <w:t>roosteraar</w:t>
            </w:r>
            <w:proofErr w:type="spellEnd"/>
            <w:r>
              <w:t xml:space="preserve"> een overzichtelijk scherm vereist, waarin alle noodzakelijke gegevens in één overzicht worden getoond en dat een smartphonescherm hiervoor niet geschikt is?</w:t>
            </w:r>
          </w:p>
          <w:p w14:paraId="7986F151" w14:textId="42034A62" w:rsidR="00FE0D42" w:rsidRDefault="00FE0D42" w:rsidP="00D76C2E">
            <w:pPr>
              <w:tabs>
                <w:tab w:val="left" w:pos="727"/>
              </w:tabs>
              <w:spacing w:after="120" w:line="259" w:lineRule="auto"/>
            </w:pPr>
            <w:r>
              <w:t>Kunnen jullie de eis dienovereenkomstig aanpassen?</w:t>
            </w:r>
          </w:p>
        </w:tc>
        <w:tc>
          <w:tcPr>
            <w:tcW w:w="5954" w:type="dxa"/>
          </w:tcPr>
          <w:p w14:paraId="32676EC7" w14:textId="19207478" w:rsidR="00FE0D42" w:rsidRPr="00EF6DCC" w:rsidRDefault="00FE0D42" w:rsidP="00EF6DCC">
            <w:pPr>
              <w:pStyle w:val="Default"/>
              <w:rPr>
                <w:rFonts w:cs="Times New Roman"/>
                <w:color w:val="auto"/>
                <w:sz w:val="20"/>
                <w:szCs w:val="20"/>
              </w:rPr>
            </w:pPr>
            <w:r>
              <w:rPr>
                <w:rFonts w:cs="Times New Roman"/>
                <w:color w:val="auto"/>
                <w:sz w:val="20"/>
                <w:szCs w:val="20"/>
              </w:rPr>
              <w:t>VRK gaat er niet van uit dat een complete planning kan worden uitgevoerd op een smartphone, echter h</w:t>
            </w:r>
            <w:r w:rsidRPr="00EF6DCC">
              <w:rPr>
                <w:rFonts w:cs="Times New Roman"/>
                <w:color w:val="auto"/>
                <w:sz w:val="20"/>
                <w:szCs w:val="20"/>
              </w:rPr>
              <w:t>iermee wordt bedoeld dat een wijziging op een telefoon gedaan kan worden</w:t>
            </w:r>
            <w:r>
              <w:rPr>
                <w:rFonts w:cs="Times New Roman"/>
                <w:color w:val="auto"/>
                <w:sz w:val="20"/>
                <w:szCs w:val="20"/>
              </w:rPr>
              <w:t>,</w:t>
            </w:r>
            <w:r w:rsidRPr="00EF6DCC">
              <w:rPr>
                <w:rFonts w:cs="Times New Roman"/>
                <w:color w:val="auto"/>
                <w:sz w:val="20"/>
                <w:szCs w:val="20"/>
              </w:rPr>
              <w:t xml:space="preserve"> net als het uitzetten van </w:t>
            </w:r>
            <w:proofErr w:type="spellStart"/>
            <w:r w:rsidRPr="00EF6DCC">
              <w:rPr>
                <w:rFonts w:cs="Times New Roman"/>
                <w:color w:val="auto"/>
                <w:sz w:val="20"/>
                <w:szCs w:val="20"/>
              </w:rPr>
              <w:t>flexverzoeken</w:t>
            </w:r>
            <w:proofErr w:type="spellEnd"/>
            <w:r w:rsidRPr="00EF6DCC">
              <w:rPr>
                <w:rFonts w:cs="Times New Roman"/>
                <w:color w:val="auto"/>
                <w:sz w:val="20"/>
                <w:szCs w:val="20"/>
              </w:rPr>
              <w:t xml:space="preserve"> en </w:t>
            </w:r>
            <w:r>
              <w:rPr>
                <w:rFonts w:cs="Times New Roman"/>
                <w:color w:val="auto"/>
                <w:sz w:val="20"/>
                <w:szCs w:val="20"/>
              </w:rPr>
              <w:t xml:space="preserve">men </w:t>
            </w:r>
            <w:r w:rsidRPr="00EF6DCC">
              <w:rPr>
                <w:rFonts w:cs="Times New Roman"/>
                <w:color w:val="auto"/>
                <w:sz w:val="20"/>
                <w:szCs w:val="20"/>
              </w:rPr>
              <w:t>het groepsrooster kan zien.</w:t>
            </w:r>
          </w:p>
          <w:p w14:paraId="3153E522" w14:textId="77777777" w:rsidR="00FE0D42" w:rsidRDefault="00FE0D42" w:rsidP="00EF6DCC">
            <w:pPr>
              <w:pStyle w:val="Default"/>
            </w:pPr>
          </w:p>
        </w:tc>
      </w:tr>
      <w:tr w:rsidR="00FE0D42" w:rsidRPr="00CD6D3F" w14:paraId="089800C2" w14:textId="4FE9E4A2"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394C2F86" w14:textId="5D0F920A" w:rsidR="00FE0D42" w:rsidRPr="008C1F65" w:rsidRDefault="00FE0D42" w:rsidP="00D76C2E">
            <w:pPr>
              <w:spacing w:after="0" w:line="250" w:lineRule="atLeast"/>
              <w:rPr>
                <w:rFonts w:cs="Arial"/>
              </w:rPr>
            </w:pPr>
            <w:r w:rsidRPr="008C1F65">
              <w:rPr>
                <w:rFonts w:cs="Arial"/>
              </w:rPr>
              <w:t>75</w:t>
            </w:r>
          </w:p>
        </w:tc>
        <w:tc>
          <w:tcPr>
            <w:tcW w:w="1417" w:type="dxa"/>
          </w:tcPr>
          <w:p w14:paraId="3AC801E5" w14:textId="13495A36" w:rsidR="00FE0D42" w:rsidRDefault="00FE0D42" w:rsidP="00D76C2E">
            <w:pPr>
              <w:spacing w:after="0" w:line="250" w:lineRule="atLeast"/>
              <w:rPr>
                <w:rFonts w:cs="Arial"/>
              </w:rPr>
            </w:pPr>
            <w:r>
              <w:rPr>
                <w:rFonts w:cs="Arial"/>
              </w:rPr>
              <w:t>Bijlage 7 / PE1</w:t>
            </w:r>
          </w:p>
        </w:tc>
        <w:tc>
          <w:tcPr>
            <w:tcW w:w="5245" w:type="dxa"/>
          </w:tcPr>
          <w:p w14:paraId="25FD7C58" w14:textId="00167D79" w:rsidR="00FE0D42" w:rsidRDefault="00FE0D42" w:rsidP="00D76C2E">
            <w:pPr>
              <w:tabs>
                <w:tab w:val="left" w:pos="727"/>
              </w:tabs>
              <w:spacing w:after="120" w:line="259" w:lineRule="auto"/>
            </w:pPr>
            <w:r>
              <w:t>Is de VRK bereid om deze eis te laten vervallen? Ons systeem biedt deze functionaliteit niet, mede omdat het de communicatie/overleg tussen HR, planners en leidinggevenden niet kan vervangen, en zodoende voor onze klanten van geringe toegevoegde waarde is.</w:t>
            </w:r>
          </w:p>
        </w:tc>
        <w:tc>
          <w:tcPr>
            <w:tcW w:w="5954" w:type="dxa"/>
          </w:tcPr>
          <w:p w14:paraId="436CC81F" w14:textId="5D6AFF39" w:rsidR="00FE0D42" w:rsidRPr="00EF6DCC" w:rsidRDefault="00FE0D42" w:rsidP="00BE5C9D">
            <w:pPr>
              <w:pStyle w:val="Default"/>
              <w:rPr>
                <w:rFonts w:cs="Times New Roman"/>
                <w:color w:val="auto"/>
                <w:sz w:val="20"/>
                <w:szCs w:val="20"/>
              </w:rPr>
            </w:pPr>
            <w:r>
              <w:rPr>
                <w:rFonts w:cs="Times New Roman"/>
                <w:color w:val="auto"/>
                <w:sz w:val="20"/>
                <w:szCs w:val="20"/>
              </w:rPr>
              <w:t>Ja, d</w:t>
            </w:r>
            <w:r w:rsidRPr="00EF6DCC">
              <w:rPr>
                <w:rFonts w:cs="Times New Roman"/>
                <w:color w:val="auto"/>
                <w:sz w:val="20"/>
                <w:szCs w:val="20"/>
              </w:rPr>
              <w:t>at is akkoord</w:t>
            </w:r>
            <w:r>
              <w:rPr>
                <w:rFonts w:cs="Times New Roman"/>
                <w:color w:val="auto"/>
                <w:sz w:val="20"/>
                <w:szCs w:val="20"/>
              </w:rPr>
              <w:t>.</w:t>
            </w:r>
          </w:p>
          <w:p w14:paraId="1F91CAB1" w14:textId="77777777" w:rsidR="00FE0D42" w:rsidRDefault="00FE0D42" w:rsidP="00D76C2E">
            <w:pPr>
              <w:tabs>
                <w:tab w:val="left" w:pos="727"/>
              </w:tabs>
              <w:spacing w:after="120" w:line="259" w:lineRule="auto"/>
            </w:pPr>
          </w:p>
        </w:tc>
      </w:tr>
      <w:tr w:rsidR="00FE0D42" w:rsidRPr="00CD6D3F" w14:paraId="28FBB1E3" w14:textId="00DACD4E"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5DFC1B68" w14:textId="1229A11E" w:rsidR="00FE0D42" w:rsidRPr="008C1F65" w:rsidRDefault="00FE0D42" w:rsidP="00D76C2E">
            <w:pPr>
              <w:spacing w:after="0" w:line="250" w:lineRule="atLeast"/>
              <w:rPr>
                <w:rFonts w:cs="Arial"/>
              </w:rPr>
            </w:pPr>
            <w:r w:rsidRPr="008C1F65">
              <w:rPr>
                <w:rFonts w:cs="Arial"/>
              </w:rPr>
              <w:t>76</w:t>
            </w:r>
          </w:p>
        </w:tc>
        <w:tc>
          <w:tcPr>
            <w:tcW w:w="1417" w:type="dxa"/>
          </w:tcPr>
          <w:p w14:paraId="2BB45D58" w14:textId="79D832BE" w:rsidR="00FE0D42" w:rsidRDefault="00FE0D42" w:rsidP="00D76C2E">
            <w:pPr>
              <w:spacing w:after="0" w:line="250" w:lineRule="atLeast"/>
              <w:rPr>
                <w:rFonts w:cs="Arial"/>
              </w:rPr>
            </w:pPr>
            <w:r>
              <w:rPr>
                <w:rFonts w:cs="Arial"/>
              </w:rPr>
              <w:t xml:space="preserve">Bijlage </w:t>
            </w:r>
            <w:r w:rsidRPr="00913712">
              <w:rPr>
                <w:rFonts w:cs="Arial"/>
              </w:rPr>
              <w:t>9</w:t>
            </w:r>
            <w:r>
              <w:rPr>
                <w:rFonts w:cs="Arial"/>
              </w:rPr>
              <w:t xml:space="preserve"> W1</w:t>
            </w:r>
          </w:p>
        </w:tc>
        <w:tc>
          <w:tcPr>
            <w:tcW w:w="5245" w:type="dxa"/>
          </w:tcPr>
          <w:p w14:paraId="761F8E2B" w14:textId="77777777" w:rsidR="00FE0D42" w:rsidRDefault="00FE0D42" w:rsidP="00D76C2E">
            <w:pPr>
              <w:tabs>
                <w:tab w:val="left" w:pos="727"/>
              </w:tabs>
              <w:spacing w:after="120" w:line="259" w:lineRule="auto"/>
            </w:pPr>
            <w:r>
              <w:t>Vraagt u of het roostersysteem kan fungeren als een dergelijk dossier, of vraagt u of informatie uit een daarvoor specifiek bedoeld systeem aan het roostersysteem kan worden aangeboden, waarna deze informatie door het roostersysteem kan worden aangewend om bv. meldingen te geven?</w:t>
            </w:r>
          </w:p>
          <w:p w14:paraId="416DB669" w14:textId="339E0BDF" w:rsidR="00FE0D42" w:rsidRDefault="00FE0D42" w:rsidP="00D76C2E">
            <w:pPr>
              <w:tabs>
                <w:tab w:val="left" w:pos="727"/>
              </w:tabs>
              <w:spacing w:after="120" w:line="259" w:lineRule="auto"/>
            </w:pPr>
            <w:r>
              <w:t>En hoe verhoudt deze wens zich tot de in Veiligheidspaspoort en/of AFAS bijgehouden informatie over medewerkers?</w:t>
            </w:r>
          </w:p>
        </w:tc>
        <w:tc>
          <w:tcPr>
            <w:tcW w:w="5954" w:type="dxa"/>
          </w:tcPr>
          <w:p w14:paraId="3F4612DF" w14:textId="47D4632A" w:rsidR="00FE0D42" w:rsidRPr="00E91906" w:rsidRDefault="00FE0D42" w:rsidP="00BE5C9D">
            <w:pPr>
              <w:pStyle w:val="Default"/>
              <w:rPr>
                <w:rFonts w:cs="Times New Roman"/>
                <w:color w:val="auto"/>
                <w:sz w:val="20"/>
                <w:szCs w:val="20"/>
              </w:rPr>
            </w:pPr>
            <w:r w:rsidRPr="00E91906">
              <w:rPr>
                <w:rFonts w:cs="Times New Roman"/>
                <w:color w:val="auto"/>
                <w:sz w:val="20"/>
                <w:szCs w:val="20"/>
              </w:rPr>
              <w:t>Dit gaat om beide</w:t>
            </w:r>
            <w:r>
              <w:rPr>
                <w:rFonts w:cs="Times New Roman"/>
                <w:color w:val="auto"/>
                <w:sz w:val="20"/>
                <w:szCs w:val="20"/>
              </w:rPr>
              <w:t>n</w:t>
            </w:r>
            <w:r w:rsidRPr="00E91906">
              <w:rPr>
                <w:rFonts w:cs="Times New Roman"/>
                <w:color w:val="auto"/>
                <w:sz w:val="20"/>
                <w:szCs w:val="20"/>
              </w:rPr>
              <w:t xml:space="preserve">. </w:t>
            </w:r>
          </w:p>
          <w:p w14:paraId="58DD16EF" w14:textId="77777777" w:rsidR="00FE0D42" w:rsidRDefault="00FE0D42" w:rsidP="00D76C2E">
            <w:pPr>
              <w:tabs>
                <w:tab w:val="left" w:pos="727"/>
              </w:tabs>
              <w:spacing w:after="120" w:line="259" w:lineRule="auto"/>
            </w:pPr>
          </w:p>
          <w:p w14:paraId="6F375368" w14:textId="4F543AB8" w:rsidR="00FE0D42" w:rsidRDefault="00FE0D42" w:rsidP="00D76C2E">
            <w:pPr>
              <w:tabs>
                <w:tab w:val="left" w:pos="727"/>
              </w:tabs>
              <w:spacing w:after="120" w:line="259" w:lineRule="auto"/>
            </w:pPr>
            <w:r>
              <w:t>De informatie uit Veiligheidspaspoort en AFAS moet hierin kunnen worden ingelezen en verwerkt.</w:t>
            </w:r>
          </w:p>
        </w:tc>
      </w:tr>
      <w:tr w:rsidR="00FE0D42" w:rsidRPr="00CD6D3F" w14:paraId="1D74342E" w14:textId="3C114FE3"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1CB861E9" w14:textId="18155F3A" w:rsidR="00FE0D42" w:rsidRPr="008C1F65" w:rsidRDefault="00FE0D42" w:rsidP="00D76C2E">
            <w:pPr>
              <w:spacing w:after="0" w:line="250" w:lineRule="atLeast"/>
              <w:rPr>
                <w:rFonts w:cs="Arial"/>
              </w:rPr>
            </w:pPr>
            <w:r w:rsidRPr="008C1F65">
              <w:rPr>
                <w:rFonts w:cs="Arial"/>
              </w:rPr>
              <w:lastRenderedPageBreak/>
              <w:t>77</w:t>
            </w:r>
          </w:p>
        </w:tc>
        <w:tc>
          <w:tcPr>
            <w:tcW w:w="1417" w:type="dxa"/>
          </w:tcPr>
          <w:p w14:paraId="6890EC47" w14:textId="513A346A" w:rsidR="00FE0D42" w:rsidRDefault="00FE0D42" w:rsidP="00D76C2E">
            <w:pPr>
              <w:spacing w:after="0" w:line="250" w:lineRule="atLeast"/>
              <w:rPr>
                <w:rFonts w:cs="Arial"/>
              </w:rPr>
            </w:pPr>
            <w:r>
              <w:rPr>
                <w:rFonts w:cs="Arial"/>
              </w:rPr>
              <w:t xml:space="preserve">Bijlage </w:t>
            </w:r>
            <w:r w:rsidRPr="00913712">
              <w:rPr>
                <w:rFonts w:cs="Arial"/>
              </w:rPr>
              <w:t>9</w:t>
            </w:r>
            <w:r>
              <w:rPr>
                <w:rFonts w:cs="Arial"/>
              </w:rPr>
              <w:t xml:space="preserve"> W2</w:t>
            </w:r>
          </w:p>
        </w:tc>
        <w:tc>
          <w:tcPr>
            <w:tcW w:w="5245" w:type="dxa"/>
          </w:tcPr>
          <w:p w14:paraId="40F9AE82" w14:textId="77777777" w:rsidR="00FE0D42" w:rsidRDefault="00FE0D42" w:rsidP="00D76C2E">
            <w:pPr>
              <w:tabs>
                <w:tab w:val="left" w:pos="727"/>
              </w:tabs>
              <w:spacing w:after="120" w:line="259" w:lineRule="auto"/>
            </w:pPr>
            <w:r>
              <w:t xml:space="preserve">Klopt het dat de geldigheid van keuringen en de mate van geoefendheid primair wordt geregistreerd/bepaald in Veiligheidspaspoort? </w:t>
            </w:r>
          </w:p>
          <w:p w14:paraId="45A88F90" w14:textId="77777777" w:rsidR="00FE0D42" w:rsidRDefault="00FE0D42" w:rsidP="00D76C2E">
            <w:pPr>
              <w:tabs>
                <w:tab w:val="left" w:pos="727"/>
              </w:tabs>
              <w:spacing w:after="120" w:line="259" w:lineRule="auto"/>
            </w:pPr>
            <w:r>
              <w:t>Zo ja, kunnen deze gegevens beschikbaar worden gesteld aan het roostersysteem, zodat het roostersysteem meldingen kan genereren?</w:t>
            </w:r>
          </w:p>
          <w:p w14:paraId="1AC54852" w14:textId="6E985516" w:rsidR="00FE0D42" w:rsidRDefault="00FE0D42" w:rsidP="00D76C2E">
            <w:pPr>
              <w:tabs>
                <w:tab w:val="left" w:pos="727"/>
              </w:tabs>
              <w:spacing w:after="120" w:line="259" w:lineRule="auto"/>
            </w:pPr>
            <w:r>
              <w:t>Zo nee: verwacht de VRK functionaliteit van het roostersysteem voor het bepalen van onder andere geoefendheid, en welke?</w:t>
            </w:r>
          </w:p>
        </w:tc>
        <w:tc>
          <w:tcPr>
            <w:tcW w:w="5954" w:type="dxa"/>
          </w:tcPr>
          <w:p w14:paraId="7E4EC508" w14:textId="47E178A5" w:rsidR="00FE0D42" w:rsidRPr="00EF6DCC" w:rsidRDefault="00FE0D42" w:rsidP="00BE5C9D">
            <w:pPr>
              <w:pStyle w:val="Default"/>
              <w:rPr>
                <w:rFonts w:cs="Times New Roman"/>
                <w:color w:val="auto"/>
                <w:sz w:val="20"/>
                <w:szCs w:val="20"/>
              </w:rPr>
            </w:pPr>
            <w:r w:rsidRPr="00EF6DCC">
              <w:rPr>
                <w:rFonts w:cs="Times New Roman"/>
                <w:color w:val="auto"/>
                <w:sz w:val="20"/>
                <w:szCs w:val="20"/>
              </w:rPr>
              <w:t>De gegevens dien</w:t>
            </w:r>
            <w:r>
              <w:rPr>
                <w:rFonts w:cs="Times New Roman"/>
                <w:color w:val="auto"/>
                <w:sz w:val="20"/>
                <w:szCs w:val="20"/>
              </w:rPr>
              <w:t>en</w:t>
            </w:r>
            <w:r w:rsidRPr="00EF6DCC">
              <w:rPr>
                <w:rFonts w:cs="Times New Roman"/>
                <w:color w:val="auto"/>
                <w:sz w:val="20"/>
                <w:szCs w:val="20"/>
              </w:rPr>
              <w:t xml:space="preserve"> primair in Veiligheidspaspoort te worden vastgelegd waarbij deze middels een koppeling in het ro</w:t>
            </w:r>
            <w:r>
              <w:rPr>
                <w:rFonts w:cs="Times New Roman"/>
                <w:color w:val="auto"/>
                <w:sz w:val="20"/>
                <w:szCs w:val="20"/>
              </w:rPr>
              <w:t>os</w:t>
            </w:r>
            <w:r w:rsidRPr="00EF6DCC">
              <w:rPr>
                <w:rFonts w:cs="Times New Roman"/>
                <w:color w:val="auto"/>
                <w:sz w:val="20"/>
                <w:szCs w:val="20"/>
              </w:rPr>
              <w:t>terplanningspakket zichtbaar zijn</w:t>
            </w:r>
            <w:r>
              <w:rPr>
                <w:rFonts w:cs="Times New Roman"/>
                <w:color w:val="auto"/>
                <w:sz w:val="20"/>
                <w:szCs w:val="20"/>
              </w:rPr>
              <w:t>.</w:t>
            </w:r>
          </w:p>
          <w:p w14:paraId="49223009" w14:textId="77777777" w:rsidR="00FE0D42" w:rsidRDefault="00FE0D42" w:rsidP="00D76C2E">
            <w:pPr>
              <w:tabs>
                <w:tab w:val="left" w:pos="727"/>
              </w:tabs>
              <w:spacing w:after="120" w:line="259" w:lineRule="auto"/>
            </w:pPr>
          </w:p>
        </w:tc>
      </w:tr>
      <w:tr w:rsidR="00FE0D42" w:rsidRPr="00CD6D3F" w14:paraId="53791948" w14:textId="53533F9E"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5E335F75" w14:textId="2EEEDFF0" w:rsidR="00FE0D42" w:rsidRPr="008C1F65" w:rsidRDefault="00FE0D42" w:rsidP="00D76C2E">
            <w:pPr>
              <w:spacing w:after="0" w:line="250" w:lineRule="atLeast"/>
              <w:rPr>
                <w:rFonts w:cs="Arial"/>
              </w:rPr>
            </w:pPr>
            <w:r w:rsidRPr="008C1F65">
              <w:rPr>
                <w:rFonts w:cs="Arial"/>
              </w:rPr>
              <w:t>78</w:t>
            </w:r>
          </w:p>
        </w:tc>
        <w:tc>
          <w:tcPr>
            <w:tcW w:w="1417" w:type="dxa"/>
          </w:tcPr>
          <w:p w14:paraId="73E1E93D" w14:textId="65051BA9" w:rsidR="00FE0D42" w:rsidRDefault="00FE0D42" w:rsidP="00D76C2E">
            <w:pPr>
              <w:spacing w:after="0" w:line="250" w:lineRule="atLeast"/>
              <w:rPr>
                <w:rFonts w:cs="Arial"/>
              </w:rPr>
            </w:pPr>
            <w:r w:rsidRPr="00913712">
              <w:rPr>
                <w:rFonts w:cs="Arial"/>
              </w:rPr>
              <w:t xml:space="preserve">Bijlage </w:t>
            </w:r>
            <w:r>
              <w:rPr>
                <w:rFonts w:cs="Arial"/>
              </w:rPr>
              <w:t>7 / PE4</w:t>
            </w:r>
          </w:p>
        </w:tc>
        <w:tc>
          <w:tcPr>
            <w:tcW w:w="5245" w:type="dxa"/>
          </w:tcPr>
          <w:p w14:paraId="3CBDABEB" w14:textId="1003072D" w:rsidR="00FE0D42" w:rsidRDefault="00FE0D42" w:rsidP="00D76C2E">
            <w:pPr>
              <w:tabs>
                <w:tab w:val="left" w:pos="727"/>
              </w:tabs>
              <w:spacing w:after="120" w:line="259" w:lineRule="auto"/>
            </w:pPr>
            <w:r>
              <w:t>Wat wordt inhoudelijk bedoeld met “historie”?</w:t>
            </w:r>
          </w:p>
        </w:tc>
        <w:tc>
          <w:tcPr>
            <w:tcW w:w="5954" w:type="dxa"/>
          </w:tcPr>
          <w:p w14:paraId="2EE9C3CF" w14:textId="34629FC2" w:rsidR="00FE0D42" w:rsidRPr="000D6104" w:rsidRDefault="00FE0D42" w:rsidP="00BE5C9D">
            <w:pPr>
              <w:pStyle w:val="Default"/>
              <w:rPr>
                <w:rFonts w:cs="Times New Roman"/>
                <w:color w:val="auto"/>
                <w:sz w:val="20"/>
                <w:szCs w:val="20"/>
              </w:rPr>
            </w:pPr>
            <w:r w:rsidRPr="000D6104">
              <w:rPr>
                <w:rFonts w:cs="Times New Roman"/>
                <w:color w:val="auto"/>
                <w:sz w:val="20"/>
                <w:szCs w:val="20"/>
              </w:rPr>
              <w:t>Dit betreft het rooster van voorgaande jaren</w:t>
            </w:r>
            <w:r>
              <w:rPr>
                <w:rFonts w:cs="Times New Roman"/>
                <w:color w:val="auto"/>
                <w:sz w:val="20"/>
                <w:szCs w:val="20"/>
              </w:rPr>
              <w:t>.</w:t>
            </w:r>
          </w:p>
          <w:p w14:paraId="06777F4D" w14:textId="77777777" w:rsidR="00FE0D42" w:rsidRDefault="00FE0D42" w:rsidP="00D76C2E">
            <w:pPr>
              <w:tabs>
                <w:tab w:val="left" w:pos="727"/>
              </w:tabs>
              <w:spacing w:after="120" w:line="259" w:lineRule="auto"/>
            </w:pPr>
          </w:p>
        </w:tc>
      </w:tr>
      <w:tr w:rsidR="00FE0D42" w:rsidRPr="00CD6D3F" w14:paraId="1154DB10" w14:textId="47752A20"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164124E0" w14:textId="4FD4C427" w:rsidR="00FE0D42" w:rsidRPr="008C1F65" w:rsidRDefault="00FE0D42" w:rsidP="00D76C2E">
            <w:pPr>
              <w:spacing w:after="0" w:line="250" w:lineRule="atLeast"/>
              <w:rPr>
                <w:rFonts w:cs="Arial"/>
              </w:rPr>
            </w:pPr>
            <w:r w:rsidRPr="008C1F65">
              <w:rPr>
                <w:rFonts w:cs="Arial"/>
              </w:rPr>
              <w:t>79</w:t>
            </w:r>
          </w:p>
        </w:tc>
        <w:tc>
          <w:tcPr>
            <w:tcW w:w="1417" w:type="dxa"/>
          </w:tcPr>
          <w:p w14:paraId="5C3063D4" w14:textId="5F370896" w:rsidR="00FE0D42" w:rsidRDefault="00FE0D42" w:rsidP="00D76C2E">
            <w:pPr>
              <w:spacing w:after="0" w:line="250" w:lineRule="atLeast"/>
              <w:rPr>
                <w:rFonts w:cs="Arial"/>
              </w:rPr>
            </w:pPr>
            <w:r>
              <w:rPr>
                <w:rFonts w:cs="Arial"/>
              </w:rPr>
              <w:t>Bijlage 7 / PE11</w:t>
            </w:r>
          </w:p>
        </w:tc>
        <w:tc>
          <w:tcPr>
            <w:tcW w:w="5245" w:type="dxa"/>
          </w:tcPr>
          <w:p w14:paraId="477291EC" w14:textId="5D514805" w:rsidR="00FE0D42" w:rsidRDefault="00FE0D42" w:rsidP="00D76C2E">
            <w:pPr>
              <w:tabs>
                <w:tab w:val="left" w:pos="727"/>
              </w:tabs>
              <w:spacing w:after="120" w:line="259" w:lineRule="auto"/>
            </w:pPr>
            <w:r>
              <w:t>Mogen wij er van uitgaan dat in voorkomende gevallen de medewerker (natuurlijke persoon) vanuit het bronsysteem (AFAS) slechts één keer zal worden aangeleverd, voorzien van één uniek personeelsnummer.</w:t>
            </w:r>
          </w:p>
        </w:tc>
        <w:tc>
          <w:tcPr>
            <w:tcW w:w="5954" w:type="dxa"/>
          </w:tcPr>
          <w:p w14:paraId="3E81C5F6" w14:textId="36EF7279" w:rsidR="00FE0D42" w:rsidRPr="00EF6DCC" w:rsidRDefault="00FE0D42" w:rsidP="00D56273">
            <w:pPr>
              <w:pStyle w:val="Default"/>
              <w:rPr>
                <w:rFonts w:cs="Times New Roman"/>
                <w:color w:val="auto"/>
                <w:sz w:val="20"/>
                <w:szCs w:val="20"/>
              </w:rPr>
            </w:pPr>
            <w:r>
              <w:rPr>
                <w:rFonts w:cs="Times New Roman"/>
                <w:color w:val="auto"/>
                <w:sz w:val="20"/>
                <w:szCs w:val="20"/>
              </w:rPr>
              <w:t>Ja, d</w:t>
            </w:r>
            <w:r w:rsidRPr="00EF6DCC">
              <w:rPr>
                <w:rFonts w:cs="Times New Roman"/>
                <w:color w:val="auto"/>
                <w:sz w:val="20"/>
                <w:szCs w:val="20"/>
              </w:rPr>
              <w:t xml:space="preserve">at is </w:t>
            </w:r>
            <w:r>
              <w:rPr>
                <w:rFonts w:cs="Times New Roman"/>
                <w:color w:val="auto"/>
                <w:sz w:val="20"/>
                <w:szCs w:val="20"/>
              </w:rPr>
              <w:t>correct.</w:t>
            </w:r>
          </w:p>
          <w:p w14:paraId="1A2E0657" w14:textId="77777777" w:rsidR="00FE0D42" w:rsidRDefault="00FE0D42" w:rsidP="00D76C2E">
            <w:pPr>
              <w:tabs>
                <w:tab w:val="left" w:pos="727"/>
              </w:tabs>
              <w:spacing w:after="120" w:line="259" w:lineRule="auto"/>
            </w:pPr>
          </w:p>
        </w:tc>
      </w:tr>
      <w:tr w:rsidR="00FE0D42" w:rsidRPr="00CD6D3F" w14:paraId="090BB1F7" w14:textId="7DBB2C48"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1B55DDAF" w14:textId="397824B2" w:rsidR="00FE0D42" w:rsidRPr="008C1F65" w:rsidRDefault="00FE0D42" w:rsidP="00D76C2E">
            <w:pPr>
              <w:spacing w:after="0" w:line="250" w:lineRule="atLeast"/>
              <w:rPr>
                <w:rFonts w:cs="Arial"/>
              </w:rPr>
            </w:pPr>
            <w:r w:rsidRPr="008C1F65">
              <w:rPr>
                <w:rFonts w:cs="Arial"/>
              </w:rPr>
              <w:t>80</w:t>
            </w:r>
          </w:p>
        </w:tc>
        <w:tc>
          <w:tcPr>
            <w:tcW w:w="1417" w:type="dxa"/>
          </w:tcPr>
          <w:p w14:paraId="482643D6" w14:textId="1244C661" w:rsidR="00FE0D42" w:rsidRDefault="00FE0D42" w:rsidP="00D76C2E">
            <w:pPr>
              <w:spacing w:after="0" w:line="250" w:lineRule="atLeast"/>
              <w:rPr>
                <w:rFonts w:cs="Arial"/>
              </w:rPr>
            </w:pPr>
            <w:r>
              <w:rPr>
                <w:rFonts w:cs="Arial"/>
              </w:rPr>
              <w:t>Bijlage 7 / PE14</w:t>
            </w:r>
          </w:p>
        </w:tc>
        <w:tc>
          <w:tcPr>
            <w:tcW w:w="5245" w:type="dxa"/>
          </w:tcPr>
          <w:p w14:paraId="737B338E" w14:textId="77777777" w:rsidR="00FE0D42" w:rsidRDefault="00FE0D42" w:rsidP="00D76C2E">
            <w:pPr>
              <w:tabs>
                <w:tab w:val="left" w:pos="727"/>
              </w:tabs>
              <w:spacing w:after="120" w:line="259" w:lineRule="auto"/>
            </w:pPr>
            <w:r>
              <w:t>Kunnen jullie uitleggen wat wordt bedoeld met een vakantiemodule?</w:t>
            </w:r>
          </w:p>
          <w:p w14:paraId="7F054A98" w14:textId="5875B0E4" w:rsidR="00FE0D42" w:rsidRDefault="00FE0D42" w:rsidP="00D76C2E">
            <w:pPr>
              <w:tabs>
                <w:tab w:val="left" w:pos="727"/>
              </w:tabs>
              <w:spacing w:after="120" w:line="259" w:lineRule="auto"/>
            </w:pPr>
            <w:r>
              <w:t>Gaat het om het aanvragen van verlof door de medewerker, of betreft het functionaliteit waarmee een vakantieplanning kan worden gemaakt?</w:t>
            </w:r>
          </w:p>
        </w:tc>
        <w:tc>
          <w:tcPr>
            <w:tcW w:w="5954" w:type="dxa"/>
          </w:tcPr>
          <w:p w14:paraId="64F56B2A" w14:textId="68919FEB" w:rsidR="00FE0D42" w:rsidRPr="00D56273" w:rsidRDefault="00FE0D42" w:rsidP="00BE5C9D">
            <w:pPr>
              <w:pStyle w:val="Default"/>
              <w:rPr>
                <w:rFonts w:cs="Times New Roman"/>
                <w:color w:val="auto"/>
                <w:sz w:val="20"/>
                <w:szCs w:val="20"/>
              </w:rPr>
            </w:pPr>
            <w:r>
              <w:rPr>
                <w:rFonts w:cs="Times New Roman"/>
                <w:color w:val="auto"/>
                <w:sz w:val="20"/>
                <w:szCs w:val="20"/>
              </w:rPr>
              <w:t xml:space="preserve">Hiermee wordt bedoeld dat dit </w:t>
            </w:r>
            <w:r w:rsidRPr="00D56273">
              <w:rPr>
                <w:rFonts w:cs="Times New Roman"/>
                <w:color w:val="auto"/>
                <w:sz w:val="20"/>
                <w:szCs w:val="20"/>
              </w:rPr>
              <w:t>een systeem</w:t>
            </w:r>
            <w:r>
              <w:rPr>
                <w:rFonts w:cs="Times New Roman"/>
                <w:color w:val="auto"/>
                <w:sz w:val="20"/>
                <w:szCs w:val="20"/>
              </w:rPr>
              <w:t xml:space="preserve"> betreft </w:t>
            </w:r>
            <w:r w:rsidRPr="00D56273">
              <w:rPr>
                <w:rFonts w:cs="Times New Roman"/>
                <w:color w:val="auto"/>
                <w:sz w:val="20"/>
                <w:szCs w:val="20"/>
              </w:rPr>
              <w:t>waarin</w:t>
            </w:r>
            <w:r>
              <w:rPr>
                <w:rFonts w:cs="Times New Roman"/>
                <w:color w:val="auto"/>
                <w:sz w:val="20"/>
                <w:szCs w:val="20"/>
              </w:rPr>
              <w:t xml:space="preserve"> een</w:t>
            </w:r>
            <w:r w:rsidRPr="00D56273">
              <w:rPr>
                <w:rFonts w:cs="Times New Roman"/>
                <w:color w:val="auto"/>
                <w:sz w:val="20"/>
                <w:szCs w:val="20"/>
              </w:rPr>
              <w:t xml:space="preserve"> m</w:t>
            </w:r>
            <w:r>
              <w:rPr>
                <w:rFonts w:cs="Times New Roman"/>
                <w:color w:val="auto"/>
                <w:sz w:val="20"/>
                <w:szCs w:val="20"/>
              </w:rPr>
              <w:t xml:space="preserve">edewerker een </w:t>
            </w:r>
            <w:r w:rsidRPr="00D56273">
              <w:rPr>
                <w:rFonts w:cs="Times New Roman"/>
                <w:color w:val="auto"/>
                <w:sz w:val="20"/>
                <w:szCs w:val="20"/>
              </w:rPr>
              <w:t>vak</w:t>
            </w:r>
            <w:r>
              <w:rPr>
                <w:rFonts w:cs="Times New Roman"/>
                <w:color w:val="auto"/>
                <w:sz w:val="20"/>
                <w:szCs w:val="20"/>
              </w:rPr>
              <w:t>antie</w:t>
            </w:r>
            <w:r w:rsidRPr="00D56273">
              <w:rPr>
                <w:rFonts w:cs="Times New Roman"/>
                <w:color w:val="auto"/>
                <w:sz w:val="20"/>
                <w:szCs w:val="20"/>
              </w:rPr>
              <w:t xml:space="preserve"> aanvraagt en het systeem inzicht geeft in beschikbaarheid en check </w:t>
            </w:r>
            <w:r>
              <w:rPr>
                <w:rFonts w:cs="Times New Roman"/>
                <w:color w:val="auto"/>
                <w:sz w:val="20"/>
                <w:szCs w:val="20"/>
              </w:rPr>
              <w:t xml:space="preserve">doet </w:t>
            </w:r>
            <w:r w:rsidRPr="00D56273">
              <w:rPr>
                <w:rFonts w:cs="Times New Roman"/>
                <w:color w:val="auto"/>
                <w:sz w:val="20"/>
                <w:szCs w:val="20"/>
              </w:rPr>
              <w:t>met bezettingseisen</w:t>
            </w:r>
            <w:r>
              <w:rPr>
                <w:rFonts w:cs="Times New Roman"/>
                <w:color w:val="auto"/>
                <w:sz w:val="20"/>
                <w:szCs w:val="20"/>
              </w:rPr>
              <w:t>, waarbij tevens een v</w:t>
            </w:r>
            <w:r w:rsidRPr="00D56273">
              <w:rPr>
                <w:rFonts w:cs="Times New Roman"/>
                <w:color w:val="auto"/>
                <w:sz w:val="20"/>
                <w:szCs w:val="20"/>
              </w:rPr>
              <w:t xml:space="preserve">oorstel voor </w:t>
            </w:r>
            <w:r>
              <w:rPr>
                <w:rFonts w:cs="Times New Roman"/>
                <w:color w:val="auto"/>
                <w:sz w:val="20"/>
                <w:szCs w:val="20"/>
              </w:rPr>
              <w:t xml:space="preserve">de </w:t>
            </w:r>
            <w:r w:rsidRPr="00D56273">
              <w:rPr>
                <w:rFonts w:cs="Times New Roman"/>
                <w:color w:val="auto"/>
                <w:sz w:val="20"/>
                <w:szCs w:val="20"/>
              </w:rPr>
              <w:t xml:space="preserve">planner </w:t>
            </w:r>
            <w:r>
              <w:rPr>
                <w:rFonts w:cs="Times New Roman"/>
                <w:color w:val="auto"/>
                <w:sz w:val="20"/>
                <w:szCs w:val="20"/>
              </w:rPr>
              <w:t>wordt ge</w:t>
            </w:r>
            <w:r w:rsidRPr="00D56273">
              <w:rPr>
                <w:rFonts w:cs="Times New Roman"/>
                <w:color w:val="auto"/>
                <w:sz w:val="20"/>
                <w:szCs w:val="20"/>
              </w:rPr>
              <w:t>maakt</w:t>
            </w:r>
            <w:r>
              <w:rPr>
                <w:rFonts w:cs="Times New Roman"/>
                <w:color w:val="auto"/>
                <w:sz w:val="20"/>
                <w:szCs w:val="20"/>
              </w:rPr>
              <w:t xml:space="preserve"> met mogelijke oplossingen.</w:t>
            </w:r>
          </w:p>
          <w:p w14:paraId="487E3100" w14:textId="77777777" w:rsidR="00FE0D42" w:rsidRDefault="00FE0D42" w:rsidP="00D76C2E">
            <w:pPr>
              <w:tabs>
                <w:tab w:val="left" w:pos="727"/>
              </w:tabs>
              <w:spacing w:after="120" w:line="259" w:lineRule="auto"/>
            </w:pPr>
          </w:p>
        </w:tc>
      </w:tr>
      <w:tr w:rsidR="00FE0D42" w:rsidRPr="00CD6D3F" w14:paraId="409072B1" w14:textId="35A28F61"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1E2EBA52" w14:textId="045677E4" w:rsidR="00FE0D42" w:rsidRPr="008C1F65" w:rsidRDefault="00FE0D42" w:rsidP="00D76C2E">
            <w:pPr>
              <w:spacing w:after="0" w:line="250" w:lineRule="atLeast"/>
              <w:rPr>
                <w:rFonts w:cs="Arial"/>
              </w:rPr>
            </w:pPr>
            <w:r w:rsidRPr="008C1F65">
              <w:rPr>
                <w:rFonts w:cs="Arial"/>
              </w:rPr>
              <w:t>81</w:t>
            </w:r>
          </w:p>
        </w:tc>
        <w:tc>
          <w:tcPr>
            <w:tcW w:w="1417" w:type="dxa"/>
          </w:tcPr>
          <w:p w14:paraId="01AEAF30" w14:textId="361000A8" w:rsidR="00FE0D42" w:rsidRDefault="00FE0D42" w:rsidP="00D76C2E">
            <w:pPr>
              <w:spacing w:after="0" w:line="250" w:lineRule="atLeast"/>
              <w:rPr>
                <w:rFonts w:cs="Arial"/>
              </w:rPr>
            </w:pPr>
            <w:r>
              <w:rPr>
                <w:rFonts w:cs="Arial"/>
              </w:rPr>
              <w:t>Bijlage 7 / PE16</w:t>
            </w:r>
          </w:p>
        </w:tc>
        <w:tc>
          <w:tcPr>
            <w:tcW w:w="5245" w:type="dxa"/>
          </w:tcPr>
          <w:p w14:paraId="1EF6011A" w14:textId="77777777" w:rsidR="00FE0D42" w:rsidRDefault="00FE0D42" w:rsidP="00D76C2E">
            <w:pPr>
              <w:tabs>
                <w:tab w:val="left" w:pos="727"/>
              </w:tabs>
              <w:spacing w:after="120" w:line="259" w:lineRule="auto"/>
            </w:pPr>
            <w:r>
              <w:t xml:space="preserve">Of geschiedenis van geabonneerde agenda’s (zoals </w:t>
            </w:r>
            <w:proofErr w:type="spellStart"/>
            <w:r>
              <w:t>ical</w:t>
            </w:r>
            <w:proofErr w:type="spellEnd"/>
            <w:r>
              <w:t>) wordt bewaard en voor welke termijn dat wordt behouden, is een instelling van de ontvangende agenda-client. Niet in alle agenda-clients is die instelling te wijzigen door een gebruiker.</w:t>
            </w:r>
          </w:p>
          <w:p w14:paraId="25837E49" w14:textId="5E9514A4" w:rsidR="00FE0D42" w:rsidRDefault="00FE0D42" w:rsidP="00D76C2E">
            <w:pPr>
              <w:tabs>
                <w:tab w:val="left" w:pos="727"/>
              </w:tabs>
              <w:spacing w:after="120" w:line="259" w:lineRule="auto"/>
            </w:pPr>
            <w:r>
              <w:lastRenderedPageBreak/>
              <w:t>De persoonlijke planning blijft in het systeem inzichtelijk in het persoonlijk rooster, ook als de betreffende periodes zijn afgesloten, indien de gebruiker het recht heeft gekregen om dat in te zien.</w:t>
            </w:r>
          </w:p>
        </w:tc>
        <w:tc>
          <w:tcPr>
            <w:tcW w:w="5954" w:type="dxa"/>
          </w:tcPr>
          <w:p w14:paraId="1FA8AD53" w14:textId="77777777" w:rsidR="00FE0D42" w:rsidRPr="00EF6DCC" w:rsidRDefault="00FE0D42" w:rsidP="00D56273">
            <w:pPr>
              <w:pStyle w:val="Default"/>
              <w:rPr>
                <w:rFonts w:cs="Times New Roman"/>
                <w:color w:val="auto"/>
                <w:sz w:val="20"/>
                <w:szCs w:val="20"/>
              </w:rPr>
            </w:pPr>
            <w:r>
              <w:rPr>
                <w:rFonts w:cs="Times New Roman"/>
                <w:color w:val="auto"/>
                <w:sz w:val="20"/>
                <w:szCs w:val="20"/>
              </w:rPr>
              <w:lastRenderedPageBreak/>
              <w:t>Ja, d</w:t>
            </w:r>
            <w:r w:rsidRPr="00EF6DCC">
              <w:rPr>
                <w:rFonts w:cs="Times New Roman"/>
                <w:color w:val="auto"/>
                <w:sz w:val="20"/>
                <w:szCs w:val="20"/>
              </w:rPr>
              <w:t xml:space="preserve">at is </w:t>
            </w:r>
            <w:r>
              <w:rPr>
                <w:rFonts w:cs="Times New Roman"/>
                <w:color w:val="auto"/>
                <w:sz w:val="20"/>
                <w:szCs w:val="20"/>
              </w:rPr>
              <w:t>correct.</w:t>
            </w:r>
          </w:p>
          <w:p w14:paraId="78EDF331" w14:textId="77777777" w:rsidR="00FE0D42" w:rsidRDefault="00FE0D42" w:rsidP="00D76C2E">
            <w:pPr>
              <w:tabs>
                <w:tab w:val="left" w:pos="727"/>
              </w:tabs>
              <w:spacing w:after="120" w:line="259" w:lineRule="auto"/>
            </w:pPr>
          </w:p>
        </w:tc>
      </w:tr>
      <w:tr w:rsidR="00FE0D42" w:rsidRPr="00CD6D3F" w14:paraId="63AF3E67" w14:textId="520A5B8E"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1F57E309" w14:textId="79699921" w:rsidR="00FE0D42" w:rsidRPr="008C1F65" w:rsidRDefault="00FE0D42" w:rsidP="00D76C2E">
            <w:pPr>
              <w:spacing w:after="0" w:line="250" w:lineRule="atLeast"/>
              <w:rPr>
                <w:rFonts w:cs="Arial"/>
              </w:rPr>
            </w:pPr>
            <w:r w:rsidRPr="008C1F65">
              <w:rPr>
                <w:rFonts w:cs="Arial"/>
              </w:rPr>
              <w:t>82</w:t>
            </w:r>
          </w:p>
        </w:tc>
        <w:tc>
          <w:tcPr>
            <w:tcW w:w="1417" w:type="dxa"/>
          </w:tcPr>
          <w:p w14:paraId="09ADA4F1" w14:textId="1845BB63" w:rsidR="00FE0D42" w:rsidRDefault="00FE0D42" w:rsidP="00D76C2E">
            <w:pPr>
              <w:spacing w:after="0" w:line="250" w:lineRule="atLeast"/>
              <w:rPr>
                <w:rFonts w:cs="Arial"/>
              </w:rPr>
            </w:pPr>
            <w:r>
              <w:rPr>
                <w:rFonts w:cs="Arial"/>
              </w:rPr>
              <w:t>Bijlage 7 / PE16</w:t>
            </w:r>
          </w:p>
        </w:tc>
        <w:tc>
          <w:tcPr>
            <w:tcW w:w="5245" w:type="dxa"/>
          </w:tcPr>
          <w:p w14:paraId="659D6EC4" w14:textId="46327658" w:rsidR="00FE0D42" w:rsidRPr="00755A14" w:rsidRDefault="00FE0D42" w:rsidP="00D76C2E">
            <w:pPr>
              <w:tabs>
                <w:tab w:val="left" w:pos="727"/>
              </w:tabs>
              <w:spacing w:after="120" w:line="259" w:lineRule="auto"/>
            </w:pPr>
            <w:r>
              <w:t>Is het synchroniseren van maximaal 100 dagen in het verleden voldoende voor invulling van deze eis?</w:t>
            </w:r>
            <w:r>
              <w:br/>
              <w:t>Ervaring leert dat na deze periode er doorgaans geen wijzigingen meer in de afgesloten roosters plaatsvinden. Bovendien kan de medewerker de gewenste informatie (voorzien van meer details dan in de Outlookagenda) raadplegen in het ESS portaal en de app.</w:t>
            </w:r>
          </w:p>
        </w:tc>
        <w:tc>
          <w:tcPr>
            <w:tcW w:w="5954" w:type="dxa"/>
          </w:tcPr>
          <w:p w14:paraId="1CF5DB7C" w14:textId="3ECC24D3" w:rsidR="00FE0D42" w:rsidRPr="00EF6DCC" w:rsidRDefault="00FE0D42" w:rsidP="00D56273">
            <w:pPr>
              <w:pStyle w:val="Default"/>
              <w:rPr>
                <w:rFonts w:cs="Times New Roman"/>
                <w:color w:val="auto"/>
                <w:sz w:val="20"/>
                <w:szCs w:val="20"/>
              </w:rPr>
            </w:pPr>
            <w:r>
              <w:rPr>
                <w:rFonts w:cs="Times New Roman"/>
                <w:color w:val="auto"/>
                <w:sz w:val="20"/>
                <w:szCs w:val="20"/>
              </w:rPr>
              <w:t>Ja, d</w:t>
            </w:r>
            <w:r w:rsidRPr="00EF6DCC">
              <w:rPr>
                <w:rFonts w:cs="Times New Roman"/>
                <w:color w:val="auto"/>
                <w:sz w:val="20"/>
                <w:szCs w:val="20"/>
              </w:rPr>
              <w:t xml:space="preserve">at is </w:t>
            </w:r>
            <w:r>
              <w:rPr>
                <w:rFonts w:cs="Times New Roman"/>
                <w:color w:val="auto"/>
                <w:sz w:val="20"/>
                <w:szCs w:val="20"/>
              </w:rPr>
              <w:t>akkoord.</w:t>
            </w:r>
          </w:p>
          <w:p w14:paraId="155DA049" w14:textId="27FFD75D" w:rsidR="00FE0D42" w:rsidRDefault="00FE0D42" w:rsidP="00BE5C9D">
            <w:pPr>
              <w:pStyle w:val="Default"/>
              <w:rPr>
                <w:sz w:val="23"/>
                <w:szCs w:val="23"/>
              </w:rPr>
            </w:pPr>
            <w:r>
              <w:rPr>
                <w:sz w:val="23"/>
                <w:szCs w:val="23"/>
              </w:rPr>
              <w:t xml:space="preserve"> </w:t>
            </w:r>
          </w:p>
          <w:p w14:paraId="615D0AE3" w14:textId="77777777" w:rsidR="00FE0D42" w:rsidRDefault="00FE0D42" w:rsidP="00D76C2E">
            <w:pPr>
              <w:tabs>
                <w:tab w:val="left" w:pos="727"/>
              </w:tabs>
              <w:spacing w:after="120" w:line="259" w:lineRule="auto"/>
            </w:pPr>
          </w:p>
        </w:tc>
      </w:tr>
      <w:tr w:rsidR="00FE0D42" w:rsidRPr="00CD6D3F" w14:paraId="194A1BE6" w14:textId="7C017408"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21F19D6E" w14:textId="0C6308F7" w:rsidR="00FE0D42" w:rsidRPr="008C1F65" w:rsidRDefault="00FE0D42" w:rsidP="00D76C2E">
            <w:pPr>
              <w:spacing w:after="0" w:line="250" w:lineRule="atLeast"/>
              <w:rPr>
                <w:rFonts w:cs="Arial"/>
              </w:rPr>
            </w:pPr>
            <w:r w:rsidRPr="008C1F65">
              <w:rPr>
                <w:rFonts w:cs="Arial"/>
              </w:rPr>
              <w:t>83</w:t>
            </w:r>
          </w:p>
        </w:tc>
        <w:tc>
          <w:tcPr>
            <w:tcW w:w="1417" w:type="dxa"/>
          </w:tcPr>
          <w:p w14:paraId="4D314566" w14:textId="18F2DC59" w:rsidR="00FE0D42" w:rsidRDefault="00FE0D42" w:rsidP="00D76C2E">
            <w:pPr>
              <w:spacing w:after="0" w:line="250" w:lineRule="atLeast"/>
              <w:rPr>
                <w:rFonts w:cs="Arial"/>
              </w:rPr>
            </w:pPr>
            <w:r>
              <w:rPr>
                <w:rFonts w:cs="Arial"/>
              </w:rPr>
              <w:t>Bijlage 7 / PE17</w:t>
            </w:r>
          </w:p>
        </w:tc>
        <w:tc>
          <w:tcPr>
            <w:tcW w:w="5245" w:type="dxa"/>
          </w:tcPr>
          <w:p w14:paraId="76403BFC" w14:textId="37FBF5A9" w:rsidR="00FE0D42" w:rsidRDefault="00FE0D42" w:rsidP="00D76C2E">
            <w:pPr>
              <w:tabs>
                <w:tab w:val="left" w:pos="727"/>
              </w:tabs>
              <w:spacing w:after="120" w:line="259" w:lineRule="auto"/>
            </w:pPr>
            <w:r>
              <w:t>Wordt met “mutatie” bedoeld: een wijziging die door een planner in het rooster wordt verwerkt?</w:t>
            </w:r>
          </w:p>
        </w:tc>
        <w:tc>
          <w:tcPr>
            <w:tcW w:w="5954" w:type="dxa"/>
          </w:tcPr>
          <w:p w14:paraId="38AD7A96" w14:textId="77777777" w:rsidR="00FE0D42" w:rsidRPr="00EF6DCC" w:rsidRDefault="00FE0D42" w:rsidP="00D56273">
            <w:pPr>
              <w:pStyle w:val="Default"/>
              <w:rPr>
                <w:rFonts w:cs="Times New Roman"/>
                <w:color w:val="auto"/>
                <w:sz w:val="20"/>
                <w:szCs w:val="20"/>
              </w:rPr>
            </w:pPr>
            <w:r>
              <w:rPr>
                <w:rFonts w:cs="Times New Roman"/>
                <w:color w:val="auto"/>
                <w:sz w:val="20"/>
                <w:szCs w:val="20"/>
              </w:rPr>
              <w:t>Ja, d</w:t>
            </w:r>
            <w:r w:rsidRPr="00EF6DCC">
              <w:rPr>
                <w:rFonts w:cs="Times New Roman"/>
                <w:color w:val="auto"/>
                <w:sz w:val="20"/>
                <w:szCs w:val="20"/>
              </w:rPr>
              <w:t xml:space="preserve">at is </w:t>
            </w:r>
            <w:r>
              <w:rPr>
                <w:rFonts w:cs="Times New Roman"/>
                <w:color w:val="auto"/>
                <w:sz w:val="20"/>
                <w:szCs w:val="20"/>
              </w:rPr>
              <w:t>correct.</w:t>
            </w:r>
          </w:p>
          <w:p w14:paraId="0A174FC7" w14:textId="77777777" w:rsidR="00FE0D42" w:rsidRDefault="00FE0D42" w:rsidP="00D76C2E">
            <w:pPr>
              <w:tabs>
                <w:tab w:val="left" w:pos="727"/>
              </w:tabs>
              <w:spacing w:after="120" w:line="259" w:lineRule="auto"/>
            </w:pPr>
          </w:p>
        </w:tc>
      </w:tr>
      <w:tr w:rsidR="00FE0D42" w:rsidRPr="00CD6D3F" w14:paraId="7E138767" w14:textId="08540ABF"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6D683016" w14:textId="2E6D099B" w:rsidR="00FE0D42" w:rsidRPr="008C1F65" w:rsidRDefault="00FE0D42" w:rsidP="00D76C2E">
            <w:pPr>
              <w:spacing w:after="0" w:line="250" w:lineRule="atLeast"/>
              <w:rPr>
                <w:rFonts w:cs="Arial"/>
              </w:rPr>
            </w:pPr>
            <w:r w:rsidRPr="008C1F65">
              <w:rPr>
                <w:rFonts w:cs="Arial"/>
              </w:rPr>
              <w:t>84</w:t>
            </w:r>
          </w:p>
        </w:tc>
        <w:tc>
          <w:tcPr>
            <w:tcW w:w="1417" w:type="dxa"/>
          </w:tcPr>
          <w:p w14:paraId="5109B5C0" w14:textId="580C1821" w:rsidR="00FE0D42" w:rsidRDefault="00FE0D42" w:rsidP="00D76C2E">
            <w:pPr>
              <w:spacing w:after="0" w:line="250" w:lineRule="atLeast"/>
              <w:rPr>
                <w:rFonts w:cs="Arial"/>
              </w:rPr>
            </w:pPr>
            <w:r>
              <w:rPr>
                <w:rFonts w:cs="Arial"/>
              </w:rPr>
              <w:t>Bijlage 7 / RE1</w:t>
            </w:r>
          </w:p>
        </w:tc>
        <w:tc>
          <w:tcPr>
            <w:tcW w:w="5245" w:type="dxa"/>
          </w:tcPr>
          <w:p w14:paraId="63068B9E" w14:textId="77777777" w:rsidR="00FE0D42" w:rsidRDefault="00FE0D42" w:rsidP="00D76C2E">
            <w:pPr>
              <w:tabs>
                <w:tab w:val="left" w:pos="727"/>
              </w:tabs>
              <w:spacing w:after="120" w:line="259" w:lineRule="auto"/>
            </w:pPr>
            <w:r>
              <w:t>Is VRK het met deze beschrijving eens:</w:t>
            </w:r>
          </w:p>
          <w:p w14:paraId="0D27203E" w14:textId="77777777" w:rsidR="00FE0D42" w:rsidRDefault="00FE0D42" w:rsidP="00D76C2E">
            <w:pPr>
              <w:tabs>
                <w:tab w:val="left" w:pos="727"/>
              </w:tabs>
              <w:spacing w:after="120" w:line="259" w:lineRule="auto"/>
            </w:pPr>
            <w:r>
              <w:t>Of een overtreding van wet- en regelgeving ingevoerd moet kunnen worden, is grotendeels a</w:t>
            </w:r>
            <w:r w:rsidRPr="00481921">
              <w:t xml:space="preserve">fhankelijk van het moment van wijzigen ten opzichte van het moment </w:t>
            </w:r>
            <w:r>
              <w:t>waarop</w:t>
            </w:r>
            <w:r w:rsidRPr="00481921">
              <w:t xml:space="preserve"> de wijziging</w:t>
            </w:r>
            <w:r>
              <w:t xml:space="preserve"> van toepassing is</w:t>
            </w:r>
            <w:r w:rsidRPr="00481921">
              <w:t xml:space="preserve">. Een mutatieverzoek </w:t>
            </w:r>
            <w:r>
              <w:t>bv.,</w:t>
            </w:r>
            <w:r w:rsidRPr="00481921">
              <w:t xml:space="preserve"> is altijd achteraf en dan is de mogelijke overtreding al gemaakt. ATW schrijft voor dat de werkelijkheid </w:t>
            </w:r>
            <w:r>
              <w:t>moet</w:t>
            </w:r>
            <w:r w:rsidRPr="00481921">
              <w:t xml:space="preserve"> worden geregistreerd</w:t>
            </w:r>
            <w:r>
              <w:t xml:space="preserve"> </w:t>
            </w:r>
            <w:r w:rsidRPr="00481921">
              <w:t>(ATW art. 4.3)</w:t>
            </w:r>
            <w:r>
              <w:t>.</w:t>
            </w:r>
          </w:p>
          <w:p w14:paraId="7C8E6708" w14:textId="310C96F5" w:rsidR="00FE0D42" w:rsidRPr="005138E1" w:rsidRDefault="00FE0D42" w:rsidP="00D76C2E">
            <w:pPr>
              <w:tabs>
                <w:tab w:val="left" w:pos="727"/>
              </w:tabs>
              <w:spacing w:after="120" w:line="259" w:lineRule="auto"/>
            </w:pPr>
            <w:r>
              <w:t>Het plannen van iets voor in de toekomst kan in voorkomende gevallen geblokkeerd worden voor medewerkers, terwijl eventueel een aanstaande overtreding geaccepteerd moet kunnen worden door planner/management (omstandigheden inzake veiligheid e.d.)</w:t>
            </w:r>
          </w:p>
        </w:tc>
        <w:tc>
          <w:tcPr>
            <w:tcW w:w="5954" w:type="dxa"/>
          </w:tcPr>
          <w:p w14:paraId="72448E5A" w14:textId="77777777" w:rsidR="00FE0D42" w:rsidRPr="00EF6DCC" w:rsidRDefault="00FE0D42" w:rsidP="00D56273">
            <w:pPr>
              <w:pStyle w:val="Default"/>
              <w:rPr>
                <w:rFonts w:cs="Times New Roman"/>
                <w:color w:val="auto"/>
                <w:sz w:val="20"/>
                <w:szCs w:val="20"/>
              </w:rPr>
            </w:pPr>
            <w:r>
              <w:rPr>
                <w:rFonts w:cs="Times New Roman"/>
                <w:color w:val="auto"/>
                <w:sz w:val="20"/>
                <w:szCs w:val="20"/>
              </w:rPr>
              <w:t>Ja, d</w:t>
            </w:r>
            <w:r w:rsidRPr="00EF6DCC">
              <w:rPr>
                <w:rFonts w:cs="Times New Roman"/>
                <w:color w:val="auto"/>
                <w:sz w:val="20"/>
                <w:szCs w:val="20"/>
              </w:rPr>
              <w:t xml:space="preserve">at is </w:t>
            </w:r>
            <w:r>
              <w:rPr>
                <w:rFonts w:cs="Times New Roman"/>
                <w:color w:val="auto"/>
                <w:sz w:val="20"/>
                <w:szCs w:val="20"/>
              </w:rPr>
              <w:t>correct.</w:t>
            </w:r>
          </w:p>
          <w:p w14:paraId="5B11D9B6" w14:textId="77777777" w:rsidR="00FE0D42" w:rsidRDefault="00FE0D42" w:rsidP="00D76C2E">
            <w:pPr>
              <w:tabs>
                <w:tab w:val="left" w:pos="727"/>
              </w:tabs>
              <w:spacing w:after="120" w:line="259" w:lineRule="auto"/>
            </w:pPr>
          </w:p>
        </w:tc>
      </w:tr>
      <w:tr w:rsidR="00FE0D42" w:rsidRPr="00CD6D3F" w14:paraId="4460E30F" w14:textId="291918AC"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334FEFA7" w14:textId="79505C0A" w:rsidR="00FE0D42" w:rsidRPr="008C1F65" w:rsidRDefault="00FE0D42" w:rsidP="00D76C2E">
            <w:pPr>
              <w:spacing w:after="0" w:line="250" w:lineRule="atLeast"/>
              <w:rPr>
                <w:rFonts w:cs="Arial"/>
              </w:rPr>
            </w:pPr>
            <w:r w:rsidRPr="008C1F65">
              <w:rPr>
                <w:rFonts w:cs="Arial"/>
              </w:rPr>
              <w:lastRenderedPageBreak/>
              <w:t>85</w:t>
            </w:r>
          </w:p>
        </w:tc>
        <w:tc>
          <w:tcPr>
            <w:tcW w:w="1417" w:type="dxa"/>
          </w:tcPr>
          <w:p w14:paraId="1CA9A0ED" w14:textId="4B0803D4" w:rsidR="00FE0D42" w:rsidRDefault="00FE0D42" w:rsidP="00D76C2E">
            <w:pPr>
              <w:spacing w:after="0" w:line="250" w:lineRule="atLeast"/>
              <w:rPr>
                <w:rFonts w:cs="Arial"/>
              </w:rPr>
            </w:pPr>
            <w:r>
              <w:rPr>
                <w:rFonts w:cs="Arial"/>
              </w:rPr>
              <w:t>Bijlage 7 / RE2</w:t>
            </w:r>
          </w:p>
        </w:tc>
        <w:tc>
          <w:tcPr>
            <w:tcW w:w="5245" w:type="dxa"/>
          </w:tcPr>
          <w:p w14:paraId="0D87B928" w14:textId="77777777" w:rsidR="00FE0D42" w:rsidRDefault="00FE0D42" w:rsidP="00D76C2E">
            <w:pPr>
              <w:tabs>
                <w:tab w:val="left" w:pos="727"/>
              </w:tabs>
              <w:spacing w:after="120" w:line="259" w:lineRule="auto"/>
            </w:pPr>
            <w:r>
              <w:t xml:space="preserve">Zijn de genoemde Europese richtlijnen: </w:t>
            </w:r>
          </w:p>
          <w:p w14:paraId="328F73F9" w14:textId="2AD6DE8B" w:rsidR="00FE0D42" w:rsidRDefault="00FE0D42" w:rsidP="00D76C2E">
            <w:pPr>
              <w:tabs>
                <w:tab w:val="left" w:pos="727"/>
              </w:tabs>
              <w:spacing w:after="120" w:line="259" w:lineRule="auto"/>
            </w:pPr>
            <w:proofErr w:type="spellStart"/>
            <w:r w:rsidRPr="00C26D1A">
              <w:t>Richtlĳn</w:t>
            </w:r>
            <w:proofErr w:type="spellEnd"/>
            <w:r w:rsidRPr="00C26D1A">
              <w:t xml:space="preserve"> 2003/88/EG van het Europees Parlement en de Raad</w:t>
            </w:r>
            <w:r>
              <w:t xml:space="preserve"> ?</w:t>
            </w:r>
          </w:p>
        </w:tc>
        <w:tc>
          <w:tcPr>
            <w:tcW w:w="5954" w:type="dxa"/>
          </w:tcPr>
          <w:p w14:paraId="4B1605EF" w14:textId="77777777" w:rsidR="00FE0D42" w:rsidRPr="00EF6DCC" w:rsidRDefault="00FE0D42" w:rsidP="00D56273">
            <w:pPr>
              <w:pStyle w:val="Default"/>
              <w:rPr>
                <w:rFonts w:cs="Times New Roman"/>
                <w:color w:val="auto"/>
                <w:sz w:val="20"/>
                <w:szCs w:val="20"/>
              </w:rPr>
            </w:pPr>
            <w:r>
              <w:rPr>
                <w:rFonts w:cs="Times New Roman"/>
                <w:color w:val="auto"/>
                <w:sz w:val="20"/>
                <w:szCs w:val="20"/>
              </w:rPr>
              <w:t>Ja, d</w:t>
            </w:r>
            <w:r w:rsidRPr="00EF6DCC">
              <w:rPr>
                <w:rFonts w:cs="Times New Roman"/>
                <w:color w:val="auto"/>
                <w:sz w:val="20"/>
                <w:szCs w:val="20"/>
              </w:rPr>
              <w:t xml:space="preserve">at is </w:t>
            </w:r>
            <w:r>
              <w:rPr>
                <w:rFonts w:cs="Times New Roman"/>
                <w:color w:val="auto"/>
                <w:sz w:val="20"/>
                <w:szCs w:val="20"/>
              </w:rPr>
              <w:t>correct.</w:t>
            </w:r>
          </w:p>
          <w:p w14:paraId="068DDF07" w14:textId="77777777" w:rsidR="00FE0D42" w:rsidRDefault="00FE0D42" w:rsidP="00D76C2E">
            <w:pPr>
              <w:tabs>
                <w:tab w:val="left" w:pos="727"/>
              </w:tabs>
              <w:spacing w:after="120" w:line="259" w:lineRule="auto"/>
            </w:pPr>
          </w:p>
        </w:tc>
      </w:tr>
      <w:tr w:rsidR="00FE0D42" w:rsidRPr="00CD6D3F" w14:paraId="52DEB7DB" w14:textId="6367C6B3"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4A7689E6" w14:textId="080596F2" w:rsidR="00FE0D42" w:rsidRPr="008C1F65" w:rsidRDefault="00FE0D42" w:rsidP="00D76C2E">
            <w:pPr>
              <w:spacing w:after="0" w:line="250" w:lineRule="atLeast"/>
              <w:rPr>
                <w:rFonts w:cs="Arial"/>
              </w:rPr>
            </w:pPr>
            <w:r w:rsidRPr="008C1F65">
              <w:rPr>
                <w:rFonts w:cs="Arial"/>
              </w:rPr>
              <w:t>86</w:t>
            </w:r>
          </w:p>
        </w:tc>
        <w:tc>
          <w:tcPr>
            <w:tcW w:w="1417" w:type="dxa"/>
          </w:tcPr>
          <w:p w14:paraId="40950DB4" w14:textId="10243804" w:rsidR="00FE0D42" w:rsidRDefault="00FE0D42" w:rsidP="00D76C2E">
            <w:pPr>
              <w:spacing w:after="0" w:line="250" w:lineRule="atLeast"/>
              <w:rPr>
                <w:rFonts w:cs="Arial"/>
              </w:rPr>
            </w:pPr>
            <w:r>
              <w:rPr>
                <w:rFonts w:cs="Arial"/>
              </w:rPr>
              <w:t>Bijlage 7 / RE11</w:t>
            </w:r>
          </w:p>
        </w:tc>
        <w:tc>
          <w:tcPr>
            <w:tcW w:w="5245" w:type="dxa"/>
          </w:tcPr>
          <w:p w14:paraId="5885A9CC" w14:textId="77777777" w:rsidR="00FE0D42" w:rsidRDefault="00FE0D42" w:rsidP="00D76C2E">
            <w:pPr>
              <w:tabs>
                <w:tab w:val="left" w:pos="727"/>
              </w:tabs>
              <w:spacing w:after="120" w:line="259" w:lineRule="auto"/>
            </w:pPr>
            <w:r w:rsidRPr="00755A14">
              <w:t xml:space="preserve">Wat wordt met deze eis precies bedoeld? </w:t>
            </w:r>
            <w:r>
              <w:t>Zou VRK deze eis kunnen verduidelijken?</w:t>
            </w:r>
          </w:p>
          <w:p w14:paraId="313B815E" w14:textId="1ACFE7BB" w:rsidR="00FE0D42" w:rsidRDefault="00FE0D42" w:rsidP="00D76C2E">
            <w:pPr>
              <w:tabs>
                <w:tab w:val="left" w:pos="727"/>
              </w:tabs>
              <w:spacing w:after="120" w:line="259" w:lineRule="auto"/>
            </w:pPr>
            <w:r>
              <w:t>Daarnaast: welk doel dient de beschreven functionaliteit?</w:t>
            </w:r>
          </w:p>
        </w:tc>
        <w:tc>
          <w:tcPr>
            <w:tcW w:w="5954" w:type="dxa"/>
          </w:tcPr>
          <w:p w14:paraId="115769C8" w14:textId="77777777" w:rsidR="00FE0D42" w:rsidRDefault="00FE0D42" w:rsidP="00D76C2E">
            <w:pPr>
              <w:tabs>
                <w:tab w:val="left" w:pos="727"/>
              </w:tabs>
              <w:spacing w:after="120" w:line="259" w:lineRule="auto"/>
            </w:pPr>
            <w:r>
              <w:t>Hiermee wordt bedoeld dat het j</w:t>
            </w:r>
            <w:r w:rsidRPr="009B5B14">
              <w:t>aarrooster</w:t>
            </w:r>
            <w:r>
              <w:t xml:space="preserve"> </w:t>
            </w:r>
            <w:r w:rsidRPr="009B5B14">
              <w:t>onderverdeeld k</w:t>
            </w:r>
            <w:r>
              <w:t>an worden</w:t>
            </w:r>
            <w:r w:rsidRPr="009B5B14">
              <w:t xml:space="preserve"> in</w:t>
            </w:r>
            <w:r>
              <w:t xml:space="preserve"> zelf te bepalen periodes. Deze periodes kunnen dagelijks opschuiven. </w:t>
            </w:r>
          </w:p>
          <w:p w14:paraId="3DF803F6" w14:textId="32C56345" w:rsidR="00FE0D42" w:rsidRDefault="00FE0D42" w:rsidP="00D76C2E">
            <w:pPr>
              <w:tabs>
                <w:tab w:val="left" w:pos="727"/>
              </w:tabs>
              <w:spacing w:after="120" w:line="259" w:lineRule="auto"/>
            </w:pPr>
            <w:r>
              <w:t>Doel is om flexibiliteit in de planning te behouden.</w:t>
            </w:r>
          </w:p>
        </w:tc>
      </w:tr>
      <w:tr w:rsidR="00FE0D42" w:rsidRPr="00CD6D3F" w14:paraId="0C41DD44" w14:textId="414C16DD"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20119CBD" w14:textId="16099681" w:rsidR="00FE0D42" w:rsidRPr="008C1F65" w:rsidRDefault="00FE0D42" w:rsidP="00D76C2E">
            <w:pPr>
              <w:spacing w:after="0" w:line="250" w:lineRule="atLeast"/>
              <w:rPr>
                <w:rFonts w:cs="Arial"/>
              </w:rPr>
            </w:pPr>
            <w:r w:rsidRPr="008C1F65">
              <w:rPr>
                <w:rFonts w:cs="Arial"/>
              </w:rPr>
              <w:t>87</w:t>
            </w:r>
          </w:p>
        </w:tc>
        <w:tc>
          <w:tcPr>
            <w:tcW w:w="1417" w:type="dxa"/>
          </w:tcPr>
          <w:p w14:paraId="5EB6B7AE" w14:textId="34F9A4A3" w:rsidR="00FE0D42" w:rsidRDefault="00FE0D42" w:rsidP="00D76C2E">
            <w:pPr>
              <w:spacing w:after="0" w:line="250" w:lineRule="atLeast"/>
              <w:rPr>
                <w:rFonts w:cs="Arial"/>
              </w:rPr>
            </w:pPr>
            <w:r>
              <w:rPr>
                <w:rFonts w:cs="Arial"/>
              </w:rPr>
              <w:t>Bijlage 7 / RE15</w:t>
            </w:r>
          </w:p>
        </w:tc>
        <w:tc>
          <w:tcPr>
            <w:tcW w:w="5245" w:type="dxa"/>
          </w:tcPr>
          <w:p w14:paraId="22B170D2" w14:textId="682DC16D" w:rsidR="00FE0D42" w:rsidRDefault="00FE0D42" w:rsidP="00D76C2E">
            <w:pPr>
              <w:tabs>
                <w:tab w:val="left" w:pos="727"/>
              </w:tabs>
              <w:spacing w:after="120" w:line="259" w:lineRule="auto"/>
            </w:pPr>
            <w:r>
              <w:t xml:space="preserve">Wordt met deze eis bedoeld dat een ziekgemelde medewerker als zodanig automatisch wordt verwerkt in het planningssysteem, voor een nader te bepalen periode in de toekomst. En dat de diensten die bij de inmiddels zieke medewerker gepland stonden, worden </w:t>
            </w:r>
            <w:proofErr w:type="spellStart"/>
            <w:r>
              <w:t>uitgepland</w:t>
            </w:r>
            <w:proofErr w:type="spellEnd"/>
            <w:r>
              <w:t>?</w:t>
            </w:r>
          </w:p>
        </w:tc>
        <w:tc>
          <w:tcPr>
            <w:tcW w:w="5954" w:type="dxa"/>
          </w:tcPr>
          <w:p w14:paraId="7E14DA5B" w14:textId="4D2D74F6" w:rsidR="00FE0D42" w:rsidRPr="00EF6DCC" w:rsidRDefault="00FE0D42" w:rsidP="00D56273">
            <w:pPr>
              <w:pStyle w:val="Default"/>
              <w:rPr>
                <w:rFonts w:cs="Times New Roman"/>
                <w:color w:val="auto"/>
                <w:sz w:val="20"/>
                <w:szCs w:val="20"/>
              </w:rPr>
            </w:pPr>
            <w:r>
              <w:rPr>
                <w:rFonts w:cs="Times New Roman"/>
                <w:color w:val="auto"/>
                <w:sz w:val="20"/>
                <w:szCs w:val="20"/>
              </w:rPr>
              <w:t>Ja, d</w:t>
            </w:r>
            <w:r w:rsidRPr="00EF6DCC">
              <w:rPr>
                <w:rFonts w:cs="Times New Roman"/>
                <w:color w:val="auto"/>
                <w:sz w:val="20"/>
                <w:szCs w:val="20"/>
              </w:rPr>
              <w:t xml:space="preserve">at is </w:t>
            </w:r>
            <w:r>
              <w:rPr>
                <w:rFonts w:cs="Times New Roman"/>
                <w:color w:val="auto"/>
                <w:sz w:val="20"/>
                <w:szCs w:val="20"/>
              </w:rPr>
              <w:t xml:space="preserve">correct. </w:t>
            </w:r>
          </w:p>
          <w:p w14:paraId="29D56A3F" w14:textId="77406FFB" w:rsidR="00FE0D42" w:rsidRDefault="00FE0D42" w:rsidP="00BE5C9D">
            <w:pPr>
              <w:pStyle w:val="Default"/>
              <w:rPr>
                <w:sz w:val="23"/>
                <w:szCs w:val="23"/>
              </w:rPr>
            </w:pPr>
          </w:p>
          <w:p w14:paraId="5D8FE9CB" w14:textId="77777777" w:rsidR="00FE0D42" w:rsidRDefault="00FE0D42" w:rsidP="00D76C2E">
            <w:pPr>
              <w:tabs>
                <w:tab w:val="left" w:pos="727"/>
              </w:tabs>
              <w:spacing w:after="120" w:line="259" w:lineRule="auto"/>
            </w:pPr>
          </w:p>
        </w:tc>
      </w:tr>
      <w:tr w:rsidR="00FE0D42" w:rsidRPr="00CD6D3F" w14:paraId="677D8BBB" w14:textId="259BFD50"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460A8325" w14:textId="03737ACC" w:rsidR="00FE0D42" w:rsidRPr="008C1F65" w:rsidRDefault="00FE0D42" w:rsidP="00D76C2E">
            <w:pPr>
              <w:spacing w:after="0" w:line="250" w:lineRule="atLeast"/>
              <w:rPr>
                <w:rFonts w:cs="Arial"/>
              </w:rPr>
            </w:pPr>
            <w:r w:rsidRPr="008C1F65">
              <w:rPr>
                <w:rFonts w:cs="Arial"/>
              </w:rPr>
              <w:t>88</w:t>
            </w:r>
          </w:p>
        </w:tc>
        <w:tc>
          <w:tcPr>
            <w:tcW w:w="1417" w:type="dxa"/>
          </w:tcPr>
          <w:p w14:paraId="1C55FC0F" w14:textId="3E6265FD" w:rsidR="00FE0D42" w:rsidRDefault="00FE0D42" w:rsidP="00D76C2E">
            <w:pPr>
              <w:spacing w:after="0" w:line="250" w:lineRule="atLeast"/>
              <w:rPr>
                <w:rFonts w:cs="Arial"/>
              </w:rPr>
            </w:pPr>
            <w:r>
              <w:rPr>
                <w:rFonts w:cs="Arial"/>
              </w:rPr>
              <w:t>Bijlage 7 / RE17</w:t>
            </w:r>
          </w:p>
        </w:tc>
        <w:tc>
          <w:tcPr>
            <w:tcW w:w="5245" w:type="dxa"/>
          </w:tcPr>
          <w:p w14:paraId="29B38838" w14:textId="5FEF6A42" w:rsidR="00FE0D42" w:rsidRDefault="00FE0D42" w:rsidP="00D76C2E">
            <w:pPr>
              <w:tabs>
                <w:tab w:val="left" w:pos="727"/>
              </w:tabs>
              <w:spacing w:after="120" w:line="259" w:lineRule="auto"/>
            </w:pPr>
            <w:r w:rsidRPr="005138E1">
              <w:t xml:space="preserve">Wat wordt bedoeld met over elkaar en naast elkaar? </w:t>
            </w:r>
            <w:r>
              <w:t>Zou VRK deze eis kunnen verduidelijken?</w:t>
            </w:r>
          </w:p>
        </w:tc>
        <w:tc>
          <w:tcPr>
            <w:tcW w:w="5954" w:type="dxa"/>
          </w:tcPr>
          <w:p w14:paraId="7489323A" w14:textId="04901F2A" w:rsidR="00FE0D42" w:rsidRPr="00755A14" w:rsidRDefault="00FE0D42" w:rsidP="00D76C2E">
            <w:pPr>
              <w:tabs>
                <w:tab w:val="left" w:pos="727"/>
              </w:tabs>
              <w:spacing w:after="120" w:line="259" w:lineRule="auto"/>
            </w:pPr>
            <w:r w:rsidRPr="000036A1">
              <w:t>Hiermee wordt bedoeld dat bij een medewerker met verschillende (sub)functies duidelijk moet zijn wanner deze kan worden ingeroosterd op</w:t>
            </w:r>
            <w:r>
              <w:t xml:space="preserve"> </w:t>
            </w:r>
            <w:r w:rsidRPr="000036A1">
              <w:t>een van de (sub) functies.</w:t>
            </w:r>
          </w:p>
        </w:tc>
      </w:tr>
      <w:tr w:rsidR="00FE0D42" w:rsidRPr="00CD6D3F" w14:paraId="2B94D1C8" w14:textId="12DDA4E7"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3548EBA4" w14:textId="6296EA02" w:rsidR="00FE0D42" w:rsidRPr="008C1F65" w:rsidRDefault="00FE0D42" w:rsidP="00D76C2E">
            <w:pPr>
              <w:spacing w:after="0" w:line="250" w:lineRule="atLeast"/>
              <w:rPr>
                <w:rFonts w:cs="Arial"/>
              </w:rPr>
            </w:pPr>
            <w:r w:rsidRPr="008C1F65">
              <w:rPr>
                <w:rFonts w:cs="Arial"/>
              </w:rPr>
              <w:t>89</w:t>
            </w:r>
          </w:p>
        </w:tc>
        <w:tc>
          <w:tcPr>
            <w:tcW w:w="1417" w:type="dxa"/>
          </w:tcPr>
          <w:p w14:paraId="4984B530" w14:textId="7ECC4D86" w:rsidR="00FE0D42" w:rsidRDefault="00FE0D42" w:rsidP="00D76C2E">
            <w:pPr>
              <w:spacing w:after="0" w:line="250" w:lineRule="atLeast"/>
              <w:rPr>
                <w:rFonts w:cs="Arial"/>
              </w:rPr>
            </w:pPr>
            <w:r>
              <w:rPr>
                <w:rFonts w:cs="Arial"/>
              </w:rPr>
              <w:t>Bijlage 7 / RE27</w:t>
            </w:r>
          </w:p>
        </w:tc>
        <w:tc>
          <w:tcPr>
            <w:tcW w:w="5245" w:type="dxa"/>
          </w:tcPr>
          <w:p w14:paraId="0327DEA3" w14:textId="7EC70EED" w:rsidR="00FE0D42" w:rsidRDefault="00FE0D42" w:rsidP="00D76C2E">
            <w:pPr>
              <w:tabs>
                <w:tab w:val="left" w:pos="727"/>
              </w:tabs>
              <w:spacing w:after="120" w:line="259" w:lineRule="auto"/>
            </w:pPr>
            <w:r>
              <w:t xml:space="preserve">Wordt met </w:t>
            </w:r>
            <w:proofErr w:type="spellStart"/>
            <w:r>
              <w:t>dagrooster</w:t>
            </w:r>
            <w:proofErr w:type="spellEnd"/>
            <w:r>
              <w:t xml:space="preserve"> een rooster bedoeld waarin de medewerkers worden </w:t>
            </w:r>
            <w:proofErr w:type="spellStart"/>
            <w:r>
              <w:t>ingedeel</w:t>
            </w:r>
            <w:proofErr w:type="spellEnd"/>
            <w:r>
              <w:t xml:space="preserve"> op specifieke posities op (uitruk-)voertuigen, de zg. stoeltjesplanning?</w:t>
            </w:r>
          </w:p>
        </w:tc>
        <w:tc>
          <w:tcPr>
            <w:tcW w:w="5954" w:type="dxa"/>
          </w:tcPr>
          <w:p w14:paraId="04E8C719" w14:textId="77777777" w:rsidR="00FE0D42" w:rsidRPr="00EF6DCC" w:rsidRDefault="00FE0D42" w:rsidP="00FA6F66">
            <w:pPr>
              <w:pStyle w:val="Default"/>
              <w:rPr>
                <w:rFonts w:cs="Times New Roman"/>
                <w:color w:val="auto"/>
                <w:sz w:val="20"/>
                <w:szCs w:val="20"/>
              </w:rPr>
            </w:pPr>
            <w:r>
              <w:rPr>
                <w:rFonts w:cs="Times New Roman"/>
                <w:color w:val="auto"/>
                <w:sz w:val="20"/>
                <w:szCs w:val="20"/>
              </w:rPr>
              <w:t>Ja, d</w:t>
            </w:r>
            <w:r w:rsidRPr="00EF6DCC">
              <w:rPr>
                <w:rFonts w:cs="Times New Roman"/>
                <w:color w:val="auto"/>
                <w:sz w:val="20"/>
                <w:szCs w:val="20"/>
              </w:rPr>
              <w:t xml:space="preserve">at is </w:t>
            </w:r>
            <w:r>
              <w:rPr>
                <w:rFonts w:cs="Times New Roman"/>
                <w:color w:val="auto"/>
                <w:sz w:val="20"/>
                <w:szCs w:val="20"/>
              </w:rPr>
              <w:t>correct.</w:t>
            </w:r>
          </w:p>
          <w:p w14:paraId="40AA6C25" w14:textId="77777777" w:rsidR="00FE0D42" w:rsidRDefault="00FE0D42" w:rsidP="00D76C2E">
            <w:pPr>
              <w:tabs>
                <w:tab w:val="left" w:pos="727"/>
              </w:tabs>
              <w:spacing w:after="120" w:line="259" w:lineRule="auto"/>
            </w:pPr>
          </w:p>
        </w:tc>
      </w:tr>
      <w:tr w:rsidR="00FE0D42" w:rsidRPr="00CD6D3F" w14:paraId="46A9CB83" w14:textId="4E24741B"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5B46728C" w14:textId="4DD28B74" w:rsidR="00FE0D42" w:rsidRPr="008C1F65" w:rsidRDefault="00FE0D42" w:rsidP="00D76C2E">
            <w:pPr>
              <w:spacing w:after="0" w:line="250" w:lineRule="atLeast"/>
              <w:rPr>
                <w:rFonts w:cs="Arial"/>
              </w:rPr>
            </w:pPr>
            <w:r w:rsidRPr="008C1F65">
              <w:rPr>
                <w:rFonts w:cs="Arial"/>
              </w:rPr>
              <w:t>90</w:t>
            </w:r>
          </w:p>
        </w:tc>
        <w:tc>
          <w:tcPr>
            <w:tcW w:w="1417" w:type="dxa"/>
          </w:tcPr>
          <w:p w14:paraId="38A53DF3" w14:textId="3594A70A" w:rsidR="00FE0D42" w:rsidRDefault="00FE0D42" w:rsidP="00D76C2E">
            <w:pPr>
              <w:spacing w:after="0" w:line="250" w:lineRule="atLeast"/>
              <w:rPr>
                <w:rFonts w:cs="Arial"/>
              </w:rPr>
            </w:pPr>
            <w:r>
              <w:rPr>
                <w:rFonts w:cs="Arial"/>
              </w:rPr>
              <w:t>Bijlage 7 / RE28</w:t>
            </w:r>
          </w:p>
        </w:tc>
        <w:tc>
          <w:tcPr>
            <w:tcW w:w="5245" w:type="dxa"/>
          </w:tcPr>
          <w:p w14:paraId="36466BFE" w14:textId="22D8F7BC" w:rsidR="00FE0D42" w:rsidRDefault="00FE0D42" w:rsidP="00D76C2E">
            <w:pPr>
              <w:tabs>
                <w:tab w:val="left" w:pos="727"/>
              </w:tabs>
              <w:spacing w:after="120" w:line="259" w:lineRule="auto"/>
            </w:pPr>
            <w:r>
              <w:t>Wordt met deze eis bedoeld dat wijzigingen die de planner in het gepubliceerde rooster maakt, direct zichtbaar moeten zijn voor de medewerker?</w:t>
            </w:r>
          </w:p>
        </w:tc>
        <w:tc>
          <w:tcPr>
            <w:tcW w:w="5954" w:type="dxa"/>
          </w:tcPr>
          <w:p w14:paraId="76EC25C9" w14:textId="77777777" w:rsidR="00FE0D42" w:rsidRPr="00EF6DCC" w:rsidRDefault="00FE0D42" w:rsidP="00D56273">
            <w:pPr>
              <w:pStyle w:val="Default"/>
              <w:rPr>
                <w:rFonts w:cs="Times New Roman"/>
                <w:color w:val="auto"/>
                <w:sz w:val="20"/>
                <w:szCs w:val="20"/>
              </w:rPr>
            </w:pPr>
            <w:r>
              <w:rPr>
                <w:rFonts w:cs="Times New Roman"/>
                <w:color w:val="auto"/>
                <w:sz w:val="20"/>
                <w:szCs w:val="20"/>
              </w:rPr>
              <w:t>Ja, d</w:t>
            </w:r>
            <w:r w:rsidRPr="00EF6DCC">
              <w:rPr>
                <w:rFonts w:cs="Times New Roman"/>
                <w:color w:val="auto"/>
                <w:sz w:val="20"/>
                <w:szCs w:val="20"/>
              </w:rPr>
              <w:t xml:space="preserve">at is </w:t>
            </w:r>
            <w:r>
              <w:rPr>
                <w:rFonts w:cs="Times New Roman"/>
                <w:color w:val="auto"/>
                <w:sz w:val="20"/>
                <w:szCs w:val="20"/>
              </w:rPr>
              <w:t>correct.</w:t>
            </w:r>
          </w:p>
          <w:p w14:paraId="55FEC7F5" w14:textId="77777777" w:rsidR="00FE0D42" w:rsidRPr="005138E1" w:rsidRDefault="00FE0D42" w:rsidP="00D76C2E">
            <w:pPr>
              <w:tabs>
                <w:tab w:val="left" w:pos="727"/>
              </w:tabs>
              <w:spacing w:after="120" w:line="259" w:lineRule="auto"/>
            </w:pPr>
          </w:p>
        </w:tc>
      </w:tr>
      <w:tr w:rsidR="00FE0D42" w:rsidRPr="00CD6D3F" w14:paraId="04B8AE7D" w14:textId="43E2E775"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24AA2E09" w14:textId="3F11EF99" w:rsidR="00FE0D42" w:rsidRPr="008C1F65" w:rsidRDefault="00FE0D42" w:rsidP="00D76C2E">
            <w:pPr>
              <w:spacing w:after="0" w:line="250" w:lineRule="atLeast"/>
              <w:rPr>
                <w:rFonts w:cs="Arial"/>
              </w:rPr>
            </w:pPr>
            <w:r w:rsidRPr="008C1F65">
              <w:rPr>
                <w:rFonts w:cs="Arial"/>
              </w:rPr>
              <w:t>91</w:t>
            </w:r>
          </w:p>
        </w:tc>
        <w:tc>
          <w:tcPr>
            <w:tcW w:w="1417" w:type="dxa"/>
          </w:tcPr>
          <w:p w14:paraId="2FB4D002" w14:textId="78A4BD9C" w:rsidR="00FE0D42" w:rsidRDefault="00FE0D42" w:rsidP="00D76C2E">
            <w:pPr>
              <w:spacing w:after="0" w:line="250" w:lineRule="atLeast"/>
              <w:rPr>
                <w:rFonts w:cs="Arial"/>
              </w:rPr>
            </w:pPr>
            <w:r>
              <w:rPr>
                <w:rFonts w:cs="Arial"/>
              </w:rPr>
              <w:t>Bijlage 7 / SY8</w:t>
            </w:r>
          </w:p>
        </w:tc>
        <w:tc>
          <w:tcPr>
            <w:tcW w:w="5245" w:type="dxa"/>
          </w:tcPr>
          <w:p w14:paraId="469CB42B" w14:textId="630B1377" w:rsidR="00FE0D42" w:rsidRDefault="00FE0D42" w:rsidP="00D76C2E">
            <w:pPr>
              <w:tabs>
                <w:tab w:val="left" w:pos="727"/>
              </w:tabs>
              <w:spacing w:after="120" w:line="259" w:lineRule="auto"/>
            </w:pPr>
            <w:r>
              <w:t xml:space="preserve">Wij zijn gecertificeerd voor ISO27001 en geven invulling aan ISO27002 door uitwerking van de </w:t>
            </w:r>
            <w:proofErr w:type="spellStart"/>
            <w:r>
              <w:t>controls</w:t>
            </w:r>
            <w:proofErr w:type="spellEnd"/>
            <w:r>
              <w:t xml:space="preserve"> voor de rollen ‘Algemeen directeur’ een ‘Dienstenverlener’. </w:t>
            </w:r>
            <w:r>
              <w:br/>
            </w:r>
            <w:r>
              <w:lastRenderedPageBreak/>
              <w:t>Is dat een voor de VRK acceptabele invulling van de BIO?</w:t>
            </w:r>
          </w:p>
        </w:tc>
        <w:tc>
          <w:tcPr>
            <w:tcW w:w="5954" w:type="dxa"/>
          </w:tcPr>
          <w:p w14:paraId="5C727B64" w14:textId="77777777" w:rsidR="00FE0D42" w:rsidRPr="00EF6DCC" w:rsidRDefault="00FE0D42" w:rsidP="00D56273">
            <w:pPr>
              <w:pStyle w:val="Default"/>
              <w:rPr>
                <w:rFonts w:cs="Times New Roman"/>
                <w:color w:val="auto"/>
                <w:sz w:val="20"/>
                <w:szCs w:val="20"/>
              </w:rPr>
            </w:pPr>
            <w:r>
              <w:rPr>
                <w:rFonts w:cs="Times New Roman"/>
                <w:color w:val="auto"/>
                <w:sz w:val="20"/>
                <w:szCs w:val="20"/>
              </w:rPr>
              <w:lastRenderedPageBreak/>
              <w:t>Ja, d</w:t>
            </w:r>
            <w:r w:rsidRPr="00EF6DCC">
              <w:rPr>
                <w:rFonts w:cs="Times New Roman"/>
                <w:color w:val="auto"/>
                <w:sz w:val="20"/>
                <w:szCs w:val="20"/>
              </w:rPr>
              <w:t xml:space="preserve">at is </w:t>
            </w:r>
            <w:r>
              <w:rPr>
                <w:rFonts w:cs="Times New Roman"/>
                <w:color w:val="auto"/>
                <w:sz w:val="20"/>
                <w:szCs w:val="20"/>
              </w:rPr>
              <w:t>correct.</w:t>
            </w:r>
          </w:p>
          <w:p w14:paraId="71B6FA48" w14:textId="77777777" w:rsidR="00FE0D42" w:rsidRDefault="00FE0D42" w:rsidP="00D76C2E">
            <w:pPr>
              <w:tabs>
                <w:tab w:val="left" w:pos="727"/>
              </w:tabs>
              <w:spacing w:after="120" w:line="259" w:lineRule="auto"/>
            </w:pPr>
          </w:p>
        </w:tc>
      </w:tr>
      <w:tr w:rsidR="00FE0D42" w:rsidRPr="00CD6D3F" w14:paraId="269EC0D9" w14:textId="22F1B42D"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791413BD" w14:textId="59EEB5C0" w:rsidR="00FE0D42" w:rsidRPr="008C1F65" w:rsidRDefault="00FE0D42" w:rsidP="00D76C2E">
            <w:pPr>
              <w:spacing w:after="0" w:line="250" w:lineRule="atLeast"/>
              <w:rPr>
                <w:rFonts w:cs="Arial"/>
              </w:rPr>
            </w:pPr>
            <w:r w:rsidRPr="008C1F65">
              <w:rPr>
                <w:rFonts w:cs="Arial"/>
              </w:rPr>
              <w:t>92</w:t>
            </w:r>
          </w:p>
        </w:tc>
        <w:tc>
          <w:tcPr>
            <w:tcW w:w="1417" w:type="dxa"/>
          </w:tcPr>
          <w:p w14:paraId="12462389" w14:textId="3AF69792" w:rsidR="00FE0D42" w:rsidRDefault="00FE0D42" w:rsidP="00D76C2E">
            <w:pPr>
              <w:spacing w:after="0" w:line="250" w:lineRule="atLeast"/>
              <w:rPr>
                <w:rFonts w:cs="Arial"/>
              </w:rPr>
            </w:pPr>
            <w:r>
              <w:rPr>
                <w:rFonts w:cs="Arial"/>
              </w:rPr>
              <w:t>Bijlage 7 / SY10</w:t>
            </w:r>
          </w:p>
        </w:tc>
        <w:tc>
          <w:tcPr>
            <w:tcW w:w="5245" w:type="dxa"/>
          </w:tcPr>
          <w:p w14:paraId="27CE0B93" w14:textId="21217FA0" w:rsidR="00FE0D42" w:rsidRDefault="00FE0D42" w:rsidP="00D76C2E">
            <w:pPr>
              <w:tabs>
                <w:tab w:val="left" w:pos="727"/>
              </w:tabs>
              <w:spacing w:after="120" w:line="259" w:lineRule="auto"/>
            </w:pPr>
            <w:r>
              <w:t>Is de VRK het met ons eens dat (de manier van) authenticatie en daarmee de keuze voor het gebruik van TFA, volledig in het beheer van de VRK ligt, indien gebruik wordt gemaakt van SSO?</w:t>
            </w:r>
          </w:p>
        </w:tc>
        <w:tc>
          <w:tcPr>
            <w:tcW w:w="5954" w:type="dxa"/>
          </w:tcPr>
          <w:p w14:paraId="5C5C90C1" w14:textId="0FA2316F" w:rsidR="00FE0D42" w:rsidRDefault="00FE0D42" w:rsidP="00D76C2E">
            <w:pPr>
              <w:tabs>
                <w:tab w:val="left" w:pos="727"/>
              </w:tabs>
              <w:spacing w:after="120" w:line="259" w:lineRule="auto"/>
            </w:pPr>
            <w:r>
              <w:t>U bedoelt waarschijnlijk MFA dan wel 2FA, indien dat bedoeld wordt dan is de VRK het daarmee eens. Echter de geboden oplossing dient wel MFA/2FA te ondersteunen.</w:t>
            </w:r>
          </w:p>
        </w:tc>
      </w:tr>
      <w:tr w:rsidR="00FE0D42" w:rsidRPr="00CD6D3F" w14:paraId="083A9804" w14:textId="05392876"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441DE6B7" w14:textId="0BEEBB41" w:rsidR="00FE0D42" w:rsidRPr="008C1F65" w:rsidRDefault="00FE0D42" w:rsidP="00D76C2E">
            <w:pPr>
              <w:spacing w:after="0" w:line="250" w:lineRule="atLeast"/>
              <w:rPr>
                <w:rFonts w:cs="Arial"/>
              </w:rPr>
            </w:pPr>
            <w:r w:rsidRPr="008C1F65">
              <w:rPr>
                <w:rFonts w:cs="Arial"/>
              </w:rPr>
              <w:t>93</w:t>
            </w:r>
          </w:p>
        </w:tc>
        <w:tc>
          <w:tcPr>
            <w:tcW w:w="1417" w:type="dxa"/>
          </w:tcPr>
          <w:p w14:paraId="4A28E182" w14:textId="1D29F0D3" w:rsidR="00FE0D42" w:rsidRDefault="00FE0D42" w:rsidP="00D76C2E">
            <w:pPr>
              <w:spacing w:after="0" w:line="250" w:lineRule="atLeast"/>
              <w:rPr>
                <w:rFonts w:cs="Arial"/>
              </w:rPr>
            </w:pPr>
            <w:r>
              <w:rPr>
                <w:rFonts w:cs="Arial"/>
              </w:rPr>
              <w:t>Bijlage 7 / SY23</w:t>
            </w:r>
          </w:p>
        </w:tc>
        <w:tc>
          <w:tcPr>
            <w:tcW w:w="5245" w:type="dxa"/>
          </w:tcPr>
          <w:p w14:paraId="6D087E01" w14:textId="77777777" w:rsidR="00FE0D42" w:rsidRDefault="00FE0D42" w:rsidP="00D76C2E">
            <w:pPr>
              <w:tabs>
                <w:tab w:val="left" w:pos="727"/>
              </w:tabs>
              <w:spacing w:after="120" w:line="259" w:lineRule="auto"/>
            </w:pPr>
            <w:r>
              <w:t>Vanwege performance overwegingen, en omdat alternatieve beveiligingsmaatregelen zijn getroffen waardoor de noodzaak er voor wegvalt, worden persoonsgegevens niet versleuteld in onze oplossing.</w:t>
            </w:r>
          </w:p>
          <w:p w14:paraId="1D6008B4" w14:textId="79D6E4C5" w:rsidR="00FE0D42" w:rsidRDefault="00FE0D42" w:rsidP="00D76C2E">
            <w:pPr>
              <w:tabs>
                <w:tab w:val="left" w:pos="727"/>
              </w:tabs>
              <w:spacing w:after="120" w:line="259" w:lineRule="auto"/>
            </w:pPr>
            <w:r>
              <w:t>Is de VRK bereid deze eis te laten vervallen?</w:t>
            </w:r>
          </w:p>
        </w:tc>
        <w:tc>
          <w:tcPr>
            <w:tcW w:w="5954" w:type="dxa"/>
          </w:tcPr>
          <w:p w14:paraId="7C646C16" w14:textId="5C08B7C9" w:rsidR="00FE0D42" w:rsidRPr="00BE5C9D" w:rsidRDefault="00FE0D42" w:rsidP="00D76C2E">
            <w:pPr>
              <w:tabs>
                <w:tab w:val="left" w:pos="727"/>
              </w:tabs>
              <w:spacing w:after="120" w:line="259" w:lineRule="auto"/>
            </w:pPr>
            <w:r w:rsidRPr="00BE5C9D">
              <w:t>Dat is niet akkoord.</w:t>
            </w:r>
          </w:p>
        </w:tc>
      </w:tr>
      <w:tr w:rsidR="00FE0D42" w:rsidRPr="00CD6D3F" w14:paraId="206A8885" w14:textId="1C5740CC"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2B36DEF8" w14:textId="687D7B0C" w:rsidR="00FE0D42" w:rsidRPr="008C1F65" w:rsidRDefault="00FE0D42" w:rsidP="00D76C2E">
            <w:pPr>
              <w:spacing w:after="0" w:line="250" w:lineRule="atLeast"/>
              <w:rPr>
                <w:rFonts w:cs="Arial"/>
              </w:rPr>
            </w:pPr>
            <w:r w:rsidRPr="008C1F65">
              <w:rPr>
                <w:rFonts w:cs="Arial"/>
              </w:rPr>
              <w:t>94</w:t>
            </w:r>
          </w:p>
        </w:tc>
        <w:tc>
          <w:tcPr>
            <w:tcW w:w="1417" w:type="dxa"/>
          </w:tcPr>
          <w:p w14:paraId="731496C0" w14:textId="441355DF" w:rsidR="00FE0D42" w:rsidRDefault="00FE0D42" w:rsidP="00D76C2E">
            <w:pPr>
              <w:spacing w:after="0" w:line="250" w:lineRule="atLeast"/>
              <w:rPr>
                <w:rFonts w:cs="Arial"/>
              </w:rPr>
            </w:pPr>
            <w:r>
              <w:rPr>
                <w:rFonts w:cs="Arial"/>
              </w:rPr>
              <w:t>Bijlage 7 / SY25</w:t>
            </w:r>
          </w:p>
        </w:tc>
        <w:tc>
          <w:tcPr>
            <w:tcW w:w="5245" w:type="dxa"/>
          </w:tcPr>
          <w:p w14:paraId="77E8289A" w14:textId="34D2330A" w:rsidR="00FE0D42" w:rsidRDefault="00FE0D42" w:rsidP="00D76C2E">
            <w:pPr>
              <w:tabs>
                <w:tab w:val="left" w:pos="727"/>
              </w:tabs>
              <w:spacing w:after="120" w:line="259" w:lineRule="auto"/>
            </w:pPr>
            <w:r>
              <w:t>Is de VRK het met ons eens dat deze eis betrekking heeft op de VRK en niet op de Leverancier, aangezien gebruik gemaakt zal worden van SSO?</w:t>
            </w:r>
          </w:p>
        </w:tc>
        <w:tc>
          <w:tcPr>
            <w:tcW w:w="5954" w:type="dxa"/>
          </w:tcPr>
          <w:p w14:paraId="130EA81C" w14:textId="5615404B" w:rsidR="00FE0D42" w:rsidRPr="002E2575" w:rsidRDefault="00FE0D42" w:rsidP="002E2575">
            <w:pPr>
              <w:tabs>
                <w:tab w:val="left" w:pos="727"/>
              </w:tabs>
              <w:spacing w:after="120" w:line="259" w:lineRule="auto"/>
            </w:pPr>
            <w:r>
              <w:t>Indien gebruik gemaakt wordt van SSO is deze eis niet van toepassing.</w:t>
            </w:r>
          </w:p>
          <w:p w14:paraId="3E8C0FF3" w14:textId="77777777" w:rsidR="00FE0D42" w:rsidRDefault="00FE0D42" w:rsidP="00D76C2E">
            <w:pPr>
              <w:tabs>
                <w:tab w:val="left" w:pos="727"/>
              </w:tabs>
              <w:spacing w:after="120" w:line="259" w:lineRule="auto"/>
            </w:pPr>
          </w:p>
        </w:tc>
      </w:tr>
      <w:tr w:rsidR="00FE0D42" w:rsidRPr="00CD6D3F" w14:paraId="4E53685A" w14:textId="547273C7"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2387551A" w14:textId="10004FF6" w:rsidR="00FE0D42" w:rsidRPr="008C1F65" w:rsidRDefault="00FE0D42" w:rsidP="00D76C2E">
            <w:pPr>
              <w:spacing w:after="0" w:line="250" w:lineRule="atLeast"/>
              <w:rPr>
                <w:rFonts w:cs="Arial"/>
              </w:rPr>
            </w:pPr>
            <w:r w:rsidRPr="008C1F65">
              <w:rPr>
                <w:rFonts w:cs="Arial"/>
              </w:rPr>
              <w:t>95</w:t>
            </w:r>
          </w:p>
        </w:tc>
        <w:tc>
          <w:tcPr>
            <w:tcW w:w="1417" w:type="dxa"/>
          </w:tcPr>
          <w:p w14:paraId="19D88AEF" w14:textId="7EFCD71A" w:rsidR="00FE0D42" w:rsidRDefault="00FE0D42" w:rsidP="00D76C2E">
            <w:pPr>
              <w:spacing w:after="0" w:line="250" w:lineRule="atLeast"/>
              <w:rPr>
                <w:rFonts w:cs="Arial"/>
              </w:rPr>
            </w:pPr>
            <w:r>
              <w:rPr>
                <w:rFonts w:cs="Arial"/>
              </w:rPr>
              <w:t>Bijlage 7 / BO3</w:t>
            </w:r>
          </w:p>
        </w:tc>
        <w:tc>
          <w:tcPr>
            <w:tcW w:w="5245" w:type="dxa"/>
          </w:tcPr>
          <w:p w14:paraId="44D503CB" w14:textId="77777777" w:rsidR="00FE0D42" w:rsidRDefault="00FE0D42" w:rsidP="00D76C2E">
            <w:pPr>
              <w:tabs>
                <w:tab w:val="left" w:pos="727"/>
              </w:tabs>
              <w:spacing w:after="120" w:line="259" w:lineRule="auto"/>
            </w:pPr>
            <w:r>
              <w:t>Wij hanteren één norm voor de minimale uptime van de dienst, uitgedrukt in een percentage per maand, waarbij geen onderscheid wordt gemaakt tussen kantooruren en tijd buiten kantooruren. De uptime wordt dus ook niet separaat bijgehouden over de genoemde tijdsblokken.</w:t>
            </w:r>
          </w:p>
          <w:p w14:paraId="2356A70D" w14:textId="3AFF6C9F" w:rsidR="00FE0D42" w:rsidRDefault="00FE0D42" w:rsidP="00D76C2E">
            <w:pPr>
              <w:tabs>
                <w:tab w:val="left" w:pos="727"/>
              </w:tabs>
              <w:spacing w:after="120" w:line="259" w:lineRule="auto"/>
            </w:pPr>
            <w:r>
              <w:t>Is VRK bereid om een minimale uptime van 99,0% per maand over 24/7 te accepteren als norm?</w:t>
            </w:r>
          </w:p>
        </w:tc>
        <w:tc>
          <w:tcPr>
            <w:tcW w:w="5954" w:type="dxa"/>
          </w:tcPr>
          <w:p w14:paraId="08506B3F" w14:textId="040EE056" w:rsidR="00FE0D42" w:rsidRPr="00EF6DCC" w:rsidRDefault="00FE0D42" w:rsidP="002E2575">
            <w:pPr>
              <w:pStyle w:val="Default"/>
              <w:rPr>
                <w:rFonts w:cs="Times New Roman"/>
                <w:color w:val="auto"/>
                <w:sz w:val="20"/>
                <w:szCs w:val="20"/>
              </w:rPr>
            </w:pPr>
            <w:r>
              <w:rPr>
                <w:rFonts w:cs="Times New Roman"/>
                <w:color w:val="auto"/>
                <w:sz w:val="20"/>
                <w:szCs w:val="20"/>
              </w:rPr>
              <w:t>Ja, d</w:t>
            </w:r>
            <w:r w:rsidRPr="00EF6DCC">
              <w:rPr>
                <w:rFonts w:cs="Times New Roman"/>
                <w:color w:val="auto"/>
                <w:sz w:val="20"/>
                <w:szCs w:val="20"/>
              </w:rPr>
              <w:t xml:space="preserve">at is </w:t>
            </w:r>
            <w:r>
              <w:rPr>
                <w:rFonts w:cs="Times New Roman"/>
                <w:color w:val="auto"/>
                <w:sz w:val="20"/>
                <w:szCs w:val="20"/>
              </w:rPr>
              <w:t>akkoord.</w:t>
            </w:r>
          </w:p>
          <w:p w14:paraId="7CDB10F1" w14:textId="77777777" w:rsidR="00FE0D42" w:rsidRDefault="00FE0D42" w:rsidP="00D76C2E">
            <w:pPr>
              <w:tabs>
                <w:tab w:val="left" w:pos="727"/>
              </w:tabs>
              <w:spacing w:after="120" w:line="259" w:lineRule="auto"/>
            </w:pPr>
          </w:p>
        </w:tc>
      </w:tr>
      <w:tr w:rsidR="00FE0D42" w:rsidRPr="00CD6D3F" w14:paraId="780E9B0E" w14:textId="6C64486A"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049DB8BE" w14:textId="3E1CCF33" w:rsidR="00FE0D42" w:rsidRPr="008C1F65" w:rsidRDefault="00FE0D42" w:rsidP="00D76C2E">
            <w:pPr>
              <w:spacing w:after="0" w:line="250" w:lineRule="atLeast"/>
              <w:rPr>
                <w:rFonts w:cs="Arial"/>
              </w:rPr>
            </w:pPr>
            <w:r w:rsidRPr="008C1F65">
              <w:rPr>
                <w:rFonts w:cs="Arial"/>
              </w:rPr>
              <w:t>96</w:t>
            </w:r>
          </w:p>
        </w:tc>
        <w:tc>
          <w:tcPr>
            <w:tcW w:w="1417" w:type="dxa"/>
          </w:tcPr>
          <w:p w14:paraId="31C4FBF5" w14:textId="73F6DC7C" w:rsidR="00FE0D42" w:rsidRDefault="00FE0D42" w:rsidP="00D76C2E">
            <w:pPr>
              <w:spacing w:after="0" w:line="250" w:lineRule="atLeast"/>
              <w:rPr>
                <w:rFonts w:cs="Arial"/>
              </w:rPr>
            </w:pPr>
            <w:r>
              <w:rPr>
                <w:rFonts w:cs="Arial"/>
              </w:rPr>
              <w:t>Bijlage 7 / BO5</w:t>
            </w:r>
          </w:p>
        </w:tc>
        <w:tc>
          <w:tcPr>
            <w:tcW w:w="5245" w:type="dxa"/>
          </w:tcPr>
          <w:p w14:paraId="1DFC6DD7" w14:textId="6075813F" w:rsidR="00FE0D42" w:rsidRDefault="00FE0D42" w:rsidP="00D76C2E">
            <w:pPr>
              <w:tabs>
                <w:tab w:val="left" w:pos="727"/>
              </w:tabs>
              <w:spacing w:after="120" w:line="259" w:lineRule="auto"/>
            </w:pPr>
            <w:r>
              <w:t>Mogen wij er van uitgaan dat met een ‘</w:t>
            </w:r>
            <w:proofErr w:type="spellStart"/>
            <w:r>
              <w:t>productiebelemmerende</w:t>
            </w:r>
            <w:proofErr w:type="spellEnd"/>
            <w:r>
              <w:t xml:space="preserve"> fout’ wordt bedoel: de niet-beschikbaarheid van de SaaS?</w:t>
            </w:r>
          </w:p>
        </w:tc>
        <w:tc>
          <w:tcPr>
            <w:tcW w:w="5954" w:type="dxa"/>
          </w:tcPr>
          <w:p w14:paraId="794FB495" w14:textId="09552D34" w:rsidR="00FE0D42" w:rsidRDefault="00FE0D42" w:rsidP="002E2575">
            <w:pPr>
              <w:pStyle w:val="Default"/>
            </w:pPr>
            <w:r w:rsidRPr="002E2575">
              <w:rPr>
                <w:rFonts w:cs="Times New Roman"/>
                <w:color w:val="auto"/>
                <w:sz w:val="20"/>
                <w:szCs w:val="20"/>
              </w:rPr>
              <w:t>Ja, dat is correct, mits beschikbaarheid tevens inhoudt dat het systeem functioneert conform de gestelde eisen.</w:t>
            </w:r>
          </w:p>
        </w:tc>
      </w:tr>
      <w:tr w:rsidR="00FE0D42" w:rsidRPr="00CD6D3F" w14:paraId="51A06DBD" w14:textId="15D26B03"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69B1E729" w14:textId="77731DB9" w:rsidR="00FE0D42" w:rsidRPr="008C1F65" w:rsidRDefault="00FE0D42" w:rsidP="00D76C2E">
            <w:pPr>
              <w:spacing w:after="0" w:line="250" w:lineRule="atLeast"/>
              <w:rPr>
                <w:rFonts w:cs="Arial"/>
              </w:rPr>
            </w:pPr>
            <w:r w:rsidRPr="008C1F65">
              <w:rPr>
                <w:rFonts w:cs="Arial"/>
              </w:rPr>
              <w:lastRenderedPageBreak/>
              <w:t>97</w:t>
            </w:r>
          </w:p>
        </w:tc>
        <w:tc>
          <w:tcPr>
            <w:tcW w:w="1417" w:type="dxa"/>
          </w:tcPr>
          <w:p w14:paraId="68FDF485" w14:textId="16EC4600" w:rsidR="00FE0D42" w:rsidRDefault="00FE0D42" w:rsidP="00D76C2E">
            <w:pPr>
              <w:spacing w:after="0" w:line="250" w:lineRule="atLeast"/>
              <w:rPr>
                <w:rFonts w:cs="Arial"/>
              </w:rPr>
            </w:pPr>
            <w:r>
              <w:rPr>
                <w:rFonts w:cs="Arial"/>
              </w:rPr>
              <w:t>Bijlage 7 / BO8</w:t>
            </w:r>
          </w:p>
        </w:tc>
        <w:tc>
          <w:tcPr>
            <w:tcW w:w="5245" w:type="dxa"/>
          </w:tcPr>
          <w:p w14:paraId="719A9058" w14:textId="01462800" w:rsidR="00FE0D42" w:rsidRDefault="00FE0D42" w:rsidP="00D76C2E">
            <w:pPr>
              <w:tabs>
                <w:tab w:val="left" w:pos="727"/>
              </w:tabs>
              <w:spacing w:after="120" w:line="259" w:lineRule="auto"/>
            </w:pPr>
            <w:r>
              <w:t>Graag schrappen: “in de SaaS applicatie”. Leverancier kan niet verplicht worden om aanpassingen in de SaaS applicatie aan te brengen bij een feitelijke wijziging van de eisen die aan koppelfunctionaliteit worden gesteld.</w:t>
            </w:r>
          </w:p>
        </w:tc>
        <w:tc>
          <w:tcPr>
            <w:tcW w:w="5954" w:type="dxa"/>
          </w:tcPr>
          <w:p w14:paraId="26E94390" w14:textId="23AB9A8F" w:rsidR="00FE0D42" w:rsidRPr="00EF6DCC" w:rsidRDefault="00FE0D42" w:rsidP="001204FD">
            <w:pPr>
              <w:pStyle w:val="Default"/>
              <w:rPr>
                <w:rFonts w:cs="Times New Roman"/>
                <w:color w:val="auto"/>
                <w:sz w:val="20"/>
                <w:szCs w:val="20"/>
              </w:rPr>
            </w:pPr>
            <w:r>
              <w:rPr>
                <w:rFonts w:cs="Times New Roman"/>
                <w:color w:val="auto"/>
                <w:sz w:val="20"/>
                <w:szCs w:val="20"/>
              </w:rPr>
              <w:t>Ja, d</w:t>
            </w:r>
            <w:r w:rsidRPr="00EF6DCC">
              <w:rPr>
                <w:rFonts w:cs="Times New Roman"/>
                <w:color w:val="auto"/>
                <w:sz w:val="20"/>
                <w:szCs w:val="20"/>
              </w:rPr>
              <w:t>at is</w:t>
            </w:r>
            <w:r>
              <w:rPr>
                <w:rFonts w:cs="Times New Roman"/>
                <w:color w:val="auto"/>
                <w:sz w:val="20"/>
                <w:szCs w:val="20"/>
              </w:rPr>
              <w:t xml:space="preserve"> niet</w:t>
            </w:r>
            <w:r w:rsidRPr="00EF6DCC">
              <w:rPr>
                <w:rFonts w:cs="Times New Roman"/>
                <w:color w:val="auto"/>
                <w:sz w:val="20"/>
                <w:szCs w:val="20"/>
              </w:rPr>
              <w:t xml:space="preserve"> </w:t>
            </w:r>
            <w:r>
              <w:rPr>
                <w:rFonts w:cs="Times New Roman"/>
                <w:color w:val="auto"/>
                <w:sz w:val="20"/>
                <w:szCs w:val="20"/>
              </w:rPr>
              <w:t>akkoord.</w:t>
            </w:r>
          </w:p>
          <w:p w14:paraId="19D0DBC4" w14:textId="3967BA7C" w:rsidR="00FE0D42" w:rsidRPr="001204FD" w:rsidRDefault="00FE0D42" w:rsidP="001204FD">
            <w:pPr>
              <w:pStyle w:val="Default"/>
              <w:rPr>
                <w:sz w:val="23"/>
                <w:szCs w:val="23"/>
              </w:rPr>
            </w:pPr>
          </w:p>
        </w:tc>
      </w:tr>
      <w:tr w:rsidR="00FE0D42" w:rsidRPr="00CD6D3F" w14:paraId="013F6F4E" w14:textId="32B3FDFF"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4D026349" w14:textId="6B653C1E" w:rsidR="00FE0D42" w:rsidRPr="008C1F65" w:rsidRDefault="00FE0D42" w:rsidP="00D76C2E">
            <w:pPr>
              <w:spacing w:after="0" w:line="250" w:lineRule="atLeast"/>
              <w:rPr>
                <w:rFonts w:cs="Arial"/>
              </w:rPr>
            </w:pPr>
            <w:r w:rsidRPr="008C1F65">
              <w:rPr>
                <w:rFonts w:cs="Arial"/>
              </w:rPr>
              <w:t>98</w:t>
            </w:r>
          </w:p>
        </w:tc>
        <w:tc>
          <w:tcPr>
            <w:tcW w:w="1417" w:type="dxa"/>
          </w:tcPr>
          <w:p w14:paraId="6FA7CE3E" w14:textId="7B792BBD" w:rsidR="00FE0D42" w:rsidRDefault="00FE0D42" w:rsidP="00D76C2E">
            <w:pPr>
              <w:spacing w:after="0" w:line="250" w:lineRule="atLeast"/>
              <w:rPr>
                <w:rFonts w:cs="Arial"/>
              </w:rPr>
            </w:pPr>
            <w:r>
              <w:rPr>
                <w:rFonts w:cs="Arial"/>
              </w:rPr>
              <w:t>Bijlage 7 / BO11</w:t>
            </w:r>
          </w:p>
        </w:tc>
        <w:tc>
          <w:tcPr>
            <w:tcW w:w="5245" w:type="dxa"/>
          </w:tcPr>
          <w:p w14:paraId="13A021DA" w14:textId="728FE426" w:rsidR="00FE0D42" w:rsidRDefault="00FE0D42" w:rsidP="00D76C2E">
            <w:pPr>
              <w:tabs>
                <w:tab w:val="left" w:pos="727"/>
              </w:tabs>
              <w:spacing w:after="120" w:line="259" w:lineRule="auto"/>
            </w:pPr>
            <w:r>
              <w:t xml:space="preserve">Graag een uitzondering op deze eis toevoegen voor gebruikersrollen anders dan medewerkers en voor de </w:t>
            </w:r>
            <w:proofErr w:type="spellStart"/>
            <w:r>
              <w:t>devices</w:t>
            </w:r>
            <w:proofErr w:type="spellEnd"/>
            <w:r>
              <w:t xml:space="preserve"> smartphones en tablets. De omvang en resolutie van de schermen van smartphones (en tot op zekere hoogte tablets) zijn niet geschikt zijn voor het aanbieden van functionaliteit voor andere rollen dan de rol van medewerker. Er is sprake van dusdanig weinig gebruik van de SaaS op tablets door planners, leidinggevenden of functioneel beheerders, dat niet gegarandeerd kan worden dat dat op de lange duur zal blijven worden ondersteund.</w:t>
            </w:r>
            <w:r>
              <w:br/>
              <w:t xml:space="preserve">Planners, leidinggevenden en functioneel beheerders dienen gebruik te maken van PC of laptop. Voor leidinggevenden geldt wel dat de app de zg. actielijst ondersteunt, waarmee leidinggevenden mutatie- en </w:t>
            </w:r>
            <w:proofErr w:type="spellStart"/>
            <w:r>
              <w:t>en</w:t>
            </w:r>
            <w:proofErr w:type="spellEnd"/>
            <w:r>
              <w:t xml:space="preserve"> verlofverzoeken van medewerkers kunnen behandelen.</w:t>
            </w:r>
          </w:p>
        </w:tc>
        <w:tc>
          <w:tcPr>
            <w:tcW w:w="5954" w:type="dxa"/>
          </w:tcPr>
          <w:p w14:paraId="149E0F30" w14:textId="45A9BE6E" w:rsidR="00FE0D42" w:rsidRDefault="00FE0D42" w:rsidP="00D76C2E">
            <w:pPr>
              <w:tabs>
                <w:tab w:val="left" w:pos="727"/>
              </w:tabs>
              <w:spacing w:after="120" w:line="259" w:lineRule="auto"/>
            </w:pPr>
            <w:r>
              <w:t>Het systeem dient op een Tablet/ IPad te werken. Dit i.v.m. mobiele functie van de planner zodat deze tijdens de dienst makkelijk wijzigingen kan doorvoeren.</w:t>
            </w:r>
          </w:p>
        </w:tc>
      </w:tr>
      <w:tr w:rsidR="00FE0D42" w:rsidRPr="00CD6D3F" w14:paraId="49C5A3AF" w14:textId="026C0E6C"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542BBB2B" w14:textId="5C365FD1" w:rsidR="00FE0D42" w:rsidRPr="008C1F65" w:rsidRDefault="00FE0D42" w:rsidP="00D76C2E">
            <w:pPr>
              <w:spacing w:after="0" w:line="250" w:lineRule="atLeast"/>
              <w:rPr>
                <w:rFonts w:cs="Arial"/>
              </w:rPr>
            </w:pPr>
            <w:r w:rsidRPr="008C1F65">
              <w:rPr>
                <w:rFonts w:cs="Arial"/>
              </w:rPr>
              <w:t>99</w:t>
            </w:r>
          </w:p>
        </w:tc>
        <w:tc>
          <w:tcPr>
            <w:tcW w:w="1417" w:type="dxa"/>
          </w:tcPr>
          <w:p w14:paraId="2CB84CF8" w14:textId="1530802A" w:rsidR="00FE0D42" w:rsidRDefault="00FE0D42" w:rsidP="00D76C2E">
            <w:pPr>
              <w:spacing w:after="0" w:line="250" w:lineRule="atLeast"/>
              <w:rPr>
                <w:rFonts w:cs="Arial"/>
              </w:rPr>
            </w:pPr>
            <w:r>
              <w:rPr>
                <w:rFonts w:cs="Arial"/>
              </w:rPr>
              <w:t>Bijlage 7 / BO14</w:t>
            </w:r>
          </w:p>
        </w:tc>
        <w:tc>
          <w:tcPr>
            <w:tcW w:w="5245" w:type="dxa"/>
          </w:tcPr>
          <w:p w14:paraId="00B19691" w14:textId="77777777" w:rsidR="00FE0D42" w:rsidRDefault="00FE0D42" w:rsidP="00D76C2E">
            <w:pPr>
              <w:tabs>
                <w:tab w:val="left" w:pos="727"/>
              </w:tabs>
              <w:spacing w:after="120" w:line="259" w:lineRule="auto"/>
            </w:pPr>
            <w:r>
              <w:t>Wij interpreteren de eerste zin als: “Onderhoud geschiedt op weekdagen (ma t/m vr) tussen 18:00h en 08:00h OF tijdens weekenden OF tijdens feestdagen.</w:t>
            </w:r>
          </w:p>
          <w:p w14:paraId="356DA0FC" w14:textId="37E9DAD8" w:rsidR="00FE0D42" w:rsidRDefault="00FE0D42" w:rsidP="00D76C2E">
            <w:pPr>
              <w:tabs>
                <w:tab w:val="left" w:pos="727"/>
              </w:tabs>
              <w:spacing w:after="120" w:line="259" w:lineRule="auto"/>
            </w:pPr>
            <w:r>
              <w:t>Is dit correct?</w:t>
            </w:r>
          </w:p>
        </w:tc>
        <w:tc>
          <w:tcPr>
            <w:tcW w:w="5954" w:type="dxa"/>
          </w:tcPr>
          <w:p w14:paraId="45A1C317" w14:textId="77777777" w:rsidR="00FE0D42" w:rsidRPr="00EF6DCC" w:rsidRDefault="00FE0D42" w:rsidP="002E2575">
            <w:pPr>
              <w:pStyle w:val="Default"/>
              <w:rPr>
                <w:rFonts w:cs="Times New Roman"/>
                <w:color w:val="auto"/>
                <w:sz w:val="20"/>
                <w:szCs w:val="20"/>
              </w:rPr>
            </w:pPr>
            <w:r>
              <w:rPr>
                <w:rFonts w:cs="Times New Roman"/>
                <w:color w:val="auto"/>
                <w:sz w:val="20"/>
                <w:szCs w:val="20"/>
              </w:rPr>
              <w:t>Ja, d</w:t>
            </w:r>
            <w:r w:rsidRPr="00EF6DCC">
              <w:rPr>
                <w:rFonts w:cs="Times New Roman"/>
                <w:color w:val="auto"/>
                <w:sz w:val="20"/>
                <w:szCs w:val="20"/>
              </w:rPr>
              <w:t xml:space="preserve">at is </w:t>
            </w:r>
            <w:r>
              <w:rPr>
                <w:rFonts w:cs="Times New Roman"/>
                <w:color w:val="auto"/>
                <w:sz w:val="20"/>
                <w:szCs w:val="20"/>
              </w:rPr>
              <w:t>correct.</w:t>
            </w:r>
          </w:p>
          <w:p w14:paraId="7B6DCFA3" w14:textId="2E21114F" w:rsidR="00FE0D42" w:rsidRDefault="00FE0D42" w:rsidP="00D76C2E">
            <w:pPr>
              <w:tabs>
                <w:tab w:val="left" w:pos="727"/>
              </w:tabs>
              <w:spacing w:after="120" w:line="259" w:lineRule="auto"/>
            </w:pPr>
          </w:p>
        </w:tc>
      </w:tr>
      <w:tr w:rsidR="00FE0D42" w:rsidRPr="00CD6D3F" w14:paraId="61F6DD41" w14:textId="5DE649B6"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3135AEC9" w14:textId="3FA9FC40" w:rsidR="00FE0D42" w:rsidRPr="008C1F65" w:rsidRDefault="00FE0D42" w:rsidP="00D76C2E">
            <w:pPr>
              <w:spacing w:after="0" w:line="250" w:lineRule="atLeast"/>
              <w:rPr>
                <w:rFonts w:cs="Arial"/>
              </w:rPr>
            </w:pPr>
            <w:r w:rsidRPr="008C1F65">
              <w:rPr>
                <w:rFonts w:cs="Arial"/>
              </w:rPr>
              <w:t>100</w:t>
            </w:r>
          </w:p>
        </w:tc>
        <w:tc>
          <w:tcPr>
            <w:tcW w:w="1417" w:type="dxa"/>
          </w:tcPr>
          <w:p w14:paraId="737F2005" w14:textId="217D63B8" w:rsidR="00FE0D42" w:rsidRDefault="00FE0D42" w:rsidP="00D76C2E">
            <w:pPr>
              <w:spacing w:after="0" w:line="250" w:lineRule="atLeast"/>
              <w:rPr>
                <w:rFonts w:cs="Arial"/>
              </w:rPr>
            </w:pPr>
            <w:proofErr w:type="spellStart"/>
            <w:r>
              <w:rPr>
                <w:rFonts w:cs="Arial"/>
              </w:rPr>
              <w:t>BIjlage</w:t>
            </w:r>
            <w:proofErr w:type="spellEnd"/>
            <w:r>
              <w:rPr>
                <w:rFonts w:cs="Arial"/>
              </w:rPr>
              <w:t xml:space="preserve"> 7 / BO17</w:t>
            </w:r>
          </w:p>
        </w:tc>
        <w:tc>
          <w:tcPr>
            <w:tcW w:w="5245" w:type="dxa"/>
          </w:tcPr>
          <w:p w14:paraId="6EFC5933" w14:textId="62674137" w:rsidR="00FE0D42" w:rsidRPr="00761E78" w:rsidRDefault="00FE0D42" w:rsidP="00D76C2E">
            <w:pPr>
              <w:tabs>
                <w:tab w:val="left" w:pos="727"/>
              </w:tabs>
              <w:spacing w:after="120" w:line="259" w:lineRule="auto"/>
              <w:rPr>
                <w:b/>
                <w:bCs/>
              </w:rPr>
            </w:pPr>
            <w:r>
              <w:t xml:space="preserve">Wij maken gebruik van </w:t>
            </w:r>
            <w:proofErr w:type="spellStart"/>
            <w:r>
              <w:t>zg.’point</w:t>
            </w:r>
            <w:proofErr w:type="spellEnd"/>
            <w:r>
              <w:t xml:space="preserve"> in time’ recovery, waarbij een </w:t>
            </w:r>
            <w:proofErr w:type="spellStart"/>
            <w:r>
              <w:t>rollbvack</w:t>
            </w:r>
            <w:proofErr w:type="spellEnd"/>
            <w:r>
              <w:t xml:space="preserve"> plaatsvindt tot een specifieke </w:t>
            </w:r>
            <w:proofErr w:type="spellStart"/>
            <w:r>
              <w:t>datyum</w:t>
            </w:r>
            <w:proofErr w:type="spellEnd"/>
            <w:r>
              <w:t xml:space="preserve">/tijdstip in het verleden, niet een specifieke transactie in het systeem. </w:t>
            </w:r>
            <w:r>
              <w:br/>
              <w:t>Is dit een acceptabele manier om deze eis in te vullen?</w:t>
            </w:r>
          </w:p>
        </w:tc>
        <w:tc>
          <w:tcPr>
            <w:tcW w:w="5954" w:type="dxa"/>
          </w:tcPr>
          <w:p w14:paraId="69C61674" w14:textId="52F99E17" w:rsidR="00FE0D42" w:rsidRPr="00EF6DCC" w:rsidRDefault="00FE0D42" w:rsidP="002E2575">
            <w:pPr>
              <w:pStyle w:val="Default"/>
              <w:rPr>
                <w:rFonts w:cs="Times New Roman"/>
                <w:color w:val="auto"/>
                <w:sz w:val="20"/>
                <w:szCs w:val="20"/>
              </w:rPr>
            </w:pPr>
            <w:r>
              <w:rPr>
                <w:rFonts w:cs="Times New Roman"/>
                <w:color w:val="auto"/>
                <w:sz w:val="20"/>
                <w:szCs w:val="20"/>
              </w:rPr>
              <w:t>Ja, d</w:t>
            </w:r>
            <w:r w:rsidRPr="00EF6DCC">
              <w:rPr>
                <w:rFonts w:cs="Times New Roman"/>
                <w:color w:val="auto"/>
                <w:sz w:val="20"/>
                <w:szCs w:val="20"/>
              </w:rPr>
              <w:t xml:space="preserve">at is </w:t>
            </w:r>
            <w:r>
              <w:rPr>
                <w:rFonts w:cs="Times New Roman"/>
                <w:color w:val="auto"/>
                <w:sz w:val="20"/>
                <w:szCs w:val="20"/>
              </w:rPr>
              <w:t>akkoord.</w:t>
            </w:r>
          </w:p>
          <w:p w14:paraId="70784B6D" w14:textId="77777777" w:rsidR="00FE0D42" w:rsidRDefault="00FE0D42" w:rsidP="00D76C2E">
            <w:pPr>
              <w:tabs>
                <w:tab w:val="left" w:pos="727"/>
              </w:tabs>
              <w:spacing w:after="120" w:line="259" w:lineRule="auto"/>
            </w:pPr>
          </w:p>
        </w:tc>
      </w:tr>
      <w:tr w:rsidR="00FE0D42" w:rsidRPr="00CD6D3F" w14:paraId="3422B2A0" w14:textId="252C1CF9"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4BB5D5D8" w14:textId="5A865C19" w:rsidR="00FE0D42" w:rsidRPr="008C1F65" w:rsidRDefault="00FE0D42" w:rsidP="00D76C2E">
            <w:pPr>
              <w:spacing w:after="0" w:line="250" w:lineRule="atLeast"/>
              <w:rPr>
                <w:rFonts w:cs="Arial"/>
              </w:rPr>
            </w:pPr>
            <w:r w:rsidRPr="008C1F65">
              <w:rPr>
                <w:rFonts w:cs="Arial"/>
              </w:rPr>
              <w:lastRenderedPageBreak/>
              <w:t>101</w:t>
            </w:r>
          </w:p>
        </w:tc>
        <w:tc>
          <w:tcPr>
            <w:tcW w:w="1417" w:type="dxa"/>
          </w:tcPr>
          <w:p w14:paraId="19D9AA18" w14:textId="2E3DBDBD" w:rsidR="00FE0D42" w:rsidRDefault="00FE0D42" w:rsidP="00D76C2E">
            <w:pPr>
              <w:spacing w:after="0" w:line="250" w:lineRule="atLeast"/>
              <w:rPr>
                <w:rFonts w:cs="Arial"/>
              </w:rPr>
            </w:pPr>
            <w:r>
              <w:rPr>
                <w:rFonts w:cs="Arial"/>
              </w:rPr>
              <w:t>Bijlage 7 / PR10</w:t>
            </w:r>
          </w:p>
        </w:tc>
        <w:tc>
          <w:tcPr>
            <w:tcW w:w="5245" w:type="dxa"/>
          </w:tcPr>
          <w:p w14:paraId="11A4BE93" w14:textId="77777777" w:rsidR="00FE0D42" w:rsidRDefault="00FE0D42" w:rsidP="00D76C2E">
            <w:pPr>
              <w:tabs>
                <w:tab w:val="left" w:pos="727"/>
              </w:tabs>
              <w:spacing w:after="120" w:line="259" w:lineRule="auto"/>
            </w:pPr>
            <w:r>
              <w:t>Verwijdering van gegevens vindt niet automatisch plaats, er is een handmatige actie voor vereist. Verwijdering kan wel in bulk plaatsvinden.</w:t>
            </w:r>
          </w:p>
          <w:p w14:paraId="4E5F2BDE" w14:textId="782FC8BE" w:rsidR="00FE0D42" w:rsidRPr="00F84F6E" w:rsidRDefault="00FE0D42" w:rsidP="00D76C2E">
            <w:pPr>
              <w:tabs>
                <w:tab w:val="left" w:pos="727"/>
              </w:tabs>
              <w:spacing w:after="120" w:line="259" w:lineRule="auto"/>
              <w:rPr>
                <w:b/>
                <w:bCs/>
              </w:rPr>
            </w:pPr>
            <w:r>
              <w:t>Is dit een acceptabele invulling van deze eis?</w:t>
            </w:r>
          </w:p>
        </w:tc>
        <w:tc>
          <w:tcPr>
            <w:tcW w:w="5954" w:type="dxa"/>
          </w:tcPr>
          <w:p w14:paraId="2D8352FC" w14:textId="77777777" w:rsidR="00FE0D42" w:rsidRPr="00EF6DCC" w:rsidRDefault="00FE0D42" w:rsidP="002E2575">
            <w:pPr>
              <w:pStyle w:val="Default"/>
              <w:rPr>
                <w:rFonts w:cs="Times New Roman"/>
                <w:color w:val="auto"/>
                <w:sz w:val="20"/>
                <w:szCs w:val="20"/>
              </w:rPr>
            </w:pPr>
            <w:r>
              <w:rPr>
                <w:rFonts w:cs="Times New Roman"/>
                <w:color w:val="auto"/>
                <w:sz w:val="20"/>
                <w:szCs w:val="20"/>
              </w:rPr>
              <w:t>Ja, d</w:t>
            </w:r>
            <w:r w:rsidRPr="00EF6DCC">
              <w:rPr>
                <w:rFonts w:cs="Times New Roman"/>
                <w:color w:val="auto"/>
                <w:sz w:val="20"/>
                <w:szCs w:val="20"/>
              </w:rPr>
              <w:t xml:space="preserve">at is </w:t>
            </w:r>
            <w:r>
              <w:rPr>
                <w:rFonts w:cs="Times New Roman"/>
                <w:color w:val="auto"/>
                <w:sz w:val="20"/>
                <w:szCs w:val="20"/>
              </w:rPr>
              <w:t>akkoord.</w:t>
            </w:r>
          </w:p>
          <w:p w14:paraId="6309A538" w14:textId="77777777" w:rsidR="00FE0D42" w:rsidRDefault="00FE0D42" w:rsidP="00D76C2E">
            <w:pPr>
              <w:tabs>
                <w:tab w:val="left" w:pos="727"/>
              </w:tabs>
              <w:spacing w:after="120" w:line="259" w:lineRule="auto"/>
            </w:pPr>
          </w:p>
        </w:tc>
      </w:tr>
      <w:tr w:rsidR="00FE0D42" w:rsidRPr="00CD6D3F" w14:paraId="17FF06FC" w14:textId="0EBF629E"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0B573566" w14:textId="5C6F9496" w:rsidR="00FE0D42" w:rsidRPr="008C1F65" w:rsidRDefault="00FE0D42" w:rsidP="00D76C2E">
            <w:pPr>
              <w:spacing w:after="0" w:line="250" w:lineRule="atLeast"/>
              <w:rPr>
                <w:rFonts w:cs="Arial"/>
              </w:rPr>
            </w:pPr>
            <w:r w:rsidRPr="008C1F65">
              <w:rPr>
                <w:rFonts w:cs="Arial"/>
              </w:rPr>
              <w:t>102</w:t>
            </w:r>
          </w:p>
        </w:tc>
        <w:tc>
          <w:tcPr>
            <w:tcW w:w="1417" w:type="dxa"/>
          </w:tcPr>
          <w:p w14:paraId="2BA83D4F" w14:textId="5C351BD4" w:rsidR="00FE0D42" w:rsidRDefault="00FE0D42" w:rsidP="00D76C2E">
            <w:pPr>
              <w:spacing w:after="0" w:line="250" w:lineRule="atLeast"/>
              <w:rPr>
                <w:rFonts w:cs="Arial"/>
              </w:rPr>
            </w:pPr>
            <w:r>
              <w:rPr>
                <w:rFonts w:cs="Arial"/>
              </w:rPr>
              <w:t>Bijlage 7 / IM5</w:t>
            </w:r>
          </w:p>
        </w:tc>
        <w:tc>
          <w:tcPr>
            <w:tcW w:w="5245" w:type="dxa"/>
          </w:tcPr>
          <w:p w14:paraId="7C798920" w14:textId="77777777" w:rsidR="00FE0D42" w:rsidRDefault="00FE0D42" w:rsidP="00D76C2E">
            <w:pPr>
              <w:tabs>
                <w:tab w:val="left" w:pos="727"/>
              </w:tabs>
              <w:spacing w:after="120" w:line="259" w:lineRule="auto"/>
            </w:pPr>
            <w:r>
              <w:t>Kan de VRK aangeven wat wordt verstaan onder ‘adequaat’? Opdrachtnemer dient de kosten voor deze ondersteuning op te nemen in het prijzenblad en dient zodoende een goede inschatting te kunnen maken van de gevraagde inspanningen.</w:t>
            </w:r>
          </w:p>
          <w:p w14:paraId="7044BC77" w14:textId="5D8E8D28" w:rsidR="00FE0D42" w:rsidRPr="002F6A54" w:rsidRDefault="00FE0D42" w:rsidP="00D76C2E">
            <w:pPr>
              <w:spacing w:after="0" w:line="240" w:lineRule="auto"/>
              <w:rPr>
                <w:rFonts w:cs="Arial"/>
                <w:bCs/>
              </w:rPr>
            </w:pPr>
            <w:r>
              <w:t>Welke aanwezigheid (aantal uur/dagen) verwacht de VRK van Opdrachtnemer op locatie, idem voor remote ondersteuning?</w:t>
            </w:r>
          </w:p>
        </w:tc>
        <w:tc>
          <w:tcPr>
            <w:tcW w:w="5954" w:type="dxa"/>
          </w:tcPr>
          <w:p w14:paraId="2536B228" w14:textId="61B1BA1F" w:rsidR="00FE0D42" w:rsidRPr="002E2575" w:rsidRDefault="00FE0D42" w:rsidP="00BE5C9D">
            <w:pPr>
              <w:pStyle w:val="Default"/>
              <w:rPr>
                <w:rFonts w:cs="Times New Roman"/>
                <w:color w:val="auto"/>
                <w:sz w:val="20"/>
                <w:szCs w:val="20"/>
              </w:rPr>
            </w:pPr>
            <w:r w:rsidRPr="002E2575">
              <w:rPr>
                <w:rFonts w:cs="Times New Roman"/>
                <w:color w:val="auto"/>
                <w:sz w:val="20"/>
                <w:szCs w:val="20"/>
              </w:rPr>
              <w:t xml:space="preserve">Bij een voor de VRK nieuw uit te rollen systeem </w:t>
            </w:r>
            <w:r>
              <w:rPr>
                <w:rFonts w:cs="Times New Roman"/>
                <w:color w:val="auto"/>
                <w:sz w:val="20"/>
                <w:szCs w:val="20"/>
              </w:rPr>
              <w:t xml:space="preserve">dient leverancier </w:t>
            </w:r>
            <w:r w:rsidRPr="002E2575">
              <w:rPr>
                <w:rFonts w:cs="Times New Roman"/>
                <w:color w:val="auto"/>
                <w:sz w:val="20"/>
                <w:szCs w:val="20"/>
              </w:rPr>
              <w:t xml:space="preserve">de eerste 4 weken 7 dagen per week bereikbaar </w:t>
            </w:r>
            <w:r>
              <w:rPr>
                <w:rFonts w:cs="Times New Roman"/>
                <w:color w:val="auto"/>
                <w:sz w:val="20"/>
                <w:szCs w:val="20"/>
              </w:rPr>
              <w:t xml:space="preserve">te zijn </w:t>
            </w:r>
            <w:r w:rsidRPr="002E2575">
              <w:rPr>
                <w:rFonts w:cs="Times New Roman"/>
                <w:color w:val="auto"/>
                <w:sz w:val="20"/>
                <w:szCs w:val="20"/>
              </w:rPr>
              <w:t>voor de planner</w:t>
            </w:r>
            <w:r>
              <w:rPr>
                <w:rFonts w:cs="Times New Roman"/>
                <w:color w:val="auto"/>
                <w:sz w:val="20"/>
                <w:szCs w:val="20"/>
              </w:rPr>
              <w:t xml:space="preserve"> (en indien nodig op locatie beschikbaar te zijn tijdens kantooruren en op afspraak) </w:t>
            </w:r>
            <w:r w:rsidRPr="002E2575">
              <w:rPr>
                <w:rFonts w:cs="Times New Roman"/>
                <w:color w:val="auto"/>
                <w:sz w:val="20"/>
                <w:szCs w:val="20"/>
              </w:rPr>
              <w:t>na invoering</w:t>
            </w:r>
            <w:r>
              <w:rPr>
                <w:rFonts w:cs="Times New Roman"/>
                <w:color w:val="auto"/>
                <w:sz w:val="20"/>
                <w:szCs w:val="20"/>
              </w:rPr>
              <w:t xml:space="preserve">, </w:t>
            </w:r>
            <w:r w:rsidRPr="002E2575">
              <w:rPr>
                <w:rFonts w:cs="Times New Roman"/>
                <w:color w:val="auto"/>
                <w:sz w:val="20"/>
                <w:szCs w:val="20"/>
              </w:rPr>
              <w:t>overzetten</w:t>
            </w:r>
            <w:r>
              <w:rPr>
                <w:rFonts w:cs="Times New Roman"/>
                <w:color w:val="auto"/>
                <w:sz w:val="20"/>
                <w:szCs w:val="20"/>
              </w:rPr>
              <w:t xml:space="preserve"> data</w:t>
            </w:r>
            <w:r w:rsidRPr="002E2575">
              <w:rPr>
                <w:rFonts w:cs="Times New Roman"/>
                <w:color w:val="auto"/>
                <w:sz w:val="20"/>
                <w:szCs w:val="20"/>
              </w:rPr>
              <w:t xml:space="preserve"> en scholing </w:t>
            </w:r>
            <w:r>
              <w:rPr>
                <w:rFonts w:cs="Times New Roman"/>
                <w:color w:val="auto"/>
                <w:sz w:val="20"/>
                <w:szCs w:val="20"/>
              </w:rPr>
              <w:t>.</w:t>
            </w:r>
          </w:p>
          <w:p w14:paraId="18B2E999" w14:textId="77777777" w:rsidR="00FE0D42" w:rsidRDefault="00FE0D42" w:rsidP="00D76C2E">
            <w:pPr>
              <w:spacing w:after="0" w:line="240" w:lineRule="auto"/>
            </w:pPr>
          </w:p>
        </w:tc>
      </w:tr>
      <w:tr w:rsidR="00FE0D42" w:rsidRPr="00CD6D3F" w14:paraId="72458490" w14:textId="5D03A0DF"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48DC0B3C" w14:textId="3D5FD391" w:rsidR="00FE0D42" w:rsidRPr="008C1F65" w:rsidRDefault="00FE0D42" w:rsidP="00D76C2E">
            <w:pPr>
              <w:spacing w:after="0" w:line="250" w:lineRule="atLeast"/>
              <w:rPr>
                <w:rFonts w:cs="Arial"/>
              </w:rPr>
            </w:pPr>
            <w:r w:rsidRPr="008C1F65">
              <w:rPr>
                <w:rFonts w:cs="Arial"/>
              </w:rPr>
              <w:t>103</w:t>
            </w:r>
          </w:p>
        </w:tc>
        <w:tc>
          <w:tcPr>
            <w:tcW w:w="1417" w:type="dxa"/>
          </w:tcPr>
          <w:p w14:paraId="3CA7E699" w14:textId="40CA0D2D" w:rsidR="00FE0D42" w:rsidRDefault="00FE0D42" w:rsidP="00D76C2E">
            <w:pPr>
              <w:spacing w:after="0" w:line="250" w:lineRule="atLeast"/>
              <w:rPr>
                <w:rFonts w:cs="Arial"/>
              </w:rPr>
            </w:pPr>
            <w:r>
              <w:rPr>
                <w:rFonts w:cs="Arial"/>
              </w:rPr>
              <w:t>Bijlage 7 / IM6</w:t>
            </w:r>
          </w:p>
        </w:tc>
        <w:tc>
          <w:tcPr>
            <w:tcW w:w="5245" w:type="dxa"/>
          </w:tcPr>
          <w:p w14:paraId="10464158" w14:textId="2268426E" w:rsidR="00FE0D42" w:rsidRPr="002F6A54" w:rsidRDefault="00FE0D42" w:rsidP="00D76C2E">
            <w:pPr>
              <w:spacing w:after="0" w:line="240" w:lineRule="auto"/>
              <w:rPr>
                <w:rFonts w:cs="Arial"/>
                <w:bCs/>
              </w:rPr>
            </w:pPr>
            <w:r>
              <w:t>Het PvE specificeert niet welk eisen de VRK stelt aan Conversie. Kunnen jullie aangeven welke eisen de VBRK heeft ten aanzien van Conversie?</w:t>
            </w:r>
          </w:p>
        </w:tc>
        <w:tc>
          <w:tcPr>
            <w:tcW w:w="5954" w:type="dxa"/>
          </w:tcPr>
          <w:p w14:paraId="3E5D69B8" w14:textId="38CA5939" w:rsidR="00FE0D42" w:rsidRPr="002E2575" w:rsidRDefault="00FE0D42" w:rsidP="00BE5C9D">
            <w:pPr>
              <w:pStyle w:val="Default"/>
              <w:rPr>
                <w:rFonts w:cs="Times New Roman"/>
                <w:color w:val="auto"/>
                <w:sz w:val="20"/>
                <w:szCs w:val="20"/>
              </w:rPr>
            </w:pPr>
            <w:r w:rsidRPr="002E2575">
              <w:rPr>
                <w:rFonts w:cs="Times New Roman"/>
                <w:color w:val="auto"/>
                <w:sz w:val="20"/>
                <w:szCs w:val="20"/>
              </w:rPr>
              <w:t>Alle data die niet ouder is dan 1 jaar dient geconverteerd te worden naar het nieuwe systeem</w:t>
            </w:r>
            <w:r>
              <w:rPr>
                <w:rFonts w:cs="Times New Roman"/>
                <w:color w:val="auto"/>
                <w:sz w:val="20"/>
                <w:szCs w:val="20"/>
              </w:rPr>
              <w:t>.</w:t>
            </w:r>
            <w:r w:rsidRPr="002E2575">
              <w:rPr>
                <w:rFonts w:cs="Times New Roman"/>
                <w:color w:val="auto"/>
                <w:sz w:val="20"/>
                <w:szCs w:val="20"/>
              </w:rPr>
              <w:t xml:space="preserve"> </w:t>
            </w:r>
          </w:p>
          <w:p w14:paraId="141C4B56" w14:textId="77777777" w:rsidR="00FE0D42" w:rsidRDefault="00FE0D42" w:rsidP="00D76C2E">
            <w:pPr>
              <w:tabs>
                <w:tab w:val="left" w:pos="727"/>
              </w:tabs>
              <w:spacing w:after="120" w:line="259" w:lineRule="auto"/>
            </w:pPr>
          </w:p>
        </w:tc>
      </w:tr>
      <w:tr w:rsidR="00FE0D42" w:rsidRPr="00CD6D3F" w14:paraId="74CBD83D" w14:textId="6F60019B"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07652E5E" w14:textId="6D7E9526" w:rsidR="00FE0D42" w:rsidRPr="008C1F65" w:rsidRDefault="00FE0D42" w:rsidP="00D76C2E">
            <w:pPr>
              <w:spacing w:after="0" w:line="250" w:lineRule="atLeast"/>
              <w:rPr>
                <w:rFonts w:cs="Arial"/>
              </w:rPr>
            </w:pPr>
            <w:r w:rsidRPr="008C1F65">
              <w:rPr>
                <w:rFonts w:cs="Arial"/>
              </w:rPr>
              <w:t>104</w:t>
            </w:r>
          </w:p>
        </w:tc>
        <w:tc>
          <w:tcPr>
            <w:tcW w:w="1417" w:type="dxa"/>
          </w:tcPr>
          <w:p w14:paraId="4FB0700A" w14:textId="14C92997" w:rsidR="00FE0D42" w:rsidRDefault="00FE0D42" w:rsidP="00D76C2E">
            <w:pPr>
              <w:spacing w:after="0" w:line="250" w:lineRule="atLeast"/>
              <w:rPr>
                <w:rFonts w:cs="Arial"/>
              </w:rPr>
            </w:pPr>
            <w:r>
              <w:rPr>
                <w:rFonts w:cs="Arial"/>
              </w:rPr>
              <w:t>Bijlage 7 / FI5</w:t>
            </w:r>
          </w:p>
        </w:tc>
        <w:tc>
          <w:tcPr>
            <w:tcW w:w="5245" w:type="dxa"/>
          </w:tcPr>
          <w:p w14:paraId="3EC709B2" w14:textId="044D3F1B" w:rsidR="00FE0D42" w:rsidRPr="002F6A54" w:rsidRDefault="00FE0D42" w:rsidP="00D76C2E">
            <w:pPr>
              <w:spacing w:after="0" w:line="240" w:lineRule="auto"/>
              <w:rPr>
                <w:rFonts w:cs="Arial"/>
                <w:bCs/>
              </w:rPr>
            </w:pPr>
            <w:r>
              <w:t>Mogen wij er van uit gaan dat hier met ‘dienstverlening voor het systeem’ de periodieke (SaaS-)kosten van het systeem worden bedoeld?</w:t>
            </w:r>
          </w:p>
        </w:tc>
        <w:tc>
          <w:tcPr>
            <w:tcW w:w="5954" w:type="dxa"/>
          </w:tcPr>
          <w:p w14:paraId="3F4F85A9" w14:textId="77777777" w:rsidR="00FE0D42" w:rsidRPr="00EF6DCC" w:rsidRDefault="00FE0D42" w:rsidP="002E2575">
            <w:pPr>
              <w:pStyle w:val="Default"/>
              <w:rPr>
                <w:rFonts w:cs="Times New Roman"/>
                <w:color w:val="auto"/>
                <w:sz w:val="20"/>
                <w:szCs w:val="20"/>
              </w:rPr>
            </w:pPr>
            <w:r>
              <w:rPr>
                <w:rFonts w:cs="Times New Roman"/>
                <w:color w:val="auto"/>
                <w:sz w:val="20"/>
                <w:szCs w:val="20"/>
              </w:rPr>
              <w:t>Ja, d</w:t>
            </w:r>
            <w:r w:rsidRPr="00EF6DCC">
              <w:rPr>
                <w:rFonts w:cs="Times New Roman"/>
                <w:color w:val="auto"/>
                <w:sz w:val="20"/>
                <w:szCs w:val="20"/>
              </w:rPr>
              <w:t xml:space="preserve">at is </w:t>
            </w:r>
            <w:r>
              <w:rPr>
                <w:rFonts w:cs="Times New Roman"/>
                <w:color w:val="auto"/>
                <w:sz w:val="20"/>
                <w:szCs w:val="20"/>
              </w:rPr>
              <w:t>correct.</w:t>
            </w:r>
          </w:p>
          <w:p w14:paraId="657B40EA" w14:textId="6AFB21E0" w:rsidR="00FE0D42" w:rsidRDefault="00FE0D42" w:rsidP="00D76C2E">
            <w:pPr>
              <w:tabs>
                <w:tab w:val="left" w:pos="727"/>
              </w:tabs>
              <w:spacing w:after="120" w:line="259" w:lineRule="auto"/>
            </w:pPr>
          </w:p>
        </w:tc>
      </w:tr>
      <w:tr w:rsidR="00FE0D42" w:rsidRPr="00CD6D3F" w14:paraId="045D5C27" w14:textId="660F7BDB"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0166B326" w14:textId="5ED77E75" w:rsidR="00FE0D42" w:rsidRPr="008C1F65" w:rsidRDefault="00FE0D42" w:rsidP="00D76C2E">
            <w:pPr>
              <w:spacing w:after="0" w:line="250" w:lineRule="atLeast"/>
              <w:rPr>
                <w:rFonts w:cs="Arial"/>
              </w:rPr>
            </w:pPr>
            <w:r w:rsidRPr="008C1F65">
              <w:rPr>
                <w:rFonts w:cs="Arial"/>
              </w:rPr>
              <w:t>105</w:t>
            </w:r>
          </w:p>
        </w:tc>
        <w:tc>
          <w:tcPr>
            <w:tcW w:w="1417" w:type="dxa"/>
          </w:tcPr>
          <w:p w14:paraId="5BF36A08" w14:textId="227A9998" w:rsidR="00FE0D42" w:rsidRDefault="00FE0D42" w:rsidP="00D76C2E">
            <w:pPr>
              <w:spacing w:after="0" w:line="250" w:lineRule="atLeast"/>
              <w:rPr>
                <w:rFonts w:cs="Arial"/>
              </w:rPr>
            </w:pPr>
            <w:r>
              <w:rPr>
                <w:rFonts w:cs="Arial"/>
              </w:rPr>
              <w:t>Bijlage 16 / Algemeen</w:t>
            </w:r>
          </w:p>
        </w:tc>
        <w:tc>
          <w:tcPr>
            <w:tcW w:w="5245" w:type="dxa"/>
          </w:tcPr>
          <w:p w14:paraId="54632B31" w14:textId="77777777" w:rsidR="00FE0D42" w:rsidRPr="00D93D22" w:rsidRDefault="00FE0D42" w:rsidP="00D76C2E">
            <w:pPr>
              <w:tabs>
                <w:tab w:val="left" w:pos="727"/>
              </w:tabs>
              <w:spacing w:after="120" w:line="259" w:lineRule="auto"/>
              <w:rPr>
                <w:b/>
                <w:bCs/>
              </w:rPr>
            </w:pPr>
            <w:r w:rsidRPr="00F84F6E">
              <w:rPr>
                <w:b/>
                <w:bCs/>
              </w:rPr>
              <w:t>Wijzigingsvoorstel</w:t>
            </w:r>
            <w:r>
              <w:rPr>
                <w:b/>
                <w:bCs/>
              </w:rPr>
              <w:br/>
            </w:r>
            <w:r>
              <w:t>Graag de tekst van deze bijlage zodanig aanpassen dat deze wederkerig is en op beide partijen van toepassing (conform art. 15 GIBIT)</w:t>
            </w:r>
          </w:p>
          <w:p w14:paraId="7B7CE1DF" w14:textId="77777777" w:rsidR="00FE0D42" w:rsidRDefault="00FE0D42" w:rsidP="00D76C2E">
            <w:pPr>
              <w:tabs>
                <w:tab w:val="left" w:pos="727"/>
              </w:tabs>
              <w:spacing w:after="120" w:line="259" w:lineRule="auto"/>
            </w:pPr>
            <w:r w:rsidRPr="00D93D22">
              <w:rPr>
                <w:b/>
                <w:bCs/>
              </w:rPr>
              <w:t>Motivatie</w:t>
            </w:r>
            <w:r>
              <w:rPr>
                <w:b/>
                <w:bCs/>
              </w:rPr>
              <w:br/>
            </w:r>
            <w:r>
              <w:t xml:space="preserve">Net als Opdrachtgever hecht Opdrachtnemer aan geheimhouding van vertrouwelijke informatie. </w:t>
            </w:r>
            <w:r w:rsidRPr="00B61AEE">
              <w:t>Tijdens de</w:t>
            </w:r>
            <w:r>
              <w:t xml:space="preserve">ze aanbesteding en gedurende de uitvoering van een daaruit voortvloeiende opdracht deelt Opdrachtnemer vertrouwelijke informatie over haar organisatie, dienstverlening en producten met Opdrachtgever. Het is </w:t>
            </w:r>
            <w:r>
              <w:lastRenderedPageBreak/>
              <w:t>van groot belang voor Opdrachtnemer dat deze informatie vertrouwelijk blijft en niet gedeeld wordt of openbaar gemaakt wordt.</w:t>
            </w:r>
          </w:p>
          <w:p w14:paraId="24379BB6" w14:textId="00F21782" w:rsidR="00FE0D42" w:rsidRPr="002F6A54" w:rsidRDefault="00FE0D42" w:rsidP="00D76C2E">
            <w:pPr>
              <w:spacing w:after="0" w:line="240" w:lineRule="auto"/>
              <w:rPr>
                <w:rFonts w:cs="Arial"/>
                <w:bCs/>
              </w:rPr>
            </w:pPr>
            <w:r>
              <w:t>Daarnaast is de huidige formulering van bijlage 16 volledig uit balans: deze bestaat uitsluitend uit rechten voor Opdrachtgever en uit plichten voor Opdrachtnemer.</w:t>
            </w:r>
          </w:p>
        </w:tc>
        <w:tc>
          <w:tcPr>
            <w:tcW w:w="5954" w:type="dxa"/>
          </w:tcPr>
          <w:p w14:paraId="07B7D195" w14:textId="2261538B" w:rsidR="00FE0D42" w:rsidRDefault="00FE0D42" w:rsidP="00D76C2E">
            <w:pPr>
              <w:spacing w:after="0" w:line="240" w:lineRule="auto"/>
            </w:pPr>
            <w:r>
              <w:lastRenderedPageBreak/>
              <w:t>De wederkerigheid van art 15 van de GIBIT zal worden verwerkt in de overeenkomst.</w:t>
            </w:r>
          </w:p>
        </w:tc>
      </w:tr>
      <w:tr w:rsidR="00FE0D42" w:rsidRPr="00CD6D3F" w14:paraId="7701920D" w14:textId="1CB1ABAE"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3BB4513E" w14:textId="25C78EBA" w:rsidR="00FE0D42" w:rsidRPr="008C1F65" w:rsidRDefault="00FE0D42" w:rsidP="00D76C2E">
            <w:pPr>
              <w:spacing w:after="0" w:line="250" w:lineRule="atLeast"/>
              <w:rPr>
                <w:rFonts w:cs="Arial"/>
              </w:rPr>
            </w:pPr>
            <w:r w:rsidRPr="008C1F65">
              <w:rPr>
                <w:rFonts w:cs="Arial"/>
              </w:rPr>
              <w:t>106</w:t>
            </w:r>
          </w:p>
        </w:tc>
        <w:tc>
          <w:tcPr>
            <w:tcW w:w="1417" w:type="dxa"/>
          </w:tcPr>
          <w:p w14:paraId="0F9D981C" w14:textId="627C947D" w:rsidR="00FE0D42" w:rsidRDefault="00FE0D42" w:rsidP="00D76C2E">
            <w:pPr>
              <w:spacing w:after="0" w:line="250" w:lineRule="atLeast"/>
              <w:rPr>
                <w:rFonts w:cs="Arial"/>
              </w:rPr>
            </w:pPr>
            <w:r>
              <w:rPr>
                <w:rFonts w:cs="Arial"/>
              </w:rPr>
              <w:t>Bijlage 16 / art. 4</w:t>
            </w:r>
          </w:p>
        </w:tc>
        <w:tc>
          <w:tcPr>
            <w:tcW w:w="5245" w:type="dxa"/>
          </w:tcPr>
          <w:p w14:paraId="60597D70" w14:textId="77777777" w:rsidR="00FE0D42" w:rsidRPr="0034757C" w:rsidRDefault="00FE0D42" w:rsidP="00D76C2E">
            <w:pPr>
              <w:spacing w:after="0" w:line="240" w:lineRule="auto"/>
              <w:rPr>
                <w:rFonts w:cs="Arial"/>
              </w:rPr>
            </w:pPr>
            <w:r w:rsidRPr="0034757C">
              <w:rPr>
                <w:rFonts w:cs="Arial"/>
                <w:b/>
              </w:rPr>
              <w:t>Wijzigingsvoorstel</w:t>
            </w:r>
          </w:p>
          <w:p w14:paraId="642E2AEB" w14:textId="77777777" w:rsidR="00FE0D42" w:rsidRPr="0034757C" w:rsidRDefault="00FE0D42" w:rsidP="00D76C2E">
            <w:pPr>
              <w:spacing w:after="0" w:line="240" w:lineRule="auto"/>
              <w:rPr>
                <w:rFonts w:cs="Arial"/>
              </w:rPr>
            </w:pPr>
            <w:r w:rsidRPr="0034757C">
              <w:rPr>
                <w:rFonts w:cs="Arial"/>
              </w:rPr>
              <w:t>Schrappen.</w:t>
            </w:r>
          </w:p>
          <w:p w14:paraId="5A317587" w14:textId="77777777" w:rsidR="00FE0D42" w:rsidRPr="00F23D2B" w:rsidRDefault="00FE0D42" w:rsidP="00D76C2E">
            <w:pPr>
              <w:spacing w:after="0" w:line="240" w:lineRule="auto"/>
              <w:rPr>
                <w:rFonts w:cs="Arial"/>
                <w:b/>
                <w:bCs/>
              </w:rPr>
            </w:pPr>
            <w:r w:rsidRPr="00F23D2B">
              <w:rPr>
                <w:rFonts w:cs="Arial"/>
                <w:b/>
                <w:bCs/>
              </w:rPr>
              <w:t>Motivatie</w:t>
            </w:r>
          </w:p>
          <w:p w14:paraId="2BE122D2" w14:textId="3676950F" w:rsidR="00FE0D42" w:rsidRPr="002F6A54" w:rsidRDefault="00FE0D42" w:rsidP="00D76C2E">
            <w:pPr>
              <w:spacing w:after="0" w:line="240" w:lineRule="auto"/>
              <w:rPr>
                <w:rFonts w:cs="Arial"/>
                <w:bCs/>
              </w:rPr>
            </w:pPr>
            <w:r>
              <w:rPr>
                <w:rFonts w:cs="Arial"/>
              </w:rPr>
              <w:t>Opdrachtnemer</w:t>
            </w:r>
            <w:r w:rsidRPr="0034757C">
              <w:rPr>
                <w:rFonts w:cs="Arial"/>
              </w:rPr>
              <w:t xml:space="preserve"> accepteert geen onmiddellijk opeisbare boeteclausules. </w:t>
            </w:r>
            <w:r>
              <w:rPr>
                <w:rFonts w:cs="Arial"/>
              </w:rPr>
              <w:t xml:space="preserve">Het boetebeding legt bovendien </w:t>
            </w:r>
            <w:r w:rsidRPr="0034757C">
              <w:rPr>
                <w:rFonts w:cs="Arial"/>
              </w:rPr>
              <w:t>geen enkele relatie tussen de aard en de omvang van de schending van de geheimhouding en de eventuele schade enerzijds en de hoogte van de boete anderzijds. Tenslotte is Opdrachtnemer niet overtuigd van de bijdrage die eventuele boetes leveren aan het handhaven van de overeengekomen geheimhouding.</w:t>
            </w:r>
          </w:p>
        </w:tc>
        <w:tc>
          <w:tcPr>
            <w:tcW w:w="5954" w:type="dxa"/>
          </w:tcPr>
          <w:p w14:paraId="5B8AE6DF" w14:textId="3B9542DE" w:rsidR="00FE0D42" w:rsidRDefault="00FE0D42" w:rsidP="00D76C2E">
            <w:pPr>
              <w:spacing w:after="0" w:line="240" w:lineRule="auto"/>
            </w:pPr>
            <w:r>
              <w:t>Nee, dit is niet akkoord. Boete dient ter voorkoming van het schenden van de geheimhoudingsplicht.</w:t>
            </w:r>
          </w:p>
        </w:tc>
      </w:tr>
      <w:tr w:rsidR="00FE0D42" w:rsidRPr="00CD6D3F" w14:paraId="625DC909" w14:textId="01202575"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15E1113D" w14:textId="4C028998" w:rsidR="00FE0D42" w:rsidRPr="008C1F65" w:rsidRDefault="00FE0D42" w:rsidP="00D76C2E">
            <w:pPr>
              <w:spacing w:after="0" w:line="250" w:lineRule="atLeast"/>
              <w:rPr>
                <w:rFonts w:cs="Arial"/>
              </w:rPr>
            </w:pPr>
            <w:r w:rsidRPr="008C1F65">
              <w:rPr>
                <w:rFonts w:cs="Arial"/>
              </w:rPr>
              <w:t>107</w:t>
            </w:r>
          </w:p>
        </w:tc>
        <w:tc>
          <w:tcPr>
            <w:tcW w:w="1417" w:type="dxa"/>
          </w:tcPr>
          <w:p w14:paraId="765EFE57" w14:textId="7E413231" w:rsidR="00FE0D42" w:rsidRDefault="00FE0D42" w:rsidP="00D76C2E">
            <w:pPr>
              <w:spacing w:after="0" w:line="250" w:lineRule="atLeast"/>
              <w:rPr>
                <w:rFonts w:cs="Arial"/>
              </w:rPr>
            </w:pPr>
            <w:r>
              <w:rPr>
                <w:rFonts w:cs="Arial"/>
              </w:rPr>
              <w:t>Bijlage 16 / art. 4 en art. 4</w:t>
            </w:r>
          </w:p>
        </w:tc>
        <w:tc>
          <w:tcPr>
            <w:tcW w:w="5245" w:type="dxa"/>
          </w:tcPr>
          <w:p w14:paraId="35503DC0" w14:textId="262F8886" w:rsidR="00FE0D42" w:rsidRPr="002F6A54" w:rsidRDefault="00FE0D42" w:rsidP="00D76C2E">
            <w:pPr>
              <w:spacing w:after="0" w:line="240" w:lineRule="auto"/>
              <w:rPr>
                <w:rFonts w:cs="Arial"/>
                <w:bCs/>
              </w:rPr>
            </w:pPr>
            <w:r w:rsidRPr="002F6A54">
              <w:rPr>
                <w:rFonts w:cs="Arial"/>
                <w:bCs/>
              </w:rPr>
              <w:t>De bijlage bevat twee artikelen die nummer 4 hebben: het artikel over boetes en het artikel over rechtskeuze en bevoegde rechter.</w:t>
            </w:r>
          </w:p>
        </w:tc>
        <w:tc>
          <w:tcPr>
            <w:tcW w:w="5954" w:type="dxa"/>
          </w:tcPr>
          <w:p w14:paraId="5EF3A6BC" w14:textId="1D1A02C4" w:rsidR="00FE0D42" w:rsidRPr="00B2446A" w:rsidRDefault="00FE0D42" w:rsidP="00D76C2E">
            <w:pPr>
              <w:tabs>
                <w:tab w:val="left" w:pos="727"/>
              </w:tabs>
              <w:spacing w:after="120" w:line="259" w:lineRule="auto"/>
            </w:pPr>
            <w:r w:rsidRPr="00B2446A">
              <w:t>Dit zal worden aangepast</w:t>
            </w:r>
            <w:r>
              <w:t xml:space="preserve"> in de definitieve versie van de overeenkomst.</w:t>
            </w:r>
          </w:p>
        </w:tc>
      </w:tr>
      <w:tr w:rsidR="00FE0D42" w:rsidRPr="00CD6D3F" w14:paraId="0035D469" w14:textId="2C835394"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6B346EF6" w14:textId="0B2D6DE7" w:rsidR="00FE0D42" w:rsidRPr="008C1F65" w:rsidRDefault="00FE0D42" w:rsidP="00C64FC4">
            <w:pPr>
              <w:spacing w:after="0" w:line="250" w:lineRule="atLeast"/>
              <w:rPr>
                <w:rFonts w:cs="Arial"/>
              </w:rPr>
            </w:pPr>
            <w:r w:rsidRPr="008C1F65">
              <w:rPr>
                <w:rFonts w:cs="Arial"/>
              </w:rPr>
              <w:t>108</w:t>
            </w:r>
          </w:p>
        </w:tc>
        <w:tc>
          <w:tcPr>
            <w:tcW w:w="1417" w:type="dxa"/>
          </w:tcPr>
          <w:p w14:paraId="5591CB54" w14:textId="089546F0" w:rsidR="00FE0D42" w:rsidRDefault="00FE0D42" w:rsidP="00C64FC4">
            <w:pPr>
              <w:spacing w:after="0" w:line="250" w:lineRule="atLeast"/>
              <w:rPr>
                <w:rFonts w:cs="Arial"/>
              </w:rPr>
            </w:pPr>
            <w:r w:rsidRPr="00F20F1E">
              <w:rPr>
                <w:rFonts w:cs="Arial"/>
              </w:rPr>
              <w:t>Beschrijvend document / paragraaf 2.1 / pagina 9-10</w:t>
            </w:r>
          </w:p>
        </w:tc>
        <w:tc>
          <w:tcPr>
            <w:tcW w:w="5245" w:type="dxa"/>
          </w:tcPr>
          <w:p w14:paraId="55322803" w14:textId="61CF18E3" w:rsidR="00FE0D42" w:rsidRPr="002F6A54" w:rsidRDefault="00FE0D42" w:rsidP="00C64FC4">
            <w:pPr>
              <w:spacing w:after="0" w:line="240" w:lineRule="auto"/>
              <w:rPr>
                <w:rFonts w:cs="Arial"/>
                <w:bCs/>
              </w:rPr>
            </w:pPr>
            <w:r w:rsidRPr="00F20F1E">
              <w:rPr>
                <w:rFonts w:cs="Arial"/>
                <w:color w:val="000000"/>
              </w:rPr>
              <w:t>Zullen de onderdelen (Brandweer, Ambulancezorg/MKA , IZB, JGZ)  in 1 productie-omgeving gaan werken of moeten meerdere productie-omgevingen worden opgeleverd?</w:t>
            </w:r>
          </w:p>
        </w:tc>
        <w:tc>
          <w:tcPr>
            <w:tcW w:w="5954" w:type="dxa"/>
          </w:tcPr>
          <w:p w14:paraId="3DE2F670" w14:textId="0ACEC0E2" w:rsidR="00FE0D42" w:rsidRPr="00EC492E" w:rsidRDefault="00FE0D42" w:rsidP="00BE5C9D">
            <w:pPr>
              <w:pStyle w:val="Default"/>
              <w:rPr>
                <w:sz w:val="20"/>
                <w:szCs w:val="20"/>
              </w:rPr>
            </w:pPr>
            <w:r w:rsidRPr="00EC492E">
              <w:rPr>
                <w:sz w:val="20"/>
                <w:szCs w:val="20"/>
              </w:rPr>
              <w:t>De omgevingen zullen gescheiden worden.</w:t>
            </w:r>
          </w:p>
          <w:p w14:paraId="5DCBD9EE" w14:textId="77777777" w:rsidR="00FE0D42" w:rsidRPr="0034757C" w:rsidRDefault="00FE0D42" w:rsidP="00C64FC4">
            <w:pPr>
              <w:spacing w:after="0" w:line="240" w:lineRule="auto"/>
              <w:rPr>
                <w:rFonts w:cs="Arial"/>
                <w:b/>
              </w:rPr>
            </w:pPr>
          </w:p>
        </w:tc>
      </w:tr>
      <w:tr w:rsidR="00FE0D42" w:rsidRPr="00CD6D3F" w14:paraId="58A6CC7B" w14:textId="7E02E536"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6647D551" w14:textId="7A39E99C" w:rsidR="00FE0D42" w:rsidRPr="008C1F65" w:rsidRDefault="00FE0D42" w:rsidP="00C64FC4">
            <w:pPr>
              <w:spacing w:after="0" w:line="250" w:lineRule="atLeast"/>
              <w:rPr>
                <w:rFonts w:cs="Arial"/>
              </w:rPr>
            </w:pPr>
            <w:r w:rsidRPr="008C1F65">
              <w:rPr>
                <w:rFonts w:cs="Arial"/>
              </w:rPr>
              <w:t>109</w:t>
            </w:r>
          </w:p>
        </w:tc>
        <w:tc>
          <w:tcPr>
            <w:tcW w:w="1417" w:type="dxa"/>
          </w:tcPr>
          <w:p w14:paraId="6CCF5F89" w14:textId="0A4DAA07" w:rsidR="00FE0D42" w:rsidRDefault="00FE0D42" w:rsidP="00C64FC4">
            <w:pPr>
              <w:spacing w:after="0" w:line="250" w:lineRule="atLeast"/>
              <w:rPr>
                <w:rFonts w:cs="Arial"/>
              </w:rPr>
            </w:pPr>
            <w:r w:rsidRPr="00F20F1E">
              <w:rPr>
                <w:rFonts w:cs="Arial"/>
              </w:rPr>
              <w:t>Beschrijvend document / paragraaf 3.14 / pagina 24</w:t>
            </w:r>
          </w:p>
        </w:tc>
        <w:tc>
          <w:tcPr>
            <w:tcW w:w="5245" w:type="dxa"/>
          </w:tcPr>
          <w:p w14:paraId="60807787" w14:textId="77777777" w:rsidR="00FE0D42" w:rsidRPr="00F20F1E" w:rsidRDefault="00FE0D42" w:rsidP="00C64FC4">
            <w:pPr>
              <w:spacing w:after="0" w:line="240" w:lineRule="auto"/>
              <w:rPr>
                <w:rFonts w:cs="Arial"/>
                <w:color w:val="000000"/>
              </w:rPr>
            </w:pPr>
            <w:r w:rsidRPr="00F20F1E">
              <w:rPr>
                <w:rFonts w:cs="Arial"/>
                <w:color w:val="000000"/>
              </w:rPr>
              <w:t>Documentatie over software en software diensten zijn veelal in het Engels gesteld. Kan Engels een geaccepteerde taal worden in de beantwoording van de RFP?</w:t>
            </w:r>
          </w:p>
          <w:p w14:paraId="6A91062D" w14:textId="68D64450" w:rsidR="00FE0D42" w:rsidRPr="002F6A54" w:rsidRDefault="00FE0D42" w:rsidP="00C64FC4">
            <w:pPr>
              <w:spacing w:after="0" w:line="240" w:lineRule="auto"/>
              <w:rPr>
                <w:rFonts w:cs="Arial"/>
                <w:bCs/>
              </w:rPr>
            </w:pPr>
          </w:p>
        </w:tc>
        <w:tc>
          <w:tcPr>
            <w:tcW w:w="5954" w:type="dxa"/>
          </w:tcPr>
          <w:p w14:paraId="20AD92BC" w14:textId="62C3309F" w:rsidR="00FE0D42" w:rsidRPr="00EC492E" w:rsidRDefault="00FE0D42" w:rsidP="00BE5C9D">
            <w:pPr>
              <w:pStyle w:val="Default"/>
              <w:rPr>
                <w:sz w:val="20"/>
                <w:szCs w:val="20"/>
              </w:rPr>
            </w:pPr>
            <w:r w:rsidRPr="00EC492E">
              <w:rPr>
                <w:sz w:val="20"/>
                <w:szCs w:val="20"/>
              </w:rPr>
              <w:t>Nee, dat is niet akkoord</w:t>
            </w:r>
            <w:r>
              <w:rPr>
                <w:sz w:val="20"/>
                <w:szCs w:val="20"/>
              </w:rPr>
              <w:t>.</w:t>
            </w:r>
          </w:p>
          <w:p w14:paraId="3D10D3EF" w14:textId="77777777" w:rsidR="00FE0D42" w:rsidRPr="002F6A54" w:rsidRDefault="00FE0D42" w:rsidP="00C64FC4">
            <w:pPr>
              <w:spacing w:after="0" w:line="240" w:lineRule="auto"/>
              <w:rPr>
                <w:rFonts w:cs="Arial"/>
                <w:bCs/>
              </w:rPr>
            </w:pPr>
          </w:p>
        </w:tc>
      </w:tr>
      <w:tr w:rsidR="00FE0D42" w:rsidRPr="00CD6D3F" w14:paraId="49833F47" w14:textId="77777777"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1296A5A8" w14:textId="47D28A0D" w:rsidR="00FE0D42" w:rsidRPr="008C1F65" w:rsidRDefault="00FE0D42" w:rsidP="00C64FC4">
            <w:pPr>
              <w:spacing w:after="0" w:line="250" w:lineRule="atLeast"/>
              <w:rPr>
                <w:rFonts w:cs="Arial"/>
              </w:rPr>
            </w:pPr>
            <w:r>
              <w:rPr>
                <w:rFonts w:cs="Arial"/>
              </w:rPr>
              <w:t>110</w:t>
            </w:r>
          </w:p>
        </w:tc>
        <w:tc>
          <w:tcPr>
            <w:tcW w:w="1417" w:type="dxa"/>
          </w:tcPr>
          <w:p w14:paraId="385DE3A4" w14:textId="46F16B1B" w:rsidR="00FE0D42" w:rsidRDefault="00FE0D42" w:rsidP="00C64FC4">
            <w:pPr>
              <w:spacing w:after="0" w:line="250" w:lineRule="atLeast"/>
              <w:rPr>
                <w:rFonts w:cs="Arial"/>
              </w:rPr>
            </w:pPr>
            <w:r w:rsidRPr="00F20F1E">
              <w:rPr>
                <w:rFonts w:cs="Arial"/>
              </w:rPr>
              <w:t xml:space="preserve">Beschrijvend document / </w:t>
            </w:r>
            <w:r w:rsidRPr="00F20F1E">
              <w:rPr>
                <w:rFonts w:cs="Arial"/>
              </w:rPr>
              <w:lastRenderedPageBreak/>
              <w:t>paragraaf 2.1 / pagina 9</w:t>
            </w:r>
          </w:p>
        </w:tc>
        <w:tc>
          <w:tcPr>
            <w:tcW w:w="5245" w:type="dxa"/>
          </w:tcPr>
          <w:p w14:paraId="36A6D150" w14:textId="77777777" w:rsidR="00FE0D42" w:rsidRPr="00F20F1E" w:rsidRDefault="00FE0D42" w:rsidP="00C64FC4">
            <w:pPr>
              <w:spacing w:after="0" w:line="240" w:lineRule="auto"/>
              <w:rPr>
                <w:rFonts w:cs="Arial"/>
                <w:color w:val="000000"/>
              </w:rPr>
            </w:pPr>
            <w:r w:rsidRPr="00F20F1E">
              <w:rPr>
                <w:rFonts w:cs="Arial"/>
                <w:color w:val="000000"/>
              </w:rPr>
              <w:lastRenderedPageBreak/>
              <w:t xml:space="preserve">Pricing moet kunnen worden aangepast aan het aantal actief geplande medewerkers in het systeem. IBZ (als </w:t>
            </w:r>
            <w:r w:rsidRPr="00F20F1E">
              <w:rPr>
                <w:rFonts w:cs="Arial"/>
                <w:color w:val="000000"/>
              </w:rPr>
              <w:lastRenderedPageBreak/>
              <w:t xml:space="preserve">voorbeeld) zou substantieel kunnen groeien in omvang. Gaat opdrachtgever akkoord met user </w:t>
            </w:r>
            <w:proofErr w:type="spellStart"/>
            <w:r w:rsidRPr="00F20F1E">
              <w:rPr>
                <w:rFonts w:cs="Arial"/>
                <w:color w:val="000000"/>
              </w:rPr>
              <w:t>based</w:t>
            </w:r>
            <w:proofErr w:type="spellEnd"/>
            <w:r w:rsidRPr="00F20F1E">
              <w:rPr>
                <w:rFonts w:cs="Arial"/>
                <w:color w:val="000000"/>
              </w:rPr>
              <w:t xml:space="preserve"> pricing?</w:t>
            </w:r>
          </w:p>
          <w:p w14:paraId="04F2DA9B" w14:textId="19D0B9CA" w:rsidR="00FE0D42" w:rsidRPr="002F6A54" w:rsidRDefault="00FE0D42" w:rsidP="00C64FC4">
            <w:pPr>
              <w:spacing w:after="0" w:line="240" w:lineRule="auto"/>
              <w:rPr>
                <w:rFonts w:cs="Arial"/>
                <w:bCs/>
              </w:rPr>
            </w:pPr>
          </w:p>
        </w:tc>
        <w:tc>
          <w:tcPr>
            <w:tcW w:w="5954" w:type="dxa"/>
          </w:tcPr>
          <w:p w14:paraId="73B91F7B" w14:textId="7E92ABE6" w:rsidR="00FE0D42" w:rsidRPr="002F6A54" w:rsidRDefault="00FE0D42" w:rsidP="00C64FC4">
            <w:pPr>
              <w:spacing w:after="0" w:line="240" w:lineRule="auto"/>
              <w:rPr>
                <w:rFonts w:cs="Arial"/>
                <w:bCs/>
              </w:rPr>
            </w:pPr>
            <w:r w:rsidRPr="00EC492E">
              <w:rPr>
                <w:rFonts w:cs="Arial"/>
                <w:color w:val="000000"/>
              </w:rPr>
              <w:lastRenderedPageBreak/>
              <w:t xml:space="preserve">Ja, dat is akkoord. </w:t>
            </w:r>
            <w:r>
              <w:rPr>
                <w:rFonts w:cs="Arial"/>
                <w:color w:val="000000"/>
              </w:rPr>
              <w:t>Het p</w:t>
            </w:r>
            <w:r w:rsidRPr="00EC492E">
              <w:rPr>
                <w:rFonts w:cs="Arial"/>
                <w:color w:val="000000"/>
              </w:rPr>
              <w:t>rijzenblad wordt aangepast.</w:t>
            </w:r>
          </w:p>
        </w:tc>
      </w:tr>
      <w:tr w:rsidR="00FE0D42" w:rsidRPr="00CD6D3F" w14:paraId="498FD70A" w14:textId="77777777"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12B561FC" w14:textId="352A3B20" w:rsidR="00FE0D42" w:rsidRPr="008C1F65" w:rsidRDefault="00FE0D42" w:rsidP="00C64FC4">
            <w:pPr>
              <w:spacing w:after="0" w:line="250" w:lineRule="atLeast"/>
              <w:rPr>
                <w:rFonts w:cs="Arial"/>
              </w:rPr>
            </w:pPr>
            <w:r>
              <w:rPr>
                <w:rFonts w:cs="Arial"/>
              </w:rPr>
              <w:t>111</w:t>
            </w:r>
          </w:p>
        </w:tc>
        <w:tc>
          <w:tcPr>
            <w:tcW w:w="1417" w:type="dxa"/>
          </w:tcPr>
          <w:p w14:paraId="537CB632" w14:textId="204968BC" w:rsidR="00FE0D42" w:rsidRPr="00F20F1E" w:rsidRDefault="00FE0D42" w:rsidP="00C64FC4">
            <w:pPr>
              <w:spacing w:after="0" w:line="250" w:lineRule="atLeast"/>
              <w:rPr>
                <w:rFonts w:cs="Arial"/>
              </w:rPr>
            </w:pPr>
            <w:r w:rsidRPr="00F20F1E">
              <w:rPr>
                <w:rFonts w:cs="Arial"/>
              </w:rPr>
              <w:t>Beschrijvend document / paragraaf 2.3 / pagina 12</w:t>
            </w:r>
          </w:p>
        </w:tc>
        <w:tc>
          <w:tcPr>
            <w:tcW w:w="5245" w:type="dxa"/>
          </w:tcPr>
          <w:p w14:paraId="3B43B51C" w14:textId="77777777" w:rsidR="00FE0D42" w:rsidRPr="00F20F1E" w:rsidRDefault="00FE0D42" w:rsidP="00C64FC4">
            <w:pPr>
              <w:spacing w:after="0" w:line="240" w:lineRule="auto"/>
              <w:rPr>
                <w:rFonts w:cs="Arial"/>
                <w:color w:val="000000"/>
              </w:rPr>
            </w:pPr>
            <w:r w:rsidRPr="00F20F1E">
              <w:rPr>
                <w:rFonts w:cs="Arial"/>
                <w:color w:val="000000"/>
              </w:rPr>
              <w:t>Kan benodigde "conversie" worden toegelicht?</w:t>
            </w:r>
          </w:p>
          <w:p w14:paraId="72667819" w14:textId="77777777" w:rsidR="00FE0D42" w:rsidRPr="00F20F1E" w:rsidRDefault="00FE0D42" w:rsidP="00C64FC4">
            <w:pPr>
              <w:spacing w:after="0" w:line="240" w:lineRule="auto"/>
              <w:rPr>
                <w:rFonts w:cs="Arial"/>
                <w:color w:val="000000"/>
              </w:rPr>
            </w:pPr>
          </w:p>
        </w:tc>
        <w:tc>
          <w:tcPr>
            <w:tcW w:w="5954" w:type="dxa"/>
          </w:tcPr>
          <w:p w14:paraId="7C630EEC" w14:textId="5B5E8401" w:rsidR="00FE0D42" w:rsidRPr="002E2575" w:rsidRDefault="00FE0D42" w:rsidP="00CC54EC">
            <w:pPr>
              <w:pStyle w:val="Default"/>
              <w:rPr>
                <w:rFonts w:cs="Times New Roman"/>
                <w:color w:val="auto"/>
                <w:sz w:val="20"/>
                <w:szCs w:val="20"/>
              </w:rPr>
            </w:pPr>
            <w:r w:rsidRPr="002E2575">
              <w:rPr>
                <w:rFonts w:cs="Times New Roman"/>
                <w:color w:val="auto"/>
                <w:sz w:val="20"/>
                <w:szCs w:val="20"/>
              </w:rPr>
              <w:t>Alle data die niet ouder is dan 1 jaar dient geconverteerd te worden naar het nieuwe systeem</w:t>
            </w:r>
            <w:r>
              <w:rPr>
                <w:rFonts w:cs="Times New Roman"/>
                <w:color w:val="auto"/>
                <w:sz w:val="20"/>
                <w:szCs w:val="20"/>
              </w:rPr>
              <w:t>.</w:t>
            </w:r>
            <w:r w:rsidRPr="002E2575">
              <w:rPr>
                <w:rFonts w:cs="Times New Roman"/>
                <w:color w:val="auto"/>
                <w:sz w:val="20"/>
                <w:szCs w:val="20"/>
              </w:rPr>
              <w:t xml:space="preserve"> </w:t>
            </w:r>
          </w:p>
          <w:p w14:paraId="71877402" w14:textId="7F40682B" w:rsidR="00FE0D42" w:rsidRPr="005C14A2" w:rsidRDefault="00FE0D42" w:rsidP="00C64FC4">
            <w:pPr>
              <w:suppressAutoHyphens/>
            </w:pPr>
          </w:p>
          <w:p w14:paraId="601A526A" w14:textId="747A7340" w:rsidR="00FE0D42" w:rsidRPr="002F6A54" w:rsidRDefault="00FE0D42" w:rsidP="00C64FC4">
            <w:pPr>
              <w:spacing w:after="0" w:line="240" w:lineRule="auto"/>
              <w:rPr>
                <w:rFonts w:cs="Arial"/>
                <w:bCs/>
              </w:rPr>
            </w:pPr>
          </w:p>
        </w:tc>
      </w:tr>
      <w:tr w:rsidR="00FE0D42" w:rsidRPr="00CD6D3F" w14:paraId="5E67A9FE" w14:textId="77777777" w:rsidTr="00FE0D42">
        <w:trPr>
          <w:cnfStyle w:val="000000100000" w:firstRow="0" w:lastRow="0" w:firstColumn="0" w:lastColumn="0" w:oddVBand="0" w:evenVBand="0" w:oddHBand="1" w:evenHBand="0" w:firstRowFirstColumn="0" w:firstRowLastColumn="0" w:lastRowFirstColumn="0" w:lastRowLastColumn="0"/>
          <w:trHeight w:val="341"/>
        </w:trPr>
        <w:tc>
          <w:tcPr>
            <w:tcW w:w="846" w:type="dxa"/>
          </w:tcPr>
          <w:p w14:paraId="2C5626CC" w14:textId="0D05B786" w:rsidR="00FE0D42" w:rsidRPr="008C1F65" w:rsidRDefault="00FE0D42" w:rsidP="00C64FC4">
            <w:pPr>
              <w:spacing w:after="0" w:line="250" w:lineRule="atLeast"/>
              <w:rPr>
                <w:rFonts w:cs="Arial"/>
              </w:rPr>
            </w:pPr>
            <w:r>
              <w:rPr>
                <w:rFonts w:cs="Arial"/>
              </w:rPr>
              <w:t>112</w:t>
            </w:r>
          </w:p>
        </w:tc>
        <w:tc>
          <w:tcPr>
            <w:tcW w:w="1417" w:type="dxa"/>
          </w:tcPr>
          <w:p w14:paraId="001B17C9" w14:textId="088015E0" w:rsidR="00FE0D42" w:rsidRPr="00F20F1E" w:rsidRDefault="00FE0D42" w:rsidP="00C64FC4">
            <w:pPr>
              <w:spacing w:after="0" w:line="250" w:lineRule="atLeast"/>
              <w:rPr>
                <w:rFonts w:cs="Arial"/>
              </w:rPr>
            </w:pPr>
            <w:r w:rsidRPr="00F20F1E">
              <w:rPr>
                <w:rFonts w:cs="Arial"/>
              </w:rPr>
              <w:t>Beschrijvend document / paragraaf 6.4 / pagina 37</w:t>
            </w:r>
          </w:p>
        </w:tc>
        <w:tc>
          <w:tcPr>
            <w:tcW w:w="5245" w:type="dxa"/>
          </w:tcPr>
          <w:p w14:paraId="34D3F690" w14:textId="77777777" w:rsidR="00FE0D42" w:rsidRPr="00F20F1E" w:rsidRDefault="00FE0D42" w:rsidP="00C64FC4">
            <w:pPr>
              <w:spacing w:after="0" w:line="240" w:lineRule="auto"/>
              <w:rPr>
                <w:rFonts w:cs="Arial"/>
                <w:color w:val="000000"/>
              </w:rPr>
            </w:pPr>
            <w:r w:rsidRPr="00F20F1E">
              <w:rPr>
                <w:rFonts w:cs="Arial"/>
                <w:color w:val="000000"/>
              </w:rPr>
              <w:t xml:space="preserve">In de RFP zijn 4 </w:t>
            </w:r>
            <w:proofErr w:type="spellStart"/>
            <w:r w:rsidRPr="00F20F1E">
              <w:rPr>
                <w:rFonts w:cs="Arial"/>
                <w:color w:val="000000"/>
              </w:rPr>
              <w:t>kerncompetencies</w:t>
            </w:r>
            <w:proofErr w:type="spellEnd"/>
            <w:r w:rsidRPr="00F20F1E">
              <w:rPr>
                <w:rFonts w:cs="Arial"/>
                <w:color w:val="000000"/>
              </w:rPr>
              <w:t xml:space="preserve"> opgenomen. De gevraagde bewijsvorming is specifiek gemaakt naar VR (</w:t>
            </w:r>
            <w:proofErr w:type="spellStart"/>
            <w:r w:rsidRPr="00F20F1E">
              <w:rPr>
                <w:rFonts w:cs="Arial"/>
                <w:color w:val="000000"/>
              </w:rPr>
              <w:t>Kerncompetencie</w:t>
            </w:r>
            <w:proofErr w:type="spellEnd"/>
            <w:r w:rsidRPr="00F20F1E">
              <w:rPr>
                <w:rFonts w:cs="Arial"/>
                <w:color w:val="000000"/>
              </w:rPr>
              <w:t xml:space="preserve"> 1) en Veiligheidspaspoort (</w:t>
            </w:r>
            <w:proofErr w:type="spellStart"/>
            <w:r w:rsidRPr="00F20F1E">
              <w:rPr>
                <w:rFonts w:cs="Arial"/>
                <w:color w:val="000000"/>
              </w:rPr>
              <w:t>Kerncompetencie</w:t>
            </w:r>
            <w:proofErr w:type="spellEnd"/>
            <w:r w:rsidRPr="00F20F1E">
              <w:rPr>
                <w:rFonts w:cs="Arial"/>
                <w:color w:val="000000"/>
              </w:rPr>
              <w:t xml:space="preserve"> 3). Kunnen wij onze bewijsvoering op gebied van SW aanvullen met uitgebreide advies ervaring met VR en VP?</w:t>
            </w:r>
          </w:p>
          <w:p w14:paraId="2A6C2BEC" w14:textId="77777777" w:rsidR="00FE0D42" w:rsidRPr="00F20F1E" w:rsidRDefault="00FE0D42" w:rsidP="00C64FC4">
            <w:pPr>
              <w:spacing w:after="0" w:line="240" w:lineRule="auto"/>
              <w:rPr>
                <w:rFonts w:cs="Arial"/>
                <w:color w:val="000000"/>
              </w:rPr>
            </w:pPr>
          </w:p>
        </w:tc>
        <w:tc>
          <w:tcPr>
            <w:tcW w:w="5954" w:type="dxa"/>
          </w:tcPr>
          <w:p w14:paraId="4714ECBF" w14:textId="672EDE34" w:rsidR="00FE0D42" w:rsidRPr="00CC54EC" w:rsidRDefault="00FE0D42" w:rsidP="00BE5C9D">
            <w:pPr>
              <w:pStyle w:val="Default"/>
              <w:rPr>
                <w:rFonts w:cs="Times New Roman"/>
                <w:color w:val="auto"/>
                <w:sz w:val="20"/>
                <w:szCs w:val="20"/>
              </w:rPr>
            </w:pPr>
            <w:r w:rsidRPr="00CC54EC">
              <w:rPr>
                <w:rFonts w:cs="Times New Roman"/>
                <w:color w:val="auto"/>
                <w:sz w:val="20"/>
                <w:szCs w:val="20"/>
              </w:rPr>
              <w:t>Dat is niet akkoord</w:t>
            </w:r>
            <w:r>
              <w:rPr>
                <w:rFonts w:cs="Times New Roman"/>
                <w:color w:val="auto"/>
                <w:sz w:val="20"/>
                <w:szCs w:val="20"/>
              </w:rPr>
              <w:t>.</w:t>
            </w:r>
          </w:p>
          <w:p w14:paraId="12DDD587" w14:textId="77777777" w:rsidR="00FE0D42" w:rsidRPr="002F6A54" w:rsidRDefault="00FE0D42" w:rsidP="00C64FC4">
            <w:pPr>
              <w:spacing w:after="0" w:line="240" w:lineRule="auto"/>
              <w:rPr>
                <w:rFonts w:cs="Arial"/>
                <w:bCs/>
              </w:rPr>
            </w:pPr>
          </w:p>
        </w:tc>
      </w:tr>
      <w:tr w:rsidR="00FE0D42" w:rsidRPr="00CD6D3F" w14:paraId="2B2C70D1" w14:textId="77777777" w:rsidTr="00FE0D42">
        <w:trPr>
          <w:cnfStyle w:val="000000010000" w:firstRow="0" w:lastRow="0" w:firstColumn="0" w:lastColumn="0" w:oddVBand="0" w:evenVBand="0" w:oddHBand="0" w:evenHBand="1" w:firstRowFirstColumn="0" w:firstRowLastColumn="0" w:lastRowFirstColumn="0" w:lastRowLastColumn="0"/>
          <w:trHeight w:val="341"/>
        </w:trPr>
        <w:tc>
          <w:tcPr>
            <w:tcW w:w="846" w:type="dxa"/>
          </w:tcPr>
          <w:p w14:paraId="739685E7" w14:textId="63859C46" w:rsidR="00FE0D42" w:rsidRPr="008C1F65" w:rsidRDefault="00FE0D42" w:rsidP="00FE0D42">
            <w:pPr>
              <w:spacing w:after="0" w:line="250" w:lineRule="atLeast"/>
              <w:rPr>
                <w:rFonts w:cs="Arial"/>
              </w:rPr>
            </w:pPr>
            <w:r>
              <w:rPr>
                <w:rFonts w:cs="Arial"/>
              </w:rPr>
              <w:t>113</w:t>
            </w:r>
          </w:p>
        </w:tc>
        <w:tc>
          <w:tcPr>
            <w:tcW w:w="1417" w:type="dxa"/>
          </w:tcPr>
          <w:p w14:paraId="709BEC6C" w14:textId="77432FDA" w:rsidR="00FE0D42" w:rsidRPr="00F20F1E" w:rsidRDefault="00FE0D42" w:rsidP="00FE0D42">
            <w:pPr>
              <w:spacing w:after="0" w:line="250" w:lineRule="atLeast"/>
              <w:rPr>
                <w:rFonts w:cs="Arial"/>
              </w:rPr>
            </w:pPr>
            <w:r w:rsidRPr="00F20F1E">
              <w:rPr>
                <w:rFonts w:cs="Arial"/>
              </w:rPr>
              <w:t>Programma van eisen (Bijlage 7) / AE9 / pagina 1</w:t>
            </w:r>
          </w:p>
        </w:tc>
        <w:tc>
          <w:tcPr>
            <w:tcW w:w="5245" w:type="dxa"/>
          </w:tcPr>
          <w:p w14:paraId="678FB5C7" w14:textId="77777777" w:rsidR="00FE0D42" w:rsidRPr="00F20F1E" w:rsidRDefault="00FE0D42" w:rsidP="00FE0D42">
            <w:pPr>
              <w:spacing w:after="0" w:line="240" w:lineRule="auto"/>
              <w:rPr>
                <w:rFonts w:cs="Arial"/>
                <w:color w:val="000000"/>
              </w:rPr>
            </w:pPr>
            <w:r w:rsidRPr="00F20F1E">
              <w:rPr>
                <w:rFonts w:cs="Arial"/>
                <w:color w:val="000000"/>
              </w:rPr>
              <w:t xml:space="preserve">“Het systeem dient een app te bevatten voor de eindgebruiker waarop het rooster zichtbaar is, ruilingen kunnen worden toegepast en mutaties kunnen worden aangevraagd". Onze applicatie is </w:t>
            </w:r>
            <w:proofErr w:type="spellStart"/>
            <w:r w:rsidRPr="00F20F1E">
              <w:rPr>
                <w:rFonts w:cs="Arial"/>
                <w:color w:val="000000"/>
              </w:rPr>
              <w:t>responsive</w:t>
            </w:r>
            <w:proofErr w:type="spellEnd"/>
            <w:r w:rsidRPr="00F20F1E">
              <w:rPr>
                <w:rFonts w:cs="Arial"/>
                <w:color w:val="000000"/>
              </w:rPr>
              <w:t xml:space="preserve"> ontwikkeld als een webapplicatie en wordt aangeboden via de webbrowser. De gebruiker kan op vrijwel ieder device de applicatie benaderen indien deze beschikt over een webbrowser. Gaat de aanvrager akkoord met </w:t>
            </w:r>
            <w:proofErr w:type="spellStart"/>
            <w:r w:rsidRPr="00F20F1E">
              <w:rPr>
                <w:rFonts w:cs="Arial"/>
                <w:color w:val="000000"/>
              </w:rPr>
              <w:t>WebApp</w:t>
            </w:r>
            <w:proofErr w:type="spellEnd"/>
            <w:r w:rsidRPr="00F20F1E">
              <w:rPr>
                <w:rFonts w:cs="Arial"/>
                <w:color w:val="000000"/>
              </w:rPr>
              <w:t>?</w:t>
            </w:r>
          </w:p>
          <w:p w14:paraId="28C9CEAA" w14:textId="77777777" w:rsidR="00FE0D42" w:rsidRPr="00F20F1E" w:rsidRDefault="00FE0D42" w:rsidP="00FE0D42">
            <w:pPr>
              <w:spacing w:after="0" w:line="240" w:lineRule="auto"/>
              <w:rPr>
                <w:rFonts w:cs="Arial"/>
                <w:color w:val="000000"/>
              </w:rPr>
            </w:pPr>
          </w:p>
        </w:tc>
        <w:tc>
          <w:tcPr>
            <w:tcW w:w="5954" w:type="dxa"/>
          </w:tcPr>
          <w:p w14:paraId="0F3D8F9A" w14:textId="77777777" w:rsidR="00FE0D42" w:rsidRPr="00EC492E" w:rsidRDefault="00FE0D42" w:rsidP="00FE0D42">
            <w:pPr>
              <w:pStyle w:val="Default"/>
              <w:rPr>
                <w:sz w:val="20"/>
                <w:szCs w:val="20"/>
              </w:rPr>
            </w:pPr>
            <w:r w:rsidRPr="00EC492E">
              <w:rPr>
                <w:sz w:val="20"/>
                <w:szCs w:val="20"/>
              </w:rPr>
              <w:t xml:space="preserve">Ja, dat is akkoord.  </w:t>
            </w:r>
          </w:p>
          <w:p w14:paraId="610A2B18" w14:textId="1B2305CD" w:rsidR="00FE0D42" w:rsidRPr="002F6A54" w:rsidRDefault="00FE0D42" w:rsidP="00FE0D42">
            <w:pPr>
              <w:spacing w:after="0" w:line="240" w:lineRule="auto"/>
              <w:rPr>
                <w:rFonts w:cs="Arial"/>
                <w:bCs/>
              </w:rPr>
            </w:pPr>
          </w:p>
        </w:tc>
      </w:tr>
    </w:tbl>
    <w:p w14:paraId="636A2302" w14:textId="3369F43F" w:rsidR="004805FF" w:rsidRPr="00CD6D3F" w:rsidRDefault="00B61AEE" w:rsidP="00CD6D3F">
      <w:r>
        <w:tab/>
      </w:r>
    </w:p>
    <w:sectPr w:rsidR="004805FF" w:rsidRPr="00CD6D3F" w:rsidSect="0034671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A1FEC5E"/>
    <w:multiLevelType w:val="multilevel"/>
    <w:tmpl w:val="FFFFFFFF"/>
    <w:lvl w:ilvl="0">
      <w:start w:val="1"/>
      <w:numFmt w:val="ideographDigital"/>
      <w:lvlText w:val=""/>
      <w:lvlJc w:val="left"/>
    </w:lvl>
    <w:lvl w:ilvl="1">
      <w:start w:val="1"/>
      <w:numFmt w:val="ideographDigital"/>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8D91C04"/>
    <w:multiLevelType w:val="hybridMultilevel"/>
    <w:tmpl w:val="1DD863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0943DA0"/>
    <w:multiLevelType w:val="hybridMultilevel"/>
    <w:tmpl w:val="F8E2AA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16F355D"/>
    <w:multiLevelType w:val="multilevel"/>
    <w:tmpl w:val="C64835EA"/>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4834103"/>
    <w:multiLevelType w:val="hybridMultilevel"/>
    <w:tmpl w:val="F86270E8"/>
    <w:lvl w:ilvl="0" w:tplc="DA6A9FA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0E00CC0"/>
    <w:multiLevelType w:val="hybridMultilevel"/>
    <w:tmpl w:val="515CBD28"/>
    <w:lvl w:ilvl="0" w:tplc="A29CD12E">
      <w:start w:val="8"/>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7C8789C"/>
    <w:multiLevelType w:val="hybridMultilevel"/>
    <w:tmpl w:val="ADA88FE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821626434">
    <w:abstractNumId w:val="3"/>
  </w:num>
  <w:num w:numId="2" w16cid:durableId="261568970">
    <w:abstractNumId w:val="4"/>
  </w:num>
  <w:num w:numId="3" w16cid:durableId="827869019">
    <w:abstractNumId w:val="1"/>
  </w:num>
  <w:num w:numId="4" w16cid:durableId="1035499731">
    <w:abstractNumId w:val="2"/>
  </w:num>
  <w:num w:numId="5" w16cid:durableId="2099784993">
    <w:abstractNumId w:val="5"/>
  </w:num>
  <w:num w:numId="6" w16cid:durableId="363675148">
    <w:abstractNumId w:val="6"/>
  </w:num>
  <w:num w:numId="7" w16cid:durableId="31657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716"/>
    <w:rsid w:val="0000033C"/>
    <w:rsid w:val="00000649"/>
    <w:rsid w:val="00001634"/>
    <w:rsid w:val="000016A1"/>
    <w:rsid w:val="00001C72"/>
    <w:rsid w:val="000036A1"/>
    <w:rsid w:val="00012061"/>
    <w:rsid w:val="00012C07"/>
    <w:rsid w:val="0001355A"/>
    <w:rsid w:val="0001687F"/>
    <w:rsid w:val="0002028B"/>
    <w:rsid w:val="00021293"/>
    <w:rsid w:val="00023900"/>
    <w:rsid w:val="000248FB"/>
    <w:rsid w:val="000255A9"/>
    <w:rsid w:val="00030E5D"/>
    <w:rsid w:val="0003140B"/>
    <w:rsid w:val="00032AA4"/>
    <w:rsid w:val="00035192"/>
    <w:rsid w:val="00037525"/>
    <w:rsid w:val="00037F66"/>
    <w:rsid w:val="000458E6"/>
    <w:rsid w:val="00045CE4"/>
    <w:rsid w:val="0004634E"/>
    <w:rsid w:val="0005190B"/>
    <w:rsid w:val="000520CC"/>
    <w:rsid w:val="000525BE"/>
    <w:rsid w:val="00054E8A"/>
    <w:rsid w:val="000554DA"/>
    <w:rsid w:val="000568DD"/>
    <w:rsid w:val="00060877"/>
    <w:rsid w:val="00060BDE"/>
    <w:rsid w:val="00060C70"/>
    <w:rsid w:val="00061B00"/>
    <w:rsid w:val="00062A85"/>
    <w:rsid w:val="00064788"/>
    <w:rsid w:val="00064EC6"/>
    <w:rsid w:val="00070113"/>
    <w:rsid w:val="00072C76"/>
    <w:rsid w:val="00073AC5"/>
    <w:rsid w:val="000758FD"/>
    <w:rsid w:val="00076155"/>
    <w:rsid w:val="00076AE0"/>
    <w:rsid w:val="000770FE"/>
    <w:rsid w:val="00080DF0"/>
    <w:rsid w:val="0008297A"/>
    <w:rsid w:val="0008383C"/>
    <w:rsid w:val="0008649C"/>
    <w:rsid w:val="00087814"/>
    <w:rsid w:val="00091760"/>
    <w:rsid w:val="00092529"/>
    <w:rsid w:val="0009412C"/>
    <w:rsid w:val="0009452F"/>
    <w:rsid w:val="00097218"/>
    <w:rsid w:val="000A0E11"/>
    <w:rsid w:val="000B0CAD"/>
    <w:rsid w:val="000B0CD8"/>
    <w:rsid w:val="000B1E98"/>
    <w:rsid w:val="000B287C"/>
    <w:rsid w:val="000B3012"/>
    <w:rsid w:val="000B34A1"/>
    <w:rsid w:val="000B37B2"/>
    <w:rsid w:val="000B7314"/>
    <w:rsid w:val="000C10AC"/>
    <w:rsid w:val="000C17F8"/>
    <w:rsid w:val="000C2E1A"/>
    <w:rsid w:val="000C437C"/>
    <w:rsid w:val="000C7592"/>
    <w:rsid w:val="000C7B38"/>
    <w:rsid w:val="000D2783"/>
    <w:rsid w:val="000D3CC0"/>
    <w:rsid w:val="000D5EC5"/>
    <w:rsid w:val="000D6104"/>
    <w:rsid w:val="000D7D50"/>
    <w:rsid w:val="000E0F05"/>
    <w:rsid w:val="000E1489"/>
    <w:rsid w:val="000E787A"/>
    <w:rsid w:val="000F2161"/>
    <w:rsid w:val="000F23F1"/>
    <w:rsid w:val="000F271C"/>
    <w:rsid w:val="000F3AD5"/>
    <w:rsid w:val="000F47F6"/>
    <w:rsid w:val="000F4D0E"/>
    <w:rsid w:val="000F5E01"/>
    <w:rsid w:val="000F6047"/>
    <w:rsid w:val="000F62A0"/>
    <w:rsid w:val="000F6AE4"/>
    <w:rsid w:val="000F6BFB"/>
    <w:rsid w:val="00100DD1"/>
    <w:rsid w:val="00101ACD"/>
    <w:rsid w:val="0010490F"/>
    <w:rsid w:val="001107F6"/>
    <w:rsid w:val="00111C1A"/>
    <w:rsid w:val="001148B0"/>
    <w:rsid w:val="00115DBA"/>
    <w:rsid w:val="00116D72"/>
    <w:rsid w:val="00117FAC"/>
    <w:rsid w:val="00120106"/>
    <w:rsid w:val="001204FD"/>
    <w:rsid w:val="001212DE"/>
    <w:rsid w:val="00121731"/>
    <w:rsid w:val="0012243F"/>
    <w:rsid w:val="0012292E"/>
    <w:rsid w:val="00122E73"/>
    <w:rsid w:val="0012433E"/>
    <w:rsid w:val="00125C0C"/>
    <w:rsid w:val="00127057"/>
    <w:rsid w:val="001319D2"/>
    <w:rsid w:val="00132F55"/>
    <w:rsid w:val="0013663A"/>
    <w:rsid w:val="00137B26"/>
    <w:rsid w:val="00140A92"/>
    <w:rsid w:val="00141102"/>
    <w:rsid w:val="001424F9"/>
    <w:rsid w:val="00144C04"/>
    <w:rsid w:val="00144F44"/>
    <w:rsid w:val="0015022F"/>
    <w:rsid w:val="00154E17"/>
    <w:rsid w:val="00155AEC"/>
    <w:rsid w:val="0016381E"/>
    <w:rsid w:val="001647C6"/>
    <w:rsid w:val="001652B9"/>
    <w:rsid w:val="00165B90"/>
    <w:rsid w:val="00165F76"/>
    <w:rsid w:val="001715A1"/>
    <w:rsid w:val="00173CD3"/>
    <w:rsid w:val="001748B6"/>
    <w:rsid w:val="001749E9"/>
    <w:rsid w:val="00175399"/>
    <w:rsid w:val="00175B95"/>
    <w:rsid w:val="00176635"/>
    <w:rsid w:val="001778EB"/>
    <w:rsid w:val="0018141A"/>
    <w:rsid w:val="00182F9F"/>
    <w:rsid w:val="0018328F"/>
    <w:rsid w:val="00183B70"/>
    <w:rsid w:val="00184861"/>
    <w:rsid w:val="00184F95"/>
    <w:rsid w:val="001859F7"/>
    <w:rsid w:val="001868E5"/>
    <w:rsid w:val="00186C3B"/>
    <w:rsid w:val="00187786"/>
    <w:rsid w:val="0019084D"/>
    <w:rsid w:val="00193057"/>
    <w:rsid w:val="0019541A"/>
    <w:rsid w:val="001955B3"/>
    <w:rsid w:val="0019609C"/>
    <w:rsid w:val="001A0887"/>
    <w:rsid w:val="001A191C"/>
    <w:rsid w:val="001A1A8E"/>
    <w:rsid w:val="001A4262"/>
    <w:rsid w:val="001A519D"/>
    <w:rsid w:val="001A66E1"/>
    <w:rsid w:val="001A68FD"/>
    <w:rsid w:val="001B00D1"/>
    <w:rsid w:val="001B0D00"/>
    <w:rsid w:val="001B311E"/>
    <w:rsid w:val="001B493E"/>
    <w:rsid w:val="001B5155"/>
    <w:rsid w:val="001B5484"/>
    <w:rsid w:val="001B5688"/>
    <w:rsid w:val="001B5732"/>
    <w:rsid w:val="001B5C7F"/>
    <w:rsid w:val="001B7D86"/>
    <w:rsid w:val="001C005B"/>
    <w:rsid w:val="001C0C48"/>
    <w:rsid w:val="001C21B4"/>
    <w:rsid w:val="001C27B8"/>
    <w:rsid w:val="001C28FA"/>
    <w:rsid w:val="001C31C0"/>
    <w:rsid w:val="001C3BA5"/>
    <w:rsid w:val="001C5F2E"/>
    <w:rsid w:val="001C6AC0"/>
    <w:rsid w:val="001D0D09"/>
    <w:rsid w:val="001D4EA2"/>
    <w:rsid w:val="001D6034"/>
    <w:rsid w:val="001D611A"/>
    <w:rsid w:val="001E32BF"/>
    <w:rsid w:val="001E3F34"/>
    <w:rsid w:val="001E457A"/>
    <w:rsid w:val="001F2C6D"/>
    <w:rsid w:val="001F2FC6"/>
    <w:rsid w:val="001F5972"/>
    <w:rsid w:val="001F7046"/>
    <w:rsid w:val="001F780A"/>
    <w:rsid w:val="002014DF"/>
    <w:rsid w:val="002017A8"/>
    <w:rsid w:val="00201A52"/>
    <w:rsid w:val="00201FBA"/>
    <w:rsid w:val="00202833"/>
    <w:rsid w:val="00204CD1"/>
    <w:rsid w:val="002059E0"/>
    <w:rsid w:val="00205B08"/>
    <w:rsid w:val="00207D4D"/>
    <w:rsid w:val="00207EA1"/>
    <w:rsid w:val="00210C9D"/>
    <w:rsid w:val="0021115B"/>
    <w:rsid w:val="00213351"/>
    <w:rsid w:val="00213FB3"/>
    <w:rsid w:val="00214E49"/>
    <w:rsid w:val="0021723B"/>
    <w:rsid w:val="0022095F"/>
    <w:rsid w:val="00220AEA"/>
    <w:rsid w:val="0022272C"/>
    <w:rsid w:val="00224814"/>
    <w:rsid w:val="00227B06"/>
    <w:rsid w:val="00230D12"/>
    <w:rsid w:val="002314E1"/>
    <w:rsid w:val="002324DF"/>
    <w:rsid w:val="00233043"/>
    <w:rsid w:val="00234433"/>
    <w:rsid w:val="00235596"/>
    <w:rsid w:val="00235F39"/>
    <w:rsid w:val="00237458"/>
    <w:rsid w:val="00241411"/>
    <w:rsid w:val="00241E5E"/>
    <w:rsid w:val="00243B0B"/>
    <w:rsid w:val="002460AA"/>
    <w:rsid w:val="00247951"/>
    <w:rsid w:val="002511C5"/>
    <w:rsid w:val="00252F82"/>
    <w:rsid w:val="00254823"/>
    <w:rsid w:val="0026071F"/>
    <w:rsid w:val="00264D41"/>
    <w:rsid w:val="00265C35"/>
    <w:rsid w:val="00266DE1"/>
    <w:rsid w:val="0026764B"/>
    <w:rsid w:val="00270AC6"/>
    <w:rsid w:val="00271140"/>
    <w:rsid w:val="0027265E"/>
    <w:rsid w:val="00273503"/>
    <w:rsid w:val="0028023E"/>
    <w:rsid w:val="00280CCB"/>
    <w:rsid w:val="00282BD0"/>
    <w:rsid w:val="002841FD"/>
    <w:rsid w:val="002854A8"/>
    <w:rsid w:val="002859EC"/>
    <w:rsid w:val="0028643E"/>
    <w:rsid w:val="00287A6C"/>
    <w:rsid w:val="0029110C"/>
    <w:rsid w:val="00291555"/>
    <w:rsid w:val="0029237C"/>
    <w:rsid w:val="002923EF"/>
    <w:rsid w:val="00292B63"/>
    <w:rsid w:val="002933E2"/>
    <w:rsid w:val="00294297"/>
    <w:rsid w:val="002A2BF3"/>
    <w:rsid w:val="002A34A1"/>
    <w:rsid w:val="002A3F35"/>
    <w:rsid w:val="002B0D9A"/>
    <w:rsid w:val="002B3FE4"/>
    <w:rsid w:val="002C06A6"/>
    <w:rsid w:val="002C0F07"/>
    <w:rsid w:val="002C2007"/>
    <w:rsid w:val="002C218A"/>
    <w:rsid w:val="002C402B"/>
    <w:rsid w:val="002C5262"/>
    <w:rsid w:val="002C55E6"/>
    <w:rsid w:val="002C78CD"/>
    <w:rsid w:val="002D210E"/>
    <w:rsid w:val="002D3D52"/>
    <w:rsid w:val="002D7276"/>
    <w:rsid w:val="002E00ED"/>
    <w:rsid w:val="002E0BD4"/>
    <w:rsid w:val="002E2575"/>
    <w:rsid w:val="002E271F"/>
    <w:rsid w:val="002E46E1"/>
    <w:rsid w:val="002E4954"/>
    <w:rsid w:val="002E536D"/>
    <w:rsid w:val="002E663B"/>
    <w:rsid w:val="002E6BE3"/>
    <w:rsid w:val="002E7621"/>
    <w:rsid w:val="002E79F9"/>
    <w:rsid w:val="002F112D"/>
    <w:rsid w:val="002F3962"/>
    <w:rsid w:val="002F465C"/>
    <w:rsid w:val="002F6A54"/>
    <w:rsid w:val="002F6A79"/>
    <w:rsid w:val="002F7023"/>
    <w:rsid w:val="003038E3"/>
    <w:rsid w:val="00304C2F"/>
    <w:rsid w:val="00305A3A"/>
    <w:rsid w:val="003075CE"/>
    <w:rsid w:val="003077A0"/>
    <w:rsid w:val="00307B34"/>
    <w:rsid w:val="00310278"/>
    <w:rsid w:val="00311C23"/>
    <w:rsid w:val="00313287"/>
    <w:rsid w:val="00314249"/>
    <w:rsid w:val="003165F8"/>
    <w:rsid w:val="0031729A"/>
    <w:rsid w:val="0032255A"/>
    <w:rsid w:val="00323845"/>
    <w:rsid w:val="003239D3"/>
    <w:rsid w:val="003259E1"/>
    <w:rsid w:val="0032696D"/>
    <w:rsid w:val="003272E7"/>
    <w:rsid w:val="003278BE"/>
    <w:rsid w:val="003300F5"/>
    <w:rsid w:val="00331B26"/>
    <w:rsid w:val="00332A41"/>
    <w:rsid w:val="00332CED"/>
    <w:rsid w:val="003336C6"/>
    <w:rsid w:val="003343A8"/>
    <w:rsid w:val="003367CD"/>
    <w:rsid w:val="00340B89"/>
    <w:rsid w:val="0034199A"/>
    <w:rsid w:val="00343553"/>
    <w:rsid w:val="00345DE0"/>
    <w:rsid w:val="00346716"/>
    <w:rsid w:val="00346DC2"/>
    <w:rsid w:val="0034757C"/>
    <w:rsid w:val="003516AD"/>
    <w:rsid w:val="00351C10"/>
    <w:rsid w:val="00353515"/>
    <w:rsid w:val="003552B7"/>
    <w:rsid w:val="00355D00"/>
    <w:rsid w:val="00356656"/>
    <w:rsid w:val="00356E41"/>
    <w:rsid w:val="0035782E"/>
    <w:rsid w:val="0036259F"/>
    <w:rsid w:val="003664BB"/>
    <w:rsid w:val="00375BF8"/>
    <w:rsid w:val="00375E81"/>
    <w:rsid w:val="0038002C"/>
    <w:rsid w:val="00382050"/>
    <w:rsid w:val="00383567"/>
    <w:rsid w:val="003878DB"/>
    <w:rsid w:val="00390C7E"/>
    <w:rsid w:val="00391F9E"/>
    <w:rsid w:val="00392858"/>
    <w:rsid w:val="00392D5D"/>
    <w:rsid w:val="0039527D"/>
    <w:rsid w:val="00395F21"/>
    <w:rsid w:val="00395F35"/>
    <w:rsid w:val="003964D9"/>
    <w:rsid w:val="003977A9"/>
    <w:rsid w:val="00397822"/>
    <w:rsid w:val="003A091E"/>
    <w:rsid w:val="003A0BAB"/>
    <w:rsid w:val="003A1259"/>
    <w:rsid w:val="003B0227"/>
    <w:rsid w:val="003B3AD7"/>
    <w:rsid w:val="003B3DE7"/>
    <w:rsid w:val="003B3FB2"/>
    <w:rsid w:val="003B4B62"/>
    <w:rsid w:val="003B6122"/>
    <w:rsid w:val="003B703C"/>
    <w:rsid w:val="003C0CDB"/>
    <w:rsid w:val="003C0DCC"/>
    <w:rsid w:val="003C1511"/>
    <w:rsid w:val="003C2474"/>
    <w:rsid w:val="003C3A1A"/>
    <w:rsid w:val="003C41CF"/>
    <w:rsid w:val="003D0749"/>
    <w:rsid w:val="003D0D03"/>
    <w:rsid w:val="003D1076"/>
    <w:rsid w:val="003D63CD"/>
    <w:rsid w:val="003D6CC5"/>
    <w:rsid w:val="003D7F66"/>
    <w:rsid w:val="003E0692"/>
    <w:rsid w:val="003E21B6"/>
    <w:rsid w:val="003E356F"/>
    <w:rsid w:val="003F18CE"/>
    <w:rsid w:val="003F1B34"/>
    <w:rsid w:val="003F2EB9"/>
    <w:rsid w:val="003F35ED"/>
    <w:rsid w:val="003F444A"/>
    <w:rsid w:val="003F5474"/>
    <w:rsid w:val="003F5E2A"/>
    <w:rsid w:val="003F6E73"/>
    <w:rsid w:val="003F71D4"/>
    <w:rsid w:val="00400C8B"/>
    <w:rsid w:val="0040484A"/>
    <w:rsid w:val="00410E63"/>
    <w:rsid w:val="004112B8"/>
    <w:rsid w:val="00413AFF"/>
    <w:rsid w:val="004156CC"/>
    <w:rsid w:val="00420045"/>
    <w:rsid w:val="0042069F"/>
    <w:rsid w:val="00424284"/>
    <w:rsid w:val="00424286"/>
    <w:rsid w:val="00425AB3"/>
    <w:rsid w:val="00425C48"/>
    <w:rsid w:val="004266EF"/>
    <w:rsid w:val="00426983"/>
    <w:rsid w:val="00432692"/>
    <w:rsid w:val="00433008"/>
    <w:rsid w:val="00433313"/>
    <w:rsid w:val="00433C9C"/>
    <w:rsid w:val="00434AA9"/>
    <w:rsid w:val="00435ABC"/>
    <w:rsid w:val="004362A7"/>
    <w:rsid w:val="00437CD5"/>
    <w:rsid w:val="00440288"/>
    <w:rsid w:val="004421A5"/>
    <w:rsid w:val="0044374F"/>
    <w:rsid w:val="004468C0"/>
    <w:rsid w:val="00450205"/>
    <w:rsid w:val="00453CAE"/>
    <w:rsid w:val="004541C7"/>
    <w:rsid w:val="0046064F"/>
    <w:rsid w:val="0046190D"/>
    <w:rsid w:val="004634F4"/>
    <w:rsid w:val="00463597"/>
    <w:rsid w:val="004638B9"/>
    <w:rsid w:val="00465406"/>
    <w:rsid w:val="004706A0"/>
    <w:rsid w:val="00470891"/>
    <w:rsid w:val="00470980"/>
    <w:rsid w:val="00471F10"/>
    <w:rsid w:val="00473C79"/>
    <w:rsid w:val="004745BF"/>
    <w:rsid w:val="004776B8"/>
    <w:rsid w:val="00477DD0"/>
    <w:rsid w:val="004805FF"/>
    <w:rsid w:val="00481921"/>
    <w:rsid w:val="00481C58"/>
    <w:rsid w:val="00483649"/>
    <w:rsid w:val="00485F18"/>
    <w:rsid w:val="004924A7"/>
    <w:rsid w:val="0049472A"/>
    <w:rsid w:val="004A2EA8"/>
    <w:rsid w:val="004A3E9C"/>
    <w:rsid w:val="004B0D46"/>
    <w:rsid w:val="004B177A"/>
    <w:rsid w:val="004B1D9A"/>
    <w:rsid w:val="004B4B1D"/>
    <w:rsid w:val="004B4E51"/>
    <w:rsid w:val="004B6729"/>
    <w:rsid w:val="004B7729"/>
    <w:rsid w:val="004C2EE0"/>
    <w:rsid w:val="004C31D4"/>
    <w:rsid w:val="004C454C"/>
    <w:rsid w:val="004C539C"/>
    <w:rsid w:val="004C7D7A"/>
    <w:rsid w:val="004D197A"/>
    <w:rsid w:val="004D45D5"/>
    <w:rsid w:val="004D54F2"/>
    <w:rsid w:val="004D5C69"/>
    <w:rsid w:val="004E2BC9"/>
    <w:rsid w:val="004E3158"/>
    <w:rsid w:val="004E4AD1"/>
    <w:rsid w:val="004E5609"/>
    <w:rsid w:val="004E5DD0"/>
    <w:rsid w:val="004E67CB"/>
    <w:rsid w:val="004E69DE"/>
    <w:rsid w:val="004F5C21"/>
    <w:rsid w:val="004F5CD5"/>
    <w:rsid w:val="004F5EE7"/>
    <w:rsid w:val="004F7250"/>
    <w:rsid w:val="004F7BC6"/>
    <w:rsid w:val="00500155"/>
    <w:rsid w:val="005003DF"/>
    <w:rsid w:val="0050407A"/>
    <w:rsid w:val="005044C1"/>
    <w:rsid w:val="00504656"/>
    <w:rsid w:val="00504FE4"/>
    <w:rsid w:val="005052F2"/>
    <w:rsid w:val="00507316"/>
    <w:rsid w:val="00507DD1"/>
    <w:rsid w:val="00511BA3"/>
    <w:rsid w:val="00511F06"/>
    <w:rsid w:val="00512CA3"/>
    <w:rsid w:val="005138E1"/>
    <w:rsid w:val="005151C1"/>
    <w:rsid w:val="00515CA5"/>
    <w:rsid w:val="00517692"/>
    <w:rsid w:val="005203B0"/>
    <w:rsid w:val="005211F8"/>
    <w:rsid w:val="00521469"/>
    <w:rsid w:val="00522983"/>
    <w:rsid w:val="00522E22"/>
    <w:rsid w:val="005247FA"/>
    <w:rsid w:val="00526666"/>
    <w:rsid w:val="00526F60"/>
    <w:rsid w:val="00527678"/>
    <w:rsid w:val="00531E9E"/>
    <w:rsid w:val="00532BA6"/>
    <w:rsid w:val="0053495E"/>
    <w:rsid w:val="00535478"/>
    <w:rsid w:val="00535906"/>
    <w:rsid w:val="00535D52"/>
    <w:rsid w:val="0053706F"/>
    <w:rsid w:val="00537D63"/>
    <w:rsid w:val="00541554"/>
    <w:rsid w:val="00543C48"/>
    <w:rsid w:val="00545760"/>
    <w:rsid w:val="00546C61"/>
    <w:rsid w:val="00551377"/>
    <w:rsid w:val="00551B66"/>
    <w:rsid w:val="00552E08"/>
    <w:rsid w:val="00553294"/>
    <w:rsid w:val="00553663"/>
    <w:rsid w:val="00553E23"/>
    <w:rsid w:val="005556F3"/>
    <w:rsid w:val="00556C22"/>
    <w:rsid w:val="00556CC3"/>
    <w:rsid w:val="0056173D"/>
    <w:rsid w:val="00562DDD"/>
    <w:rsid w:val="005634E9"/>
    <w:rsid w:val="005636C0"/>
    <w:rsid w:val="00565563"/>
    <w:rsid w:val="005671BF"/>
    <w:rsid w:val="0057086A"/>
    <w:rsid w:val="00570B69"/>
    <w:rsid w:val="00572B00"/>
    <w:rsid w:val="00573F26"/>
    <w:rsid w:val="00574550"/>
    <w:rsid w:val="00576168"/>
    <w:rsid w:val="005776D9"/>
    <w:rsid w:val="00585394"/>
    <w:rsid w:val="00587261"/>
    <w:rsid w:val="00587FB8"/>
    <w:rsid w:val="00593B03"/>
    <w:rsid w:val="00593E70"/>
    <w:rsid w:val="00596A5D"/>
    <w:rsid w:val="005A1864"/>
    <w:rsid w:val="005A2BE7"/>
    <w:rsid w:val="005A3C1D"/>
    <w:rsid w:val="005A3F85"/>
    <w:rsid w:val="005A48C5"/>
    <w:rsid w:val="005A55EF"/>
    <w:rsid w:val="005A70DE"/>
    <w:rsid w:val="005B292D"/>
    <w:rsid w:val="005B42E4"/>
    <w:rsid w:val="005B457A"/>
    <w:rsid w:val="005B50D2"/>
    <w:rsid w:val="005B7624"/>
    <w:rsid w:val="005B7BAB"/>
    <w:rsid w:val="005C075F"/>
    <w:rsid w:val="005C151F"/>
    <w:rsid w:val="005C2D11"/>
    <w:rsid w:val="005C4382"/>
    <w:rsid w:val="005D0990"/>
    <w:rsid w:val="005D121D"/>
    <w:rsid w:val="005D287B"/>
    <w:rsid w:val="005D2E30"/>
    <w:rsid w:val="005D58F3"/>
    <w:rsid w:val="005D6F79"/>
    <w:rsid w:val="005E09E9"/>
    <w:rsid w:val="005E2965"/>
    <w:rsid w:val="005E3E10"/>
    <w:rsid w:val="005E7312"/>
    <w:rsid w:val="005E7CDF"/>
    <w:rsid w:val="005F0AFF"/>
    <w:rsid w:val="005F1FC7"/>
    <w:rsid w:val="005F22FF"/>
    <w:rsid w:val="005F3B2D"/>
    <w:rsid w:val="005F69F4"/>
    <w:rsid w:val="005F70C0"/>
    <w:rsid w:val="005F74EB"/>
    <w:rsid w:val="005F7A6C"/>
    <w:rsid w:val="00601007"/>
    <w:rsid w:val="006055CE"/>
    <w:rsid w:val="00611280"/>
    <w:rsid w:val="00613DD8"/>
    <w:rsid w:val="00614535"/>
    <w:rsid w:val="00614F25"/>
    <w:rsid w:val="0062007C"/>
    <w:rsid w:val="00621F8D"/>
    <w:rsid w:val="006220E2"/>
    <w:rsid w:val="006227CD"/>
    <w:rsid w:val="00622B02"/>
    <w:rsid w:val="00622E77"/>
    <w:rsid w:val="00625345"/>
    <w:rsid w:val="0062560E"/>
    <w:rsid w:val="006256A3"/>
    <w:rsid w:val="006272F4"/>
    <w:rsid w:val="00627F3C"/>
    <w:rsid w:val="00630401"/>
    <w:rsid w:val="00630EE7"/>
    <w:rsid w:val="00632027"/>
    <w:rsid w:val="006327D9"/>
    <w:rsid w:val="00632BA3"/>
    <w:rsid w:val="00633C0F"/>
    <w:rsid w:val="00637434"/>
    <w:rsid w:val="00647A25"/>
    <w:rsid w:val="00647C57"/>
    <w:rsid w:val="00650051"/>
    <w:rsid w:val="00652566"/>
    <w:rsid w:val="00655511"/>
    <w:rsid w:val="00657018"/>
    <w:rsid w:val="006576CE"/>
    <w:rsid w:val="006578DA"/>
    <w:rsid w:val="00657F5A"/>
    <w:rsid w:val="00661331"/>
    <w:rsid w:val="0066149A"/>
    <w:rsid w:val="00661A86"/>
    <w:rsid w:val="006634CD"/>
    <w:rsid w:val="006641EE"/>
    <w:rsid w:val="00666D1B"/>
    <w:rsid w:val="00675790"/>
    <w:rsid w:val="006772E8"/>
    <w:rsid w:val="0067772C"/>
    <w:rsid w:val="006806BB"/>
    <w:rsid w:val="00681F5E"/>
    <w:rsid w:val="006825A5"/>
    <w:rsid w:val="00682E4C"/>
    <w:rsid w:val="00683AE3"/>
    <w:rsid w:val="00687853"/>
    <w:rsid w:val="00690048"/>
    <w:rsid w:val="006901B1"/>
    <w:rsid w:val="006906E8"/>
    <w:rsid w:val="00691DBC"/>
    <w:rsid w:val="00693546"/>
    <w:rsid w:val="00695A85"/>
    <w:rsid w:val="00695C5D"/>
    <w:rsid w:val="00697131"/>
    <w:rsid w:val="006A091A"/>
    <w:rsid w:val="006A1297"/>
    <w:rsid w:val="006A1924"/>
    <w:rsid w:val="006A212E"/>
    <w:rsid w:val="006A4065"/>
    <w:rsid w:val="006A4DAC"/>
    <w:rsid w:val="006A5825"/>
    <w:rsid w:val="006A58B6"/>
    <w:rsid w:val="006A7E5C"/>
    <w:rsid w:val="006B1068"/>
    <w:rsid w:val="006B3379"/>
    <w:rsid w:val="006B3980"/>
    <w:rsid w:val="006B5960"/>
    <w:rsid w:val="006B7196"/>
    <w:rsid w:val="006C0252"/>
    <w:rsid w:val="006C0397"/>
    <w:rsid w:val="006C1FB8"/>
    <w:rsid w:val="006C243C"/>
    <w:rsid w:val="006C2FC4"/>
    <w:rsid w:val="006C3AA8"/>
    <w:rsid w:val="006C6BA2"/>
    <w:rsid w:val="006C7885"/>
    <w:rsid w:val="006D0D26"/>
    <w:rsid w:val="006D14B9"/>
    <w:rsid w:val="006D15BD"/>
    <w:rsid w:val="006D16CF"/>
    <w:rsid w:val="006D19DF"/>
    <w:rsid w:val="006D1BF8"/>
    <w:rsid w:val="006D2113"/>
    <w:rsid w:val="006D2C28"/>
    <w:rsid w:val="006D3EAD"/>
    <w:rsid w:val="006D6CA0"/>
    <w:rsid w:val="006D711B"/>
    <w:rsid w:val="006E177A"/>
    <w:rsid w:val="006E7518"/>
    <w:rsid w:val="006E7A29"/>
    <w:rsid w:val="006F1CC8"/>
    <w:rsid w:val="006F1FED"/>
    <w:rsid w:val="006F205B"/>
    <w:rsid w:val="006F2C26"/>
    <w:rsid w:val="006F3E5F"/>
    <w:rsid w:val="006F406A"/>
    <w:rsid w:val="006F44B7"/>
    <w:rsid w:val="006F58C1"/>
    <w:rsid w:val="006F5E82"/>
    <w:rsid w:val="006F76EB"/>
    <w:rsid w:val="006F7BB3"/>
    <w:rsid w:val="007001FE"/>
    <w:rsid w:val="0070548D"/>
    <w:rsid w:val="00711592"/>
    <w:rsid w:val="00715BA5"/>
    <w:rsid w:val="00715F95"/>
    <w:rsid w:val="00716BB1"/>
    <w:rsid w:val="00717098"/>
    <w:rsid w:val="00721496"/>
    <w:rsid w:val="00721739"/>
    <w:rsid w:val="00721BE8"/>
    <w:rsid w:val="00721CDE"/>
    <w:rsid w:val="00730288"/>
    <w:rsid w:val="00730574"/>
    <w:rsid w:val="007321CB"/>
    <w:rsid w:val="0073564E"/>
    <w:rsid w:val="00737F14"/>
    <w:rsid w:val="00742EDC"/>
    <w:rsid w:val="00744CCE"/>
    <w:rsid w:val="00746508"/>
    <w:rsid w:val="0074740D"/>
    <w:rsid w:val="00750C04"/>
    <w:rsid w:val="00751CD7"/>
    <w:rsid w:val="00751F6D"/>
    <w:rsid w:val="00752243"/>
    <w:rsid w:val="0075254C"/>
    <w:rsid w:val="007538B6"/>
    <w:rsid w:val="00753EA1"/>
    <w:rsid w:val="0075424C"/>
    <w:rsid w:val="00755A14"/>
    <w:rsid w:val="00756E65"/>
    <w:rsid w:val="00761055"/>
    <w:rsid w:val="00761E78"/>
    <w:rsid w:val="007655EB"/>
    <w:rsid w:val="00765F06"/>
    <w:rsid w:val="00767B24"/>
    <w:rsid w:val="007713F4"/>
    <w:rsid w:val="00775F82"/>
    <w:rsid w:val="0077605D"/>
    <w:rsid w:val="007771A4"/>
    <w:rsid w:val="007773A0"/>
    <w:rsid w:val="0077769E"/>
    <w:rsid w:val="00777C9B"/>
    <w:rsid w:val="00780533"/>
    <w:rsid w:val="007811E2"/>
    <w:rsid w:val="007812AA"/>
    <w:rsid w:val="0078249D"/>
    <w:rsid w:val="007847F2"/>
    <w:rsid w:val="0078765D"/>
    <w:rsid w:val="007929D6"/>
    <w:rsid w:val="00792EB7"/>
    <w:rsid w:val="007931FD"/>
    <w:rsid w:val="00796183"/>
    <w:rsid w:val="007A1878"/>
    <w:rsid w:val="007A1F78"/>
    <w:rsid w:val="007A34B4"/>
    <w:rsid w:val="007A44B2"/>
    <w:rsid w:val="007A7CA1"/>
    <w:rsid w:val="007B1B44"/>
    <w:rsid w:val="007B20C1"/>
    <w:rsid w:val="007B3E7D"/>
    <w:rsid w:val="007B7374"/>
    <w:rsid w:val="007C06BF"/>
    <w:rsid w:val="007C0D58"/>
    <w:rsid w:val="007C2543"/>
    <w:rsid w:val="007C4646"/>
    <w:rsid w:val="007C4A48"/>
    <w:rsid w:val="007C5CD7"/>
    <w:rsid w:val="007C68C8"/>
    <w:rsid w:val="007D079E"/>
    <w:rsid w:val="007D0AB7"/>
    <w:rsid w:val="007D0E62"/>
    <w:rsid w:val="007D3EBD"/>
    <w:rsid w:val="007D552F"/>
    <w:rsid w:val="007D5E05"/>
    <w:rsid w:val="007D6A0D"/>
    <w:rsid w:val="007D7935"/>
    <w:rsid w:val="007E2C98"/>
    <w:rsid w:val="007E2D71"/>
    <w:rsid w:val="007E315D"/>
    <w:rsid w:val="007E408F"/>
    <w:rsid w:val="007E425D"/>
    <w:rsid w:val="007F2B4E"/>
    <w:rsid w:val="007F3979"/>
    <w:rsid w:val="008005B0"/>
    <w:rsid w:val="00805910"/>
    <w:rsid w:val="008103A9"/>
    <w:rsid w:val="00811E13"/>
    <w:rsid w:val="008120D3"/>
    <w:rsid w:val="00812E1D"/>
    <w:rsid w:val="00812FA6"/>
    <w:rsid w:val="0081443C"/>
    <w:rsid w:val="0082118A"/>
    <w:rsid w:val="00821440"/>
    <w:rsid w:val="00830467"/>
    <w:rsid w:val="00830BFD"/>
    <w:rsid w:val="008329CA"/>
    <w:rsid w:val="0083313C"/>
    <w:rsid w:val="00835674"/>
    <w:rsid w:val="00835A50"/>
    <w:rsid w:val="00835E77"/>
    <w:rsid w:val="00843176"/>
    <w:rsid w:val="00845965"/>
    <w:rsid w:val="008470C7"/>
    <w:rsid w:val="008501B2"/>
    <w:rsid w:val="008504FF"/>
    <w:rsid w:val="008505FA"/>
    <w:rsid w:val="00850882"/>
    <w:rsid w:val="00851E31"/>
    <w:rsid w:val="00852416"/>
    <w:rsid w:val="008551AC"/>
    <w:rsid w:val="00857379"/>
    <w:rsid w:val="00857B68"/>
    <w:rsid w:val="00864C5C"/>
    <w:rsid w:val="00872093"/>
    <w:rsid w:val="00872952"/>
    <w:rsid w:val="0087565B"/>
    <w:rsid w:val="0087621C"/>
    <w:rsid w:val="0087772B"/>
    <w:rsid w:val="00880CC8"/>
    <w:rsid w:val="00880D8A"/>
    <w:rsid w:val="00881FAE"/>
    <w:rsid w:val="00885885"/>
    <w:rsid w:val="008862BB"/>
    <w:rsid w:val="00886686"/>
    <w:rsid w:val="008877E9"/>
    <w:rsid w:val="00890775"/>
    <w:rsid w:val="008923A4"/>
    <w:rsid w:val="00894DF5"/>
    <w:rsid w:val="00896040"/>
    <w:rsid w:val="008967C1"/>
    <w:rsid w:val="00897946"/>
    <w:rsid w:val="00897EC4"/>
    <w:rsid w:val="008A1475"/>
    <w:rsid w:val="008A1BC2"/>
    <w:rsid w:val="008A3AAD"/>
    <w:rsid w:val="008A4418"/>
    <w:rsid w:val="008A536F"/>
    <w:rsid w:val="008A7187"/>
    <w:rsid w:val="008B0E0F"/>
    <w:rsid w:val="008B2F02"/>
    <w:rsid w:val="008B442E"/>
    <w:rsid w:val="008B479C"/>
    <w:rsid w:val="008B6294"/>
    <w:rsid w:val="008B6EEB"/>
    <w:rsid w:val="008B7A1E"/>
    <w:rsid w:val="008B7EB8"/>
    <w:rsid w:val="008C1117"/>
    <w:rsid w:val="008C1F65"/>
    <w:rsid w:val="008C2D53"/>
    <w:rsid w:val="008C3C2B"/>
    <w:rsid w:val="008C3D80"/>
    <w:rsid w:val="008C40E5"/>
    <w:rsid w:val="008C4887"/>
    <w:rsid w:val="008C4A6D"/>
    <w:rsid w:val="008C578F"/>
    <w:rsid w:val="008C5FB2"/>
    <w:rsid w:val="008D1BCB"/>
    <w:rsid w:val="008D248B"/>
    <w:rsid w:val="008D2D1F"/>
    <w:rsid w:val="008D4653"/>
    <w:rsid w:val="008D4B0E"/>
    <w:rsid w:val="008D67C4"/>
    <w:rsid w:val="008E0D79"/>
    <w:rsid w:val="008E11E1"/>
    <w:rsid w:val="008E2E39"/>
    <w:rsid w:val="008E2FC2"/>
    <w:rsid w:val="008E53C4"/>
    <w:rsid w:val="008E7BCF"/>
    <w:rsid w:val="008F15A0"/>
    <w:rsid w:val="008F19D6"/>
    <w:rsid w:val="008F332D"/>
    <w:rsid w:val="008F3F38"/>
    <w:rsid w:val="008F5AD5"/>
    <w:rsid w:val="008F60F0"/>
    <w:rsid w:val="008F635D"/>
    <w:rsid w:val="008F6A14"/>
    <w:rsid w:val="008F72AD"/>
    <w:rsid w:val="008F73BE"/>
    <w:rsid w:val="00903622"/>
    <w:rsid w:val="00905925"/>
    <w:rsid w:val="00907530"/>
    <w:rsid w:val="00910469"/>
    <w:rsid w:val="00910CD0"/>
    <w:rsid w:val="00913712"/>
    <w:rsid w:val="00915C62"/>
    <w:rsid w:val="00917181"/>
    <w:rsid w:val="00923353"/>
    <w:rsid w:val="0092407D"/>
    <w:rsid w:val="009248B4"/>
    <w:rsid w:val="009253D0"/>
    <w:rsid w:val="00925C7B"/>
    <w:rsid w:val="0092690E"/>
    <w:rsid w:val="00926D6E"/>
    <w:rsid w:val="0093012A"/>
    <w:rsid w:val="00933766"/>
    <w:rsid w:val="00933BC0"/>
    <w:rsid w:val="00933CC8"/>
    <w:rsid w:val="00940490"/>
    <w:rsid w:val="00940716"/>
    <w:rsid w:val="00941F3F"/>
    <w:rsid w:val="00944276"/>
    <w:rsid w:val="009470EE"/>
    <w:rsid w:val="009521EF"/>
    <w:rsid w:val="00953C96"/>
    <w:rsid w:val="009556CA"/>
    <w:rsid w:val="009578C4"/>
    <w:rsid w:val="009607FD"/>
    <w:rsid w:val="0096302D"/>
    <w:rsid w:val="0096472E"/>
    <w:rsid w:val="00965E01"/>
    <w:rsid w:val="009663B0"/>
    <w:rsid w:val="00966B4A"/>
    <w:rsid w:val="00967312"/>
    <w:rsid w:val="009706D9"/>
    <w:rsid w:val="00972293"/>
    <w:rsid w:val="0097468D"/>
    <w:rsid w:val="009747E3"/>
    <w:rsid w:val="00975902"/>
    <w:rsid w:val="0098195C"/>
    <w:rsid w:val="0098262E"/>
    <w:rsid w:val="009845B9"/>
    <w:rsid w:val="0098534C"/>
    <w:rsid w:val="00985B8B"/>
    <w:rsid w:val="0098603D"/>
    <w:rsid w:val="00986687"/>
    <w:rsid w:val="00992489"/>
    <w:rsid w:val="00992C76"/>
    <w:rsid w:val="009931EC"/>
    <w:rsid w:val="009939EB"/>
    <w:rsid w:val="00993F1E"/>
    <w:rsid w:val="00996761"/>
    <w:rsid w:val="0099762B"/>
    <w:rsid w:val="009A197B"/>
    <w:rsid w:val="009A4A33"/>
    <w:rsid w:val="009A6FFD"/>
    <w:rsid w:val="009A79F7"/>
    <w:rsid w:val="009B210E"/>
    <w:rsid w:val="009B244B"/>
    <w:rsid w:val="009B4B4C"/>
    <w:rsid w:val="009B4D09"/>
    <w:rsid w:val="009B564F"/>
    <w:rsid w:val="009B64D2"/>
    <w:rsid w:val="009B7ADB"/>
    <w:rsid w:val="009C01E1"/>
    <w:rsid w:val="009C127A"/>
    <w:rsid w:val="009C525B"/>
    <w:rsid w:val="009C6453"/>
    <w:rsid w:val="009C6882"/>
    <w:rsid w:val="009C70CD"/>
    <w:rsid w:val="009D514E"/>
    <w:rsid w:val="009D65F6"/>
    <w:rsid w:val="009D7638"/>
    <w:rsid w:val="009D7BF1"/>
    <w:rsid w:val="009D7EFD"/>
    <w:rsid w:val="009E1863"/>
    <w:rsid w:val="009E1FE0"/>
    <w:rsid w:val="009E28B7"/>
    <w:rsid w:val="009E5937"/>
    <w:rsid w:val="009F0969"/>
    <w:rsid w:val="009F356B"/>
    <w:rsid w:val="009F4143"/>
    <w:rsid w:val="009F47F3"/>
    <w:rsid w:val="009F490B"/>
    <w:rsid w:val="009F7A2D"/>
    <w:rsid w:val="00A073CC"/>
    <w:rsid w:val="00A07AA0"/>
    <w:rsid w:val="00A12EFA"/>
    <w:rsid w:val="00A13FC6"/>
    <w:rsid w:val="00A14379"/>
    <w:rsid w:val="00A154CC"/>
    <w:rsid w:val="00A159DB"/>
    <w:rsid w:val="00A21636"/>
    <w:rsid w:val="00A226D5"/>
    <w:rsid w:val="00A22D2A"/>
    <w:rsid w:val="00A236B4"/>
    <w:rsid w:val="00A23949"/>
    <w:rsid w:val="00A25078"/>
    <w:rsid w:val="00A25EE8"/>
    <w:rsid w:val="00A26997"/>
    <w:rsid w:val="00A3314E"/>
    <w:rsid w:val="00A3407F"/>
    <w:rsid w:val="00A41D9F"/>
    <w:rsid w:val="00A420EE"/>
    <w:rsid w:val="00A449EF"/>
    <w:rsid w:val="00A45190"/>
    <w:rsid w:val="00A47365"/>
    <w:rsid w:val="00A514C5"/>
    <w:rsid w:val="00A54015"/>
    <w:rsid w:val="00A54D3E"/>
    <w:rsid w:val="00A55561"/>
    <w:rsid w:val="00A56391"/>
    <w:rsid w:val="00A571C8"/>
    <w:rsid w:val="00A57F81"/>
    <w:rsid w:val="00A625D1"/>
    <w:rsid w:val="00A638B9"/>
    <w:rsid w:val="00A645FF"/>
    <w:rsid w:val="00A6498A"/>
    <w:rsid w:val="00A65977"/>
    <w:rsid w:val="00A66030"/>
    <w:rsid w:val="00A67AF4"/>
    <w:rsid w:val="00A7232B"/>
    <w:rsid w:val="00A72859"/>
    <w:rsid w:val="00A734A8"/>
    <w:rsid w:val="00A73B24"/>
    <w:rsid w:val="00A74F2B"/>
    <w:rsid w:val="00A82A39"/>
    <w:rsid w:val="00A82DC0"/>
    <w:rsid w:val="00A850D7"/>
    <w:rsid w:val="00A859C7"/>
    <w:rsid w:val="00A86F34"/>
    <w:rsid w:val="00A90A43"/>
    <w:rsid w:val="00A91702"/>
    <w:rsid w:val="00A91CAD"/>
    <w:rsid w:val="00A936F2"/>
    <w:rsid w:val="00A93EDF"/>
    <w:rsid w:val="00A94356"/>
    <w:rsid w:val="00A97601"/>
    <w:rsid w:val="00AA04EE"/>
    <w:rsid w:val="00AA17EA"/>
    <w:rsid w:val="00AA2AE0"/>
    <w:rsid w:val="00AA2CC5"/>
    <w:rsid w:val="00AA37F1"/>
    <w:rsid w:val="00AA63E3"/>
    <w:rsid w:val="00AA7802"/>
    <w:rsid w:val="00AA789E"/>
    <w:rsid w:val="00AB4106"/>
    <w:rsid w:val="00AB5303"/>
    <w:rsid w:val="00AB5AA1"/>
    <w:rsid w:val="00AB78AC"/>
    <w:rsid w:val="00AC30E5"/>
    <w:rsid w:val="00AC3955"/>
    <w:rsid w:val="00AC6B73"/>
    <w:rsid w:val="00AC77C2"/>
    <w:rsid w:val="00AC7B61"/>
    <w:rsid w:val="00AD2433"/>
    <w:rsid w:val="00AD36EB"/>
    <w:rsid w:val="00AD36FF"/>
    <w:rsid w:val="00AD3EC2"/>
    <w:rsid w:val="00AD4416"/>
    <w:rsid w:val="00AD552F"/>
    <w:rsid w:val="00AE0A47"/>
    <w:rsid w:val="00AE104A"/>
    <w:rsid w:val="00AE3093"/>
    <w:rsid w:val="00AE364A"/>
    <w:rsid w:val="00AE5DD3"/>
    <w:rsid w:val="00AE627F"/>
    <w:rsid w:val="00AF12FD"/>
    <w:rsid w:val="00AF3876"/>
    <w:rsid w:val="00AF3CA0"/>
    <w:rsid w:val="00AF43CC"/>
    <w:rsid w:val="00AF55DE"/>
    <w:rsid w:val="00B00AD6"/>
    <w:rsid w:val="00B01EF1"/>
    <w:rsid w:val="00B04B63"/>
    <w:rsid w:val="00B05C14"/>
    <w:rsid w:val="00B07925"/>
    <w:rsid w:val="00B07F6D"/>
    <w:rsid w:val="00B10023"/>
    <w:rsid w:val="00B105A7"/>
    <w:rsid w:val="00B12D57"/>
    <w:rsid w:val="00B13344"/>
    <w:rsid w:val="00B148C6"/>
    <w:rsid w:val="00B159D2"/>
    <w:rsid w:val="00B15C7A"/>
    <w:rsid w:val="00B17025"/>
    <w:rsid w:val="00B174DB"/>
    <w:rsid w:val="00B20CB5"/>
    <w:rsid w:val="00B21ED3"/>
    <w:rsid w:val="00B221DB"/>
    <w:rsid w:val="00B22460"/>
    <w:rsid w:val="00B22BFC"/>
    <w:rsid w:val="00B2446A"/>
    <w:rsid w:val="00B24BD1"/>
    <w:rsid w:val="00B26DF4"/>
    <w:rsid w:val="00B314C7"/>
    <w:rsid w:val="00B31C7B"/>
    <w:rsid w:val="00B31FC8"/>
    <w:rsid w:val="00B341F4"/>
    <w:rsid w:val="00B34921"/>
    <w:rsid w:val="00B4019E"/>
    <w:rsid w:val="00B4024C"/>
    <w:rsid w:val="00B403C0"/>
    <w:rsid w:val="00B4295B"/>
    <w:rsid w:val="00B4370F"/>
    <w:rsid w:val="00B4484F"/>
    <w:rsid w:val="00B44D1E"/>
    <w:rsid w:val="00B45C4B"/>
    <w:rsid w:val="00B462F0"/>
    <w:rsid w:val="00B54C72"/>
    <w:rsid w:val="00B556E7"/>
    <w:rsid w:val="00B574BF"/>
    <w:rsid w:val="00B5764F"/>
    <w:rsid w:val="00B57DA7"/>
    <w:rsid w:val="00B60575"/>
    <w:rsid w:val="00B61877"/>
    <w:rsid w:val="00B61AEE"/>
    <w:rsid w:val="00B623B6"/>
    <w:rsid w:val="00B6420A"/>
    <w:rsid w:val="00B65409"/>
    <w:rsid w:val="00B66479"/>
    <w:rsid w:val="00B666FB"/>
    <w:rsid w:val="00B67419"/>
    <w:rsid w:val="00B71123"/>
    <w:rsid w:val="00B756BE"/>
    <w:rsid w:val="00B77E1B"/>
    <w:rsid w:val="00B8027C"/>
    <w:rsid w:val="00B82C47"/>
    <w:rsid w:val="00B850DD"/>
    <w:rsid w:val="00B858BC"/>
    <w:rsid w:val="00B85AF7"/>
    <w:rsid w:val="00B86BA0"/>
    <w:rsid w:val="00B8722E"/>
    <w:rsid w:val="00B901DC"/>
    <w:rsid w:val="00B93A53"/>
    <w:rsid w:val="00B93D49"/>
    <w:rsid w:val="00B943F4"/>
    <w:rsid w:val="00B95BF5"/>
    <w:rsid w:val="00B97F0B"/>
    <w:rsid w:val="00BA142D"/>
    <w:rsid w:val="00BA1AEC"/>
    <w:rsid w:val="00BA4597"/>
    <w:rsid w:val="00BB1BDB"/>
    <w:rsid w:val="00BB30ED"/>
    <w:rsid w:val="00BC0A5B"/>
    <w:rsid w:val="00BC1D2F"/>
    <w:rsid w:val="00BC21C9"/>
    <w:rsid w:val="00BC233C"/>
    <w:rsid w:val="00BC3556"/>
    <w:rsid w:val="00BC3805"/>
    <w:rsid w:val="00BC5A8D"/>
    <w:rsid w:val="00BD273E"/>
    <w:rsid w:val="00BD4393"/>
    <w:rsid w:val="00BD5443"/>
    <w:rsid w:val="00BD7B70"/>
    <w:rsid w:val="00BE356E"/>
    <w:rsid w:val="00BE43A4"/>
    <w:rsid w:val="00BE5470"/>
    <w:rsid w:val="00BE570A"/>
    <w:rsid w:val="00BE5C9D"/>
    <w:rsid w:val="00BE6098"/>
    <w:rsid w:val="00BF0518"/>
    <w:rsid w:val="00BF2EA3"/>
    <w:rsid w:val="00C01207"/>
    <w:rsid w:val="00C014D5"/>
    <w:rsid w:val="00C036D6"/>
    <w:rsid w:val="00C075DC"/>
    <w:rsid w:val="00C11202"/>
    <w:rsid w:val="00C12383"/>
    <w:rsid w:val="00C137A5"/>
    <w:rsid w:val="00C13C5B"/>
    <w:rsid w:val="00C23B8C"/>
    <w:rsid w:val="00C245F7"/>
    <w:rsid w:val="00C252D7"/>
    <w:rsid w:val="00C26D1A"/>
    <w:rsid w:val="00C30853"/>
    <w:rsid w:val="00C3141D"/>
    <w:rsid w:val="00C31BFE"/>
    <w:rsid w:val="00C31E01"/>
    <w:rsid w:val="00C326A6"/>
    <w:rsid w:val="00C36D1E"/>
    <w:rsid w:val="00C3727D"/>
    <w:rsid w:val="00C3753B"/>
    <w:rsid w:val="00C37902"/>
    <w:rsid w:val="00C37CF5"/>
    <w:rsid w:val="00C37F3C"/>
    <w:rsid w:val="00C41505"/>
    <w:rsid w:val="00C444FA"/>
    <w:rsid w:val="00C452C9"/>
    <w:rsid w:val="00C459A3"/>
    <w:rsid w:val="00C46DDC"/>
    <w:rsid w:val="00C473F6"/>
    <w:rsid w:val="00C5197D"/>
    <w:rsid w:val="00C5236F"/>
    <w:rsid w:val="00C52A25"/>
    <w:rsid w:val="00C559E5"/>
    <w:rsid w:val="00C55C06"/>
    <w:rsid w:val="00C55D1D"/>
    <w:rsid w:val="00C56371"/>
    <w:rsid w:val="00C56969"/>
    <w:rsid w:val="00C60067"/>
    <w:rsid w:val="00C61964"/>
    <w:rsid w:val="00C630CD"/>
    <w:rsid w:val="00C63FBB"/>
    <w:rsid w:val="00C643AC"/>
    <w:rsid w:val="00C6460E"/>
    <w:rsid w:val="00C64FC4"/>
    <w:rsid w:val="00C6540D"/>
    <w:rsid w:val="00C67430"/>
    <w:rsid w:val="00C71F62"/>
    <w:rsid w:val="00C72AE2"/>
    <w:rsid w:val="00C72F6B"/>
    <w:rsid w:val="00C73E59"/>
    <w:rsid w:val="00C73E6A"/>
    <w:rsid w:val="00C75FE2"/>
    <w:rsid w:val="00C76352"/>
    <w:rsid w:val="00C76650"/>
    <w:rsid w:val="00C77EA2"/>
    <w:rsid w:val="00C80ACD"/>
    <w:rsid w:val="00C81315"/>
    <w:rsid w:val="00C81B44"/>
    <w:rsid w:val="00C828A0"/>
    <w:rsid w:val="00C82F22"/>
    <w:rsid w:val="00C86B38"/>
    <w:rsid w:val="00C874B7"/>
    <w:rsid w:val="00C87CD9"/>
    <w:rsid w:val="00C91F11"/>
    <w:rsid w:val="00C92103"/>
    <w:rsid w:val="00CA005C"/>
    <w:rsid w:val="00CA1931"/>
    <w:rsid w:val="00CA1F74"/>
    <w:rsid w:val="00CA380D"/>
    <w:rsid w:val="00CA3A5B"/>
    <w:rsid w:val="00CA62DA"/>
    <w:rsid w:val="00CA7EB8"/>
    <w:rsid w:val="00CB1155"/>
    <w:rsid w:val="00CB28B9"/>
    <w:rsid w:val="00CB2E07"/>
    <w:rsid w:val="00CB381B"/>
    <w:rsid w:val="00CB4A74"/>
    <w:rsid w:val="00CB6E92"/>
    <w:rsid w:val="00CB71B6"/>
    <w:rsid w:val="00CC3974"/>
    <w:rsid w:val="00CC4363"/>
    <w:rsid w:val="00CC54EC"/>
    <w:rsid w:val="00CC7336"/>
    <w:rsid w:val="00CD2B80"/>
    <w:rsid w:val="00CD2E0B"/>
    <w:rsid w:val="00CD3A52"/>
    <w:rsid w:val="00CD6953"/>
    <w:rsid w:val="00CD6D3F"/>
    <w:rsid w:val="00CE0F0F"/>
    <w:rsid w:val="00CE2247"/>
    <w:rsid w:val="00CF0093"/>
    <w:rsid w:val="00CF112C"/>
    <w:rsid w:val="00CF19BB"/>
    <w:rsid w:val="00CF4E2C"/>
    <w:rsid w:val="00CF6011"/>
    <w:rsid w:val="00CF793B"/>
    <w:rsid w:val="00D003EA"/>
    <w:rsid w:val="00D027F5"/>
    <w:rsid w:val="00D03F02"/>
    <w:rsid w:val="00D03F60"/>
    <w:rsid w:val="00D05A7D"/>
    <w:rsid w:val="00D06275"/>
    <w:rsid w:val="00D06CC9"/>
    <w:rsid w:val="00D071A8"/>
    <w:rsid w:val="00D106E1"/>
    <w:rsid w:val="00D1190C"/>
    <w:rsid w:val="00D164E2"/>
    <w:rsid w:val="00D17222"/>
    <w:rsid w:val="00D2059F"/>
    <w:rsid w:val="00D2159C"/>
    <w:rsid w:val="00D26ECE"/>
    <w:rsid w:val="00D319A8"/>
    <w:rsid w:val="00D32B60"/>
    <w:rsid w:val="00D40EE1"/>
    <w:rsid w:val="00D418DA"/>
    <w:rsid w:val="00D43490"/>
    <w:rsid w:val="00D449F2"/>
    <w:rsid w:val="00D469F5"/>
    <w:rsid w:val="00D47E7C"/>
    <w:rsid w:val="00D50AF5"/>
    <w:rsid w:val="00D525EC"/>
    <w:rsid w:val="00D54E59"/>
    <w:rsid w:val="00D557CF"/>
    <w:rsid w:val="00D56273"/>
    <w:rsid w:val="00D57901"/>
    <w:rsid w:val="00D579CD"/>
    <w:rsid w:val="00D619FB"/>
    <w:rsid w:val="00D636D9"/>
    <w:rsid w:val="00D65B58"/>
    <w:rsid w:val="00D676AF"/>
    <w:rsid w:val="00D676B5"/>
    <w:rsid w:val="00D71603"/>
    <w:rsid w:val="00D72122"/>
    <w:rsid w:val="00D7270E"/>
    <w:rsid w:val="00D7390D"/>
    <w:rsid w:val="00D74894"/>
    <w:rsid w:val="00D76C2E"/>
    <w:rsid w:val="00D77390"/>
    <w:rsid w:val="00D808C8"/>
    <w:rsid w:val="00D80F08"/>
    <w:rsid w:val="00D8226D"/>
    <w:rsid w:val="00D84007"/>
    <w:rsid w:val="00D87752"/>
    <w:rsid w:val="00D878B4"/>
    <w:rsid w:val="00D9040C"/>
    <w:rsid w:val="00D91F96"/>
    <w:rsid w:val="00D93C06"/>
    <w:rsid w:val="00D93D22"/>
    <w:rsid w:val="00D96873"/>
    <w:rsid w:val="00D971A8"/>
    <w:rsid w:val="00D978D0"/>
    <w:rsid w:val="00D97CDB"/>
    <w:rsid w:val="00DA03E0"/>
    <w:rsid w:val="00DA0A45"/>
    <w:rsid w:val="00DA20C4"/>
    <w:rsid w:val="00DA61AB"/>
    <w:rsid w:val="00DA7D1B"/>
    <w:rsid w:val="00DB2673"/>
    <w:rsid w:val="00DB32AB"/>
    <w:rsid w:val="00DC19A6"/>
    <w:rsid w:val="00DC3C4E"/>
    <w:rsid w:val="00DC6BAB"/>
    <w:rsid w:val="00DC73EB"/>
    <w:rsid w:val="00DD2356"/>
    <w:rsid w:val="00DF0993"/>
    <w:rsid w:val="00DF0BC5"/>
    <w:rsid w:val="00DF253F"/>
    <w:rsid w:val="00DF2D8B"/>
    <w:rsid w:val="00DF3223"/>
    <w:rsid w:val="00DF3BE2"/>
    <w:rsid w:val="00DF5102"/>
    <w:rsid w:val="00E007EF"/>
    <w:rsid w:val="00E010BA"/>
    <w:rsid w:val="00E0239C"/>
    <w:rsid w:val="00E03A33"/>
    <w:rsid w:val="00E0482A"/>
    <w:rsid w:val="00E07559"/>
    <w:rsid w:val="00E12A7B"/>
    <w:rsid w:val="00E13276"/>
    <w:rsid w:val="00E13B6C"/>
    <w:rsid w:val="00E15D48"/>
    <w:rsid w:val="00E23112"/>
    <w:rsid w:val="00E2387D"/>
    <w:rsid w:val="00E30341"/>
    <w:rsid w:val="00E32E1D"/>
    <w:rsid w:val="00E33331"/>
    <w:rsid w:val="00E35EC0"/>
    <w:rsid w:val="00E370BB"/>
    <w:rsid w:val="00E37F69"/>
    <w:rsid w:val="00E40B61"/>
    <w:rsid w:val="00E42971"/>
    <w:rsid w:val="00E431E8"/>
    <w:rsid w:val="00E45F0B"/>
    <w:rsid w:val="00E51D0E"/>
    <w:rsid w:val="00E55853"/>
    <w:rsid w:val="00E56EC9"/>
    <w:rsid w:val="00E573C0"/>
    <w:rsid w:val="00E57AB5"/>
    <w:rsid w:val="00E61808"/>
    <w:rsid w:val="00E62594"/>
    <w:rsid w:val="00E63521"/>
    <w:rsid w:val="00E64A93"/>
    <w:rsid w:val="00E6668F"/>
    <w:rsid w:val="00E6767F"/>
    <w:rsid w:val="00E72AF6"/>
    <w:rsid w:val="00E7730C"/>
    <w:rsid w:val="00E77ED2"/>
    <w:rsid w:val="00E8431F"/>
    <w:rsid w:val="00E849B2"/>
    <w:rsid w:val="00E87392"/>
    <w:rsid w:val="00E8779B"/>
    <w:rsid w:val="00E87967"/>
    <w:rsid w:val="00E87E74"/>
    <w:rsid w:val="00E87FE6"/>
    <w:rsid w:val="00E91906"/>
    <w:rsid w:val="00E91D5E"/>
    <w:rsid w:val="00E929F2"/>
    <w:rsid w:val="00E929F4"/>
    <w:rsid w:val="00E9620A"/>
    <w:rsid w:val="00E96663"/>
    <w:rsid w:val="00EA1C2B"/>
    <w:rsid w:val="00EA294B"/>
    <w:rsid w:val="00EA5341"/>
    <w:rsid w:val="00EA6D70"/>
    <w:rsid w:val="00EA706A"/>
    <w:rsid w:val="00EB01ED"/>
    <w:rsid w:val="00EB0D93"/>
    <w:rsid w:val="00EB5405"/>
    <w:rsid w:val="00EC0B40"/>
    <w:rsid w:val="00EC1E10"/>
    <w:rsid w:val="00EC3414"/>
    <w:rsid w:val="00EC492E"/>
    <w:rsid w:val="00EC59FA"/>
    <w:rsid w:val="00EC6510"/>
    <w:rsid w:val="00ED0009"/>
    <w:rsid w:val="00ED206A"/>
    <w:rsid w:val="00ED44ED"/>
    <w:rsid w:val="00ED5FB6"/>
    <w:rsid w:val="00ED7A00"/>
    <w:rsid w:val="00EE00CF"/>
    <w:rsid w:val="00EE09C2"/>
    <w:rsid w:val="00EE338C"/>
    <w:rsid w:val="00EE5249"/>
    <w:rsid w:val="00EF1880"/>
    <w:rsid w:val="00EF1DB0"/>
    <w:rsid w:val="00EF2358"/>
    <w:rsid w:val="00EF2ACF"/>
    <w:rsid w:val="00EF34D0"/>
    <w:rsid w:val="00EF50AD"/>
    <w:rsid w:val="00EF6DCC"/>
    <w:rsid w:val="00EF6E5C"/>
    <w:rsid w:val="00F00BE2"/>
    <w:rsid w:val="00F05155"/>
    <w:rsid w:val="00F06D57"/>
    <w:rsid w:val="00F07D30"/>
    <w:rsid w:val="00F103D5"/>
    <w:rsid w:val="00F11B48"/>
    <w:rsid w:val="00F11DB0"/>
    <w:rsid w:val="00F1254C"/>
    <w:rsid w:val="00F15099"/>
    <w:rsid w:val="00F151F0"/>
    <w:rsid w:val="00F15522"/>
    <w:rsid w:val="00F20703"/>
    <w:rsid w:val="00F21B62"/>
    <w:rsid w:val="00F22398"/>
    <w:rsid w:val="00F22653"/>
    <w:rsid w:val="00F22FA8"/>
    <w:rsid w:val="00F23196"/>
    <w:rsid w:val="00F23D22"/>
    <w:rsid w:val="00F23D2B"/>
    <w:rsid w:val="00F26AF6"/>
    <w:rsid w:val="00F33822"/>
    <w:rsid w:val="00F341EC"/>
    <w:rsid w:val="00F3494E"/>
    <w:rsid w:val="00F35C76"/>
    <w:rsid w:val="00F37E52"/>
    <w:rsid w:val="00F41EE2"/>
    <w:rsid w:val="00F42EE7"/>
    <w:rsid w:val="00F449C3"/>
    <w:rsid w:val="00F4554D"/>
    <w:rsid w:val="00F505A3"/>
    <w:rsid w:val="00F5075F"/>
    <w:rsid w:val="00F5310F"/>
    <w:rsid w:val="00F54D99"/>
    <w:rsid w:val="00F60755"/>
    <w:rsid w:val="00F61BD0"/>
    <w:rsid w:val="00F634C0"/>
    <w:rsid w:val="00F6713A"/>
    <w:rsid w:val="00F678EE"/>
    <w:rsid w:val="00F72B12"/>
    <w:rsid w:val="00F7342D"/>
    <w:rsid w:val="00F73433"/>
    <w:rsid w:val="00F73BF6"/>
    <w:rsid w:val="00F74EDE"/>
    <w:rsid w:val="00F74F74"/>
    <w:rsid w:val="00F76E69"/>
    <w:rsid w:val="00F80783"/>
    <w:rsid w:val="00F80D42"/>
    <w:rsid w:val="00F8112A"/>
    <w:rsid w:val="00F81D7C"/>
    <w:rsid w:val="00F83FFA"/>
    <w:rsid w:val="00F84817"/>
    <w:rsid w:val="00F84F6E"/>
    <w:rsid w:val="00F87F8E"/>
    <w:rsid w:val="00F92BBE"/>
    <w:rsid w:val="00F94F53"/>
    <w:rsid w:val="00F95BEA"/>
    <w:rsid w:val="00F9611E"/>
    <w:rsid w:val="00F967E5"/>
    <w:rsid w:val="00F9747F"/>
    <w:rsid w:val="00FA1F52"/>
    <w:rsid w:val="00FA5119"/>
    <w:rsid w:val="00FA5D84"/>
    <w:rsid w:val="00FA6DEF"/>
    <w:rsid w:val="00FA6F66"/>
    <w:rsid w:val="00FA7E6F"/>
    <w:rsid w:val="00FB07C5"/>
    <w:rsid w:val="00FB0DBC"/>
    <w:rsid w:val="00FB522B"/>
    <w:rsid w:val="00FB567B"/>
    <w:rsid w:val="00FB746D"/>
    <w:rsid w:val="00FC0398"/>
    <w:rsid w:val="00FC13F5"/>
    <w:rsid w:val="00FC1A6B"/>
    <w:rsid w:val="00FC588C"/>
    <w:rsid w:val="00FD2559"/>
    <w:rsid w:val="00FD2D6F"/>
    <w:rsid w:val="00FD3040"/>
    <w:rsid w:val="00FD37E4"/>
    <w:rsid w:val="00FD3DBF"/>
    <w:rsid w:val="00FD447D"/>
    <w:rsid w:val="00FD6F94"/>
    <w:rsid w:val="00FE0D42"/>
    <w:rsid w:val="00FE1487"/>
    <w:rsid w:val="00FE61E6"/>
    <w:rsid w:val="00FE67AC"/>
    <w:rsid w:val="00FF007E"/>
    <w:rsid w:val="00FF0BD9"/>
    <w:rsid w:val="00FF157B"/>
    <w:rsid w:val="00FF1F19"/>
    <w:rsid w:val="00FF4CC8"/>
    <w:rsid w:val="00FF7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7CA35"/>
  <w15:chartTrackingRefBased/>
  <w15:docId w15:val="{85B1C302-C75B-4C26-85EE-65F70040B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6729"/>
    <w:pPr>
      <w:spacing w:after="200" w:line="276" w:lineRule="auto"/>
    </w:pPr>
    <w:rPr>
      <w:rFonts w:ascii="Arial" w:hAnsi="Arial"/>
      <w:sz w:val="20"/>
    </w:rPr>
  </w:style>
  <w:style w:type="paragraph" w:styleId="Kop1">
    <w:name w:val="heading 1"/>
    <w:next w:val="Standaard"/>
    <w:link w:val="Kop1Char"/>
    <w:unhideWhenUsed/>
    <w:qFormat/>
    <w:rsid w:val="008F3F38"/>
    <w:pPr>
      <w:keepNext/>
      <w:keepLines/>
      <w:numPr>
        <w:numId w:val="1"/>
      </w:numPr>
      <w:spacing w:after="0"/>
      <w:outlineLvl w:val="0"/>
    </w:pPr>
    <w:rPr>
      <w:rFonts w:ascii="Arial" w:eastAsia="Arial" w:hAnsi="Arial" w:cs="Arial"/>
      <w:b/>
      <w:color w:val="0188CC"/>
      <w:sz w:val="28"/>
      <w:lang w:eastAsia="nl-NL"/>
    </w:rPr>
  </w:style>
  <w:style w:type="paragraph" w:styleId="Kop2">
    <w:name w:val="heading 2"/>
    <w:basedOn w:val="Standaard"/>
    <w:next w:val="Standaard"/>
    <w:link w:val="Kop2Char"/>
    <w:uiPriority w:val="9"/>
    <w:unhideWhenUsed/>
    <w:qFormat/>
    <w:rsid w:val="00346716"/>
    <w:pPr>
      <w:keepNext/>
      <w:keepLines/>
      <w:spacing w:before="200" w:after="0"/>
      <w:outlineLvl w:val="1"/>
    </w:pPr>
    <w:rPr>
      <w:rFonts w:ascii="Calibri" w:eastAsiaTheme="majorEastAsia" w:hAnsi="Calibri" w:cstheme="majorBidi"/>
      <w:b/>
      <w:bCs/>
      <w:i/>
      <w:color w:val="FF330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346716"/>
    <w:rPr>
      <w:rFonts w:ascii="Calibri" w:eastAsiaTheme="majorEastAsia" w:hAnsi="Calibri" w:cstheme="majorBidi"/>
      <w:b/>
      <w:bCs/>
      <w:i/>
      <w:color w:val="FF3300"/>
      <w:sz w:val="20"/>
      <w:szCs w:val="26"/>
    </w:rPr>
  </w:style>
  <w:style w:type="table" w:customStyle="1" w:styleId="Lichtelijst-accent11">
    <w:name w:val="Lichte lijst - accent 11"/>
    <w:basedOn w:val="Standaardtabel"/>
    <w:uiPriority w:val="61"/>
    <w:rsid w:val="00346716"/>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Geenafstand">
    <w:name w:val="No Spacing"/>
    <w:uiPriority w:val="1"/>
    <w:qFormat/>
    <w:rsid w:val="00346716"/>
    <w:pPr>
      <w:spacing w:after="0" w:line="240" w:lineRule="auto"/>
    </w:pPr>
  </w:style>
  <w:style w:type="character" w:customStyle="1" w:styleId="Kop1Char">
    <w:name w:val="Kop 1 Char"/>
    <w:basedOn w:val="Standaardalinea-lettertype"/>
    <w:link w:val="Kop1"/>
    <w:rsid w:val="008F3F38"/>
    <w:rPr>
      <w:rFonts w:ascii="Arial" w:eastAsia="Arial" w:hAnsi="Arial" w:cs="Arial"/>
      <w:b/>
      <w:color w:val="0188CC"/>
      <w:sz w:val="28"/>
      <w:lang w:eastAsia="nl-NL"/>
    </w:rPr>
  </w:style>
  <w:style w:type="table" w:styleId="Rastertabel4-Accent2">
    <w:name w:val="Grid Table 4 Accent 2"/>
    <w:basedOn w:val="Standaardtabel"/>
    <w:uiPriority w:val="49"/>
    <w:rsid w:val="00CE0F0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KopBijlage">
    <w:name w:val="Kop Bijlage"/>
    <w:basedOn w:val="Standaard"/>
    <w:next w:val="Standaard"/>
    <w:qFormat/>
    <w:rsid w:val="002859EC"/>
    <w:pPr>
      <w:keepNext/>
      <w:pageBreakBefore/>
      <w:spacing w:after="0" w:line="600" w:lineRule="atLeast"/>
      <w:outlineLvl w:val="0"/>
    </w:pPr>
    <w:rPr>
      <w:rFonts w:eastAsia="MS Mincho" w:cs="Arial"/>
      <w:bCs/>
      <w:color w:val="00314E"/>
      <w:sz w:val="60"/>
      <w:szCs w:val="32"/>
      <w:lang w:eastAsia="nl-NL"/>
    </w:rPr>
  </w:style>
  <w:style w:type="character" w:styleId="Verwijzingopmerking">
    <w:name w:val="annotation reference"/>
    <w:basedOn w:val="Standaardalinea-lettertype"/>
    <w:uiPriority w:val="99"/>
    <w:unhideWhenUsed/>
    <w:rsid w:val="002859EC"/>
    <w:rPr>
      <w:sz w:val="16"/>
      <w:szCs w:val="16"/>
    </w:rPr>
  </w:style>
  <w:style w:type="paragraph" w:styleId="Tekstopmerking">
    <w:name w:val="annotation text"/>
    <w:basedOn w:val="Standaard"/>
    <w:link w:val="TekstopmerkingChar"/>
    <w:uiPriority w:val="99"/>
    <w:unhideWhenUsed/>
    <w:rsid w:val="002859EC"/>
    <w:pPr>
      <w:spacing w:after="0" w:line="240" w:lineRule="auto"/>
    </w:pPr>
    <w:rPr>
      <w:rFonts w:eastAsia="Times New Roman" w:cs="Times New Roman"/>
      <w:szCs w:val="20"/>
      <w:lang w:eastAsia="nl-NL"/>
    </w:rPr>
  </w:style>
  <w:style w:type="character" w:customStyle="1" w:styleId="TekstopmerkingChar">
    <w:name w:val="Tekst opmerking Char"/>
    <w:basedOn w:val="Standaardalinea-lettertype"/>
    <w:link w:val="Tekstopmerking"/>
    <w:uiPriority w:val="99"/>
    <w:rsid w:val="002859EC"/>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2859E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59EC"/>
    <w:rPr>
      <w:rFonts w:ascii="Segoe UI" w:hAnsi="Segoe UI" w:cs="Segoe UI"/>
      <w:sz w:val="18"/>
      <w:szCs w:val="18"/>
    </w:rPr>
  </w:style>
  <w:style w:type="table" w:customStyle="1" w:styleId="Tabelraster1">
    <w:name w:val="Tabelraster1"/>
    <w:basedOn w:val="Standaardtabel"/>
    <w:next w:val="Tabelraster"/>
    <w:rsid w:val="002859EC"/>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285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DA0A45"/>
    <w:pPr>
      <w:spacing w:after="200"/>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DA0A45"/>
    <w:rPr>
      <w:rFonts w:ascii="Arial" w:eastAsia="Times New Roman" w:hAnsi="Arial" w:cs="Times New Roman"/>
      <w:b/>
      <w:bCs/>
      <w:sz w:val="20"/>
      <w:szCs w:val="20"/>
      <w:lang w:eastAsia="nl-NL"/>
    </w:rPr>
  </w:style>
  <w:style w:type="paragraph" w:styleId="Lijstalinea">
    <w:name w:val="List Paragraph"/>
    <w:basedOn w:val="Standaard"/>
    <w:uiPriority w:val="34"/>
    <w:qFormat/>
    <w:rsid w:val="00DA0A45"/>
    <w:pPr>
      <w:ind w:left="720"/>
      <w:contextualSpacing/>
    </w:pPr>
  </w:style>
  <w:style w:type="table" w:customStyle="1" w:styleId="Rastertabel4-Accent11">
    <w:name w:val="Rastertabel 4 - Accent 11"/>
    <w:basedOn w:val="Standaardtabel"/>
    <w:uiPriority w:val="49"/>
    <w:rsid w:val="003336C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Default">
    <w:name w:val="Default"/>
    <w:rsid w:val="00CB381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678C5F9A0D07439F39FDC0189838D4" ma:contentTypeVersion="17" ma:contentTypeDescription="Een nieuw document maken." ma:contentTypeScope="" ma:versionID="c81cc7b9e93ceb633b0b34acee41b552">
  <xsd:schema xmlns:xsd="http://www.w3.org/2001/XMLSchema" xmlns:xs="http://www.w3.org/2001/XMLSchema" xmlns:p="http://schemas.microsoft.com/office/2006/metadata/properties" xmlns:ns2="ef1a9d49-9465-4543-b086-186104e6274d" xmlns:ns3="600bb3cf-ef32-446a-a1c4-fb3d8063f38c" targetNamespace="http://schemas.microsoft.com/office/2006/metadata/properties" ma:root="true" ma:fieldsID="54cedc6868d7fbdc61897c4d122195cf" ns2:_="" ns3:_="">
    <xsd:import namespace="ef1a9d49-9465-4543-b086-186104e6274d"/>
    <xsd:import namespace="600bb3cf-ef32-446a-a1c4-fb3d8063f3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a9d49-9465-4543-b086-186104e62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e7761338-31b0-4379-9561-c1d3a9a6c5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0bb3cf-ef32-446a-a1c4-fb3d8063f38c"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eb9e585-094d-4920-996e-7e45672493c8}" ma:internalName="TaxCatchAll" ma:showField="CatchAllData" ma:web="600bb3cf-ef32-446a-a1c4-fb3d8063f3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1a9d49-9465-4543-b086-186104e6274d">
      <Terms xmlns="http://schemas.microsoft.com/office/infopath/2007/PartnerControls"/>
    </lcf76f155ced4ddcb4097134ff3c332f>
    <TaxCatchAll xmlns="600bb3cf-ef32-446a-a1c4-fb3d8063f38c" xsi:nil="true"/>
  </documentManagement>
</p:properties>
</file>

<file path=customXml/itemProps1.xml><?xml version="1.0" encoding="utf-8"?>
<ds:datastoreItem xmlns:ds="http://schemas.openxmlformats.org/officeDocument/2006/customXml" ds:itemID="{17763965-DDCB-4914-B3D5-ACA37470B67B}">
  <ds:schemaRefs>
    <ds:schemaRef ds:uri="http://schemas.microsoft.com/sharepoint/v3/contenttype/forms"/>
  </ds:schemaRefs>
</ds:datastoreItem>
</file>

<file path=customXml/itemProps2.xml><?xml version="1.0" encoding="utf-8"?>
<ds:datastoreItem xmlns:ds="http://schemas.openxmlformats.org/officeDocument/2006/customXml" ds:itemID="{A5A9552E-047A-4D67-9D66-1B674BC8A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a9d49-9465-4543-b086-186104e6274d"/>
    <ds:schemaRef ds:uri="600bb3cf-ef32-446a-a1c4-fb3d8063f3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7D6528-500B-4AD2-B4CB-890A196CDD35}">
  <ds:schemaRefs>
    <ds:schemaRef ds:uri="http://schemas.microsoft.com/office/2006/metadata/properties"/>
    <ds:schemaRef ds:uri="http://schemas.microsoft.com/office/infopath/2007/PartnerControls"/>
    <ds:schemaRef ds:uri="ef1a9d49-9465-4543-b086-186104e6274d"/>
    <ds:schemaRef ds:uri="600bb3cf-ef32-446a-a1c4-fb3d8063f38c"/>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6652</Words>
  <Characters>36590</Characters>
  <Application>Microsoft Office Word</Application>
  <DocSecurity>0</DocSecurity>
  <Lines>304</Lines>
  <Paragraphs>86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van Kempen</dc:creator>
  <cp:keywords/>
  <dc:description/>
  <cp:lastModifiedBy>Hugo WIJDICKS</cp:lastModifiedBy>
  <cp:revision>5</cp:revision>
  <dcterms:created xsi:type="dcterms:W3CDTF">2023-08-29T08:29:00Z</dcterms:created>
  <dcterms:modified xsi:type="dcterms:W3CDTF">2023-08-29T08:39:00Z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0x01010022678C5F9A0D07439F39FDC0189838D4</vt:lpwstr>
  </property>
</Properties>
</file>