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99746" w14:textId="02E5F574" w:rsidR="00BC7DB4" w:rsidRPr="00444173" w:rsidRDefault="00BC7DB4" w:rsidP="00BC7DB4">
      <w:pPr>
        <w:pStyle w:val="maatregelen"/>
        <w:numPr>
          <w:ilvl w:val="0"/>
          <w:numId w:val="0"/>
        </w:numPr>
        <w:spacing w:line="360" w:lineRule="auto"/>
        <w:rPr>
          <w:rFonts w:cs="Arial"/>
          <w:b/>
          <w:sz w:val="22"/>
          <w:szCs w:val="22"/>
        </w:rPr>
      </w:pPr>
      <w:r w:rsidRPr="00CE1E3B">
        <w:rPr>
          <w:rFonts w:cs="Arial"/>
          <w:b/>
          <w:sz w:val="22"/>
          <w:szCs w:val="22"/>
        </w:rPr>
        <w:t xml:space="preserve">Bijlage </w:t>
      </w:r>
      <w:r w:rsidR="003C192D">
        <w:rPr>
          <w:rFonts w:cs="Arial"/>
          <w:b/>
          <w:sz w:val="22"/>
          <w:szCs w:val="22"/>
        </w:rPr>
        <w:t>5</w:t>
      </w:r>
      <w:r w:rsidRPr="00CE1E3B">
        <w:rPr>
          <w:rFonts w:cs="Arial"/>
          <w:b/>
          <w:sz w:val="22"/>
          <w:szCs w:val="22"/>
        </w:rPr>
        <w:t xml:space="preserve"> </w:t>
      </w:r>
      <w:r w:rsidRPr="00444173">
        <w:rPr>
          <w:rFonts w:cs="Arial"/>
          <w:b/>
          <w:sz w:val="22"/>
          <w:szCs w:val="22"/>
        </w:rPr>
        <w:t>Inschrijfformulier Kwaliteit</w:t>
      </w:r>
      <w:r w:rsidR="00811631">
        <w:rPr>
          <w:rFonts w:cs="Arial"/>
          <w:b/>
          <w:sz w:val="22"/>
          <w:szCs w:val="22"/>
        </w:rPr>
        <w:t xml:space="preserve"> Perceel </w:t>
      </w:r>
      <w:r w:rsidR="00B23880">
        <w:rPr>
          <w:rFonts w:cs="Arial"/>
          <w:b/>
          <w:sz w:val="22"/>
          <w:szCs w:val="22"/>
        </w:rPr>
        <w:t>2</w:t>
      </w:r>
    </w:p>
    <w:p w14:paraId="510A1875" w14:textId="77777777" w:rsidR="00BC7DB4" w:rsidRPr="00BC7DB4" w:rsidRDefault="00BC7DB4" w:rsidP="00BC7DB4">
      <w:pPr>
        <w:pStyle w:val="PTI2"/>
        <w:spacing w:line="360" w:lineRule="auto"/>
        <w:ind w:left="0"/>
        <w:rPr>
          <w:rFonts w:ascii="Arial" w:hAnsi="Arial" w:cs="Arial"/>
          <w:sz w:val="22"/>
          <w:szCs w:val="22"/>
        </w:rPr>
      </w:pPr>
      <w:r w:rsidRPr="00BC7DB4">
        <w:rPr>
          <w:rFonts w:ascii="Arial" w:hAnsi="Arial" w:cs="Arial"/>
          <w:sz w:val="22"/>
          <w:szCs w:val="22"/>
        </w:rPr>
        <w:t>Naam Inschrijver:</w:t>
      </w:r>
      <w:r w:rsidRPr="00BC7DB4">
        <w:rPr>
          <w:rFonts w:ascii="Arial" w:hAnsi="Arial" w:cs="Arial"/>
          <w:sz w:val="22"/>
          <w:szCs w:val="22"/>
        </w:rPr>
        <w:tab/>
      </w:r>
      <w:r>
        <w:rPr>
          <w:rFonts w:ascii="Arial" w:hAnsi="Arial" w:cs="Arial"/>
          <w:sz w:val="22"/>
          <w:szCs w:val="22"/>
        </w:rPr>
        <w:t>&lt;invullen&gt;</w:t>
      </w:r>
    </w:p>
    <w:p w14:paraId="5A1DD302" w14:textId="77777777" w:rsidR="00B23880" w:rsidRDefault="00B23880" w:rsidP="00811631">
      <w:pPr>
        <w:pStyle w:val="PTI2"/>
        <w:spacing w:line="360" w:lineRule="auto"/>
        <w:ind w:left="0"/>
        <w:rPr>
          <w:rFonts w:ascii="Arial" w:hAnsi="Arial" w:cs="Arial"/>
          <w:sz w:val="22"/>
          <w:szCs w:val="22"/>
        </w:rPr>
      </w:pPr>
    </w:p>
    <w:p w14:paraId="28C8EAE4" w14:textId="2749ED35" w:rsidR="007D24C3" w:rsidRDefault="00BC7DB4" w:rsidP="00811631">
      <w:pPr>
        <w:pStyle w:val="PTI2"/>
        <w:spacing w:line="360" w:lineRule="auto"/>
        <w:ind w:left="0"/>
        <w:rPr>
          <w:rFonts w:ascii="Arial" w:hAnsi="Arial" w:cs="Arial"/>
          <w:sz w:val="22"/>
          <w:szCs w:val="22"/>
        </w:rPr>
      </w:pPr>
      <w:r>
        <w:rPr>
          <w:rFonts w:ascii="Arial" w:hAnsi="Arial" w:cs="Arial"/>
          <w:sz w:val="22"/>
          <w:szCs w:val="22"/>
        </w:rPr>
        <w:t xml:space="preserve">Inschrijver </w:t>
      </w:r>
      <w:r w:rsidR="003C192D">
        <w:rPr>
          <w:rFonts w:ascii="Arial" w:hAnsi="Arial" w:cs="Arial"/>
          <w:sz w:val="22"/>
          <w:szCs w:val="22"/>
        </w:rPr>
        <w:t xml:space="preserve">vult in of kan worden voldaan aan </w:t>
      </w:r>
      <w:r>
        <w:rPr>
          <w:rFonts w:ascii="Arial" w:hAnsi="Arial" w:cs="Arial"/>
          <w:sz w:val="22"/>
          <w:szCs w:val="22"/>
        </w:rPr>
        <w:t xml:space="preserve">de volgende </w:t>
      </w:r>
      <w:r w:rsidR="003C192D">
        <w:rPr>
          <w:rFonts w:ascii="Arial" w:hAnsi="Arial" w:cs="Arial"/>
          <w:sz w:val="22"/>
          <w:szCs w:val="22"/>
        </w:rPr>
        <w:t>wensen</w:t>
      </w:r>
      <w:r w:rsidR="00811631">
        <w:rPr>
          <w:rFonts w:ascii="Arial" w:hAnsi="Arial" w:cs="Arial"/>
          <w:sz w:val="22"/>
          <w:szCs w:val="22"/>
        </w:rPr>
        <w:t>:</w:t>
      </w:r>
    </w:p>
    <w:p w14:paraId="1DC9F6AC" w14:textId="77777777" w:rsidR="00B23880" w:rsidRPr="00B23880" w:rsidRDefault="00B23880" w:rsidP="00B23880">
      <w:pPr>
        <w:rPr>
          <w:rFonts w:ascii="Arial" w:hAnsi="Arial" w:cs="Arial"/>
          <w:sz w:val="22"/>
          <w:szCs w:val="22"/>
        </w:rPr>
      </w:pPr>
      <w:r w:rsidRPr="00B23880">
        <w:rPr>
          <w:rFonts w:ascii="Arial" w:hAnsi="Arial" w:cs="Arial"/>
          <w:b/>
          <w:sz w:val="22"/>
          <w:szCs w:val="22"/>
        </w:rPr>
        <w:t xml:space="preserve">Criterium K1: Makelaarsrol </w:t>
      </w:r>
      <w:r w:rsidRPr="00B23880">
        <w:rPr>
          <w:rFonts w:ascii="Arial" w:hAnsi="Arial" w:cs="Arial"/>
          <w:i/>
          <w:sz w:val="22"/>
          <w:szCs w:val="22"/>
        </w:rPr>
        <w:t>(maximaal 2 A4)</w:t>
      </w:r>
      <w:r w:rsidRPr="00B23880">
        <w:rPr>
          <w:rFonts w:ascii="Arial" w:hAnsi="Arial" w:cs="Arial"/>
          <w:sz w:val="22"/>
          <w:szCs w:val="22"/>
        </w:rPr>
        <w:br/>
        <w:t xml:space="preserve">De aanbestedende dienst hecht veel waarde aan ontzorgd te worden. De aanbestedende dienst wil </w:t>
      </w:r>
      <w:r w:rsidRPr="00B23880">
        <w:rPr>
          <w:rFonts w:ascii="Arial" w:hAnsi="Arial" w:cs="Arial"/>
          <w:sz w:val="22"/>
          <w:szCs w:val="22"/>
          <w:u w:val="single"/>
        </w:rPr>
        <w:t>niet</w:t>
      </w:r>
      <w:r w:rsidRPr="00B23880">
        <w:rPr>
          <w:rFonts w:ascii="Arial" w:hAnsi="Arial" w:cs="Arial"/>
          <w:sz w:val="22"/>
          <w:szCs w:val="22"/>
        </w:rPr>
        <w:t xml:space="preserve"> als tussenstation fungeren bij het beoordelen en aanmelden van eventuele schades. Rechtstreekse afhandeling zonder tussenkomst van (medewerkers van) de aanbestedende dienst dient mogelijk te zijn.  </w:t>
      </w:r>
    </w:p>
    <w:p w14:paraId="6808F508" w14:textId="77777777" w:rsidR="00B23880" w:rsidRPr="00B23880" w:rsidRDefault="00B23880" w:rsidP="00B23880">
      <w:pPr>
        <w:rPr>
          <w:rFonts w:ascii="Arial" w:hAnsi="Arial" w:cs="Arial"/>
          <w:sz w:val="22"/>
          <w:szCs w:val="22"/>
        </w:rPr>
      </w:pPr>
    </w:p>
    <w:p w14:paraId="3AAD17DC" w14:textId="77777777" w:rsidR="00B23880" w:rsidRPr="00B23880" w:rsidRDefault="00B23880" w:rsidP="00B23880">
      <w:pPr>
        <w:rPr>
          <w:rFonts w:ascii="Arial" w:hAnsi="Arial" w:cs="Arial"/>
          <w:sz w:val="22"/>
          <w:szCs w:val="22"/>
        </w:rPr>
      </w:pPr>
      <w:r w:rsidRPr="00B23880">
        <w:rPr>
          <w:rFonts w:ascii="Arial" w:hAnsi="Arial" w:cs="Arial"/>
          <w:sz w:val="22"/>
          <w:szCs w:val="22"/>
        </w:rPr>
        <w:t xml:space="preserve">Opdrachtnemer beschrijft zo goed als mogelijk de rol zoals u die wilt en kunt vervullen bij de uitgangspunten van de opdracht, hoe opdrachtnemer de makelaarsfunctie gaat vormgeven en hoe de opdrachtnemer omgaat met de eisen rondom de toegankelijkheid van informatie. </w:t>
      </w:r>
    </w:p>
    <w:p w14:paraId="1D79389A" w14:textId="77777777" w:rsidR="00B23880" w:rsidRPr="00B23880" w:rsidRDefault="00B23880" w:rsidP="00B23880">
      <w:pPr>
        <w:rPr>
          <w:rFonts w:ascii="Arial" w:hAnsi="Arial" w:cs="Arial"/>
          <w:sz w:val="22"/>
          <w:szCs w:val="22"/>
        </w:rPr>
      </w:pPr>
    </w:p>
    <w:p w14:paraId="4E7D3214" w14:textId="77777777" w:rsidR="00B23880" w:rsidRPr="00B23880" w:rsidRDefault="00B23880" w:rsidP="00B23880">
      <w:pPr>
        <w:rPr>
          <w:rFonts w:ascii="Arial" w:hAnsi="Arial" w:cs="Arial"/>
          <w:sz w:val="22"/>
          <w:szCs w:val="22"/>
        </w:rPr>
      </w:pPr>
      <w:r w:rsidRPr="00B23880">
        <w:rPr>
          <w:rFonts w:ascii="Arial" w:hAnsi="Arial" w:cs="Arial"/>
          <w:sz w:val="22"/>
          <w:szCs w:val="22"/>
        </w:rPr>
        <w:t>Daarnaast is de voorlichting aan de vrijwilligers en vrijwilligersorganisaties belangrijk. De aanbestedende dienst kan en is bereid een platform daarvoor te organiseren. Opdrachtnemer kan dan middels voorlichtingsbijeenkomsten alle vrijwilligers in een keer bereiken en informeren over de verzekering en hoe te handelen mocht er iets onverwachts gebeuren.</w:t>
      </w:r>
      <w:r w:rsidRPr="00B23880">
        <w:rPr>
          <w:rFonts w:ascii="Arial" w:hAnsi="Arial" w:cs="Arial"/>
          <w:sz w:val="22"/>
          <w:szCs w:val="22"/>
        </w:rPr>
        <w:br/>
      </w:r>
    </w:p>
    <w:p w14:paraId="33F703B5" w14:textId="77777777" w:rsidR="00B23880" w:rsidRPr="00B23880" w:rsidRDefault="00B23880" w:rsidP="00B23880">
      <w:pPr>
        <w:rPr>
          <w:rFonts w:ascii="Arial" w:hAnsi="Arial" w:cs="Arial"/>
          <w:sz w:val="22"/>
          <w:szCs w:val="22"/>
        </w:rPr>
      </w:pPr>
      <w:r w:rsidRPr="00B23880">
        <w:rPr>
          <w:rFonts w:ascii="Arial" w:hAnsi="Arial" w:cs="Arial"/>
          <w:sz w:val="22"/>
          <w:szCs w:val="22"/>
        </w:rPr>
        <w:t xml:space="preserve">Opdrachtnemer dient in te gaan op de volgende aspecten (niet limitatief): </w:t>
      </w:r>
    </w:p>
    <w:p w14:paraId="2655F373" w14:textId="77777777" w:rsidR="00B23880" w:rsidRPr="00B23880" w:rsidRDefault="00B23880" w:rsidP="00B23880">
      <w:pPr>
        <w:numPr>
          <w:ilvl w:val="0"/>
          <w:numId w:val="11"/>
        </w:numPr>
        <w:spacing w:after="200" w:line="276" w:lineRule="auto"/>
        <w:contextualSpacing/>
        <w:rPr>
          <w:rFonts w:ascii="Arial" w:eastAsia="Calibri" w:hAnsi="Arial" w:cs="Arial"/>
          <w:sz w:val="22"/>
          <w:szCs w:val="22"/>
          <w:lang w:eastAsia="en-US"/>
        </w:rPr>
      </w:pPr>
      <w:r w:rsidRPr="00B23880">
        <w:rPr>
          <w:rFonts w:ascii="Arial" w:eastAsia="Calibri" w:hAnsi="Arial" w:cs="Arial"/>
          <w:sz w:val="22"/>
          <w:szCs w:val="22"/>
          <w:lang w:eastAsia="en-US"/>
        </w:rPr>
        <w:t>Beschrijf de rol zoals u die wilt en kunt vervullen inzake de bovenbeschreven makelaarsrol;</w:t>
      </w:r>
    </w:p>
    <w:p w14:paraId="4A693B33" w14:textId="77777777" w:rsidR="00B23880" w:rsidRPr="00B23880" w:rsidRDefault="00B23880" w:rsidP="00B23880">
      <w:pPr>
        <w:numPr>
          <w:ilvl w:val="0"/>
          <w:numId w:val="11"/>
        </w:numPr>
        <w:spacing w:after="200" w:line="276" w:lineRule="auto"/>
        <w:contextualSpacing/>
        <w:rPr>
          <w:rFonts w:ascii="Arial" w:eastAsia="Calibri" w:hAnsi="Arial" w:cs="Arial"/>
          <w:sz w:val="22"/>
          <w:szCs w:val="22"/>
          <w:lang w:eastAsia="en-US"/>
        </w:rPr>
      </w:pPr>
      <w:r w:rsidRPr="00B23880">
        <w:rPr>
          <w:rFonts w:ascii="Arial" w:eastAsia="Calibri" w:hAnsi="Arial" w:cs="Arial"/>
          <w:sz w:val="22"/>
          <w:szCs w:val="22"/>
          <w:lang w:eastAsia="en-US"/>
        </w:rPr>
        <w:t>Beschrijf wat u kunt bieden als organisatorische vraagbaak voor de vrijwilligers en de daarbij behorende toegankelijkheid tot een klantenservice (mail/telefoon);</w:t>
      </w:r>
    </w:p>
    <w:p w14:paraId="4210E4C0" w14:textId="77777777" w:rsidR="00B23880" w:rsidRPr="00B23880" w:rsidRDefault="00B23880" w:rsidP="00B23880">
      <w:pPr>
        <w:numPr>
          <w:ilvl w:val="0"/>
          <w:numId w:val="11"/>
        </w:numPr>
        <w:spacing w:after="200" w:line="276" w:lineRule="auto"/>
        <w:contextualSpacing/>
        <w:rPr>
          <w:rFonts w:ascii="Arial" w:eastAsia="Calibri" w:hAnsi="Arial" w:cs="Arial"/>
          <w:sz w:val="22"/>
          <w:szCs w:val="22"/>
          <w:lang w:eastAsia="en-US"/>
        </w:rPr>
      </w:pPr>
      <w:r w:rsidRPr="00B23880">
        <w:rPr>
          <w:rFonts w:ascii="Arial" w:eastAsia="Calibri" w:hAnsi="Arial" w:cs="Arial"/>
          <w:sz w:val="22"/>
          <w:szCs w:val="22"/>
          <w:lang w:eastAsia="en-US"/>
        </w:rPr>
        <w:t>Beschrijf wat u kunt bieden aan enkele voorlichtingsbijeenkomsten;</w:t>
      </w:r>
    </w:p>
    <w:p w14:paraId="1D246FB2" w14:textId="77777777" w:rsidR="00B23880" w:rsidRPr="00B23880" w:rsidRDefault="00B23880" w:rsidP="00B23880">
      <w:pPr>
        <w:numPr>
          <w:ilvl w:val="0"/>
          <w:numId w:val="11"/>
        </w:numPr>
        <w:spacing w:after="200" w:line="276" w:lineRule="auto"/>
        <w:contextualSpacing/>
        <w:rPr>
          <w:rFonts w:ascii="Arial" w:eastAsia="Calibri" w:hAnsi="Arial" w:cs="Arial"/>
          <w:sz w:val="22"/>
          <w:szCs w:val="22"/>
          <w:lang w:eastAsia="en-US"/>
        </w:rPr>
      </w:pPr>
      <w:r w:rsidRPr="00B23880">
        <w:rPr>
          <w:rFonts w:ascii="Arial" w:eastAsia="Calibri" w:hAnsi="Arial" w:cs="Arial"/>
          <w:sz w:val="22"/>
          <w:szCs w:val="22"/>
          <w:lang w:eastAsia="en-US"/>
        </w:rPr>
        <w:t>Beschrijf wat u kunt bieden aan toegankelijke informatievoorziening (bijvoorbeeld met betrekking tot de website).</w:t>
      </w:r>
    </w:p>
    <w:p w14:paraId="19DDC041" w14:textId="77777777" w:rsidR="00B23880" w:rsidRPr="00B23880" w:rsidRDefault="00B23880" w:rsidP="00B23880">
      <w:pPr>
        <w:rPr>
          <w:rFonts w:ascii="Arial" w:hAnsi="Arial" w:cs="Arial"/>
          <w:sz w:val="22"/>
          <w:szCs w:val="22"/>
        </w:rPr>
      </w:pPr>
      <w:r w:rsidRPr="00B23880">
        <w:rPr>
          <w:rFonts w:ascii="Arial" w:hAnsi="Arial" w:cs="Arial"/>
          <w:sz w:val="22"/>
          <w:szCs w:val="22"/>
        </w:rPr>
        <w:t>Uw inschrijving wordt beoordeeld op volledigheid van de gegeven informatie, waarbij minimaal voorgaande zaken zijn uitgewerkt. Toegevoegde waarde ligt (niet limitatief) in het ontzorgen van de aanbestedende dienst in de uitvoering van de opdracht.</w:t>
      </w:r>
    </w:p>
    <w:p w14:paraId="6B25471E" w14:textId="77777777" w:rsidR="00B23880" w:rsidRPr="00B23880" w:rsidRDefault="00B23880" w:rsidP="00B23880">
      <w:pPr>
        <w:rPr>
          <w:rFonts w:ascii="Arial" w:hAnsi="Arial" w:cs="Arial"/>
          <w:sz w:val="22"/>
          <w:szCs w:val="22"/>
        </w:rPr>
      </w:pPr>
    </w:p>
    <w:p w14:paraId="234CAECA" w14:textId="4534DBE0" w:rsidR="00B23880" w:rsidRPr="00B23880" w:rsidRDefault="00B23880" w:rsidP="00B23880">
      <w:pPr>
        <w:rPr>
          <w:rFonts w:ascii="Arial" w:hAnsi="Arial" w:cs="Arial"/>
          <w:sz w:val="22"/>
          <w:szCs w:val="22"/>
        </w:rPr>
      </w:pPr>
      <w:r w:rsidRPr="00B23880">
        <w:rPr>
          <w:rFonts w:ascii="Arial" w:hAnsi="Arial" w:cs="Arial"/>
          <w:b/>
          <w:sz w:val="22"/>
          <w:szCs w:val="22"/>
        </w:rPr>
        <w:t xml:space="preserve">Criterium K2: Schade afhandeling </w:t>
      </w:r>
      <w:r w:rsidRPr="00B23880">
        <w:rPr>
          <w:rFonts w:ascii="Arial" w:hAnsi="Arial" w:cs="Arial"/>
          <w:i/>
          <w:sz w:val="22"/>
          <w:szCs w:val="22"/>
        </w:rPr>
        <w:t>(maximaal 2 A4)</w:t>
      </w:r>
      <w:r w:rsidRPr="00B23880">
        <w:rPr>
          <w:rFonts w:ascii="Arial" w:hAnsi="Arial" w:cs="Arial"/>
          <w:sz w:val="22"/>
          <w:szCs w:val="22"/>
        </w:rPr>
        <w:br/>
        <w:t xml:space="preserve">De aanbestedende dienst hecht veel waarde aan ontzorgd te worden. De aanbestedende dienst wenst periodiek (per kwartaal) goed (d.w.z. welke schade op welke basis van welke dekking en voortgang) en eenduidig geïnformeerd te worden over gemelde schade en schade afhandelingen. </w:t>
      </w:r>
      <w:r w:rsidRPr="00B23880">
        <w:rPr>
          <w:rFonts w:ascii="Arial" w:hAnsi="Arial" w:cs="Arial"/>
          <w:sz w:val="22"/>
          <w:szCs w:val="22"/>
        </w:rPr>
        <w:br/>
      </w:r>
    </w:p>
    <w:p w14:paraId="4FDA44A9" w14:textId="77777777" w:rsidR="00B23880" w:rsidRPr="00B23880" w:rsidRDefault="00B23880" w:rsidP="00B23880">
      <w:pPr>
        <w:rPr>
          <w:rFonts w:ascii="Arial" w:hAnsi="Arial" w:cs="Arial"/>
          <w:sz w:val="22"/>
          <w:szCs w:val="22"/>
        </w:rPr>
      </w:pPr>
      <w:r w:rsidRPr="00B23880">
        <w:rPr>
          <w:rFonts w:ascii="Arial" w:hAnsi="Arial" w:cs="Arial"/>
          <w:sz w:val="22"/>
          <w:szCs w:val="22"/>
        </w:rPr>
        <w:t xml:space="preserve">Opdrachtnemer dient in te gaan op de volgende aspecten (niet limitatief): </w:t>
      </w:r>
    </w:p>
    <w:p w14:paraId="0388F9F7" w14:textId="77777777" w:rsidR="00B23880" w:rsidRPr="00B23880" w:rsidRDefault="00B23880" w:rsidP="00B23880">
      <w:pPr>
        <w:numPr>
          <w:ilvl w:val="0"/>
          <w:numId w:val="12"/>
        </w:numPr>
        <w:spacing w:after="200" w:line="276" w:lineRule="auto"/>
        <w:contextualSpacing/>
        <w:rPr>
          <w:rFonts w:ascii="Arial" w:eastAsia="Calibri" w:hAnsi="Arial" w:cs="Arial"/>
          <w:sz w:val="22"/>
          <w:szCs w:val="22"/>
          <w:lang w:eastAsia="en-US"/>
        </w:rPr>
      </w:pPr>
      <w:r w:rsidRPr="00B23880">
        <w:rPr>
          <w:rFonts w:ascii="Arial" w:eastAsia="Calibri" w:hAnsi="Arial" w:cs="Arial"/>
          <w:sz w:val="22"/>
          <w:szCs w:val="22"/>
          <w:lang w:eastAsia="en-US"/>
        </w:rPr>
        <w:t>Beschrijf de rol zoals u die kunt vervullen inzake de periodieke rapportage (bv schriftelijk, mondeling of middels periodieke afstemming) aan de aanbestedende dienst;</w:t>
      </w:r>
    </w:p>
    <w:p w14:paraId="38EA21CB" w14:textId="77777777" w:rsidR="00B23880" w:rsidRPr="00B23880" w:rsidRDefault="00B23880" w:rsidP="00B23880">
      <w:pPr>
        <w:numPr>
          <w:ilvl w:val="0"/>
          <w:numId w:val="12"/>
        </w:numPr>
        <w:spacing w:after="200" w:line="276" w:lineRule="auto"/>
        <w:contextualSpacing/>
        <w:rPr>
          <w:rFonts w:ascii="Arial" w:eastAsia="Calibri" w:hAnsi="Arial" w:cs="Arial"/>
          <w:sz w:val="22"/>
          <w:szCs w:val="22"/>
          <w:lang w:eastAsia="en-US"/>
        </w:rPr>
      </w:pPr>
      <w:r w:rsidRPr="00B23880">
        <w:rPr>
          <w:rFonts w:ascii="Arial" w:eastAsia="Calibri" w:hAnsi="Arial" w:cs="Arial"/>
          <w:sz w:val="22"/>
          <w:szCs w:val="22"/>
          <w:lang w:eastAsia="en-US"/>
        </w:rPr>
        <w:t xml:space="preserve">Beschrijf of geef een voorbeeld over de vorm  van kwantitatieve en kwalitatieve rapportage zoals u die kan aanbieden m.b.t. de ingediende schadeclaims; </w:t>
      </w:r>
    </w:p>
    <w:p w14:paraId="091F30E8" w14:textId="77777777" w:rsidR="00B23880" w:rsidRPr="00B23880" w:rsidRDefault="00B23880" w:rsidP="00B23880">
      <w:pPr>
        <w:numPr>
          <w:ilvl w:val="0"/>
          <w:numId w:val="12"/>
        </w:numPr>
        <w:spacing w:after="200" w:line="276" w:lineRule="auto"/>
        <w:contextualSpacing/>
        <w:rPr>
          <w:rFonts w:ascii="Arial" w:eastAsia="Calibri" w:hAnsi="Arial" w:cs="Arial"/>
          <w:sz w:val="22"/>
          <w:szCs w:val="22"/>
          <w:lang w:eastAsia="en-US"/>
        </w:rPr>
      </w:pPr>
      <w:r w:rsidRPr="00B23880">
        <w:rPr>
          <w:rFonts w:ascii="Arial" w:eastAsia="Calibri" w:hAnsi="Arial" w:cs="Arial"/>
          <w:sz w:val="22"/>
          <w:szCs w:val="22"/>
          <w:lang w:eastAsia="en-US"/>
        </w:rPr>
        <w:t>Beschrijf hoe u de voortgang van de schade monitort en anticipeert op het tijdig verzorgen van een mogelijke uitkering.</w:t>
      </w:r>
    </w:p>
    <w:p w14:paraId="37A05AD9" w14:textId="050A34AC" w:rsidR="00B23880" w:rsidRDefault="00B23880" w:rsidP="00B23880">
      <w:pPr>
        <w:rPr>
          <w:rFonts w:ascii="Arial" w:hAnsi="Arial" w:cs="Arial"/>
          <w:sz w:val="22"/>
          <w:szCs w:val="22"/>
        </w:rPr>
      </w:pPr>
      <w:r w:rsidRPr="00B23880">
        <w:rPr>
          <w:rFonts w:ascii="Arial" w:hAnsi="Arial" w:cs="Arial"/>
          <w:sz w:val="22"/>
          <w:szCs w:val="22"/>
        </w:rPr>
        <w:t>Uw inschrijving wordt beoordeeld op volledigheid van de gegeven informatie, waarbij minimaal voorgaande zaken zijn uitgewerkt. Toegevoegde waarde ligt (niet limitatief) in het aanbieden van meerwaarde in de dekking.</w:t>
      </w:r>
    </w:p>
    <w:sectPr w:rsidR="00B23880">
      <w:headerReference w:type="default" r:id="rId11"/>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DF293" w14:textId="77777777" w:rsidR="00BC7DB4" w:rsidRDefault="00BC7DB4" w:rsidP="00BC7DB4">
      <w:r>
        <w:separator/>
      </w:r>
    </w:p>
  </w:endnote>
  <w:endnote w:type="continuationSeparator" w:id="0">
    <w:p w14:paraId="641DCD93" w14:textId="77777777" w:rsidR="00BC7DB4" w:rsidRDefault="00BC7DB4" w:rsidP="00BC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D5033" w14:textId="77777777" w:rsidR="00BC7DB4" w:rsidRDefault="00BC7DB4" w:rsidP="00BC7DB4">
      <w:r>
        <w:separator/>
      </w:r>
    </w:p>
  </w:footnote>
  <w:footnote w:type="continuationSeparator" w:id="0">
    <w:p w14:paraId="471FBCFD" w14:textId="77777777" w:rsidR="00BC7DB4" w:rsidRDefault="00BC7DB4" w:rsidP="00BC7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DF285" w14:textId="0BD15C50" w:rsidR="00BC7DB4" w:rsidRDefault="00BC7DB4">
    <w:pPr>
      <w:pStyle w:val="Koptekst"/>
    </w:pPr>
    <w:r>
      <w:t xml:space="preserve">Aanbesteding </w:t>
    </w:r>
    <w:r w:rsidR="007D24C3" w:rsidRPr="007D24C3">
      <w:t>Aansprakelijkheidsverzekering en Goed werkgeverschap verzekering</w:t>
    </w:r>
    <w:r>
      <w:tab/>
      <w:t>Gemeente Venlo</w:t>
    </w:r>
  </w:p>
  <w:p w14:paraId="0A5DB229" w14:textId="4473829F" w:rsidR="00BC7DB4" w:rsidRDefault="00BC7DB4">
    <w:pPr>
      <w:pStyle w:val="Koptekst"/>
    </w:pPr>
    <w:r>
      <w:t xml:space="preserve">Referentienummer </w:t>
    </w:r>
    <w:r w:rsidR="002B4EA4">
      <w:t>1</w:t>
    </w:r>
    <w:r w:rsidR="00811631">
      <w:t>461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2E3408"/>
    <w:multiLevelType w:val="hybridMultilevel"/>
    <w:tmpl w:val="884C2B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3" w15:restartNumberingAfterBreak="0">
    <w:nsid w:val="19AD4695"/>
    <w:multiLevelType w:val="hybridMultilevel"/>
    <w:tmpl w:val="C47412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AC7515"/>
    <w:multiLevelType w:val="hybridMultilevel"/>
    <w:tmpl w:val="3A2406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5C84714"/>
    <w:multiLevelType w:val="hybridMultilevel"/>
    <w:tmpl w:val="900462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7" w15:restartNumberingAfterBreak="0">
    <w:nsid w:val="523B567F"/>
    <w:multiLevelType w:val="hybridMultilevel"/>
    <w:tmpl w:val="277E77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9" w15:restartNumberingAfterBreak="0">
    <w:nsid w:val="661333FC"/>
    <w:multiLevelType w:val="hybridMultilevel"/>
    <w:tmpl w:val="900462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E6A262C"/>
    <w:multiLevelType w:val="hybridMultilevel"/>
    <w:tmpl w:val="322043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F1A5F37"/>
    <w:multiLevelType w:val="hybridMultilevel"/>
    <w:tmpl w:val="E048C2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5364407">
    <w:abstractNumId w:val="6"/>
  </w:num>
  <w:num w:numId="2" w16cid:durableId="666204759">
    <w:abstractNumId w:val="8"/>
  </w:num>
  <w:num w:numId="3" w16cid:durableId="1595931">
    <w:abstractNumId w:val="2"/>
  </w:num>
  <w:num w:numId="4" w16cid:durableId="132523241">
    <w:abstractNumId w:val="0"/>
  </w:num>
  <w:num w:numId="5" w16cid:durableId="353195601">
    <w:abstractNumId w:val="7"/>
  </w:num>
  <w:num w:numId="6" w16cid:durableId="152065312">
    <w:abstractNumId w:val="1"/>
  </w:num>
  <w:num w:numId="7" w16cid:durableId="258761346">
    <w:abstractNumId w:val="10"/>
  </w:num>
  <w:num w:numId="8" w16cid:durableId="411857049">
    <w:abstractNumId w:val="5"/>
  </w:num>
  <w:num w:numId="9" w16cid:durableId="463160164">
    <w:abstractNumId w:val="9"/>
  </w:num>
  <w:num w:numId="10" w16cid:durableId="1241209706">
    <w:abstractNumId w:val="11"/>
  </w:num>
  <w:num w:numId="11" w16cid:durableId="1279530572">
    <w:abstractNumId w:val="4"/>
  </w:num>
  <w:num w:numId="12" w16cid:durableId="3149905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DB4"/>
    <w:rsid w:val="00002D03"/>
    <w:rsid w:val="002B4EA4"/>
    <w:rsid w:val="003C192D"/>
    <w:rsid w:val="00420E0B"/>
    <w:rsid w:val="004A64F7"/>
    <w:rsid w:val="00673734"/>
    <w:rsid w:val="007D24C3"/>
    <w:rsid w:val="00811631"/>
    <w:rsid w:val="0094311C"/>
    <w:rsid w:val="009F64BA"/>
    <w:rsid w:val="00AA7038"/>
    <w:rsid w:val="00AD4E04"/>
    <w:rsid w:val="00B23880"/>
    <w:rsid w:val="00BC7DB4"/>
    <w:rsid w:val="00BD2DE1"/>
    <w:rsid w:val="00E20A8A"/>
    <w:rsid w:val="00E86E00"/>
    <w:rsid w:val="00FC6F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0D95A"/>
  <w15:docId w15:val="{30CFBDE4-0878-4757-B130-7DC967B0E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C7DB4"/>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table" w:styleId="Tabelraster">
    <w:name w:val="Table Grid"/>
    <w:basedOn w:val="Standaardtabel"/>
    <w:rsid w:val="00BC7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atregelen">
    <w:name w:val="maatregelen"/>
    <w:basedOn w:val="Standaard"/>
    <w:rsid w:val="00BC7DB4"/>
    <w:pPr>
      <w:numPr>
        <w:numId w:val="4"/>
      </w:numPr>
      <w:spacing w:line="288" w:lineRule="auto"/>
    </w:pPr>
    <w:rPr>
      <w:rFonts w:ascii="Arial" w:hAnsi="Arial"/>
      <w:sz w:val="20"/>
    </w:rPr>
  </w:style>
  <w:style w:type="paragraph" w:customStyle="1" w:styleId="PTI2">
    <w:name w:val="PTI 2"/>
    <w:basedOn w:val="Standaard"/>
    <w:qFormat/>
    <w:rsid w:val="00BC7DB4"/>
    <w:pPr>
      <w:overflowPunct w:val="0"/>
      <w:autoSpaceDE w:val="0"/>
      <w:autoSpaceDN w:val="0"/>
      <w:adjustRightInd w:val="0"/>
      <w:spacing w:after="120" w:line="280" w:lineRule="atLeast"/>
      <w:ind w:left="1701"/>
      <w:textAlignment w:val="baseline"/>
    </w:pPr>
    <w:rPr>
      <w:sz w:val="16"/>
      <w:szCs w:val="20"/>
      <w:lang w:val="nl"/>
    </w:rPr>
  </w:style>
  <w:style w:type="paragraph" w:styleId="Koptekst">
    <w:name w:val="header"/>
    <w:basedOn w:val="Standaard"/>
    <w:link w:val="KoptekstChar"/>
    <w:uiPriority w:val="99"/>
    <w:rsid w:val="00BC7DB4"/>
    <w:pPr>
      <w:tabs>
        <w:tab w:val="center" w:pos="4536"/>
        <w:tab w:val="right" w:pos="9072"/>
      </w:tabs>
    </w:pPr>
  </w:style>
  <w:style w:type="character" w:customStyle="1" w:styleId="KoptekstChar">
    <w:name w:val="Koptekst Char"/>
    <w:basedOn w:val="Standaardalinea-lettertype"/>
    <w:link w:val="Koptekst"/>
    <w:uiPriority w:val="99"/>
    <w:rsid w:val="00BC7DB4"/>
    <w:rPr>
      <w:rFonts w:ascii="Verdana" w:hAnsi="Verdana"/>
      <w:sz w:val="18"/>
      <w:szCs w:val="24"/>
    </w:rPr>
  </w:style>
  <w:style w:type="paragraph" w:styleId="Voettekst">
    <w:name w:val="footer"/>
    <w:basedOn w:val="Standaard"/>
    <w:link w:val="VoettekstChar"/>
    <w:rsid w:val="00BC7DB4"/>
    <w:pPr>
      <w:tabs>
        <w:tab w:val="center" w:pos="4536"/>
        <w:tab w:val="right" w:pos="9072"/>
      </w:tabs>
    </w:pPr>
  </w:style>
  <w:style w:type="character" w:customStyle="1" w:styleId="VoettekstChar">
    <w:name w:val="Voettekst Char"/>
    <w:basedOn w:val="Standaardalinea-lettertype"/>
    <w:link w:val="Voettekst"/>
    <w:rsid w:val="00BC7DB4"/>
    <w:rPr>
      <w:rFonts w:ascii="Verdana" w:hAnsi="Verdana"/>
      <w:sz w:val="18"/>
      <w:szCs w:val="24"/>
    </w:rPr>
  </w:style>
  <w:style w:type="paragraph" w:styleId="Ballontekst">
    <w:name w:val="Balloon Text"/>
    <w:basedOn w:val="Standaard"/>
    <w:link w:val="BallontekstChar"/>
    <w:rsid w:val="00BC7DB4"/>
    <w:rPr>
      <w:rFonts w:ascii="Tahoma" w:hAnsi="Tahoma" w:cs="Tahoma"/>
      <w:sz w:val="16"/>
      <w:szCs w:val="16"/>
    </w:rPr>
  </w:style>
  <w:style w:type="character" w:customStyle="1" w:styleId="BallontekstChar">
    <w:name w:val="Ballontekst Char"/>
    <w:basedOn w:val="Standaardalinea-lettertype"/>
    <w:link w:val="Ballontekst"/>
    <w:rsid w:val="00BC7DB4"/>
    <w:rPr>
      <w:rFonts w:ascii="Tahoma" w:hAnsi="Tahoma" w:cs="Tahoma"/>
      <w:sz w:val="16"/>
      <w:szCs w:val="16"/>
    </w:rPr>
  </w:style>
  <w:style w:type="table" w:customStyle="1" w:styleId="Tabelraster1">
    <w:name w:val="Tabelraster1"/>
    <w:basedOn w:val="Standaardtabel"/>
    <w:next w:val="Tabelraster"/>
    <w:rsid w:val="00BD2D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aliases w:val="geen afstand"/>
    <w:link w:val="GeenafstandChar"/>
    <w:uiPriority w:val="1"/>
    <w:qFormat/>
    <w:rsid w:val="00BD2DE1"/>
    <w:rPr>
      <w:rFonts w:ascii="Calibri" w:hAnsi="Calibri"/>
      <w:sz w:val="22"/>
      <w:szCs w:val="22"/>
    </w:rPr>
  </w:style>
  <w:style w:type="character" w:customStyle="1" w:styleId="GeenafstandChar">
    <w:name w:val="Geen afstand Char"/>
    <w:aliases w:val="geen afstand Char"/>
    <w:link w:val="Geenafstand"/>
    <w:uiPriority w:val="1"/>
    <w:rsid w:val="00BD2DE1"/>
    <w:rPr>
      <w:rFonts w:ascii="Calibri" w:hAnsi="Calibri"/>
      <w:sz w:val="22"/>
      <w:szCs w:val="22"/>
    </w:rPr>
  </w:style>
  <w:style w:type="table" w:customStyle="1" w:styleId="Tabelraster2">
    <w:name w:val="Tabelraster2"/>
    <w:basedOn w:val="Standaardtabel"/>
    <w:next w:val="Tabelraster"/>
    <w:rsid w:val="007D2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D24C3"/>
    <w:pPr>
      <w:ind w:left="720"/>
      <w:contextualSpacing/>
    </w:pPr>
  </w:style>
  <w:style w:type="table" w:customStyle="1" w:styleId="Tabelraster21">
    <w:name w:val="Tabelraster21"/>
    <w:basedOn w:val="Standaardtabel"/>
    <w:next w:val="Tabelraster"/>
    <w:rsid w:val="008116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VENLOZAAK-514-566-359</_dlc_DocId>
    <_dlc_DocIdUrl xmlns="1ac1c52f-12bd-4579-b768-2bbe27d3d2d8">
      <Url>https://dms16.venlo.lan/_layouts/15/DocIdRedir.aspx?ID=VENLOZAAK-514-566-359</Url>
      <Description>VENLOZAAK-514-566-359</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1256896</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1718632</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2022-01-12T07:00:00+00:00</qnh_DatumOntvangstVerzonden>
    <qnh_Documentdatum xmlns="53e03589-35d4-4a45-a49d-0ea6bf1af4b3">2022-01-12T07:00:00+00:00</qnh_Documentdatum>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AEA504-ED01-4F7B-9D02-24C5779E75A6}">
  <ds:schemaRefs>
    <ds:schemaRef ds:uri="http://purl.org/dc/elements/1.1/"/>
    <ds:schemaRef ds:uri="http://schemas.microsoft.com/office/infopath/2007/PartnerControls"/>
    <ds:schemaRef ds:uri="http://schemas.openxmlformats.org/package/2006/metadata/core-properties"/>
    <ds:schemaRef ds:uri="c774dfb6-a45d-4726-8970-554c124004a3"/>
    <ds:schemaRef ds:uri="1ac1c52f-12bd-4579-b768-2bbe27d3d2d8"/>
    <ds:schemaRef ds:uri="http://purl.org/dc/terms/"/>
    <ds:schemaRef ds:uri="fce754d3-67a6-4a1d-9c43-d451af98d6ad"/>
    <ds:schemaRef ds:uri="http://www.w3.org/XML/1998/namespace"/>
    <ds:schemaRef ds:uri="http://schemas.microsoft.com/office/2006/documentManagement/types"/>
    <ds:schemaRef ds:uri="d10cd6cb-9711-40de-8da4-c1daa204fbb3"/>
    <ds:schemaRef ds:uri="53e03589-35d4-4a45-a49d-0ea6bf1af4b3"/>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4C0E193E-70F3-4C05-90B6-B894A9B75B5C}">
  <ds:schemaRefs>
    <ds:schemaRef ds:uri="http://schemas.microsoft.com/sharepoint/events"/>
  </ds:schemaRefs>
</ds:datastoreItem>
</file>

<file path=customXml/itemProps3.xml><?xml version="1.0" encoding="utf-8"?>
<ds:datastoreItem xmlns:ds="http://schemas.openxmlformats.org/officeDocument/2006/customXml" ds:itemID="{88BDDAF8-DEC9-407C-9985-50FFCBAC23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8B9BFD-F52F-496C-9B35-7DFDD2C8BC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405</Words>
  <Characters>2524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11 Bijlage 6 Inschrijfformulier Kwaliteit.docx</vt:lpstr>
    </vt:vector>
  </TitlesOfParts>
  <Company>Gemeente Venlo</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5 Inschrijfformulier Kwaliteit</dc:title>
  <dc:creator>Killaars, Karin (K)</dc:creator>
  <cp:lastModifiedBy>Kessels, Luc (LWJ)</cp:lastModifiedBy>
  <cp:revision>2</cp:revision>
  <dcterms:created xsi:type="dcterms:W3CDTF">2023-08-30T11:02:00Z</dcterms:created>
  <dcterms:modified xsi:type="dcterms:W3CDTF">2023-08-30T11:02:00Z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962f6be1-aebe-458a-9efe-48c858b3f1f1</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77;#bijlage|a28a7fb7-fb41-4508-a0fb-73dd779c64c4;#78;#inschrijvingsleidraad|d87890db-a49b-4cc6-942f-4ec3a8a90f3a;#81;#kwaliteit|f5e68874-8f2a-4ddc-b709-1e021cd1425b;#80;#Formulier|41363291-ac5f-40ac-b497-25a4f10298ca</vt:lpwstr>
  </property>
  <property fmtid="{D5CDD505-2E9C-101B-9397-08002B2CF9AE}" pid="9" name="_docset_NoMedatataSyncRequired">
    <vt:lpwstr>False</vt:lpwstr>
  </property>
</Properties>
</file>