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00090E2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70761DD5" w:rsidR="0096516D" w:rsidRPr="00E54A71" w:rsidRDefault="00383EAE" w:rsidP="00E54A71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18"/>
          <w:szCs w:val="18"/>
        </w:rPr>
      </w:pP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Description </w:t>
      </w:r>
      <w:r w:rsidR="00273BA5"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core </w:t>
      </w: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>competence</w:t>
      </w:r>
      <w:r w:rsidR="00B34A17">
        <w:rPr>
          <w:rStyle w:val="Voetnootmarkering"/>
          <w:rFonts w:asciiTheme="minorHAnsi" w:eastAsia="Times New Roman" w:hAnsiTheme="minorHAnsi" w:cstheme="minorHAnsi"/>
          <w:color w:val="5A5A5A"/>
          <w:sz w:val="18"/>
          <w:szCs w:val="18"/>
        </w:rPr>
        <w:footnoteReference w:id="3"/>
      </w:r>
      <w:r w:rsidR="00E54A71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: 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>“</w:t>
      </w:r>
      <w:r w:rsidR="006267B6" w:rsidRPr="006267B6">
        <w:rPr>
          <w:rFonts w:asciiTheme="minorHAnsi" w:eastAsia="Times New Roman" w:hAnsiTheme="minorHAnsi" w:cstheme="minorHAnsi"/>
          <w:color w:val="5A5A5A"/>
          <w:sz w:val="18"/>
          <w:szCs w:val="18"/>
        </w:rPr>
        <w:t>Procurement Expertise (applicable for PPP or non-PPP/FIDIC) related to the preparation of a public infrastructure project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”, with a size of minimum </w:t>
      </w:r>
      <w:r w:rsidR="00A03BC4">
        <w:rPr>
          <w:rFonts w:asciiTheme="minorHAnsi" w:eastAsia="Times New Roman" w:hAnsiTheme="minorHAnsi" w:cstheme="minorHAnsi"/>
          <w:color w:val="5A5A5A"/>
          <w:sz w:val="18"/>
          <w:szCs w:val="18"/>
        </w:rPr>
        <w:t>5</w:t>
      </w:r>
      <w:r w:rsidR="001B77B3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 million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</w:t>
            </w:r>
            <w:proofErr w:type="spellStart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yyyy</w:t>
            </w:r>
            <w:proofErr w:type="spellEnd"/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</w:t>
            </w:r>
            <w:proofErr w:type="spellStart"/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yyyy</w:t>
            </w:r>
            <w:proofErr w:type="spellEnd"/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004F5A39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5052891A" w:rsidR="00385CEC" w:rsidRPr="00DB23C9" w:rsidRDefault="00F74A76" w:rsidP="0087415A">
            <w:pPr>
              <w:pStyle w:val="Normaalweb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Signature legal signatory</w:t>
            </w:r>
            <w:r w:rsidR="0087415A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87415A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(provided with date signature)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5F19" w14:textId="77777777" w:rsidR="008718D3" w:rsidRDefault="008718D3" w:rsidP="00C05ECE">
      <w:r>
        <w:separator/>
      </w:r>
    </w:p>
  </w:endnote>
  <w:endnote w:type="continuationSeparator" w:id="0">
    <w:p w14:paraId="6EE17E00" w14:textId="77777777" w:rsidR="008718D3" w:rsidRDefault="008718D3" w:rsidP="00C05ECE">
      <w:r>
        <w:continuationSeparator/>
      </w:r>
    </w:p>
  </w:endnote>
  <w:endnote w:type="continuationNotice" w:id="1">
    <w:p w14:paraId="64F42C43" w14:textId="77777777" w:rsidR="008718D3" w:rsidRDefault="008718D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2E538D35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Afbeelding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kstvak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kstvak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</w:t>
    </w:r>
    <w:r w:rsidR="00A03BC4">
      <w:rPr>
        <w:rFonts w:eastAsia="Times New Roman" w:cstheme="minorHAnsi"/>
        <w:color w:val="000000"/>
        <w:sz w:val="16"/>
        <w:szCs w:val="16"/>
        <w:lang w:val="en-US"/>
      </w:rPr>
      <w:t>2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Consultancy for </w:t>
    </w:r>
    <w:r w:rsidR="00A03BC4">
      <w:rPr>
        <w:rFonts w:eastAsia="Times New Roman" w:cstheme="minorHAnsi"/>
        <w:color w:val="000000"/>
        <w:sz w:val="16"/>
        <w:szCs w:val="16"/>
        <w:lang w:val="en-US"/>
      </w:rPr>
      <w:t>Healthcare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Vrije vorm: vorm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Vrije vorm: vorm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15B5D" w14:textId="77777777" w:rsidR="008718D3" w:rsidRDefault="008718D3" w:rsidP="00C05ECE">
      <w:r>
        <w:separator/>
      </w:r>
    </w:p>
  </w:footnote>
  <w:footnote w:type="continuationSeparator" w:id="0">
    <w:p w14:paraId="34C13B68" w14:textId="77777777" w:rsidR="008718D3" w:rsidRDefault="008718D3" w:rsidP="00C05ECE">
      <w:r>
        <w:continuationSeparator/>
      </w:r>
    </w:p>
  </w:footnote>
  <w:footnote w:type="continuationNotice" w:id="1">
    <w:p w14:paraId="4741BF89" w14:textId="77777777" w:rsidR="008718D3" w:rsidRDefault="008718D3">
      <w:pPr>
        <w:spacing w:after="0"/>
      </w:pPr>
    </w:p>
  </w:footnote>
  <w:footnote w:id="2">
    <w:p w14:paraId="53549C1D" w14:textId="4FD02A61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3E4213">
        <w:t>two (2)</w:t>
      </w:r>
      <w:r>
        <w:t xml:space="preserve"> A4 sheets per project reference</w:t>
      </w:r>
    </w:p>
  </w:footnote>
  <w:footnote w:id="3">
    <w:p w14:paraId="7E6374E1" w14:textId="2F95AF9E" w:rsidR="00B34A17" w:rsidRPr="00B34A17" w:rsidRDefault="00B34A17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t>For 4 references: minimum EUR 5 million and for 1 reference: minimum EUR  20 million</w:t>
      </w:r>
    </w:p>
  </w:footnote>
  <w:footnote w:id="4">
    <w:p w14:paraId="145D6987" w14:textId="5C9AAF6B" w:rsidR="009460C5" w:rsidRPr="00E663D3" w:rsidRDefault="009460C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Afbeelding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4213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267B6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18D3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03BC4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4010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34A17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456C"/>
    <w:rsid w:val="00CD5F1B"/>
    <w:rsid w:val="00CE539F"/>
    <w:rsid w:val="00D00FDC"/>
    <w:rsid w:val="00D345C1"/>
    <w:rsid w:val="00D35603"/>
    <w:rsid w:val="00D5410F"/>
    <w:rsid w:val="00DA0379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20F07A61"/>
    <w:rsid w:val="258A12B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D8DB0C22-DFFF-462D-B157-F8CC4FC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40B1E-0278-439F-B6A5-3F4B41BE35F7}">
  <ds:schemaRefs>
    <ds:schemaRef ds:uri="http://purl.org/dc/elements/1.1/"/>
    <ds:schemaRef ds:uri="http://www.w3.org/XML/1998/namespace"/>
    <ds:schemaRef ds:uri="http://schemas.microsoft.com/sharepoint/v3"/>
    <ds:schemaRef ds:uri="36e01a29-0c54-4ccd-a35a-25af698ab6df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9e294994-1c9a-4d3c-ae06-5ab143538c32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4E803E-3CB0-40D4-B266-1C72F65349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139</cp:revision>
  <dcterms:created xsi:type="dcterms:W3CDTF">2022-08-11T11:16:00Z</dcterms:created>
  <dcterms:modified xsi:type="dcterms:W3CDTF">2023-06-27T13:35:00Z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