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E29E7AB" w14:textId="77777777" w:rsidR="008E3DBD" w:rsidRPr="008E3DBD" w:rsidRDefault="008E3DBD" w:rsidP="008E3DB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E3DBD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onderwijzend personeel op detacheringsbasis niet vallend onder een uitzend cao, ten minste 2 personen gelijktijdig, binnen een voortgezet onderwijsorganisatie. </w:t>
            </w:r>
          </w:p>
          <w:p w14:paraId="06BA212F" w14:textId="3D4C7429" w:rsidR="00CE2B7A" w:rsidRPr="00CE2B7A" w:rsidRDefault="00CE2B7A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0F74E4F6" w:rsidR="0009346A" w:rsidRPr="00CE2B7A" w:rsidRDefault="00CE2B7A" w:rsidP="00CE2B7A">
    <w:pPr>
      <w:pStyle w:val="Koptekst"/>
      <w:tabs>
        <w:tab w:val="left" w:pos="5103"/>
      </w:tabs>
    </w:pPr>
    <w:r w:rsidRPr="00CE2B7A">
      <w:t>VO Haaglanden</w:t>
    </w:r>
    <w:r w:rsidR="0009346A" w:rsidRPr="00CE2B7A">
      <w:tab/>
    </w:r>
    <w:r w:rsidRPr="00CE2B7A">
      <w:tab/>
      <w:t xml:space="preserve">Inhuur Onderwijzend Personeel – Perceel </w:t>
    </w:r>
    <w:r w:rsidR="008E3DBD">
      <w:t>2</w:t>
    </w:r>
    <w:r w:rsidRPr="00CE2B7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21FE5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E3DBD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2DBBA164-10AA-453A-A6CC-10AF93748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3</cp:revision>
  <dcterms:created xsi:type="dcterms:W3CDTF">2023-07-18T11:38:00Z</dcterms:created>
  <dcterms:modified xsi:type="dcterms:W3CDTF">2023-07-18T12:38:00Z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