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31C0CA" w14:textId="77777777" w:rsidR="00C41948" w:rsidRPr="00C41948" w:rsidRDefault="00C41948" w:rsidP="00C41948">
      <w:pPr>
        <w:spacing w:line="276" w:lineRule="auto"/>
        <w:rPr>
          <w:bCs w:val="0"/>
          <w:sz w:val="20"/>
        </w:rPr>
      </w:pPr>
    </w:p>
    <w:p w14:paraId="2BBDE2D2" w14:textId="77777777" w:rsidR="00C41948" w:rsidRPr="00C41948" w:rsidRDefault="00C41948" w:rsidP="00C41948">
      <w:pPr>
        <w:spacing w:line="276" w:lineRule="auto"/>
        <w:rPr>
          <w:bCs w:val="0"/>
          <w:sz w:val="20"/>
        </w:rPr>
      </w:pPr>
    </w:p>
    <w:p w14:paraId="2EB3592C" w14:textId="77777777" w:rsidR="00C41948" w:rsidRPr="00C41948" w:rsidRDefault="00C41948" w:rsidP="00C41948">
      <w:pPr>
        <w:spacing w:line="276" w:lineRule="auto"/>
        <w:rPr>
          <w:bCs w:val="0"/>
          <w:sz w:val="20"/>
        </w:rPr>
      </w:pPr>
    </w:p>
    <w:p w14:paraId="3170C061" w14:textId="77777777" w:rsidR="00C41948" w:rsidRPr="00C41948" w:rsidRDefault="003F1228" w:rsidP="00C41948">
      <w:pPr>
        <w:spacing w:line="276" w:lineRule="auto"/>
        <w:rPr>
          <w:bCs w:val="0"/>
          <w:sz w:val="20"/>
        </w:rPr>
      </w:pPr>
      <w:r>
        <w:rPr>
          <w:noProof/>
        </w:rPr>
        <w:drawing>
          <wp:anchor distT="0" distB="0" distL="114300" distR="114300" simplePos="0" relativeHeight="251659264" behindDoc="0" locked="0" layoutInCell="1" allowOverlap="1" wp14:anchorId="300FCAD1" wp14:editId="68E48047">
            <wp:simplePos x="0" y="0"/>
            <wp:positionH relativeFrom="margin">
              <wp:posOffset>5200650</wp:posOffset>
            </wp:positionH>
            <wp:positionV relativeFrom="margin">
              <wp:posOffset>641985</wp:posOffset>
            </wp:positionV>
            <wp:extent cx="1130300" cy="904875"/>
            <wp:effectExtent l="0" t="0" r="0" b="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8417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30300" cy="904875"/>
                    </a:xfrm>
                    <a:prstGeom prst="rect">
                      <a:avLst/>
                    </a:prstGeom>
                  </pic:spPr>
                </pic:pic>
              </a:graphicData>
            </a:graphic>
            <wp14:sizeRelH relativeFrom="margin">
              <wp14:pctWidth>0</wp14:pctWidth>
            </wp14:sizeRelH>
            <wp14:sizeRelV relativeFrom="margin">
              <wp14:pctHeight>0</wp14:pctHeight>
            </wp14:sizeRelV>
          </wp:anchor>
        </w:drawing>
      </w:r>
    </w:p>
    <w:p w14:paraId="4D912972" w14:textId="77777777" w:rsidR="00C41948" w:rsidRPr="00C41948" w:rsidRDefault="00C41948" w:rsidP="00C41948">
      <w:pPr>
        <w:spacing w:line="276" w:lineRule="auto"/>
        <w:rPr>
          <w:bCs w:val="0"/>
          <w:sz w:val="20"/>
        </w:rPr>
      </w:pPr>
    </w:p>
    <w:p w14:paraId="54EFDCF2" w14:textId="77777777" w:rsidR="00C41948" w:rsidRPr="00C41948" w:rsidRDefault="00C41948" w:rsidP="00C41948">
      <w:pPr>
        <w:spacing w:line="276" w:lineRule="auto"/>
        <w:rPr>
          <w:bCs w:val="0"/>
          <w:sz w:val="20"/>
        </w:rPr>
      </w:pPr>
    </w:p>
    <w:p w14:paraId="10FC0449" w14:textId="77777777" w:rsidR="00C41948" w:rsidRPr="00C41948" w:rsidRDefault="00C41948" w:rsidP="00C41948">
      <w:pPr>
        <w:spacing w:line="276" w:lineRule="auto"/>
        <w:rPr>
          <w:bCs w:val="0"/>
          <w:sz w:val="20"/>
        </w:rPr>
      </w:pPr>
    </w:p>
    <w:p w14:paraId="2F3D2C3A" w14:textId="77777777" w:rsidR="00C41948" w:rsidRPr="00C41948" w:rsidRDefault="00C41948" w:rsidP="00C41948">
      <w:pPr>
        <w:spacing w:line="276" w:lineRule="auto"/>
        <w:rPr>
          <w:bCs w:val="0"/>
          <w:sz w:val="20"/>
        </w:rPr>
      </w:pPr>
    </w:p>
    <w:p w14:paraId="58D68064" w14:textId="77777777" w:rsidR="00C41948" w:rsidRPr="00C41948" w:rsidRDefault="00C41948" w:rsidP="00C41948">
      <w:pPr>
        <w:spacing w:line="276" w:lineRule="auto"/>
        <w:rPr>
          <w:bCs w:val="0"/>
          <w:sz w:val="20"/>
        </w:rPr>
      </w:pPr>
    </w:p>
    <w:p w14:paraId="38085592" w14:textId="77777777" w:rsidR="00C41948" w:rsidRPr="00C41948" w:rsidRDefault="00C41948" w:rsidP="00C41948">
      <w:pPr>
        <w:spacing w:line="276" w:lineRule="auto"/>
        <w:rPr>
          <w:bCs w:val="0"/>
          <w:sz w:val="20"/>
        </w:rPr>
      </w:pPr>
    </w:p>
    <w:p w14:paraId="32C78254" w14:textId="77777777" w:rsidR="00C41948" w:rsidRPr="00C41948" w:rsidRDefault="00C41948" w:rsidP="00C41948">
      <w:pPr>
        <w:spacing w:line="276" w:lineRule="auto"/>
        <w:rPr>
          <w:bCs w:val="0"/>
          <w:sz w:val="20"/>
        </w:rPr>
      </w:pPr>
    </w:p>
    <w:p w14:paraId="2ADFA483" w14:textId="77777777" w:rsidR="00C41948" w:rsidRDefault="00C41948" w:rsidP="00C41948">
      <w:pPr>
        <w:spacing w:line="276" w:lineRule="auto"/>
        <w:rPr>
          <w:bCs w:val="0"/>
          <w:sz w:val="20"/>
        </w:rPr>
      </w:pPr>
    </w:p>
    <w:p w14:paraId="60B700D1" w14:textId="77777777" w:rsidR="00C41948" w:rsidRDefault="00C41948" w:rsidP="00C41948">
      <w:pPr>
        <w:spacing w:line="276" w:lineRule="auto"/>
        <w:rPr>
          <w:bCs w:val="0"/>
          <w:sz w:val="20"/>
        </w:rPr>
      </w:pPr>
    </w:p>
    <w:p w14:paraId="67A739D9" w14:textId="77777777" w:rsidR="00C41948" w:rsidRPr="00C41948" w:rsidRDefault="00C41948" w:rsidP="00C41948">
      <w:pPr>
        <w:spacing w:line="276" w:lineRule="auto"/>
        <w:rPr>
          <w:bCs w:val="0"/>
          <w:sz w:val="20"/>
        </w:rPr>
      </w:pPr>
    </w:p>
    <w:p w14:paraId="15633791" w14:textId="77777777" w:rsidR="00C41948" w:rsidRPr="00C41948" w:rsidRDefault="00C41948" w:rsidP="00C41948">
      <w:pPr>
        <w:spacing w:line="276" w:lineRule="auto"/>
        <w:rPr>
          <w:bCs w:val="0"/>
          <w:sz w:val="20"/>
        </w:rPr>
      </w:pPr>
    </w:p>
    <w:p w14:paraId="1A576136" w14:textId="77777777" w:rsidR="00C41948" w:rsidRPr="00C41948" w:rsidRDefault="00C41948" w:rsidP="00C41948">
      <w:pPr>
        <w:spacing w:line="276" w:lineRule="auto"/>
        <w:rPr>
          <w:bCs w:val="0"/>
          <w:sz w:val="20"/>
        </w:rPr>
      </w:pPr>
    </w:p>
    <w:p w14:paraId="25391C8D" w14:textId="77777777" w:rsidR="00C41948" w:rsidRPr="00C41948" w:rsidRDefault="00FA668B" w:rsidP="00C41948">
      <w:pPr>
        <w:spacing w:before="240" w:after="60" w:line="276" w:lineRule="auto"/>
        <w:ind w:left="1416"/>
        <w:jc w:val="center"/>
        <w:rPr>
          <w:b/>
          <w:bCs w:val="0"/>
          <w:kern w:val="28"/>
          <w:sz w:val="32"/>
        </w:rPr>
      </w:pPr>
      <w:r>
        <w:rPr>
          <w:b/>
          <w:bCs w:val="0"/>
          <w:kern w:val="28"/>
          <w:sz w:val="32"/>
        </w:rPr>
        <w:t>Nota van Inlichtingen</w:t>
      </w:r>
    </w:p>
    <w:p w14:paraId="1B090F16" w14:textId="77777777" w:rsidR="00D807BC" w:rsidRDefault="00D807BC" w:rsidP="00C41948">
      <w:pPr>
        <w:spacing w:before="240" w:after="60" w:line="276" w:lineRule="auto"/>
        <w:ind w:left="1416"/>
        <w:jc w:val="center"/>
        <w:rPr>
          <w:b/>
          <w:bCs w:val="0"/>
          <w:kern w:val="28"/>
          <w:sz w:val="32"/>
        </w:rPr>
      </w:pPr>
      <w:r>
        <w:rPr>
          <w:b/>
          <w:bCs w:val="0"/>
          <w:kern w:val="28"/>
          <w:sz w:val="32"/>
        </w:rPr>
        <w:t>Europese openbare aanbesteding</w:t>
      </w:r>
    </w:p>
    <w:p w14:paraId="56AB3E07" w14:textId="1D8639B9" w:rsidR="00C41948" w:rsidRPr="00C41948" w:rsidRDefault="00D807BC" w:rsidP="004E667C">
      <w:pPr>
        <w:spacing w:before="240" w:after="60" w:line="276" w:lineRule="auto"/>
        <w:ind w:left="1416"/>
        <w:jc w:val="center"/>
        <w:rPr>
          <w:b/>
          <w:bCs w:val="0"/>
          <w:kern w:val="28"/>
          <w:sz w:val="32"/>
        </w:rPr>
      </w:pPr>
      <w:proofErr w:type="spellStart"/>
      <w:r>
        <w:rPr>
          <w:b/>
          <w:bCs w:val="0"/>
          <w:kern w:val="28"/>
          <w:sz w:val="32"/>
        </w:rPr>
        <w:t>Meerjaren</w:t>
      </w:r>
      <w:proofErr w:type="spellEnd"/>
      <w:r>
        <w:rPr>
          <w:b/>
          <w:bCs w:val="0"/>
          <w:kern w:val="28"/>
          <w:sz w:val="32"/>
        </w:rPr>
        <w:t xml:space="preserve"> </w:t>
      </w:r>
      <w:r w:rsidR="00C41948" w:rsidRPr="00C41948">
        <w:rPr>
          <w:b/>
          <w:bCs w:val="0"/>
          <w:kern w:val="28"/>
          <w:sz w:val="32"/>
        </w:rPr>
        <w:t>Raamovereenkomsten</w:t>
      </w:r>
    </w:p>
    <w:p w14:paraId="02776CB0" w14:textId="77777777" w:rsidR="00C41948" w:rsidRPr="00C41948" w:rsidRDefault="00C41948" w:rsidP="00C41948">
      <w:pPr>
        <w:spacing w:before="240" w:after="60" w:line="276" w:lineRule="auto"/>
        <w:ind w:left="1416"/>
        <w:jc w:val="center"/>
        <w:rPr>
          <w:b/>
          <w:bCs w:val="0"/>
          <w:kern w:val="28"/>
          <w:sz w:val="32"/>
        </w:rPr>
      </w:pPr>
      <w:r w:rsidRPr="00C41948">
        <w:rPr>
          <w:b/>
          <w:bCs w:val="0"/>
          <w:kern w:val="28"/>
          <w:sz w:val="32"/>
        </w:rPr>
        <w:t>Groenwerken</w:t>
      </w:r>
    </w:p>
    <w:p w14:paraId="3A913CC2" w14:textId="4388F445" w:rsidR="00C41948" w:rsidRPr="00C41948" w:rsidRDefault="00C41948" w:rsidP="00C41948">
      <w:pPr>
        <w:spacing w:before="240" w:after="60" w:line="276" w:lineRule="auto"/>
        <w:ind w:left="1416"/>
        <w:jc w:val="center"/>
        <w:rPr>
          <w:b/>
          <w:bCs w:val="0"/>
          <w:kern w:val="28"/>
          <w:sz w:val="32"/>
        </w:rPr>
      </w:pPr>
      <w:r w:rsidRPr="00C41948">
        <w:rPr>
          <w:b/>
          <w:bCs w:val="0"/>
          <w:kern w:val="28"/>
          <w:sz w:val="32"/>
        </w:rPr>
        <w:t>202</w:t>
      </w:r>
      <w:r w:rsidR="004E667C">
        <w:rPr>
          <w:b/>
          <w:bCs w:val="0"/>
          <w:kern w:val="28"/>
          <w:sz w:val="32"/>
        </w:rPr>
        <w:t>4 / 2025</w:t>
      </w:r>
    </w:p>
    <w:p w14:paraId="70D4A762" w14:textId="6C43E63C" w:rsidR="00C41948" w:rsidRPr="00C41948" w:rsidRDefault="00801491" w:rsidP="00C41948">
      <w:pPr>
        <w:spacing w:before="240" w:after="60" w:line="276" w:lineRule="auto"/>
        <w:ind w:left="1416"/>
        <w:jc w:val="center"/>
        <w:rPr>
          <w:b/>
          <w:bCs w:val="0"/>
          <w:kern w:val="28"/>
          <w:sz w:val="32"/>
        </w:rPr>
      </w:pPr>
      <w:r>
        <w:rPr>
          <w:b/>
          <w:bCs w:val="0"/>
          <w:kern w:val="28"/>
          <w:sz w:val="32"/>
        </w:rPr>
        <w:t xml:space="preserve">Staatsbosbeheer </w:t>
      </w:r>
      <w:r w:rsidR="004E667C">
        <w:rPr>
          <w:b/>
          <w:bCs w:val="0"/>
          <w:kern w:val="28"/>
          <w:sz w:val="32"/>
        </w:rPr>
        <w:t>Limburg</w:t>
      </w:r>
    </w:p>
    <w:p w14:paraId="29264154" w14:textId="77777777" w:rsidR="00C41948" w:rsidRPr="00C41948" w:rsidRDefault="00C41948" w:rsidP="00C41948">
      <w:pPr>
        <w:spacing w:after="60" w:line="276" w:lineRule="auto"/>
        <w:ind w:left="1416"/>
        <w:rPr>
          <w:bCs w:val="0"/>
          <w:i/>
          <w:sz w:val="24"/>
        </w:rPr>
      </w:pPr>
    </w:p>
    <w:p w14:paraId="3BA50E8E" w14:textId="77777777" w:rsidR="00C41948" w:rsidRPr="00C41948" w:rsidRDefault="00C41948" w:rsidP="00C41948">
      <w:pPr>
        <w:spacing w:after="60" w:line="276" w:lineRule="auto"/>
        <w:ind w:left="1416"/>
        <w:rPr>
          <w:bCs w:val="0"/>
          <w:i/>
          <w:sz w:val="24"/>
        </w:rPr>
      </w:pPr>
    </w:p>
    <w:p w14:paraId="462C2BA9" w14:textId="4418719D" w:rsidR="00C41948" w:rsidRPr="00C41948" w:rsidRDefault="00C41948" w:rsidP="00C41948">
      <w:pPr>
        <w:spacing w:line="276" w:lineRule="auto"/>
        <w:ind w:left="1416"/>
        <w:rPr>
          <w:bCs w:val="0"/>
          <w:sz w:val="20"/>
        </w:rPr>
      </w:pPr>
      <w:r w:rsidRPr="00C41948">
        <w:rPr>
          <w:bCs w:val="0"/>
          <w:sz w:val="20"/>
        </w:rPr>
        <w:t>Kenmerk:</w:t>
      </w:r>
      <w:r w:rsidRPr="00C41948">
        <w:rPr>
          <w:bCs w:val="0"/>
          <w:sz w:val="20"/>
        </w:rPr>
        <w:tab/>
      </w:r>
      <w:r w:rsidRPr="00C41948">
        <w:rPr>
          <w:rFonts w:eastAsia="MS Mincho" w:cs="Arial"/>
          <w:bCs w:val="0"/>
          <w:color w:val="000000"/>
          <w:sz w:val="20"/>
        </w:rPr>
        <w:t>ROk202</w:t>
      </w:r>
      <w:r w:rsidR="00E40551">
        <w:rPr>
          <w:rFonts w:eastAsia="MS Mincho" w:cs="Arial"/>
          <w:bCs w:val="0"/>
          <w:color w:val="000000"/>
          <w:sz w:val="20"/>
        </w:rPr>
        <w:t>3</w:t>
      </w:r>
      <w:r w:rsidRPr="00C41948">
        <w:rPr>
          <w:rFonts w:eastAsia="MS Mincho" w:cs="Arial"/>
          <w:bCs w:val="0"/>
          <w:color w:val="000000"/>
          <w:sz w:val="20"/>
        </w:rPr>
        <w:t xml:space="preserve">SBB – </w:t>
      </w:r>
      <w:r w:rsidR="004E667C">
        <w:rPr>
          <w:rFonts w:eastAsia="MS Mincho" w:cs="Arial"/>
          <w:bCs w:val="0"/>
          <w:sz w:val="20"/>
        </w:rPr>
        <w:t>Limburg</w:t>
      </w:r>
    </w:p>
    <w:p w14:paraId="2793D693" w14:textId="77777777" w:rsidR="00C41948" w:rsidRPr="00C41948" w:rsidRDefault="00C41948" w:rsidP="00C41948">
      <w:pPr>
        <w:spacing w:line="276" w:lineRule="auto"/>
        <w:ind w:left="1416"/>
        <w:rPr>
          <w:bCs w:val="0"/>
          <w:sz w:val="20"/>
        </w:rPr>
      </w:pPr>
    </w:p>
    <w:p w14:paraId="6D9B999F" w14:textId="41374B6F" w:rsidR="00C41948" w:rsidRPr="00C41948" w:rsidRDefault="00C41948" w:rsidP="00C41948">
      <w:pPr>
        <w:spacing w:line="276" w:lineRule="auto"/>
        <w:ind w:left="1416"/>
        <w:rPr>
          <w:bCs w:val="0"/>
          <w:sz w:val="20"/>
        </w:rPr>
      </w:pPr>
      <w:r w:rsidRPr="00C41948">
        <w:rPr>
          <w:bCs w:val="0"/>
          <w:sz w:val="20"/>
        </w:rPr>
        <w:t xml:space="preserve">Datum: </w:t>
      </w:r>
      <w:r w:rsidRPr="00C41948">
        <w:rPr>
          <w:bCs w:val="0"/>
          <w:sz w:val="20"/>
        </w:rPr>
        <w:tab/>
      </w:r>
      <w:r w:rsidR="00162105">
        <w:rPr>
          <w:bCs w:val="0"/>
          <w:sz w:val="20"/>
        </w:rPr>
        <w:t>2</w:t>
      </w:r>
      <w:r w:rsidR="00D85DC9">
        <w:rPr>
          <w:bCs w:val="0"/>
          <w:sz w:val="20"/>
        </w:rPr>
        <w:t>4</w:t>
      </w:r>
      <w:r w:rsidR="00665749">
        <w:rPr>
          <w:bCs w:val="0"/>
          <w:sz w:val="20"/>
        </w:rPr>
        <w:t xml:space="preserve"> </w:t>
      </w:r>
      <w:r w:rsidR="004E667C">
        <w:rPr>
          <w:bCs w:val="0"/>
          <w:sz w:val="20"/>
        </w:rPr>
        <w:t>me</w:t>
      </w:r>
      <w:r w:rsidR="00665749">
        <w:rPr>
          <w:bCs w:val="0"/>
          <w:sz w:val="20"/>
        </w:rPr>
        <w:t>i</w:t>
      </w:r>
      <w:r w:rsidRPr="0005618D">
        <w:rPr>
          <w:bCs w:val="0"/>
          <w:sz w:val="20"/>
        </w:rPr>
        <w:t xml:space="preserve"> 202</w:t>
      </w:r>
      <w:r w:rsidR="00E40551">
        <w:rPr>
          <w:bCs w:val="0"/>
          <w:sz w:val="20"/>
        </w:rPr>
        <w:t>3</w:t>
      </w:r>
      <w:r w:rsidRPr="00C41948">
        <w:rPr>
          <w:bCs w:val="0"/>
          <w:sz w:val="20"/>
        </w:rPr>
        <w:tab/>
      </w:r>
      <w:r w:rsidRPr="00C41948">
        <w:rPr>
          <w:bCs w:val="0"/>
          <w:sz w:val="20"/>
        </w:rPr>
        <w:tab/>
      </w:r>
    </w:p>
    <w:p w14:paraId="056148E6" w14:textId="77777777" w:rsidR="00C41948" w:rsidRPr="00C41948" w:rsidRDefault="00C41948" w:rsidP="00C41948">
      <w:pPr>
        <w:spacing w:before="240" w:after="60" w:line="276" w:lineRule="auto"/>
        <w:rPr>
          <w:b/>
          <w:bCs w:val="0"/>
          <w:kern w:val="28"/>
          <w:sz w:val="32"/>
        </w:rPr>
      </w:pPr>
    </w:p>
    <w:p w14:paraId="003654D5" w14:textId="77777777" w:rsidR="00C41948" w:rsidRPr="00C41948" w:rsidRDefault="00C41948" w:rsidP="00C41948">
      <w:pPr>
        <w:spacing w:before="240" w:after="60" w:line="276" w:lineRule="auto"/>
        <w:rPr>
          <w:b/>
          <w:bCs w:val="0"/>
          <w:kern w:val="28"/>
          <w:sz w:val="32"/>
        </w:rPr>
      </w:pPr>
    </w:p>
    <w:p w14:paraId="3F61287A" w14:textId="77777777" w:rsidR="00FA668B" w:rsidRDefault="00FA668B">
      <w:pPr>
        <w:spacing w:line="240" w:lineRule="auto"/>
      </w:pPr>
      <w:r>
        <w:br w:type="page"/>
      </w:r>
    </w:p>
    <w:p w14:paraId="0D5A9389" w14:textId="30BCBDAD" w:rsidR="00FA668B" w:rsidRPr="00FA668B" w:rsidRDefault="00FA668B" w:rsidP="00FA668B">
      <w:pPr>
        <w:pStyle w:val="Geenafstand"/>
        <w:ind w:right="-1"/>
        <w:rPr>
          <w:rFonts w:ascii="Agrofont" w:hAnsi="Agrofont" w:cs="Arial"/>
        </w:rPr>
      </w:pPr>
      <w:r w:rsidRPr="00FA668B">
        <w:rPr>
          <w:rFonts w:ascii="Agrofont" w:hAnsi="Agrofont" w:cs="Arial"/>
        </w:rPr>
        <w:lastRenderedPageBreak/>
        <w:t xml:space="preserve">Geachte geïnteresseerde voor de aanbesteding </w:t>
      </w:r>
      <w:r w:rsidR="00055F54">
        <w:rPr>
          <w:rFonts w:ascii="Agrofont" w:hAnsi="Agrofont" w:cs="Arial"/>
        </w:rPr>
        <w:t xml:space="preserve">groepen </w:t>
      </w:r>
      <w:r w:rsidRPr="00FA668B">
        <w:rPr>
          <w:rFonts w:ascii="Agrofont" w:hAnsi="Agrofont" w:cs="Arial"/>
        </w:rPr>
        <w:t>‘</w:t>
      </w:r>
      <w:proofErr w:type="spellStart"/>
      <w:r w:rsidRPr="00FA668B">
        <w:rPr>
          <w:rFonts w:ascii="Agrofont" w:hAnsi="Agrofont" w:cs="Arial"/>
        </w:rPr>
        <w:t>Meerjaren</w:t>
      </w:r>
      <w:proofErr w:type="spellEnd"/>
      <w:r w:rsidRPr="00FA668B">
        <w:rPr>
          <w:rFonts w:ascii="Agrofont" w:hAnsi="Agrofont" w:cs="Arial"/>
        </w:rPr>
        <w:t xml:space="preserve"> Raamovereenkoms</w:t>
      </w:r>
      <w:r w:rsidR="00801491">
        <w:rPr>
          <w:rFonts w:ascii="Agrofont" w:hAnsi="Agrofont" w:cs="Arial"/>
        </w:rPr>
        <w:t xml:space="preserve">ten  Groenwerken in </w:t>
      </w:r>
      <w:r w:rsidR="004E667C">
        <w:rPr>
          <w:rFonts w:ascii="Agrofont" w:hAnsi="Agrofont" w:cs="Arial"/>
        </w:rPr>
        <w:t>Limburg</w:t>
      </w:r>
      <w:r w:rsidRPr="00FA668B">
        <w:rPr>
          <w:rFonts w:ascii="Agrofont" w:hAnsi="Agrofont" w:cs="Arial"/>
        </w:rPr>
        <w:t xml:space="preserve"> 202</w:t>
      </w:r>
      <w:r w:rsidR="004E667C">
        <w:rPr>
          <w:rFonts w:ascii="Agrofont" w:hAnsi="Agrofont" w:cs="Arial"/>
        </w:rPr>
        <w:t>4 / 2025</w:t>
      </w:r>
      <w:r w:rsidRPr="00FA668B">
        <w:rPr>
          <w:rFonts w:ascii="Agrofont" w:hAnsi="Agrofont" w:cs="Arial"/>
        </w:rPr>
        <w:t>’ van Staatsbosbeheer.</w:t>
      </w:r>
    </w:p>
    <w:p w14:paraId="66DAAE02" w14:textId="77777777" w:rsidR="00FA668B" w:rsidRPr="00FA668B" w:rsidRDefault="00FA668B" w:rsidP="00FA668B">
      <w:pPr>
        <w:pStyle w:val="Geenafstand"/>
        <w:ind w:right="-1"/>
        <w:rPr>
          <w:rFonts w:ascii="Agrofont" w:hAnsi="Agrofont" w:cs="Arial"/>
        </w:rPr>
      </w:pPr>
    </w:p>
    <w:p w14:paraId="6E526840" w14:textId="17932FF8" w:rsidR="00FA668B" w:rsidRPr="00FA668B" w:rsidRDefault="00FA668B" w:rsidP="00FA668B">
      <w:pPr>
        <w:pStyle w:val="Geenafstand"/>
        <w:ind w:right="-1"/>
        <w:rPr>
          <w:rFonts w:ascii="Agrofont" w:hAnsi="Agrofont" w:cs="Arial"/>
        </w:rPr>
      </w:pPr>
      <w:r w:rsidRPr="00FA668B">
        <w:rPr>
          <w:rFonts w:ascii="Agrofont" w:hAnsi="Agrofont" w:cs="Arial"/>
        </w:rPr>
        <w:t xml:space="preserve">In het kader van de uitvoering van meerdere opdrachten door Staatsbosbeheer in het kader van onder andere natuurherstel en </w:t>
      </w:r>
      <w:r w:rsidR="00E40551">
        <w:rPr>
          <w:rFonts w:ascii="Agrofont" w:hAnsi="Agrofont" w:cs="Arial"/>
        </w:rPr>
        <w:t>-versterking</w:t>
      </w:r>
      <w:r w:rsidR="00801491">
        <w:rPr>
          <w:rFonts w:ascii="Agrofont" w:hAnsi="Agrofont" w:cs="Arial"/>
        </w:rPr>
        <w:t xml:space="preserve"> in de provincie </w:t>
      </w:r>
      <w:r w:rsidR="004E667C">
        <w:rPr>
          <w:rFonts w:ascii="Agrofont" w:hAnsi="Agrofont" w:cs="Arial"/>
        </w:rPr>
        <w:t>Limburg</w:t>
      </w:r>
      <w:r w:rsidRPr="00FA668B">
        <w:rPr>
          <w:rFonts w:ascii="Agrofont" w:hAnsi="Agrofont" w:cs="Arial"/>
        </w:rPr>
        <w:t xml:space="preserve"> word</w:t>
      </w:r>
      <w:r w:rsidR="004E667C">
        <w:rPr>
          <w:rFonts w:ascii="Agrofont" w:hAnsi="Agrofont" w:cs="Arial"/>
        </w:rPr>
        <w:t>en twee</w:t>
      </w:r>
      <w:r w:rsidR="00055F54">
        <w:rPr>
          <w:rFonts w:ascii="Agrofont" w:hAnsi="Agrofont" w:cs="Arial"/>
        </w:rPr>
        <w:t xml:space="preserve"> groep</w:t>
      </w:r>
      <w:r w:rsidR="004E667C">
        <w:rPr>
          <w:rFonts w:ascii="Agrofont" w:hAnsi="Agrofont" w:cs="Arial"/>
        </w:rPr>
        <w:t>en</w:t>
      </w:r>
      <w:r w:rsidR="00055F54">
        <w:rPr>
          <w:rFonts w:ascii="Agrofont" w:hAnsi="Agrofont" w:cs="Arial"/>
        </w:rPr>
        <w:t xml:space="preserve"> </w:t>
      </w:r>
      <w:proofErr w:type="spellStart"/>
      <w:r w:rsidR="00B4040D">
        <w:rPr>
          <w:rFonts w:ascii="Agrofont" w:hAnsi="Agrofont" w:cs="Arial"/>
        </w:rPr>
        <w:t>ROk’s</w:t>
      </w:r>
      <w:proofErr w:type="spellEnd"/>
      <w:r w:rsidRPr="00FA668B">
        <w:rPr>
          <w:rFonts w:ascii="Agrofont" w:hAnsi="Agrofont" w:cs="Arial"/>
        </w:rPr>
        <w:t xml:space="preserve"> aanbesteed, de stukken hebt u via </w:t>
      </w:r>
      <w:proofErr w:type="spellStart"/>
      <w:r w:rsidRPr="00FA668B">
        <w:rPr>
          <w:rFonts w:ascii="Agrofont" w:hAnsi="Agrofont" w:cs="Arial"/>
        </w:rPr>
        <w:t>TenderNed</w:t>
      </w:r>
      <w:proofErr w:type="spellEnd"/>
      <w:r w:rsidRPr="00FA668B">
        <w:rPr>
          <w:rFonts w:ascii="Agrofont" w:hAnsi="Agrofont" w:cs="Arial"/>
        </w:rPr>
        <w:t xml:space="preserve"> kunnen downloaden.</w:t>
      </w:r>
    </w:p>
    <w:p w14:paraId="6A76642C" w14:textId="77777777" w:rsidR="00FA668B" w:rsidRPr="00FA668B" w:rsidRDefault="00FA668B" w:rsidP="00FA668B">
      <w:pPr>
        <w:pStyle w:val="Geenafstand"/>
        <w:ind w:right="-1"/>
        <w:rPr>
          <w:rFonts w:ascii="Agrofont" w:hAnsi="Agrofont" w:cs="Arial"/>
        </w:rPr>
      </w:pPr>
    </w:p>
    <w:p w14:paraId="5AEDCED0" w14:textId="77777777" w:rsidR="00FA668B" w:rsidRPr="00FA668B" w:rsidRDefault="00FA668B" w:rsidP="00FA668B">
      <w:pPr>
        <w:ind w:right="-1"/>
        <w:rPr>
          <w:rFonts w:cs="Arial"/>
          <w:sz w:val="20"/>
        </w:rPr>
      </w:pPr>
      <w:r w:rsidRPr="00FA668B">
        <w:rPr>
          <w:rFonts w:cs="Arial"/>
          <w:sz w:val="20"/>
        </w:rPr>
        <w:t>Hierbij ontvangt u de Nota van Inlichtingen met enkele aanvullingen en correcties op de aanbestedingsdocumenten.</w:t>
      </w:r>
    </w:p>
    <w:p w14:paraId="7023F1CD" w14:textId="77777777" w:rsidR="00FA668B" w:rsidRPr="00FA668B" w:rsidRDefault="00FA668B" w:rsidP="00FA668B">
      <w:pPr>
        <w:pStyle w:val="Geenafstand"/>
        <w:ind w:right="-1"/>
        <w:rPr>
          <w:rFonts w:ascii="Agrofont" w:hAnsi="Agrofont" w:cs="Arial"/>
          <w:lang w:eastAsia="nl-NL"/>
        </w:rPr>
      </w:pPr>
    </w:p>
    <w:p w14:paraId="2E00496C" w14:textId="77777777" w:rsidR="00FA668B" w:rsidRPr="00D85DC9" w:rsidRDefault="00FA668B" w:rsidP="00FA668B">
      <w:pPr>
        <w:pStyle w:val="Geenafstand"/>
        <w:ind w:right="-1"/>
        <w:rPr>
          <w:rFonts w:ascii="Agrofont" w:hAnsi="Agrofont" w:cs="Arial"/>
        </w:rPr>
      </w:pPr>
      <w:r w:rsidRPr="00D85DC9">
        <w:rPr>
          <w:rFonts w:ascii="Agrofont" w:hAnsi="Agrofont" w:cs="Arial"/>
        </w:rPr>
        <w:t>Deze Nota bevat:</w:t>
      </w:r>
    </w:p>
    <w:p w14:paraId="69EE6F54" w14:textId="1B279688" w:rsidR="00B4040D" w:rsidRPr="00D85DC9" w:rsidRDefault="00D85DC9" w:rsidP="00FA668B">
      <w:pPr>
        <w:pStyle w:val="Geenafstand"/>
        <w:numPr>
          <w:ilvl w:val="0"/>
          <w:numId w:val="1"/>
        </w:numPr>
        <w:ind w:right="-1"/>
        <w:rPr>
          <w:rFonts w:ascii="Agrofont" w:hAnsi="Agrofont" w:cs="Arial"/>
        </w:rPr>
      </w:pPr>
      <w:r w:rsidRPr="00D85DC9">
        <w:rPr>
          <w:rFonts w:ascii="Agrofont" w:hAnsi="Agrofont" w:cs="Arial"/>
        </w:rPr>
        <w:t>11</w:t>
      </w:r>
      <w:r w:rsidR="00B4040D" w:rsidRPr="00D85DC9">
        <w:rPr>
          <w:rFonts w:ascii="Agrofont" w:hAnsi="Agrofont" w:cs="Arial"/>
        </w:rPr>
        <w:t xml:space="preserve"> Vragen en reacties</w:t>
      </w:r>
      <w:r w:rsidR="00375BEA" w:rsidRPr="00D85DC9">
        <w:rPr>
          <w:rFonts w:ascii="Agrofont" w:hAnsi="Agrofont" w:cs="Arial"/>
        </w:rPr>
        <w:t>.</w:t>
      </w:r>
    </w:p>
    <w:p w14:paraId="5C0D8920" w14:textId="05B27D99" w:rsidR="00FA668B" w:rsidRPr="00D85DC9" w:rsidRDefault="00D85DC9" w:rsidP="00FA668B">
      <w:pPr>
        <w:pStyle w:val="Geenafstand"/>
        <w:numPr>
          <w:ilvl w:val="0"/>
          <w:numId w:val="1"/>
        </w:numPr>
        <w:ind w:right="-1"/>
        <w:rPr>
          <w:rFonts w:ascii="Agrofont" w:hAnsi="Agrofont" w:cs="Arial"/>
        </w:rPr>
      </w:pPr>
      <w:r w:rsidRPr="00D85DC9">
        <w:rPr>
          <w:rFonts w:ascii="Agrofont" w:hAnsi="Agrofont" w:cs="Arial"/>
        </w:rPr>
        <w:t>2</w:t>
      </w:r>
      <w:r w:rsidR="0003634B" w:rsidRPr="00D85DC9">
        <w:rPr>
          <w:rFonts w:ascii="Agrofont" w:hAnsi="Agrofont" w:cs="Arial"/>
        </w:rPr>
        <w:t xml:space="preserve"> </w:t>
      </w:r>
      <w:r>
        <w:rPr>
          <w:rFonts w:ascii="Agrofont" w:hAnsi="Agrofont" w:cs="Arial"/>
        </w:rPr>
        <w:t>A</w:t>
      </w:r>
      <w:r w:rsidR="00652FC7" w:rsidRPr="00D85DC9">
        <w:rPr>
          <w:rFonts w:ascii="Agrofont" w:hAnsi="Agrofont" w:cs="Arial"/>
        </w:rPr>
        <w:t>anvulling</w:t>
      </w:r>
      <w:r w:rsidR="0003634B" w:rsidRPr="00D85DC9">
        <w:rPr>
          <w:rFonts w:ascii="Agrofont" w:hAnsi="Agrofont" w:cs="Arial"/>
        </w:rPr>
        <w:t>en</w:t>
      </w:r>
      <w:r w:rsidR="00FA668B" w:rsidRPr="00D85DC9">
        <w:rPr>
          <w:rFonts w:ascii="Agrofont" w:hAnsi="Agrofont" w:cs="Arial"/>
        </w:rPr>
        <w:t xml:space="preserve"> van de aanbesteder</w:t>
      </w:r>
      <w:r w:rsidR="00375BEA" w:rsidRPr="00D85DC9">
        <w:rPr>
          <w:rFonts w:ascii="Agrofont" w:hAnsi="Agrofont" w:cs="Arial"/>
        </w:rPr>
        <w:t>.</w:t>
      </w:r>
    </w:p>
    <w:p w14:paraId="4B09CBE8" w14:textId="5136445E" w:rsidR="00B476E8" w:rsidRPr="00D85DC9" w:rsidRDefault="00D85DC9" w:rsidP="00FA668B">
      <w:pPr>
        <w:pStyle w:val="Geenafstand"/>
        <w:numPr>
          <w:ilvl w:val="0"/>
          <w:numId w:val="1"/>
        </w:numPr>
        <w:ind w:right="-1"/>
        <w:rPr>
          <w:rFonts w:ascii="Agrofont" w:hAnsi="Agrofont" w:cs="Arial"/>
        </w:rPr>
      </w:pPr>
      <w:r w:rsidRPr="00D85DC9">
        <w:rPr>
          <w:rFonts w:ascii="Agrofont" w:hAnsi="Agrofont" w:cs="Arial"/>
        </w:rPr>
        <w:t>Twee</w:t>
      </w:r>
      <w:r w:rsidR="00B476E8" w:rsidRPr="00D85DC9">
        <w:rPr>
          <w:rFonts w:ascii="Agrofont" w:hAnsi="Agrofont" w:cs="Arial"/>
        </w:rPr>
        <w:t xml:space="preserve"> bijlage</w:t>
      </w:r>
      <w:r w:rsidRPr="00D85DC9">
        <w:rPr>
          <w:rFonts w:ascii="Agrofont" w:hAnsi="Agrofont" w:cs="Arial"/>
        </w:rPr>
        <w:t>n</w:t>
      </w:r>
      <w:r w:rsidR="00B476E8" w:rsidRPr="00D85DC9">
        <w:rPr>
          <w:rFonts w:ascii="Agrofont" w:hAnsi="Agrofont" w:cs="Arial"/>
        </w:rPr>
        <w:t xml:space="preserve"> bij deze </w:t>
      </w:r>
      <w:proofErr w:type="spellStart"/>
      <w:r w:rsidR="00B476E8" w:rsidRPr="00D85DC9">
        <w:rPr>
          <w:rFonts w:ascii="Agrofont" w:hAnsi="Agrofont" w:cs="Arial"/>
        </w:rPr>
        <w:t>N.v.Inli.n</w:t>
      </w:r>
      <w:proofErr w:type="spellEnd"/>
      <w:r w:rsidR="009A6270" w:rsidRPr="00D85DC9">
        <w:rPr>
          <w:rFonts w:ascii="Agrofont" w:hAnsi="Agrofont" w:cs="Arial"/>
        </w:rPr>
        <w:t>:</w:t>
      </w:r>
      <w:r w:rsidR="00B476E8" w:rsidRPr="00D85DC9">
        <w:rPr>
          <w:rFonts w:ascii="Agrofont" w:hAnsi="Agrofont" w:cs="Arial"/>
        </w:rPr>
        <w:t xml:space="preserve"> de </w:t>
      </w:r>
      <w:r w:rsidR="004E667C" w:rsidRPr="00D85DC9">
        <w:rPr>
          <w:rFonts w:ascii="Agrofont" w:hAnsi="Agrofont"/>
        </w:rPr>
        <w:t>vernieuwde, aangevulde, “Bijlage 01_23052</w:t>
      </w:r>
      <w:r w:rsidR="00E013DA">
        <w:rPr>
          <w:rFonts w:ascii="Agrofont" w:hAnsi="Agrofont"/>
        </w:rPr>
        <w:t>4</w:t>
      </w:r>
      <w:r w:rsidR="004E667C" w:rsidRPr="00D85DC9">
        <w:rPr>
          <w:rFonts w:ascii="Agrofont" w:hAnsi="Agrofont"/>
        </w:rPr>
        <w:t>_Programma van Eisen_Groenwerken_Limburg.doc”</w:t>
      </w:r>
      <w:r w:rsidRPr="00D85DC9">
        <w:rPr>
          <w:rFonts w:ascii="Agrofont" w:hAnsi="Agrofont"/>
        </w:rPr>
        <w:t xml:space="preserve"> en de vervangende “Bijlage 09_230524_Stand.dform </w:t>
      </w:r>
      <w:proofErr w:type="spellStart"/>
      <w:r w:rsidRPr="00D85DC9">
        <w:rPr>
          <w:rFonts w:ascii="Agrofont" w:hAnsi="Agrofont"/>
        </w:rPr>
        <w:t>ref.proj.n</w:t>
      </w:r>
      <w:proofErr w:type="spellEnd"/>
      <w:r w:rsidRPr="00D85DC9">
        <w:rPr>
          <w:rFonts w:ascii="Agrofont" w:hAnsi="Agrofont"/>
        </w:rPr>
        <w:t xml:space="preserve"> </w:t>
      </w:r>
      <w:proofErr w:type="spellStart"/>
      <w:r w:rsidRPr="00D85DC9">
        <w:rPr>
          <w:rFonts w:ascii="Agrofont" w:hAnsi="Agrofont"/>
        </w:rPr>
        <w:t>ROk</w:t>
      </w:r>
      <w:proofErr w:type="spellEnd"/>
      <w:r w:rsidRPr="00D85DC9">
        <w:rPr>
          <w:rFonts w:ascii="Agrofont" w:hAnsi="Agrofont"/>
        </w:rPr>
        <w:t xml:space="preserve"> </w:t>
      </w:r>
      <w:proofErr w:type="spellStart"/>
      <w:r w:rsidRPr="00D85DC9">
        <w:rPr>
          <w:rFonts w:ascii="Agrofont" w:hAnsi="Agrofont"/>
        </w:rPr>
        <w:t>Groenw.n</w:t>
      </w:r>
      <w:proofErr w:type="spellEnd"/>
      <w:r w:rsidRPr="00D85DC9">
        <w:rPr>
          <w:rFonts w:ascii="Agrofont" w:hAnsi="Agrofont"/>
        </w:rPr>
        <w:t xml:space="preserve"> SBB Limburg.doc”</w:t>
      </w:r>
      <w:r w:rsidR="004E667C" w:rsidRPr="00D85DC9">
        <w:rPr>
          <w:rFonts w:ascii="Agrofont" w:hAnsi="Agrofont"/>
        </w:rPr>
        <w:t>.</w:t>
      </w:r>
    </w:p>
    <w:p w14:paraId="5D6C2C96" w14:textId="33585D95" w:rsidR="00FA668B" w:rsidRPr="00D85DC9" w:rsidRDefault="00D85DC9" w:rsidP="00FA668B">
      <w:pPr>
        <w:pStyle w:val="Geenafstand"/>
        <w:numPr>
          <w:ilvl w:val="0"/>
          <w:numId w:val="1"/>
        </w:numPr>
        <w:ind w:right="-1"/>
        <w:rPr>
          <w:rFonts w:ascii="Agrofont" w:hAnsi="Agrofont" w:cs="Arial"/>
        </w:rPr>
      </w:pPr>
      <w:r w:rsidRPr="00D85DC9">
        <w:rPr>
          <w:rFonts w:ascii="Agrofont" w:hAnsi="Agrofont" w:cs="Arial"/>
        </w:rPr>
        <w:t>5</w:t>
      </w:r>
      <w:r w:rsidR="0003634B" w:rsidRPr="00D85DC9">
        <w:rPr>
          <w:rFonts w:ascii="Agrofont" w:hAnsi="Agrofont" w:cs="Arial"/>
        </w:rPr>
        <w:t xml:space="preserve"> </w:t>
      </w:r>
      <w:r w:rsidR="00375BEA" w:rsidRPr="00D85DC9">
        <w:rPr>
          <w:rFonts w:ascii="Agrofont" w:hAnsi="Agrofont" w:cs="Arial"/>
        </w:rPr>
        <w:t>B</w:t>
      </w:r>
      <w:r w:rsidR="00FA668B" w:rsidRPr="00D85DC9">
        <w:rPr>
          <w:rFonts w:ascii="Agrofont" w:hAnsi="Agrofont" w:cs="Arial"/>
        </w:rPr>
        <w:t>ladzijden inclusief het titelblad</w:t>
      </w:r>
      <w:r w:rsidR="00B476E8" w:rsidRPr="00D85DC9">
        <w:rPr>
          <w:rFonts w:ascii="Agrofont" w:hAnsi="Agrofont" w:cs="Arial"/>
        </w:rPr>
        <w:t>, exclusief de Bijlage</w:t>
      </w:r>
      <w:r w:rsidRPr="00D85DC9">
        <w:rPr>
          <w:rFonts w:ascii="Agrofont" w:hAnsi="Agrofont" w:cs="Arial"/>
        </w:rPr>
        <w:t>n</w:t>
      </w:r>
      <w:r w:rsidR="00FA668B" w:rsidRPr="00D85DC9">
        <w:rPr>
          <w:rFonts w:ascii="Agrofont" w:hAnsi="Agrofont" w:cs="Arial"/>
        </w:rPr>
        <w:t>.</w:t>
      </w:r>
    </w:p>
    <w:p w14:paraId="43CB30C5" w14:textId="77777777" w:rsidR="00FA668B" w:rsidRPr="00D85DC9" w:rsidRDefault="00FA668B" w:rsidP="00FA668B">
      <w:pPr>
        <w:pStyle w:val="Geenafstand"/>
        <w:ind w:right="-1"/>
        <w:rPr>
          <w:rFonts w:ascii="Agrofont" w:hAnsi="Agrofont" w:cs="Arial"/>
        </w:rPr>
      </w:pPr>
    </w:p>
    <w:p w14:paraId="651ACDE8" w14:textId="77777777" w:rsidR="00FA668B" w:rsidRPr="00D85DC9" w:rsidRDefault="00FA668B" w:rsidP="00FA668B">
      <w:pPr>
        <w:pStyle w:val="Geenafstand"/>
        <w:ind w:right="-1"/>
        <w:rPr>
          <w:rFonts w:ascii="Agrofont" w:hAnsi="Agrofont" w:cs="Arial"/>
        </w:rPr>
      </w:pPr>
      <w:r w:rsidRPr="00D85DC9">
        <w:rPr>
          <w:rFonts w:ascii="Agrofont" w:hAnsi="Agrofont" w:cs="Arial"/>
        </w:rPr>
        <w:t>Rest mij u namens het aanbestedingsteam veel su</w:t>
      </w:r>
      <w:r w:rsidR="00652FC7" w:rsidRPr="00D85DC9">
        <w:rPr>
          <w:rFonts w:ascii="Agrofont" w:hAnsi="Agrofont" w:cs="Arial"/>
        </w:rPr>
        <w:t>cces te wensen bij de voorbereidingen voor</w:t>
      </w:r>
      <w:r w:rsidRPr="00D85DC9">
        <w:rPr>
          <w:rFonts w:ascii="Agrofont" w:hAnsi="Agrofont" w:cs="Arial"/>
        </w:rPr>
        <w:t xml:space="preserve"> uw inschrijving!</w:t>
      </w:r>
    </w:p>
    <w:p w14:paraId="51CF6AC7" w14:textId="77777777" w:rsidR="00D16079" w:rsidRPr="00A57549" w:rsidRDefault="00D16079" w:rsidP="00FA668B">
      <w:pPr>
        <w:tabs>
          <w:tab w:val="left" w:pos="6804"/>
        </w:tabs>
        <w:rPr>
          <w:sz w:val="20"/>
        </w:rPr>
      </w:pPr>
    </w:p>
    <w:p w14:paraId="1D4033AE" w14:textId="77777777" w:rsidR="00077E85" w:rsidRPr="00DC1F72" w:rsidRDefault="00077E85" w:rsidP="00FA668B">
      <w:pPr>
        <w:tabs>
          <w:tab w:val="left" w:pos="6804"/>
        </w:tabs>
        <w:rPr>
          <w:sz w:val="20"/>
        </w:rPr>
      </w:pPr>
    </w:p>
    <w:p w14:paraId="430B5674" w14:textId="1E16B058" w:rsidR="00077E85" w:rsidRPr="002727E4" w:rsidRDefault="00077E85" w:rsidP="002A0FDB">
      <w:pPr>
        <w:tabs>
          <w:tab w:val="left" w:pos="6804"/>
        </w:tabs>
        <w:spacing w:line="276" w:lineRule="auto"/>
        <w:rPr>
          <w:sz w:val="20"/>
          <w:u w:val="single"/>
        </w:rPr>
      </w:pPr>
      <w:r w:rsidRPr="002727E4">
        <w:rPr>
          <w:sz w:val="20"/>
          <w:u w:val="single"/>
        </w:rPr>
        <w:t xml:space="preserve">Vraag nr. </w:t>
      </w:r>
      <w:r w:rsidR="00CB45A7" w:rsidRPr="002727E4">
        <w:rPr>
          <w:sz w:val="20"/>
          <w:u w:val="single"/>
        </w:rPr>
        <w:t>1</w:t>
      </w:r>
      <w:r w:rsidR="00DC1F72" w:rsidRPr="002727E4">
        <w:rPr>
          <w:sz w:val="20"/>
          <w:u w:val="single"/>
        </w:rPr>
        <w:t>.</w:t>
      </w:r>
      <w:r w:rsidRPr="002727E4">
        <w:rPr>
          <w:sz w:val="20"/>
          <w:u w:val="single"/>
        </w:rPr>
        <w:t>:</w:t>
      </w:r>
    </w:p>
    <w:p w14:paraId="4A73E755" w14:textId="17DBA1CC" w:rsidR="003759A6" w:rsidRDefault="002727E4" w:rsidP="003759A6">
      <w:pPr>
        <w:spacing w:line="240" w:lineRule="auto"/>
        <w:rPr>
          <w:rFonts w:cs="Open Sans"/>
          <w:bCs w:val="0"/>
          <w:color w:val="191614"/>
          <w:kern w:val="0"/>
          <w:sz w:val="20"/>
        </w:rPr>
      </w:pPr>
      <w:r w:rsidRPr="002727E4">
        <w:rPr>
          <w:rFonts w:cs="Open Sans"/>
          <w:bCs w:val="0"/>
          <w:kern w:val="0"/>
          <w:sz w:val="20"/>
        </w:rPr>
        <w:t xml:space="preserve">Onderwerp: </w:t>
      </w:r>
      <w:r w:rsidR="001C07EE">
        <w:rPr>
          <w:rFonts w:cs="Open Sans"/>
          <w:bCs w:val="0"/>
          <w:kern w:val="0"/>
          <w:sz w:val="20"/>
        </w:rPr>
        <w:t>r</w:t>
      </w:r>
      <w:r w:rsidR="003759A6" w:rsidRPr="003759A6">
        <w:rPr>
          <w:rFonts w:cs="Open Sans"/>
          <w:bCs w:val="0"/>
          <w:color w:val="191614"/>
          <w:kern w:val="0"/>
          <w:sz w:val="20"/>
        </w:rPr>
        <w:t>eferentieproject</w:t>
      </w:r>
    </w:p>
    <w:p w14:paraId="5FDAC91A" w14:textId="77777777" w:rsidR="001F6FCB" w:rsidRPr="003759A6" w:rsidRDefault="001F6FCB" w:rsidP="003759A6">
      <w:pPr>
        <w:spacing w:line="240" w:lineRule="auto"/>
        <w:rPr>
          <w:rFonts w:cs="Open Sans"/>
          <w:bCs w:val="0"/>
          <w:kern w:val="0"/>
          <w:sz w:val="20"/>
        </w:rPr>
      </w:pPr>
    </w:p>
    <w:p w14:paraId="5B7E8A55" w14:textId="77777777" w:rsidR="003759A6" w:rsidRPr="003759A6" w:rsidRDefault="003759A6" w:rsidP="003759A6">
      <w:pPr>
        <w:spacing w:line="240" w:lineRule="auto"/>
        <w:rPr>
          <w:rFonts w:cs="Open Sans"/>
          <w:bCs w:val="0"/>
          <w:color w:val="191614"/>
          <w:kern w:val="0"/>
          <w:sz w:val="20"/>
        </w:rPr>
      </w:pPr>
      <w:r w:rsidRPr="003759A6">
        <w:rPr>
          <w:rFonts w:cs="Open Sans"/>
          <w:bCs w:val="0"/>
          <w:color w:val="191614"/>
          <w:kern w:val="0"/>
          <w:sz w:val="20"/>
        </w:rPr>
        <w:t xml:space="preserve">hoe kunnen wij bepalen of een object in een primair </w:t>
      </w:r>
      <w:proofErr w:type="spellStart"/>
      <w:r w:rsidRPr="003759A6">
        <w:rPr>
          <w:rFonts w:cs="Open Sans"/>
          <w:bCs w:val="0"/>
          <w:color w:val="191614"/>
          <w:kern w:val="0"/>
          <w:sz w:val="20"/>
        </w:rPr>
        <w:t>planalogisch</w:t>
      </w:r>
      <w:proofErr w:type="spellEnd"/>
      <w:r w:rsidRPr="003759A6">
        <w:rPr>
          <w:rFonts w:cs="Open Sans"/>
          <w:bCs w:val="0"/>
          <w:color w:val="191614"/>
          <w:kern w:val="0"/>
          <w:sz w:val="20"/>
        </w:rPr>
        <w:t xml:space="preserve"> bestemd natuurgebied bevind</w:t>
      </w:r>
    </w:p>
    <w:p w14:paraId="08284F4E" w14:textId="77777777" w:rsidR="004E667C" w:rsidRPr="001C07EE" w:rsidRDefault="004E667C" w:rsidP="002A0FDB">
      <w:pPr>
        <w:tabs>
          <w:tab w:val="left" w:pos="6804"/>
        </w:tabs>
        <w:spacing w:line="276" w:lineRule="auto"/>
        <w:rPr>
          <w:sz w:val="20"/>
        </w:rPr>
      </w:pPr>
    </w:p>
    <w:p w14:paraId="7E52F98E" w14:textId="38891D56" w:rsidR="003F1228" w:rsidRPr="001F6FCB" w:rsidRDefault="00077E85" w:rsidP="002A0FDB">
      <w:pPr>
        <w:tabs>
          <w:tab w:val="left" w:pos="6804"/>
        </w:tabs>
        <w:spacing w:line="276" w:lineRule="auto"/>
        <w:rPr>
          <w:sz w:val="20"/>
          <w:u w:val="single"/>
        </w:rPr>
      </w:pPr>
      <w:r w:rsidRPr="001F6FCB">
        <w:rPr>
          <w:sz w:val="20"/>
          <w:u w:val="single"/>
        </w:rPr>
        <w:t xml:space="preserve">Reactie nr. </w:t>
      </w:r>
      <w:r w:rsidR="0003634B" w:rsidRPr="001F6FCB">
        <w:rPr>
          <w:sz w:val="20"/>
          <w:u w:val="single"/>
        </w:rPr>
        <w:t>1</w:t>
      </w:r>
      <w:r w:rsidR="00DC1F72" w:rsidRPr="001F6FCB">
        <w:rPr>
          <w:sz w:val="20"/>
          <w:u w:val="single"/>
        </w:rPr>
        <w:t>.</w:t>
      </w:r>
      <w:r w:rsidRPr="001F6FCB">
        <w:rPr>
          <w:sz w:val="20"/>
          <w:u w:val="single"/>
        </w:rPr>
        <w:t>:</w:t>
      </w:r>
    </w:p>
    <w:p w14:paraId="10CCB4EC" w14:textId="4117919A" w:rsidR="001F6FCB" w:rsidRPr="001F6FCB" w:rsidRDefault="001F6FCB" w:rsidP="001F6FCB">
      <w:pPr>
        <w:spacing w:line="276" w:lineRule="auto"/>
        <w:jc w:val="both"/>
        <w:rPr>
          <w:rFonts w:cs="Arial"/>
          <w:sz w:val="20"/>
        </w:rPr>
      </w:pPr>
      <w:r w:rsidRPr="001F6FCB">
        <w:rPr>
          <w:rFonts w:cs="Arial"/>
          <w:sz w:val="20"/>
        </w:rPr>
        <w:t xml:space="preserve">Natuurterrein(-en) op de gemeentelijke en provinciale bestemmings-plankaart(-en) </w:t>
      </w:r>
      <w:r>
        <w:rPr>
          <w:rFonts w:cs="Arial"/>
          <w:sz w:val="20"/>
        </w:rPr>
        <w:t xml:space="preserve">zijn </w:t>
      </w:r>
      <w:r w:rsidRPr="001F6FCB">
        <w:rPr>
          <w:rFonts w:cs="Arial"/>
          <w:sz w:val="20"/>
        </w:rPr>
        <w:t xml:space="preserve">aangegeven met de bestemming ‘Natuur’. Het vigerende bestemmingsplan </w:t>
      </w:r>
      <w:r>
        <w:rPr>
          <w:rFonts w:cs="Arial"/>
          <w:sz w:val="20"/>
        </w:rPr>
        <w:t xml:space="preserve">kunt u </w:t>
      </w:r>
      <w:r w:rsidRPr="001F6FCB">
        <w:rPr>
          <w:rFonts w:cs="Arial"/>
          <w:sz w:val="20"/>
        </w:rPr>
        <w:t xml:space="preserve">raadplegen op </w:t>
      </w:r>
      <w:hyperlink r:id="rId8" w:history="1">
        <w:r w:rsidRPr="001F6FCB">
          <w:rPr>
            <w:rStyle w:val="Hyperlink"/>
            <w:rFonts w:cs="Arial"/>
            <w:sz w:val="20"/>
          </w:rPr>
          <w:t>www.ruimtelijkeplannen.nl</w:t>
        </w:r>
      </w:hyperlink>
      <w:r w:rsidRPr="001F6FCB">
        <w:rPr>
          <w:rFonts w:cs="Arial"/>
          <w:sz w:val="20"/>
        </w:rPr>
        <w:t xml:space="preserve"> .</w:t>
      </w:r>
    </w:p>
    <w:p w14:paraId="478AA057" w14:textId="18457031" w:rsidR="0014626B" w:rsidRPr="001F6FCB" w:rsidRDefault="0014626B" w:rsidP="005A3270">
      <w:pPr>
        <w:pStyle w:val="Geenafstand"/>
        <w:ind w:right="-1"/>
        <w:rPr>
          <w:rFonts w:ascii="Agrofont" w:hAnsi="Agrofont"/>
        </w:rPr>
      </w:pPr>
    </w:p>
    <w:p w14:paraId="4DFA669C" w14:textId="104E661C" w:rsidR="00162105" w:rsidRPr="001F6FCB" w:rsidRDefault="00162105" w:rsidP="005A3270">
      <w:pPr>
        <w:pStyle w:val="Geenafstand"/>
        <w:ind w:right="-1"/>
        <w:rPr>
          <w:rFonts w:ascii="Agrofont" w:hAnsi="Agrofont"/>
        </w:rPr>
      </w:pPr>
    </w:p>
    <w:p w14:paraId="381D681E" w14:textId="5F36F1E9" w:rsidR="0014626B" w:rsidRPr="001F6FCB" w:rsidRDefault="0014626B" w:rsidP="0014626B">
      <w:pPr>
        <w:tabs>
          <w:tab w:val="left" w:pos="6804"/>
        </w:tabs>
        <w:spacing w:line="276" w:lineRule="auto"/>
        <w:rPr>
          <w:sz w:val="20"/>
          <w:u w:val="single"/>
        </w:rPr>
      </w:pPr>
      <w:r w:rsidRPr="001F6FCB">
        <w:rPr>
          <w:sz w:val="20"/>
          <w:u w:val="single"/>
        </w:rPr>
        <w:t>Vraag nr. 2.:</w:t>
      </w:r>
    </w:p>
    <w:p w14:paraId="732F74E1" w14:textId="6761DAE9" w:rsidR="003759A6" w:rsidRDefault="006E3C47" w:rsidP="003759A6">
      <w:pPr>
        <w:spacing w:line="240" w:lineRule="auto"/>
        <w:rPr>
          <w:rFonts w:cs="Open Sans"/>
          <w:bCs w:val="0"/>
          <w:color w:val="191614"/>
          <w:kern w:val="0"/>
          <w:sz w:val="20"/>
        </w:rPr>
      </w:pPr>
      <w:r w:rsidRPr="001F6FCB">
        <w:rPr>
          <w:rFonts w:cs="Open Sans"/>
          <w:bCs w:val="0"/>
          <w:color w:val="191614"/>
          <w:kern w:val="0"/>
          <w:sz w:val="20"/>
        </w:rPr>
        <w:t xml:space="preserve">Onderwerp: </w:t>
      </w:r>
      <w:r w:rsidR="003759A6" w:rsidRPr="003759A6">
        <w:rPr>
          <w:rFonts w:cs="Open Sans"/>
          <w:bCs w:val="0"/>
          <w:color w:val="191614"/>
          <w:kern w:val="0"/>
          <w:sz w:val="20"/>
        </w:rPr>
        <w:t>toelichting op invulblad</w:t>
      </w:r>
    </w:p>
    <w:p w14:paraId="30180F23" w14:textId="77777777" w:rsidR="001F6FCB" w:rsidRPr="003759A6" w:rsidRDefault="001F6FCB" w:rsidP="003759A6">
      <w:pPr>
        <w:spacing w:line="240" w:lineRule="auto"/>
        <w:rPr>
          <w:rFonts w:cs="Open Sans"/>
          <w:bCs w:val="0"/>
          <w:color w:val="191614"/>
          <w:kern w:val="0"/>
          <w:sz w:val="20"/>
        </w:rPr>
      </w:pPr>
    </w:p>
    <w:p w14:paraId="6C1529D8" w14:textId="403995B1" w:rsidR="004E667C" w:rsidRDefault="003759A6" w:rsidP="001F6FCB">
      <w:pPr>
        <w:spacing w:line="240" w:lineRule="auto"/>
        <w:rPr>
          <w:rFonts w:cs="Open Sans"/>
          <w:bCs w:val="0"/>
          <w:color w:val="191614"/>
          <w:kern w:val="0"/>
          <w:sz w:val="20"/>
        </w:rPr>
      </w:pPr>
      <w:r w:rsidRPr="003759A6">
        <w:rPr>
          <w:rFonts w:cs="Open Sans"/>
          <w:bCs w:val="0"/>
          <w:color w:val="191614"/>
          <w:kern w:val="0"/>
          <w:sz w:val="20"/>
        </w:rPr>
        <w:t xml:space="preserve">Algemeen 4 alinea Het aan- en afrijden en –reizen geschiedt buiten de werkuren; het aantal werkelijk te werken en calculeren uren op een werkterrein is 8. Wat bedoelt u met reizen, zijn dat de verplaatsingen naar percelen binnen een werkgebied ? Dat de aan- en afvoerkosten niet in een 8 </w:t>
      </w:r>
      <w:proofErr w:type="spellStart"/>
      <w:r w:rsidRPr="003759A6">
        <w:rPr>
          <w:rFonts w:cs="Open Sans"/>
          <w:bCs w:val="0"/>
          <w:color w:val="191614"/>
          <w:kern w:val="0"/>
          <w:sz w:val="20"/>
        </w:rPr>
        <w:t>urige</w:t>
      </w:r>
      <w:proofErr w:type="spellEnd"/>
      <w:r w:rsidRPr="003759A6">
        <w:rPr>
          <w:rFonts w:cs="Open Sans"/>
          <w:bCs w:val="0"/>
          <w:color w:val="191614"/>
          <w:kern w:val="0"/>
          <w:sz w:val="20"/>
        </w:rPr>
        <w:t xml:space="preserve"> werkdag vallen is begrijpelijk, echter verplaatsingen tijdens dag moeten we kunnen verrekenen in een 8 </w:t>
      </w:r>
      <w:proofErr w:type="spellStart"/>
      <w:r w:rsidRPr="003759A6">
        <w:rPr>
          <w:rFonts w:cs="Open Sans"/>
          <w:bCs w:val="0"/>
          <w:color w:val="191614"/>
          <w:kern w:val="0"/>
          <w:sz w:val="20"/>
        </w:rPr>
        <w:t>urige</w:t>
      </w:r>
      <w:proofErr w:type="spellEnd"/>
      <w:r w:rsidRPr="003759A6">
        <w:rPr>
          <w:rFonts w:cs="Open Sans"/>
          <w:bCs w:val="0"/>
          <w:color w:val="191614"/>
          <w:kern w:val="0"/>
          <w:sz w:val="20"/>
        </w:rPr>
        <w:t xml:space="preserve"> werkdag.</w:t>
      </w:r>
    </w:p>
    <w:p w14:paraId="456FFD96" w14:textId="77777777" w:rsidR="004E667C" w:rsidRPr="00DC1F72" w:rsidRDefault="004E667C" w:rsidP="006E3C47">
      <w:pPr>
        <w:tabs>
          <w:tab w:val="left" w:pos="6804"/>
        </w:tabs>
        <w:spacing w:line="276" w:lineRule="auto"/>
        <w:rPr>
          <w:sz w:val="20"/>
        </w:rPr>
      </w:pPr>
    </w:p>
    <w:p w14:paraId="115AD84F" w14:textId="23E92EDC" w:rsidR="006E3C47" w:rsidRPr="00DC1F72" w:rsidRDefault="006E3C47" w:rsidP="006E3C47">
      <w:pPr>
        <w:tabs>
          <w:tab w:val="left" w:pos="6804"/>
        </w:tabs>
        <w:spacing w:line="276" w:lineRule="auto"/>
        <w:rPr>
          <w:sz w:val="20"/>
          <w:u w:val="single"/>
        </w:rPr>
      </w:pPr>
      <w:r w:rsidRPr="00DC1F72">
        <w:rPr>
          <w:sz w:val="20"/>
          <w:u w:val="single"/>
        </w:rPr>
        <w:t xml:space="preserve">Reactie nr. </w:t>
      </w:r>
      <w:r>
        <w:rPr>
          <w:sz w:val="20"/>
          <w:u w:val="single"/>
        </w:rPr>
        <w:t>2.</w:t>
      </w:r>
      <w:r w:rsidRPr="00DC1F72">
        <w:rPr>
          <w:sz w:val="20"/>
          <w:u w:val="single"/>
        </w:rPr>
        <w:t>:</w:t>
      </w:r>
    </w:p>
    <w:p w14:paraId="06A3F964" w14:textId="797699AE" w:rsidR="007113AE" w:rsidRDefault="001F6FCB" w:rsidP="005A3270">
      <w:pPr>
        <w:pStyle w:val="Geenafstand"/>
        <w:ind w:right="-1"/>
        <w:rPr>
          <w:rFonts w:ascii="Agrofont" w:hAnsi="Agrofont"/>
        </w:rPr>
      </w:pPr>
      <w:r>
        <w:rPr>
          <w:rFonts w:ascii="Agrofont" w:hAnsi="Agrofont"/>
        </w:rPr>
        <w:t>Het aan- en afreizen en -rijden van en naar het werkgebied valt buiten de te-calculeren kosten. Verplaatsingen binnen een werkgebied, c.q. binnen meerdere locaties in een werkgebied, vallen binnen de te-calculeren kosten en -inspanningen van een 8-urige werkdag.</w:t>
      </w:r>
    </w:p>
    <w:p w14:paraId="288B8C2C" w14:textId="0C8D34F3" w:rsidR="004E667C" w:rsidRDefault="004E667C" w:rsidP="005A3270">
      <w:pPr>
        <w:pStyle w:val="Geenafstand"/>
        <w:ind w:right="-1"/>
        <w:rPr>
          <w:rFonts w:ascii="Agrofont" w:hAnsi="Agrofont"/>
        </w:rPr>
      </w:pPr>
    </w:p>
    <w:p w14:paraId="63CAD02C" w14:textId="77777777" w:rsidR="007113AE" w:rsidRPr="00BD6E0E" w:rsidRDefault="007113AE" w:rsidP="005A3270">
      <w:pPr>
        <w:pStyle w:val="Geenafstand"/>
        <w:ind w:right="-1"/>
        <w:rPr>
          <w:rFonts w:ascii="Agrofont" w:hAnsi="Agrofont"/>
        </w:rPr>
      </w:pPr>
    </w:p>
    <w:p w14:paraId="1BBB5736" w14:textId="3F7BF3D8" w:rsidR="007113AE" w:rsidRPr="00BD6E0E" w:rsidRDefault="007113AE" w:rsidP="007113AE">
      <w:pPr>
        <w:tabs>
          <w:tab w:val="left" w:pos="6804"/>
        </w:tabs>
        <w:spacing w:line="276" w:lineRule="auto"/>
        <w:rPr>
          <w:sz w:val="20"/>
          <w:u w:val="single"/>
        </w:rPr>
      </w:pPr>
      <w:r w:rsidRPr="00BD6E0E">
        <w:rPr>
          <w:sz w:val="20"/>
          <w:u w:val="single"/>
        </w:rPr>
        <w:t>Vraag nr. 3.:</w:t>
      </w:r>
    </w:p>
    <w:p w14:paraId="4680E15A" w14:textId="793FEF6B" w:rsidR="004D26A1" w:rsidRPr="004D26A1" w:rsidRDefault="006E3C47" w:rsidP="004D26A1">
      <w:pPr>
        <w:spacing w:line="240" w:lineRule="auto"/>
        <w:rPr>
          <w:rFonts w:cs="Open Sans"/>
          <w:bCs w:val="0"/>
          <w:kern w:val="0"/>
          <w:sz w:val="20"/>
        </w:rPr>
      </w:pPr>
      <w:r w:rsidRPr="00BD6E0E">
        <w:rPr>
          <w:rFonts w:cs="Open Sans"/>
          <w:bCs w:val="0"/>
          <w:kern w:val="0"/>
          <w:sz w:val="20"/>
        </w:rPr>
        <w:t xml:space="preserve">Onderwerp: </w:t>
      </w:r>
      <w:r w:rsidR="004D26A1" w:rsidRPr="004D26A1">
        <w:rPr>
          <w:rFonts w:cs="Open Sans"/>
          <w:bCs w:val="0"/>
          <w:color w:val="191614"/>
          <w:kern w:val="0"/>
          <w:sz w:val="20"/>
        </w:rPr>
        <w:t>Inschrijfstaat regel 8</w:t>
      </w:r>
    </w:p>
    <w:p w14:paraId="595216FB" w14:textId="19A364F6" w:rsidR="004D26A1" w:rsidRPr="004D26A1" w:rsidRDefault="004D26A1" w:rsidP="004D26A1">
      <w:pPr>
        <w:spacing w:line="240" w:lineRule="auto"/>
        <w:rPr>
          <w:rFonts w:cs="Open Sans"/>
          <w:bCs w:val="0"/>
          <w:color w:val="585858"/>
          <w:kern w:val="0"/>
          <w:sz w:val="20"/>
        </w:rPr>
      </w:pPr>
    </w:p>
    <w:p w14:paraId="3D487A7E" w14:textId="77777777" w:rsidR="004D26A1" w:rsidRPr="004D26A1" w:rsidRDefault="004D26A1" w:rsidP="004D26A1">
      <w:pPr>
        <w:spacing w:line="240" w:lineRule="auto"/>
        <w:rPr>
          <w:rFonts w:cs="Open Sans"/>
          <w:bCs w:val="0"/>
          <w:color w:val="191614"/>
          <w:kern w:val="0"/>
          <w:sz w:val="20"/>
        </w:rPr>
      </w:pPr>
      <w:r w:rsidRPr="004D26A1">
        <w:rPr>
          <w:rFonts w:cs="Open Sans"/>
          <w:bCs w:val="0"/>
          <w:color w:val="191614"/>
          <w:kern w:val="0"/>
          <w:sz w:val="20"/>
        </w:rPr>
        <w:t>De kuilplaats wordt aangelegd en/of aangewezen door de opdrachtgever. Dienen de inschrijvers hiervoor wel / geen kosten op de te nemen? Indien de kuilplaats door de opdrachtgever wordt aangelegd niet, echter is het niet eenduidig wat van toepassing is.</w:t>
      </w:r>
    </w:p>
    <w:p w14:paraId="619457EB" w14:textId="77777777" w:rsidR="006E3C47" w:rsidRPr="004D26A1" w:rsidRDefault="006E3C47" w:rsidP="006E3C47">
      <w:pPr>
        <w:tabs>
          <w:tab w:val="left" w:pos="6804"/>
        </w:tabs>
        <w:spacing w:line="276" w:lineRule="auto"/>
        <w:rPr>
          <w:sz w:val="20"/>
        </w:rPr>
      </w:pPr>
    </w:p>
    <w:p w14:paraId="12FDAF96" w14:textId="15381779" w:rsidR="006E3C47" w:rsidRPr="004D26A1" w:rsidRDefault="006E3C47" w:rsidP="006E3C47">
      <w:pPr>
        <w:tabs>
          <w:tab w:val="left" w:pos="6804"/>
        </w:tabs>
        <w:spacing w:line="276" w:lineRule="auto"/>
        <w:rPr>
          <w:sz w:val="20"/>
          <w:u w:val="single"/>
        </w:rPr>
      </w:pPr>
      <w:r w:rsidRPr="004D26A1">
        <w:rPr>
          <w:sz w:val="20"/>
          <w:u w:val="single"/>
        </w:rPr>
        <w:t>Reactie nr. 3.:</w:t>
      </w:r>
    </w:p>
    <w:p w14:paraId="16E89645" w14:textId="6B5AC055" w:rsidR="00E40551" w:rsidRPr="004D26A1" w:rsidRDefault="004D26A1" w:rsidP="005A3270">
      <w:pPr>
        <w:pStyle w:val="Geenafstand"/>
        <w:ind w:right="-1"/>
        <w:rPr>
          <w:rFonts w:ascii="Agrofont" w:hAnsi="Agrofont"/>
        </w:rPr>
      </w:pPr>
      <w:r>
        <w:rPr>
          <w:rFonts w:ascii="Agrofont" w:hAnsi="Agrofont"/>
        </w:rPr>
        <w:t xml:space="preserve">Ook als de kuilplaats aangelegd wordt door opdrachtgever dient de opdrachtnemer hiervoor alle kosten te calculeren in zijn eigen tarief, eigen eenheidsprijs in deze aanbesteding van de overkoepelende </w:t>
      </w:r>
      <w:proofErr w:type="spellStart"/>
      <w:r>
        <w:rPr>
          <w:rFonts w:ascii="Agrofont" w:hAnsi="Agrofont"/>
        </w:rPr>
        <w:t>meerjaren</w:t>
      </w:r>
      <w:proofErr w:type="spellEnd"/>
      <w:r>
        <w:rPr>
          <w:rFonts w:ascii="Agrofont" w:hAnsi="Agrofont"/>
        </w:rPr>
        <w:t xml:space="preserve"> raamovereenkomst. Veelal wijst opdrachtgever de locatie aan en verzorgt opdrachtnemer alle werkzaamheden zoals onder andere het voorbereiden van de kuil en de sleuven, de ontvangst van het plantsoen, het inkuilen en naderhand weer het afwerken van de kuilplaats en gladstrijken van het terrein nadat al het plantsoen verwerkt, geplant, is.</w:t>
      </w:r>
    </w:p>
    <w:p w14:paraId="716D501E" w14:textId="6940C249" w:rsidR="004E667C" w:rsidRPr="004D26A1" w:rsidRDefault="004E667C" w:rsidP="005A3270">
      <w:pPr>
        <w:pStyle w:val="Geenafstand"/>
        <w:ind w:right="-1"/>
        <w:rPr>
          <w:rFonts w:ascii="Agrofont" w:hAnsi="Agrofont"/>
        </w:rPr>
      </w:pPr>
    </w:p>
    <w:p w14:paraId="746A4FBF" w14:textId="77777777" w:rsidR="004E667C" w:rsidRPr="004D26A1" w:rsidRDefault="004E667C" w:rsidP="005A3270">
      <w:pPr>
        <w:pStyle w:val="Geenafstand"/>
        <w:ind w:right="-1"/>
        <w:rPr>
          <w:rFonts w:ascii="Agrofont" w:hAnsi="Agrofont"/>
        </w:rPr>
      </w:pPr>
    </w:p>
    <w:p w14:paraId="7C0A4625" w14:textId="3132063C" w:rsidR="00E40551" w:rsidRPr="004D26A1" w:rsidRDefault="00E40551" w:rsidP="005A3270">
      <w:pPr>
        <w:pStyle w:val="Geenafstand"/>
        <w:ind w:right="-1"/>
        <w:rPr>
          <w:rFonts w:ascii="Agrofont" w:hAnsi="Agrofont"/>
        </w:rPr>
      </w:pPr>
    </w:p>
    <w:p w14:paraId="571382A2" w14:textId="114675A5" w:rsidR="007113AE" w:rsidRPr="004D26A1" w:rsidRDefault="007113AE" w:rsidP="007113AE">
      <w:pPr>
        <w:tabs>
          <w:tab w:val="left" w:pos="6804"/>
        </w:tabs>
        <w:spacing w:line="276" w:lineRule="auto"/>
        <w:rPr>
          <w:sz w:val="20"/>
          <w:u w:val="single"/>
        </w:rPr>
      </w:pPr>
      <w:r w:rsidRPr="004D26A1">
        <w:rPr>
          <w:sz w:val="20"/>
          <w:u w:val="single"/>
        </w:rPr>
        <w:t>Vraag nr. 4.:</w:t>
      </w:r>
    </w:p>
    <w:p w14:paraId="3C7C355D" w14:textId="0DD0BC0E" w:rsidR="004D26A1" w:rsidRPr="004D26A1" w:rsidRDefault="006E3C47" w:rsidP="004D26A1">
      <w:pPr>
        <w:spacing w:line="240" w:lineRule="auto"/>
        <w:rPr>
          <w:rFonts w:cs="Open Sans"/>
          <w:bCs w:val="0"/>
          <w:color w:val="191614"/>
          <w:kern w:val="0"/>
          <w:sz w:val="20"/>
        </w:rPr>
      </w:pPr>
      <w:r w:rsidRPr="004D26A1">
        <w:rPr>
          <w:rFonts w:cs="Open Sans"/>
          <w:bCs w:val="0"/>
          <w:color w:val="585858"/>
          <w:kern w:val="0"/>
          <w:sz w:val="20"/>
        </w:rPr>
        <w:t xml:space="preserve">Onderwerp: </w:t>
      </w:r>
      <w:r w:rsidR="004D26A1" w:rsidRPr="004D26A1">
        <w:rPr>
          <w:rFonts w:cs="Open Sans"/>
          <w:bCs w:val="0"/>
          <w:color w:val="191614"/>
          <w:kern w:val="0"/>
          <w:sz w:val="20"/>
        </w:rPr>
        <w:t>Inschrijfstaat regel 7</w:t>
      </w:r>
    </w:p>
    <w:p w14:paraId="041802C3" w14:textId="0FAD8E10" w:rsidR="004D26A1" w:rsidRPr="004D26A1" w:rsidRDefault="004D26A1" w:rsidP="004D26A1">
      <w:pPr>
        <w:spacing w:line="240" w:lineRule="auto"/>
        <w:rPr>
          <w:rFonts w:cs="Open Sans"/>
          <w:bCs w:val="0"/>
          <w:color w:val="585858"/>
          <w:kern w:val="0"/>
          <w:sz w:val="20"/>
        </w:rPr>
      </w:pPr>
    </w:p>
    <w:p w14:paraId="282E9B61" w14:textId="77777777" w:rsidR="004D26A1" w:rsidRPr="004D26A1" w:rsidRDefault="004D26A1" w:rsidP="004D26A1">
      <w:pPr>
        <w:spacing w:line="240" w:lineRule="auto"/>
        <w:rPr>
          <w:rFonts w:cs="Open Sans"/>
          <w:bCs w:val="0"/>
          <w:color w:val="191614"/>
          <w:kern w:val="0"/>
          <w:sz w:val="20"/>
        </w:rPr>
      </w:pPr>
      <w:r w:rsidRPr="004D26A1">
        <w:rPr>
          <w:rFonts w:cs="Open Sans"/>
          <w:bCs w:val="0"/>
          <w:color w:val="191614"/>
          <w:kern w:val="0"/>
          <w:sz w:val="20"/>
        </w:rPr>
        <w:t>De kuilplaats wordt aangelegd en/of aangewezen door de opdrachtgever. Dienen de inschrijvers hiervoor wel / geen kosten op de te nemen? Indien de kuilplaats door de opdrachtgever wordt aangelegd niet, echter is het niet eenduidig wat van toepassing is.</w:t>
      </w:r>
    </w:p>
    <w:p w14:paraId="2945BF79" w14:textId="77777777" w:rsidR="006E3C47" w:rsidRPr="004D26A1" w:rsidRDefault="006E3C47" w:rsidP="006E3C47">
      <w:pPr>
        <w:tabs>
          <w:tab w:val="left" w:pos="6804"/>
        </w:tabs>
        <w:spacing w:line="276" w:lineRule="auto"/>
        <w:rPr>
          <w:sz w:val="20"/>
        </w:rPr>
      </w:pPr>
    </w:p>
    <w:p w14:paraId="73CF3E59" w14:textId="3381CA3B" w:rsidR="006E3C47" w:rsidRPr="004D26A1" w:rsidRDefault="006E3C47" w:rsidP="006E3C47">
      <w:pPr>
        <w:tabs>
          <w:tab w:val="left" w:pos="6804"/>
        </w:tabs>
        <w:spacing w:line="276" w:lineRule="auto"/>
        <w:rPr>
          <w:sz w:val="20"/>
          <w:u w:val="single"/>
        </w:rPr>
      </w:pPr>
      <w:r w:rsidRPr="004D26A1">
        <w:rPr>
          <w:sz w:val="20"/>
          <w:u w:val="single"/>
        </w:rPr>
        <w:t>Reactie nr. 4.:</w:t>
      </w:r>
    </w:p>
    <w:p w14:paraId="651DFDE1" w14:textId="6E820A44" w:rsidR="007113AE" w:rsidRPr="004D26A1" w:rsidRDefault="004D26A1" w:rsidP="007113AE">
      <w:pPr>
        <w:pStyle w:val="Geenafstand"/>
        <w:ind w:right="-1"/>
        <w:rPr>
          <w:rFonts w:ascii="Agrofont" w:hAnsi="Agrofont"/>
        </w:rPr>
      </w:pPr>
      <w:r>
        <w:rPr>
          <w:rFonts w:ascii="Agrofont" w:hAnsi="Agrofont"/>
        </w:rPr>
        <w:t>Zie hiervoor Reactie nr. 3.</w:t>
      </w:r>
    </w:p>
    <w:p w14:paraId="40F99D85" w14:textId="431CCD69" w:rsidR="004E667C" w:rsidRPr="004D26A1" w:rsidRDefault="004E667C" w:rsidP="007113AE">
      <w:pPr>
        <w:pStyle w:val="Geenafstand"/>
        <w:ind w:right="-1"/>
        <w:rPr>
          <w:rFonts w:ascii="Agrofont" w:hAnsi="Agrofont"/>
        </w:rPr>
      </w:pPr>
    </w:p>
    <w:p w14:paraId="4AA17EC6" w14:textId="77777777" w:rsidR="007113AE" w:rsidRPr="004D26A1" w:rsidRDefault="007113AE" w:rsidP="007113AE">
      <w:pPr>
        <w:pStyle w:val="Geenafstand"/>
        <w:ind w:right="-1"/>
        <w:rPr>
          <w:rFonts w:ascii="Agrofont" w:hAnsi="Agrofont"/>
        </w:rPr>
      </w:pPr>
    </w:p>
    <w:p w14:paraId="30894A32" w14:textId="571BFC0E" w:rsidR="007113AE" w:rsidRPr="004D26A1" w:rsidRDefault="007113AE" w:rsidP="007113AE">
      <w:pPr>
        <w:tabs>
          <w:tab w:val="left" w:pos="6804"/>
        </w:tabs>
        <w:spacing w:line="276" w:lineRule="auto"/>
        <w:rPr>
          <w:sz w:val="20"/>
          <w:u w:val="single"/>
        </w:rPr>
      </w:pPr>
      <w:r w:rsidRPr="004D26A1">
        <w:rPr>
          <w:sz w:val="20"/>
          <w:u w:val="single"/>
        </w:rPr>
        <w:t>Vraag nr. 5.:</w:t>
      </w:r>
    </w:p>
    <w:p w14:paraId="6E15D168" w14:textId="102FB79C" w:rsidR="004D26A1" w:rsidRPr="004D26A1" w:rsidRDefault="006E3C47" w:rsidP="004D26A1">
      <w:pPr>
        <w:spacing w:line="240" w:lineRule="auto"/>
        <w:rPr>
          <w:rFonts w:cs="Open Sans"/>
          <w:bCs w:val="0"/>
          <w:color w:val="191614"/>
          <w:kern w:val="0"/>
          <w:sz w:val="20"/>
        </w:rPr>
      </w:pPr>
      <w:r w:rsidRPr="004D26A1">
        <w:rPr>
          <w:rFonts w:cs="Open Sans"/>
          <w:bCs w:val="0"/>
          <w:color w:val="191614"/>
          <w:kern w:val="0"/>
          <w:sz w:val="20"/>
        </w:rPr>
        <w:t xml:space="preserve">Onderwerp: </w:t>
      </w:r>
      <w:r w:rsidR="004D26A1" w:rsidRPr="004D26A1">
        <w:rPr>
          <w:rFonts w:cs="Open Sans"/>
          <w:bCs w:val="0"/>
          <w:color w:val="191614"/>
          <w:kern w:val="0"/>
          <w:sz w:val="20"/>
        </w:rPr>
        <w:t>Inschrijvingsdocument paragraaf 4.1.5</w:t>
      </w:r>
    </w:p>
    <w:p w14:paraId="560F7558" w14:textId="30DE9721" w:rsidR="004D26A1" w:rsidRPr="004D26A1" w:rsidRDefault="004D26A1" w:rsidP="004D26A1">
      <w:pPr>
        <w:spacing w:line="240" w:lineRule="auto"/>
        <w:rPr>
          <w:rFonts w:cs="Open Sans"/>
          <w:bCs w:val="0"/>
          <w:color w:val="585858"/>
          <w:kern w:val="0"/>
          <w:sz w:val="20"/>
        </w:rPr>
      </w:pPr>
    </w:p>
    <w:p w14:paraId="2A15A6D5" w14:textId="77777777" w:rsidR="004D26A1" w:rsidRPr="004D26A1" w:rsidRDefault="004D26A1" w:rsidP="004D26A1">
      <w:pPr>
        <w:spacing w:line="240" w:lineRule="auto"/>
        <w:rPr>
          <w:rFonts w:cs="Open Sans"/>
          <w:bCs w:val="0"/>
          <w:color w:val="191614"/>
          <w:kern w:val="0"/>
          <w:sz w:val="20"/>
        </w:rPr>
      </w:pPr>
      <w:r w:rsidRPr="004D26A1">
        <w:rPr>
          <w:rFonts w:cs="Open Sans"/>
          <w:bCs w:val="0"/>
          <w:color w:val="191614"/>
          <w:kern w:val="0"/>
          <w:sz w:val="20"/>
        </w:rPr>
        <w:t>In deze paragraaf staat omschreven dat de aanbestedende dienst 14 opdrachtnemers wil contracteren en maximaal 12 voor gunning in aanmerking wil laten komen.</w:t>
      </w:r>
    </w:p>
    <w:p w14:paraId="3E563ADE" w14:textId="77777777" w:rsidR="004E667C" w:rsidRPr="004D26A1" w:rsidRDefault="004E667C" w:rsidP="004E667C">
      <w:pPr>
        <w:spacing w:line="240" w:lineRule="auto"/>
        <w:rPr>
          <w:sz w:val="20"/>
        </w:rPr>
      </w:pPr>
    </w:p>
    <w:p w14:paraId="0DBD7C78" w14:textId="395CADBC" w:rsidR="006E3C47" w:rsidRPr="004D26A1" w:rsidRDefault="006E3C47" w:rsidP="006E3C47">
      <w:pPr>
        <w:tabs>
          <w:tab w:val="left" w:pos="6804"/>
        </w:tabs>
        <w:spacing w:line="276" w:lineRule="auto"/>
        <w:rPr>
          <w:sz w:val="20"/>
          <w:u w:val="single"/>
        </w:rPr>
      </w:pPr>
      <w:r w:rsidRPr="004D26A1">
        <w:rPr>
          <w:sz w:val="20"/>
          <w:u w:val="single"/>
        </w:rPr>
        <w:t>Reactie nr. 5.:</w:t>
      </w:r>
    </w:p>
    <w:p w14:paraId="2482BFC9" w14:textId="586C393F" w:rsidR="00E40551" w:rsidRPr="004D26A1" w:rsidRDefault="004D26A1" w:rsidP="005A3270">
      <w:pPr>
        <w:pStyle w:val="Geenafstand"/>
        <w:ind w:right="-1"/>
        <w:rPr>
          <w:rFonts w:ascii="Agrofont" w:hAnsi="Agrofont"/>
        </w:rPr>
      </w:pPr>
      <w:r>
        <w:rPr>
          <w:rFonts w:ascii="Agrofont" w:hAnsi="Agrofont"/>
        </w:rPr>
        <w:t xml:space="preserve">Deze zinsnede is abuis. Staatsbosbeheer gaat aan </w:t>
      </w:r>
      <w:proofErr w:type="spellStart"/>
      <w:r>
        <w:rPr>
          <w:rFonts w:ascii="Agrofont" w:hAnsi="Agrofont"/>
        </w:rPr>
        <w:t>meerjaren</w:t>
      </w:r>
      <w:proofErr w:type="spellEnd"/>
      <w:r>
        <w:rPr>
          <w:rFonts w:ascii="Agrofont" w:hAnsi="Agrofont"/>
        </w:rPr>
        <w:t xml:space="preserve"> raamovereenkomsten met 12 partners per groep.</w:t>
      </w:r>
    </w:p>
    <w:p w14:paraId="30AC81AF" w14:textId="2A59104E" w:rsidR="004E667C" w:rsidRDefault="004E667C" w:rsidP="005A3270">
      <w:pPr>
        <w:pStyle w:val="Geenafstand"/>
        <w:ind w:right="-1"/>
        <w:rPr>
          <w:rFonts w:ascii="Agrofont" w:hAnsi="Agrofont"/>
        </w:rPr>
      </w:pPr>
    </w:p>
    <w:p w14:paraId="35D341C0" w14:textId="77777777" w:rsidR="004D26A1" w:rsidRPr="004D26A1" w:rsidRDefault="004D26A1" w:rsidP="005A3270">
      <w:pPr>
        <w:pStyle w:val="Geenafstand"/>
        <w:ind w:right="-1"/>
        <w:rPr>
          <w:rFonts w:ascii="Agrofont" w:hAnsi="Agrofont"/>
        </w:rPr>
      </w:pPr>
    </w:p>
    <w:p w14:paraId="41B1AD8A" w14:textId="4063BCCF" w:rsidR="004D26A1" w:rsidRPr="004D26A1" w:rsidRDefault="004D26A1" w:rsidP="004D26A1">
      <w:pPr>
        <w:tabs>
          <w:tab w:val="left" w:pos="6804"/>
        </w:tabs>
        <w:spacing w:line="276" w:lineRule="auto"/>
        <w:rPr>
          <w:sz w:val="20"/>
          <w:u w:val="single"/>
        </w:rPr>
      </w:pPr>
      <w:r w:rsidRPr="004D26A1">
        <w:rPr>
          <w:sz w:val="20"/>
          <w:u w:val="single"/>
        </w:rPr>
        <w:t>Vraag nr. 6.:</w:t>
      </w:r>
    </w:p>
    <w:p w14:paraId="36646159" w14:textId="050330DB" w:rsidR="004D26A1" w:rsidRPr="004D26A1" w:rsidRDefault="004D26A1" w:rsidP="004D26A1">
      <w:pPr>
        <w:spacing w:line="240" w:lineRule="auto"/>
        <w:rPr>
          <w:rFonts w:cs="Open Sans"/>
          <w:bCs w:val="0"/>
          <w:color w:val="191614"/>
          <w:kern w:val="0"/>
          <w:sz w:val="20"/>
        </w:rPr>
      </w:pPr>
      <w:r w:rsidRPr="004D26A1">
        <w:rPr>
          <w:rFonts w:cs="Open Sans"/>
          <w:bCs w:val="0"/>
          <w:color w:val="191614"/>
          <w:kern w:val="0"/>
          <w:sz w:val="20"/>
        </w:rPr>
        <w:t>Onderwerp: Voorbeeld documenten</w:t>
      </w:r>
    </w:p>
    <w:p w14:paraId="43F759FD" w14:textId="508825ED" w:rsidR="004D26A1" w:rsidRPr="004D26A1" w:rsidRDefault="004D26A1" w:rsidP="004D26A1">
      <w:pPr>
        <w:spacing w:line="240" w:lineRule="auto"/>
        <w:rPr>
          <w:rFonts w:cs="Open Sans"/>
          <w:bCs w:val="0"/>
          <w:color w:val="585858"/>
          <w:kern w:val="0"/>
          <w:sz w:val="20"/>
        </w:rPr>
      </w:pPr>
    </w:p>
    <w:p w14:paraId="034423C5" w14:textId="77777777" w:rsidR="004D26A1" w:rsidRPr="004D26A1" w:rsidRDefault="004D26A1" w:rsidP="004D26A1">
      <w:pPr>
        <w:spacing w:line="240" w:lineRule="auto"/>
        <w:rPr>
          <w:rFonts w:cs="Open Sans"/>
          <w:bCs w:val="0"/>
          <w:color w:val="191614"/>
          <w:kern w:val="0"/>
          <w:sz w:val="20"/>
        </w:rPr>
      </w:pPr>
      <w:r w:rsidRPr="004D26A1">
        <w:rPr>
          <w:rFonts w:cs="Open Sans"/>
          <w:bCs w:val="0"/>
          <w:color w:val="191614"/>
          <w:kern w:val="0"/>
          <w:sz w:val="20"/>
        </w:rPr>
        <w:t>Kunnen de inschrijvers ervan uit gaan dat de aangeleverde voorbeelddocumenten, bv. inschrijfstaat adelaarsvaren, allen bijgevoegd zijn ter illustratie van een uitvraag in de minicompetitie?</w:t>
      </w:r>
    </w:p>
    <w:p w14:paraId="0CE7752E" w14:textId="26871BF6" w:rsidR="004D26A1" w:rsidRDefault="004D26A1" w:rsidP="005A3270">
      <w:pPr>
        <w:pStyle w:val="Geenafstand"/>
        <w:ind w:right="-1"/>
        <w:rPr>
          <w:rFonts w:ascii="Agrofont" w:hAnsi="Agrofont"/>
        </w:rPr>
      </w:pPr>
    </w:p>
    <w:p w14:paraId="5544F19C" w14:textId="4D4F20B3" w:rsidR="004D26A1" w:rsidRPr="00DC1F72" w:rsidRDefault="004D26A1" w:rsidP="004D26A1">
      <w:pPr>
        <w:tabs>
          <w:tab w:val="left" w:pos="6804"/>
        </w:tabs>
        <w:spacing w:line="276" w:lineRule="auto"/>
        <w:rPr>
          <w:sz w:val="20"/>
          <w:u w:val="single"/>
        </w:rPr>
      </w:pPr>
      <w:r w:rsidRPr="00DC1F72">
        <w:rPr>
          <w:sz w:val="20"/>
          <w:u w:val="single"/>
        </w:rPr>
        <w:t xml:space="preserve">Reactie nr. </w:t>
      </w:r>
      <w:r>
        <w:rPr>
          <w:sz w:val="20"/>
          <w:u w:val="single"/>
        </w:rPr>
        <w:t>6.</w:t>
      </w:r>
      <w:r w:rsidRPr="00DC1F72">
        <w:rPr>
          <w:sz w:val="20"/>
          <w:u w:val="single"/>
        </w:rPr>
        <w:t>:</w:t>
      </w:r>
    </w:p>
    <w:p w14:paraId="28487353" w14:textId="13FEA051" w:rsidR="004D26A1" w:rsidRDefault="004D26A1" w:rsidP="005A3270">
      <w:pPr>
        <w:pStyle w:val="Geenafstand"/>
        <w:ind w:right="-1"/>
        <w:rPr>
          <w:rFonts w:ascii="Agrofont" w:hAnsi="Agrofont"/>
        </w:rPr>
      </w:pPr>
      <w:r>
        <w:rPr>
          <w:rFonts w:ascii="Agrofont" w:hAnsi="Agrofont"/>
        </w:rPr>
        <w:t>Alle voorbeelddocumenten zijnde Bijlagen nummers 3.*.* zijn bijgevoegd ter illustratie van een uitvraag in een minicompetitie.</w:t>
      </w:r>
    </w:p>
    <w:p w14:paraId="00C2B4F4" w14:textId="48A4B1DB" w:rsidR="004D26A1" w:rsidRDefault="004D26A1" w:rsidP="005A3270">
      <w:pPr>
        <w:pStyle w:val="Geenafstand"/>
        <w:ind w:right="-1"/>
        <w:rPr>
          <w:rFonts w:ascii="Agrofont" w:hAnsi="Agrofont"/>
        </w:rPr>
      </w:pPr>
    </w:p>
    <w:p w14:paraId="714807C2" w14:textId="77777777" w:rsidR="004D26A1" w:rsidRDefault="004D26A1" w:rsidP="005A3270">
      <w:pPr>
        <w:pStyle w:val="Geenafstand"/>
        <w:ind w:right="-1"/>
        <w:rPr>
          <w:rFonts w:ascii="Agrofont" w:hAnsi="Agrofont"/>
        </w:rPr>
      </w:pPr>
    </w:p>
    <w:p w14:paraId="1C1CA0B3" w14:textId="705101F5" w:rsidR="004D26A1" w:rsidRPr="00490676" w:rsidRDefault="004D26A1" w:rsidP="004D26A1">
      <w:pPr>
        <w:tabs>
          <w:tab w:val="left" w:pos="6804"/>
        </w:tabs>
        <w:spacing w:line="276" w:lineRule="auto"/>
        <w:rPr>
          <w:sz w:val="20"/>
          <w:u w:val="single"/>
        </w:rPr>
      </w:pPr>
      <w:r w:rsidRPr="00490676">
        <w:rPr>
          <w:sz w:val="20"/>
          <w:u w:val="single"/>
        </w:rPr>
        <w:t xml:space="preserve">Vraag nr. </w:t>
      </w:r>
      <w:r w:rsidR="006104C0" w:rsidRPr="00490676">
        <w:rPr>
          <w:sz w:val="20"/>
          <w:u w:val="single"/>
        </w:rPr>
        <w:t>7</w:t>
      </w:r>
      <w:r w:rsidRPr="00490676">
        <w:rPr>
          <w:sz w:val="20"/>
          <w:u w:val="single"/>
        </w:rPr>
        <w:t>.:</w:t>
      </w:r>
    </w:p>
    <w:p w14:paraId="0910B3C5" w14:textId="092105BE" w:rsidR="006104C0" w:rsidRPr="006104C0" w:rsidRDefault="004D26A1" w:rsidP="006104C0">
      <w:pPr>
        <w:spacing w:line="240" w:lineRule="auto"/>
        <w:rPr>
          <w:rFonts w:cs="Open Sans"/>
          <w:bCs w:val="0"/>
          <w:color w:val="191614"/>
          <w:kern w:val="0"/>
          <w:sz w:val="20"/>
        </w:rPr>
      </w:pPr>
      <w:r w:rsidRPr="00490676">
        <w:rPr>
          <w:rFonts w:cs="Open Sans"/>
          <w:bCs w:val="0"/>
          <w:color w:val="191614"/>
          <w:kern w:val="0"/>
          <w:sz w:val="20"/>
        </w:rPr>
        <w:t xml:space="preserve">Onderwerp: </w:t>
      </w:r>
      <w:r w:rsidR="006104C0" w:rsidRPr="006104C0">
        <w:rPr>
          <w:rFonts w:cs="Open Sans"/>
          <w:bCs w:val="0"/>
          <w:color w:val="191614"/>
          <w:kern w:val="0"/>
          <w:sz w:val="20"/>
        </w:rPr>
        <w:t>Kerncompetenties</w:t>
      </w:r>
    </w:p>
    <w:p w14:paraId="60CD5219" w14:textId="3F588227" w:rsidR="006104C0" w:rsidRPr="006104C0" w:rsidRDefault="006104C0" w:rsidP="006104C0">
      <w:pPr>
        <w:spacing w:line="240" w:lineRule="auto"/>
        <w:rPr>
          <w:rFonts w:cs="Open Sans"/>
          <w:bCs w:val="0"/>
          <w:color w:val="585858"/>
          <w:kern w:val="0"/>
          <w:sz w:val="20"/>
        </w:rPr>
      </w:pPr>
    </w:p>
    <w:p w14:paraId="6ABC7973" w14:textId="4185FA65" w:rsidR="004D26A1" w:rsidRPr="00490676" w:rsidRDefault="006104C0" w:rsidP="00490676">
      <w:pPr>
        <w:spacing w:line="240" w:lineRule="auto"/>
        <w:rPr>
          <w:rFonts w:cs="Open Sans"/>
          <w:bCs w:val="0"/>
          <w:color w:val="191614"/>
          <w:kern w:val="0"/>
          <w:sz w:val="20"/>
        </w:rPr>
      </w:pPr>
      <w:r w:rsidRPr="006104C0">
        <w:rPr>
          <w:rFonts w:cs="Open Sans"/>
          <w:bCs w:val="0"/>
          <w:color w:val="191614"/>
          <w:kern w:val="0"/>
          <w:sz w:val="20"/>
        </w:rPr>
        <w:t>In het inschrijvingsdocument staan 3 kerncompetenties genoemd. De derde betreft 'Heggen, hagen en bosranden'. Deze staat wel in het inschrijvingsdocument, maar niet in bijlage 9 Standaardformulier Referentie projecten. Hier betreft nummer 3 'Licht grondverzet'. Vraag; Kunt u dit verduidelijken?</w:t>
      </w:r>
    </w:p>
    <w:p w14:paraId="5B8C1EFF" w14:textId="77777777" w:rsidR="004D26A1" w:rsidRPr="00490676" w:rsidRDefault="004D26A1" w:rsidP="004D26A1">
      <w:pPr>
        <w:pStyle w:val="Geenafstand"/>
        <w:ind w:right="-1"/>
        <w:rPr>
          <w:rFonts w:ascii="Agrofont" w:hAnsi="Agrofont"/>
        </w:rPr>
      </w:pPr>
    </w:p>
    <w:p w14:paraId="2CD7227E" w14:textId="77777777" w:rsidR="00490676" w:rsidRPr="00490676" w:rsidRDefault="004D26A1" w:rsidP="00490676">
      <w:pPr>
        <w:tabs>
          <w:tab w:val="left" w:pos="6804"/>
        </w:tabs>
        <w:spacing w:line="276" w:lineRule="auto"/>
        <w:rPr>
          <w:sz w:val="20"/>
          <w:u w:val="single"/>
        </w:rPr>
      </w:pPr>
      <w:r w:rsidRPr="00490676">
        <w:rPr>
          <w:sz w:val="20"/>
          <w:u w:val="single"/>
        </w:rPr>
        <w:t xml:space="preserve">Reactie nr. </w:t>
      </w:r>
      <w:r w:rsidR="006104C0" w:rsidRPr="00490676">
        <w:rPr>
          <w:sz w:val="20"/>
          <w:u w:val="single"/>
        </w:rPr>
        <w:t>7</w:t>
      </w:r>
      <w:r w:rsidRPr="00490676">
        <w:rPr>
          <w:sz w:val="20"/>
          <w:u w:val="single"/>
        </w:rPr>
        <w:t>.:</w:t>
      </w:r>
    </w:p>
    <w:p w14:paraId="47520B30" w14:textId="0A775D1C" w:rsidR="004D26A1" w:rsidRPr="00490676" w:rsidRDefault="00490676" w:rsidP="00490676">
      <w:pPr>
        <w:tabs>
          <w:tab w:val="left" w:pos="6804"/>
        </w:tabs>
        <w:spacing w:line="276" w:lineRule="auto"/>
        <w:rPr>
          <w:sz w:val="20"/>
          <w:u w:val="single"/>
        </w:rPr>
      </w:pPr>
      <w:r w:rsidRPr="00490676">
        <w:rPr>
          <w:sz w:val="20"/>
        </w:rPr>
        <w:t>De oorspronkelijke</w:t>
      </w:r>
      <w:r>
        <w:rPr>
          <w:sz w:val="20"/>
        </w:rPr>
        <w:t xml:space="preserve"> ‘Bijlage 9 Standaardformulier Referentieprojecten’ is voor wat betreft de derde kerncompetentie foutief opgemaakt. Gevoegd bij deze Nota van Inlichtingen is de vervangende Bijlage 9 met de naam: “Bijlage </w:t>
      </w:r>
      <w:r w:rsidR="00C57A9E">
        <w:rPr>
          <w:sz w:val="20"/>
        </w:rPr>
        <w:t>0</w:t>
      </w:r>
      <w:r>
        <w:rPr>
          <w:sz w:val="20"/>
        </w:rPr>
        <w:t>9</w:t>
      </w:r>
      <w:r w:rsidR="00C57A9E">
        <w:rPr>
          <w:sz w:val="20"/>
        </w:rPr>
        <w:t>_</w:t>
      </w:r>
      <w:r w:rsidR="00615F61">
        <w:rPr>
          <w:sz w:val="20"/>
        </w:rPr>
        <w:t>230524_</w:t>
      </w:r>
      <w:r w:rsidR="00C57A9E">
        <w:rPr>
          <w:sz w:val="20"/>
        </w:rPr>
        <w:t xml:space="preserve">Stand.dform </w:t>
      </w:r>
      <w:proofErr w:type="spellStart"/>
      <w:r w:rsidR="00C57A9E">
        <w:rPr>
          <w:sz w:val="20"/>
        </w:rPr>
        <w:t>ref.proj.n</w:t>
      </w:r>
      <w:proofErr w:type="spellEnd"/>
      <w:r w:rsidR="00C57A9E">
        <w:rPr>
          <w:sz w:val="20"/>
        </w:rPr>
        <w:t xml:space="preserve"> </w:t>
      </w:r>
      <w:proofErr w:type="spellStart"/>
      <w:r w:rsidR="00C57A9E">
        <w:rPr>
          <w:sz w:val="20"/>
        </w:rPr>
        <w:t>ROk</w:t>
      </w:r>
      <w:proofErr w:type="spellEnd"/>
      <w:r w:rsidR="00C57A9E">
        <w:rPr>
          <w:sz w:val="20"/>
        </w:rPr>
        <w:t xml:space="preserve"> </w:t>
      </w:r>
      <w:proofErr w:type="spellStart"/>
      <w:r w:rsidR="00C57A9E">
        <w:rPr>
          <w:sz w:val="20"/>
        </w:rPr>
        <w:t>Groenw.n</w:t>
      </w:r>
      <w:proofErr w:type="spellEnd"/>
      <w:r w:rsidR="00C57A9E">
        <w:rPr>
          <w:sz w:val="20"/>
        </w:rPr>
        <w:t xml:space="preserve"> SBB Limburg.doc</w:t>
      </w:r>
      <w:r>
        <w:rPr>
          <w:sz w:val="20"/>
        </w:rPr>
        <w:t>”. Deze bijlage, dit formulier</w:t>
      </w:r>
      <w:r w:rsidR="00C57A9E">
        <w:rPr>
          <w:sz w:val="20"/>
        </w:rPr>
        <w:t>,</w:t>
      </w:r>
      <w:r>
        <w:rPr>
          <w:sz w:val="20"/>
        </w:rPr>
        <w:t xml:space="preserve"> dient u te hanteren.</w:t>
      </w:r>
    </w:p>
    <w:p w14:paraId="3393600F" w14:textId="77777777" w:rsidR="004D26A1" w:rsidRPr="00490676" w:rsidRDefault="004D26A1" w:rsidP="004D26A1">
      <w:pPr>
        <w:pStyle w:val="Geenafstand"/>
        <w:ind w:right="-1"/>
        <w:rPr>
          <w:rFonts w:ascii="Agrofont" w:hAnsi="Agrofont"/>
        </w:rPr>
      </w:pPr>
    </w:p>
    <w:p w14:paraId="37D8E7D5" w14:textId="77777777" w:rsidR="004D26A1" w:rsidRPr="00490676" w:rsidRDefault="004D26A1" w:rsidP="004D26A1">
      <w:pPr>
        <w:pStyle w:val="Geenafstand"/>
        <w:ind w:right="-1"/>
        <w:rPr>
          <w:rFonts w:ascii="Agrofont" w:hAnsi="Agrofont"/>
        </w:rPr>
      </w:pPr>
    </w:p>
    <w:p w14:paraId="3D72AA18" w14:textId="77777777" w:rsidR="006F2732" w:rsidRDefault="006F2732">
      <w:pPr>
        <w:spacing w:line="240" w:lineRule="auto"/>
        <w:rPr>
          <w:sz w:val="20"/>
          <w:u w:val="single"/>
        </w:rPr>
      </w:pPr>
      <w:r>
        <w:rPr>
          <w:sz w:val="20"/>
          <w:u w:val="single"/>
        </w:rPr>
        <w:br w:type="page"/>
      </w:r>
    </w:p>
    <w:p w14:paraId="17429BB1" w14:textId="7A8AE4A6" w:rsidR="004D26A1" w:rsidRPr="00490676" w:rsidRDefault="004D26A1" w:rsidP="004D26A1">
      <w:pPr>
        <w:tabs>
          <w:tab w:val="left" w:pos="6804"/>
        </w:tabs>
        <w:spacing w:line="276" w:lineRule="auto"/>
        <w:rPr>
          <w:sz w:val="20"/>
          <w:u w:val="single"/>
        </w:rPr>
      </w:pPr>
      <w:r w:rsidRPr="00490676">
        <w:rPr>
          <w:sz w:val="20"/>
          <w:u w:val="single"/>
        </w:rPr>
        <w:lastRenderedPageBreak/>
        <w:t xml:space="preserve">Vraag nr. </w:t>
      </w:r>
      <w:r w:rsidR="006104C0" w:rsidRPr="00490676">
        <w:rPr>
          <w:sz w:val="20"/>
          <w:u w:val="single"/>
        </w:rPr>
        <w:t>8</w:t>
      </w:r>
      <w:r w:rsidRPr="00490676">
        <w:rPr>
          <w:sz w:val="20"/>
          <w:u w:val="single"/>
        </w:rPr>
        <w:t>.:</w:t>
      </w:r>
    </w:p>
    <w:p w14:paraId="1F323356" w14:textId="203BBE89" w:rsidR="006104C0" w:rsidRPr="006104C0" w:rsidRDefault="004D26A1" w:rsidP="006104C0">
      <w:pPr>
        <w:spacing w:line="240" w:lineRule="auto"/>
        <w:rPr>
          <w:rFonts w:cs="Open Sans"/>
          <w:bCs w:val="0"/>
          <w:color w:val="191614"/>
          <w:kern w:val="0"/>
          <w:sz w:val="20"/>
        </w:rPr>
      </w:pPr>
      <w:r w:rsidRPr="00490676">
        <w:rPr>
          <w:rFonts w:cs="Open Sans"/>
          <w:bCs w:val="0"/>
          <w:color w:val="191614"/>
          <w:kern w:val="0"/>
          <w:sz w:val="20"/>
        </w:rPr>
        <w:t xml:space="preserve">Onderwerp: </w:t>
      </w:r>
      <w:r w:rsidR="006104C0" w:rsidRPr="006104C0">
        <w:rPr>
          <w:rFonts w:cs="Open Sans"/>
          <w:bCs w:val="0"/>
          <w:color w:val="191614"/>
          <w:kern w:val="0"/>
          <w:sz w:val="20"/>
        </w:rPr>
        <w:t>regel 10</w:t>
      </w:r>
    </w:p>
    <w:p w14:paraId="63E8292E" w14:textId="5861F4D9" w:rsidR="006104C0" w:rsidRPr="006104C0" w:rsidRDefault="006104C0" w:rsidP="006104C0">
      <w:pPr>
        <w:spacing w:line="240" w:lineRule="auto"/>
        <w:rPr>
          <w:rFonts w:cs="Open Sans"/>
          <w:bCs w:val="0"/>
          <w:color w:val="585858"/>
          <w:kern w:val="0"/>
          <w:sz w:val="20"/>
        </w:rPr>
      </w:pPr>
    </w:p>
    <w:p w14:paraId="5C80B9BA" w14:textId="77777777" w:rsidR="006104C0" w:rsidRPr="006104C0" w:rsidRDefault="006104C0" w:rsidP="006104C0">
      <w:pPr>
        <w:spacing w:line="240" w:lineRule="auto"/>
        <w:rPr>
          <w:rFonts w:cs="Open Sans"/>
          <w:bCs w:val="0"/>
          <w:color w:val="191614"/>
          <w:kern w:val="0"/>
          <w:sz w:val="20"/>
        </w:rPr>
      </w:pPr>
      <w:r w:rsidRPr="006104C0">
        <w:rPr>
          <w:rFonts w:cs="Open Sans"/>
          <w:bCs w:val="0"/>
          <w:color w:val="191614"/>
          <w:kern w:val="0"/>
          <w:sz w:val="20"/>
        </w:rPr>
        <w:t>10. Verwijderen ongewenste bomen en struiken in handkracht; Is hier voor een voorbeeld perceel beschikbaar ter behoeven van de beeldvorming voor het calculatie proces.</w:t>
      </w:r>
    </w:p>
    <w:p w14:paraId="3D89112F" w14:textId="77777777" w:rsidR="004D26A1" w:rsidRPr="00490676" w:rsidRDefault="004D26A1" w:rsidP="004D26A1">
      <w:pPr>
        <w:pStyle w:val="Geenafstand"/>
        <w:ind w:right="-1"/>
        <w:rPr>
          <w:rFonts w:ascii="Agrofont" w:hAnsi="Agrofont"/>
        </w:rPr>
      </w:pPr>
    </w:p>
    <w:p w14:paraId="4E650660" w14:textId="5D0187D5" w:rsidR="004D26A1" w:rsidRPr="00490676" w:rsidRDefault="004D26A1" w:rsidP="004D26A1">
      <w:pPr>
        <w:tabs>
          <w:tab w:val="left" w:pos="6804"/>
        </w:tabs>
        <w:spacing w:line="276" w:lineRule="auto"/>
        <w:rPr>
          <w:sz w:val="20"/>
          <w:u w:val="single"/>
        </w:rPr>
      </w:pPr>
      <w:r w:rsidRPr="00490676">
        <w:rPr>
          <w:sz w:val="20"/>
          <w:u w:val="single"/>
        </w:rPr>
        <w:t xml:space="preserve">Reactie nr. </w:t>
      </w:r>
      <w:r w:rsidR="006104C0" w:rsidRPr="00490676">
        <w:rPr>
          <w:sz w:val="20"/>
          <w:u w:val="single"/>
        </w:rPr>
        <w:t>8</w:t>
      </w:r>
      <w:r w:rsidRPr="00490676">
        <w:rPr>
          <w:sz w:val="20"/>
          <w:u w:val="single"/>
        </w:rPr>
        <w:t>.:</w:t>
      </w:r>
    </w:p>
    <w:p w14:paraId="14B26399" w14:textId="617393D1" w:rsidR="004D26A1" w:rsidRDefault="006F2732" w:rsidP="004D26A1">
      <w:pPr>
        <w:pStyle w:val="Geenafstand"/>
        <w:ind w:right="-1"/>
        <w:rPr>
          <w:rFonts w:ascii="Agrofont" w:hAnsi="Agrofont"/>
        </w:rPr>
      </w:pPr>
      <w:r>
        <w:rPr>
          <w:rFonts w:ascii="Agrofont" w:hAnsi="Agrofont"/>
        </w:rPr>
        <w:t>In tegenstelling tot de opmerking in de eerste regel ‘……. bijbehorende werkkaart …’ is hiervan geen passende werkkaart beschikbaar (deze volgt pas in een minicompetitie, een werkelijke uitvraag).</w:t>
      </w:r>
    </w:p>
    <w:p w14:paraId="29FA9D2E" w14:textId="04DBAD10" w:rsidR="006F2732" w:rsidRPr="00490676" w:rsidRDefault="006F2732" w:rsidP="004D26A1">
      <w:pPr>
        <w:pStyle w:val="Geenafstand"/>
        <w:ind w:right="-1"/>
        <w:rPr>
          <w:rFonts w:ascii="Agrofont" w:hAnsi="Agrofont"/>
        </w:rPr>
      </w:pPr>
      <w:r>
        <w:rPr>
          <w:rFonts w:ascii="Agrofont" w:hAnsi="Agrofont"/>
        </w:rPr>
        <w:t xml:space="preserve">Bij deze openbare aanbesteding van provincie-brede </w:t>
      </w:r>
      <w:proofErr w:type="spellStart"/>
      <w:r>
        <w:rPr>
          <w:rFonts w:ascii="Agrofont" w:hAnsi="Agrofont"/>
        </w:rPr>
        <w:t>meerjaren</w:t>
      </w:r>
      <w:proofErr w:type="spellEnd"/>
      <w:r>
        <w:rPr>
          <w:rFonts w:ascii="Agrofont" w:hAnsi="Agrofont"/>
        </w:rPr>
        <w:t xml:space="preserve"> raamovereenkomsten kan aanbesteder niet nog meer preciseren en -omschrijven dan al hetgeen opgenomen is in de Toelichting op “Regel 10 Verwijderen ongewenste bomen en struiken in handkracht”. Verdere precisering zou onherroepelijk leiden tot een veelheid van varianten en uitzonderingen. Ik adviseer u een calculatie op te maken op basis van de gegevens die hiervoor opgenomen zijn in de Toelichting op “Regel 10 Verwijderen ongewenste bomen en struiken in handkracht”.</w:t>
      </w:r>
    </w:p>
    <w:p w14:paraId="1AA3AC71" w14:textId="77777777" w:rsidR="004D26A1" w:rsidRPr="00490676" w:rsidRDefault="004D26A1" w:rsidP="004D26A1">
      <w:pPr>
        <w:pStyle w:val="Geenafstand"/>
        <w:ind w:right="-1"/>
        <w:rPr>
          <w:rFonts w:ascii="Agrofont" w:hAnsi="Agrofont"/>
        </w:rPr>
      </w:pPr>
    </w:p>
    <w:p w14:paraId="708B85E9" w14:textId="77777777" w:rsidR="004D26A1" w:rsidRPr="00490676" w:rsidRDefault="004D26A1" w:rsidP="004D26A1">
      <w:pPr>
        <w:pStyle w:val="Geenafstand"/>
        <w:ind w:right="-1"/>
        <w:rPr>
          <w:rFonts w:ascii="Agrofont" w:hAnsi="Agrofont"/>
        </w:rPr>
      </w:pPr>
    </w:p>
    <w:p w14:paraId="339D230C" w14:textId="1EC4E4AD" w:rsidR="004D26A1" w:rsidRPr="00490676" w:rsidRDefault="004D26A1" w:rsidP="004D26A1">
      <w:pPr>
        <w:tabs>
          <w:tab w:val="left" w:pos="6804"/>
        </w:tabs>
        <w:spacing w:line="276" w:lineRule="auto"/>
        <w:rPr>
          <w:sz w:val="20"/>
          <w:u w:val="single"/>
        </w:rPr>
      </w:pPr>
      <w:r w:rsidRPr="00490676">
        <w:rPr>
          <w:sz w:val="20"/>
          <w:u w:val="single"/>
        </w:rPr>
        <w:t xml:space="preserve">Vraag nr. </w:t>
      </w:r>
      <w:r w:rsidR="006104C0" w:rsidRPr="00490676">
        <w:rPr>
          <w:sz w:val="20"/>
          <w:u w:val="single"/>
        </w:rPr>
        <w:t>9</w:t>
      </w:r>
      <w:r w:rsidRPr="00490676">
        <w:rPr>
          <w:sz w:val="20"/>
          <w:u w:val="single"/>
        </w:rPr>
        <w:t>.:</w:t>
      </w:r>
    </w:p>
    <w:p w14:paraId="12E0B483" w14:textId="4858FD80" w:rsidR="006104C0" w:rsidRPr="006104C0" w:rsidRDefault="004D26A1" w:rsidP="006104C0">
      <w:pPr>
        <w:spacing w:line="240" w:lineRule="auto"/>
        <w:rPr>
          <w:rFonts w:cs="Open Sans"/>
          <w:bCs w:val="0"/>
          <w:color w:val="191614"/>
          <w:kern w:val="0"/>
          <w:sz w:val="20"/>
        </w:rPr>
      </w:pPr>
      <w:r w:rsidRPr="00490676">
        <w:rPr>
          <w:rFonts w:cs="Open Sans"/>
          <w:bCs w:val="0"/>
          <w:color w:val="191614"/>
          <w:kern w:val="0"/>
          <w:sz w:val="20"/>
        </w:rPr>
        <w:t xml:space="preserve">Onderwerp: </w:t>
      </w:r>
      <w:r w:rsidR="006104C0" w:rsidRPr="006104C0">
        <w:rPr>
          <w:rFonts w:cs="Open Sans"/>
          <w:bCs w:val="0"/>
          <w:color w:val="191614"/>
          <w:kern w:val="0"/>
          <w:sz w:val="20"/>
        </w:rPr>
        <w:t>Technische beroepsbekwaamheid / Referenties</w:t>
      </w:r>
    </w:p>
    <w:p w14:paraId="5179D311" w14:textId="300B9B7E" w:rsidR="006104C0" w:rsidRPr="006104C0" w:rsidRDefault="006104C0" w:rsidP="006104C0">
      <w:pPr>
        <w:spacing w:line="240" w:lineRule="auto"/>
        <w:rPr>
          <w:rFonts w:cs="Open Sans"/>
          <w:bCs w:val="0"/>
          <w:color w:val="585858"/>
          <w:kern w:val="0"/>
          <w:sz w:val="20"/>
        </w:rPr>
      </w:pPr>
    </w:p>
    <w:p w14:paraId="49A305F9" w14:textId="77777777" w:rsidR="006104C0" w:rsidRPr="006104C0" w:rsidRDefault="006104C0" w:rsidP="006104C0">
      <w:pPr>
        <w:spacing w:line="240" w:lineRule="auto"/>
        <w:rPr>
          <w:rFonts w:cs="Open Sans"/>
          <w:bCs w:val="0"/>
          <w:color w:val="191614"/>
          <w:kern w:val="0"/>
          <w:sz w:val="20"/>
        </w:rPr>
      </w:pPr>
      <w:r w:rsidRPr="006104C0">
        <w:rPr>
          <w:rFonts w:cs="Open Sans"/>
          <w:bCs w:val="0"/>
          <w:color w:val="191614"/>
          <w:kern w:val="0"/>
          <w:sz w:val="20"/>
        </w:rPr>
        <w:t>Er worden referenties gevraagd van minimaal € 7500,- per kerncompetentie. Het betreffen hier 2 raamovereenkomsten van respectievelijk 2.750.000,- en 4.000.000,- per 2 jaar. Vraag: Zijn de gevraagde kerncompetenties niet erg summier in verhouding met de omvang van de raamovereenkomsten?</w:t>
      </w:r>
    </w:p>
    <w:p w14:paraId="347002B9" w14:textId="77777777" w:rsidR="004D26A1" w:rsidRPr="00490676" w:rsidRDefault="004D26A1" w:rsidP="004D26A1">
      <w:pPr>
        <w:pStyle w:val="Geenafstand"/>
        <w:ind w:right="-1"/>
        <w:rPr>
          <w:rFonts w:ascii="Agrofont" w:hAnsi="Agrofont"/>
        </w:rPr>
      </w:pPr>
    </w:p>
    <w:p w14:paraId="482536DE" w14:textId="028582B7" w:rsidR="004D26A1" w:rsidRPr="00490676" w:rsidRDefault="004D26A1" w:rsidP="004D26A1">
      <w:pPr>
        <w:tabs>
          <w:tab w:val="left" w:pos="6804"/>
        </w:tabs>
        <w:spacing w:line="276" w:lineRule="auto"/>
        <w:rPr>
          <w:sz w:val="20"/>
          <w:u w:val="single"/>
        </w:rPr>
      </w:pPr>
      <w:r w:rsidRPr="00490676">
        <w:rPr>
          <w:sz w:val="20"/>
          <w:u w:val="single"/>
        </w:rPr>
        <w:t xml:space="preserve">Reactie nr. </w:t>
      </w:r>
      <w:r w:rsidR="006104C0" w:rsidRPr="00490676">
        <w:rPr>
          <w:sz w:val="20"/>
          <w:u w:val="single"/>
        </w:rPr>
        <w:t>9</w:t>
      </w:r>
      <w:r w:rsidRPr="00490676">
        <w:rPr>
          <w:sz w:val="20"/>
          <w:u w:val="single"/>
        </w:rPr>
        <w:t>.:</w:t>
      </w:r>
    </w:p>
    <w:p w14:paraId="6ADFABDF" w14:textId="75A34C52" w:rsidR="006104C0" w:rsidRPr="00EF415F" w:rsidRDefault="006F2732" w:rsidP="006104C0">
      <w:pPr>
        <w:pStyle w:val="Geenafstand"/>
        <w:ind w:right="-1"/>
        <w:rPr>
          <w:rFonts w:ascii="Agrofont" w:hAnsi="Agrofont"/>
        </w:rPr>
      </w:pPr>
      <w:r>
        <w:rPr>
          <w:rFonts w:ascii="Agrofont" w:hAnsi="Agrofont"/>
        </w:rPr>
        <w:t xml:space="preserve">In </w:t>
      </w:r>
      <w:r w:rsidRPr="00EF415F">
        <w:rPr>
          <w:rFonts w:ascii="Agrofont" w:hAnsi="Agrofont"/>
        </w:rPr>
        <w:t xml:space="preserve">de openbare aanbestedingen van deze </w:t>
      </w:r>
      <w:proofErr w:type="spellStart"/>
      <w:r w:rsidRPr="00EF415F">
        <w:rPr>
          <w:rFonts w:ascii="Agrofont" w:hAnsi="Agrofont"/>
        </w:rPr>
        <w:t>meerjaren</w:t>
      </w:r>
      <w:proofErr w:type="spellEnd"/>
      <w:r w:rsidRPr="00EF415F">
        <w:rPr>
          <w:rFonts w:ascii="Agrofont" w:hAnsi="Agrofont"/>
        </w:rPr>
        <w:t xml:space="preserve"> raamovereenkomsten mikt aanbesteder Staatsbosbeheer met name op het Midden en </w:t>
      </w:r>
      <w:proofErr w:type="spellStart"/>
      <w:r w:rsidRPr="00EF415F">
        <w:rPr>
          <w:rFonts w:ascii="Agrofont" w:hAnsi="Agrofont"/>
        </w:rPr>
        <w:t>KleinBedrijf</w:t>
      </w:r>
      <w:proofErr w:type="spellEnd"/>
      <w:r w:rsidRPr="00EF415F">
        <w:rPr>
          <w:rFonts w:ascii="Agrofont" w:hAnsi="Agrofont"/>
        </w:rPr>
        <w:t>, en binnen die doelgroep zoveel mogelijk op de kleinere bedrijven. Dit is in lijn met het rijksbeleid en in overeenstemming met de wensen van de eigen boswachters. Om de drempel voor de kleinere bedrijven zo laag mogelijk te houden is die omzet-eis zo laag gekozen.</w:t>
      </w:r>
    </w:p>
    <w:p w14:paraId="21D169B3" w14:textId="332923BB" w:rsidR="006104C0" w:rsidRDefault="006104C0" w:rsidP="006104C0">
      <w:pPr>
        <w:pStyle w:val="Geenafstand"/>
        <w:ind w:right="-1"/>
        <w:rPr>
          <w:rFonts w:ascii="Agrofont" w:hAnsi="Agrofont"/>
        </w:rPr>
      </w:pPr>
    </w:p>
    <w:p w14:paraId="4C4C96FF" w14:textId="77777777" w:rsidR="00D85DC9" w:rsidRPr="00EF415F" w:rsidRDefault="00D85DC9" w:rsidP="006104C0">
      <w:pPr>
        <w:pStyle w:val="Geenafstand"/>
        <w:ind w:right="-1"/>
        <w:rPr>
          <w:rFonts w:ascii="Agrofont" w:hAnsi="Agrofont"/>
        </w:rPr>
      </w:pPr>
    </w:p>
    <w:p w14:paraId="79D0A9DA" w14:textId="3E99F3C2" w:rsidR="006104C0" w:rsidRPr="00EF415F" w:rsidRDefault="006104C0" w:rsidP="006104C0">
      <w:pPr>
        <w:tabs>
          <w:tab w:val="left" w:pos="6804"/>
        </w:tabs>
        <w:spacing w:line="276" w:lineRule="auto"/>
        <w:rPr>
          <w:sz w:val="20"/>
          <w:u w:val="single"/>
        </w:rPr>
      </w:pPr>
      <w:r w:rsidRPr="00EF415F">
        <w:rPr>
          <w:sz w:val="20"/>
          <w:u w:val="single"/>
        </w:rPr>
        <w:t xml:space="preserve">Vraag nr. </w:t>
      </w:r>
      <w:r w:rsidR="00D85DC9">
        <w:rPr>
          <w:sz w:val="20"/>
          <w:u w:val="single"/>
        </w:rPr>
        <w:t>10</w:t>
      </w:r>
      <w:r w:rsidRPr="00EF415F">
        <w:rPr>
          <w:sz w:val="20"/>
          <w:u w:val="single"/>
        </w:rPr>
        <w:t>.:</w:t>
      </w:r>
    </w:p>
    <w:p w14:paraId="483A9846" w14:textId="24C0813B" w:rsidR="00AB61D5" w:rsidRPr="00AB61D5" w:rsidRDefault="006104C0" w:rsidP="00AB61D5">
      <w:pPr>
        <w:spacing w:line="240" w:lineRule="auto"/>
        <w:rPr>
          <w:rFonts w:cs="Open Sans"/>
          <w:bCs w:val="0"/>
          <w:color w:val="191614"/>
          <w:kern w:val="0"/>
          <w:sz w:val="20"/>
        </w:rPr>
      </w:pPr>
      <w:r w:rsidRPr="00EF415F">
        <w:rPr>
          <w:rFonts w:cs="Open Sans"/>
          <w:bCs w:val="0"/>
          <w:color w:val="191614"/>
          <w:kern w:val="0"/>
          <w:sz w:val="20"/>
        </w:rPr>
        <w:t xml:space="preserve">Onderwerp: </w:t>
      </w:r>
      <w:r w:rsidR="00AB61D5" w:rsidRPr="00AB61D5">
        <w:rPr>
          <w:rFonts w:cs="Open Sans"/>
          <w:bCs w:val="0"/>
          <w:color w:val="191614"/>
          <w:kern w:val="0"/>
          <w:sz w:val="20"/>
        </w:rPr>
        <w:t xml:space="preserve">vragen m.b.t. inschrijving </w:t>
      </w:r>
      <w:proofErr w:type="spellStart"/>
      <w:r w:rsidR="00AB61D5" w:rsidRPr="00AB61D5">
        <w:rPr>
          <w:rFonts w:cs="Open Sans"/>
          <w:bCs w:val="0"/>
          <w:color w:val="191614"/>
          <w:kern w:val="0"/>
          <w:sz w:val="20"/>
        </w:rPr>
        <w:t>ROk's</w:t>
      </w:r>
      <w:proofErr w:type="spellEnd"/>
      <w:r w:rsidR="00AB61D5" w:rsidRPr="00AB61D5">
        <w:rPr>
          <w:rFonts w:cs="Open Sans"/>
          <w:bCs w:val="0"/>
          <w:color w:val="191614"/>
          <w:kern w:val="0"/>
          <w:sz w:val="20"/>
        </w:rPr>
        <w:t xml:space="preserve"> Groenwerken SBB</w:t>
      </w:r>
    </w:p>
    <w:p w14:paraId="0AF08023" w14:textId="1D74352C" w:rsidR="00AB61D5" w:rsidRPr="00AB61D5" w:rsidRDefault="00AB61D5" w:rsidP="00AB61D5">
      <w:pPr>
        <w:spacing w:line="240" w:lineRule="auto"/>
        <w:rPr>
          <w:rFonts w:cs="Open Sans"/>
          <w:bCs w:val="0"/>
          <w:color w:val="585858"/>
          <w:kern w:val="0"/>
          <w:sz w:val="20"/>
        </w:rPr>
      </w:pPr>
    </w:p>
    <w:p w14:paraId="5C0178A8" w14:textId="1D4C1967" w:rsidR="006104C0" w:rsidRPr="00EF415F" w:rsidRDefault="00AB61D5" w:rsidP="00EF415F">
      <w:pPr>
        <w:spacing w:line="240" w:lineRule="auto"/>
        <w:rPr>
          <w:rFonts w:cs="Open Sans"/>
          <w:bCs w:val="0"/>
          <w:strike/>
          <w:color w:val="191614"/>
          <w:kern w:val="0"/>
          <w:sz w:val="20"/>
        </w:rPr>
      </w:pPr>
      <w:r w:rsidRPr="00AB61D5">
        <w:rPr>
          <w:rFonts w:cs="Open Sans"/>
          <w:bCs w:val="0"/>
          <w:color w:val="191614"/>
          <w:kern w:val="0"/>
          <w:sz w:val="20"/>
        </w:rPr>
        <w:t xml:space="preserve">vraag 1: vraag m.b.t. de </w:t>
      </w:r>
      <w:proofErr w:type="spellStart"/>
      <w:r w:rsidRPr="00AB61D5">
        <w:rPr>
          <w:rFonts w:cs="Open Sans"/>
          <w:bCs w:val="0"/>
          <w:color w:val="191614"/>
          <w:kern w:val="0"/>
          <w:sz w:val="20"/>
        </w:rPr>
        <w:t>houtversnipperaar</w:t>
      </w:r>
      <w:proofErr w:type="spellEnd"/>
      <w:r w:rsidRPr="00AB61D5">
        <w:rPr>
          <w:rFonts w:cs="Open Sans"/>
          <w:bCs w:val="0"/>
          <w:color w:val="191614"/>
          <w:kern w:val="0"/>
          <w:sz w:val="20"/>
        </w:rPr>
        <w:t xml:space="preserve">. Kunt u iets specifieker zijn over de diameter en de pk-klasse van de </w:t>
      </w:r>
      <w:proofErr w:type="spellStart"/>
      <w:r w:rsidRPr="00AB61D5">
        <w:rPr>
          <w:rFonts w:cs="Open Sans"/>
          <w:bCs w:val="0"/>
          <w:color w:val="191614"/>
          <w:kern w:val="0"/>
          <w:sz w:val="20"/>
        </w:rPr>
        <w:t>houtversnipperaar</w:t>
      </w:r>
      <w:proofErr w:type="spellEnd"/>
      <w:r w:rsidRPr="00AB61D5">
        <w:rPr>
          <w:rFonts w:cs="Open Sans"/>
          <w:bCs w:val="0"/>
          <w:color w:val="191614"/>
          <w:kern w:val="0"/>
          <w:sz w:val="20"/>
        </w:rPr>
        <w:t xml:space="preserve">? Dit om een </w:t>
      </w:r>
      <w:proofErr w:type="spellStart"/>
      <w:r w:rsidRPr="00AB61D5">
        <w:rPr>
          <w:rFonts w:cs="Open Sans"/>
          <w:bCs w:val="0"/>
          <w:color w:val="191614"/>
          <w:kern w:val="0"/>
          <w:sz w:val="20"/>
        </w:rPr>
        <w:t>een</w:t>
      </w:r>
      <w:proofErr w:type="spellEnd"/>
      <w:r w:rsidRPr="00AB61D5">
        <w:rPr>
          <w:rFonts w:cs="Open Sans"/>
          <w:bCs w:val="0"/>
          <w:color w:val="191614"/>
          <w:kern w:val="0"/>
          <w:sz w:val="20"/>
        </w:rPr>
        <w:t xml:space="preserve"> duidelijke prijsindicatie te kunnen geven gezien er verschil is in capaciteit bij de snipperaars. </w:t>
      </w:r>
      <w:r w:rsidRPr="00AB61D5">
        <w:rPr>
          <w:rFonts w:cs="Open Sans"/>
          <w:bCs w:val="0"/>
          <w:strike/>
          <w:color w:val="191614"/>
          <w:kern w:val="0"/>
          <w:sz w:val="20"/>
        </w:rPr>
        <w:t>vraag 2: vraag m.b.t. de 20% hellingen bij eerdere werken (referenties). Telt een volledig perceel mee in deze berekening of enkel het stuk waar de werkzaamheden zijn uitgevoerd? Bijvoorbeeld een perceel met een graft van 40% helling en een aangelegen weiland (waar we niets hebben hoeven doen) dat zo goed als vlak is. Hoe wordt dit berekend?</w:t>
      </w:r>
    </w:p>
    <w:p w14:paraId="3F7EB7E6" w14:textId="77777777" w:rsidR="006104C0" w:rsidRPr="00EF415F" w:rsidRDefault="006104C0" w:rsidP="006104C0">
      <w:pPr>
        <w:pStyle w:val="Geenafstand"/>
        <w:ind w:right="-1"/>
        <w:rPr>
          <w:rFonts w:ascii="Agrofont" w:hAnsi="Agrofont"/>
        </w:rPr>
      </w:pPr>
    </w:p>
    <w:p w14:paraId="7B61B77C" w14:textId="315FAD7E" w:rsidR="006104C0" w:rsidRPr="00DC1F72" w:rsidRDefault="006104C0" w:rsidP="006104C0">
      <w:pPr>
        <w:tabs>
          <w:tab w:val="left" w:pos="6804"/>
        </w:tabs>
        <w:spacing w:line="276" w:lineRule="auto"/>
        <w:rPr>
          <w:sz w:val="20"/>
          <w:u w:val="single"/>
        </w:rPr>
      </w:pPr>
      <w:r w:rsidRPr="00DC1F72">
        <w:rPr>
          <w:sz w:val="20"/>
          <w:u w:val="single"/>
        </w:rPr>
        <w:t xml:space="preserve">Reactie nr. </w:t>
      </w:r>
      <w:r w:rsidR="00EF415F">
        <w:rPr>
          <w:sz w:val="20"/>
          <w:u w:val="single"/>
        </w:rPr>
        <w:t>10</w:t>
      </w:r>
      <w:r>
        <w:rPr>
          <w:sz w:val="20"/>
          <w:u w:val="single"/>
        </w:rPr>
        <w:t>.</w:t>
      </w:r>
      <w:r w:rsidRPr="00DC1F72">
        <w:rPr>
          <w:sz w:val="20"/>
          <w:u w:val="single"/>
        </w:rPr>
        <w:t>:</w:t>
      </w:r>
    </w:p>
    <w:p w14:paraId="077AC16D" w14:textId="2585F9D7" w:rsidR="006104C0" w:rsidRDefault="00EF415F" w:rsidP="006104C0">
      <w:pPr>
        <w:pStyle w:val="Geenafstand"/>
        <w:ind w:right="-1"/>
        <w:rPr>
          <w:rFonts w:ascii="Agrofont" w:hAnsi="Agrofont"/>
        </w:rPr>
      </w:pPr>
      <w:r>
        <w:rPr>
          <w:rFonts w:ascii="Agrofont" w:hAnsi="Agrofont"/>
        </w:rPr>
        <w:t xml:space="preserve">In geen van de gepubliceerde documenten is aangetroffen een verwijzing naar een </w:t>
      </w:r>
      <w:proofErr w:type="spellStart"/>
      <w:r>
        <w:rPr>
          <w:rFonts w:ascii="Agrofont" w:hAnsi="Agrofont"/>
        </w:rPr>
        <w:t>houtversnipperaar</w:t>
      </w:r>
      <w:proofErr w:type="spellEnd"/>
      <w:r>
        <w:rPr>
          <w:rFonts w:ascii="Agrofont" w:hAnsi="Agrofont"/>
        </w:rPr>
        <w:t>. Wel zijn in de Inschrijvingsregels 4. en 5. genoemd klepelmaaiers, een licht model en een zwaar model.</w:t>
      </w:r>
      <w:r w:rsidR="00D85DC9">
        <w:rPr>
          <w:rFonts w:ascii="Agrofont" w:hAnsi="Agrofont"/>
        </w:rPr>
        <w:t xml:space="preserve"> Het vermogen van de aandrijvende trekkers is genoemd, de werkbreedtes ook. Gevraagd wordt een eenheidsprijs voor de inzet van één werkdag à 8 werkuren. Aanbesteder verwacht dat u hiermee voldoende gegevens hebt voor uw calculatie; met nog meer detail-gegevens wordt het algemeen-inzetbare karakter van dit materieel geweld aangedaan.</w:t>
      </w:r>
    </w:p>
    <w:p w14:paraId="1FCE7111" w14:textId="77777777" w:rsidR="00D85DC9" w:rsidRDefault="00D85DC9" w:rsidP="006104C0">
      <w:pPr>
        <w:pStyle w:val="Geenafstand"/>
        <w:ind w:right="-1"/>
        <w:rPr>
          <w:rFonts w:ascii="Agrofont" w:hAnsi="Agrofont"/>
        </w:rPr>
      </w:pPr>
    </w:p>
    <w:p w14:paraId="0B5B196A" w14:textId="77777777" w:rsidR="006104C0" w:rsidRDefault="006104C0" w:rsidP="006104C0">
      <w:pPr>
        <w:pStyle w:val="Geenafstand"/>
        <w:ind w:right="-1"/>
        <w:rPr>
          <w:rFonts w:ascii="Agrofont" w:hAnsi="Agrofont"/>
        </w:rPr>
      </w:pPr>
    </w:p>
    <w:p w14:paraId="147DAF58" w14:textId="77777777" w:rsidR="00D85DC9" w:rsidRDefault="00D85DC9">
      <w:pPr>
        <w:spacing w:line="240" w:lineRule="auto"/>
        <w:rPr>
          <w:sz w:val="20"/>
          <w:u w:val="single"/>
        </w:rPr>
      </w:pPr>
      <w:r>
        <w:rPr>
          <w:sz w:val="20"/>
          <w:u w:val="single"/>
        </w:rPr>
        <w:br w:type="page"/>
      </w:r>
    </w:p>
    <w:p w14:paraId="40EAAE6E" w14:textId="279B8658" w:rsidR="006104C0" w:rsidRPr="006E3C47" w:rsidRDefault="006104C0" w:rsidP="006104C0">
      <w:pPr>
        <w:tabs>
          <w:tab w:val="left" w:pos="6804"/>
        </w:tabs>
        <w:spacing w:line="276" w:lineRule="auto"/>
        <w:rPr>
          <w:sz w:val="20"/>
          <w:u w:val="single"/>
        </w:rPr>
      </w:pPr>
      <w:r w:rsidRPr="006E3C47">
        <w:rPr>
          <w:sz w:val="20"/>
          <w:u w:val="single"/>
        </w:rPr>
        <w:lastRenderedPageBreak/>
        <w:t xml:space="preserve">Vraag nr. </w:t>
      </w:r>
      <w:r w:rsidR="00EF415F">
        <w:rPr>
          <w:sz w:val="20"/>
          <w:u w:val="single"/>
        </w:rPr>
        <w:t>11</w:t>
      </w:r>
      <w:r w:rsidRPr="006E3C47">
        <w:rPr>
          <w:sz w:val="20"/>
          <w:u w:val="single"/>
        </w:rPr>
        <w:t>.:</w:t>
      </w:r>
    </w:p>
    <w:p w14:paraId="511EFD7A" w14:textId="77777777" w:rsidR="00EF415F" w:rsidRPr="00AB61D5" w:rsidRDefault="006104C0" w:rsidP="00EF415F">
      <w:pPr>
        <w:spacing w:line="240" w:lineRule="auto"/>
        <w:rPr>
          <w:rFonts w:cs="Open Sans"/>
          <w:bCs w:val="0"/>
          <w:color w:val="191614"/>
          <w:kern w:val="0"/>
          <w:sz w:val="20"/>
        </w:rPr>
      </w:pPr>
      <w:r w:rsidRPr="006E3C47">
        <w:rPr>
          <w:rFonts w:cs="Open Sans"/>
          <w:bCs w:val="0"/>
          <w:color w:val="191614"/>
          <w:kern w:val="0"/>
          <w:sz w:val="20"/>
        </w:rPr>
        <w:t xml:space="preserve">Onderwerp: </w:t>
      </w:r>
      <w:r w:rsidR="00EF415F" w:rsidRPr="00AB61D5">
        <w:rPr>
          <w:rFonts w:cs="Open Sans"/>
          <w:bCs w:val="0"/>
          <w:color w:val="191614"/>
          <w:kern w:val="0"/>
          <w:sz w:val="20"/>
        </w:rPr>
        <w:t xml:space="preserve">vragen m.b.t. inschrijving </w:t>
      </w:r>
      <w:proofErr w:type="spellStart"/>
      <w:r w:rsidR="00EF415F" w:rsidRPr="00AB61D5">
        <w:rPr>
          <w:rFonts w:cs="Open Sans"/>
          <w:bCs w:val="0"/>
          <w:color w:val="191614"/>
          <w:kern w:val="0"/>
          <w:sz w:val="20"/>
        </w:rPr>
        <w:t>ROk's</w:t>
      </w:r>
      <w:proofErr w:type="spellEnd"/>
      <w:r w:rsidR="00EF415F" w:rsidRPr="00AB61D5">
        <w:rPr>
          <w:rFonts w:cs="Open Sans"/>
          <w:bCs w:val="0"/>
          <w:color w:val="191614"/>
          <w:kern w:val="0"/>
          <w:sz w:val="20"/>
        </w:rPr>
        <w:t xml:space="preserve"> Groenwerken SBB</w:t>
      </w:r>
    </w:p>
    <w:p w14:paraId="573873BD" w14:textId="77777777" w:rsidR="00EF415F" w:rsidRDefault="00EF415F" w:rsidP="006104C0">
      <w:pPr>
        <w:spacing w:line="240" w:lineRule="auto"/>
        <w:rPr>
          <w:rFonts w:cs="Open Sans"/>
          <w:bCs w:val="0"/>
          <w:color w:val="191614"/>
          <w:kern w:val="0"/>
          <w:sz w:val="20"/>
        </w:rPr>
      </w:pPr>
    </w:p>
    <w:p w14:paraId="45C1DBD9" w14:textId="0B774D7B" w:rsidR="006104C0" w:rsidRDefault="00EF415F" w:rsidP="006104C0">
      <w:pPr>
        <w:pStyle w:val="Geenafstand"/>
        <w:ind w:right="-1"/>
        <w:rPr>
          <w:rFonts w:ascii="Agrofont" w:hAnsi="Agrofont"/>
        </w:rPr>
      </w:pPr>
      <w:r w:rsidRPr="00AB61D5">
        <w:rPr>
          <w:rFonts w:ascii="Agrofont" w:hAnsi="Agrofont" w:cs="Open Sans"/>
          <w:strike/>
          <w:color w:val="191614"/>
        </w:rPr>
        <w:t xml:space="preserve">vraag 1: vraag m.b.t. de </w:t>
      </w:r>
      <w:proofErr w:type="spellStart"/>
      <w:r w:rsidRPr="00AB61D5">
        <w:rPr>
          <w:rFonts w:ascii="Agrofont" w:hAnsi="Agrofont" w:cs="Open Sans"/>
          <w:strike/>
          <w:color w:val="191614"/>
        </w:rPr>
        <w:t>houtversnipperaar</w:t>
      </w:r>
      <w:proofErr w:type="spellEnd"/>
      <w:r w:rsidRPr="00AB61D5">
        <w:rPr>
          <w:rFonts w:ascii="Agrofont" w:hAnsi="Agrofont" w:cs="Open Sans"/>
          <w:strike/>
          <w:color w:val="191614"/>
        </w:rPr>
        <w:t xml:space="preserve">. Kunt u iets specifieker zijn over de diameter en de pk-klasse van de </w:t>
      </w:r>
      <w:proofErr w:type="spellStart"/>
      <w:r w:rsidRPr="00AB61D5">
        <w:rPr>
          <w:rFonts w:ascii="Agrofont" w:hAnsi="Agrofont" w:cs="Open Sans"/>
          <w:strike/>
          <w:color w:val="191614"/>
        </w:rPr>
        <w:t>houtversnipperaar</w:t>
      </w:r>
      <w:proofErr w:type="spellEnd"/>
      <w:r w:rsidRPr="00AB61D5">
        <w:rPr>
          <w:rFonts w:ascii="Agrofont" w:hAnsi="Agrofont" w:cs="Open Sans"/>
          <w:strike/>
          <w:color w:val="191614"/>
        </w:rPr>
        <w:t xml:space="preserve">? Dit om een </w:t>
      </w:r>
      <w:proofErr w:type="spellStart"/>
      <w:r w:rsidRPr="00AB61D5">
        <w:rPr>
          <w:rFonts w:ascii="Agrofont" w:hAnsi="Agrofont" w:cs="Open Sans"/>
          <w:strike/>
          <w:color w:val="191614"/>
        </w:rPr>
        <w:t>een</w:t>
      </w:r>
      <w:proofErr w:type="spellEnd"/>
      <w:r w:rsidRPr="00AB61D5">
        <w:rPr>
          <w:rFonts w:ascii="Agrofont" w:hAnsi="Agrofont" w:cs="Open Sans"/>
          <w:strike/>
          <w:color w:val="191614"/>
        </w:rPr>
        <w:t xml:space="preserve"> duidelijke prijsindicatie te kunnen geven gezien er verschil is in capaciteit bij de snipperaars.</w:t>
      </w:r>
      <w:r w:rsidRPr="00AB61D5">
        <w:rPr>
          <w:rFonts w:ascii="Agrofont" w:hAnsi="Agrofont" w:cs="Open Sans"/>
          <w:color w:val="191614"/>
        </w:rPr>
        <w:t xml:space="preserve"> vraag 2: vraag m.b.t. de 20% hellingen bij eerdere werken (referenties). Telt een volledig perceel mee in deze berekening of enkel het stuk waar de werkzaamheden zijn uitgevoerd? Bijvoorbeeld een perceel met een graft van 40% helling en een aangelegen weiland (waar we niets hebben hoeven doen) dat zo goed als vlak is. Hoe wordt dit berekend?</w:t>
      </w:r>
    </w:p>
    <w:p w14:paraId="391BFD68" w14:textId="77777777" w:rsidR="006104C0" w:rsidRDefault="006104C0" w:rsidP="006104C0">
      <w:pPr>
        <w:pStyle w:val="Geenafstand"/>
        <w:ind w:right="-1"/>
        <w:rPr>
          <w:rFonts w:ascii="Agrofont" w:hAnsi="Agrofont"/>
        </w:rPr>
      </w:pPr>
    </w:p>
    <w:p w14:paraId="01D55600" w14:textId="021FE977" w:rsidR="006104C0" w:rsidRPr="00DC1F72" w:rsidRDefault="006104C0" w:rsidP="006104C0">
      <w:pPr>
        <w:tabs>
          <w:tab w:val="left" w:pos="6804"/>
        </w:tabs>
        <w:spacing w:line="276" w:lineRule="auto"/>
        <w:rPr>
          <w:sz w:val="20"/>
          <w:u w:val="single"/>
        </w:rPr>
      </w:pPr>
      <w:r w:rsidRPr="00DC1F72">
        <w:rPr>
          <w:sz w:val="20"/>
          <w:u w:val="single"/>
        </w:rPr>
        <w:t xml:space="preserve">Reactie nr. </w:t>
      </w:r>
      <w:r w:rsidR="00EF415F">
        <w:rPr>
          <w:sz w:val="20"/>
          <w:u w:val="single"/>
        </w:rPr>
        <w:t>11</w:t>
      </w:r>
      <w:r>
        <w:rPr>
          <w:sz w:val="20"/>
          <w:u w:val="single"/>
        </w:rPr>
        <w:t>.</w:t>
      </w:r>
      <w:r w:rsidRPr="00DC1F72">
        <w:rPr>
          <w:sz w:val="20"/>
          <w:u w:val="single"/>
        </w:rPr>
        <w:t>:</w:t>
      </w:r>
    </w:p>
    <w:p w14:paraId="413ACA96" w14:textId="64172F1B" w:rsidR="006104C0" w:rsidRDefault="00D85DC9" w:rsidP="004D26A1">
      <w:pPr>
        <w:pStyle w:val="Geenafstand"/>
        <w:ind w:right="-1"/>
        <w:rPr>
          <w:rFonts w:ascii="Agrofont" w:hAnsi="Agrofont"/>
        </w:rPr>
      </w:pPr>
      <w:r>
        <w:rPr>
          <w:rFonts w:ascii="Agrofont" w:hAnsi="Agrofont"/>
        </w:rPr>
        <w:t>Wat telt is een perceel of deel van een perceel waarin/waarop u daadwerkelijk werkzaamheden uitgevoerd hebt. Beschrijft u in referentieformulier zo goed mogelijk wat u precies waar uitgevoerd, gedaan, hebt. Bij onduidelijkheden in de fase ‘beoordeling en gunning’ behoudt aanbesteder het recht u tussentijds te vragen om meer informatie en detail.</w:t>
      </w:r>
    </w:p>
    <w:p w14:paraId="389DE310" w14:textId="77777777" w:rsidR="004D26A1" w:rsidRDefault="004D26A1" w:rsidP="005A3270">
      <w:pPr>
        <w:pStyle w:val="Geenafstand"/>
        <w:ind w:right="-1"/>
        <w:rPr>
          <w:rFonts w:ascii="Agrofont" w:hAnsi="Agrofont"/>
        </w:rPr>
      </w:pPr>
    </w:p>
    <w:p w14:paraId="3895D306" w14:textId="77777777" w:rsidR="00A95D33" w:rsidRDefault="00A95D33" w:rsidP="005A3270">
      <w:pPr>
        <w:pStyle w:val="Geenafstand"/>
        <w:ind w:right="-1"/>
        <w:rPr>
          <w:rFonts w:ascii="Agrofont" w:hAnsi="Agrofont"/>
        </w:rPr>
      </w:pPr>
    </w:p>
    <w:p w14:paraId="134B2CA9" w14:textId="4806A1A5" w:rsidR="004E667C" w:rsidRPr="004E667C" w:rsidRDefault="004E667C" w:rsidP="00A95D33">
      <w:pPr>
        <w:pStyle w:val="Geenafstand"/>
        <w:ind w:right="-1"/>
        <w:jc w:val="both"/>
        <w:rPr>
          <w:rFonts w:ascii="Agrofont" w:hAnsi="Agrofont"/>
          <w:u w:val="single"/>
        </w:rPr>
      </w:pPr>
      <w:r w:rsidRPr="004E667C">
        <w:rPr>
          <w:rFonts w:ascii="Agrofont" w:hAnsi="Agrofont"/>
          <w:u w:val="single"/>
        </w:rPr>
        <w:t xml:space="preserve">Aanvulling en correctie van de aanbesteder nr. </w:t>
      </w:r>
      <w:r w:rsidR="00D85DC9">
        <w:rPr>
          <w:rFonts w:ascii="Agrofont" w:hAnsi="Agrofont"/>
          <w:u w:val="single"/>
        </w:rPr>
        <w:t>12</w:t>
      </w:r>
      <w:r w:rsidRPr="004E667C">
        <w:rPr>
          <w:rFonts w:ascii="Agrofont" w:hAnsi="Agrofont"/>
          <w:u w:val="single"/>
        </w:rPr>
        <w:t>:</w:t>
      </w:r>
    </w:p>
    <w:p w14:paraId="35EB1983" w14:textId="23206F90" w:rsidR="004E667C" w:rsidRDefault="004E667C" w:rsidP="00A95D33">
      <w:pPr>
        <w:pStyle w:val="Geenafstand"/>
        <w:ind w:right="-1"/>
        <w:jc w:val="both"/>
        <w:rPr>
          <w:rFonts w:ascii="Agrofont" w:hAnsi="Agrofont"/>
        </w:rPr>
      </w:pPr>
      <w:r>
        <w:rPr>
          <w:rFonts w:ascii="Agrofont" w:hAnsi="Agrofont"/>
        </w:rPr>
        <w:t>Onderwerp: Verzekeringen.</w:t>
      </w:r>
    </w:p>
    <w:p w14:paraId="0B4AEF5C" w14:textId="54CD4BDA" w:rsidR="00E40551" w:rsidRDefault="00E40551" w:rsidP="00A95D33">
      <w:pPr>
        <w:pStyle w:val="Geenafstand"/>
        <w:ind w:right="-1"/>
        <w:jc w:val="both"/>
        <w:rPr>
          <w:rFonts w:ascii="Agrofont" w:hAnsi="Agrofont"/>
        </w:rPr>
      </w:pPr>
    </w:p>
    <w:p w14:paraId="62E3C335" w14:textId="1A33E919" w:rsidR="00E40551" w:rsidRDefault="004E667C" w:rsidP="00A95D33">
      <w:pPr>
        <w:pStyle w:val="Geenafstand"/>
        <w:ind w:right="-1"/>
        <w:jc w:val="both"/>
        <w:rPr>
          <w:rFonts w:ascii="Agrofont" w:hAnsi="Agrofont"/>
        </w:rPr>
      </w:pPr>
      <w:r>
        <w:rPr>
          <w:rFonts w:ascii="Agrofont" w:hAnsi="Agrofont"/>
        </w:rPr>
        <w:t xml:space="preserve">Ziet u de vernieuwde, aangevulde, “Bijlage 01_230528_Programma van </w:t>
      </w:r>
      <w:proofErr w:type="spellStart"/>
      <w:r>
        <w:rPr>
          <w:rFonts w:ascii="Agrofont" w:hAnsi="Agrofont"/>
        </w:rPr>
        <w:t>Eisen_Groenwerken_Limburg</w:t>
      </w:r>
      <w:proofErr w:type="spellEnd"/>
      <w:r w:rsidR="00A95D33">
        <w:rPr>
          <w:rFonts w:ascii="Agrofont" w:hAnsi="Agrofont"/>
        </w:rPr>
        <w:t xml:space="preserve"> </w:t>
      </w:r>
      <w:r>
        <w:rPr>
          <w:rFonts w:ascii="Agrofont" w:hAnsi="Agrofont"/>
        </w:rPr>
        <w:t>.</w:t>
      </w:r>
      <w:proofErr w:type="spellStart"/>
      <w:r>
        <w:rPr>
          <w:rFonts w:ascii="Agrofont" w:hAnsi="Agrofont"/>
        </w:rPr>
        <w:t>doc</w:t>
      </w:r>
      <w:proofErr w:type="spellEnd"/>
      <w:r>
        <w:rPr>
          <w:rFonts w:ascii="Agrofont" w:hAnsi="Agrofont"/>
        </w:rPr>
        <w:t>”, gevoegd bij deze Nota van Inlichtingen.</w:t>
      </w:r>
    </w:p>
    <w:p w14:paraId="414AAC0D" w14:textId="5818EA0A" w:rsidR="00162105" w:rsidRDefault="004E667C" w:rsidP="00A95D33">
      <w:pPr>
        <w:pStyle w:val="Geenafstand"/>
        <w:ind w:right="-1"/>
        <w:jc w:val="both"/>
        <w:rPr>
          <w:rFonts w:ascii="Agrofont" w:hAnsi="Agrofont"/>
        </w:rPr>
      </w:pPr>
      <w:r>
        <w:rPr>
          <w:rFonts w:ascii="Agrofont" w:hAnsi="Agrofont"/>
        </w:rPr>
        <w:t xml:space="preserve">Hierin zijn nieuwe, vervangende, bepalingen opgenomen ten aanzien van de verzekeringen waaraan een opdrachtnemer, partner in de </w:t>
      </w:r>
      <w:proofErr w:type="spellStart"/>
      <w:r>
        <w:rPr>
          <w:rFonts w:ascii="Agrofont" w:hAnsi="Agrofont"/>
        </w:rPr>
        <w:t>ROk_Groenwerken_Limburg</w:t>
      </w:r>
      <w:proofErr w:type="spellEnd"/>
      <w:r>
        <w:rPr>
          <w:rFonts w:ascii="Agrofont" w:hAnsi="Agrofont"/>
        </w:rPr>
        <w:t>, dient te voldoen.</w:t>
      </w:r>
      <w:r w:rsidR="00A53A07">
        <w:rPr>
          <w:rFonts w:ascii="Agrofont" w:hAnsi="Agrofont"/>
        </w:rPr>
        <w:t xml:space="preserve"> Ook zijn genoemd de risico’s die gevormd worden </w:t>
      </w:r>
      <w:r w:rsidR="00A95D33">
        <w:rPr>
          <w:rFonts w:ascii="Agrofont" w:hAnsi="Agrofont"/>
        </w:rPr>
        <w:t>bij de uitvoering van werkzaamheden op</w:t>
      </w:r>
      <w:r w:rsidR="00A53A07">
        <w:rPr>
          <w:rFonts w:ascii="Agrofont" w:hAnsi="Agrofont"/>
        </w:rPr>
        <w:t xml:space="preserve"> hellingen</w:t>
      </w:r>
      <w:r w:rsidR="00A95D33">
        <w:rPr>
          <w:rFonts w:ascii="Agrofont" w:hAnsi="Agrofont"/>
        </w:rPr>
        <w:t xml:space="preserve"> en nabij</w:t>
      </w:r>
      <w:r w:rsidR="00A53A07">
        <w:rPr>
          <w:rFonts w:ascii="Agrofont" w:hAnsi="Agrofont"/>
        </w:rPr>
        <w:t xml:space="preserve"> </w:t>
      </w:r>
      <w:proofErr w:type="spellStart"/>
      <w:r w:rsidR="00A53A07">
        <w:rPr>
          <w:rFonts w:ascii="Agrofont" w:hAnsi="Agrofont"/>
        </w:rPr>
        <w:t>graften</w:t>
      </w:r>
      <w:proofErr w:type="spellEnd"/>
      <w:r w:rsidR="00A53A07">
        <w:rPr>
          <w:rFonts w:ascii="Agrofont" w:hAnsi="Agrofont"/>
        </w:rPr>
        <w:t xml:space="preserve"> en afgronden etc. in het heuvelland </w:t>
      </w:r>
      <w:r w:rsidR="00A95D33">
        <w:rPr>
          <w:rFonts w:ascii="Agrofont" w:hAnsi="Agrofont"/>
        </w:rPr>
        <w:t>v</w:t>
      </w:r>
      <w:r w:rsidR="00A53A07">
        <w:rPr>
          <w:rFonts w:ascii="Agrofont" w:hAnsi="Agrofont"/>
        </w:rPr>
        <w:t>an</w:t>
      </w:r>
      <w:r w:rsidR="00A95D33">
        <w:rPr>
          <w:rFonts w:ascii="Agrofont" w:hAnsi="Agrofont"/>
        </w:rPr>
        <w:t xml:space="preserve"> </w:t>
      </w:r>
      <w:r w:rsidR="00A53A07">
        <w:rPr>
          <w:rFonts w:ascii="Agrofont" w:hAnsi="Agrofont"/>
        </w:rPr>
        <w:t>Zuid-Limburg.</w:t>
      </w:r>
    </w:p>
    <w:p w14:paraId="5998974B" w14:textId="72F85610" w:rsidR="00162105" w:rsidRDefault="00162105" w:rsidP="00A95D33">
      <w:pPr>
        <w:pStyle w:val="Geenafstand"/>
        <w:ind w:right="-1"/>
        <w:jc w:val="both"/>
        <w:rPr>
          <w:rFonts w:ascii="Agrofont" w:hAnsi="Agrofont"/>
        </w:rPr>
      </w:pPr>
    </w:p>
    <w:p w14:paraId="3C0A87D8" w14:textId="7B0A2FD3" w:rsidR="00106111" w:rsidRDefault="00106111" w:rsidP="00A95D33">
      <w:pPr>
        <w:pStyle w:val="Geenafstand"/>
        <w:ind w:right="-1"/>
        <w:jc w:val="both"/>
        <w:rPr>
          <w:rFonts w:ascii="Agrofont" w:hAnsi="Agrofont"/>
        </w:rPr>
      </w:pPr>
    </w:p>
    <w:p w14:paraId="653BA13D" w14:textId="132FB0BA" w:rsidR="00106111" w:rsidRPr="004E667C" w:rsidRDefault="00106111" w:rsidP="00A95D33">
      <w:pPr>
        <w:pStyle w:val="Geenafstand"/>
        <w:ind w:right="-1"/>
        <w:jc w:val="both"/>
        <w:rPr>
          <w:rFonts w:ascii="Agrofont" w:hAnsi="Agrofont"/>
          <w:u w:val="single"/>
        </w:rPr>
      </w:pPr>
      <w:r w:rsidRPr="004E667C">
        <w:rPr>
          <w:rFonts w:ascii="Agrofont" w:hAnsi="Agrofont"/>
          <w:u w:val="single"/>
        </w:rPr>
        <w:t xml:space="preserve">Aanvulling en correctie van de aanbesteder nr. </w:t>
      </w:r>
      <w:r w:rsidR="00D85DC9">
        <w:rPr>
          <w:rFonts w:ascii="Agrofont" w:hAnsi="Agrofont"/>
          <w:u w:val="single"/>
        </w:rPr>
        <w:t>13</w:t>
      </w:r>
      <w:r w:rsidRPr="004E667C">
        <w:rPr>
          <w:rFonts w:ascii="Agrofont" w:hAnsi="Agrofont"/>
          <w:u w:val="single"/>
        </w:rPr>
        <w:t>:</w:t>
      </w:r>
    </w:p>
    <w:p w14:paraId="3BA57DFF" w14:textId="14B4524A" w:rsidR="00106111" w:rsidRDefault="00106111" w:rsidP="00A95D33">
      <w:pPr>
        <w:pStyle w:val="Geenafstand"/>
        <w:ind w:right="-1"/>
        <w:jc w:val="both"/>
        <w:rPr>
          <w:rFonts w:ascii="Agrofont" w:hAnsi="Agrofont"/>
        </w:rPr>
      </w:pPr>
      <w:r>
        <w:rPr>
          <w:rFonts w:ascii="Agrofont" w:hAnsi="Agrofont"/>
        </w:rPr>
        <w:t>Onderwerp: Berichtenverkeer.</w:t>
      </w:r>
    </w:p>
    <w:p w14:paraId="50D9A0FF" w14:textId="48022D7A" w:rsidR="00106111" w:rsidRDefault="00106111" w:rsidP="00A95D33">
      <w:pPr>
        <w:pStyle w:val="Geenafstand"/>
        <w:ind w:right="-1"/>
        <w:jc w:val="both"/>
        <w:rPr>
          <w:rFonts w:ascii="Agrofont" w:hAnsi="Agrofont"/>
        </w:rPr>
      </w:pPr>
    </w:p>
    <w:p w14:paraId="16978F2B" w14:textId="5E01390B" w:rsidR="00106111" w:rsidRPr="00657372" w:rsidRDefault="00106111" w:rsidP="00A95D33">
      <w:pPr>
        <w:pStyle w:val="Geenafstand"/>
        <w:ind w:right="-1"/>
        <w:jc w:val="both"/>
        <w:rPr>
          <w:rFonts w:ascii="Agrofont" w:hAnsi="Agrofont"/>
        </w:rPr>
      </w:pPr>
      <w:r w:rsidRPr="00657372">
        <w:rPr>
          <w:rFonts w:ascii="Agrofont" w:hAnsi="Agrofont"/>
        </w:rPr>
        <w:t xml:space="preserve">Ter </w:t>
      </w:r>
      <w:r w:rsidR="00657372" w:rsidRPr="00657372">
        <w:rPr>
          <w:rFonts w:ascii="Agrofont" w:hAnsi="Agrofont"/>
        </w:rPr>
        <w:t>aanvull</w:t>
      </w:r>
      <w:r w:rsidRPr="00657372">
        <w:rPr>
          <w:rFonts w:ascii="Agrofont" w:hAnsi="Agrofont"/>
        </w:rPr>
        <w:t>ing van hetgeen over het berichtenverkeer is opgenomen in het Inschrijvingsdocument in de paragrafen</w:t>
      </w:r>
      <w:r w:rsidR="00657372" w:rsidRPr="00657372">
        <w:rPr>
          <w:rFonts w:ascii="Agrofont" w:hAnsi="Agrofont"/>
        </w:rPr>
        <w:t xml:space="preserve"> 4.2.3 en 5.4 :</w:t>
      </w:r>
    </w:p>
    <w:p w14:paraId="1CB8F5E0" w14:textId="7EBD5189" w:rsidR="00106111" w:rsidRDefault="00106111" w:rsidP="00A95D33">
      <w:pPr>
        <w:pStyle w:val="Geenafstand"/>
        <w:ind w:right="-1"/>
        <w:jc w:val="both"/>
        <w:rPr>
          <w:rFonts w:ascii="Agrofont" w:hAnsi="Agrofont"/>
        </w:rPr>
      </w:pPr>
    </w:p>
    <w:p w14:paraId="3FEDF9B1" w14:textId="0EBD3C92" w:rsidR="00106111" w:rsidRDefault="00657372" w:rsidP="00A95D33">
      <w:pPr>
        <w:pStyle w:val="Geenafstand"/>
        <w:ind w:right="-1"/>
        <w:jc w:val="both"/>
        <w:rPr>
          <w:rFonts w:ascii="Agrofont" w:hAnsi="Agrofont"/>
        </w:rPr>
      </w:pPr>
      <w:r>
        <w:rPr>
          <w:rFonts w:ascii="Agrofont" w:hAnsi="Agrofont"/>
        </w:rPr>
        <w:t>De procedure na het bekendmaken van het Voornemen tot Gunning of/en een bericht van afwijzing van de inschrijving is, kortweg, als volgt:</w:t>
      </w:r>
    </w:p>
    <w:p w14:paraId="1532034F" w14:textId="77777777" w:rsidR="00A95D33" w:rsidRDefault="00657372" w:rsidP="00A95D33">
      <w:pPr>
        <w:pStyle w:val="Geenafstand"/>
        <w:numPr>
          <w:ilvl w:val="0"/>
          <w:numId w:val="6"/>
        </w:numPr>
        <w:ind w:right="-1"/>
        <w:jc w:val="both"/>
        <w:rPr>
          <w:rFonts w:ascii="Agrofont" w:hAnsi="Agrofont"/>
        </w:rPr>
      </w:pPr>
      <w:r>
        <w:rPr>
          <w:rFonts w:ascii="Agrofont" w:hAnsi="Agrofont"/>
        </w:rPr>
        <w:t xml:space="preserve">Zodra u een bericht ontvangt, altijd vanuit de berichtenmodule in </w:t>
      </w:r>
      <w:proofErr w:type="spellStart"/>
      <w:r>
        <w:rPr>
          <w:rFonts w:ascii="Agrofont" w:hAnsi="Agrofont"/>
        </w:rPr>
        <w:t>TenderNed</w:t>
      </w:r>
      <w:proofErr w:type="spellEnd"/>
      <w:r>
        <w:rPr>
          <w:rFonts w:ascii="Agrofont" w:hAnsi="Agrofont"/>
        </w:rPr>
        <w:t xml:space="preserve">, reageert u dan altijd met een retourbericht via dezelfde berichtenmodule in </w:t>
      </w:r>
      <w:proofErr w:type="spellStart"/>
      <w:r>
        <w:rPr>
          <w:rFonts w:ascii="Agrofont" w:hAnsi="Agrofont"/>
        </w:rPr>
        <w:t>TenderNed</w:t>
      </w:r>
      <w:proofErr w:type="spellEnd"/>
      <w:r>
        <w:rPr>
          <w:rFonts w:ascii="Agrofont" w:hAnsi="Agrofont"/>
        </w:rPr>
        <w:t xml:space="preserve"> gericht aan de projectleider van deze aanbesteding en aan de adviseur inkoop. Dit kan dan zijn een vraag, een opmerking, een bezwaar of een klacht</w:t>
      </w:r>
      <w:r w:rsidR="00A44459">
        <w:rPr>
          <w:rFonts w:ascii="Agrofont" w:hAnsi="Agrofont"/>
        </w:rPr>
        <w:t>; al datgene dat u overbrengen wilt.</w:t>
      </w:r>
    </w:p>
    <w:p w14:paraId="0CC95FC5" w14:textId="25DE43E9" w:rsidR="00657372" w:rsidRPr="00A95D33" w:rsidRDefault="00A44459" w:rsidP="00A95D33">
      <w:pPr>
        <w:pStyle w:val="Geenafstand"/>
        <w:numPr>
          <w:ilvl w:val="0"/>
          <w:numId w:val="6"/>
        </w:numPr>
        <w:ind w:right="-1"/>
        <w:jc w:val="both"/>
        <w:rPr>
          <w:rFonts w:ascii="Agrofont" w:hAnsi="Agrofont"/>
        </w:rPr>
      </w:pPr>
      <w:r>
        <w:rPr>
          <w:rFonts w:ascii="Agrofont" w:hAnsi="Agrofont"/>
        </w:rPr>
        <w:t>Doet u</w:t>
      </w:r>
      <w:r w:rsidR="00A95D33">
        <w:rPr>
          <w:rFonts w:ascii="Agrofont" w:hAnsi="Agrofont"/>
        </w:rPr>
        <w:t xml:space="preserve"> dit, een reactie, binnen een termijn van maximaal 20 kalenderdagen; reageert u niet binnen deze termijn dan hebt u daarmee uw ‘recht van spreken’ verwerkt.</w:t>
      </w:r>
    </w:p>
    <w:p w14:paraId="3711CFD1" w14:textId="316B24D8" w:rsidR="00657372" w:rsidRDefault="00657372" w:rsidP="00A95D33">
      <w:pPr>
        <w:pStyle w:val="Geenafstand"/>
        <w:numPr>
          <w:ilvl w:val="0"/>
          <w:numId w:val="6"/>
        </w:numPr>
        <w:ind w:right="-1"/>
        <w:jc w:val="both"/>
        <w:rPr>
          <w:rFonts w:ascii="Agrofont" w:hAnsi="Agrofont"/>
        </w:rPr>
      </w:pPr>
      <w:r>
        <w:rPr>
          <w:rFonts w:ascii="Agrofont" w:hAnsi="Agrofont"/>
        </w:rPr>
        <w:t>De adviseur inkoop reageert altijd op uw bericht</w:t>
      </w:r>
      <w:r w:rsidR="00A44459">
        <w:rPr>
          <w:rFonts w:ascii="Agrofont" w:hAnsi="Agrofont"/>
        </w:rPr>
        <w:t xml:space="preserve"> en doet dat dan namens het Aanbestedingsteam </w:t>
      </w:r>
      <w:proofErr w:type="spellStart"/>
      <w:r w:rsidR="00A44459">
        <w:rPr>
          <w:rFonts w:ascii="Agrofont" w:hAnsi="Agrofont"/>
        </w:rPr>
        <w:t>ROk’s</w:t>
      </w:r>
      <w:proofErr w:type="spellEnd"/>
      <w:r w:rsidR="00A44459">
        <w:rPr>
          <w:rFonts w:ascii="Agrofont" w:hAnsi="Agrofont"/>
        </w:rPr>
        <w:t xml:space="preserve"> 2024 / 2025 – Limburg.</w:t>
      </w:r>
    </w:p>
    <w:p w14:paraId="76714B41" w14:textId="624358F3" w:rsidR="00A44459" w:rsidRDefault="00A44459" w:rsidP="00A95D33">
      <w:pPr>
        <w:pStyle w:val="Geenafstand"/>
        <w:numPr>
          <w:ilvl w:val="0"/>
          <w:numId w:val="6"/>
        </w:numPr>
        <w:ind w:right="-1"/>
        <w:jc w:val="both"/>
        <w:rPr>
          <w:rFonts w:ascii="Agrofont" w:hAnsi="Agrofont"/>
        </w:rPr>
      </w:pPr>
      <w:r>
        <w:rPr>
          <w:rFonts w:ascii="Agrofont" w:hAnsi="Agrofont"/>
        </w:rPr>
        <w:t>Na de reactie van de adv. inkoop, na iedere reactie en ieder bericht van de adv. inkoop, worden maximaal 2</w:t>
      </w:r>
      <w:r w:rsidR="00A95D33">
        <w:rPr>
          <w:rFonts w:ascii="Agrofont" w:hAnsi="Agrofont"/>
        </w:rPr>
        <w:t>0</w:t>
      </w:r>
      <w:r>
        <w:rPr>
          <w:rFonts w:ascii="Agrofont" w:hAnsi="Agrofont"/>
        </w:rPr>
        <w:t xml:space="preserve"> </w:t>
      </w:r>
      <w:r w:rsidR="00A95D33">
        <w:rPr>
          <w:rFonts w:ascii="Agrofont" w:hAnsi="Agrofont"/>
        </w:rPr>
        <w:t>kalender</w:t>
      </w:r>
      <w:r>
        <w:rPr>
          <w:rFonts w:ascii="Agrofont" w:hAnsi="Agrofont"/>
        </w:rPr>
        <w:t>dagen lang geen overeenkomsten gesloten en hebt u tijd en gelegenheid om u te beraden op vervolgacties. Onderneemt u dan geen vervolgacties dan hebt u daarmee uw ‘recht van spreken’ verwerkt.</w:t>
      </w:r>
    </w:p>
    <w:p w14:paraId="4F4F0B73" w14:textId="56C6CFF4" w:rsidR="00A44459" w:rsidRDefault="00A44459" w:rsidP="00A95D33">
      <w:pPr>
        <w:pStyle w:val="Geenafstand"/>
        <w:numPr>
          <w:ilvl w:val="0"/>
          <w:numId w:val="6"/>
        </w:numPr>
        <w:ind w:right="-1"/>
        <w:jc w:val="both"/>
        <w:rPr>
          <w:rFonts w:ascii="Agrofont" w:hAnsi="Agrofont"/>
        </w:rPr>
      </w:pPr>
      <w:r>
        <w:rPr>
          <w:rFonts w:ascii="Agrofont" w:hAnsi="Agrofont"/>
        </w:rPr>
        <w:t xml:space="preserve">Mocht u zich niet kunnen vinden in de reactie(-s) van de adv. inkoop en/of de uitslag van de inschrijving en/of de procedures die daartoe geleid hebben etc. dan wordt u verzocht een klacht in te dienen bij de Klachtencommissie van Staatsbosbeheer via het mailadres </w:t>
      </w:r>
      <w:hyperlink r:id="rId9" w:history="1">
        <w:r w:rsidRPr="0049716B">
          <w:rPr>
            <w:rStyle w:val="Hyperlink"/>
            <w:rFonts w:ascii="Agrofont" w:hAnsi="Agrofont"/>
          </w:rPr>
          <w:t>sbbinkoop@staatsbosbeheer.nl</w:t>
        </w:r>
      </w:hyperlink>
      <w:r>
        <w:rPr>
          <w:rFonts w:ascii="Agrofont" w:hAnsi="Agrofont"/>
        </w:rPr>
        <w:t xml:space="preserve"> gericht aan de Voorzitter van de Klachtencommissie.</w:t>
      </w:r>
      <w:r w:rsidR="00A95D33">
        <w:rPr>
          <w:rFonts w:ascii="Agrofont" w:hAnsi="Agrofont"/>
        </w:rPr>
        <w:t xml:space="preserve"> Doet u dit weer binnen een periode van maximaal 20 kalenderdagen.</w:t>
      </w:r>
    </w:p>
    <w:p w14:paraId="3D0CEEA7" w14:textId="54822FC2" w:rsidR="00A44459" w:rsidRDefault="00A44459" w:rsidP="00A95D33">
      <w:pPr>
        <w:pStyle w:val="Geenafstand"/>
        <w:numPr>
          <w:ilvl w:val="0"/>
          <w:numId w:val="6"/>
        </w:numPr>
        <w:ind w:right="-1"/>
        <w:jc w:val="both"/>
        <w:rPr>
          <w:rFonts w:ascii="Agrofont" w:hAnsi="Agrofont"/>
        </w:rPr>
      </w:pPr>
      <w:r>
        <w:rPr>
          <w:rFonts w:ascii="Agrofont" w:hAnsi="Agrofont"/>
        </w:rPr>
        <w:t>Na het bekendmaken aan u van het Klachtoordeel van de Klachtencommissie hebt u m</w:t>
      </w:r>
      <w:r w:rsidR="00A95D33">
        <w:rPr>
          <w:rFonts w:ascii="Agrofont" w:hAnsi="Agrofont"/>
        </w:rPr>
        <w:t>ax</w:t>
      </w:r>
      <w:r>
        <w:rPr>
          <w:rFonts w:ascii="Agrofont" w:hAnsi="Agrofont"/>
        </w:rPr>
        <w:t>imaal 2</w:t>
      </w:r>
      <w:r w:rsidR="00A95D33">
        <w:rPr>
          <w:rFonts w:ascii="Agrofont" w:hAnsi="Agrofont"/>
        </w:rPr>
        <w:t>0</w:t>
      </w:r>
      <w:r>
        <w:rPr>
          <w:rFonts w:ascii="Agrofont" w:hAnsi="Agrofont"/>
        </w:rPr>
        <w:t> </w:t>
      </w:r>
      <w:r w:rsidR="00A95D33">
        <w:rPr>
          <w:rFonts w:ascii="Agrofont" w:hAnsi="Agrofont"/>
        </w:rPr>
        <w:t>kalender</w:t>
      </w:r>
      <w:r>
        <w:rPr>
          <w:rFonts w:ascii="Agrofont" w:hAnsi="Agrofont"/>
        </w:rPr>
        <w:t xml:space="preserve">dagen lang de gelegenheid om te benaderen de ‘Commissie van </w:t>
      </w:r>
      <w:proofErr w:type="spellStart"/>
      <w:r>
        <w:rPr>
          <w:rFonts w:ascii="Agrofont" w:hAnsi="Agrofont"/>
        </w:rPr>
        <w:t>Aanbestedings</w:t>
      </w:r>
      <w:proofErr w:type="spellEnd"/>
      <w:r w:rsidR="00A95D33">
        <w:rPr>
          <w:rFonts w:ascii="Agrofont" w:hAnsi="Agrofont"/>
        </w:rPr>
        <w:t>-</w:t>
      </w:r>
      <w:r>
        <w:rPr>
          <w:rFonts w:ascii="Agrofont" w:hAnsi="Agrofont"/>
        </w:rPr>
        <w:t>experts’ en/of een gerechtelijke procedure op te starten bij de Rechtbank te ’s </w:t>
      </w:r>
      <w:proofErr w:type="spellStart"/>
      <w:r>
        <w:rPr>
          <w:rFonts w:ascii="Agrofont" w:hAnsi="Agrofont"/>
        </w:rPr>
        <w:t>Gravenhage</w:t>
      </w:r>
      <w:proofErr w:type="spellEnd"/>
      <w:r>
        <w:rPr>
          <w:rFonts w:ascii="Agrofont" w:hAnsi="Agrofont"/>
        </w:rPr>
        <w:t>.</w:t>
      </w:r>
    </w:p>
    <w:p w14:paraId="55737D5B" w14:textId="7B77C36D" w:rsidR="00A44459" w:rsidRDefault="00A44459" w:rsidP="00A95D33">
      <w:pPr>
        <w:pStyle w:val="Geenafstand"/>
        <w:numPr>
          <w:ilvl w:val="0"/>
          <w:numId w:val="6"/>
        </w:numPr>
        <w:ind w:right="-1"/>
        <w:jc w:val="both"/>
        <w:rPr>
          <w:rFonts w:ascii="Agrofont" w:hAnsi="Agrofont"/>
        </w:rPr>
      </w:pPr>
      <w:r>
        <w:rPr>
          <w:rFonts w:ascii="Agrofont" w:hAnsi="Agrofont"/>
        </w:rPr>
        <w:t>Zolang een procedure loopt sluit Staatsbosbeheer geen overeenkomsten</w:t>
      </w:r>
      <w:r w:rsidR="00A95D33">
        <w:rPr>
          <w:rFonts w:ascii="Agrofont" w:hAnsi="Agrofont"/>
        </w:rPr>
        <w:t>.</w:t>
      </w:r>
    </w:p>
    <w:p w14:paraId="14C6F191" w14:textId="282302F1" w:rsidR="005A3270" w:rsidRDefault="005A3270" w:rsidP="00A95D33">
      <w:pPr>
        <w:tabs>
          <w:tab w:val="left" w:pos="6804"/>
        </w:tabs>
        <w:jc w:val="both"/>
        <w:rPr>
          <w:sz w:val="20"/>
        </w:rPr>
      </w:pPr>
    </w:p>
    <w:p w14:paraId="0A4F93AC" w14:textId="29E0F08C" w:rsidR="00A3140C" w:rsidRDefault="00A3140C" w:rsidP="003F1228">
      <w:pPr>
        <w:tabs>
          <w:tab w:val="left" w:pos="6804"/>
        </w:tabs>
        <w:rPr>
          <w:sz w:val="20"/>
        </w:rPr>
      </w:pPr>
    </w:p>
    <w:p w14:paraId="789CBD1C" w14:textId="7D680E52" w:rsidR="0005618D" w:rsidRDefault="0005618D" w:rsidP="0005618D">
      <w:pPr>
        <w:tabs>
          <w:tab w:val="left" w:pos="6804"/>
        </w:tabs>
        <w:jc w:val="center"/>
        <w:rPr>
          <w:sz w:val="20"/>
        </w:rPr>
      </w:pPr>
      <w:r>
        <w:rPr>
          <w:sz w:val="20"/>
        </w:rPr>
        <w:t>========================= / =========================</w:t>
      </w:r>
    </w:p>
    <w:p w14:paraId="1BFA4E63" w14:textId="6C9DE356" w:rsidR="00EE3A78" w:rsidRDefault="00EE3A78" w:rsidP="0005618D">
      <w:pPr>
        <w:tabs>
          <w:tab w:val="left" w:pos="6804"/>
        </w:tabs>
        <w:jc w:val="center"/>
        <w:rPr>
          <w:sz w:val="20"/>
        </w:rPr>
      </w:pPr>
    </w:p>
    <w:p w14:paraId="4B684EE4" w14:textId="3C6C25EE" w:rsidR="00EE3A78" w:rsidRPr="003F1228" w:rsidRDefault="00EE3A78" w:rsidP="005A3270">
      <w:pPr>
        <w:spacing w:line="240" w:lineRule="auto"/>
        <w:rPr>
          <w:sz w:val="20"/>
        </w:rPr>
      </w:pPr>
    </w:p>
    <w:sectPr w:rsidR="00EE3A78" w:rsidRPr="003F1228">
      <w:pgSz w:w="11907" w:h="16840" w:code="9"/>
      <w:pgMar w:top="1021" w:right="1418" w:bottom="1191" w:left="851"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6377E1" w14:textId="77777777" w:rsidR="00AE299F" w:rsidRDefault="00AE299F">
      <w:r>
        <w:separator/>
      </w:r>
    </w:p>
  </w:endnote>
  <w:endnote w:type="continuationSeparator" w:id="0">
    <w:p w14:paraId="759223DA" w14:textId="77777777" w:rsidR="00AE299F" w:rsidRDefault="00AE29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grofont">
    <w:altName w:val="Euphemia"/>
    <w:panose1 w:val="020B0503040100020103"/>
    <w:charset w:val="00"/>
    <w:family w:val="swiss"/>
    <w:pitch w:val="variable"/>
    <w:sig w:usb0="800000A7" w:usb1="00000040" w:usb2="00000000" w:usb3="00000000" w:csb0="00000001"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ource Sans Pro Light">
    <w:charset w:val="00"/>
    <w:family w:val="swiss"/>
    <w:pitch w:val="variable"/>
    <w:sig w:usb0="600002F7" w:usb1="02000001" w:usb2="00000000" w:usb3="00000000" w:csb0="0000019F" w:csb1="00000000"/>
  </w:font>
  <w:font w:name="Open Sans">
    <w:altName w:val="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5F641D" w14:textId="77777777" w:rsidR="00AE299F" w:rsidRDefault="00AE299F">
      <w:r>
        <w:separator/>
      </w:r>
    </w:p>
  </w:footnote>
  <w:footnote w:type="continuationSeparator" w:id="0">
    <w:p w14:paraId="20F5663A" w14:textId="77777777" w:rsidR="00AE299F" w:rsidRDefault="00AE29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B85021"/>
    <w:multiLevelType w:val="hybridMultilevel"/>
    <w:tmpl w:val="1D6406F2"/>
    <w:lvl w:ilvl="0" w:tplc="8804894E">
      <w:numFmt w:val="bullet"/>
      <w:lvlText w:val="-"/>
      <w:lvlJc w:val="left"/>
      <w:pPr>
        <w:ind w:left="720" w:hanging="360"/>
      </w:pPr>
      <w:rPr>
        <w:rFonts w:ascii="Agrofont" w:eastAsia="Calibri" w:hAnsi="Agrofont"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 w15:restartNumberingAfterBreak="0">
    <w:nsid w:val="29F97C74"/>
    <w:multiLevelType w:val="hybridMultilevel"/>
    <w:tmpl w:val="600282F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B5F5B1C"/>
    <w:multiLevelType w:val="hybridMultilevel"/>
    <w:tmpl w:val="2CCAA4C0"/>
    <w:lvl w:ilvl="0" w:tplc="0413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5A316385"/>
    <w:multiLevelType w:val="hybridMultilevel"/>
    <w:tmpl w:val="98CC4E78"/>
    <w:lvl w:ilvl="0" w:tplc="3A8C59FA">
      <w:start w:val="2"/>
      <w:numFmt w:val="bullet"/>
      <w:lvlText w:val="-"/>
      <w:lvlJc w:val="left"/>
      <w:pPr>
        <w:ind w:left="720" w:hanging="360"/>
      </w:pPr>
      <w:rPr>
        <w:rFonts w:ascii="Verdana" w:eastAsia="Times New Roman"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6AAE5C58"/>
    <w:multiLevelType w:val="hybridMultilevel"/>
    <w:tmpl w:val="C29EB0C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 w15:restartNumberingAfterBreak="0">
    <w:nsid w:val="6BF906A5"/>
    <w:multiLevelType w:val="hybridMultilevel"/>
    <w:tmpl w:val="4164F4D6"/>
    <w:lvl w:ilvl="0" w:tplc="FC26C9EE">
      <w:start w:val="6"/>
      <w:numFmt w:val="bullet"/>
      <w:lvlText w:val="-"/>
      <w:lvlJc w:val="left"/>
      <w:pPr>
        <w:ind w:left="720" w:hanging="360"/>
      </w:pPr>
      <w:rPr>
        <w:rFonts w:ascii="Agrofont" w:eastAsia="Times New Roman" w:hAnsi="Agrofont"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6CD75482"/>
    <w:multiLevelType w:val="hybridMultilevel"/>
    <w:tmpl w:val="51081B10"/>
    <w:lvl w:ilvl="0" w:tplc="FFCCDA0A">
      <w:numFmt w:val="bullet"/>
      <w:lvlText w:val="-"/>
      <w:lvlJc w:val="left"/>
      <w:pPr>
        <w:ind w:left="720" w:hanging="360"/>
      </w:pPr>
      <w:rPr>
        <w:rFonts w:ascii="Arial" w:eastAsia="MS Mincho"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9736477">
    <w:abstractNumId w:val="6"/>
  </w:num>
  <w:num w:numId="2" w16cid:durableId="650251412">
    <w:abstractNumId w:val="0"/>
  </w:num>
  <w:num w:numId="3" w16cid:durableId="174270076">
    <w:abstractNumId w:val="1"/>
  </w:num>
  <w:num w:numId="4" w16cid:durableId="463156616">
    <w:abstractNumId w:val="3"/>
  </w:num>
  <w:num w:numId="5" w16cid:durableId="809253471">
    <w:abstractNumId w:val="4"/>
  </w:num>
  <w:num w:numId="6" w16cid:durableId="112557945">
    <w:abstractNumId w:val="2"/>
  </w:num>
  <w:num w:numId="7" w16cid:durableId="191458705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948"/>
    <w:rsid w:val="00001F09"/>
    <w:rsid w:val="000143D1"/>
    <w:rsid w:val="0003634B"/>
    <w:rsid w:val="000363EE"/>
    <w:rsid w:val="00040690"/>
    <w:rsid w:val="00055F54"/>
    <w:rsid w:val="0005618D"/>
    <w:rsid w:val="00072A24"/>
    <w:rsid w:val="00077E85"/>
    <w:rsid w:val="00082641"/>
    <w:rsid w:val="000C24F7"/>
    <w:rsid w:val="000C7AA5"/>
    <w:rsid w:val="000F6565"/>
    <w:rsid w:val="00106111"/>
    <w:rsid w:val="00111D3B"/>
    <w:rsid w:val="00117DA7"/>
    <w:rsid w:val="00125553"/>
    <w:rsid w:val="00140956"/>
    <w:rsid w:val="00144534"/>
    <w:rsid w:val="0014626B"/>
    <w:rsid w:val="001502D2"/>
    <w:rsid w:val="00162105"/>
    <w:rsid w:val="0016753D"/>
    <w:rsid w:val="0017362E"/>
    <w:rsid w:val="00176536"/>
    <w:rsid w:val="00196CCB"/>
    <w:rsid w:val="001B2316"/>
    <w:rsid w:val="001B52F1"/>
    <w:rsid w:val="001C07EE"/>
    <w:rsid w:val="001F6FCB"/>
    <w:rsid w:val="00210BFE"/>
    <w:rsid w:val="00217F00"/>
    <w:rsid w:val="0022213F"/>
    <w:rsid w:val="00222846"/>
    <w:rsid w:val="00226DC3"/>
    <w:rsid w:val="00232F50"/>
    <w:rsid w:val="00234A59"/>
    <w:rsid w:val="0024249D"/>
    <w:rsid w:val="00247088"/>
    <w:rsid w:val="0026078F"/>
    <w:rsid w:val="0026083D"/>
    <w:rsid w:val="00262BD8"/>
    <w:rsid w:val="00267F4D"/>
    <w:rsid w:val="002727E4"/>
    <w:rsid w:val="00273B3C"/>
    <w:rsid w:val="00284066"/>
    <w:rsid w:val="002A0FDB"/>
    <w:rsid w:val="002D4D91"/>
    <w:rsid w:val="002D5FA0"/>
    <w:rsid w:val="002D7F5C"/>
    <w:rsid w:val="002E7FE8"/>
    <w:rsid w:val="0030055D"/>
    <w:rsid w:val="00304B8B"/>
    <w:rsid w:val="00306B04"/>
    <w:rsid w:val="00307B7D"/>
    <w:rsid w:val="00325C83"/>
    <w:rsid w:val="00344226"/>
    <w:rsid w:val="00362142"/>
    <w:rsid w:val="0036656D"/>
    <w:rsid w:val="003667A3"/>
    <w:rsid w:val="003759A6"/>
    <w:rsid w:val="00375BEA"/>
    <w:rsid w:val="003B5DA7"/>
    <w:rsid w:val="003C1968"/>
    <w:rsid w:val="003D25C8"/>
    <w:rsid w:val="003D6B03"/>
    <w:rsid w:val="003F1228"/>
    <w:rsid w:val="003F67C6"/>
    <w:rsid w:val="004102F8"/>
    <w:rsid w:val="004246F6"/>
    <w:rsid w:val="0044304B"/>
    <w:rsid w:val="0044401E"/>
    <w:rsid w:val="00465F30"/>
    <w:rsid w:val="004803BB"/>
    <w:rsid w:val="00490676"/>
    <w:rsid w:val="004C366E"/>
    <w:rsid w:val="004C59F4"/>
    <w:rsid w:val="004D0236"/>
    <w:rsid w:val="004D26A1"/>
    <w:rsid w:val="004D6969"/>
    <w:rsid w:val="004E667C"/>
    <w:rsid w:val="004E6904"/>
    <w:rsid w:val="004F1236"/>
    <w:rsid w:val="00500F73"/>
    <w:rsid w:val="00510E84"/>
    <w:rsid w:val="00514C4B"/>
    <w:rsid w:val="005223F9"/>
    <w:rsid w:val="00530E89"/>
    <w:rsid w:val="00532631"/>
    <w:rsid w:val="00534A76"/>
    <w:rsid w:val="005934DB"/>
    <w:rsid w:val="005945C0"/>
    <w:rsid w:val="005A3270"/>
    <w:rsid w:val="005A4419"/>
    <w:rsid w:val="005B1D1A"/>
    <w:rsid w:val="005B4E4E"/>
    <w:rsid w:val="005C23E9"/>
    <w:rsid w:val="006104C0"/>
    <w:rsid w:val="00615F61"/>
    <w:rsid w:val="00633E56"/>
    <w:rsid w:val="00652FC7"/>
    <w:rsid w:val="00657372"/>
    <w:rsid w:val="006625D2"/>
    <w:rsid w:val="00665044"/>
    <w:rsid w:val="00665749"/>
    <w:rsid w:val="00697206"/>
    <w:rsid w:val="006A78EF"/>
    <w:rsid w:val="006B4A0C"/>
    <w:rsid w:val="006C5968"/>
    <w:rsid w:val="006E3473"/>
    <w:rsid w:val="006E3C47"/>
    <w:rsid w:val="006F1375"/>
    <w:rsid w:val="006F2732"/>
    <w:rsid w:val="007112A7"/>
    <w:rsid w:val="007113AE"/>
    <w:rsid w:val="007175F3"/>
    <w:rsid w:val="0071773C"/>
    <w:rsid w:val="00720212"/>
    <w:rsid w:val="0072385B"/>
    <w:rsid w:val="00727E26"/>
    <w:rsid w:val="00732AA7"/>
    <w:rsid w:val="00751C37"/>
    <w:rsid w:val="00760A3C"/>
    <w:rsid w:val="007938C5"/>
    <w:rsid w:val="007C5EFF"/>
    <w:rsid w:val="007D0F81"/>
    <w:rsid w:val="007F21FA"/>
    <w:rsid w:val="00801491"/>
    <w:rsid w:val="00842A79"/>
    <w:rsid w:val="008506F4"/>
    <w:rsid w:val="00850B6E"/>
    <w:rsid w:val="00854505"/>
    <w:rsid w:val="00864DD7"/>
    <w:rsid w:val="0086669B"/>
    <w:rsid w:val="008745ED"/>
    <w:rsid w:val="00877D46"/>
    <w:rsid w:val="00890554"/>
    <w:rsid w:val="008A7C30"/>
    <w:rsid w:val="008C26FC"/>
    <w:rsid w:val="008C2A06"/>
    <w:rsid w:val="008C3653"/>
    <w:rsid w:val="008C5AF9"/>
    <w:rsid w:val="008C5D5A"/>
    <w:rsid w:val="008D0DE9"/>
    <w:rsid w:val="00910CA7"/>
    <w:rsid w:val="00911F24"/>
    <w:rsid w:val="009236C2"/>
    <w:rsid w:val="009236D7"/>
    <w:rsid w:val="009323E5"/>
    <w:rsid w:val="00941F70"/>
    <w:rsid w:val="00944387"/>
    <w:rsid w:val="00962A70"/>
    <w:rsid w:val="00963E9A"/>
    <w:rsid w:val="009675AC"/>
    <w:rsid w:val="00967A03"/>
    <w:rsid w:val="00974CAB"/>
    <w:rsid w:val="00996750"/>
    <w:rsid w:val="009A6270"/>
    <w:rsid w:val="009A7930"/>
    <w:rsid w:val="009B0C30"/>
    <w:rsid w:val="009B18FD"/>
    <w:rsid w:val="009C62EF"/>
    <w:rsid w:val="009D6975"/>
    <w:rsid w:val="00A00381"/>
    <w:rsid w:val="00A01D02"/>
    <w:rsid w:val="00A036FF"/>
    <w:rsid w:val="00A3140C"/>
    <w:rsid w:val="00A31B60"/>
    <w:rsid w:val="00A34C90"/>
    <w:rsid w:val="00A37202"/>
    <w:rsid w:val="00A3723D"/>
    <w:rsid w:val="00A44459"/>
    <w:rsid w:val="00A53A07"/>
    <w:rsid w:val="00A55BAD"/>
    <w:rsid w:val="00A57549"/>
    <w:rsid w:val="00A67DDB"/>
    <w:rsid w:val="00A74756"/>
    <w:rsid w:val="00A90DC2"/>
    <w:rsid w:val="00A95D33"/>
    <w:rsid w:val="00AB04D1"/>
    <w:rsid w:val="00AB1B4C"/>
    <w:rsid w:val="00AB31A5"/>
    <w:rsid w:val="00AB3BF1"/>
    <w:rsid w:val="00AB61D5"/>
    <w:rsid w:val="00AC3BE7"/>
    <w:rsid w:val="00AC4BA7"/>
    <w:rsid w:val="00AC761A"/>
    <w:rsid w:val="00AE299F"/>
    <w:rsid w:val="00AE532E"/>
    <w:rsid w:val="00AF2C11"/>
    <w:rsid w:val="00AF33D3"/>
    <w:rsid w:val="00B3254F"/>
    <w:rsid w:val="00B32AA8"/>
    <w:rsid w:val="00B32AC3"/>
    <w:rsid w:val="00B4040D"/>
    <w:rsid w:val="00B424C6"/>
    <w:rsid w:val="00B42640"/>
    <w:rsid w:val="00B476E8"/>
    <w:rsid w:val="00B731A2"/>
    <w:rsid w:val="00B75E66"/>
    <w:rsid w:val="00B771BE"/>
    <w:rsid w:val="00BB19DF"/>
    <w:rsid w:val="00BB2A6F"/>
    <w:rsid w:val="00BB379E"/>
    <w:rsid w:val="00BC71F5"/>
    <w:rsid w:val="00BD371E"/>
    <w:rsid w:val="00BD6E0E"/>
    <w:rsid w:val="00BE7069"/>
    <w:rsid w:val="00BE7988"/>
    <w:rsid w:val="00BF14B3"/>
    <w:rsid w:val="00C253A6"/>
    <w:rsid w:val="00C330AA"/>
    <w:rsid w:val="00C41948"/>
    <w:rsid w:val="00C57A9E"/>
    <w:rsid w:val="00C747E3"/>
    <w:rsid w:val="00C83258"/>
    <w:rsid w:val="00C85266"/>
    <w:rsid w:val="00CA5742"/>
    <w:rsid w:val="00CB17F7"/>
    <w:rsid w:val="00CB26FD"/>
    <w:rsid w:val="00CB45A7"/>
    <w:rsid w:val="00CB52F6"/>
    <w:rsid w:val="00CC19B5"/>
    <w:rsid w:val="00CC28E4"/>
    <w:rsid w:val="00CD06DD"/>
    <w:rsid w:val="00CD4DF6"/>
    <w:rsid w:val="00CF00F8"/>
    <w:rsid w:val="00D069E8"/>
    <w:rsid w:val="00D16079"/>
    <w:rsid w:val="00D3296C"/>
    <w:rsid w:val="00D35F52"/>
    <w:rsid w:val="00D43AB0"/>
    <w:rsid w:val="00D54075"/>
    <w:rsid w:val="00D57320"/>
    <w:rsid w:val="00D648DF"/>
    <w:rsid w:val="00D71057"/>
    <w:rsid w:val="00D807BC"/>
    <w:rsid w:val="00D85DC9"/>
    <w:rsid w:val="00DA61A6"/>
    <w:rsid w:val="00DA781F"/>
    <w:rsid w:val="00DC122F"/>
    <w:rsid w:val="00DC1311"/>
    <w:rsid w:val="00DC1F72"/>
    <w:rsid w:val="00DC29BF"/>
    <w:rsid w:val="00DE1F04"/>
    <w:rsid w:val="00DE6C2E"/>
    <w:rsid w:val="00DF1404"/>
    <w:rsid w:val="00DF60E1"/>
    <w:rsid w:val="00E013DA"/>
    <w:rsid w:val="00E0189A"/>
    <w:rsid w:val="00E173D6"/>
    <w:rsid w:val="00E203F6"/>
    <w:rsid w:val="00E2197B"/>
    <w:rsid w:val="00E25D03"/>
    <w:rsid w:val="00E40551"/>
    <w:rsid w:val="00E410A5"/>
    <w:rsid w:val="00E6188E"/>
    <w:rsid w:val="00E6481A"/>
    <w:rsid w:val="00E71F42"/>
    <w:rsid w:val="00E72484"/>
    <w:rsid w:val="00E76732"/>
    <w:rsid w:val="00E808AC"/>
    <w:rsid w:val="00EB19F8"/>
    <w:rsid w:val="00EC7EEA"/>
    <w:rsid w:val="00EE3A78"/>
    <w:rsid w:val="00EE79BF"/>
    <w:rsid w:val="00EF415F"/>
    <w:rsid w:val="00F15121"/>
    <w:rsid w:val="00F30D7B"/>
    <w:rsid w:val="00F45539"/>
    <w:rsid w:val="00F82C37"/>
    <w:rsid w:val="00F85445"/>
    <w:rsid w:val="00FA1E4A"/>
    <w:rsid w:val="00FA668B"/>
    <w:rsid w:val="00FB1857"/>
    <w:rsid w:val="00FB3B88"/>
    <w:rsid w:val="00FE3552"/>
    <w:rsid w:val="00FE4979"/>
    <w:rsid w:val="00FF4C4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B15894"/>
  <w15:chartTrackingRefBased/>
  <w15:docId w15:val="{8E85E8CB-E85C-484C-AE54-EAE333B6A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grofont" w:eastAsia="Times New Roman" w:hAnsi="Agrofont" w:cs="Times New Roman"/>
        <w:bCs/>
        <w:kern w:val="14"/>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D371E"/>
    <w:pPr>
      <w:spacing w:line="260" w:lineRule="atLeast"/>
    </w:pPr>
    <w:rPr>
      <w:sz w:val="18"/>
    </w:rPr>
  </w:style>
  <w:style w:type="paragraph" w:styleId="Kop1">
    <w:name w:val="heading 1"/>
    <w:basedOn w:val="Standaard"/>
    <w:next w:val="Standaard"/>
    <w:qFormat/>
    <w:pPr>
      <w:keepNext/>
      <w:keepLines/>
      <w:spacing w:before="520" w:after="260" w:line="340" w:lineRule="atLeast"/>
      <w:outlineLvl w:val="0"/>
    </w:pPr>
    <w:rPr>
      <w:b/>
      <w:kern w:val="24"/>
      <w:sz w:val="34"/>
    </w:rPr>
  </w:style>
  <w:style w:type="paragraph" w:styleId="Kop2">
    <w:name w:val="heading 2"/>
    <w:basedOn w:val="Kop1"/>
    <w:next w:val="Standaard"/>
    <w:qFormat/>
    <w:pPr>
      <w:spacing w:before="260" w:after="0" w:line="260" w:lineRule="atLeast"/>
      <w:outlineLvl w:val="1"/>
    </w:pPr>
    <w:rPr>
      <w:kern w:val="20"/>
      <w:sz w:val="26"/>
    </w:rPr>
  </w:style>
  <w:style w:type="paragraph" w:styleId="Kop3">
    <w:name w:val="heading 3"/>
    <w:basedOn w:val="Kop2"/>
    <w:next w:val="Standaard"/>
    <w:qFormat/>
    <w:pPr>
      <w:outlineLvl w:val="2"/>
    </w:pPr>
    <w:rPr>
      <w:kern w:val="16"/>
      <w:sz w:val="20"/>
    </w:rPr>
  </w:style>
  <w:style w:type="paragraph" w:styleId="Kop4">
    <w:name w:val="heading 4"/>
    <w:basedOn w:val="Standaard"/>
    <w:next w:val="Standaard"/>
    <w:qFormat/>
    <w:pPr>
      <w:keepNext/>
      <w:keepLines/>
      <w:spacing w:before="260"/>
      <w:outlineLvl w:val="3"/>
    </w:pPr>
    <w:rPr>
      <w:b/>
      <w:i/>
      <w:kern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erichtkop">
    <w:name w:val="Message Header"/>
    <w:basedOn w:val="Standaard"/>
    <w:pPr>
      <w:spacing w:before="120"/>
    </w:pPr>
    <w:rPr>
      <w:b/>
      <w:sz w:val="24"/>
    </w:rPr>
  </w:style>
  <w:style w:type="paragraph" w:styleId="Kopbronvermelding">
    <w:name w:val="toa heading"/>
    <w:basedOn w:val="Standaard"/>
    <w:next w:val="Standaard"/>
    <w:semiHidden/>
    <w:pPr>
      <w:spacing w:before="120"/>
    </w:pPr>
    <w:rPr>
      <w:b/>
      <w:sz w:val="24"/>
    </w:rPr>
  </w:style>
  <w:style w:type="paragraph" w:styleId="Koptekst">
    <w:name w:val="header"/>
    <w:basedOn w:val="Standaard"/>
    <w:pPr>
      <w:keepLines/>
      <w:widowControl w:val="0"/>
      <w:tabs>
        <w:tab w:val="center" w:pos="4536"/>
        <w:tab w:val="right" w:pos="9072"/>
      </w:tabs>
      <w:spacing w:line="220" w:lineRule="atLeast"/>
    </w:pPr>
    <w:rPr>
      <w:kern w:val="12"/>
      <w:sz w:val="16"/>
    </w:rPr>
  </w:style>
  <w:style w:type="paragraph" w:styleId="Macrotekst">
    <w:name w:val="macro"/>
    <w:semiHidden/>
    <w:pPr>
      <w:widowControl w:val="0"/>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 w:val="left" w:pos="6804"/>
        <w:tab w:val="left" w:pos="7031"/>
        <w:tab w:val="left" w:pos="7258"/>
        <w:tab w:val="left" w:pos="7484"/>
        <w:tab w:val="left" w:pos="7711"/>
        <w:tab w:val="left" w:pos="7938"/>
      </w:tabs>
      <w:suppressAutoHyphens/>
    </w:pPr>
    <w:rPr>
      <w:rFonts w:ascii="Courier New" w:hAnsi="Courier New"/>
      <w:noProof/>
      <w:sz w:val="16"/>
    </w:rPr>
  </w:style>
  <w:style w:type="paragraph" w:styleId="Standaardinspringing">
    <w:name w:val="Normal Indent"/>
    <w:basedOn w:val="Standaard"/>
    <w:pPr>
      <w:ind w:left="708"/>
    </w:pPr>
  </w:style>
  <w:style w:type="paragraph" w:styleId="Ondertitel">
    <w:name w:val="Subtitle"/>
    <w:basedOn w:val="Standaard"/>
    <w:qFormat/>
    <w:pPr>
      <w:spacing w:after="60"/>
      <w:jc w:val="center"/>
    </w:pPr>
    <w:rPr>
      <w:i/>
      <w:sz w:val="24"/>
    </w:rPr>
  </w:style>
  <w:style w:type="paragraph" w:styleId="Titel">
    <w:name w:val="Title"/>
    <w:basedOn w:val="Standaard"/>
    <w:qFormat/>
    <w:pPr>
      <w:spacing w:before="240" w:after="60"/>
      <w:jc w:val="center"/>
    </w:pPr>
    <w:rPr>
      <w:b/>
      <w:kern w:val="28"/>
      <w:sz w:val="32"/>
    </w:rPr>
  </w:style>
  <w:style w:type="paragraph" w:styleId="Voettekst">
    <w:name w:val="footer"/>
    <w:basedOn w:val="Koptekst"/>
  </w:style>
  <w:style w:type="character" w:styleId="Intensieveverwijzing">
    <w:name w:val="Intense Reference"/>
    <w:basedOn w:val="Standaardalinea-lettertype"/>
    <w:uiPriority w:val="32"/>
    <w:qFormat/>
    <w:rsid w:val="00140956"/>
    <w:rPr>
      <w:b/>
      <w:bCs w:val="0"/>
      <w:smallCaps/>
      <w:color w:val="C0504D" w:themeColor="accent2"/>
      <w:spacing w:val="5"/>
      <w:u w:val="single"/>
    </w:rPr>
  </w:style>
  <w:style w:type="paragraph" w:styleId="Lijstalinea">
    <w:name w:val="List Paragraph"/>
    <w:basedOn w:val="Standaard"/>
    <w:link w:val="LijstalineaChar"/>
    <w:uiPriority w:val="34"/>
    <w:qFormat/>
    <w:rsid w:val="00140956"/>
    <w:pPr>
      <w:ind w:left="708"/>
    </w:pPr>
  </w:style>
  <w:style w:type="paragraph" w:styleId="Geenafstand">
    <w:name w:val="No Spacing"/>
    <w:uiPriority w:val="1"/>
    <w:qFormat/>
    <w:rsid w:val="00FA668B"/>
    <w:pPr>
      <w:shd w:val="clear" w:color="auto" w:fill="FFFFFF"/>
      <w:ind w:right="1319"/>
    </w:pPr>
    <w:rPr>
      <w:rFonts w:ascii="Source Sans Pro Light" w:eastAsia="MS Mincho" w:hAnsi="Source Sans Pro Light"/>
      <w:bCs w:val="0"/>
      <w:kern w:val="0"/>
      <w:lang w:eastAsia="en-US"/>
    </w:rPr>
  </w:style>
  <w:style w:type="paragraph" w:styleId="Normaalweb">
    <w:name w:val="Normal (Web)"/>
    <w:basedOn w:val="Standaard"/>
    <w:uiPriority w:val="99"/>
    <w:semiHidden/>
    <w:unhideWhenUsed/>
    <w:rsid w:val="00A57549"/>
    <w:pPr>
      <w:spacing w:before="100" w:beforeAutospacing="1" w:after="100" w:afterAutospacing="1" w:line="240" w:lineRule="auto"/>
    </w:pPr>
    <w:rPr>
      <w:rFonts w:ascii="Times New Roman" w:hAnsi="Times New Roman"/>
      <w:bCs w:val="0"/>
      <w:kern w:val="0"/>
      <w:sz w:val="24"/>
      <w:szCs w:val="24"/>
    </w:rPr>
  </w:style>
  <w:style w:type="paragraph" w:customStyle="1" w:styleId="tn-word-wrap">
    <w:name w:val="tn-word-wrap"/>
    <w:basedOn w:val="Standaard"/>
    <w:rsid w:val="002727E4"/>
    <w:pPr>
      <w:spacing w:before="100" w:beforeAutospacing="1" w:after="100" w:afterAutospacing="1" w:line="240" w:lineRule="auto"/>
    </w:pPr>
    <w:rPr>
      <w:rFonts w:ascii="Times New Roman" w:hAnsi="Times New Roman"/>
      <w:bCs w:val="0"/>
      <w:kern w:val="0"/>
      <w:sz w:val="24"/>
      <w:szCs w:val="24"/>
    </w:rPr>
  </w:style>
  <w:style w:type="paragraph" w:customStyle="1" w:styleId="tn-more-text">
    <w:name w:val="tn-more-text"/>
    <w:basedOn w:val="Standaard"/>
    <w:rsid w:val="002727E4"/>
    <w:pPr>
      <w:spacing w:before="100" w:beforeAutospacing="1" w:after="100" w:afterAutospacing="1" w:line="240" w:lineRule="auto"/>
    </w:pPr>
    <w:rPr>
      <w:rFonts w:ascii="Times New Roman" w:hAnsi="Times New Roman"/>
      <w:bCs w:val="0"/>
      <w:kern w:val="0"/>
      <w:sz w:val="24"/>
      <w:szCs w:val="24"/>
    </w:rPr>
  </w:style>
  <w:style w:type="character" w:styleId="Hyperlink">
    <w:name w:val="Hyperlink"/>
    <w:basedOn w:val="Standaardalinea-lettertype"/>
    <w:uiPriority w:val="99"/>
    <w:unhideWhenUsed/>
    <w:rsid w:val="00A44459"/>
    <w:rPr>
      <w:color w:val="0000FF" w:themeColor="hyperlink"/>
      <w:u w:val="single"/>
    </w:rPr>
  </w:style>
  <w:style w:type="character" w:styleId="Onopgelostemelding">
    <w:name w:val="Unresolved Mention"/>
    <w:basedOn w:val="Standaardalinea-lettertype"/>
    <w:uiPriority w:val="99"/>
    <w:semiHidden/>
    <w:unhideWhenUsed/>
    <w:rsid w:val="00A44459"/>
    <w:rPr>
      <w:color w:val="605E5C"/>
      <w:shd w:val="clear" w:color="auto" w:fill="E1DFDD"/>
    </w:rPr>
  </w:style>
  <w:style w:type="character" w:customStyle="1" w:styleId="LijstalineaChar">
    <w:name w:val="Lijstalinea Char"/>
    <w:basedOn w:val="Standaardalinea-lettertype"/>
    <w:link w:val="Lijstalinea"/>
    <w:uiPriority w:val="34"/>
    <w:locked/>
    <w:rsid w:val="00A3140C"/>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573675">
      <w:bodyDiv w:val="1"/>
      <w:marLeft w:val="0"/>
      <w:marRight w:val="0"/>
      <w:marTop w:val="0"/>
      <w:marBottom w:val="0"/>
      <w:divBdr>
        <w:top w:val="none" w:sz="0" w:space="0" w:color="auto"/>
        <w:left w:val="none" w:sz="0" w:space="0" w:color="auto"/>
        <w:bottom w:val="none" w:sz="0" w:space="0" w:color="auto"/>
        <w:right w:val="none" w:sz="0" w:space="0" w:color="auto"/>
      </w:divBdr>
    </w:div>
    <w:div w:id="188225048">
      <w:bodyDiv w:val="1"/>
      <w:marLeft w:val="0"/>
      <w:marRight w:val="0"/>
      <w:marTop w:val="0"/>
      <w:marBottom w:val="0"/>
      <w:divBdr>
        <w:top w:val="none" w:sz="0" w:space="0" w:color="auto"/>
        <w:left w:val="none" w:sz="0" w:space="0" w:color="auto"/>
        <w:bottom w:val="none" w:sz="0" w:space="0" w:color="auto"/>
        <w:right w:val="none" w:sz="0" w:space="0" w:color="auto"/>
      </w:divBdr>
    </w:div>
    <w:div w:id="242185686">
      <w:bodyDiv w:val="1"/>
      <w:marLeft w:val="0"/>
      <w:marRight w:val="0"/>
      <w:marTop w:val="0"/>
      <w:marBottom w:val="0"/>
      <w:divBdr>
        <w:top w:val="none" w:sz="0" w:space="0" w:color="auto"/>
        <w:left w:val="none" w:sz="0" w:space="0" w:color="auto"/>
        <w:bottom w:val="none" w:sz="0" w:space="0" w:color="auto"/>
        <w:right w:val="none" w:sz="0" w:space="0" w:color="auto"/>
      </w:divBdr>
    </w:div>
    <w:div w:id="258368546">
      <w:bodyDiv w:val="1"/>
      <w:marLeft w:val="0"/>
      <w:marRight w:val="0"/>
      <w:marTop w:val="0"/>
      <w:marBottom w:val="0"/>
      <w:divBdr>
        <w:top w:val="none" w:sz="0" w:space="0" w:color="auto"/>
        <w:left w:val="none" w:sz="0" w:space="0" w:color="auto"/>
        <w:bottom w:val="none" w:sz="0" w:space="0" w:color="auto"/>
        <w:right w:val="none" w:sz="0" w:space="0" w:color="auto"/>
      </w:divBdr>
    </w:div>
    <w:div w:id="318654917">
      <w:bodyDiv w:val="1"/>
      <w:marLeft w:val="0"/>
      <w:marRight w:val="0"/>
      <w:marTop w:val="0"/>
      <w:marBottom w:val="0"/>
      <w:divBdr>
        <w:top w:val="none" w:sz="0" w:space="0" w:color="auto"/>
        <w:left w:val="none" w:sz="0" w:space="0" w:color="auto"/>
        <w:bottom w:val="none" w:sz="0" w:space="0" w:color="auto"/>
        <w:right w:val="none" w:sz="0" w:space="0" w:color="auto"/>
      </w:divBdr>
      <w:divsChild>
        <w:div w:id="949777647">
          <w:marLeft w:val="0"/>
          <w:marRight w:val="0"/>
          <w:marTop w:val="0"/>
          <w:marBottom w:val="0"/>
          <w:divBdr>
            <w:top w:val="none" w:sz="0" w:space="0" w:color="auto"/>
            <w:left w:val="none" w:sz="0" w:space="0" w:color="auto"/>
            <w:bottom w:val="none" w:sz="0" w:space="0" w:color="auto"/>
            <w:right w:val="none" w:sz="0" w:space="0" w:color="auto"/>
          </w:divBdr>
        </w:div>
        <w:div w:id="750736443">
          <w:marLeft w:val="0"/>
          <w:marRight w:val="0"/>
          <w:marTop w:val="0"/>
          <w:marBottom w:val="0"/>
          <w:divBdr>
            <w:top w:val="none" w:sz="0" w:space="0" w:color="auto"/>
            <w:left w:val="none" w:sz="0" w:space="0" w:color="auto"/>
            <w:bottom w:val="none" w:sz="0" w:space="0" w:color="auto"/>
            <w:right w:val="none" w:sz="0" w:space="0" w:color="auto"/>
          </w:divBdr>
        </w:div>
        <w:div w:id="124391335">
          <w:marLeft w:val="0"/>
          <w:marRight w:val="0"/>
          <w:marTop w:val="0"/>
          <w:marBottom w:val="0"/>
          <w:divBdr>
            <w:top w:val="none" w:sz="0" w:space="0" w:color="auto"/>
            <w:left w:val="none" w:sz="0" w:space="0" w:color="auto"/>
            <w:bottom w:val="none" w:sz="0" w:space="0" w:color="auto"/>
            <w:right w:val="none" w:sz="0" w:space="0" w:color="auto"/>
          </w:divBdr>
        </w:div>
      </w:divsChild>
    </w:div>
    <w:div w:id="329405668">
      <w:bodyDiv w:val="1"/>
      <w:marLeft w:val="0"/>
      <w:marRight w:val="0"/>
      <w:marTop w:val="0"/>
      <w:marBottom w:val="0"/>
      <w:divBdr>
        <w:top w:val="none" w:sz="0" w:space="0" w:color="auto"/>
        <w:left w:val="none" w:sz="0" w:space="0" w:color="auto"/>
        <w:bottom w:val="none" w:sz="0" w:space="0" w:color="auto"/>
        <w:right w:val="none" w:sz="0" w:space="0" w:color="auto"/>
      </w:divBdr>
      <w:divsChild>
        <w:div w:id="1400009220">
          <w:marLeft w:val="0"/>
          <w:marRight w:val="0"/>
          <w:marTop w:val="0"/>
          <w:marBottom w:val="0"/>
          <w:divBdr>
            <w:top w:val="none" w:sz="0" w:space="0" w:color="auto"/>
            <w:left w:val="none" w:sz="0" w:space="0" w:color="auto"/>
            <w:bottom w:val="none" w:sz="0" w:space="0" w:color="auto"/>
            <w:right w:val="none" w:sz="0" w:space="0" w:color="auto"/>
          </w:divBdr>
        </w:div>
        <w:div w:id="745342761">
          <w:marLeft w:val="0"/>
          <w:marRight w:val="0"/>
          <w:marTop w:val="0"/>
          <w:marBottom w:val="0"/>
          <w:divBdr>
            <w:top w:val="none" w:sz="0" w:space="0" w:color="auto"/>
            <w:left w:val="none" w:sz="0" w:space="0" w:color="auto"/>
            <w:bottom w:val="none" w:sz="0" w:space="0" w:color="auto"/>
            <w:right w:val="none" w:sz="0" w:space="0" w:color="auto"/>
          </w:divBdr>
        </w:div>
        <w:div w:id="1079135131">
          <w:marLeft w:val="0"/>
          <w:marRight w:val="0"/>
          <w:marTop w:val="0"/>
          <w:marBottom w:val="0"/>
          <w:divBdr>
            <w:top w:val="none" w:sz="0" w:space="0" w:color="auto"/>
            <w:left w:val="none" w:sz="0" w:space="0" w:color="auto"/>
            <w:bottom w:val="none" w:sz="0" w:space="0" w:color="auto"/>
            <w:right w:val="none" w:sz="0" w:space="0" w:color="auto"/>
          </w:divBdr>
        </w:div>
        <w:div w:id="631792033">
          <w:marLeft w:val="0"/>
          <w:marRight w:val="0"/>
          <w:marTop w:val="0"/>
          <w:marBottom w:val="0"/>
          <w:divBdr>
            <w:top w:val="none" w:sz="0" w:space="0" w:color="auto"/>
            <w:left w:val="none" w:sz="0" w:space="0" w:color="auto"/>
            <w:bottom w:val="none" w:sz="0" w:space="0" w:color="auto"/>
            <w:right w:val="none" w:sz="0" w:space="0" w:color="auto"/>
          </w:divBdr>
        </w:div>
      </w:divsChild>
    </w:div>
    <w:div w:id="364529007">
      <w:bodyDiv w:val="1"/>
      <w:marLeft w:val="0"/>
      <w:marRight w:val="0"/>
      <w:marTop w:val="0"/>
      <w:marBottom w:val="0"/>
      <w:divBdr>
        <w:top w:val="none" w:sz="0" w:space="0" w:color="auto"/>
        <w:left w:val="none" w:sz="0" w:space="0" w:color="auto"/>
        <w:bottom w:val="none" w:sz="0" w:space="0" w:color="auto"/>
        <w:right w:val="none" w:sz="0" w:space="0" w:color="auto"/>
      </w:divBdr>
    </w:div>
    <w:div w:id="402148080">
      <w:bodyDiv w:val="1"/>
      <w:marLeft w:val="0"/>
      <w:marRight w:val="0"/>
      <w:marTop w:val="0"/>
      <w:marBottom w:val="0"/>
      <w:divBdr>
        <w:top w:val="none" w:sz="0" w:space="0" w:color="auto"/>
        <w:left w:val="none" w:sz="0" w:space="0" w:color="auto"/>
        <w:bottom w:val="none" w:sz="0" w:space="0" w:color="auto"/>
        <w:right w:val="none" w:sz="0" w:space="0" w:color="auto"/>
      </w:divBdr>
    </w:div>
    <w:div w:id="434250644">
      <w:bodyDiv w:val="1"/>
      <w:marLeft w:val="0"/>
      <w:marRight w:val="0"/>
      <w:marTop w:val="0"/>
      <w:marBottom w:val="0"/>
      <w:divBdr>
        <w:top w:val="none" w:sz="0" w:space="0" w:color="auto"/>
        <w:left w:val="none" w:sz="0" w:space="0" w:color="auto"/>
        <w:bottom w:val="none" w:sz="0" w:space="0" w:color="auto"/>
        <w:right w:val="none" w:sz="0" w:space="0" w:color="auto"/>
      </w:divBdr>
    </w:div>
    <w:div w:id="438526547">
      <w:bodyDiv w:val="1"/>
      <w:marLeft w:val="0"/>
      <w:marRight w:val="0"/>
      <w:marTop w:val="0"/>
      <w:marBottom w:val="0"/>
      <w:divBdr>
        <w:top w:val="none" w:sz="0" w:space="0" w:color="auto"/>
        <w:left w:val="none" w:sz="0" w:space="0" w:color="auto"/>
        <w:bottom w:val="none" w:sz="0" w:space="0" w:color="auto"/>
        <w:right w:val="none" w:sz="0" w:space="0" w:color="auto"/>
      </w:divBdr>
    </w:div>
    <w:div w:id="440298996">
      <w:bodyDiv w:val="1"/>
      <w:marLeft w:val="0"/>
      <w:marRight w:val="0"/>
      <w:marTop w:val="0"/>
      <w:marBottom w:val="0"/>
      <w:divBdr>
        <w:top w:val="none" w:sz="0" w:space="0" w:color="auto"/>
        <w:left w:val="none" w:sz="0" w:space="0" w:color="auto"/>
        <w:bottom w:val="none" w:sz="0" w:space="0" w:color="auto"/>
        <w:right w:val="none" w:sz="0" w:space="0" w:color="auto"/>
      </w:divBdr>
    </w:div>
    <w:div w:id="480343616">
      <w:bodyDiv w:val="1"/>
      <w:marLeft w:val="0"/>
      <w:marRight w:val="0"/>
      <w:marTop w:val="0"/>
      <w:marBottom w:val="0"/>
      <w:divBdr>
        <w:top w:val="none" w:sz="0" w:space="0" w:color="auto"/>
        <w:left w:val="none" w:sz="0" w:space="0" w:color="auto"/>
        <w:bottom w:val="none" w:sz="0" w:space="0" w:color="auto"/>
        <w:right w:val="none" w:sz="0" w:space="0" w:color="auto"/>
      </w:divBdr>
    </w:div>
    <w:div w:id="512961470">
      <w:bodyDiv w:val="1"/>
      <w:marLeft w:val="0"/>
      <w:marRight w:val="0"/>
      <w:marTop w:val="0"/>
      <w:marBottom w:val="0"/>
      <w:divBdr>
        <w:top w:val="none" w:sz="0" w:space="0" w:color="auto"/>
        <w:left w:val="none" w:sz="0" w:space="0" w:color="auto"/>
        <w:bottom w:val="none" w:sz="0" w:space="0" w:color="auto"/>
        <w:right w:val="none" w:sz="0" w:space="0" w:color="auto"/>
      </w:divBdr>
    </w:div>
    <w:div w:id="534268533">
      <w:bodyDiv w:val="1"/>
      <w:marLeft w:val="0"/>
      <w:marRight w:val="0"/>
      <w:marTop w:val="0"/>
      <w:marBottom w:val="0"/>
      <w:divBdr>
        <w:top w:val="none" w:sz="0" w:space="0" w:color="auto"/>
        <w:left w:val="none" w:sz="0" w:space="0" w:color="auto"/>
        <w:bottom w:val="none" w:sz="0" w:space="0" w:color="auto"/>
        <w:right w:val="none" w:sz="0" w:space="0" w:color="auto"/>
      </w:divBdr>
    </w:div>
    <w:div w:id="546841011">
      <w:bodyDiv w:val="1"/>
      <w:marLeft w:val="0"/>
      <w:marRight w:val="0"/>
      <w:marTop w:val="0"/>
      <w:marBottom w:val="0"/>
      <w:divBdr>
        <w:top w:val="none" w:sz="0" w:space="0" w:color="auto"/>
        <w:left w:val="none" w:sz="0" w:space="0" w:color="auto"/>
        <w:bottom w:val="none" w:sz="0" w:space="0" w:color="auto"/>
        <w:right w:val="none" w:sz="0" w:space="0" w:color="auto"/>
      </w:divBdr>
    </w:div>
    <w:div w:id="645279053">
      <w:bodyDiv w:val="1"/>
      <w:marLeft w:val="0"/>
      <w:marRight w:val="0"/>
      <w:marTop w:val="0"/>
      <w:marBottom w:val="0"/>
      <w:divBdr>
        <w:top w:val="none" w:sz="0" w:space="0" w:color="auto"/>
        <w:left w:val="none" w:sz="0" w:space="0" w:color="auto"/>
        <w:bottom w:val="none" w:sz="0" w:space="0" w:color="auto"/>
        <w:right w:val="none" w:sz="0" w:space="0" w:color="auto"/>
      </w:divBdr>
    </w:div>
    <w:div w:id="711685874">
      <w:bodyDiv w:val="1"/>
      <w:marLeft w:val="0"/>
      <w:marRight w:val="0"/>
      <w:marTop w:val="0"/>
      <w:marBottom w:val="0"/>
      <w:divBdr>
        <w:top w:val="none" w:sz="0" w:space="0" w:color="auto"/>
        <w:left w:val="none" w:sz="0" w:space="0" w:color="auto"/>
        <w:bottom w:val="none" w:sz="0" w:space="0" w:color="auto"/>
        <w:right w:val="none" w:sz="0" w:space="0" w:color="auto"/>
      </w:divBdr>
    </w:div>
    <w:div w:id="736708017">
      <w:bodyDiv w:val="1"/>
      <w:marLeft w:val="0"/>
      <w:marRight w:val="0"/>
      <w:marTop w:val="0"/>
      <w:marBottom w:val="0"/>
      <w:divBdr>
        <w:top w:val="none" w:sz="0" w:space="0" w:color="auto"/>
        <w:left w:val="none" w:sz="0" w:space="0" w:color="auto"/>
        <w:bottom w:val="none" w:sz="0" w:space="0" w:color="auto"/>
        <w:right w:val="none" w:sz="0" w:space="0" w:color="auto"/>
      </w:divBdr>
    </w:div>
    <w:div w:id="837816494">
      <w:bodyDiv w:val="1"/>
      <w:marLeft w:val="0"/>
      <w:marRight w:val="0"/>
      <w:marTop w:val="0"/>
      <w:marBottom w:val="0"/>
      <w:divBdr>
        <w:top w:val="none" w:sz="0" w:space="0" w:color="auto"/>
        <w:left w:val="none" w:sz="0" w:space="0" w:color="auto"/>
        <w:bottom w:val="none" w:sz="0" w:space="0" w:color="auto"/>
        <w:right w:val="none" w:sz="0" w:space="0" w:color="auto"/>
      </w:divBdr>
    </w:div>
    <w:div w:id="841702289">
      <w:bodyDiv w:val="1"/>
      <w:marLeft w:val="0"/>
      <w:marRight w:val="0"/>
      <w:marTop w:val="0"/>
      <w:marBottom w:val="0"/>
      <w:divBdr>
        <w:top w:val="none" w:sz="0" w:space="0" w:color="auto"/>
        <w:left w:val="none" w:sz="0" w:space="0" w:color="auto"/>
        <w:bottom w:val="none" w:sz="0" w:space="0" w:color="auto"/>
        <w:right w:val="none" w:sz="0" w:space="0" w:color="auto"/>
      </w:divBdr>
    </w:div>
    <w:div w:id="882863446">
      <w:bodyDiv w:val="1"/>
      <w:marLeft w:val="0"/>
      <w:marRight w:val="0"/>
      <w:marTop w:val="0"/>
      <w:marBottom w:val="0"/>
      <w:divBdr>
        <w:top w:val="none" w:sz="0" w:space="0" w:color="auto"/>
        <w:left w:val="none" w:sz="0" w:space="0" w:color="auto"/>
        <w:bottom w:val="none" w:sz="0" w:space="0" w:color="auto"/>
        <w:right w:val="none" w:sz="0" w:space="0" w:color="auto"/>
      </w:divBdr>
      <w:divsChild>
        <w:div w:id="1649935889">
          <w:marLeft w:val="0"/>
          <w:marRight w:val="0"/>
          <w:marTop w:val="0"/>
          <w:marBottom w:val="0"/>
          <w:divBdr>
            <w:top w:val="none" w:sz="0" w:space="0" w:color="auto"/>
            <w:left w:val="none" w:sz="0" w:space="0" w:color="auto"/>
            <w:bottom w:val="none" w:sz="0" w:space="0" w:color="auto"/>
            <w:right w:val="none" w:sz="0" w:space="0" w:color="auto"/>
          </w:divBdr>
        </w:div>
        <w:div w:id="1382828969">
          <w:marLeft w:val="0"/>
          <w:marRight w:val="0"/>
          <w:marTop w:val="0"/>
          <w:marBottom w:val="0"/>
          <w:divBdr>
            <w:top w:val="none" w:sz="0" w:space="0" w:color="auto"/>
            <w:left w:val="none" w:sz="0" w:space="0" w:color="auto"/>
            <w:bottom w:val="none" w:sz="0" w:space="0" w:color="auto"/>
            <w:right w:val="none" w:sz="0" w:space="0" w:color="auto"/>
          </w:divBdr>
        </w:div>
        <w:div w:id="850028245">
          <w:marLeft w:val="0"/>
          <w:marRight w:val="0"/>
          <w:marTop w:val="0"/>
          <w:marBottom w:val="0"/>
          <w:divBdr>
            <w:top w:val="none" w:sz="0" w:space="0" w:color="auto"/>
            <w:left w:val="none" w:sz="0" w:space="0" w:color="auto"/>
            <w:bottom w:val="none" w:sz="0" w:space="0" w:color="auto"/>
            <w:right w:val="none" w:sz="0" w:space="0" w:color="auto"/>
          </w:divBdr>
        </w:div>
        <w:div w:id="588850550">
          <w:marLeft w:val="0"/>
          <w:marRight w:val="0"/>
          <w:marTop w:val="0"/>
          <w:marBottom w:val="0"/>
          <w:divBdr>
            <w:top w:val="none" w:sz="0" w:space="0" w:color="auto"/>
            <w:left w:val="none" w:sz="0" w:space="0" w:color="auto"/>
            <w:bottom w:val="none" w:sz="0" w:space="0" w:color="auto"/>
            <w:right w:val="none" w:sz="0" w:space="0" w:color="auto"/>
          </w:divBdr>
        </w:div>
      </w:divsChild>
    </w:div>
    <w:div w:id="912351690">
      <w:bodyDiv w:val="1"/>
      <w:marLeft w:val="0"/>
      <w:marRight w:val="0"/>
      <w:marTop w:val="0"/>
      <w:marBottom w:val="0"/>
      <w:divBdr>
        <w:top w:val="none" w:sz="0" w:space="0" w:color="auto"/>
        <w:left w:val="none" w:sz="0" w:space="0" w:color="auto"/>
        <w:bottom w:val="none" w:sz="0" w:space="0" w:color="auto"/>
        <w:right w:val="none" w:sz="0" w:space="0" w:color="auto"/>
      </w:divBdr>
    </w:div>
    <w:div w:id="923421162">
      <w:bodyDiv w:val="1"/>
      <w:marLeft w:val="0"/>
      <w:marRight w:val="0"/>
      <w:marTop w:val="0"/>
      <w:marBottom w:val="0"/>
      <w:divBdr>
        <w:top w:val="none" w:sz="0" w:space="0" w:color="auto"/>
        <w:left w:val="none" w:sz="0" w:space="0" w:color="auto"/>
        <w:bottom w:val="none" w:sz="0" w:space="0" w:color="auto"/>
        <w:right w:val="none" w:sz="0" w:space="0" w:color="auto"/>
      </w:divBdr>
    </w:div>
    <w:div w:id="966084573">
      <w:bodyDiv w:val="1"/>
      <w:marLeft w:val="0"/>
      <w:marRight w:val="0"/>
      <w:marTop w:val="0"/>
      <w:marBottom w:val="0"/>
      <w:divBdr>
        <w:top w:val="none" w:sz="0" w:space="0" w:color="auto"/>
        <w:left w:val="none" w:sz="0" w:space="0" w:color="auto"/>
        <w:bottom w:val="none" w:sz="0" w:space="0" w:color="auto"/>
        <w:right w:val="none" w:sz="0" w:space="0" w:color="auto"/>
      </w:divBdr>
    </w:div>
    <w:div w:id="990599796">
      <w:bodyDiv w:val="1"/>
      <w:marLeft w:val="0"/>
      <w:marRight w:val="0"/>
      <w:marTop w:val="0"/>
      <w:marBottom w:val="0"/>
      <w:divBdr>
        <w:top w:val="none" w:sz="0" w:space="0" w:color="auto"/>
        <w:left w:val="none" w:sz="0" w:space="0" w:color="auto"/>
        <w:bottom w:val="none" w:sz="0" w:space="0" w:color="auto"/>
        <w:right w:val="none" w:sz="0" w:space="0" w:color="auto"/>
      </w:divBdr>
      <w:divsChild>
        <w:div w:id="935557201">
          <w:marLeft w:val="0"/>
          <w:marRight w:val="0"/>
          <w:marTop w:val="0"/>
          <w:marBottom w:val="0"/>
          <w:divBdr>
            <w:top w:val="none" w:sz="0" w:space="0" w:color="auto"/>
            <w:left w:val="none" w:sz="0" w:space="0" w:color="auto"/>
            <w:bottom w:val="none" w:sz="0" w:space="0" w:color="auto"/>
            <w:right w:val="none" w:sz="0" w:space="0" w:color="auto"/>
          </w:divBdr>
        </w:div>
        <w:div w:id="1622571426">
          <w:marLeft w:val="0"/>
          <w:marRight w:val="0"/>
          <w:marTop w:val="0"/>
          <w:marBottom w:val="0"/>
          <w:divBdr>
            <w:top w:val="none" w:sz="0" w:space="0" w:color="auto"/>
            <w:left w:val="none" w:sz="0" w:space="0" w:color="auto"/>
            <w:bottom w:val="none" w:sz="0" w:space="0" w:color="auto"/>
            <w:right w:val="none" w:sz="0" w:space="0" w:color="auto"/>
          </w:divBdr>
        </w:div>
        <w:div w:id="1516071595">
          <w:marLeft w:val="0"/>
          <w:marRight w:val="0"/>
          <w:marTop w:val="0"/>
          <w:marBottom w:val="0"/>
          <w:divBdr>
            <w:top w:val="none" w:sz="0" w:space="0" w:color="auto"/>
            <w:left w:val="none" w:sz="0" w:space="0" w:color="auto"/>
            <w:bottom w:val="none" w:sz="0" w:space="0" w:color="auto"/>
            <w:right w:val="none" w:sz="0" w:space="0" w:color="auto"/>
          </w:divBdr>
        </w:div>
      </w:divsChild>
    </w:div>
    <w:div w:id="1031954085">
      <w:bodyDiv w:val="1"/>
      <w:marLeft w:val="0"/>
      <w:marRight w:val="0"/>
      <w:marTop w:val="0"/>
      <w:marBottom w:val="0"/>
      <w:divBdr>
        <w:top w:val="none" w:sz="0" w:space="0" w:color="auto"/>
        <w:left w:val="none" w:sz="0" w:space="0" w:color="auto"/>
        <w:bottom w:val="none" w:sz="0" w:space="0" w:color="auto"/>
        <w:right w:val="none" w:sz="0" w:space="0" w:color="auto"/>
      </w:divBdr>
    </w:div>
    <w:div w:id="1038579893">
      <w:bodyDiv w:val="1"/>
      <w:marLeft w:val="0"/>
      <w:marRight w:val="0"/>
      <w:marTop w:val="0"/>
      <w:marBottom w:val="0"/>
      <w:divBdr>
        <w:top w:val="none" w:sz="0" w:space="0" w:color="auto"/>
        <w:left w:val="none" w:sz="0" w:space="0" w:color="auto"/>
        <w:bottom w:val="none" w:sz="0" w:space="0" w:color="auto"/>
        <w:right w:val="none" w:sz="0" w:space="0" w:color="auto"/>
      </w:divBdr>
    </w:div>
    <w:div w:id="1120106004">
      <w:bodyDiv w:val="1"/>
      <w:marLeft w:val="0"/>
      <w:marRight w:val="0"/>
      <w:marTop w:val="0"/>
      <w:marBottom w:val="0"/>
      <w:divBdr>
        <w:top w:val="none" w:sz="0" w:space="0" w:color="auto"/>
        <w:left w:val="none" w:sz="0" w:space="0" w:color="auto"/>
        <w:bottom w:val="none" w:sz="0" w:space="0" w:color="auto"/>
        <w:right w:val="none" w:sz="0" w:space="0" w:color="auto"/>
      </w:divBdr>
      <w:divsChild>
        <w:div w:id="79067448">
          <w:marLeft w:val="0"/>
          <w:marRight w:val="0"/>
          <w:marTop w:val="0"/>
          <w:marBottom w:val="0"/>
          <w:divBdr>
            <w:top w:val="none" w:sz="0" w:space="0" w:color="auto"/>
            <w:left w:val="none" w:sz="0" w:space="0" w:color="auto"/>
            <w:bottom w:val="none" w:sz="0" w:space="0" w:color="auto"/>
            <w:right w:val="none" w:sz="0" w:space="0" w:color="auto"/>
          </w:divBdr>
        </w:div>
        <w:div w:id="1990748963">
          <w:marLeft w:val="0"/>
          <w:marRight w:val="0"/>
          <w:marTop w:val="0"/>
          <w:marBottom w:val="0"/>
          <w:divBdr>
            <w:top w:val="none" w:sz="0" w:space="0" w:color="auto"/>
            <w:left w:val="none" w:sz="0" w:space="0" w:color="auto"/>
            <w:bottom w:val="none" w:sz="0" w:space="0" w:color="auto"/>
            <w:right w:val="none" w:sz="0" w:space="0" w:color="auto"/>
          </w:divBdr>
        </w:div>
        <w:div w:id="1132748738">
          <w:marLeft w:val="0"/>
          <w:marRight w:val="0"/>
          <w:marTop w:val="0"/>
          <w:marBottom w:val="0"/>
          <w:divBdr>
            <w:top w:val="none" w:sz="0" w:space="0" w:color="auto"/>
            <w:left w:val="none" w:sz="0" w:space="0" w:color="auto"/>
            <w:bottom w:val="none" w:sz="0" w:space="0" w:color="auto"/>
            <w:right w:val="none" w:sz="0" w:space="0" w:color="auto"/>
          </w:divBdr>
        </w:div>
      </w:divsChild>
    </w:div>
    <w:div w:id="1216577039">
      <w:bodyDiv w:val="1"/>
      <w:marLeft w:val="0"/>
      <w:marRight w:val="0"/>
      <w:marTop w:val="0"/>
      <w:marBottom w:val="0"/>
      <w:divBdr>
        <w:top w:val="none" w:sz="0" w:space="0" w:color="auto"/>
        <w:left w:val="none" w:sz="0" w:space="0" w:color="auto"/>
        <w:bottom w:val="none" w:sz="0" w:space="0" w:color="auto"/>
        <w:right w:val="none" w:sz="0" w:space="0" w:color="auto"/>
      </w:divBdr>
      <w:divsChild>
        <w:div w:id="1127703897">
          <w:marLeft w:val="0"/>
          <w:marRight w:val="0"/>
          <w:marTop w:val="0"/>
          <w:marBottom w:val="0"/>
          <w:divBdr>
            <w:top w:val="none" w:sz="0" w:space="0" w:color="auto"/>
            <w:left w:val="none" w:sz="0" w:space="0" w:color="auto"/>
            <w:bottom w:val="none" w:sz="0" w:space="0" w:color="auto"/>
            <w:right w:val="none" w:sz="0" w:space="0" w:color="auto"/>
          </w:divBdr>
        </w:div>
        <w:div w:id="1043745761">
          <w:marLeft w:val="0"/>
          <w:marRight w:val="0"/>
          <w:marTop w:val="0"/>
          <w:marBottom w:val="0"/>
          <w:divBdr>
            <w:top w:val="none" w:sz="0" w:space="0" w:color="auto"/>
            <w:left w:val="none" w:sz="0" w:space="0" w:color="auto"/>
            <w:bottom w:val="none" w:sz="0" w:space="0" w:color="auto"/>
            <w:right w:val="none" w:sz="0" w:space="0" w:color="auto"/>
          </w:divBdr>
        </w:div>
        <w:div w:id="62222476">
          <w:marLeft w:val="0"/>
          <w:marRight w:val="0"/>
          <w:marTop w:val="0"/>
          <w:marBottom w:val="0"/>
          <w:divBdr>
            <w:top w:val="none" w:sz="0" w:space="0" w:color="auto"/>
            <w:left w:val="none" w:sz="0" w:space="0" w:color="auto"/>
            <w:bottom w:val="none" w:sz="0" w:space="0" w:color="auto"/>
            <w:right w:val="none" w:sz="0" w:space="0" w:color="auto"/>
          </w:divBdr>
        </w:div>
      </w:divsChild>
    </w:div>
    <w:div w:id="1243567248">
      <w:bodyDiv w:val="1"/>
      <w:marLeft w:val="0"/>
      <w:marRight w:val="0"/>
      <w:marTop w:val="0"/>
      <w:marBottom w:val="0"/>
      <w:divBdr>
        <w:top w:val="none" w:sz="0" w:space="0" w:color="auto"/>
        <w:left w:val="none" w:sz="0" w:space="0" w:color="auto"/>
        <w:bottom w:val="none" w:sz="0" w:space="0" w:color="auto"/>
        <w:right w:val="none" w:sz="0" w:space="0" w:color="auto"/>
      </w:divBdr>
      <w:divsChild>
        <w:div w:id="1035498929">
          <w:marLeft w:val="0"/>
          <w:marRight w:val="0"/>
          <w:marTop w:val="0"/>
          <w:marBottom w:val="0"/>
          <w:divBdr>
            <w:top w:val="none" w:sz="0" w:space="0" w:color="auto"/>
            <w:left w:val="none" w:sz="0" w:space="0" w:color="auto"/>
            <w:bottom w:val="none" w:sz="0" w:space="0" w:color="auto"/>
            <w:right w:val="none" w:sz="0" w:space="0" w:color="auto"/>
          </w:divBdr>
        </w:div>
        <w:div w:id="1006058579">
          <w:marLeft w:val="0"/>
          <w:marRight w:val="0"/>
          <w:marTop w:val="0"/>
          <w:marBottom w:val="0"/>
          <w:divBdr>
            <w:top w:val="none" w:sz="0" w:space="0" w:color="auto"/>
            <w:left w:val="none" w:sz="0" w:space="0" w:color="auto"/>
            <w:bottom w:val="none" w:sz="0" w:space="0" w:color="auto"/>
            <w:right w:val="none" w:sz="0" w:space="0" w:color="auto"/>
          </w:divBdr>
        </w:div>
        <w:div w:id="1651665906">
          <w:marLeft w:val="0"/>
          <w:marRight w:val="0"/>
          <w:marTop w:val="0"/>
          <w:marBottom w:val="0"/>
          <w:divBdr>
            <w:top w:val="none" w:sz="0" w:space="0" w:color="auto"/>
            <w:left w:val="none" w:sz="0" w:space="0" w:color="auto"/>
            <w:bottom w:val="none" w:sz="0" w:space="0" w:color="auto"/>
            <w:right w:val="none" w:sz="0" w:space="0" w:color="auto"/>
          </w:divBdr>
        </w:div>
      </w:divsChild>
    </w:div>
    <w:div w:id="1291090230">
      <w:bodyDiv w:val="1"/>
      <w:marLeft w:val="0"/>
      <w:marRight w:val="0"/>
      <w:marTop w:val="0"/>
      <w:marBottom w:val="0"/>
      <w:divBdr>
        <w:top w:val="none" w:sz="0" w:space="0" w:color="auto"/>
        <w:left w:val="none" w:sz="0" w:space="0" w:color="auto"/>
        <w:bottom w:val="none" w:sz="0" w:space="0" w:color="auto"/>
        <w:right w:val="none" w:sz="0" w:space="0" w:color="auto"/>
      </w:divBdr>
    </w:div>
    <w:div w:id="1314918242">
      <w:bodyDiv w:val="1"/>
      <w:marLeft w:val="0"/>
      <w:marRight w:val="0"/>
      <w:marTop w:val="0"/>
      <w:marBottom w:val="0"/>
      <w:divBdr>
        <w:top w:val="none" w:sz="0" w:space="0" w:color="auto"/>
        <w:left w:val="none" w:sz="0" w:space="0" w:color="auto"/>
        <w:bottom w:val="none" w:sz="0" w:space="0" w:color="auto"/>
        <w:right w:val="none" w:sz="0" w:space="0" w:color="auto"/>
      </w:divBdr>
      <w:divsChild>
        <w:div w:id="994455268">
          <w:marLeft w:val="0"/>
          <w:marRight w:val="0"/>
          <w:marTop w:val="0"/>
          <w:marBottom w:val="0"/>
          <w:divBdr>
            <w:top w:val="none" w:sz="0" w:space="0" w:color="auto"/>
            <w:left w:val="none" w:sz="0" w:space="0" w:color="auto"/>
            <w:bottom w:val="none" w:sz="0" w:space="0" w:color="auto"/>
            <w:right w:val="none" w:sz="0" w:space="0" w:color="auto"/>
          </w:divBdr>
        </w:div>
        <w:div w:id="1973319574">
          <w:marLeft w:val="0"/>
          <w:marRight w:val="0"/>
          <w:marTop w:val="0"/>
          <w:marBottom w:val="0"/>
          <w:divBdr>
            <w:top w:val="none" w:sz="0" w:space="0" w:color="auto"/>
            <w:left w:val="none" w:sz="0" w:space="0" w:color="auto"/>
            <w:bottom w:val="none" w:sz="0" w:space="0" w:color="auto"/>
            <w:right w:val="none" w:sz="0" w:space="0" w:color="auto"/>
          </w:divBdr>
        </w:div>
        <w:div w:id="1549219362">
          <w:marLeft w:val="0"/>
          <w:marRight w:val="0"/>
          <w:marTop w:val="0"/>
          <w:marBottom w:val="0"/>
          <w:divBdr>
            <w:top w:val="none" w:sz="0" w:space="0" w:color="auto"/>
            <w:left w:val="none" w:sz="0" w:space="0" w:color="auto"/>
            <w:bottom w:val="none" w:sz="0" w:space="0" w:color="auto"/>
            <w:right w:val="none" w:sz="0" w:space="0" w:color="auto"/>
          </w:divBdr>
        </w:div>
      </w:divsChild>
    </w:div>
    <w:div w:id="1339236361">
      <w:bodyDiv w:val="1"/>
      <w:marLeft w:val="0"/>
      <w:marRight w:val="0"/>
      <w:marTop w:val="0"/>
      <w:marBottom w:val="0"/>
      <w:divBdr>
        <w:top w:val="none" w:sz="0" w:space="0" w:color="auto"/>
        <w:left w:val="none" w:sz="0" w:space="0" w:color="auto"/>
        <w:bottom w:val="none" w:sz="0" w:space="0" w:color="auto"/>
        <w:right w:val="none" w:sz="0" w:space="0" w:color="auto"/>
      </w:divBdr>
      <w:divsChild>
        <w:div w:id="1617979533">
          <w:marLeft w:val="0"/>
          <w:marRight w:val="0"/>
          <w:marTop w:val="0"/>
          <w:marBottom w:val="0"/>
          <w:divBdr>
            <w:top w:val="none" w:sz="0" w:space="0" w:color="auto"/>
            <w:left w:val="none" w:sz="0" w:space="0" w:color="auto"/>
            <w:bottom w:val="none" w:sz="0" w:space="0" w:color="auto"/>
            <w:right w:val="none" w:sz="0" w:space="0" w:color="auto"/>
          </w:divBdr>
        </w:div>
        <w:div w:id="524172173">
          <w:marLeft w:val="0"/>
          <w:marRight w:val="0"/>
          <w:marTop w:val="0"/>
          <w:marBottom w:val="0"/>
          <w:divBdr>
            <w:top w:val="none" w:sz="0" w:space="0" w:color="auto"/>
            <w:left w:val="none" w:sz="0" w:space="0" w:color="auto"/>
            <w:bottom w:val="none" w:sz="0" w:space="0" w:color="auto"/>
            <w:right w:val="none" w:sz="0" w:space="0" w:color="auto"/>
          </w:divBdr>
        </w:div>
        <w:div w:id="396166703">
          <w:marLeft w:val="0"/>
          <w:marRight w:val="0"/>
          <w:marTop w:val="0"/>
          <w:marBottom w:val="0"/>
          <w:divBdr>
            <w:top w:val="none" w:sz="0" w:space="0" w:color="auto"/>
            <w:left w:val="none" w:sz="0" w:space="0" w:color="auto"/>
            <w:bottom w:val="none" w:sz="0" w:space="0" w:color="auto"/>
            <w:right w:val="none" w:sz="0" w:space="0" w:color="auto"/>
          </w:divBdr>
        </w:div>
      </w:divsChild>
    </w:div>
    <w:div w:id="1406953548">
      <w:bodyDiv w:val="1"/>
      <w:marLeft w:val="0"/>
      <w:marRight w:val="0"/>
      <w:marTop w:val="0"/>
      <w:marBottom w:val="0"/>
      <w:divBdr>
        <w:top w:val="none" w:sz="0" w:space="0" w:color="auto"/>
        <w:left w:val="none" w:sz="0" w:space="0" w:color="auto"/>
        <w:bottom w:val="none" w:sz="0" w:space="0" w:color="auto"/>
        <w:right w:val="none" w:sz="0" w:space="0" w:color="auto"/>
      </w:divBdr>
    </w:div>
    <w:div w:id="1419061946">
      <w:bodyDiv w:val="1"/>
      <w:marLeft w:val="0"/>
      <w:marRight w:val="0"/>
      <w:marTop w:val="0"/>
      <w:marBottom w:val="0"/>
      <w:divBdr>
        <w:top w:val="none" w:sz="0" w:space="0" w:color="auto"/>
        <w:left w:val="none" w:sz="0" w:space="0" w:color="auto"/>
        <w:bottom w:val="none" w:sz="0" w:space="0" w:color="auto"/>
        <w:right w:val="none" w:sz="0" w:space="0" w:color="auto"/>
      </w:divBdr>
    </w:div>
    <w:div w:id="1423793493">
      <w:bodyDiv w:val="1"/>
      <w:marLeft w:val="0"/>
      <w:marRight w:val="0"/>
      <w:marTop w:val="0"/>
      <w:marBottom w:val="0"/>
      <w:divBdr>
        <w:top w:val="none" w:sz="0" w:space="0" w:color="auto"/>
        <w:left w:val="none" w:sz="0" w:space="0" w:color="auto"/>
        <w:bottom w:val="none" w:sz="0" w:space="0" w:color="auto"/>
        <w:right w:val="none" w:sz="0" w:space="0" w:color="auto"/>
      </w:divBdr>
    </w:div>
    <w:div w:id="1541018612">
      <w:bodyDiv w:val="1"/>
      <w:marLeft w:val="0"/>
      <w:marRight w:val="0"/>
      <w:marTop w:val="0"/>
      <w:marBottom w:val="0"/>
      <w:divBdr>
        <w:top w:val="none" w:sz="0" w:space="0" w:color="auto"/>
        <w:left w:val="none" w:sz="0" w:space="0" w:color="auto"/>
        <w:bottom w:val="none" w:sz="0" w:space="0" w:color="auto"/>
        <w:right w:val="none" w:sz="0" w:space="0" w:color="auto"/>
      </w:divBdr>
      <w:divsChild>
        <w:div w:id="1052389719">
          <w:marLeft w:val="0"/>
          <w:marRight w:val="0"/>
          <w:marTop w:val="0"/>
          <w:marBottom w:val="0"/>
          <w:divBdr>
            <w:top w:val="none" w:sz="0" w:space="0" w:color="auto"/>
            <w:left w:val="none" w:sz="0" w:space="0" w:color="auto"/>
            <w:bottom w:val="none" w:sz="0" w:space="0" w:color="auto"/>
            <w:right w:val="none" w:sz="0" w:space="0" w:color="auto"/>
          </w:divBdr>
        </w:div>
        <w:div w:id="1525291125">
          <w:marLeft w:val="0"/>
          <w:marRight w:val="0"/>
          <w:marTop w:val="0"/>
          <w:marBottom w:val="0"/>
          <w:divBdr>
            <w:top w:val="none" w:sz="0" w:space="0" w:color="auto"/>
            <w:left w:val="none" w:sz="0" w:space="0" w:color="auto"/>
            <w:bottom w:val="none" w:sz="0" w:space="0" w:color="auto"/>
            <w:right w:val="none" w:sz="0" w:space="0" w:color="auto"/>
          </w:divBdr>
        </w:div>
        <w:div w:id="1442802578">
          <w:marLeft w:val="0"/>
          <w:marRight w:val="0"/>
          <w:marTop w:val="0"/>
          <w:marBottom w:val="0"/>
          <w:divBdr>
            <w:top w:val="none" w:sz="0" w:space="0" w:color="auto"/>
            <w:left w:val="none" w:sz="0" w:space="0" w:color="auto"/>
            <w:bottom w:val="none" w:sz="0" w:space="0" w:color="auto"/>
            <w:right w:val="none" w:sz="0" w:space="0" w:color="auto"/>
          </w:divBdr>
        </w:div>
      </w:divsChild>
    </w:div>
    <w:div w:id="1546600875">
      <w:bodyDiv w:val="1"/>
      <w:marLeft w:val="0"/>
      <w:marRight w:val="0"/>
      <w:marTop w:val="0"/>
      <w:marBottom w:val="0"/>
      <w:divBdr>
        <w:top w:val="none" w:sz="0" w:space="0" w:color="auto"/>
        <w:left w:val="none" w:sz="0" w:space="0" w:color="auto"/>
        <w:bottom w:val="none" w:sz="0" w:space="0" w:color="auto"/>
        <w:right w:val="none" w:sz="0" w:space="0" w:color="auto"/>
      </w:divBdr>
    </w:div>
    <w:div w:id="1561792552">
      <w:bodyDiv w:val="1"/>
      <w:marLeft w:val="0"/>
      <w:marRight w:val="0"/>
      <w:marTop w:val="0"/>
      <w:marBottom w:val="0"/>
      <w:divBdr>
        <w:top w:val="none" w:sz="0" w:space="0" w:color="auto"/>
        <w:left w:val="none" w:sz="0" w:space="0" w:color="auto"/>
        <w:bottom w:val="none" w:sz="0" w:space="0" w:color="auto"/>
        <w:right w:val="none" w:sz="0" w:space="0" w:color="auto"/>
      </w:divBdr>
      <w:divsChild>
        <w:div w:id="14112982">
          <w:marLeft w:val="0"/>
          <w:marRight w:val="0"/>
          <w:marTop w:val="0"/>
          <w:marBottom w:val="0"/>
          <w:divBdr>
            <w:top w:val="none" w:sz="0" w:space="0" w:color="auto"/>
            <w:left w:val="none" w:sz="0" w:space="0" w:color="auto"/>
            <w:bottom w:val="none" w:sz="0" w:space="0" w:color="auto"/>
            <w:right w:val="none" w:sz="0" w:space="0" w:color="auto"/>
          </w:divBdr>
          <w:divsChild>
            <w:div w:id="670058901">
              <w:marLeft w:val="0"/>
              <w:marRight w:val="0"/>
              <w:marTop w:val="0"/>
              <w:marBottom w:val="0"/>
              <w:divBdr>
                <w:top w:val="none" w:sz="0" w:space="0" w:color="auto"/>
                <w:left w:val="none" w:sz="0" w:space="0" w:color="auto"/>
                <w:bottom w:val="none" w:sz="0" w:space="0" w:color="auto"/>
                <w:right w:val="none" w:sz="0" w:space="0" w:color="auto"/>
              </w:divBdr>
              <w:divsChild>
                <w:div w:id="538975508">
                  <w:marLeft w:val="0"/>
                  <w:marRight w:val="0"/>
                  <w:marTop w:val="0"/>
                  <w:marBottom w:val="0"/>
                  <w:divBdr>
                    <w:top w:val="none" w:sz="0" w:space="0" w:color="auto"/>
                    <w:left w:val="none" w:sz="0" w:space="0" w:color="auto"/>
                    <w:bottom w:val="none" w:sz="0" w:space="0" w:color="auto"/>
                    <w:right w:val="none" w:sz="0" w:space="0" w:color="auto"/>
                  </w:divBdr>
                  <w:divsChild>
                    <w:div w:id="1677221208">
                      <w:marLeft w:val="0"/>
                      <w:marRight w:val="0"/>
                      <w:marTop w:val="0"/>
                      <w:marBottom w:val="0"/>
                      <w:divBdr>
                        <w:top w:val="none" w:sz="0" w:space="0" w:color="auto"/>
                        <w:left w:val="none" w:sz="0" w:space="0" w:color="auto"/>
                        <w:bottom w:val="none" w:sz="0" w:space="0" w:color="auto"/>
                        <w:right w:val="none" w:sz="0" w:space="0" w:color="auto"/>
                      </w:divBdr>
                      <w:divsChild>
                        <w:div w:id="87415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4549348">
          <w:marLeft w:val="0"/>
          <w:marRight w:val="0"/>
          <w:marTop w:val="0"/>
          <w:marBottom w:val="0"/>
          <w:divBdr>
            <w:top w:val="none" w:sz="0" w:space="0" w:color="auto"/>
            <w:left w:val="none" w:sz="0" w:space="0" w:color="auto"/>
            <w:bottom w:val="none" w:sz="0" w:space="0" w:color="auto"/>
            <w:right w:val="none" w:sz="0" w:space="0" w:color="auto"/>
          </w:divBdr>
          <w:divsChild>
            <w:div w:id="1558589402">
              <w:marLeft w:val="0"/>
              <w:marRight w:val="0"/>
              <w:marTop w:val="0"/>
              <w:marBottom w:val="0"/>
              <w:divBdr>
                <w:top w:val="none" w:sz="0" w:space="0" w:color="auto"/>
                <w:left w:val="none" w:sz="0" w:space="0" w:color="auto"/>
                <w:bottom w:val="none" w:sz="0" w:space="0" w:color="auto"/>
                <w:right w:val="none" w:sz="0" w:space="0" w:color="auto"/>
              </w:divBdr>
              <w:divsChild>
                <w:div w:id="83769377">
                  <w:marLeft w:val="0"/>
                  <w:marRight w:val="0"/>
                  <w:marTop w:val="0"/>
                  <w:marBottom w:val="0"/>
                  <w:divBdr>
                    <w:top w:val="none" w:sz="0" w:space="0" w:color="auto"/>
                    <w:left w:val="none" w:sz="0" w:space="0" w:color="auto"/>
                    <w:bottom w:val="none" w:sz="0" w:space="0" w:color="auto"/>
                    <w:right w:val="none" w:sz="0" w:space="0" w:color="auto"/>
                  </w:divBdr>
                  <w:divsChild>
                    <w:div w:id="79845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5510880">
      <w:bodyDiv w:val="1"/>
      <w:marLeft w:val="0"/>
      <w:marRight w:val="0"/>
      <w:marTop w:val="0"/>
      <w:marBottom w:val="0"/>
      <w:divBdr>
        <w:top w:val="none" w:sz="0" w:space="0" w:color="auto"/>
        <w:left w:val="none" w:sz="0" w:space="0" w:color="auto"/>
        <w:bottom w:val="none" w:sz="0" w:space="0" w:color="auto"/>
        <w:right w:val="none" w:sz="0" w:space="0" w:color="auto"/>
      </w:divBdr>
    </w:div>
    <w:div w:id="1588735239">
      <w:bodyDiv w:val="1"/>
      <w:marLeft w:val="0"/>
      <w:marRight w:val="0"/>
      <w:marTop w:val="0"/>
      <w:marBottom w:val="0"/>
      <w:divBdr>
        <w:top w:val="none" w:sz="0" w:space="0" w:color="auto"/>
        <w:left w:val="none" w:sz="0" w:space="0" w:color="auto"/>
        <w:bottom w:val="none" w:sz="0" w:space="0" w:color="auto"/>
        <w:right w:val="none" w:sz="0" w:space="0" w:color="auto"/>
      </w:divBdr>
      <w:divsChild>
        <w:div w:id="1427577365">
          <w:marLeft w:val="0"/>
          <w:marRight w:val="0"/>
          <w:marTop w:val="0"/>
          <w:marBottom w:val="0"/>
          <w:divBdr>
            <w:top w:val="none" w:sz="0" w:space="0" w:color="auto"/>
            <w:left w:val="none" w:sz="0" w:space="0" w:color="auto"/>
            <w:bottom w:val="none" w:sz="0" w:space="0" w:color="auto"/>
            <w:right w:val="none" w:sz="0" w:space="0" w:color="auto"/>
          </w:divBdr>
        </w:div>
        <w:div w:id="465204488">
          <w:marLeft w:val="0"/>
          <w:marRight w:val="0"/>
          <w:marTop w:val="0"/>
          <w:marBottom w:val="0"/>
          <w:divBdr>
            <w:top w:val="none" w:sz="0" w:space="0" w:color="auto"/>
            <w:left w:val="none" w:sz="0" w:space="0" w:color="auto"/>
            <w:bottom w:val="none" w:sz="0" w:space="0" w:color="auto"/>
            <w:right w:val="none" w:sz="0" w:space="0" w:color="auto"/>
          </w:divBdr>
        </w:div>
        <w:div w:id="1716078513">
          <w:marLeft w:val="0"/>
          <w:marRight w:val="0"/>
          <w:marTop w:val="0"/>
          <w:marBottom w:val="0"/>
          <w:divBdr>
            <w:top w:val="none" w:sz="0" w:space="0" w:color="auto"/>
            <w:left w:val="none" w:sz="0" w:space="0" w:color="auto"/>
            <w:bottom w:val="none" w:sz="0" w:space="0" w:color="auto"/>
            <w:right w:val="none" w:sz="0" w:space="0" w:color="auto"/>
          </w:divBdr>
        </w:div>
      </w:divsChild>
    </w:div>
    <w:div w:id="1589922845">
      <w:bodyDiv w:val="1"/>
      <w:marLeft w:val="0"/>
      <w:marRight w:val="0"/>
      <w:marTop w:val="0"/>
      <w:marBottom w:val="0"/>
      <w:divBdr>
        <w:top w:val="none" w:sz="0" w:space="0" w:color="auto"/>
        <w:left w:val="none" w:sz="0" w:space="0" w:color="auto"/>
        <w:bottom w:val="none" w:sz="0" w:space="0" w:color="auto"/>
        <w:right w:val="none" w:sz="0" w:space="0" w:color="auto"/>
      </w:divBdr>
    </w:div>
    <w:div w:id="1644121164">
      <w:bodyDiv w:val="1"/>
      <w:marLeft w:val="0"/>
      <w:marRight w:val="0"/>
      <w:marTop w:val="0"/>
      <w:marBottom w:val="0"/>
      <w:divBdr>
        <w:top w:val="none" w:sz="0" w:space="0" w:color="auto"/>
        <w:left w:val="none" w:sz="0" w:space="0" w:color="auto"/>
        <w:bottom w:val="none" w:sz="0" w:space="0" w:color="auto"/>
        <w:right w:val="none" w:sz="0" w:space="0" w:color="auto"/>
      </w:divBdr>
    </w:div>
    <w:div w:id="1646616780">
      <w:bodyDiv w:val="1"/>
      <w:marLeft w:val="0"/>
      <w:marRight w:val="0"/>
      <w:marTop w:val="0"/>
      <w:marBottom w:val="0"/>
      <w:divBdr>
        <w:top w:val="none" w:sz="0" w:space="0" w:color="auto"/>
        <w:left w:val="none" w:sz="0" w:space="0" w:color="auto"/>
        <w:bottom w:val="none" w:sz="0" w:space="0" w:color="auto"/>
        <w:right w:val="none" w:sz="0" w:space="0" w:color="auto"/>
      </w:divBdr>
    </w:div>
    <w:div w:id="1706908539">
      <w:bodyDiv w:val="1"/>
      <w:marLeft w:val="0"/>
      <w:marRight w:val="0"/>
      <w:marTop w:val="0"/>
      <w:marBottom w:val="0"/>
      <w:divBdr>
        <w:top w:val="none" w:sz="0" w:space="0" w:color="auto"/>
        <w:left w:val="none" w:sz="0" w:space="0" w:color="auto"/>
        <w:bottom w:val="none" w:sz="0" w:space="0" w:color="auto"/>
        <w:right w:val="none" w:sz="0" w:space="0" w:color="auto"/>
      </w:divBdr>
    </w:div>
    <w:div w:id="1749689756">
      <w:bodyDiv w:val="1"/>
      <w:marLeft w:val="0"/>
      <w:marRight w:val="0"/>
      <w:marTop w:val="0"/>
      <w:marBottom w:val="0"/>
      <w:divBdr>
        <w:top w:val="none" w:sz="0" w:space="0" w:color="auto"/>
        <w:left w:val="none" w:sz="0" w:space="0" w:color="auto"/>
        <w:bottom w:val="none" w:sz="0" w:space="0" w:color="auto"/>
        <w:right w:val="none" w:sz="0" w:space="0" w:color="auto"/>
      </w:divBdr>
    </w:div>
    <w:div w:id="1765765156">
      <w:bodyDiv w:val="1"/>
      <w:marLeft w:val="0"/>
      <w:marRight w:val="0"/>
      <w:marTop w:val="0"/>
      <w:marBottom w:val="0"/>
      <w:divBdr>
        <w:top w:val="none" w:sz="0" w:space="0" w:color="auto"/>
        <w:left w:val="none" w:sz="0" w:space="0" w:color="auto"/>
        <w:bottom w:val="none" w:sz="0" w:space="0" w:color="auto"/>
        <w:right w:val="none" w:sz="0" w:space="0" w:color="auto"/>
      </w:divBdr>
    </w:div>
    <w:div w:id="1860853101">
      <w:bodyDiv w:val="1"/>
      <w:marLeft w:val="0"/>
      <w:marRight w:val="0"/>
      <w:marTop w:val="0"/>
      <w:marBottom w:val="0"/>
      <w:divBdr>
        <w:top w:val="none" w:sz="0" w:space="0" w:color="auto"/>
        <w:left w:val="none" w:sz="0" w:space="0" w:color="auto"/>
        <w:bottom w:val="none" w:sz="0" w:space="0" w:color="auto"/>
        <w:right w:val="none" w:sz="0" w:space="0" w:color="auto"/>
      </w:divBdr>
      <w:divsChild>
        <w:div w:id="1447499594">
          <w:marLeft w:val="0"/>
          <w:marRight w:val="0"/>
          <w:marTop w:val="0"/>
          <w:marBottom w:val="0"/>
          <w:divBdr>
            <w:top w:val="none" w:sz="0" w:space="0" w:color="auto"/>
            <w:left w:val="none" w:sz="0" w:space="0" w:color="auto"/>
            <w:bottom w:val="none" w:sz="0" w:space="0" w:color="auto"/>
            <w:right w:val="none" w:sz="0" w:space="0" w:color="auto"/>
          </w:divBdr>
        </w:div>
        <w:div w:id="2058701059">
          <w:marLeft w:val="0"/>
          <w:marRight w:val="0"/>
          <w:marTop w:val="0"/>
          <w:marBottom w:val="0"/>
          <w:divBdr>
            <w:top w:val="none" w:sz="0" w:space="0" w:color="auto"/>
            <w:left w:val="none" w:sz="0" w:space="0" w:color="auto"/>
            <w:bottom w:val="none" w:sz="0" w:space="0" w:color="auto"/>
            <w:right w:val="none" w:sz="0" w:space="0" w:color="auto"/>
          </w:divBdr>
        </w:div>
        <w:div w:id="94787834">
          <w:marLeft w:val="0"/>
          <w:marRight w:val="0"/>
          <w:marTop w:val="0"/>
          <w:marBottom w:val="0"/>
          <w:divBdr>
            <w:top w:val="none" w:sz="0" w:space="0" w:color="auto"/>
            <w:left w:val="none" w:sz="0" w:space="0" w:color="auto"/>
            <w:bottom w:val="none" w:sz="0" w:space="0" w:color="auto"/>
            <w:right w:val="none" w:sz="0" w:space="0" w:color="auto"/>
          </w:divBdr>
        </w:div>
        <w:div w:id="572854770">
          <w:marLeft w:val="0"/>
          <w:marRight w:val="0"/>
          <w:marTop w:val="0"/>
          <w:marBottom w:val="0"/>
          <w:divBdr>
            <w:top w:val="none" w:sz="0" w:space="0" w:color="auto"/>
            <w:left w:val="none" w:sz="0" w:space="0" w:color="auto"/>
            <w:bottom w:val="none" w:sz="0" w:space="0" w:color="auto"/>
            <w:right w:val="none" w:sz="0" w:space="0" w:color="auto"/>
          </w:divBdr>
        </w:div>
      </w:divsChild>
    </w:div>
    <w:div w:id="1893274952">
      <w:bodyDiv w:val="1"/>
      <w:marLeft w:val="0"/>
      <w:marRight w:val="0"/>
      <w:marTop w:val="0"/>
      <w:marBottom w:val="0"/>
      <w:divBdr>
        <w:top w:val="none" w:sz="0" w:space="0" w:color="auto"/>
        <w:left w:val="none" w:sz="0" w:space="0" w:color="auto"/>
        <w:bottom w:val="none" w:sz="0" w:space="0" w:color="auto"/>
        <w:right w:val="none" w:sz="0" w:space="0" w:color="auto"/>
      </w:divBdr>
      <w:divsChild>
        <w:div w:id="1550998486">
          <w:marLeft w:val="0"/>
          <w:marRight w:val="0"/>
          <w:marTop w:val="0"/>
          <w:marBottom w:val="0"/>
          <w:divBdr>
            <w:top w:val="none" w:sz="0" w:space="0" w:color="auto"/>
            <w:left w:val="none" w:sz="0" w:space="0" w:color="auto"/>
            <w:bottom w:val="none" w:sz="0" w:space="0" w:color="auto"/>
            <w:right w:val="none" w:sz="0" w:space="0" w:color="auto"/>
          </w:divBdr>
        </w:div>
        <w:div w:id="1160972758">
          <w:marLeft w:val="0"/>
          <w:marRight w:val="0"/>
          <w:marTop w:val="0"/>
          <w:marBottom w:val="0"/>
          <w:divBdr>
            <w:top w:val="none" w:sz="0" w:space="0" w:color="auto"/>
            <w:left w:val="none" w:sz="0" w:space="0" w:color="auto"/>
            <w:bottom w:val="none" w:sz="0" w:space="0" w:color="auto"/>
            <w:right w:val="none" w:sz="0" w:space="0" w:color="auto"/>
          </w:divBdr>
        </w:div>
        <w:div w:id="1323510770">
          <w:marLeft w:val="0"/>
          <w:marRight w:val="0"/>
          <w:marTop w:val="0"/>
          <w:marBottom w:val="0"/>
          <w:divBdr>
            <w:top w:val="none" w:sz="0" w:space="0" w:color="auto"/>
            <w:left w:val="none" w:sz="0" w:space="0" w:color="auto"/>
            <w:bottom w:val="none" w:sz="0" w:space="0" w:color="auto"/>
            <w:right w:val="none" w:sz="0" w:space="0" w:color="auto"/>
          </w:divBdr>
        </w:div>
      </w:divsChild>
    </w:div>
    <w:div w:id="1901935709">
      <w:bodyDiv w:val="1"/>
      <w:marLeft w:val="0"/>
      <w:marRight w:val="0"/>
      <w:marTop w:val="0"/>
      <w:marBottom w:val="0"/>
      <w:divBdr>
        <w:top w:val="none" w:sz="0" w:space="0" w:color="auto"/>
        <w:left w:val="none" w:sz="0" w:space="0" w:color="auto"/>
        <w:bottom w:val="none" w:sz="0" w:space="0" w:color="auto"/>
        <w:right w:val="none" w:sz="0" w:space="0" w:color="auto"/>
      </w:divBdr>
    </w:div>
    <w:div w:id="1915625382">
      <w:bodyDiv w:val="1"/>
      <w:marLeft w:val="0"/>
      <w:marRight w:val="0"/>
      <w:marTop w:val="0"/>
      <w:marBottom w:val="0"/>
      <w:divBdr>
        <w:top w:val="none" w:sz="0" w:space="0" w:color="auto"/>
        <w:left w:val="none" w:sz="0" w:space="0" w:color="auto"/>
        <w:bottom w:val="none" w:sz="0" w:space="0" w:color="auto"/>
        <w:right w:val="none" w:sz="0" w:space="0" w:color="auto"/>
      </w:divBdr>
      <w:divsChild>
        <w:div w:id="1244728523">
          <w:marLeft w:val="0"/>
          <w:marRight w:val="0"/>
          <w:marTop w:val="0"/>
          <w:marBottom w:val="0"/>
          <w:divBdr>
            <w:top w:val="none" w:sz="0" w:space="0" w:color="auto"/>
            <w:left w:val="none" w:sz="0" w:space="0" w:color="auto"/>
            <w:bottom w:val="none" w:sz="0" w:space="0" w:color="auto"/>
            <w:right w:val="none" w:sz="0" w:space="0" w:color="auto"/>
          </w:divBdr>
        </w:div>
        <w:div w:id="1317297241">
          <w:marLeft w:val="0"/>
          <w:marRight w:val="0"/>
          <w:marTop w:val="0"/>
          <w:marBottom w:val="0"/>
          <w:divBdr>
            <w:top w:val="none" w:sz="0" w:space="0" w:color="auto"/>
            <w:left w:val="none" w:sz="0" w:space="0" w:color="auto"/>
            <w:bottom w:val="none" w:sz="0" w:space="0" w:color="auto"/>
            <w:right w:val="none" w:sz="0" w:space="0" w:color="auto"/>
          </w:divBdr>
        </w:div>
        <w:div w:id="1496144235">
          <w:marLeft w:val="0"/>
          <w:marRight w:val="0"/>
          <w:marTop w:val="0"/>
          <w:marBottom w:val="0"/>
          <w:divBdr>
            <w:top w:val="none" w:sz="0" w:space="0" w:color="auto"/>
            <w:left w:val="none" w:sz="0" w:space="0" w:color="auto"/>
            <w:bottom w:val="none" w:sz="0" w:space="0" w:color="auto"/>
            <w:right w:val="none" w:sz="0" w:space="0" w:color="auto"/>
          </w:divBdr>
        </w:div>
      </w:divsChild>
    </w:div>
    <w:div w:id="1930193245">
      <w:bodyDiv w:val="1"/>
      <w:marLeft w:val="0"/>
      <w:marRight w:val="0"/>
      <w:marTop w:val="0"/>
      <w:marBottom w:val="0"/>
      <w:divBdr>
        <w:top w:val="none" w:sz="0" w:space="0" w:color="auto"/>
        <w:left w:val="none" w:sz="0" w:space="0" w:color="auto"/>
        <w:bottom w:val="none" w:sz="0" w:space="0" w:color="auto"/>
        <w:right w:val="none" w:sz="0" w:space="0" w:color="auto"/>
      </w:divBdr>
    </w:div>
    <w:div w:id="1939825272">
      <w:bodyDiv w:val="1"/>
      <w:marLeft w:val="0"/>
      <w:marRight w:val="0"/>
      <w:marTop w:val="0"/>
      <w:marBottom w:val="0"/>
      <w:divBdr>
        <w:top w:val="none" w:sz="0" w:space="0" w:color="auto"/>
        <w:left w:val="none" w:sz="0" w:space="0" w:color="auto"/>
        <w:bottom w:val="none" w:sz="0" w:space="0" w:color="auto"/>
        <w:right w:val="none" w:sz="0" w:space="0" w:color="auto"/>
      </w:divBdr>
    </w:div>
    <w:div w:id="1985771037">
      <w:bodyDiv w:val="1"/>
      <w:marLeft w:val="0"/>
      <w:marRight w:val="0"/>
      <w:marTop w:val="0"/>
      <w:marBottom w:val="0"/>
      <w:divBdr>
        <w:top w:val="none" w:sz="0" w:space="0" w:color="auto"/>
        <w:left w:val="none" w:sz="0" w:space="0" w:color="auto"/>
        <w:bottom w:val="none" w:sz="0" w:space="0" w:color="auto"/>
        <w:right w:val="none" w:sz="0" w:space="0" w:color="auto"/>
      </w:divBdr>
    </w:div>
    <w:div w:id="2013753728">
      <w:bodyDiv w:val="1"/>
      <w:marLeft w:val="0"/>
      <w:marRight w:val="0"/>
      <w:marTop w:val="0"/>
      <w:marBottom w:val="0"/>
      <w:divBdr>
        <w:top w:val="none" w:sz="0" w:space="0" w:color="auto"/>
        <w:left w:val="none" w:sz="0" w:space="0" w:color="auto"/>
        <w:bottom w:val="none" w:sz="0" w:space="0" w:color="auto"/>
        <w:right w:val="none" w:sz="0" w:space="0" w:color="auto"/>
      </w:divBdr>
      <w:divsChild>
        <w:div w:id="1427385000">
          <w:marLeft w:val="0"/>
          <w:marRight w:val="0"/>
          <w:marTop w:val="0"/>
          <w:marBottom w:val="0"/>
          <w:divBdr>
            <w:top w:val="none" w:sz="0" w:space="0" w:color="auto"/>
            <w:left w:val="none" w:sz="0" w:space="0" w:color="auto"/>
            <w:bottom w:val="none" w:sz="0" w:space="0" w:color="auto"/>
            <w:right w:val="none" w:sz="0" w:space="0" w:color="auto"/>
          </w:divBdr>
        </w:div>
        <w:div w:id="312105785">
          <w:marLeft w:val="0"/>
          <w:marRight w:val="0"/>
          <w:marTop w:val="0"/>
          <w:marBottom w:val="0"/>
          <w:divBdr>
            <w:top w:val="none" w:sz="0" w:space="0" w:color="auto"/>
            <w:left w:val="none" w:sz="0" w:space="0" w:color="auto"/>
            <w:bottom w:val="none" w:sz="0" w:space="0" w:color="auto"/>
            <w:right w:val="none" w:sz="0" w:space="0" w:color="auto"/>
          </w:divBdr>
        </w:div>
        <w:div w:id="1079593754">
          <w:marLeft w:val="0"/>
          <w:marRight w:val="0"/>
          <w:marTop w:val="0"/>
          <w:marBottom w:val="0"/>
          <w:divBdr>
            <w:top w:val="none" w:sz="0" w:space="0" w:color="auto"/>
            <w:left w:val="none" w:sz="0" w:space="0" w:color="auto"/>
            <w:bottom w:val="none" w:sz="0" w:space="0" w:color="auto"/>
            <w:right w:val="none" w:sz="0" w:space="0" w:color="auto"/>
          </w:divBdr>
        </w:div>
        <w:div w:id="938290519">
          <w:marLeft w:val="0"/>
          <w:marRight w:val="0"/>
          <w:marTop w:val="0"/>
          <w:marBottom w:val="0"/>
          <w:divBdr>
            <w:top w:val="none" w:sz="0" w:space="0" w:color="auto"/>
            <w:left w:val="none" w:sz="0" w:space="0" w:color="auto"/>
            <w:bottom w:val="none" w:sz="0" w:space="0" w:color="auto"/>
            <w:right w:val="none" w:sz="0" w:space="0" w:color="auto"/>
          </w:divBdr>
        </w:div>
      </w:divsChild>
    </w:div>
    <w:div w:id="2014406391">
      <w:bodyDiv w:val="1"/>
      <w:marLeft w:val="0"/>
      <w:marRight w:val="0"/>
      <w:marTop w:val="0"/>
      <w:marBottom w:val="0"/>
      <w:divBdr>
        <w:top w:val="none" w:sz="0" w:space="0" w:color="auto"/>
        <w:left w:val="none" w:sz="0" w:space="0" w:color="auto"/>
        <w:bottom w:val="none" w:sz="0" w:space="0" w:color="auto"/>
        <w:right w:val="none" w:sz="0" w:space="0" w:color="auto"/>
      </w:divBdr>
    </w:div>
    <w:div w:id="2042433132">
      <w:bodyDiv w:val="1"/>
      <w:marLeft w:val="0"/>
      <w:marRight w:val="0"/>
      <w:marTop w:val="0"/>
      <w:marBottom w:val="0"/>
      <w:divBdr>
        <w:top w:val="none" w:sz="0" w:space="0" w:color="auto"/>
        <w:left w:val="none" w:sz="0" w:space="0" w:color="auto"/>
        <w:bottom w:val="none" w:sz="0" w:space="0" w:color="auto"/>
        <w:right w:val="none" w:sz="0" w:space="0" w:color="auto"/>
      </w:divBdr>
      <w:divsChild>
        <w:div w:id="1070234369">
          <w:marLeft w:val="0"/>
          <w:marRight w:val="0"/>
          <w:marTop w:val="0"/>
          <w:marBottom w:val="0"/>
          <w:divBdr>
            <w:top w:val="none" w:sz="0" w:space="0" w:color="auto"/>
            <w:left w:val="none" w:sz="0" w:space="0" w:color="auto"/>
            <w:bottom w:val="none" w:sz="0" w:space="0" w:color="auto"/>
            <w:right w:val="none" w:sz="0" w:space="0" w:color="auto"/>
          </w:divBdr>
        </w:div>
        <w:div w:id="314380789">
          <w:marLeft w:val="0"/>
          <w:marRight w:val="0"/>
          <w:marTop w:val="0"/>
          <w:marBottom w:val="0"/>
          <w:divBdr>
            <w:top w:val="none" w:sz="0" w:space="0" w:color="auto"/>
            <w:left w:val="none" w:sz="0" w:space="0" w:color="auto"/>
            <w:bottom w:val="none" w:sz="0" w:space="0" w:color="auto"/>
            <w:right w:val="none" w:sz="0" w:space="0" w:color="auto"/>
          </w:divBdr>
        </w:div>
      </w:divsChild>
    </w:div>
    <w:div w:id="2054694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uimtelijkeplannen.nl"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sbbinkoop@staatsbosbeheer.nl"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142</TotalTime>
  <Pages>5</Pages>
  <Words>1671</Words>
  <Characters>9994</Characters>
  <Application>Microsoft Office Word</Application>
  <DocSecurity>0</DocSecurity>
  <Lines>83</Lines>
  <Paragraphs>23</Paragraphs>
  <ScaleCrop>false</ScaleCrop>
  <HeadingPairs>
    <vt:vector size="2" baseType="variant">
      <vt:variant>
        <vt:lpstr>Titel</vt:lpstr>
      </vt:variant>
      <vt:variant>
        <vt:i4>1</vt:i4>
      </vt:variant>
    </vt:vector>
  </HeadingPairs>
  <TitlesOfParts>
    <vt:vector size="1" baseType="lpstr">
      <vt:lpstr/>
    </vt:vector>
  </TitlesOfParts>
  <Company>Staatsbosbeheer</Company>
  <LinksUpToDate>false</LinksUpToDate>
  <CharactersWithSpaces>11642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Hagenaars, Frans</dc:creator>
  <cp:keywords/>
  <dc:description/>
  <cp:lastModifiedBy>Hagenaars, Frans</cp:lastModifiedBy>
  <cp:revision>20</cp:revision>
  <dcterms:created xsi:type="dcterms:W3CDTF">2023-05-18T06:03:00Z</dcterms:created>
  <dcterms:modified xsi:type="dcterms:W3CDTF">2023-05-24T12:10:00Z</dcterms:modified>
</cp:coreProperties>
</file>