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6A6BB" w14:textId="3FDD219C" w:rsidR="00945D8E" w:rsidRDefault="00945D8E">
      <w:r>
        <w:rPr>
          <w:noProof/>
        </w:rPr>
        <w:drawing>
          <wp:inline distT="0" distB="0" distL="0" distR="0" wp14:anchorId="215F2B13" wp14:editId="5B0443BA">
            <wp:extent cx="2266950" cy="1152525"/>
            <wp:effectExtent l="0" t="0" r="0" b="9525"/>
            <wp:docPr id="1310732668"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logo&#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1152525"/>
                    </a:xfrm>
                    <a:prstGeom prst="rect">
                      <a:avLst/>
                    </a:prstGeom>
                    <a:noFill/>
                    <a:ln>
                      <a:noFill/>
                    </a:ln>
                  </pic:spPr>
                </pic:pic>
              </a:graphicData>
            </a:graphic>
          </wp:inline>
        </w:drawing>
      </w:r>
    </w:p>
    <w:p w14:paraId="2D1713A5" w14:textId="77777777" w:rsidR="00945D8E" w:rsidRDefault="00945D8E"/>
    <w:p w14:paraId="21E4A780" w14:textId="77777777" w:rsidR="00945D8E" w:rsidRDefault="00945D8E"/>
    <w:p w14:paraId="5887A075" w14:textId="77777777" w:rsidR="00945D8E" w:rsidRDefault="00945D8E" w:rsidP="00945D8E">
      <w:pPr>
        <w:pStyle w:val="paragraph"/>
        <w:spacing w:before="0" w:beforeAutospacing="0" w:after="0" w:afterAutospacing="0"/>
        <w:jc w:val="center"/>
        <w:textAlignment w:val="baseline"/>
        <w:rPr>
          <w:rStyle w:val="normaltextrun"/>
          <w:rFonts w:ascii="Calibri" w:hAnsi="Calibri" w:cs="Calibri"/>
          <w:sz w:val="44"/>
          <w:szCs w:val="44"/>
        </w:rPr>
      </w:pPr>
    </w:p>
    <w:p w14:paraId="3E9B5570" w14:textId="77777777" w:rsidR="00945D8E" w:rsidRDefault="00945D8E" w:rsidP="00945D8E">
      <w:pPr>
        <w:pStyle w:val="paragraph"/>
        <w:spacing w:before="0" w:beforeAutospacing="0" w:after="0" w:afterAutospacing="0"/>
        <w:jc w:val="center"/>
        <w:textAlignment w:val="baseline"/>
        <w:rPr>
          <w:rStyle w:val="normaltextrun"/>
          <w:rFonts w:ascii="Calibri" w:hAnsi="Calibri" w:cs="Calibri"/>
          <w:sz w:val="44"/>
          <w:szCs w:val="44"/>
        </w:rPr>
      </w:pPr>
    </w:p>
    <w:p w14:paraId="1882C7EE" w14:textId="77777777" w:rsidR="00945D8E" w:rsidRDefault="00945D8E" w:rsidP="00945D8E">
      <w:pPr>
        <w:pStyle w:val="paragraph"/>
        <w:spacing w:before="0" w:beforeAutospacing="0" w:after="0" w:afterAutospacing="0"/>
        <w:jc w:val="center"/>
        <w:textAlignment w:val="baseline"/>
        <w:rPr>
          <w:rStyle w:val="normaltextrun"/>
          <w:rFonts w:ascii="Calibri" w:hAnsi="Calibri" w:cs="Calibri"/>
          <w:sz w:val="44"/>
          <w:szCs w:val="44"/>
        </w:rPr>
      </w:pPr>
    </w:p>
    <w:p w14:paraId="30429CA7" w14:textId="69B62A17" w:rsidR="00945D8E" w:rsidRDefault="00945D8E" w:rsidP="00945D8E">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44"/>
          <w:szCs w:val="44"/>
        </w:rPr>
        <w:t>Concept overeenkomst behorend bij de Europese openbare aanbesteding Multifunctionele printers</w:t>
      </w:r>
      <w:r>
        <w:rPr>
          <w:rStyle w:val="eop"/>
          <w:rFonts w:ascii="Calibri" w:hAnsi="Calibri" w:cs="Calibri"/>
          <w:sz w:val="44"/>
          <w:szCs w:val="44"/>
        </w:rPr>
        <w:t> </w:t>
      </w:r>
    </w:p>
    <w:p w14:paraId="068080AC" w14:textId="2CDD7955" w:rsidR="00945D8E" w:rsidRDefault="00945D8E" w:rsidP="00945D8E">
      <w:pPr>
        <w:pStyle w:val="paragraph"/>
        <w:spacing w:before="0" w:beforeAutospacing="0" w:after="0" w:afterAutospacing="0"/>
        <w:jc w:val="center"/>
        <w:textAlignment w:val="baseline"/>
        <w:rPr>
          <w:rStyle w:val="eop"/>
          <w:rFonts w:ascii="Calibri" w:hAnsi="Calibri" w:cs="Calibri"/>
          <w:sz w:val="44"/>
          <w:szCs w:val="44"/>
        </w:rPr>
      </w:pPr>
      <w:r>
        <w:rPr>
          <w:rStyle w:val="normaltextrun"/>
          <w:rFonts w:ascii="Calibri" w:hAnsi="Calibri" w:cs="Calibri"/>
          <w:sz w:val="44"/>
          <w:szCs w:val="44"/>
        </w:rPr>
        <w:t>met referentienummer TN 419547</w:t>
      </w:r>
      <w:r>
        <w:rPr>
          <w:rStyle w:val="eop"/>
          <w:rFonts w:ascii="Calibri" w:hAnsi="Calibri" w:cs="Calibri"/>
          <w:sz w:val="44"/>
          <w:szCs w:val="44"/>
        </w:rPr>
        <w:t> </w:t>
      </w:r>
    </w:p>
    <w:p w14:paraId="06F273FB" w14:textId="77777777" w:rsidR="00945D8E" w:rsidRDefault="00945D8E" w:rsidP="00945D8E">
      <w:pPr>
        <w:pStyle w:val="paragraph"/>
        <w:spacing w:before="0" w:beforeAutospacing="0" w:after="0" w:afterAutospacing="0"/>
        <w:jc w:val="center"/>
        <w:textAlignment w:val="baseline"/>
        <w:rPr>
          <w:rStyle w:val="eop"/>
          <w:rFonts w:ascii="Calibri" w:hAnsi="Calibri" w:cs="Calibri"/>
          <w:sz w:val="44"/>
          <w:szCs w:val="44"/>
        </w:rPr>
      </w:pPr>
    </w:p>
    <w:p w14:paraId="363FACAB" w14:textId="77777777" w:rsidR="00945D8E" w:rsidRDefault="00945D8E" w:rsidP="00945D8E">
      <w:pPr>
        <w:pStyle w:val="paragraph"/>
        <w:spacing w:before="0" w:beforeAutospacing="0" w:after="0" w:afterAutospacing="0"/>
        <w:jc w:val="center"/>
        <w:textAlignment w:val="baseline"/>
        <w:rPr>
          <w:rStyle w:val="eop"/>
          <w:rFonts w:ascii="Calibri" w:hAnsi="Calibri" w:cs="Calibri"/>
          <w:sz w:val="44"/>
          <w:szCs w:val="44"/>
        </w:rPr>
      </w:pPr>
    </w:p>
    <w:p w14:paraId="1B63B852" w14:textId="77777777" w:rsidR="00945D8E" w:rsidRDefault="00945D8E" w:rsidP="00945D8E">
      <w:pPr>
        <w:pStyle w:val="paragraph"/>
        <w:spacing w:before="0" w:beforeAutospacing="0" w:after="0" w:afterAutospacing="0"/>
        <w:jc w:val="center"/>
        <w:textAlignment w:val="baseline"/>
        <w:rPr>
          <w:rStyle w:val="eop"/>
          <w:rFonts w:ascii="Calibri" w:hAnsi="Calibri" w:cs="Calibri"/>
          <w:sz w:val="44"/>
          <w:szCs w:val="44"/>
        </w:rPr>
      </w:pPr>
    </w:p>
    <w:p w14:paraId="10132C6E" w14:textId="77777777" w:rsidR="00945D8E" w:rsidRDefault="00945D8E" w:rsidP="00945D8E">
      <w:pPr>
        <w:pStyle w:val="paragraph"/>
        <w:spacing w:before="0" w:beforeAutospacing="0" w:after="0" w:afterAutospacing="0"/>
        <w:jc w:val="center"/>
        <w:textAlignment w:val="baseline"/>
        <w:rPr>
          <w:rStyle w:val="eop"/>
          <w:rFonts w:ascii="Calibri" w:hAnsi="Calibri" w:cs="Calibri"/>
          <w:sz w:val="44"/>
          <w:szCs w:val="44"/>
        </w:rPr>
      </w:pPr>
    </w:p>
    <w:p w14:paraId="672697BC" w14:textId="77777777" w:rsidR="00945D8E" w:rsidRDefault="00945D8E" w:rsidP="00945D8E">
      <w:pPr>
        <w:pStyle w:val="paragraph"/>
        <w:spacing w:before="0" w:beforeAutospacing="0" w:after="0" w:afterAutospacing="0"/>
        <w:jc w:val="center"/>
        <w:textAlignment w:val="baseline"/>
        <w:rPr>
          <w:rStyle w:val="eop"/>
          <w:rFonts w:ascii="Calibri" w:hAnsi="Calibri" w:cs="Calibri"/>
          <w:sz w:val="44"/>
          <w:szCs w:val="44"/>
        </w:rPr>
      </w:pPr>
    </w:p>
    <w:p w14:paraId="33FB0982" w14:textId="77777777" w:rsidR="00945D8E" w:rsidRDefault="00945D8E" w:rsidP="00945D8E">
      <w:pPr>
        <w:pStyle w:val="paragraph"/>
        <w:spacing w:before="0" w:beforeAutospacing="0" w:after="0" w:afterAutospacing="0"/>
        <w:jc w:val="center"/>
        <w:textAlignment w:val="baseline"/>
        <w:rPr>
          <w:rStyle w:val="eop"/>
          <w:rFonts w:ascii="Calibri" w:hAnsi="Calibri" w:cs="Calibri"/>
          <w:sz w:val="44"/>
          <w:szCs w:val="44"/>
        </w:rPr>
      </w:pPr>
    </w:p>
    <w:p w14:paraId="1DD25F5E" w14:textId="77777777" w:rsidR="00945D8E" w:rsidRDefault="00945D8E" w:rsidP="00945D8E">
      <w:pPr>
        <w:pStyle w:val="paragraph"/>
        <w:spacing w:before="0" w:beforeAutospacing="0" w:after="0" w:afterAutospacing="0"/>
        <w:jc w:val="center"/>
        <w:textAlignment w:val="baseline"/>
        <w:rPr>
          <w:rStyle w:val="eop"/>
          <w:rFonts w:ascii="Calibri" w:hAnsi="Calibri" w:cs="Calibri"/>
          <w:sz w:val="44"/>
          <w:szCs w:val="44"/>
        </w:rPr>
      </w:pPr>
    </w:p>
    <w:p w14:paraId="13868C4A" w14:textId="77777777" w:rsidR="00945D8E" w:rsidRDefault="00945D8E" w:rsidP="00945D8E">
      <w:pPr>
        <w:pStyle w:val="paragraph"/>
        <w:spacing w:before="0" w:beforeAutospacing="0" w:after="0" w:afterAutospacing="0"/>
        <w:textAlignment w:val="baseline"/>
        <w:rPr>
          <w:rStyle w:val="normaltextrun"/>
          <w:rFonts w:ascii="Calibri" w:hAnsi="Calibri" w:cs="Calibri"/>
          <w:sz w:val="22"/>
          <w:szCs w:val="22"/>
        </w:rPr>
      </w:pPr>
    </w:p>
    <w:p w14:paraId="1BD16588" w14:textId="77777777" w:rsidR="00945D8E" w:rsidRDefault="00945D8E" w:rsidP="00945D8E">
      <w:pPr>
        <w:pStyle w:val="paragraph"/>
        <w:spacing w:before="0" w:beforeAutospacing="0" w:after="0" w:afterAutospacing="0"/>
        <w:textAlignment w:val="baseline"/>
        <w:rPr>
          <w:rStyle w:val="normaltextrun"/>
          <w:rFonts w:ascii="Calibri" w:hAnsi="Calibri" w:cs="Calibri"/>
          <w:sz w:val="22"/>
          <w:szCs w:val="22"/>
        </w:rPr>
      </w:pPr>
    </w:p>
    <w:p w14:paraId="2BB68329" w14:textId="77777777" w:rsidR="00945D8E" w:rsidRDefault="00945D8E" w:rsidP="00945D8E">
      <w:pPr>
        <w:pStyle w:val="paragraph"/>
        <w:spacing w:before="0" w:beforeAutospacing="0" w:after="0" w:afterAutospacing="0"/>
        <w:textAlignment w:val="baseline"/>
        <w:rPr>
          <w:rStyle w:val="normaltextrun"/>
          <w:rFonts w:ascii="Calibri" w:hAnsi="Calibri" w:cs="Calibri"/>
          <w:sz w:val="22"/>
          <w:szCs w:val="22"/>
        </w:rPr>
      </w:pPr>
    </w:p>
    <w:p w14:paraId="0D436773" w14:textId="77777777" w:rsidR="00945D8E" w:rsidRDefault="00945D8E" w:rsidP="00945D8E">
      <w:pPr>
        <w:pStyle w:val="paragraph"/>
        <w:spacing w:before="0" w:beforeAutospacing="0" w:after="0" w:afterAutospacing="0"/>
        <w:textAlignment w:val="baseline"/>
        <w:rPr>
          <w:rStyle w:val="normaltextrun"/>
          <w:rFonts w:ascii="Calibri" w:hAnsi="Calibri" w:cs="Calibri"/>
          <w:sz w:val="22"/>
          <w:szCs w:val="22"/>
        </w:rPr>
      </w:pPr>
    </w:p>
    <w:p w14:paraId="6FEAF8CE" w14:textId="77777777" w:rsidR="00945D8E" w:rsidRDefault="00945D8E" w:rsidP="00945D8E">
      <w:pPr>
        <w:pStyle w:val="paragraph"/>
        <w:spacing w:before="0" w:beforeAutospacing="0" w:after="0" w:afterAutospacing="0"/>
        <w:textAlignment w:val="baseline"/>
        <w:rPr>
          <w:rStyle w:val="normaltextrun"/>
          <w:rFonts w:ascii="Calibri" w:hAnsi="Calibri" w:cs="Calibri"/>
          <w:sz w:val="22"/>
          <w:szCs w:val="22"/>
        </w:rPr>
      </w:pPr>
    </w:p>
    <w:p w14:paraId="5A09B648" w14:textId="77777777" w:rsidR="00945D8E" w:rsidRDefault="00945D8E" w:rsidP="00945D8E">
      <w:pPr>
        <w:pStyle w:val="paragraph"/>
        <w:spacing w:before="0" w:beforeAutospacing="0" w:after="0" w:afterAutospacing="0"/>
        <w:textAlignment w:val="baseline"/>
        <w:rPr>
          <w:rStyle w:val="normaltextrun"/>
          <w:rFonts w:ascii="Calibri" w:hAnsi="Calibri" w:cs="Calibri"/>
          <w:sz w:val="22"/>
          <w:szCs w:val="22"/>
        </w:rPr>
      </w:pPr>
    </w:p>
    <w:p w14:paraId="1BD3C6FE" w14:textId="77777777" w:rsidR="00945D8E" w:rsidRDefault="00945D8E" w:rsidP="00945D8E">
      <w:pPr>
        <w:pStyle w:val="paragraph"/>
        <w:spacing w:before="0" w:beforeAutospacing="0" w:after="0" w:afterAutospacing="0"/>
        <w:textAlignment w:val="baseline"/>
        <w:rPr>
          <w:rStyle w:val="normaltextrun"/>
          <w:rFonts w:ascii="Calibri" w:hAnsi="Calibri" w:cs="Calibri"/>
          <w:sz w:val="22"/>
          <w:szCs w:val="22"/>
        </w:rPr>
      </w:pPr>
    </w:p>
    <w:p w14:paraId="74372AF1" w14:textId="77777777" w:rsidR="00945D8E" w:rsidRDefault="00945D8E" w:rsidP="00945D8E">
      <w:pPr>
        <w:pStyle w:val="paragraph"/>
        <w:spacing w:before="0" w:beforeAutospacing="0" w:after="0" w:afterAutospacing="0"/>
        <w:textAlignment w:val="baseline"/>
        <w:rPr>
          <w:rStyle w:val="normaltextrun"/>
          <w:rFonts w:ascii="Calibri" w:hAnsi="Calibri" w:cs="Calibri"/>
          <w:sz w:val="22"/>
          <w:szCs w:val="22"/>
        </w:rPr>
      </w:pPr>
    </w:p>
    <w:p w14:paraId="161890A0" w14:textId="2685C083" w:rsidR="00945D8E" w:rsidRPr="00361F3B" w:rsidRDefault="00945D8E" w:rsidP="00945D8E">
      <w:pPr>
        <w:pStyle w:val="paragraph"/>
        <w:spacing w:before="0" w:beforeAutospacing="0" w:after="0" w:afterAutospacing="0"/>
        <w:textAlignment w:val="baseline"/>
        <w:rPr>
          <w:rFonts w:ascii="Segoe UI" w:hAnsi="Segoe UI" w:cs="Segoe UI"/>
          <w:sz w:val="18"/>
          <w:szCs w:val="18"/>
        </w:rPr>
      </w:pPr>
      <w:r w:rsidRPr="00361F3B">
        <w:rPr>
          <w:rStyle w:val="normaltextrun"/>
          <w:rFonts w:ascii="Calibri" w:hAnsi="Calibri" w:cs="Calibri"/>
          <w:sz w:val="22"/>
          <w:szCs w:val="22"/>
        </w:rPr>
        <w:t xml:space="preserve">Aanbestedende dienst: </w:t>
      </w:r>
      <w:r w:rsidRPr="00361F3B">
        <w:rPr>
          <w:rStyle w:val="tabchar"/>
          <w:rFonts w:ascii="Calibri" w:hAnsi="Calibri" w:cs="Calibri"/>
          <w:sz w:val="22"/>
          <w:szCs w:val="22"/>
        </w:rPr>
        <w:tab/>
      </w:r>
      <w:r w:rsidRPr="00361F3B">
        <w:rPr>
          <w:rStyle w:val="tabchar"/>
          <w:rFonts w:ascii="Calibri" w:hAnsi="Calibri" w:cs="Calibri"/>
          <w:sz w:val="22"/>
          <w:szCs w:val="22"/>
        </w:rPr>
        <w:tab/>
      </w:r>
      <w:r w:rsidRPr="00361F3B">
        <w:rPr>
          <w:rStyle w:val="normaltextrun"/>
          <w:rFonts w:ascii="Calibri" w:hAnsi="Calibri" w:cs="Calibri"/>
          <w:sz w:val="22"/>
          <w:szCs w:val="22"/>
        </w:rPr>
        <w:t xml:space="preserve">Stichting </w:t>
      </w:r>
      <w:proofErr w:type="spellStart"/>
      <w:r w:rsidRPr="00361F3B">
        <w:rPr>
          <w:rStyle w:val="normaltextrun"/>
          <w:rFonts w:ascii="Calibri" w:hAnsi="Calibri" w:cs="Calibri"/>
          <w:sz w:val="22"/>
          <w:szCs w:val="22"/>
        </w:rPr>
        <w:t>Panta</w:t>
      </w:r>
      <w:proofErr w:type="spellEnd"/>
      <w:r w:rsidRPr="00361F3B">
        <w:rPr>
          <w:rStyle w:val="normaltextrun"/>
          <w:rFonts w:ascii="Calibri" w:hAnsi="Calibri" w:cs="Calibri"/>
          <w:sz w:val="22"/>
          <w:szCs w:val="22"/>
        </w:rPr>
        <w:t xml:space="preserve"> </w:t>
      </w:r>
      <w:proofErr w:type="spellStart"/>
      <w:r w:rsidRPr="00361F3B">
        <w:rPr>
          <w:rStyle w:val="normaltextrun"/>
          <w:rFonts w:ascii="Calibri" w:hAnsi="Calibri" w:cs="Calibri"/>
          <w:sz w:val="22"/>
          <w:szCs w:val="22"/>
        </w:rPr>
        <w:t>Rhei</w:t>
      </w:r>
      <w:proofErr w:type="spellEnd"/>
      <w:r w:rsidRPr="00361F3B">
        <w:rPr>
          <w:rStyle w:val="eop"/>
          <w:rFonts w:ascii="Calibri" w:hAnsi="Calibri" w:cs="Calibri"/>
          <w:sz w:val="22"/>
          <w:szCs w:val="22"/>
        </w:rPr>
        <w:t> </w:t>
      </w:r>
    </w:p>
    <w:p w14:paraId="47710E03" w14:textId="5EDAD06B" w:rsidR="00945D8E" w:rsidRPr="00361F3B" w:rsidRDefault="00945D8E" w:rsidP="33292843">
      <w:pPr>
        <w:pStyle w:val="paragraph"/>
        <w:spacing w:before="0" w:beforeAutospacing="0" w:after="0" w:afterAutospacing="0"/>
        <w:textAlignment w:val="baseline"/>
        <w:rPr>
          <w:rFonts w:ascii="Segoe UI" w:hAnsi="Segoe UI" w:cs="Segoe UI"/>
          <w:sz w:val="18"/>
          <w:szCs w:val="18"/>
        </w:rPr>
      </w:pPr>
      <w:r w:rsidRPr="33292843">
        <w:rPr>
          <w:rStyle w:val="normaltextrun"/>
          <w:rFonts w:ascii="Calibri" w:hAnsi="Calibri" w:cs="Calibri"/>
          <w:sz w:val="22"/>
          <w:szCs w:val="22"/>
        </w:rPr>
        <w:t xml:space="preserve">Datum: </w:t>
      </w:r>
      <w:r>
        <w:tab/>
      </w:r>
      <w:r>
        <w:tab/>
      </w:r>
      <w:r>
        <w:tab/>
      </w:r>
      <w:r w:rsidR="00361F3B" w:rsidRPr="33292843">
        <w:rPr>
          <w:rStyle w:val="tabchar"/>
          <w:rFonts w:ascii="Calibri" w:hAnsi="Calibri" w:cs="Calibri"/>
          <w:sz w:val="22"/>
          <w:szCs w:val="22"/>
        </w:rPr>
        <w:t>1</w:t>
      </w:r>
      <w:r w:rsidR="2256579D" w:rsidRPr="33292843">
        <w:rPr>
          <w:rStyle w:val="tabchar"/>
          <w:rFonts w:ascii="Calibri" w:hAnsi="Calibri" w:cs="Calibri"/>
          <w:sz w:val="22"/>
          <w:szCs w:val="22"/>
        </w:rPr>
        <w:t>4</w:t>
      </w:r>
      <w:r w:rsidR="00361F3B" w:rsidRPr="33292843">
        <w:rPr>
          <w:rStyle w:val="tabchar"/>
          <w:rFonts w:ascii="Calibri" w:hAnsi="Calibri" w:cs="Calibri"/>
          <w:sz w:val="22"/>
          <w:szCs w:val="22"/>
        </w:rPr>
        <w:t xml:space="preserve"> augustus</w:t>
      </w:r>
      <w:r w:rsidRPr="33292843">
        <w:rPr>
          <w:rStyle w:val="normaltextrun"/>
          <w:rFonts w:ascii="Calibri" w:hAnsi="Calibri" w:cs="Calibri"/>
          <w:sz w:val="22"/>
          <w:szCs w:val="22"/>
        </w:rPr>
        <w:t xml:space="preserve"> 2023</w:t>
      </w:r>
      <w:r w:rsidRPr="33292843">
        <w:rPr>
          <w:rStyle w:val="eop"/>
          <w:rFonts w:ascii="Calibri" w:hAnsi="Calibri" w:cs="Calibri"/>
          <w:sz w:val="22"/>
          <w:szCs w:val="22"/>
        </w:rPr>
        <w:t> </w:t>
      </w:r>
    </w:p>
    <w:p w14:paraId="5733524B" w14:textId="14EDD14F" w:rsidR="00945D8E" w:rsidRDefault="00945D8E" w:rsidP="33292843">
      <w:pPr>
        <w:pStyle w:val="paragraph"/>
        <w:spacing w:before="0" w:beforeAutospacing="0" w:after="0" w:afterAutospacing="0"/>
        <w:textAlignment w:val="baseline"/>
        <w:rPr>
          <w:rFonts w:ascii="Segoe UI" w:hAnsi="Segoe UI" w:cs="Segoe UI"/>
          <w:sz w:val="18"/>
          <w:szCs w:val="18"/>
        </w:rPr>
      </w:pPr>
      <w:r w:rsidRPr="33292843">
        <w:rPr>
          <w:rStyle w:val="normaltextrun"/>
          <w:rFonts w:ascii="Calibri" w:hAnsi="Calibri" w:cs="Calibri"/>
          <w:sz w:val="22"/>
          <w:szCs w:val="22"/>
        </w:rPr>
        <w:t xml:space="preserve">Versie: </w:t>
      </w:r>
      <w:r>
        <w:tab/>
      </w:r>
      <w:r>
        <w:tab/>
      </w:r>
      <w:r>
        <w:tab/>
      </w:r>
      <w:r>
        <w:tab/>
      </w:r>
      <w:r w:rsidR="2F1ADAD8" w:rsidRPr="33292843">
        <w:rPr>
          <w:rStyle w:val="normaltextrun"/>
          <w:rFonts w:ascii="Calibri" w:hAnsi="Calibri" w:cs="Calibri"/>
          <w:sz w:val="22"/>
          <w:szCs w:val="22"/>
        </w:rPr>
        <w:t>Conceptovereenkomst</w:t>
      </w:r>
    </w:p>
    <w:p w14:paraId="0E12ED9B" w14:textId="77777777" w:rsidR="00945D8E" w:rsidRDefault="00945D8E" w:rsidP="00945D8E">
      <w:pPr>
        <w:pStyle w:val="paragraph"/>
        <w:spacing w:before="0" w:beforeAutospacing="0" w:after="0" w:afterAutospacing="0"/>
        <w:jc w:val="center"/>
        <w:textAlignment w:val="baseline"/>
        <w:rPr>
          <w:rFonts w:ascii="Segoe UI" w:hAnsi="Segoe UI" w:cs="Segoe UI"/>
          <w:sz w:val="18"/>
          <w:szCs w:val="18"/>
        </w:rPr>
      </w:pPr>
    </w:p>
    <w:p w14:paraId="7BADD47E" w14:textId="6C3CAB7B" w:rsidR="00945D8E" w:rsidRDefault="00945D8E">
      <w:r>
        <w:br w:type="page"/>
      </w:r>
    </w:p>
    <w:p w14:paraId="7CCC5A03" w14:textId="77777777" w:rsidR="00945D8E" w:rsidRDefault="00945D8E" w:rsidP="00945D8E">
      <w:pPr>
        <w:pStyle w:val="Default"/>
      </w:pPr>
    </w:p>
    <w:p w14:paraId="6D6D7160" w14:textId="77777777" w:rsidR="00945D8E" w:rsidRDefault="00945D8E" w:rsidP="00945D8E">
      <w:pPr>
        <w:pStyle w:val="Default"/>
        <w:rPr>
          <w:sz w:val="23"/>
          <w:szCs w:val="23"/>
        </w:rPr>
      </w:pPr>
      <w:r>
        <w:rPr>
          <w:b/>
          <w:bCs/>
          <w:sz w:val="23"/>
          <w:szCs w:val="23"/>
        </w:rPr>
        <w:t xml:space="preserve">De ondergetekenden, </w:t>
      </w:r>
    </w:p>
    <w:p w14:paraId="1AA35C86" w14:textId="513E4BC5" w:rsidR="00945D8E" w:rsidRDefault="00792C02" w:rsidP="00945D8E">
      <w:pPr>
        <w:pStyle w:val="Default"/>
        <w:rPr>
          <w:sz w:val="23"/>
          <w:szCs w:val="23"/>
        </w:rPr>
      </w:pPr>
      <w:r>
        <w:t xml:space="preserve">Stichting r.-k., Algemeen Bijzonder en </w:t>
      </w:r>
      <w:proofErr w:type="spellStart"/>
      <w:r>
        <w:t>OpenbaarPrimair</w:t>
      </w:r>
      <w:proofErr w:type="spellEnd"/>
      <w:r>
        <w:t xml:space="preserve"> Onderwijs PANTA RHEI</w:t>
      </w:r>
      <w:r w:rsidR="00945D8E">
        <w:rPr>
          <w:sz w:val="23"/>
          <w:szCs w:val="23"/>
        </w:rPr>
        <w:t xml:space="preserve">, statutair gevestigd te </w:t>
      </w:r>
      <w:r w:rsidR="00390353">
        <w:rPr>
          <w:sz w:val="23"/>
          <w:szCs w:val="23"/>
        </w:rPr>
        <w:t>Leidschendam</w:t>
      </w:r>
      <w:r w:rsidR="003D5198">
        <w:rPr>
          <w:sz w:val="23"/>
          <w:szCs w:val="23"/>
        </w:rPr>
        <w:t>-Voorburg</w:t>
      </w:r>
      <w:r w:rsidR="00945D8E">
        <w:rPr>
          <w:sz w:val="23"/>
          <w:szCs w:val="23"/>
        </w:rPr>
        <w:t>, te dezen rechtsgeldig vertegenwoordigd door</w:t>
      </w:r>
      <w:r w:rsidR="00390353">
        <w:rPr>
          <w:sz w:val="23"/>
          <w:szCs w:val="23"/>
        </w:rPr>
        <w:t xml:space="preserve"> H. van de Kant</w:t>
      </w:r>
      <w:r w:rsidR="009F5D17">
        <w:rPr>
          <w:sz w:val="23"/>
          <w:szCs w:val="23"/>
        </w:rPr>
        <w:t xml:space="preserve"> in de functie als bestuurder,</w:t>
      </w:r>
      <w:r w:rsidR="00945D8E">
        <w:rPr>
          <w:sz w:val="23"/>
          <w:szCs w:val="23"/>
        </w:rPr>
        <w:t xml:space="preserve"> hierna te noemen: “</w:t>
      </w:r>
      <w:r w:rsidR="00945D8E">
        <w:rPr>
          <w:i/>
          <w:iCs/>
          <w:sz w:val="23"/>
          <w:szCs w:val="23"/>
        </w:rPr>
        <w:t xml:space="preserve">Opdrachtgever </w:t>
      </w:r>
    </w:p>
    <w:p w14:paraId="1DA9ADED" w14:textId="77777777" w:rsidR="00945D8E" w:rsidRDefault="00945D8E" w:rsidP="00945D8E">
      <w:pPr>
        <w:pStyle w:val="Default"/>
        <w:rPr>
          <w:sz w:val="23"/>
          <w:szCs w:val="23"/>
        </w:rPr>
      </w:pPr>
    </w:p>
    <w:p w14:paraId="082142D8" w14:textId="6B8663A5" w:rsidR="00945D8E" w:rsidRDefault="00945D8E" w:rsidP="00945D8E">
      <w:pPr>
        <w:pStyle w:val="Default"/>
        <w:rPr>
          <w:sz w:val="23"/>
          <w:szCs w:val="23"/>
        </w:rPr>
      </w:pPr>
      <w:r>
        <w:rPr>
          <w:sz w:val="23"/>
          <w:szCs w:val="23"/>
        </w:rPr>
        <w:t xml:space="preserve">En </w:t>
      </w:r>
    </w:p>
    <w:p w14:paraId="7F0E1ADA" w14:textId="77777777" w:rsidR="00945D8E" w:rsidRDefault="00945D8E" w:rsidP="00945D8E">
      <w:pPr>
        <w:pStyle w:val="Default"/>
        <w:rPr>
          <w:sz w:val="23"/>
          <w:szCs w:val="23"/>
        </w:rPr>
      </w:pPr>
      <w:r>
        <w:rPr>
          <w:sz w:val="23"/>
          <w:szCs w:val="23"/>
        </w:rPr>
        <w:t>……………………… (naam leverancier), statutair gevestigd te ……………….. (plaats), te dezen rechtsgeldig vertegenwoordigd door ……………………….. (naam) …………… (functie) hierna te noemen: “</w:t>
      </w:r>
      <w:r>
        <w:rPr>
          <w:i/>
          <w:iCs/>
          <w:sz w:val="23"/>
          <w:szCs w:val="23"/>
        </w:rPr>
        <w:t>Opdrachtnemer</w:t>
      </w:r>
      <w:r>
        <w:rPr>
          <w:sz w:val="23"/>
          <w:szCs w:val="23"/>
        </w:rPr>
        <w:t xml:space="preserve">”, </w:t>
      </w:r>
    </w:p>
    <w:p w14:paraId="5B291AD9" w14:textId="77777777" w:rsidR="00945D8E" w:rsidRDefault="00945D8E" w:rsidP="00945D8E">
      <w:pPr>
        <w:pStyle w:val="Default"/>
        <w:rPr>
          <w:sz w:val="23"/>
          <w:szCs w:val="23"/>
        </w:rPr>
      </w:pPr>
      <w:r>
        <w:rPr>
          <w:sz w:val="23"/>
          <w:szCs w:val="23"/>
        </w:rPr>
        <w:t xml:space="preserve">hierna tezamen ook wel aangeduid als “Partijen”, </w:t>
      </w:r>
    </w:p>
    <w:p w14:paraId="45A02AA0" w14:textId="77777777" w:rsidR="00945D8E" w:rsidRDefault="00945D8E" w:rsidP="00945D8E">
      <w:pPr>
        <w:pStyle w:val="Default"/>
        <w:rPr>
          <w:b/>
          <w:bCs/>
          <w:sz w:val="23"/>
          <w:szCs w:val="23"/>
        </w:rPr>
      </w:pPr>
    </w:p>
    <w:p w14:paraId="52F7E833" w14:textId="11820FAD" w:rsidR="00945D8E" w:rsidRDefault="00945D8E" w:rsidP="00945D8E">
      <w:pPr>
        <w:pStyle w:val="Default"/>
        <w:rPr>
          <w:sz w:val="23"/>
          <w:szCs w:val="23"/>
        </w:rPr>
      </w:pPr>
      <w:r>
        <w:rPr>
          <w:b/>
          <w:bCs/>
          <w:sz w:val="23"/>
          <w:szCs w:val="23"/>
        </w:rPr>
        <w:t xml:space="preserve">Komen als volgt overeen: </w:t>
      </w:r>
    </w:p>
    <w:p w14:paraId="0FCA27E2" w14:textId="77777777" w:rsidR="00945D8E" w:rsidRDefault="00945D8E" w:rsidP="00945D8E">
      <w:pPr>
        <w:pStyle w:val="Default"/>
        <w:rPr>
          <w:b/>
          <w:bCs/>
          <w:sz w:val="23"/>
          <w:szCs w:val="23"/>
        </w:rPr>
      </w:pPr>
    </w:p>
    <w:p w14:paraId="0B93BF8D" w14:textId="14A16C73" w:rsidR="00945D8E" w:rsidRDefault="00945D8E" w:rsidP="00945D8E">
      <w:pPr>
        <w:pStyle w:val="Default"/>
        <w:rPr>
          <w:sz w:val="23"/>
          <w:szCs w:val="23"/>
        </w:rPr>
      </w:pPr>
      <w:r>
        <w:rPr>
          <w:b/>
          <w:bCs/>
          <w:sz w:val="23"/>
          <w:szCs w:val="23"/>
        </w:rPr>
        <w:t xml:space="preserve">Artikel 1: Voorwerp van de Overeenkomst </w:t>
      </w:r>
    </w:p>
    <w:p w14:paraId="3E284197" w14:textId="207F2506" w:rsidR="00945D8E" w:rsidRDefault="00945D8E" w:rsidP="00945D8E">
      <w:pPr>
        <w:pStyle w:val="Default"/>
        <w:rPr>
          <w:sz w:val="23"/>
          <w:szCs w:val="23"/>
        </w:rPr>
      </w:pPr>
      <w:r w:rsidRPr="33292843">
        <w:rPr>
          <w:sz w:val="23"/>
          <w:szCs w:val="23"/>
        </w:rPr>
        <w:t xml:space="preserve">Met inachtneming van deze Overeenkomst is Opdrachtnemer leverancier van een professionele kopieer-, print-, scan-oplossing die de bedrijfsprocessen en medewerkers van </w:t>
      </w:r>
      <w:r w:rsidR="003D5198" w:rsidRPr="33292843">
        <w:rPr>
          <w:sz w:val="23"/>
          <w:szCs w:val="23"/>
        </w:rPr>
        <w:t>Opdrachtgever</w:t>
      </w:r>
      <w:r w:rsidRPr="33292843">
        <w:rPr>
          <w:sz w:val="23"/>
          <w:szCs w:val="23"/>
        </w:rPr>
        <w:t xml:space="preserve"> optimaal ondersteunt, zoals genoemd in de op deze Overeenkomst van toepassing zijnde Aanbestedingsleidraad</w:t>
      </w:r>
      <w:r w:rsidR="00FF5F16" w:rsidRPr="33292843">
        <w:rPr>
          <w:sz w:val="23"/>
          <w:szCs w:val="23"/>
        </w:rPr>
        <w:t xml:space="preserve"> en haar bijlagen</w:t>
      </w:r>
      <w:r w:rsidRPr="33292843">
        <w:rPr>
          <w:sz w:val="23"/>
          <w:szCs w:val="23"/>
        </w:rPr>
        <w:t xml:space="preserve">. Opdrachtnemer staat </w:t>
      </w:r>
      <w:r w:rsidR="610EC7E8" w:rsidRPr="33292843">
        <w:rPr>
          <w:sz w:val="23"/>
          <w:szCs w:val="23"/>
        </w:rPr>
        <w:t>ervoor</w:t>
      </w:r>
      <w:r w:rsidRPr="33292843">
        <w:rPr>
          <w:sz w:val="23"/>
          <w:szCs w:val="23"/>
        </w:rPr>
        <w:t xml:space="preserve"> in dat de te leveren diensten en producten voldoen aan de Aanbestedingsleidraad, programma van eisen, de Nota(‘s) van Inlichtingen en de door Opdrachtnemer uitgebrachte Inschrijving. </w:t>
      </w:r>
    </w:p>
    <w:p w14:paraId="259DE2D5" w14:textId="77777777" w:rsidR="00945D8E" w:rsidRDefault="00945D8E" w:rsidP="00945D8E">
      <w:pPr>
        <w:pStyle w:val="Default"/>
        <w:rPr>
          <w:b/>
          <w:bCs/>
          <w:sz w:val="23"/>
          <w:szCs w:val="23"/>
        </w:rPr>
      </w:pPr>
    </w:p>
    <w:p w14:paraId="29690EA1" w14:textId="5968D41B" w:rsidR="00945D8E" w:rsidRDefault="00945D8E" w:rsidP="00945D8E">
      <w:pPr>
        <w:pStyle w:val="Default"/>
        <w:rPr>
          <w:sz w:val="23"/>
          <w:szCs w:val="23"/>
        </w:rPr>
      </w:pPr>
      <w:r>
        <w:rPr>
          <w:b/>
          <w:bCs/>
          <w:sz w:val="23"/>
          <w:szCs w:val="23"/>
        </w:rPr>
        <w:t xml:space="preserve">Artikel 2: Omvang Overeenkomst </w:t>
      </w:r>
    </w:p>
    <w:p w14:paraId="3E6308FC" w14:textId="16F75AEE" w:rsidR="00945D8E" w:rsidRDefault="00945D8E" w:rsidP="00945D8E">
      <w:pPr>
        <w:pStyle w:val="Default"/>
        <w:rPr>
          <w:sz w:val="23"/>
          <w:szCs w:val="23"/>
        </w:rPr>
      </w:pPr>
      <w:r w:rsidRPr="33292843">
        <w:rPr>
          <w:sz w:val="23"/>
          <w:szCs w:val="23"/>
        </w:rPr>
        <w:t xml:space="preserve">De navolgende bescheiden maken deel uit van de Overeenkomst. Voor zover deze bescheiden met elkaar in tegenspraak zijn, geldt de navolgende rangorde, waarbij het </w:t>
      </w:r>
      <w:r w:rsidR="1CC8EB3D" w:rsidRPr="33292843">
        <w:rPr>
          <w:sz w:val="23"/>
          <w:szCs w:val="23"/>
        </w:rPr>
        <w:t>hogergenoemde</w:t>
      </w:r>
      <w:r w:rsidRPr="33292843">
        <w:rPr>
          <w:sz w:val="23"/>
          <w:szCs w:val="23"/>
        </w:rPr>
        <w:t xml:space="preserve"> document prevaleert boven het lager genoemde: </w:t>
      </w:r>
    </w:p>
    <w:p w14:paraId="785C84DC" w14:textId="3DBDEF33" w:rsidR="00945D8E" w:rsidRPr="00945D8E" w:rsidRDefault="00945D8E" w:rsidP="00945D8E">
      <w:pPr>
        <w:pStyle w:val="Default"/>
        <w:numPr>
          <w:ilvl w:val="0"/>
          <w:numId w:val="11"/>
        </w:numPr>
        <w:spacing w:after="22"/>
        <w:rPr>
          <w:sz w:val="23"/>
          <w:szCs w:val="23"/>
        </w:rPr>
      </w:pPr>
      <w:r w:rsidRPr="00945D8E">
        <w:rPr>
          <w:sz w:val="23"/>
          <w:szCs w:val="23"/>
        </w:rPr>
        <w:t xml:space="preserve">Nota`s van Inlichtingen (laatste versie als hoogste in de rangorde) </w:t>
      </w:r>
    </w:p>
    <w:p w14:paraId="1061D98C" w14:textId="31723F6E" w:rsidR="00945D8E" w:rsidRPr="00945D8E" w:rsidRDefault="00945D8E" w:rsidP="00945D8E">
      <w:pPr>
        <w:pStyle w:val="Default"/>
        <w:numPr>
          <w:ilvl w:val="0"/>
          <w:numId w:val="11"/>
        </w:numPr>
        <w:spacing w:after="22"/>
        <w:rPr>
          <w:sz w:val="23"/>
          <w:szCs w:val="23"/>
        </w:rPr>
      </w:pPr>
      <w:r w:rsidRPr="00945D8E">
        <w:rPr>
          <w:sz w:val="23"/>
          <w:szCs w:val="23"/>
        </w:rPr>
        <w:t xml:space="preserve">De Overeenkomst en de Bijlage(n); </w:t>
      </w:r>
    </w:p>
    <w:p w14:paraId="14E37973" w14:textId="06F82BB1" w:rsidR="00945D8E" w:rsidRPr="007E55B5" w:rsidRDefault="00945D8E" w:rsidP="00945D8E">
      <w:pPr>
        <w:pStyle w:val="Default"/>
        <w:numPr>
          <w:ilvl w:val="0"/>
          <w:numId w:val="11"/>
        </w:numPr>
        <w:spacing w:after="22"/>
        <w:rPr>
          <w:sz w:val="23"/>
          <w:szCs w:val="23"/>
        </w:rPr>
      </w:pPr>
      <w:r>
        <w:rPr>
          <w:sz w:val="23"/>
          <w:szCs w:val="23"/>
        </w:rPr>
        <w:t xml:space="preserve">Prijzenblad, zoals </w:t>
      </w:r>
      <w:r w:rsidRPr="007E55B5">
        <w:rPr>
          <w:sz w:val="23"/>
          <w:szCs w:val="23"/>
        </w:rPr>
        <w:t>opgenomen in de Inschrijving van Opdrachtnemer d.d. xx-xx-</w:t>
      </w:r>
      <w:proofErr w:type="spellStart"/>
      <w:r w:rsidRPr="007E55B5">
        <w:rPr>
          <w:sz w:val="23"/>
          <w:szCs w:val="23"/>
        </w:rPr>
        <w:t>xxxx</w:t>
      </w:r>
      <w:proofErr w:type="spellEnd"/>
      <w:r w:rsidRPr="007E55B5">
        <w:rPr>
          <w:sz w:val="23"/>
          <w:szCs w:val="23"/>
        </w:rPr>
        <w:t xml:space="preserve">; </w:t>
      </w:r>
    </w:p>
    <w:p w14:paraId="75B6DCFB" w14:textId="79B0D8C6" w:rsidR="00945D8E" w:rsidRPr="007E55B5" w:rsidRDefault="00945D8E" w:rsidP="00945D8E">
      <w:pPr>
        <w:pStyle w:val="Default"/>
        <w:numPr>
          <w:ilvl w:val="0"/>
          <w:numId w:val="11"/>
        </w:numPr>
        <w:spacing w:after="22"/>
        <w:rPr>
          <w:sz w:val="23"/>
          <w:szCs w:val="23"/>
        </w:rPr>
      </w:pPr>
      <w:r w:rsidRPr="007E55B5">
        <w:rPr>
          <w:sz w:val="23"/>
          <w:szCs w:val="23"/>
        </w:rPr>
        <w:t xml:space="preserve">De Aanbestedingsleidraad inclusief bijbehorende Nota(‘s) van inlichtingen; </w:t>
      </w:r>
    </w:p>
    <w:p w14:paraId="03488FD5" w14:textId="10791BF8" w:rsidR="00945D8E" w:rsidRPr="007E55B5" w:rsidRDefault="00945D8E" w:rsidP="00945D8E">
      <w:pPr>
        <w:pStyle w:val="Default"/>
        <w:numPr>
          <w:ilvl w:val="0"/>
          <w:numId w:val="11"/>
        </w:numPr>
        <w:rPr>
          <w:sz w:val="23"/>
          <w:szCs w:val="23"/>
        </w:rPr>
      </w:pPr>
      <w:r w:rsidRPr="007E55B5">
        <w:rPr>
          <w:sz w:val="23"/>
          <w:szCs w:val="23"/>
        </w:rPr>
        <w:t>De Inschrijving van Opdrachtnemer d.d. xx-xx-</w:t>
      </w:r>
      <w:proofErr w:type="spellStart"/>
      <w:r w:rsidRPr="007E55B5">
        <w:rPr>
          <w:sz w:val="23"/>
          <w:szCs w:val="23"/>
        </w:rPr>
        <w:t>xxxx</w:t>
      </w:r>
      <w:proofErr w:type="spellEnd"/>
      <w:r w:rsidRPr="007E55B5">
        <w:rPr>
          <w:sz w:val="23"/>
          <w:szCs w:val="23"/>
        </w:rPr>
        <w:t xml:space="preserve"> </w:t>
      </w:r>
    </w:p>
    <w:p w14:paraId="11C2A198" w14:textId="77777777" w:rsidR="00945D8E" w:rsidRDefault="00945D8E" w:rsidP="00945D8E">
      <w:pPr>
        <w:pStyle w:val="Default"/>
        <w:rPr>
          <w:sz w:val="23"/>
          <w:szCs w:val="23"/>
        </w:rPr>
      </w:pPr>
    </w:p>
    <w:p w14:paraId="72BDF512" w14:textId="77777777" w:rsidR="00945D8E" w:rsidRDefault="00945D8E" w:rsidP="00945D8E">
      <w:pPr>
        <w:pStyle w:val="Default"/>
        <w:rPr>
          <w:sz w:val="23"/>
          <w:szCs w:val="23"/>
        </w:rPr>
      </w:pPr>
      <w:r>
        <w:rPr>
          <w:sz w:val="23"/>
          <w:szCs w:val="23"/>
        </w:rPr>
        <w:t xml:space="preserve">Partijen verklaren in het bezit te zijn van de hierboven genoemde documenten. Indien op grond van een lager gerangschikt document hogere eisen aan de bijbehorende Diensten worden gesteld, gelden steeds die hogere eisen tenzij in het hoger gerangschikte document is aangegeven dat, en ten aanzien van welk specifiek onderdeel, expliciet van het lager gerangschikte document kan worden afgeweken. </w:t>
      </w:r>
    </w:p>
    <w:p w14:paraId="5222EA29" w14:textId="77777777" w:rsidR="00945D8E" w:rsidRDefault="00945D8E" w:rsidP="00945D8E">
      <w:pPr>
        <w:pStyle w:val="Default"/>
        <w:rPr>
          <w:b/>
          <w:bCs/>
          <w:sz w:val="23"/>
          <w:szCs w:val="23"/>
        </w:rPr>
      </w:pPr>
    </w:p>
    <w:p w14:paraId="7C6FB4DD" w14:textId="3513C2BF" w:rsidR="00945D8E" w:rsidRDefault="00945D8E" w:rsidP="00945D8E">
      <w:pPr>
        <w:pStyle w:val="Default"/>
        <w:rPr>
          <w:sz w:val="23"/>
          <w:szCs w:val="23"/>
        </w:rPr>
      </w:pPr>
      <w:r>
        <w:rPr>
          <w:b/>
          <w:bCs/>
          <w:sz w:val="23"/>
          <w:szCs w:val="23"/>
        </w:rPr>
        <w:t xml:space="preserve">Artikel 3: Looptijd </w:t>
      </w:r>
    </w:p>
    <w:p w14:paraId="647A6FE7" w14:textId="6C401DEB" w:rsidR="00945D8E" w:rsidRDefault="00945D8E" w:rsidP="00945D8E">
      <w:pPr>
        <w:pStyle w:val="Default"/>
        <w:numPr>
          <w:ilvl w:val="0"/>
          <w:numId w:val="9"/>
        </w:numPr>
        <w:rPr>
          <w:sz w:val="23"/>
          <w:szCs w:val="23"/>
        </w:rPr>
      </w:pPr>
      <w:r w:rsidRPr="33292843">
        <w:rPr>
          <w:sz w:val="23"/>
          <w:szCs w:val="23"/>
        </w:rPr>
        <w:t xml:space="preserve">De Overeenkomst gaat in op 1 februari 2024 en eindigt van rechtswege na 4 (vier) jaren, derhalve op 31 januari 2028. De looptijd van deze Overeenkomst begint met voorbereidende werkzaamheden van de Opdrachtnemer die ervoor </w:t>
      </w:r>
      <w:r w:rsidR="45566262" w:rsidRPr="33292843">
        <w:rPr>
          <w:sz w:val="23"/>
          <w:szCs w:val="23"/>
        </w:rPr>
        <w:t>zorgdraagt</w:t>
      </w:r>
      <w:r w:rsidRPr="33292843">
        <w:rPr>
          <w:sz w:val="23"/>
          <w:szCs w:val="23"/>
        </w:rPr>
        <w:t xml:space="preserve"> dat op 1 februari 2024 de dienstverlening kan aanvangen. De werkzaamheden zullen in overleg met de Opdrachtgever worden ingepland. </w:t>
      </w:r>
    </w:p>
    <w:p w14:paraId="4823E73B" w14:textId="77777777" w:rsidR="00945D8E" w:rsidRDefault="00945D8E" w:rsidP="00945D8E">
      <w:pPr>
        <w:pStyle w:val="Default"/>
        <w:rPr>
          <w:sz w:val="23"/>
          <w:szCs w:val="23"/>
        </w:rPr>
      </w:pPr>
    </w:p>
    <w:p w14:paraId="246A9502" w14:textId="77777777" w:rsidR="00945D8E" w:rsidRDefault="00945D8E" w:rsidP="00945D8E">
      <w:pPr>
        <w:pStyle w:val="Default"/>
        <w:pageBreakBefore/>
        <w:rPr>
          <w:sz w:val="23"/>
          <w:szCs w:val="23"/>
        </w:rPr>
      </w:pPr>
    </w:p>
    <w:p w14:paraId="27E327A6" w14:textId="348F3B93" w:rsidR="00945D8E" w:rsidRDefault="00945D8E" w:rsidP="00945D8E">
      <w:pPr>
        <w:pStyle w:val="Default"/>
        <w:numPr>
          <w:ilvl w:val="0"/>
          <w:numId w:val="9"/>
        </w:numPr>
        <w:rPr>
          <w:sz w:val="23"/>
          <w:szCs w:val="23"/>
        </w:rPr>
      </w:pPr>
      <w:r>
        <w:rPr>
          <w:sz w:val="23"/>
          <w:szCs w:val="23"/>
        </w:rPr>
        <w:t>Opdrachtgever kan de Overeenkomst tegen de in het vorige lid genoemde einddatum verlengen met 2 (twee) keer 1 (één) jaar. De verlenging eindigt na één jaar van rechtswege. De Opdrachtgever zal minimaal twee maanden voor het einde van de lopende Overeenkomst schriftelijk kenbaar maken aan de Opdrachtnemer indien hij gebruik maakt van het recht tot verlenging. De uiterlijke termijn van contract inclusief verlenging is indien gebruik wordt gemaakt van de verlenging 31 januari 20</w:t>
      </w:r>
      <w:r w:rsidR="00C36714">
        <w:rPr>
          <w:sz w:val="23"/>
          <w:szCs w:val="23"/>
        </w:rPr>
        <w:t>30.</w:t>
      </w:r>
    </w:p>
    <w:p w14:paraId="5074CE71" w14:textId="77777777" w:rsidR="00945D8E" w:rsidRDefault="00945D8E" w:rsidP="00945D8E">
      <w:pPr>
        <w:pStyle w:val="Default"/>
        <w:rPr>
          <w:sz w:val="23"/>
          <w:szCs w:val="23"/>
        </w:rPr>
      </w:pPr>
    </w:p>
    <w:p w14:paraId="2C20954D" w14:textId="77777777" w:rsidR="00945D8E" w:rsidRDefault="00945D8E" w:rsidP="00945D8E">
      <w:pPr>
        <w:pStyle w:val="Default"/>
        <w:rPr>
          <w:sz w:val="23"/>
          <w:szCs w:val="23"/>
        </w:rPr>
      </w:pPr>
      <w:r>
        <w:rPr>
          <w:b/>
          <w:bCs/>
          <w:sz w:val="23"/>
          <w:szCs w:val="23"/>
        </w:rPr>
        <w:t xml:space="preserve">Artikel 4: Prijzen en Tarieven </w:t>
      </w:r>
    </w:p>
    <w:p w14:paraId="790C730D" w14:textId="58066A35" w:rsidR="00945D8E" w:rsidRDefault="00945D8E" w:rsidP="00945D8E">
      <w:pPr>
        <w:pStyle w:val="Default"/>
        <w:numPr>
          <w:ilvl w:val="0"/>
          <w:numId w:val="7"/>
        </w:numPr>
        <w:spacing w:after="22"/>
        <w:rPr>
          <w:sz w:val="23"/>
          <w:szCs w:val="23"/>
        </w:rPr>
      </w:pPr>
      <w:r>
        <w:rPr>
          <w:sz w:val="23"/>
          <w:szCs w:val="23"/>
        </w:rPr>
        <w:t xml:space="preserve">Op deze Overeenkomst zijn alle prijzen, kosten en tarieven geldend zoals opgenomen in het meest recente prijzenblad welke door Opdrachtnemer is opgesteld. Deze zijn geldend voor alle dienstverlening voortvloeiend uit onderhavige opdracht. </w:t>
      </w:r>
    </w:p>
    <w:p w14:paraId="6DA6AFE2" w14:textId="0B9F9093" w:rsidR="00945D8E" w:rsidRDefault="00945D8E" w:rsidP="00945D8E">
      <w:pPr>
        <w:pStyle w:val="Default"/>
        <w:numPr>
          <w:ilvl w:val="0"/>
          <w:numId w:val="7"/>
        </w:numPr>
        <w:spacing w:after="22"/>
        <w:rPr>
          <w:sz w:val="23"/>
          <w:szCs w:val="23"/>
        </w:rPr>
      </w:pPr>
      <w:r>
        <w:rPr>
          <w:sz w:val="23"/>
          <w:szCs w:val="23"/>
        </w:rPr>
        <w:t xml:space="preserve">Alle kosten die met de voorbereiding en uitvoering van de Overeenkomst verband houden, worden geacht in de overeengekomen prijzen te zijn inbegrepen, tenzij anders is overeengekomen. </w:t>
      </w:r>
    </w:p>
    <w:p w14:paraId="67B78DBC" w14:textId="109618EE" w:rsidR="00945D8E" w:rsidRDefault="00945D8E" w:rsidP="2141495A">
      <w:pPr>
        <w:pStyle w:val="Default"/>
        <w:numPr>
          <w:ilvl w:val="0"/>
          <w:numId w:val="7"/>
        </w:numPr>
        <w:spacing w:after="22"/>
        <w:rPr>
          <w:rFonts w:eastAsia="Calibri"/>
          <w:color w:val="000000" w:themeColor="text1"/>
          <w:sz w:val="22"/>
          <w:szCs w:val="22"/>
        </w:rPr>
      </w:pPr>
      <w:r w:rsidRPr="2141495A">
        <w:rPr>
          <w:sz w:val="23"/>
          <w:szCs w:val="23"/>
        </w:rPr>
        <w:t>De in uw prijzenblad genoemde tarieven zijn vast tot 01-02-2025 en mogen daarna tijdens de duur (en eventuele verlenging) van de overeenkomst jaarlijks worden aangepast</w:t>
      </w:r>
      <w:r w:rsidR="6EA3C670" w:rsidRPr="2141495A">
        <w:rPr>
          <w:sz w:val="23"/>
          <w:szCs w:val="23"/>
        </w:rPr>
        <w:t>, conform eis 5-02 in PVE.</w:t>
      </w:r>
      <w:r w:rsidRPr="2141495A">
        <w:rPr>
          <w:rFonts w:eastAsiaTheme="minorEastAsia"/>
          <w:color w:val="000000" w:themeColor="text1"/>
          <w:sz w:val="23"/>
          <w:szCs w:val="23"/>
        </w:rPr>
        <w:t xml:space="preserve"> </w:t>
      </w:r>
      <w:r w:rsidR="583503D4" w:rsidRPr="2141495A">
        <w:rPr>
          <w:rFonts w:eastAsiaTheme="minorEastAsia"/>
          <w:color w:val="000000" w:themeColor="text1"/>
          <w:sz w:val="23"/>
          <w:szCs w:val="23"/>
        </w:rPr>
        <w:t>Een verzoek tot prijsaanpassingen kunnen alleen jaarlijks plaatsvinden en dienen uiterlijk op 1 december schriftelijk en gemotiveerd aan Opdrachtgever kenbaar te zijn gemaakt.</w:t>
      </w:r>
    </w:p>
    <w:p w14:paraId="24FAF38E" w14:textId="61E94751" w:rsidR="00945D8E" w:rsidRDefault="00945D8E" w:rsidP="00945D8E">
      <w:pPr>
        <w:pStyle w:val="Default"/>
        <w:numPr>
          <w:ilvl w:val="0"/>
          <w:numId w:val="7"/>
        </w:numPr>
        <w:rPr>
          <w:sz w:val="23"/>
          <w:szCs w:val="23"/>
        </w:rPr>
      </w:pPr>
      <w:r w:rsidRPr="2141495A">
        <w:rPr>
          <w:sz w:val="23"/>
          <w:szCs w:val="23"/>
        </w:rPr>
        <w:t xml:space="preserve">Pas na schriftelijk akkoord vanuit Opdrachtgever worden de gewijzigde prijzen en tarieven geldend. </w:t>
      </w:r>
    </w:p>
    <w:p w14:paraId="4A5E53D2" w14:textId="77777777" w:rsidR="00945D8E" w:rsidRDefault="00945D8E" w:rsidP="00945D8E">
      <w:pPr>
        <w:pStyle w:val="Default"/>
        <w:rPr>
          <w:sz w:val="23"/>
          <w:szCs w:val="23"/>
        </w:rPr>
      </w:pPr>
    </w:p>
    <w:p w14:paraId="1FC272D6" w14:textId="77777777" w:rsidR="00945D8E" w:rsidRDefault="00945D8E" w:rsidP="00945D8E">
      <w:pPr>
        <w:pStyle w:val="Default"/>
        <w:rPr>
          <w:sz w:val="23"/>
          <w:szCs w:val="23"/>
        </w:rPr>
      </w:pPr>
      <w:r>
        <w:rPr>
          <w:b/>
          <w:bCs/>
          <w:sz w:val="23"/>
          <w:szCs w:val="23"/>
        </w:rPr>
        <w:t xml:space="preserve">Artikel 5: Facturatie </w:t>
      </w:r>
    </w:p>
    <w:p w14:paraId="01BC4387" w14:textId="07928FE2" w:rsidR="00945D8E" w:rsidRDefault="00945D8E" w:rsidP="00945D8E">
      <w:pPr>
        <w:pStyle w:val="Default"/>
        <w:numPr>
          <w:ilvl w:val="0"/>
          <w:numId w:val="5"/>
        </w:numPr>
        <w:spacing w:after="22"/>
        <w:rPr>
          <w:sz w:val="23"/>
          <w:szCs w:val="23"/>
        </w:rPr>
      </w:pPr>
      <w:r>
        <w:rPr>
          <w:sz w:val="23"/>
          <w:szCs w:val="23"/>
        </w:rPr>
        <w:t xml:space="preserve">Opdrachtnemer factureert vooraf per kwartaal de huurprijs, uitgesplitst per soort machine van Opdrachtgever, aan Opdrachtgever onder vermelding van datum, periode waarop de factuur betrekking heeft, het geldende </w:t>
      </w:r>
      <w:proofErr w:type="spellStart"/>
      <w:r>
        <w:rPr>
          <w:sz w:val="23"/>
          <w:szCs w:val="23"/>
        </w:rPr>
        <w:t>BTW-tarief</w:t>
      </w:r>
      <w:proofErr w:type="spellEnd"/>
      <w:r>
        <w:rPr>
          <w:sz w:val="23"/>
          <w:szCs w:val="23"/>
        </w:rPr>
        <w:t xml:space="preserve"> en overige door Opdrachtgever gevraagde gegevens. </w:t>
      </w:r>
    </w:p>
    <w:p w14:paraId="2E7745F8" w14:textId="278298A9" w:rsidR="00945D8E" w:rsidRDefault="00945D8E" w:rsidP="00945D8E">
      <w:pPr>
        <w:pStyle w:val="Default"/>
        <w:numPr>
          <w:ilvl w:val="0"/>
          <w:numId w:val="5"/>
        </w:numPr>
        <w:spacing w:after="22"/>
        <w:rPr>
          <w:sz w:val="23"/>
          <w:szCs w:val="23"/>
        </w:rPr>
      </w:pPr>
      <w:r>
        <w:rPr>
          <w:sz w:val="23"/>
          <w:szCs w:val="23"/>
        </w:rPr>
        <w:t xml:space="preserve">Opdrachtnemer factureert achteraf per kwartaal de daadwerkelijk afname van tikken per locatie, onderverdeeld in zwart/wit en kleur, periode waarop de factuur betrekking heeft, het geldende BTW –tarief en overige door Opdrachtgever gevraagde gegevens. </w:t>
      </w:r>
    </w:p>
    <w:p w14:paraId="30C41037" w14:textId="58274144" w:rsidR="00945D8E" w:rsidRDefault="00945D8E" w:rsidP="00945D8E">
      <w:pPr>
        <w:pStyle w:val="Default"/>
        <w:numPr>
          <w:ilvl w:val="0"/>
          <w:numId w:val="5"/>
        </w:numPr>
        <w:spacing w:after="22"/>
        <w:rPr>
          <w:sz w:val="23"/>
          <w:szCs w:val="23"/>
        </w:rPr>
      </w:pPr>
      <w:r>
        <w:rPr>
          <w:sz w:val="23"/>
          <w:szCs w:val="23"/>
        </w:rPr>
        <w:t xml:space="preserve">Opdrachtnemer verzendt de factuur elektronisch in </w:t>
      </w:r>
      <w:proofErr w:type="spellStart"/>
      <w:r>
        <w:rPr>
          <w:sz w:val="23"/>
          <w:szCs w:val="23"/>
        </w:rPr>
        <w:t>PDF-formaat</w:t>
      </w:r>
      <w:proofErr w:type="spellEnd"/>
      <w:r>
        <w:rPr>
          <w:sz w:val="23"/>
          <w:szCs w:val="23"/>
        </w:rPr>
        <w:t xml:space="preserve"> aan Opdrachtgever naar het volgende e-mailadres: …………………………….. </w:t>
      </w:r>
    </w:p>
    <w:p w14:paraId="6CAEE5A5" w14:textId="74FFBE8B" w:rsidR="00945D8E" w:rsidRDefault="00945D8E" w:rsidP="00945D8E">
      <w:pPr>
        <w:pStyle w:val="Default"/>
        <w:numPr>
          <w:ilvl w:val="0"/>
          <w:numId w:val="5"/>
        </w:numPr>
        <w:spacing w:after="22"/>
        <w:rPr>
          <w:sz w:val="23"/>
          <w:szCs w:val="23"/>
        </w:rPr>
      </w:pPr>
      <w:r>
        <w:rPr>
          <w:sz w:val="23"/>
          <w:szCs w:val="23"/>
        </w:rPr>
        <w:t xml:space="preserve">Meerwerk wordt tijdig aan Opdrachtgever gemeld, steeds apart gefactureerd en komt niet voor vergoeding in aanmerking dan na instemming van Opdrachtgever. </w:t>
      </w:r>
    </w:p>
    <w:p w14:paraId="0CACD8B7" w14:textId="123DC978" w:rsidR="00945D8E" w:rsidRDefault="00945D8E" w:rsidP="00945D8E">
      <w:pPr>
        <w:pStyle w:val="Default"/>
        <w:numPr>
          <w:ilvl w:val="0"/>
          <w:numId w:val="5"/>
        </w:numPr>
        <w:spacing w:after="22"/>
        <w:rPr>
          <w:sz w:val="23"/>
          <w:szCs w:val="23"/>
        </w:rPr>
      </w:pPr>
      <w:r>
        <w:rPr>
          <w:sz w:val="23"/>
          <w:szCs w:val="23"/>
        </w:rPr>
        <w:t xml:space="preserve">De betaling van de facturen vindt plaats binnen dertig (30) dagen na ontvangst en goedkeuring van de factuur, op één van de rekeningen van Opdrachtnemer. </w:t>
      </w:r>
    </w:p>
    <w:p w14:paraId="5E029C00" w14:textId="6766B484" w:rsidR="00945D8E" w:rsidRDefault="00945D8E" w:rsidP="00945D8E">
      <w:pPr>
        <w:pStyle w:val="Default"/>
        <w:numPr>
          <w:ilvl w:val="0"/>
          <w:numId w:val="5"/>
        </w:numPr>
        <w:rPr>
          <w:sz w:val="23"/>
          <w:szCs w:val="23"/>
        </w:rPr>
      </w:pPr>
      <w:r>
        <w:rPr>
          <w:sz w:val="23"/>
          <w:szCs w:val="23"/>
        </w:rPr>
        <w:t xml:space="preserve">Overschrijding van (een) betalingstermijn(en), of niet-betaling door de Opdrachtgever van een </w:t>
      </w:r>
      <w:proofErr w:type="spellStart"/>
      <w:r>
        <w:rPr>
          <w:sz w:val="23"/>
          <w:szCs w:val="23"/>
        </w:rPr>
        <w:t>factu</w:t>
      </w:r>
      <w:proofErr w:type="spellEnd"/>
      <w:r>
        <w:rPr>
          <w:sz w:val="23"/>
          <w:szCs w:val="23"/>
        </w:rPr>
        <w:t>(u)</w:t>
      </w:r>
      <w:proofErr w:type="spellStart"/>
      <w:r>
        <w:rPr>
          <w:sz w:val="23"/>
          <w:szCs w:val="23"/>
        </w:rPr>
        <w:t>ur</w:t>
      </w:r>
      <w:proofErr w:type="spellEnd"/>
      <w:r>
        <w:rPr>
          <w:sz w:val="23"/>
          <w:szCs w:val="23"/>
        </w:rPr>
        <w:t xml:space="preserve">(en) op grond van een onjuistheid van de </w:t>
      </w:r>
      <w:proofErr w:type="spellStart"/>
      <w:r>
        <w:rPr>
          <w:sz w:val="23"/>
          <w:szCs w:val="23"/>
        </w:rPr>
        <w:t>fact</w:t>
      </w:r>
      <w:proofErr w:type="spellEnd"/>
      <w:r>
        <w:rPr>
          <w:sz w:val="23"/>
          <w:szCs w:val="23"/>
        </w:rPr>
        <w:t>(u)</w:t>
      </w:r>
      <w:proofErr w:type="spellStart"/>
      <w:r>
        <w:rPr>
          <w:sz w:val="23"/>
          <w:szCs w:val="23"/>
        </w:rPr>
        <w:t>ur</w:t>
      </w:r>
      <w:proofErr w:type="spellEnd"/>
      <w:r>
        <w:rPr>
          <w:sz w:val="23"/>
          <w:szCs w:val="23"/>
        </w:rPr>
        <w:t xml:space="preserve">)en) of van ondeugdelijkheid van de gefactureerde prestaties/producten, geeft Opdrachtnemer niet het recht haar prestaties op te schorten c.q. te beëindigen. </w:t>
      </w:r>
    </w:p>
    <w:p w14:paraId="25279CB2" w14:textId="77777777" w:rsidR="00945D8E" w:rsidRDefault="00945D8E" w:rsidP="00945D8E">
      <w:pPr>
        <w:pStyle w:val="Default"/>
        <w:rPr>
          <w:sz w:val="23"/>
          <w:szCs w:val="23"/>
        </w:rPr>
      </w:pPr>
    </w:p>
    <w:p w14:paraId="7BB31354" w14:textId="77777777" w:rsidR="00945D8E" w:rsidRDefault="00945D8E" w:rsidP="00945D8E">
      <w:pPr>
        <w:pStyle w:val="Default"/>
        <w:pageBreakBefore/>
        <w:rPr>
          <w:sz w:val="23"/>
          <w:szCs w:val="23"/>
        </w:rPr>
      </w:pPr>
      <w:r>
        <w:rPr>
          <w:b/>
          <w:bCs/>
          <w:sz w:val="23"/>
          <w:szCs w:val="23"/>
        </w:rPr>
        <w:lastRenderedPageBreak/>
        <w:t xml:space="preserve">Artikel 6: Contactpersonen </w:t>
      </w:r>
    </w:p>
    <w:p w14:paraId="1FF98656" w14:textId="77777777" w:rsidR="00945D8E" w:rsidRDefault="00945D8E" w:rsidP="00945D8E">
      <w:pPr>
        <w:pStyle w:val="Default"/>
        <w:rPr>
          <w:sz w:val="23"/>
          <w:szCs w:val="23"/>
        </w:rPr>
      </w:pPr>
      <w:r>
        <w:rPr>
          <w:sz w:val="23"/>
          <w:szCs w:val="23"/>
        </w:rPr>
        <w:t xml:space="preserve">1. Contactpersoon voor Opdrachtgever is: </w:t>
      </w:r>
    </w:p>
    <w:p w14:paraId="42A35ECB" w14:textId="77777777" w:rsidR="00945D8E" w:rsidRDefault="00945D8E" w:rsidP="00945D8E">
      <w:pPr>
        <w:pStyle w:val="Default"/>
        <w:rPr>
          <w:sz w:val="23"/>
          <w:szCs w:val="23"/>
        </w:rPr>
      </w:pPr>
    </w:p>
    <w:p w14:paraId="10786B83" w14:textId="77777777" w:rsidR="00945D8E" w:rsidRDefault="00945D8E" w:rsidP="00945D8E">
      <w:pPr>
        <w:pStyle w:val="Default"/>
        <w:rPr>
          <w:sz w:val="23"/>
          <w:szCs w:val="23"/>
        </w:rPr>
      </w:pPr>
      <w:r>
        <w:rPr>
          <w:sz w:val="23"/>
          <w:szCs w:val="23"/>
        </w:rPr>
        <w:t xml:space="preserve">………………… (naam) </w:t>
      </w:r>
    </w:p>
    <w:p w14:paraId="76C14B4A" w14:textId="77777777" w:rsidR="00945D8E" w:rsidRDefault="00945D8E" w:rsidP="00945D8E">
      <w:pPr>
        <w:pStyle w:val="Default"/>
        <w:rPr>
          <w:sz w:val="23"/>
          <w:szCs w:val="23"/>
        </w:rPr>
      </w:pPr>
      <w:r>
        <w:rPr>
          <w:sz w:val="23"/>
          <w:szCs w:val="23"/>
        </w:rPr>
        <w:t xml:space="preserve">…………………. (functie) </w:t>
      </w:r>
    </w:p>
    <w:p w14:paraId="707259C1" w14:textId="77777777" w:rsidR="00945D8E" w:rsidRDefault="00945D8E" w:rsidP="00945D8E">
      <w:pPr>
        <w:pStyle w:val="Default"/>
        <w:rPr>
          <w:sz w:val="23"/>
          <w:szCs w:val="23"/>
        </w:rPr>
      </w:pPr>
      <w:r>
        <w:rPr>
          <w:sz w:val="23"/>
          <w:szCs w:val="23"/>
        </w:rPr>
        <w:t xml:space="preserve">Contactpersoon voor Opdrachtnemer is: </w:t>
      </w:r>
    </w:p>
    <w:p w14:paraId="6DEA3553" w14:textId="77777777" w:rsidR="00945D8E" w:rsidRDefault="00945D8E" w:rsidP="00945D8E">
      <w:pPr>
        <w:pStyle w:val="Default"/>
        <w:rPr>
          <w:sz w:val="23"/>
          <w:szCs w:val="23"/>
        </w:rPr>
      </w:pPr>
      <w:r>
        <w:rPr>
          <w:sz w:val="23"/>
          <w:szCs w:val="23"/>
        </w:rPr>
        <w:t xml:space="preserve">………………… (naam) </w:t>
      </w:r>
    </w:p>
    <w:p w14:paraId="4D0CA6DD" w14:textId="77777777" w:rsidR="00945D8E" w:rsidRDefault="00945D8E" w:rsidP="00945D8E">
      <w:pPr>
        <w:pStyle w:val="Default"/>
        <w:rPr>
          <w:sz w:val="23"/>
          <w:szCs w:val="23"/>
        </w:rPr>
      </w:pPr>
      <w:r>
        <w:rPr>
          <w:sz w:val="23"/>
          <w:szCs w:val="23"/>
        </w:rPr>
        <w:t xml:space="preserve">…………………. (functie) </w:t>
      </w:r>
    </w:p>
    <w:p w14:paraId="796A53E8" w14:textId="77777777" w:rsidR="00945D8E" w:rsidRDefault="00945D8E" w:rsidP="00945D8E">
      <w:pPr>
        <w:pStyle w:val="Default"/>
        <w:rPr>
          <w:sz w:val="23"/>
          <w:szCs w:val="23"/>
        </w:rPr>
      </w:pPr>
      <w:r>
        <w:rPr>
          <w:sz w:val="23"/>
          <w:szCs w:val="23"/>
        </w:rPr>
        <w:t xml:space="preserve">2. In geval van (tijdelijke) vervanging van een contactpersoon of van wijziging van </w:t>
      </w:r>
    </w:p>
    <w:p w14:paraId="7F21F37F" w14:textId="77777777" w:rsidR="00945D8E" w:rsidRDefault="00945D8E" w:rsidP="00945D8E">
      <w:pPr>
        <w:pStyle w:val="Default"/>
        <w:rPr>
          <w:sz w:val="23"/>
          <w:szCs w:val="23"/>
        </w:rPr>
      </w:pPr>
    </w:p>
    <w:p w14:paraId="54875808" w14:textId="77777777" w:rsidR="00945D8E" w:rsidRDefault="00945D8E" w:rsidP="00945D8E">
      <w:pPr>
        <w:pStyle w:val="Default"/>
        <w:rPr>
          <w:sz w:val="23"/>
          <w:szCs w:val="23"/>
        </w:rPr>
      </w:pPr>
      <w:r>
        <w:rPr>
          <w:sz w:val="23"/>
          <w:szCs w:val="23"/>
        </w:rPr>
        <w:t xml:space="preserve">contactgegevens stelt de betreffende Partij de andere Partij hiervan direct </w:t>
      </w:r>
    </w:p>
    <w:p w14:paraId="6748FF59" w14:textId="77777777" w:rsidR="00945D8E" w:rsidRDefault="00945D8E" w:rsidP="00945D8E">
      <w:pPr>
        <w:pStyle w:val="Default"/>
        <w:rPr>
          <w:sz w:val="23"/>
          <w:szCs w:val="23"/>
        </w:rPr>
      </w:pPr>
      <w:r>
        <w:rPr>
          <w:sz w:val="23"/>
          <w:szCs w:val="23"/>
        </w:rPr>
        <w:t xml:space="preserve">schriftelijke op de hoogte. </w:t>
      </w:r>
    </w:p>
    <w:p w14:paraId="323F6DF7" w14:textId="77777777" w:rsidR="00945D8E" w:rsidRDefault="00945D8E" w:rsidP="00945D8E">
      <w:pPr>
        <w:pStyle w:val="Default"/>
        <w:rPr>
          <w:b/>
          <w:bCs/>
          <w:sz w:val="23"/>
          <w:szCs w:val="23"/>
        </w:rPr>
      </w:pPr>
    </w:p>
    <w:p w14:paraId="7678EE5E" w14:textId="21A78253" w:rsidR="00945D8E" w:rsidRDefault="00945D8E" w:rsidP="00945D8E">
      <w:pPr>
        <w:pStyle w:val="Default"/>
        <w:rPr>
          <w:sz w:val="23"/>
          <w:szCs w:val="23"/>
        </w:rPr>
      </w:pPr>
      <w:r>
        <w:rPr>
          <w:b/>
          <w:bCs/>
          <w:sz w:val="23"/>
          <w:szCs w:val="23"/>
        </w:rPr>
        <w:t xml:space="preserve">Artikel 7: Overmacht </w:t>
      </w:r>
    </w:p>
    <w:p w14:paraId="185D81B7" w14:textId="3CBB54C7" w:rsidR="00945D8E" w:rsidRDefault="00945D8E" w:rsidP="00C36714">
      <w:pPr>
        <w:pStyle w:val="Default"/>
        <w:numPr>
          <w:ilvl w:val="0"/>
          <w:numId w:val="24"/>
        </w:numPr>
        <w:spacing w:after="22"/>
        <w:rPr>
          <w:sz w:val="23"/>
          <w:szCs w:val="23"/>
        </w:rPr>
      </w:pPr>
      <w:r>
        <w:rPr>
          <w:sz w:val="23"/>
          <w:szCs w:val="23"/>
        </w:rPr>
        <w:t xml:space="preserve">Zodra vaststaat dat één der Partijen gedurende een periode van meer dan twintig (20) werkdagen ten gevolge van overmacht niet kan nakomen c.q. tekortschiet aan zijn verplichtingen op grond van de Overeenkomst te voldoen, heeft de andere Partij het recht de Overeenkomst door middel van een aangetekend schrijven met onmiddellijke ingang buiten rechte te ontbinden, zonder dat daardoor enig recht op schadevergoeding ontstaat. </w:t>
      </w:r>
    </w:p>
    <w:p w14:paraId="5645FCCE" w14:textId="4E89B29C" w:rsidR="00945D8E" w:rsidRDefault="00945D8E" w:rsidP="00C36714">
      <w:pPr>
        <w:pStyle w:val="Default"/>
        <w:numPr>
          <w:ilvl w:val="0"/>
          <w:numId w:val="24"/>
        </w:numPr>
        <w:spacing w:after="22"/>
        <w:rPr>
          <w:sz w:val="23"/>
          <w:szCs w:val="23"/>
        </w:rPr>
      </w:pPr>
      <w:r>
        <w:rPr>
          <w:sz w:val="23"/>
          <w:szCs w:val="23"/>
        </w:rPr>
        <w:t xml:space="preserve">Indien het niet-nakomen van de Overeenkomst de Opdrachtnemer niet kan worden toegekend, omdat de niet-nakoming niet te wijten is aan zijn schuld, noch krachtens wet, de Overeenkomst of enige andere rechtshandeling, of krachtens in het maatschappelijk verkeer geldende opvattingen voor zijn rekening komt, is er sprake van overmacht. </w:t>
      </w:r>
    </w:p>
    <w:p w14:paraId="560054EF" w14:textId="1395F29A" w:rsidR="00945D8E" w:rsidRDefault="00945D8E" w:rsidP="00C36714">
      <w:pPr>
        <w:pStyle w:val="Default"/>
        <w:numPr>
          <w:ilvl w:val="0"/>
          <w:numId w:val="24"/>
        </w:numPr>
        <w:rPr>
          <w:sz w:val="23"/>
          <w:szCs w:val="23"/>
        </w:rPr>
      </w:pPr>
      <w:r>
        <w:rPr>
          <w:sz w:val="23"/>
          <w:szCs w:val="23"/>
        </w:rPr>
        <w:t xml:space="preserve">Onder overmacht wordt in ieder geval niet verstaan: gebrek aan personeel, stakingen anders dan collectieve stakingen geïnitieerd vanuit de vakbonden, ziekte van personeel, verlate aanlevering of ongeschiktheid van materialen of van programmatuur, wanprestatie van door Opdrachtnemer ingeschakelde derden en/of liquiditeits- c.q. solvabiliteitsproblemen aan de zijde van Opdrachtnemer. </w:t>
      </w:r>
    </w:p>
    <w:p w14:paraId="65C73674" w14:textId="77777777" w:rsidR="00945D8E" w:rsidRDefault="00945D8E" w:rsidP="00945D8E">
      <w:pPr>
        <w:pStyle w:val="Default"/>
        <w:rPr>
          <w:sz w:val="23"/>
          <w:szCs w:val="23"/>
        </w:rPr>
      </w:pPr>
    </w:p>
    <w:p w14:paraId="2680F3FB" w14:textId="77777777" w:rsidR="00945D8E" w:rsidRDefault="00945D8E" w:rsidP="00945D8E">
      <w:pPr>
        <w:pStyle w:val="Default"/>
        <w:rPr>
          <w:sz w:val="23"/>
          <w:szCs w:val="23"/>
        </w:rPr>
      </w:pPr>
      <w:r>
        <w:rPr>
          <w:b/>
          <w:bCs/>
          <w:sz w:val="23"/>
          <w:szCs w:val="23"/>
        </w:rPr>
        <w:t xml:space="preserve">Artikel 8: Ontbinding </w:t>
      </w:r>
    </w:p>
    <w:p w14:paraId="3AE8365E" w14:textId="4ADE9505" w:rsidR="00945D8E" w:rsidRDefault="00945D8E" w:rsidP="00945D8E">
      <w:pPr>
        <w:pStyle w:val="Default"/>
        <w:numPr>
          <w:ilvl w:val="0"/>
          <w:numId w:val="13"/>
        </w:numPr>
        <w:spacing w:after="22"/>
        <w:rPr>
          <w:sz w:val="23"/>
          <w:szCs w:val="23"/>
        </w:rPr>
      </w:pPr>
      <w:r w:rsidRPr="33292843">
        <w:rPr>
          <w:sz w:val="23"/>
          <w:szCs w:val="23"/>
        </w:rPr>
        <w:t xml:space="preserve">Indien één der Partijen </w:t>
      </w:r>
      <w:r w:rsidR="19BDFE3A" w:rsidRPr="33292843">
        <w:rPr>
          <w:sz w:val="23"/>
          <w:szCs w:val="23"/>
        </w:rPr>
        <w:t>tekortkomt</w:t>
      </w:r>
      <w:r w:rsidRPr="33292843">
        <w:rPr>
          <w:sz w:val="23"/>
          <w:szCs w:val="23"/>
        </w:rPr>
        <w:t xml:space="preserve"> in de nakoming van één of meer van zijn verplichting(en) uit de 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termijn van twintig (20) werkdagen zal worden gegund om alsnog zijn verplichtingen na te komen. Deze termijn heeft het karakter van een fatale termijn. Bij overschrijding van deze fatale termijn zijn Partijen gerechtigd om de Overeenkomst tussentijds te ontbinden. </w:t>
      </w:r>
    </w:p>
    <w:p w14:paraId="6D57FC0F" w14:textId="77777777" w:rsidR="00945D8E" w:rsidRDefault="00945D8E" w:rsidP="00945D8E">
      <w:pPr>
        <w:pStyle w:val="Default"/>
        <w:numPr>
          <w:ilvl w:val="0"/>
          <w:numId w:val="13"/>
        </w:numPr>
        <w:spacing w:after="22"/>
        <w:rPr>
          <w:sz w:val="23"/>
          <w:szCs w:val="23"/>
        </w:rPr>
      </w:pPr>
      <w:r w:rsidRPr="00945D8E">
        <w:rPr>
          <w:sz w:val="23"/>
          <w:szCs w:val="23"/>
        </w:rPr>
        <w:t>2. Partijen hebben het recht deze Overeenkomst zonder rechtelijke tussenkomst terstond door een schriftelijke verklaring te ontbinden, indien zich één van de onder a tot en met d omschreven omstandigheden voordoet:</w:t>
      </w:r>
    </w:p>
    <w:p w14:paraId="6FCC511D" w14:textId="77777777" w:rsidR="00945D8E" w:rsidRDefault="00945D8E" w:rsidP="00945D8E">
      <w:pPr>
        <w:pStyle w:val="Default"/>
        <w:numPr>
          <w:ilvl w:val="1"/>
          <w:numId w:val="13"/>
        </w:numPr>
        <w:spacing w:after="22"/>
        <w:rPr>
          <w:sz w:val="23"/>
          <w:szCs w:val="23"/>
        </w:rPr>
      </w:pPr>
      <w:r w:rsidRPr="00945D8E">
        <w:rPr>
          <w:sz w:val="23"/>
          <w:szCs w:val="23"/>
        </w:rPr>
        <w:t xml:space="preserve"> de wederpartij is in verzuim in de nakoming van zijn verplichtingen uit hoofde van deze Overeenkomst; </w:t>
      </w:r>
    </w:p>
    <w:p w14:paraId="66B317F1" w14:textId="77777777" w:rsidR="00945D8E" w:rsidRDefault="00945D8E" w:rsidP="00945D8E">
      <w:pPr>
        <w:pStyle w:val="Default"/>
        <w:numPr>
          <w:ilvl w:val="1"/>
          <w:numId w:val="13"/>
        </w:numPr>
        <w:spacing w:after="22"/>
        <w:rPr>
          <w:sz w:val="23"/>
          <w:szCs w:val="23"/>
        </w:rPr>
      </w:pPr>
      <w:r w:rsidRPr="00945D8E">
        <w:rPr>
          <w:sz w:val="23"/>
          <w:szCs w:val="23"/>
        </w:rPr>
        <w:t xml:space="preserve">de wederpartij heeft surseance van betaling gevraagd of er is surseance van betaling verleend; </w:t>
      </w:r>
    </w:p>
    <w:p w14:paraId="6E89FF77" w14:textId="77777777" w:rsidR="00945D8E" w:rsidRDefault="00945D8E" w:rsidP="00945D8E">
      <w:pPr>
        <w:pStyle w:val="Default"/>
        <w:numPr>
          <w:ilvl w:val="1"/>
          <w:numId w:val="13"/>
        </w:numPr>
        <w:spacing w:after="22"/>
        <w:rPr>
          <w:sz w:val="23"/>
          <w:szCs w:val="23"/>
        </w:rPr>
      </w:pPr>
      <w:r w:rsidRPr="00945D8E">
        <w:rPr>
          <w:sz w:val="23"/>
          <w:szCs w:val="23"/>
        </w:rPr>
        <w:t xml:space="preserve">de wederpartij heeft zijn faillissement aangevraagd of is in staat van faillissement verklaard; </w:t>
      </w:r>
    </w:p>
    <w:p w14:paraId="102E1F21" w14:textId="0A014A3F" w:rsidR="00945D8E" w:rsidRPr="00945D8E" w:rsidRDefault="00945D8E" w:rsidP="00945D8E">
      <w:pPr>
        <w:pStyle w:val="Default"/>
        <w:numPr>
          <w:ilvl w:val="1"/>
          <w:numId w:val="13"/>
        </w:numPr>
        <w:spacing w:after="22"/>
        <w:rPr>
          <w:sz w:val="23"/>
          <w:szCs w:val="23"/>
        </w:rPr>
      </w:pPr>
      <w:r w:rsidRPr="00945D8E">
        <w:rPr>
          <w:sz w:val="23"/>
          <w:szCs w:val="23"/>
        </w:rPr>
        <w:t xml:space="preserve">de wederpartij heeft de vrije beschikking over zijn vermogen verloren. </w:t>
      </w:r>
    </w:p>
    <w:p w14:paraId="546CF533" w14:textId="77777777" w:rsidR="00945D8E" w:rsidRDefault="00945D8E" w:rsidP="00945D8E">
      <w:pPr>
        <w:pStyle w:val="Default"/>
        <w:numPr>
          <w:ilvl w:val="1"/>
          <w:numId w:val="2"/>
        </w:numPr>
        <w:ind w:left="1440" w:hanging="360"/>
        <w:rPr>
          <w:sz w:val="23"/>
          <w:szCs w:val="23"/>
        </w:rPr>
      </w:pPr>
    </w:p>
    <w:p w14:paraId="730798EA" w14:textId="77777777" w:rsidR="00945D8E" w:rsidRDefault="00945D8E" w:rsidP="00945D8E">
      <w:pPr>
        <w:pStyle w:val="Default"/>
        <w:rPr>
          <w:sz w:val="23"/>
          <w:szCs w:val="23"/>
        </w:rPr>
      </w:pPr>
    </w:p>
    <w:p w14:paraId="05823EB9" w14:textId="77777777" w:rsidR="00945D8E" w:rsidRDefault="00945D8E" w:rsidP="00945D8E">
      <w:pPr>
        <w:pStyle w:val="Default"/>
        <w:rPr>
          <w:sz w:val="23"/>
          <w:szCs w:val="23"/>
        </w:rPr>
      </w:pPr>
      <w:r>
        <w:rPr>
          <w:b/>
          <w:bCs/>
          <w:sz w:val="23"/>
          <w:szCs w:val="23"/>
        </w:rPr>
        <w:t xml:space="preserve">Artikel 9: Verbod op </w:t>
      </w:r>
      <w:proofErr w:type="spellStart"/>
      <w:r>
        <w:rPr>
          <w:b/>
          <w:bCs/>
          <w:sz w:val="23"/>
          <w:szCs w:val="23"/>
        </w:rPr>
        <w:t>onderaanneming</w:t>
      </w:r>
      <w:proofErr w:type="spellEnd"/>
      <w:r>
        <w:rPr>
          <w:b/>
          <w:bCs/>
          <w:sz w:val="23"/>
          <w:szCs w:val="23"/>
        </w:rPr>
        <w:t xml:space="preserve"> </w:t>
      </w:r>
    </w:p>
    <w:p w14:paraId="70AD0078" w14:textId="2E4A97A7" w:rsidR="00945D8E" w:rsidRDefault="00945D8E" w:rsidP="00945D8E">
      <w:pPr>
        <w:pStyle w:val="Default"/>
        <w:numPr>
          <w:ilvl w:val="0"/>
          <w:numId w:val="15"/>
        </w:numPr>
        <w:spacing w:after="22"/>
        <w:rPr>
          <w:sz w:val="23"/>
          <w:szCs w:val="23"/>
        </w:rPr>
      </w:pPr>
      <w:r>
        <w:rPr>
          <w:sz w:val="23"/>
          <w:szCs w:val="23"/>
        </w:rPr>
        <w:t xml:space="preserve">Opdrachtnemer is niet gerechtigd de rechten en verplichtingen uit deze Overeenkomst zonder schriftelijke toestemming van de Opdrachtgever aan een derde over te dragen, welke toestemming niet op onredelijke gronden zal worden onthouden. Aan deze toestemming kunnen voorwaarden worden verbonden. Door de Opdrachtgever gegeven toestemming laat onverlet de verantwoordelijkheid en aansprakelijkheid van de Opdrachtnemer voor de nakoming van de krachtens de Overeenkomst op hem rustende verplichtingen. </w:t>
      </w:r>
    </w:p>
    <w:p w14:paraId="37F7DD73" w14:textId="206DE651" w:rsidR="00945D8E" w:rsidRDefault="00945D8E" w:rsidP="00945D8E">
      <w:pPr>
        <w:pStyle w:val="Default"/>
        <w:numPr>
          <w:ilvl w:val="0"/>
          <w:numId w:val="15"/>
        </w:numPr>
        <w:rPr>
          <w:sz w:val="23"/>
          <w:szCs w:val="23"/>
        </w:rPr>
      </w:pPr>
      <w:r>
        <w:rPr>
          <w:sz w:val="23"/>
          <w:szCs w:val="23"/>
        </w:rPr>
        <w:t xml:space="preserve">Mogelijke kosten die hieruit voortvloeien zijn voor rekening en risico van de Opdrachtnemer. </w:t>
      </w:r>
    </w:p>
    <w:p w14:paraId="3AF7674F" w14:textId="77777777" w:rsidR="00945D8E" w:rsidRDefault="00945D8E" w:rsidP="00945D8E">
      <w:pPr>
        <w:pStyle w:val="Default"/>
        <w:rPr>
          <w:sz w:val="23"/>
          <w:szCs w:val="23"/>
        </w:rPr>
      </w:pPr>
    </w:p>
    <w:p w14:paraId="40431612" w14:textId="77777777" w:rsidR="00945D8E" w:rsidRDefault="00945D8E" w:rsidP="00945D8E">
      <w:pPr>
        <w:pStyle w:val="Default"/>
        <w:rPr>
          <w:sz w:val="23"/>
          <w:szCs w:val="23"/>
        </w:rPr>
      </w:pPr>
      <w:r>
        <w:rPr>
          <w:b/>
          <w:bCs/>
          <w:sz w:val="23"/>
          <w:szCs w:val="23"/>
        </w:rPr>
        <w:t xml:space="preserve">Artikel 10: Aansprakelijkheid </w:t>
      </w:r>
    </w:p>
    <w:p w14:paraId="3A74762E" w14:textId="77777777" w:rsidR="00945D8E" w:rsidRDefault="00945D8E" w:rsidP="00945D8E">
      <w:pPr>
        <w:pStyle w:val="Default"/>
        <w:numPr>
          <w:ilvl w:val="0"/>
          <w:numId w:val="17"/>
        </w:numPr>
        <w:spacing w:after="22"/>
        <w:rPr>
          <w:sz w:val="23"/>
          <w:szCs w:val="23"/>
        </w:rPr>
      </w:pPr>
      <w:r>
        <w:rPr>
          <w:sz w:val="23"/>
          <w:szCs w:val="23"/>
        </w:rPr>
        <w:t xml:space="preserve">Opdrachtnemer c.q. het moederbedrijf van de Opdrachtnemer is jegens de Opdrachtgever aansprakelijk voor schade voortvloeiende uit een toerekenbare tekortkoming in de nakoming van zijn verplichtingen uit hoofde van de Overeenkomst, met een maximum van 1.000.000 euro per gebeurtenis en maximaal 2.000.000 euro per jaar. De aansprakelijkheid vervalt acht (8) jaar na levering van het product en/of dienstverlening. Onder schade wordt verstaan de schade als bedoeld in artikel 6:98 BW. </w:t>
      </w:r>
    </w:p>
    <w:p w14:paraId="30E36764" w14:textId="77777777" w:rsidR="00945D8E" w:rsidRDefault="00945D8E" w:rsidP="00945D8E">
      <w:pPr>
        <w:pStyle w:val="Default"/>
        <w:numPr>
          <w:ilvl w:val="0"/>
          <w:numId w:val="17"/>
        </w:numPr>
        <w:spacing w:after="22"/>
        <w:rPr>
          <w:sz w:val="23"/>
          <w:szCs w:val="23"/>
        </w:rPr>
      </w:pPr>
      <w:r w:rsidRPr="00945D8E">
        <w:rPr>
          <w:sz w:val="23"/>
          <w:szCs w:val="23"/>
        </w:rPr>
        <w:t xml:space="preserve">De beperking van aansprakelijkheid geldt niet: </w:t>
      </w:r>
    </w:p>
    <w:p w14:paraId="21BBDC36" w14:textId="405A4295" w:rsidR="00945D8E" w:rsidRPr="00945D8E" w:rsidRDefault="00C36714" w:rsidP="00945D8E">
      <w:pPr>
        <w:pStyle w:val="Default"/>
        <w:numPr>
          <w:ilvl w:val="1"/>
          <w:numId w:val="17"/>
        </w:numPr>
        <w:spacing w:after="22"/>
        <w:rPr>
          <w:sz w:val="23"/>
          <w:szCs w:val="23"/>
        </w:rPr>
      </w:pPr>
      <w:r>
        <w:rPr>
          <w:sz w:val="23"/>
          <w:szCs w:val="23"/>
        </w:rPr>
        <w:t>I</w:t>
      </w:r>
      <w:r w:rsidR="00945D8E" w:rsidRPr="00945D8E">
        <w:rPr>
          <w:sz w:val="23"/>
          <w:szCs w:val="23"/>
        </w:rPr>
        <w:t xml:space="preserve">n geval van aanspraken van derden op schadevergoeding vanwege dood of letsel; </w:t>
      </w:r>
    </w:p>
    <w:p w14:paraId="3EFBB67E" w14:textId="149367A6" w:rsidR="00945D8E" w:rsidRDefault="00C36714" w:rsidP="00945D8E">
      <w:pPr>
        <w:pStyle w:val="Default"/>
        <w:numPr>
          <w:ilvl w:val="1"/>
          <w:numId w:val="16"/>
        </w:numPr>
        <w:rPr>
          <w:sz w:val="23"/>
          <w:szCs w:val="23"/>
        </w:rPr>
      </w:pPr>
      <w:r>
        <w:rPr>
          <w:sz w:val="23"/>
          <w:szCs w:val="23"/>
        </w:rPr>
        <w:t>I</w:t>
      </w:r>
      <w:r w:rsidR="00945D8E">
        <w:rPr>
          <w:sz w:val="23"/>
          <w:szCs w:val="23"/>
        </w:rPr>
        <w:t xml:space="preserve">n geval van opzet of grove schuld van Opdrachtnemer en/of diens personeel; </w:t>
      </w:r>
    </w:p>
    <w:p w14:paraId="4058B798" w14:textId="357B0EB1" w:rsidR="00945D8E" w:rsidRPr="00945D8E" w:rsidRDefault="00945D8E" w:rsidP="00945D8E">
      <w:pPr>
        <w:pStyle w:val="Default"/>
        <w:numPr>
          <w:ilvl w:val="0"/>
          <w:numId w:val="17"/>
        </w:numPr>
        <w:rPr>
          <w:sz w:val="23"/>
          <w:szCs w:val="23"/>
        </w:rPr>
      </w:pPr>
      <w:r w:rsidRPr="00945D8E">
        <w:rPr>
          <w:sz w:val="23"/>
          <w:szCs w:val="23"/>
        </w:rPr>
        <w:t xml:space="preserve">Gebeurtenissen die met elkaar verband houden, of uit elkaar of uit hetzelfde handelen of nalaten voortvloeien, worden als één gebeurtenis beschouwd en worden geacht te zijn gevorderd op het moment dat de eerste aanspraak is gedaan. </w:t>
      </w:r>
    </w:p>
    <w:p w14:paraId="26880D73" w14:textId="77777777" w:rsidR="00945D8E" w:rsidRDefault="00945D8E" w:rsidP="00945D8E">
      <w:pPr>
        <w:pStyle w:val="Default"/>
        <w:rPr>
          <w:sz w:val="23"/>
          <w:szCs w:val="23"/>
        </w:rPr>
      </w:pPr>
    </w:p>
    <w:p w14:paraId="4C78B657" w14:textId="77777777" w:rsidR="00945D8E" w:rsidRDefault="00945D8E" w:rsidP="00945D8E">
      <w:pPr>
        <w:pStyle w:val="Default"/>
        <w:rPr>
          <w:sz w:val="23"/>
          <w:szCs w:val="23"/>
        </w:rPr>
      </w:pPr>
      <w:r>
        <w:rPr>
          <w:b/>
          <w:bCs/>
          <w:sz w:val="23"/>
          <w:szCs w:val="23"/>
        </w:rPr>
        <w:t xml:space="preserve">Artikel 11: Verzekering </w:t>
      </w:r>
    </w:p>
    <w:p w14:paraId="4DF7FEF9" w14:textId="58BEE4D9" w:rsidR="00945D8E" w:rsidRDefault="00945D8E" w:rsidP="00945D8E">
      <w:pPr>
        <w:pStyle w:val="Default"/>
        <w:numPr>
          <w:ilvl w:val="0"/>
          <w:numId w:val="18"/>
        </w:numPr>
        <w:spacing w:after="22"/>
        <w:rPr>
          <w:sz w:val="23"/>
          <w:szCs w:val="23"/>
        </w:rPr>
      </w:pPr>
      <w:r>
        <w:rPr>
          <w:sz w:val="23"/>
          <w:szCs w:val="23"/>
        </w:rPr>
        <w:t xml:space="preserve">Opdrachtnemer heeft een wettelijke aansprakelijkheidsverzekering. </w:t>
      </w:r>
    </w:p>
    <w:p w14:paraId="3DFD685B" w14:textId="4041F654" w:rsidR="00945D8E" w:rsidRDefault="00945D8E" w:rsidP="00945D8E">
      <w:pPr>
        <w:pStyle w:val="Default"/>
        <w:numPr>
          <w:ilvl w:val="0"/>
          <w:numId w:val="18"/>
        </w:numPr>
        <w:rPr>
          <w:sz w:val="23"/>
          <w:szCs w:val="23"/>
        </w:rPr>
      </w:pPr>
      <w:r>
        <w:rPr>
          <w:sz w:val="23"/>
          <w:szCs w:val="23"/>
        </w:rPr>
        <w:t xml:space="preserve">Opdrachtnemer legt op verzoek van de Opdrachtgever onverwijld een afschrift van de polissen en de bewijzen van premiebetaling van de hierboven genoemde verzekering voor. </w:t>
      </w:r>
    </w:p>
    <w:p w14:paraId="3D9932FD" w14:textId="77777777" w:rsidR="00945D8E" w:rsidRDefault="00945D8E" w:rsidP="00945D8E">
      <w:pPr>
        <w:pStyle w:val="Default"/>
        <w:rPr>
          <w:sz w:val="23"/>
          <w:szCs w:val="23"/>
        </w:rPr>
      </w:pPr>
    </w:p>
    <w:p w14:paraId="3945FC23" w14:textId="77777777" w:rsidR="00945D8E" w:rsidRDefault="00945D8E" w:rsidP="00945D8E">
      <w:pPr>
        <w:pStyle w:val="Default"/>
        <w:rPr>
          <w:sz w:val="23"/>
          <w:szCs w:val="23"/>
        </w:rPr>
      </w:pPr>
      <w:r>
        <w:rPr>
          <w:b/>
          <w:bCs/>
          <w:sz w:val="23"/>
          <w:szCs w:val="23"/>
        </w:rPr>
        <w:t xml:space="preserve">Artikel 12: Geheimhouding </w:t>
      </w:r>
    </w:p>
    <w:p w14:paraId="4CE69797" w14:textId="0FD4C840" w:rsidR="00945D8E" w:rsidRDefault="00945D8E" w:rsidP="00945D8E">
      <w:pPr>
        <w:pStyle w:val="Default"/>
        <w:numPr>
          <w:ilvl w:val="0"/>
          <w:numId w:val="20"/>
        </w:numPr>
        <w:spacing w:after="22"/>
        <w:rPr>
          <w:sz w:val="23"/>
          <w:szCs w:val="23"/>
        </w:rPr>
      </w:pPr>
      <w:r>
        <w:rPr>
          <w:sz w:val="23"/>
          <w:szCs w:val="23"/>
        </w:rPr>
        <w:t xml:space="preserve">Partijen zullen strikte vertrouwelijkheid in acht nemen ten aanzien van al hetgeen hen in verband met de uitvoering van de Overeenkomst aan informatie wordt verschaft. Partijen zullen hun personeel en de personen van wie zij zich bij de uitvoering van de Overeenkomst bedienen, verplichten deze geheimhoudingsbepalingen na te leven. Ook na het beëindigen van de opdracht zal deze geheimhouding van kracht zijn. </w:t>
      </w:r>
    </w:p>
    <w:p w14:paraId="62E43DCA" w14:textId="45E41985" w:rsidR="00945D8E" w:rsidRPr="00945D8E" w:rsidRDefault="00945D8E" w:rsidP="00945D8E">
      <w:pPr>
        <w:pStyle w:val="Default"/>
        <w:numPr>
          <w:ilvl w:val="0"/>
          <w:numId w:val="20"/>
        </w:numPr>
        <w:rPr>
          <w:sz w:val="23"/>
          <w:szCs w:val="23"/>
        </w:rPr>
      </w:pPr>
      <w:r>
        <w:rPr>
          <w:sz w:val="23"/>
          <w:szCs w:val="23"/>
        </w:rPr>
        <w:t xml:space="preserve">Het in het voorgaande lid bepaalde geldt niet voor zover Opdrachtgever of Opdrachtnemer ingevolge een dwingendrechtelijke verplichting, waaronder verplichtingen op basis van de WOB, of een rapportageverplichting krachtens interne </w:t>
      </w:r>
      <w:r w:rsidRPr="00945D8E">
        <w:rPr>
          <w:sz w:val="23"/>
          <w:szCs w:val="23"/>
        </w:rPr>
        <w:t xml:space="preserve">overheidsregeling verplicht is informatie aan derden te verstrekken. Tevens geldt het in het voorgaande lid bepaalde niet indien Opdrachtnemer voor zichzelf optreedt in een tucht-, straf- of civiele procedure waarbij deze gegevens van belang kunnen zijn. </w:t>
      </w:r>
    </w:p>
    <w:p w14:paraId="69235DA6" w14:textId="77777777" w:rsidR="00945D8E" w:rsidRDefault="00945D8E" w:rsidP="00945D8E">
      <w:pPr>
        <w:pStyle w:val="Default"/>
        <w:rPr>
          <w:sz w:val="23"/>
          <w:szCs w:val="23"/>
        </w:rPr>
      </w:pPr>
    </w:p>
    <w:p w14:paraId="0CCC9F65" w14:textId="77777777" w:rsidR="00945D8E" w:rsidRDefault="00945D8E" w:rsidP="00945D8E">
      <w:pPr>
        <w:pStyle w:val="Default"/>
        <w:rPr>
          <w:sz w:val="23"/>
          <w:szCs w:val="23"/>
        </w:rPr>
      </w:pPr>
      <w:r>
        <w:rPr>
          <w:b/>
          <w:bCs/>
          <w:sz w:val="23"/>
          <w:szCs w:val="23"/>
        </w:rPr>
        <w:t xml:space="preserve">Artikel 13: Toepasselijk recht en bevoegde rechter </w:t>
      </w:r>
    </w:p>
    <w:p w14:paraId="14E50745" w14:textId="77777777" w:rsidR="00945D8E" w:rsidRDefault="00945D8E" w:rsidP="00945D8E">
      <w:pPr>
        <w:pStyle w:val="Default"/>
        <w:numPr>
          <w:ilvl w:val="0"/>
          <w:numId w:val="22"/>
        </w:numPr>
        <w:spacing w:after="22"/>
        <w:rPr>
          <w:sz w:val="23"/>
          <w:szCs w:val="23"/>
        </w:rPr>
      </w:pPr>
      <w:r>
        <w:rPr>
          <w:sz w:val="23"/>
          <w:szCs w:val="23"/>
        </w:rPr>
        <w:t xml:space="preserve">Op deze Overeenkomst is Nederlands recht van toepassing. </w:t>
      </w:r>
    </w:p>
    <w:p w14:paraId="5686C6B4" w14:textId="577DEC74" w:rsidR="00945D8E" w:rsidRPr="00945D8E" w:rsidRDefault="00945D8E" w:rsidP="00945D8E">
      <w:pPr>
        <w:pStyle w:val="Default"/>
        <w:numPr>
          <w:ilvl w:val="0"/>
          <w:numId w:val="22"/>
        </w:numPr>
        <w:spacing w:after="22"/>
        <w:rPr>
          <w:sz w:val="23"/>
          <w:szCs w:val="23"/>
        </w:rPr>
      </w:pPr>
      <w:r w:rsidRPr="00945D8E">
        <w:rPr>
          <w:sz w:val="23"/>
          <w:szCs w:val="23"/>
        </w:rPr>
        <w:lastRenderedPageBreak/>
        <w:t xml:space="preserve"> Geschillen tussen Opdrachtgever en Opdrachtnemer worden voorgelegd aan de daartoe bevoegde rechter in het arrondissement Overijssel. </w:t>
      </w:r>
    </w:p>
    <w:p w14:paraId="0B81CFC5" w14:textId="77777777" w:rsidR="00945D8E" w:rsidRDefault="00945D8E" w:rsidP="00945D8E">
      <w:pPr>
        <w:pStyle w:val="Default"/>
        <w:rPr>
          <w:sz w:val="23"/>
          <w:szCs w:val="23"/>
        </w:rPr>
      </w:pPr>
    </w:p>
    <w:p w14:paraId="0E0C6D05" w14:textId="77777777" w:rsidR="00945D8E" w:rsidRDefault="00945D8E" w:rsidP="00945D8E">
      <w:pPr>
        <w:pStyle w:val="Default"/>
        <w:rPr>
          <w:sz w:val="23"/>
          <w:szCs w:val="23"/>
        </w:rPr>
      </w:pPr>
      <w:r>
        <w:rPr>
          <w:b/>
          <w:bCs/>
          <w:sz w:val="23"/>
          <w:szCs w:val="23"/>
        </w:rPr>
        <w:t xml:space="preserve">Artikel 14: Documentatie </w:t>
      </w:r>
    </w:p>
    <w:p w14:paraId="0DBF11FD" w14:textId="691314DD" w:rsidR="00945D8E" w:rsidRDefault="00945D8E" w:rsidP="00945D8E">
      <w:pPr>
        <w:pStyle w:val="Default"/>
        <w:rPr>
          <w:sz w:val="23"/>
          <w:szCs w:val="23"/>
        </w:rPr>
      </w:pPr>
      <w:r>
        <w:rPr>
          <w:sz w:val="23"/>
          <w:szCs w:val="23"/>
        </w:rPr>
        <w:t xml:space="preserve">De documentatie dient in de Nederlandse taal te worden aangemaakt. </w:t>
      </w:r>
    </w:p>
    <w:p w14:paraId="7621E116" w14:textId="77777777" w:rsidR="00945D8E" w:rsidRDefault="00945D8E" w:rsidP="00945D8E">
      <w:pPr>
        <w:pStyle w:val="Default"/>
        <w:rPr>
          <w:sz w:val="23"/>
          <w:szCs w:val="23"/>
        </w:rPr>
      </w:pPr>
    </w:p>
    <w:p w14:paraId="0CC50274" w14:textId="77777777" w:rsidR="00945D8E" w:rsidRDefault="00945D8E" w:rsidP="00945D8E">
      <w:pPr>
        <w:pStyle w:val="Default"/>
        <w:rPr>
          <w:sz w:val="23"/>
          <w:szCs w:val="23"/>
        </w:rPr>
      </w:pPr>
      <w:r>
        <w:rPr>
          <w:sz w:val="23"/>
          <w:szCs w:val="23"/>
        </w:rPr>
        <w:t xml:space="preserve">Aldus overeengekomen en ondertekend te, </w:t>
      </w:r>
    </w:p>
    <w:p w14:paraId="54892D4A" w14:textId="77777777" w:rsidR="00945D8E" w:rsidRDefault="00945D8E" w:rsidP="00945D8E">
      <w:pPr>
        <w:pStyle w:val="Default"/>
        <w:rPr>
          <w:sz w:val="23"/>
          <w:szCs w:val="23"/>
        </w:rPr>
      </w:pPr>
    </w:p>
    <w:p w14:paraId="3A3CC64F" w14:textId="77777777" w:rsidR="00945D8E" w:rsidRDefault="00945D8E" w:rsidP="00945D8E">
      <w:pPr>
        <w:pStyle w:val="Default"/>
        <w:rPr>
          <w:sz w:val="23"/>
          <w:szCs w:val="23"/>
        </w:rPr>
      </w:pPr>
    </w:p>
    <w:p w14:paraId="7CFBE08C" w14:textId="0973F07D" w:rsidR="00945D8E" w:rsidRDefault="00945D8E" w:rsidP="00945D8E">
      <w:pPr>
        <w:pStyle w:val="Default"/>
        <w:rPr>
          <w:sz w:val="23"/>
          <w:szCs w:val="23"/>
        </w:rPr>
      </w:pPr>
      <w:r>
        <w:rPr>
          <w:sz w:val="23"/>
          <w:szCs w:val="23"/>
        </w:rPr>
        <w:t xml:space="preserve">…………………… (naam opdrachtnemer) </w:t>
      </w:r>
      <w:r>
        <w:rPr>
          <w:sz w:val="23"/>
          <w:szCs w:val="23"/>
        </w:rPr>
        <w:tab/>
      </w:r>
      <w:r>
        <w:rPr>
          <w:sz w:val="23"/>
          <w:szCs w:val="23"/>
        </w:rPr>
        <w:tab/>
        <w:t xml:space="preserve">…………………… (naam opdrachtgever) </w:t>
      </w:r>
    </w:p>
    <w:p w14:paraId="65E254D7" w14:textId="3FDD9B71" w:rsidR="00945D8E" w:rsidRDefault="00945D8E" w:rsidP="00945D8E">
      <w:pPr>
        <w:pStyle w:val="Default"/>
        <w:rPr>
          <w:sz w:val="23"/>
          <w:szCs w:val="23"/>
        </w:rPr>
      </w:pPr>
      <w:r>
        <w:rPr>
          <w:sz w:val="23"/>
          <w:szCs w:val="23"/>
        </w:rPr>
        <w:t xml:space="preserve">………………………. (naam) </w:t>
      </w:r>
      <w:r>
        <w:rPr>
          <w:sz w:val="23"/>
          <w:szCs w:val="23"/>
        </w:rPr>
        <w:tab/>
      </w:r>
      <w:r>
        <w:rPr>
          <w:sz w:val="23"/>
          <w:szCs w:val="23"/>
        </w:rPr>
        <w:tab/>
      </w:r>
      <w:r>
        <w:rPr>
          <w:sz w:val="23"/>
          <w:szCs w:val="23"/>
        </w:rPr>
        <w:tab/>
      </w:r>
      <w:r>
        <w:rPr>
          <w:sz w:val="23"/>
          <w:szCs w:val="23"/>
        </w:rPr>
        <w:tab/>
        <w:t xml:space="preserve">………………………. (naam) </w:t>
      </w:r>
    </w:p>
    <w:p w14:paraId="6E8B8C76" w14:textId="5429A80C" w:rsidR="007E55B5" w:rsidRDefault="00945D8E" w:rsidP="00945D8E">
      <w:pPr>
        <w:rPr>
          <w:sz w:val="23"/>
          <w:szCs w:val="23"/>
        </w:rPr>
      </w:pPr>
      <w:r>
        <w:rPr>
          <w:sz w:val="23"/>
          <w:szCs w:val="23"/>
        </w:rPr>
        <w:t>………………………. (functie)</w:t>
      </w:r>
      <w:r>
        <w:rPr>
          <w:sz w:val="23"/>
          <w:szCs w:val="23"/>
        </w:rPr>
        <w:tab/>
      </w:r>
      <w:r>
        <w:rPr>
          <w:sz w:val="23"/>
          <w:szCs w:val="23"/>
        </w:rPr>
        <w:tab/>
      </w:r>
      <w:r>
        <w:rPr>
          <w:sz w:val="23"/>
          <w:szCs w:val="23"/>
        </w:rPr>
        <w:tab/>
      </w:r>
      <w:r>
        <w:rPr>
          <w:sz w:val="23"/>
          <w:szCs w:val="23"/>
        </w:rPr>
        <w:tab/>
        <w:t xml:space="preserve"> ………………………. (functie)</w:t>
      </w:r>
    </w:p>
    <w:p w14:paraId="4AD53090" w14:textId="04782075" w:rsidR="00945D8E" w:rsidRDefault="00945D8E" w:rsidP="00945D8E">
      <w:r>
        <w:rPr>
          <w:sz w:val="23"/>
          <w:szCs w:val="23"/>
        </w:rPr>
        <w:t>………………………. (datum)</w:t>
      </w:r>
      <w:r>
        <w:rPr>
          <w:sz w:val="23"/>
          <w:szCs w:val="23"/>
        </w:rPr>
        <w:tab/>
      </w:r>
      <w:r>
        <w:rPr>
          <w:sz w:val="23"/>
          <w:szCs w:val="23"/>
        </w:rPr>
        <w:tab/>
      </w:r>
      <w:r>
        <w:rPr>
          <w:sz w:val="23"/>
          <w:szCs w:val="23"/>
        </w:rPr>
        <w:tab/>
      </w:r>
      <w:r>
        <w:rPr>
          <w:sz w:val="23"/>
          <w:szCs w:val="23"/>
        </w:rPr>
        <w:tab/>
      </w:r>
      <w:r w:rsidRPr="00945D8E">
        <w:rPr>
          <w:sz w:val="23"/>
          <w:szCs w:val="23"/>
        </w:rPr>
        <w:t xml:space="preserve"> </w:t>
      </w:r>
      <w:r>
        <w:rPr>
          <w:sz w:val="23"/>
          <w:szCs w:val="23"/>
        </w:rPr>
        <w:t>………………………. (datum)</w:t>
      </w:r>
    </w:p>
    <w:sectPr w:rsidR="00945D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8747E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8E0B64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1AAAD9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842593F"/>
    <w:multiLevelType w:val="hybridMultilevel"/>
    <w:tmpl w:val="1FE4C2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B5360A"/>
    <w:multiLevelType w:val="hybridMultilevel"/>
    <w:tmpl w:val="003E8C5E"/>
    <w:lvl w:ilvl="0" w:tplc="5374110A">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356299"/>
    <w:multiLevelType w:val="hybridMultilevel"/>
    <w:tmpl w:val="4FC474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44240F"/>
    <w:multiLevelType w:val="hybridMultilevel"/>
    <w:tmpl w:val="1FEE49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F77809"/>
    <w:multiLevelType w:val="hybridMultilevel"/>
    <w:tmpl w:val="4A8AEBF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910B33"/>
    <w:multiLevelType w:val="hybridMultilevel"/>
    <w:tmpl w:val="73BAFF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D70AA3"/>
    <w:multiLevelType w:val="hybridMultilevel"/>
    <w:tmpl w:val="8D9059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B6750A"/>
    <w:multiLevelType w:val="hybridMultilevel"/>
    <w:tmpl w:val="7F84584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88070B"/>
    <w:multiLevelType w:val="hybridMultilevel"/>
    <w:tmpl w:val="B77C87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607E56"/>
    <w:multiLevelType w:val="hybridMultilevel"/>
    <w:tmpl w:val="1AB621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9434AAC"/>
    <w:multiLevelType w:val="hybridMultilevel"/>
    <w:tmpl w:val="1250D2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116117"/>
    <w:multiLevelType w:val="hybridMultilevel"/>
    <w:tmpl w:val="85D248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0175ED"/>
    <w:multiLevelType w:val="hybridMultilevel"/>
    <w:tmpl w:val="65F267FE"/>
    <w:lvl w:ilvl="0" w:tplc="0413000F">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555272"/>
    <w:multiLevelType w:val="hybridMultilevel"/>
    <w:tmpl w:val="595A53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8161027"/>
    <w:multiLevelType w:val="hybridMultilevel"/>
    <w:tmpl w:val="C726AB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87B3D63"/>
    <w:multiLevelType w:val="hybridMultilevel"/>
    <w:tmpl w:val="65C47A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B6014A"/>
    <w:multiLevelType w:val="hybridMultilevel"/>
    <w:tmpl w:val="409020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FD9556F"/>
    <w:multiLevelType w:val="hybridMultilevel"/>
    <w:tmpl w:val="BA166F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6C244E"/>
    <w:multiLevelType w:val="hybridMultilevel"/>
    <w:tmpl w:val="0A0E3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E95603"/>
    <w:multiLevelType w:val="hybridMultilevel"/>
    <w:tmpl w:val="0E4E17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D933164"/>
    <w:multiLevelType w:val="hybridMultilevel"/>
    <w:tmpl w:val="2BF25D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10728494">
    <w:abstractNumId w:val="2"/>
  </w:num>
  <w:num w:numId="2" w16cid:durableId="614295172">
    <w:abstractNumId w:val="1"/>
  </w:num>
  <w:num w:numId="3" w16cid:durableId="516314322">
    <w:abstractNumId w:val="0"/>
  </w:num>
  <w:num w:numId="4" w16cid:durableId="1282614399">
    <w:abstractNumId w:val="19"/>
  </w:num>
  <w:num w:numId="5" w16cid:durableId="1359896011">
    <w:abstractNumId w:val="13"/>
  </w:num>
  <w:num w:numId="6" w16cid:durableId="372584175">
    <w:abstractNumId w:val="12"/>
  </w:num>
  <w:num w:numId="7" w16cid:durableId="603072331">
    <w:abstractNumId w:val="5"/>
  </w:num>
  <w:num w:numId="8" w16cid:durableId="1938055905">
    <w:abstractNumId w:val="6"/>
  </w:num>
  <w:num w:numId="9" w16cid:durableId="1474638919">
    <w:abstractNumId w:val="8"/>
  </w:num>
  <w:num w:numId="10" w16cid:durableId="1236403979">
    <w:abstractNumId w:val="21"/>
  </w:num>
  <w:num w:numId="11" w16cid:durableId="987906386">
    <w:abstractNumId w:val="4"/>
  </w:num>
  <w:num w:numId="12" w16cid:durableId="63912418">
    <w:abstractNumId w:val="17"/>
  </w:num>
  <w:num w:numId="13" w16cid:durableId="710151052">
    <w:abstractNumId w:val="7"/>
  </w:num>
  <w:num w:numId="14" w16cid:durableId="1571186743">
    <w:abstractNumId w:val="16"/>
  </w:num>
  <w:num w:numId="15" w16cid:durableId="254438465">
    <w:abstractNumId w:val="14"/>
  </w:num>
  <w:num w:numId="16" w16cid:durableId="1532642938">
    <w:abstractNumId w:val="23"/>
  </w:num>
  <w:num w:numId="17" w16cid:durableId="1111245754">
    <w:abstractNumId w:val="10"/>
  </w:num>
  <w:num w:numId="18" w16cid:durableId="1872380348">
    <w:abstractNumId w:val="22"/>
  </w:num>
  <w:num w:numId="19" w16cid:durableId="1657685170">
    <w:abstractNumId w:val="3"/>
  </w:num>
  <w:num w:numId="20" w16cid:durableId="219826428">
    <w:abstractNumId w:val="15"/>
  </w:num>
  <w:num w:numId="21" w16cid:durableId="709304656">
    <w:abstractNumId w:val="9"/>
  </w:num>
  <w:num w:numId="22" w16cid:durableId="1572696510">
    <w:abstractNumId w:val="11"/>
  </w:num>
  <w:num w:numId="23" w16cid:durableId="1078095798">
    <w:abstractNumId w:val="20"/>
  </w:num>
  <w:num w:numId="24" w16cid:durableId="13490215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D8E"/>
    <w:rsid w:val="00025895"/>
    <w:rsid w:val="00123EE0"/>
    <w:rsid w:val="0017158F"/>
    <w:rsid w:val="001C1C16"/>
    <w:rsid w:val="00314E80"/>
    <w:rsid w:val="00361F3B"/>
    <w:rsid w:val="00390353"/>
    <w:rsid w:val="003D5198"/>
    <w:rsid w:val="004177F2"/>
    <w:rsid w:val="00476FCC"/>
    <w:rsid w:val="00770DDF"/>
    <w:rsid w:val="00792C02"/>
    <w:rsid w:val="007E55B5"/>
    <w:rsid w:val="008E6EB3"/>
    <w:rsid w:val="00945D8E"/>
    <w:rsid w:val="009F5D17"/>
    <w:rsid w:val="00B43E5B"/>
    <w:rsid w:val="00C22D85"/>
    <w:rsid w:val="00C36714"/>
    <w:rsid w:val="00CB4AFA"/>
    <w:rsid w:val="00FF5F16"/>
    <w:rsid w:val="0544F771"/>
    <w:rsid w:val="0B5F5EEE"/>
    <w:rsid w:val="19BDFE3A"/>
    <w:rsid w:val="1CC8EB3D"/>
    <w:rsid w:val="2141495A"/>
    <w:rsid w:val="2256579D"/>
    <w:rsid w:val="282BB8B1"/>
    <w:rsid w:val="2F1ADAD8"/>
    <w:rsid w:val="33292843"/>
    <w:rsid w:val="45566262"/>
    <w:rsid w:val="4B1279F1"/>
    <w:rsid w:val="55E9C888"/>
    <w:rsid w:val="583503D4"/>
    <w:rsid w:val="610EC7E8"/>
    <w:rsid w:val="639CEE42"/>
    <w:rsid w:val="69205A59"/>
    <w:rsid w:val="692A6003"/>
    <w:rsid w:val="6EA3C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8C52"/>
  <w15:chartTrackingRefBased/>
  <w15:docId w15:val="{8454F7BB-FDE1-443B-B2CE-79BF6EDE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945D8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945D8E"/>
  </w:style>
  <w:style w:type="character" w:customStyle="1" w:styleId="eop">
    <w:name w:val="eop"/>
    <w:basedOn w:val="Standaardalinea-lettertype"/>
    <w:rsid w:val="00945D8E"/>
  </w:style>
  <w:style w:type="paragraph" w:customStyle="1" w:styleId="Default">
    <w:name w:val="Default"/>
    <w:rsid w:val="00945D8E"/>
    <w:pPr>
      <w:autoSpaceDE w:val="0"/>
      <w:autoSpaceDN w:val="0"/>
      <w:adjustRightInd w:val="0"/>
      <w:spacing w:after="0" w:line="240" w:lineRule="auto"/>
    </w:pPr>
    <w:rPr>
      <w:rFonts w:ascii="Calibri" w:hAnsi="Calibri" w:cs="Calibri"/>
      <w:color w:val="000000"/>
      <w:kern w:val="0"/>
      <w:sz w:val="24"/>
      <w:szCs w:val="24"/>
    </w:rPr>
  </w:style>
  <w:style w:type="character" w:customStyle="1" w:styleId="tabchar">
    <w:name w:val="tabchar"/>
    <w:basedOn w:val="Standaardalinea-lettertype"/>
    <w:rsid w:val="00945D8E"/>
  </w:style>
  <w:style w:type="paragraph" w:customStyle="1" w:styleId="TableParagraph">
    <w:name w:val="Table Paragraph"/>
    <w:basedOn w:val="Standaard"/>
    <w:uiPriority w:val="1"/>
    <w:qFormat/>
    <w:rsid w:val="2141495A"/>
    <w:pPr>
      <w:widowControl w:val="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89103">
      <w:bodyDiv w:val="1"/>
      <w:marLeft w:val="0"/>
      <w:marRight w:val="0"/>
      <w:marTop w:val="0"/>
      <w:marBottom w:val="0"/>
      <w:divBdr>
        <w:top w:val="none" w:sz="0" w:space="0" w:color="auto"/>
        <w:left w:val="none" w:sz="0" w:space="0" w:color="auto"/>
        <w:bottom w:val="none" w:sz="0" w:space="0" w:color="auto"/>
        <w:right w:val="none" w:sz="0" w:space="0" w:color="auto"/>
      </w:divBdr>
      <w:divsChild>
        <w:div w:id="919800119">
          <w:marLeft w:val="0"/>
          <w:marRight w:val="0"/>
          <w:marTop w:val="0"/>
          <w:marBottom w:val="0"/>
          <w:divBdr>
            <w:top w:val="none" w:sz="0" w:space="0" w:color="auto"/>
            <w:left w:val="none" w:sz="0" w:space="0" w:color="auto"/>
            <w:bottom w:val="none" w:sz="0" w:space="0" w:color="auto"/>
            <w:right w:val="none" w:sz="0" w:space="0" w:color="auto"/>
          </w:divBdr>
        </w:div>
        <w:div w:id="521171436">
          <w:marLeft w:val="0"/>
          <w:marRight w:val="0"/>
          <w:marTop w:val="0"/>
          <w:marBottom w:val="0"/>
          <w:divBdr>
            <w:top w:val="none" w:sz="0" w:space="0" w:color="auto"/>
            <w:left w:val="none" w:sz="0" w:space="0" w:color="auto"/>
            <w:bottom w:val="none" w:sz="0" w:space="0" w:color="auto"/>
            <w:right w:val="none" w:sz="0" w:space="0" w:color="auto"/>
          </w:divBdr>
        </w:div>
      </w:divsChild>
    </w:div>
    <w:div w:id="1003049763">
      <w:bodyDiv w:val="1"/>
      <w:marLeft w:val="0"/>
      <w:marRight w:val="0"/>
      <w:marTop w:val="0"/>
      <w:marBottom w:val="0"/>
      <w:divBdr>
        <w:top w:val="none" w:sz="0" w:space="0" w:color="auto"/>
        <w:left w:val="none" w:sz="0" w:space="0" w:color="auto"/>
        <w:bottom w:val="none" w:sz="0" w:space="0" w:color="auto"/>
        <w:right w:val="none" w:sz="0" w:space="0" w:color="auto"/>
      </w:divBdr>
      <w:divsChild>
        <w:div w:id="1586643319">
          <w:marLeft w:val="0"/>
          <w:marRight w:val="0"/>
          <w:marTop w:val="0"/>
          <w:marBottom w:val="0"/>
          <w:divBdr>
            <w:top w:val="none" w:sz="0" w:space="0" w:color="auto"/>
            <w:left w:val="none" w:sz="0" w:space="0" w:color="auto"/>
            <w:bottom w:val="none" w:sz="0" w:space="0" w:color="auto"/>
            <w:right w:val="none" w:sz="0" w:space="0" w:color="auto"/>
          </w:divBdr>
        </w:div>
        <w:div w:id="225378655">
          <w:marLeft w:val="0"/>
          <w:marRight w:val="0"/>
          <w:marTop w:val="0"/>
          <w:marBottom w:val="0"/>
          <w:divBdr>
            <w:top w:val="none" w:sz="0" w:space="0" w:color="auto"/>
            <w:left w:val="none" w:sz="0" w:space="0" w:color="auto"/>
            <w:bottom w:val="none" w:sz="0" w:space="0" w:color="auto"/>
            <w:right w:val="none" w:sz="0" w:space="0" w:color="auto"/>
          </w:divBdr>
        </w:div>
        <w:div w:id="755904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4A27BAA205CF4485F3AF3C55A84BCB" ma:contentTypeVersion="3" ma:contentTypeDescription="Een nieuw document maken." ma:contentTypeScope="" ma:versionID="1212648969a52d7f9cfa89f9031ddd1d">
  <xsd:schema xmlns:xsd="http://www.w3.org/2001/XMLSchema" xmlns:xs="http://www.w3.org/2001/XMLSchema" xmlns:p="http://schemas.microsoft.com/office/2006/metadata/properties" xmlns:ns2="4381c7ff-af0f-4a7d-953e-f94aa6188a90" targetNamespace="http://schemas.microsoft.com/office/2006/metadata/properties" ma:root="true" ma:fieldsID="bbb20501369fddcecb6855c05af81154" ns2:_="">
    <xsd:import namespace="4381c7ff-af0f-4a7d-953e-f94aa6188a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1c7ff-af0f-4a7d-953e-f94aa6188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13FFF-17FA-461A-9DAA-94F4117560E2}">
  <ds:schemaRefs>
    <ds:schemaRef ds:uri="http://schemas.microsoft.com/sharepoint/v3/contenttype/forms"/>
  </ds:schemaRefs>
</ds:datastoreItem>
</file>

<file path=customXml/itemProps2.xml><?xml version="1.0" encoding="utf-8"?>
<ds:datastoreItem xmlns:ds="http://schemas.openxmlformats.org/officeDocument/2006/customXml" ds:itemID="{58ACEBB1-8D05-4BFB-BCE6-6EB08408A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1c7ff-af0f-4a7d-953e-f94aa6188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891E5B-D94C-421A-8153-21A146750F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1782</Words>
  <Characters>9804</Characters>
  <Application>Microsoft Office Word</Application>
  <DocSecurity>0</DocSecurity>
  <Lines>81</Lines>
  <Paragraphs>23</Paragraphs>
  <ScaleCrop>false</ScaleCrop>
  <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Koerssen</dc:creator>
  <cp:keywords/>
  <dc:description/>
  <cp:lastModifiedBy>Manon Koerssen</cp:lastModifiedBy>
  <cp:revision>2</cp:revision>
  <dcterms:created xsi:type="dcterms:W3CDTF">2023-08-14T12:01:00Z</dcterms:created>
  <dcterms:modified xsi:type="dcterms:W3CDTF">2023-08-14T12:01:00Z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0x0101009B4A27BAA205CF4485F3AF3C55A84BCB</vt:lpwstr>
  </property>
</Properties>
</file>