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E974D" w14:textId="1773984A" w:rsidR="00283B98" w:rsidRDefault="004A6D44" w:rsidP="0089400B">
      <w:pPr>
        <w:pStyle w:val="Kopvaninhoudsopgave"/>
        <w:numPr>
          <w:ilvl w:val="0"/>
          <w:numId w:val="47"/>
        </w:numPr>
      </w:pPr>
      <w:r>
        <w:t>Format kerncompetentie</w:t>
      </w:r>
    </w:p>
    <w:p w14:paraId="48A61CA8" w14:textId="2B3891A9" w:rsidR="00F1042A" w:rsidRDefault="00F1042A" w:rsidP="00F1042A">
      <w:pPr>
        <w:pStyle w:val="LopendZonderAfstand"/>
      </w:pPr>
      <w:r>
        <w:t xml:space="preserve">Met dit overzicht dient ondernemer aan te tonen te beschikken over de vereiste en gewenste kerncompetities. </w:t>
      </w:r>
    </w:p>
    <w:p w14:paraId="3BE3AF7D" w14:textId="77777777" w:rsidR="00F1042A" w:rsidRPr="00F1042A" w:rsidRDefault="00F1042A" w:rsidP="00F1042A">
      <w:pPr>
        <w:rPr>
          <w:lang w:eastAsia="nl-NL"/>
        </w:rPr>
      </w:pPr>
    </w:p>
    <w:tbl>
      <w:tblPr>
        <w:tblStyle w:val="Rastertabel5donker-Accent5"/>
        <w:tblW w:w="9056" w:type="dxa"/>
        <w:tblLook w:val="06A0" w:firstRow="1" w:lastRow="0" w:firstColumn="1" w:lastColumn="0" w:noHBand="1" w:noVBand="1"/>
      </w:tblPr>
      <w:tblGrid>
        <w:gridCol w:w="3681"/>
        <w:gridCol w:w="5375"/>
      </w:tblGrid>
      <w:tr w:rsidR="001833FA" w14:paraId="5DA7822E" w14:textId="77777777" w:rsidTr="00926E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0861BBCB" w14:textId="7973CA91" w:rsidR="001833FA" w:rsidRPr="0056479C" w:rsidRDefault="001833FA" w:rsidP="001833FA">
            <w:pPr>
              <w:rPr>
                <w:color w:val="auto"/>
                <w:sz w:val="22"/>
                <w:szCs w:val="22"/>
              </w:rPr>
            </w:pPr>
            <w:r w:rsidRPr="0056479C">
              <w:rPr>
                <w:color w:val="auto"/>
                <w:sz w:val="22"/>
                <w:szCs w:val="22"/>
              </w:rPr>
              <w:t xml:space="preserve">Gegevens referent </w:t>
            </w:r>
          </w:p>
        </w:tc>
        <w:tc>
          <w:tcPr>
            <w:tcW w:w="5375" w:type="dxa"/>
          </w:tcPr>
          <w:p w14:paraId="2A1408EF" w14:textId="77777777" w:rsidR="001833FA" w:rsidRDefault="001833FA" w:rsidP="001833FA">
            <w:pPr>
              <w:cnfStyle w:val="100000000000" w:firstRow="1" w:lastRow="0" w:firstColumn="0" w:lastColumn="0" w:oddVBand="0" w:evenVBand="0" w:oddHBand="0" w:evenHBand="0" w:firstRowFirstColumn="0" w:firstRowLastColumn="0" w:lastRowFirstColumn="0" w:lastRowLastColumn="0"/>
            </w:pPr>
          </w:p>
        </w:tc>
      </w:tr>
      <w:tr w:rsidR="001833FA" w14:paraId="57E9FC0A" w14:textId="77777777" w:rsidTr="00926E8C">
        <w:tc>
          <w:tcPr>
            <w:cnfStyle w:val="001000000000" w:firstRow="0" w:lastRow="0" w:firstColumn="1" w:lastColumn="0" w:oddVBand="0" w:evenVBand="0" w:oddHBand="0" w:evenHBand="0" w:firstRowFirstColumn="0" w:firstRowLastColumn="0" w:lastRowFirstColumn="0" w:lastRowLastColumn="0"/>
            <w:tcW w:w="3681" w:type="dxa"/>
          </w:tcPr>
          <w:p w14:paraId="31184D2F" w14:textId="6A2F16BB" w:rsidR="001833FA" w:rsidRPr="001A28F3" w:rsidRDefault="001833FA" w:rsidP="001833FA">
            <w:pPr>
              <w:rPr>
                <w:color w:val="auto"/>
              </w:rPr>
            </w:pPr>
            <w:r w:rsidRPr="001A28F3">
              <w:rPr>
                <w:color w:val="auto"/>
              </w:rPr>
              <w:t>Organisatienaam (inclusief divisie, afdeling etc.)</w:t>
            </w:r>
          </w:p>
        </w:tc>
        <w:tc>
          <w:tcPr>
            <w:tcW w:w="5375" w:type="dxa"/>
          </w:tcPr>
          <w:p w14:paraId="0C70A155" w14:textId="77777777" w:rsidR="001833FA" w:rsidRDefault="001833FA" w:rsidP="001833FA">
            <w:pPr>
              <w:cnfStyle w:val="000000000000" w:firstRow="0" w:lastRow="0" w:firstColumn="0" w:lastColumn="0" w:oddVBand="0" w:evenVBand="0" w:oddHBand="0" w:evenHBand="0" w:firstRowFirstColumn="0" w:firstRowLastColumn="0" w:lastRowFirstColumn="0" w:lastRowLastColumn="0"/>
            </w:pPr>
          </w:p>
        </w:tc>
      </w:tr>
      <w:tr w:rsidR="001833FA" w14:paraId="6860BFE9" w14:textId="77777777" w:rsidTr="00926E8C">
        <w:tc>
          <w:tcPr>
            <w:cnfStyle w:val="001000000000" w:firstRow="0" w:lastRow="0" w:firstColumn="1" w:lastColumn="0" w:oddVBand="0" w:evenVBand="0" w:oddHBand="0" w:evenHBand="0" w:firstRowFirstColumn="0" w:firstRowLastColumn="0" w:lastRowFirstColumn="0" w:lastRowLastColumn="0"/>
            <w:tcW w:w="3681" w:type="dxa"/>
          </w:tcPr>
          <w:p w14:paraId="3743C403" w14:textId="2B880017" w:rsidR="001833FA" w:rsidRPr="001A28F3" w:rsidRDefault="001833FA" w:rsidP="001833FA">
            <w:pPr>
              <w:rPr>
                <w:color w:val="auto"/>
              </w:rPr>
            </w:pPr>
            <w:r w:rsidRPr="001A28F3">
              <w:rPr>
                <w:color w:val="auto"/>
              </w:rPr>
              <w:t>Type organisatie</w:t>
            </w:r>
          </w:p>
        </w:tc>
        <w:tc>
          <w:tcPr>
            <w:tcW w:w="5375" w:type="dxa"/>
          </w:tcPr>
          <w:p w14:paraId="78D39750" w14:textId="77777777" w:rsidR="001833FA" w:rsidRDefault="001833FA" w:rsidP="001833FA">
            <w:pPr>
              <w:cnfStyle w:val="000000000000" w:firstRow="0" w:lastRow="0" w:firstColumn="0" w:lastColumn="0" w:oddVBand="0" w:evenVBand="0" w:oddHBand="0" w:evenHBand="0" w:firstRowFirstColumn="0" w:firstRowLastColumn="0" w:lastRowFirstColumn="0" w:lastRowLastColumn="0"/>
            </w:pPr>
          </w:p>
        </w:tc>
      </w:tr>
      <w:tr w:rsidR="001833FA" w14:paraId="037FB9FA" w14:textId="77777777" w:rsidTr="00926E8C">
        <w:tc>
          <w:tcPr>
            <w:cnfStyle w:val="001000000000" w:firstRow="0" w:lastRow="0" w:firstColumn="1" w:lastColumn="0" w:oddVBand="0" w:evenVBand="0" w:oddHBand="0" w:evenHBand="0" w:firstRowFirstColumn="0" w:firstRowLastColumn="0" w:lastRowFirstColumn="0" w:lastRowLastColumn="0"/>
            <w:tcW w:w="3681" w:type="dxa"/>
          </w:tcPr>
          <w:p w14:paraId="66520C86" w14:textId="1B784B5F" w:rsidR="001833FA" w:rsidRPr="001A28F3" w:rsidRDefault="001833FA" w:rsidP="001833FA">
            <w:pPr>
              <w:rPr>
                <w:color w:val="auto"/>
              </w:rPr>
            </w:pPr>
            <w:r w:rsidRPr="001A28F3">
              <w:rPr>
                <w:color w:val="auto"/>
              </w:rPr>
              <w:t>Plaats</w:t>
            </w:r>
          </w:p>
        </w:tc>
        <w:tc>
          <w:tcPr>
            <w:tcW w:w="5375" w:type="dxa"/>
          </w:tcPr>
          <w:p w14:paraId="754F6FC4" w14:textId="77777777" w:rsidR="001833FA" w:rsidRDefault="001833FA" w:rsidP="001833FA">
            <w:pPr>
              <w:cnfStyle w:val="000000000000" w:firstRow="0" w:lastRow="0" w:firstColumn="0" w:lastColumn="0" w:oddVBand="0" w:evenVBand="0" w:oddHBand="0" w:evenHBand="0" w:firstRowFirstColumn="0" w:firstRowLastColumn="0" w:lastRowFirstColumn="0" w:lastRowLastColumn="0"/>
            </w:pPr>
          </w:p>
        </w:tc>
      </w:tr>
      <w:tr w:rsidR="001833FA" w14:paraId="1CA0F04E" w14:textId="77777777" w:rsidTr="00926E8C">
        <w:tc>
          <w:tcPr>
            <w:cnfStyle w:val="001000000000" w:firstRow="0" w:lastRow="0" w:firstColumn="1" w:lastColumn="0" w:oddVBand="0" w:evenVBand="0" w:oddHBand="0" w:evenHBand="0" w:firstRowFirstColumn="0" w:firstRowLastColumn="0" w:lastRowFirstColumn="0" w:lastRowLastColumn="0"/>
            <w:tcW w:w="3681" w:type="dxa"/>
          </w:tcPr>
          <w:p w14:paraId="664F969C" w14:textId="70F04D41" w:rsidR="001833FA" w:rsidRPr="001A28F3" w:rsidRDefault="001833FA" w:rsidP="001833FA">
            <w:pPr>
              <w:rPr>
                <w:color w:val="auto"/>
              </w:rPr>
            </w:pPr>
            <w:r w:rsidRPr="001A28F3">
              <w:rPr>
                <w:color w:val="auto"/>
              </w:rPr>
              <w:t xml:space="preserve">Telefoonnummer </w:t>
            </w:r>
          </w:p>
        </w:tc>
        <w:tc>
          <w:tcPr>
            <w:tcW w:w="5375" w:type="dxa"/>
          </w:tcPr>
          <w:p w14:paraId="3AD1C5E0" w14:textId="77777777" w:rsidR="001833FA" w:rsidRDefault="001833FA" w:rsidP="001833FA">
            <w:pPr>
              <w:cnfStyle w:val="000000000000" w:firstRow="0" w:lastRow="0" w:firstColumn="0" w:lastColumn="0" w:oddVBand="0" w:evenVBand="0" w:oddHBand="0" w:evenHBand="0" w:firstRowFirstColumn="0" w:firstRowLastColumn="0" w:lastRowFirstColumn="0" w:lastRowLastColumn="0"/>
            </w:pPr>
          </w:p>
        </w:tc>
      </w:tr>
      <w:tr w:rsidR="001833FA" w14:paraId="047F29AC" w14:textId="77777777" w:rsidTr="00926E8C">
        <w:tc>
          <w:tcPr>
            <w:cnfStyle w:val="001000000000" w:firstRow="0" w:lastRow="0" w:firstColumn="1" w:lastColumn="0" w:oddVBand="0" w:evenVBand="0" w:oddHBand="0" w:evenHBand="0" w:firstRowFirstColumn="0" w:firstRowLastColumn="0" w:lastRowFirstColumn="0" w:lastRowLastColumn="0"/>
            <w:tcW w:w="3681" w:type="dxa"/>
          </w:tcPr>
          <w:p w14:paraId="07A7A7C9" w14:textId="4DD0BD55" w:rsidR="001833FA" w:rsidRPr="001A28F3" w:rsidRDefault="001833FA" w:rsidP="001833FA">
            <w:pPr>
              <w:rPr>
                <w:color w:val="auto"/>
              </w:rPr>
            </w:pPr>
            <w:r w:rsidRPr="001A28F3">
              <w:rPr>
                <w:color w:val="auto"/>
              </w:rPr>
              <w:t>Naam referentieopdracht</w:t>
            </w:r>
          </w:p>
        </w:tc>
        <w:tc>
          <w:tcPr>
            <w:tcW w:w="5375" w:type="dxa"/>
          </w:tcPr>
          <w:p w14:paraId="71B69501" w14:textId="77777777" w:rsidR="001833FA" w:rsidRDefault="001833FA" w:rsidP="001833FA">
            <w:pPr>
              <w:cnfStyle w:val="000000000000" w:firstRow="0" w:lastRow="0" w:firstColumn="0" w:lastColumn="0" w:oddVBand="0" w:evenVBand="0" w:oddHBand="0" w:evenHBand="0" w:firstRowFirstColumn="0" w:firstRowLastColumn="0" w:lastRowFirstColumn="0" w:lastRowLastColumn="0"/>
            </w:pPr>
          </w:p>
        </w:tc>
      </w:tr>
    </w:tbl>
    <w:p w14:paraId="416FA3AC" w14:textId="6188DC94" w:rsidR="004A6D44" w:rsidRDefault="004A6D44" w:rsidP="00476E51">
      <w:pPr>
        <w:pStyle w:val="Lopendetekst"/>
      </w:pPr>
    </w:p>
    <w:tbl>
      <w:tblPr>
        <w:tblStyle w:val="Rastertabel5donker-Accent5"/>
        <w:tblW w:w="0" w:type="auto"/>
        <w:tblLook w:val="06A0" w:firstRow="1" w:lastRow="0" w:firstColumn="1" w:lastColumn="0" w:noHBand="1" w:noVBand="1"/>
      </w:tblPr>
      <w:tblGrid>
        <w:gridCol w:w="3681"/>
        <w:gridCol w:w="5375"/>
      </w:tblGrid>
      <w:tr w:rsidR="00784B50" w14:paraId="16B9181E" w14:textId="77777777" w:rsidTr="00926E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194BCAA6" w14:textId="16BBF9AC" w:rsidR="00784B50" w:rsidRPr="0056479C" w:rsidRDefault="001A28F3" w:rsidP="00476E51">
            <w:pPr>
              <w:pStyle w:val="Lopendetekst"/>
              <w:rPr>
                <w:sz w:val="22"/>
                <w:szCs w:val="22"/>
              </w:rPr>
            </w:pPr>
            <w:r w:rsidRPr="0056479C">
              <w:rPr>
                <w:sz w:val="22"/>
                <w:szCs w:val="22"/>
              </w:rPr>
              <w:t>Beschrijving referentieopdracht</w:t>
            </w:r>
          </w:p>
        </w:tc>
        <w:tc>
          <w:tcPr>
            <w:tcW w:w="5375" w:type="dxa"/>
          </w:tcPr>
          <w:p w14:paraId="0BAA1375" w14:textId="77777777" w:rsidR="00784B50" w:rsidRDefault="00784B50" w:rsidP="00476E51">
            <w:pPr>
              <w:pStyle w:val="Lopendetekst"/>
              <w:cnfStyle w:val="100000000000" w:firstRow="1" w:lastRow="0" w:firstColumn="0" w:lastColumn="0" w:oddVBand="0" w:evenVBand="0" w:oddHBand="0" w:evenHBand="0" w:firstRowFirstColumn="0" w:firstRowLastColumn="0" w:lastRowFirstColumn="0" w:lastRowLastColumn="0"/>
            </w:pPr>
          </w:p>
        </w:tc>
      </w:tr>
      <w:tr w:rsidR="00784B50" w14:paraId="017E50D8" w14:textId="77777777" w:rsidTr="00926E8C">
        <w:tc>
          <w:tcPr>
            <w:cnfStyle w:val="001000000000" w:firstRow="0" w:lastRow="0" w:firstColumn="1" w:lastColumn="0" w:oddVBand="0" w:evenVBand="0" w:oddHBand="0" w:evenHBand="0" w:firstRowFirstColumn="0" w:firstRowLastColumn="0" w:lastRowFirstColumn="0" w:lastRowLastColumn="0"/>
            <w:tcW w:w="3681" w:type="dxa"/>
          </w:tcPr>
          <w:p w14:paraId="0597E1A9" w14:textId="287BD5FA" w:rsidR="00784B50" w:rsidRDefault="001A28F3" w:rsidP="00784B50">
            <w:pPr>
              <w:pStyle w:val="Lopendetekst"/>
              <w:numPr>
                <w:ilvl w:val="0"/>
                <w:numId w:val="50"/>
              </w:numPr>
            </w:pPr>
            <w:r>
              <w:t>Hoedanigheid ondernemer</w:t>
            </w:r>
            <w:r w:rsidR="00FC62FA">
              <w:rPr>
                <w:rStyle w:val="Voetnootmarkering"/>
              </w:rPr>
              <w:footnoteReference w:id="1"/>
            </w:r>
            <w:r w:rsidR="00DC3D54">
              <w:t>:</w:t>
            </w:r>
          </w:p>
        </w:tc>
        <w:tc>
          <w:tcPr>
            <w:tcW w:w="5375" w:type="dxa"/>
          </w:tcPr>
          <w:p w14:paraId="2C988CA9" w14:textId="720EE239" w:rsidR="001A28F3" w:rsidRDefault="00103546" w:rsidP="001A28F3">
            <w:pPr>
              <w:spacing w:line="276" w:lineRule="auto"/>
              <w:cnfStyle w:val="000000000000" w:firstRow="0" w:lastRow="0" w:firstColumn="0" w:lastColumn="0" w:oddVBand="0" w:evenVBand="0" w:oddHBand="0" w:evenHBand="0" w:firstRowFirstColumn="0" w:firstRowLastColumn="0" w:lastRowFirstColumn="0" w:lastRowLastColumn="0"/>
            </w:pPr>
            <w:sdt>
              <w:sdtPr>
                <w:id w:val="358638288"/>
                <w14:checkbox>
                  <w14:checked w14:val="0"/>
                  <w14:checkedState w14:val="2612" w14:font="MS Gothic"/>
                  <w14:uncheckedState w14:val="2610" w14:font="MS Gothic"/>
                </w14:checkbox>
              </w:sdtPr>
              <w:sdtEndPr/>
              <w:sdtContent>
                <w:r w:rsidR="001A28F3">
                  <w:rPr>
                    <w:rFonts w:ascii="MS Gothic" w:eastAsia="MS Gothic" w:hAnsi="MS Gothic" w:hint="eastAsia"/>
                  </w:rPr>
                  <w:t>☐</w:t>
                </w:r>
              </w:sdtContent>
            </w:sdt>
            <w:r w:rsidR="001A28F3" w:rsidRPr="005D1ED5">
              <w:rPr>
                <w:rFonts w:cstheme="minorHAnsi"/>
                <w:color w:val="auto"/>
              </w:rPr>
              <w:t>Inschrijver</w:t>
            </w:r>
            <w:r w:rsidR="001A28F3" w:rsidRPr="005D1ED5">
              <w:rPr>
                <w:color w:val="auto"/>
              </w:rPr>
              <w:t>: …………………..</w:t>
            </w:r>
          </w:p>
          <w:p w14:paraId="735904D0" w14:textId="3E88C5A7" w:rsidR="001A28F3" w:rsidRPr="00605009" w:rsidRDefault="00103546" w:rsidP="001A28F3">
            <w:pPr>
              <w:spacing w:line="276" w:lineRule="auto"/>
              <w:cnfStyle w:val="000000000000" w:firstRow="0" w:lastRow="0" w:firstColumn="0" w:lastColumn="0" w:oddVBand="0" w:evenVBand="0" w:oddHBand="0" w:evenHBand="0" w:firstRowFirstColumn="0" w:firstRowLastColumn="0" w:lastRowFirstColumn="0" w:lastRowLastColumn="0"/>
            </w:pPr>
            <w:sdt>
              <w:sdtPr>
                <w:id w:val="261658521"/>
                <w14:checkbox>
                  <w14:checked w14:val="0"/>
                  <w14:checkedState w14:val="2612" w14:font="MS Gothic"/>
                  <w14:uncheckedState w14:val="2610" w14:font="MS Gothic"/>
                </w14:checkbox>
              </w:sdtPr>
              <w:sdtEndPr/>
              <w:sdtContent>
                <w:r w:rsidR="001A28F3">
                  <w:rPr>
                    <w:rFonts w:ascii="MS Gothic" w:eastAsia="MS Gothic" w:hAnsi="MS Gothic" w:hint="eastAsia"/>
                  </w:rPr>
                  <w:t>☐</w:t>
                </w:r>
              </w:sdtContent>
            </w:sdt>
            <w:proofErr w:type="spellStart"/>
            <w:r w:rsidR="001A28F3">
              <w:t>C</w:t>
            </w:r>
            <w:r w:rsidR="001A28F3" w:rsidRPr="00605009">
              <w:t>ombinant</w:t>
            </w:r>
            <w:proofErr w:type="spellEnd"/>
            <w:r w:rsidR="007228CD">
              <w:rPr>
                <w:rStyle w:val="Voetnootmarkering"/>
              </w:rPr>
              <w:footnoteReference w:id="2"/>
            </w:r>
            <w:r w:rsidR="001A28F3" w:rsidRPr="00605009">
              <w:t>:</w:t>
            </w:r>
            <w:r w:rsidR="001A28F3">
              <w:t xml:space="preserve"> ……………………..</w:t>
            </w:r>
          </w:p>
          <w:p w14:paraId="2EB8C585" w14:textId="391A931A" w:rsidR="00784B50" w:rsidRDefault="00103546" w:rsidP="001A28F3">
            <w:pPr>
              <w:pStyle w:val="Lopendetekst"/>
              <w:cnfStyle w:val="000000000000" w:firstRow="0" w:lastRow="0" w:firstColumn="0" w:lastColumn="0" w:oddVBand="0" w:evenVBand="0" w:oddHBand="0" w:evenHBand="0" w:firstRowFirstColumn="0" w:firstRowLastColumn="0" w:lastRowFirstColumn="0" w:lastRowLastColumn="0"/>
            </w:pPr>
            <w:sdt>
              <w:sdtPr>
                <w:id w:val="576718248"/>
                <w14:checkbox>
                  <w14:checked w14:val="0"/>
                  <w14:checkedState w14:val="2612" w14:font="MS Gothic"/>
                  <w14:uncheckedState w14:val="2610" w14:font="MS Gothic"/>
                </w14:checkbox>
              </w:sdtPr>
              <w:sdtEndPr/>
              <w:sdtContent>
                <w:r w:rsidR="001A28F3">
                  <w:rPr>
                    <w:rFonts w:ascii="MS Gothic" w:eastAsia="MS Gothic" w:hAnsi="MS Gothic" w:hint="eastAsia"/>
                  </w:rPr>
                  <w:t>☐</w:t>
                </w:r>
              </w:sdtContent>
            </w:sdt>
            <w:r w:rsidR="001A28F3">
              <w:t>O</w:t>
            </w:r>
            <w:r w:rsidR="001A28F3" w:rsidRPr="00605009">
              <w:t xml:space="preserve">nderaannemer: </w:t>
            </w:r>
            <w:r w:rsidR="001A28F3">
              <w:t>…….….........</w:t>
            </w:r>
          </w:p>
        </w:tc>
      </w:tr>
      <w:tr w:rsidR="00502EB8" w14:paraId="2E11388B" w14:textId="77777777" w:rsidTr="00926E8C">
        <w:tc>
          <w:tcPr>
            <w:cnfStyle w:val="001000000000" w:firstRow="0" w:lastRow="0" w:firstColumn="1" w:lastColumn="0" w:oddVBand="0" w:evenVBand="0" w:oddHBand="0" w:evenHBand="0" w:firstRowFirstColumn="0" w:firstRowLastColumn="0" w:lastRowFirstColumn="0" w:lastRowLastColumn="0"/>
            <w:tcW w:w="3681" w:type="dxa"/>
          </w:tcPr>
          <w:p w14:paraId="134C2397" w14:textId="187EEA18" w:rsidR="00502EB8" w:rsidRDefault="00700D5D" w:rsidP="00784B50">
            <w:pPr>
              <w:pStyle w:val="Lopendetekst"/>
              <w:numPr>
                <w:ilvl w:val="0"/>
                <w:numId w:val="50"/>
              </w:numPr>
            </w:pPr>
            <w:r>
              <w:t>Werkzaamheden uitgevoerd als</w:t>
            </w:r>
            <w:r w:rsidR="007228CD">
              <w:rPr>
                <w:rStyle w:val="Voetnootmarkering"/>
              </w:rPr>
              <w:footnoteReference w:id="3"/>
            </w:r>
            <w:r>
              <w:t xml:space="preserve">: </w:t>
            </w:r>
          </w:p>
        </w:tc>
        <w:tc>
          <w:tcPr>
            <w:tcW w:w="5375" w:type="dxa"/>
          </w:tcPr>
          <w:p w14:paraId="4ABC0F8D" w14:textId="77777777" w:rsidR="00926E8C" w:rsidRPr="00605009" w:rsidRDefault="00103546" w:rsidP="00926E8C">
            <w:pPr>
              <w:spacing w:line="276" w:lineRule="auto"/>
              <w:cnfStyle w:val="000000000000" w:firstRow="0" w:lastRow="0" w:firstColumn="0" w:lastColumn="0" w:oddVBand="0" w:evenVBand="0" w:oddHBand="0" w:evenHBand="0" w:firstRowFirstColumn="0" w:firstRowLastColumn="0" w:lastRowFirstColumn="0" w:lastRowLastColumn="0"/>
            </w:pPr>
            <w:sdt>
              <w:sdtPr>
                <w:id w:val="1731807281"/>
                <w14:checkbox>
                  <w14:checked w14:val="0"/>
                  <w14:checkedState w14:val="2612" w14:font="MS Gothic"/>
                  <w14:uncheckedState w14:val="2610" w14:font="MS Gothic"/>
                </w14:checkbox>
              </w:sdtPr>
              <w:sdtEndPr/>
              <w:sdtContent>
                <w:r w:rsidR="00926E8C">
                  <w:rPr>
                    <w:rFonts w:ascii="MS Gothic" w:eastAsia="MS Gothic" w:hAnsi="MS Gothic" w:hint="eastAsia"/>
                  </w:rPr>
                  <w:t>☐</w:t>
                </w:r>
              </w:sdtContent>
            </w:sdt>
            <w:r w:rsidR="00926E8C" w:rsidRPr="00605009">
              <w:t>Zelfstandig ondernemer</w:t>
            </w:r>
          </w:p>
          <w:p w14:paraId="2BAD7E3F" w14:textId="77777777" w:rsidR="00926E8C" w:rsidRPr="00605009" w:rsidRDefault="00103546" w:rsidP="00926E8C">
            <w:pPr>
              <w:spacing w:line="276" w:lineRule="auto"/>
              <w:cnfStyle w:val="000000000000" w:firstRow="0" w:lastRow="0" w:firstColumn="0" w:lastColumn="0" w:oddVBand="0" w:evenVBand="0" w:oddHBand="0" w:evenHBand="0" w:firstRowFirstColumn="0" w:firstRowLastColumn="0" w:lastRowFirstColumn="0" w:lastRowLastColumn="0"/>
            </w:pPr>
            <w:sdt>
              <w:sdtPr>
                <w:id w:val="-668407270"/>
                <w14:checkbox>
                  <w14:checked w14:val="0"/>
                  <w14:checkedState w14:val="2612" w14:font="MS Gothic"/>
                  <w14:uncheckedState w14:val="2610" w14:font="MS Gothic"/>
                </w14:checkbox>
              </w:sdtPr>
              <w:sdtEndPr/>
              <w:sdtContent>
                <w:r w:rsidR="00926E8C">
                  <w:rPr>
                    <w:rFonts w:ascii="MS Gothic" w:eastAsia="MS Gothic" w:hAnsi="MS Gothic" w:hint="eastAsia"/>
                  </w:rPr>
                  <w:t>☐</w:t>
                </w:r>
              </w:sdtContent>
            </w:sdt>
            <w:r w:rsidR="00926E8C" w:rsidRPr="00605009">
              <w:t>Hoof</w:t>
            </w:r>
            <w:r w:rsidR="00926E8C">
              <w:t>d</w:t>
            </w:r>
            <w:r w:rsidR="00926E8C" w:rsidRPr="00605009">
              <w:t xml:space="preserve">aannemer met </w:t>
            </w:r>
            <w:r w:rsidR="00926E8C">
              <w:t>o</w:t>
            </w:r>
            <w:r w:rsidR="00926E8C" w:rsidRPr="00605009">
              <w:t>nderaannemers</w:t>
            </w:r>
          </w:p>
          <w:p w14:paraId="39D1118D" w14:textId="77777777" w:rsidR="00926E8C" w:rsidRPr="00605009" w:rsidRDefault="00103546" w:rsidP="00926E8C">
            <w:pPr>
              <w:spacing w:line="276" w:lineRule="auto"/>
              <w:cnfStyle w:val="000000000000" w:firstRow="0" w:lastRow="0" w:firstColumn="0" w:lastColumn="0" w:oddVBand="0" w:evenVBand="0" w:oddHBand="0" w:evenHBand="0" w:firstRowFirstColumn="0" w:firstRowLastColumn="0" w:lastRowFirstColumn="0" w:lastRowLastColumn="0"/>
            </w:pPr>
            <w:sdt>
              <w:sdtPr>
                <w:id w:val="1433479824"/>
                <w14:checkbox>
                  <w14:checked w14:val="0"/>
                  <w14:checkedState w14:val="2612" w14:font="MS Gothic"/>
                  <w14:uncheckedState w14:val="2610" w14:font="MS Gothic"/>
                </w14:checkbox>
              </w:sdtPr>
              <w:sdtEndPr/>
              <w:sdtContent>
                <w:r w:rsidR="00926E8C">
                  <w:rPr>
                    <w:rFonts w:ascii="MS Gothic" w:eastAsia="MS Gothic" w:hAnsi="MS Gothic" w:hint="eastAsia"/>
                  </w:rPr>
                  <w:t>☐</w:t>
                </w:r>
              </w:sdtContent>
            </w:sdt>
            <w:proofErr w:type="spellStart"/>
            <w:r w:rsidR="00926E8C" w:rsidRPr="00605009">
              <w:t>Combinant</w:t>
            </w:r>
            <w:proofErr w:type="spellEnd"/>
            <w:r w:rsidR="00926E8C" w:rsidRPr="00605009">
              <w:t xml:space="preserve"> </w:t>
            </w:r>
          </w:p>
          <w:p w14:paraId="6AFE04F6" w14:textId="249B1FD2" w:rsidR="00502EB8" w:rsidRDefault="00103546" w:rsidP="00926E8C">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736817626"/>
                <w14:checkbox>
                  <w14:checked w14:val="0"/>
                  <w14:checkedState w14:val="2612" w14:font="MS Gothic"/>
                  <w14:uncheckedState w14:val="2610" w14:font="MS Gothic"/>
                </w14:checkbox>
              </w:sdtPr>
              <w:sdtEndPr/>
              <w:sdtContent>
                <w:r w:rsidR="00926E8C">
                  <w:rPr>
                    <w:rFonts w:ascii="MS Gothic" w:eastAsia="MS Gothic" w:hAnsi="MS Gothic" w:hint="eastAsia"/>
                  </w:rPr>
                  <w:t>☐</w:t>
                </w:r>
              </w:sdtContent>
            </w:sdt>
            <w:r w:rsidR="00926E8C" w:rsidRPr="00605009">
              <w:t>Onderaannemer</w:t>
            </w:r>
          </w:p>
        </w:tc>
      </w:tr>
      <w:tr w:rsidR="00502EB8" w14:paraId="4FBD3DF0" w14:textId="77777777" w:rsidTr="00926E8C">
        <w:tc>
          <w:tcPr>
            <w:cnfStyle w:val="001000000000" w:firstRow="0" w:lastRow="0" w:firstColumn="1" w:lastColumn="0" w:oddVBand="0" w:evenVBand="0" w:oddHBand="0" w:evenHBand="0" w:firstRowFirstColumn="0" w:firstRowLastColumn="0" w:lastRowFirstColumn="0" w:lastRowLastColumn="0"/>
            <w:tcW w:w="3681" w:type="dxa"/>
          </w:tcPr>
          <w:p w14:paraId="7849A99E" w14:textId="2343E8E4" w:rsidR="00502EB8" w:rsidRDefault="00926E8C" w:rsidP="00784B50">
            <w:pPr>
              <w:pStyle w:val="Lopendetekst"/>
              <w:numPr>
                <w:ilvl w:val="0"/>
                <w:numId w:val="50"/>
              </w:numPr>
            </w:pPr>
            <w:r>
              <w:lastRenderedPageBreak/>
              <w:t>Korte beschrijving van de (soort) werkzaamheden verricht door ondernemer</w:t>
            </w:r>
            <w:r w:rsidR="006C6CE4">
              <w:rPr>
                <w:rStyle w:val="Voetnootmarkering"/>
              </w:rPr>
              <w:footnoteReference w:id="4"/>
            </w:r>
          </w:p>
        </w:tc>
        <w:tc>
          <w:tcPr>
            <w:tcW w:w="5375" w:type="dxa"/>
          </w:tcPr>
          <w:p w14:paraId="3CFCF7DA" w14:textId="77777777" w:rsidR="00502EB8" w:rsidRDefault="00502EB8" w:rsidP="001A28F3">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p>
        </w:tc>
      </w:tr>
      <w:tr w:rsidR="00926E8C" w14:paraId="3D4578B0" w14:textId="77777777" w:rsidTr="00926E8C">
        <w:tc>
          <w:tcPr>
            <w:cnfStyle w:val="001000000000" w:firstRow="0" w:lastRow="0" w:firstColumn="1" w:lastColumn="0" w:oddVBand="0" w:evenVBand="0" w:oddHBand="0" w:evenHBand="0" w:firstRowFirstColumn="0" w:firstRowLastColumn="0" w:lastRowFirstColumn="0" w:lastRowLastColumn="0"/>
            <w:tcW w:w="3681" w:type="dxa"/>
          </w:tcPr>
          <w:p w14:paraId="3537C679" w14:textId="57ACDD3F" w:rsidR="00926E8C" w:rsidRDefault="00926E8C" w:rsidP="00784B50">
            <w:pPr>
              <w:pStyle w:val="Lopendetekst"/>
              <w:numPr>
                <w:ilvl w:val="0"/>
                <w:numId w:val="50"/>
              </w:numPr>
            </w:pPr>
            <w:r>
              <w:t>Periode uitvoering</w:t>
            </w:r>
          </w:p>
        </w:tc>
        <w:tc>
          <w:tcPr>
            <w:tcW w:w="5375" w:type="dxa"/>
          </w:tcPr>
          <w:p w14:paraId="37C5E095" w14:textId="58ACC1EC" w:rsidR="00926E8C" w:rsidRPr="002245EC" w:rsidRDefault="002245EC" w:rsidP="001A28F3">
            <w:pPr>
              <w:cnfStyle w:val="000000000000" w:firstRow="0" w:lastRow="0" w:firstColumn="0" w:lastColumn="0" w:oddVBand="0" w:evenVBand="0" w:oddHBand="0" w:evenHBand="0" w:firstRowFirstColumn="0" w:firstRowLastColumn="0" w:lastRowFirstColumn="0" w:lastRowLastColumn="0"/>
              <w:rPr>
                <w:rFonts w:asciiTheme="majorHAnsi" w:eastAsia="MS Gothic" w:hAnsiTheme="majorHAnsi" w:cstheme="majorHAnsi"/>
              </w:rPr>
            </w:pPr>
            <w:r>
              <w:rPr>
                <w:rFonts w:asciiTheme="majorHAnsi" w:eastAsia="MS Gothic" w:hAnsiTheme="majorHAnsi" w:cstheme="majorHAnsi"/>
              </w:rPr>
              <w:t>Van ……………. t/m …………….</w:t>
            </w:r>
          </w:p>
        </w:tc>
      </w:tr>
      <w:tr w:rsidR="00926E8C" w14:paraId="50204A2B" w14:textId="77777777" w:rsidTr="00926E8C">
        <w:tc>
          <w:tcPr>
            <w:cnfStyle w:val="001000000000" w:firstRow="0" w:lastRow="0" w:firstColumn="1" w:lastColumn="0" w:oddVBand="0" w:evenVBand="0" w:oddHBand="0" w:evenHBand="0" w:firstRowFirstColumn="0" w:firstRowLastColumn="0" w:lastRowFirstColumn="0" w:lastRowLastColumn="0"/>
            <w:tcW w:w="3681" w:type="dxa"/>
          </w:tcPr>
          <w:p w14:paraId="5A31C7DB" w14:textId="7085767B" w:rsidR="00926E8C" w:rsidRDefault="00926E8C" w:rsidP="00784B50">
            <w:pPr>
              <w:pStyle w:val="Lopendetekst"/>
              <w:numPr>
                <w:ilvl w:val="0"/>
                <w:numId w:val="50"/>
              </w:numPr>
            </w:pPr>
            <w:r>
              <w:t>Reden beëindiging</w:t>
            </w:r>
            <w:r w:rsidR="003C10A0">
              <w:t xml:space="preserve"> indien van toepassing</w:t>
            </w:r>
          </w:p>
        </w:tc>
        <w:tc>
          <w:tcPr>
            <w:tcW w:w="5375" w:type="dxa"/>
          </w:tcPr>
          <w:p w14:paraId="42CD115F" w14:textId="77777777" w:rsidR="00926E8C" w:rsidRDefault="00926E8C" w:rsidP="001A28F3">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p>
        </w:tc>
      </w:tr>
      <w:tr w:rsidR="00926E8C" w14:paraId="1DA8A81D" w14:textId="77777777" w:rsidTr="00926E8C">
        <w:tc>
          <w:tcPr>
            <w:cnfStyle w:val="001000000000" w:firstRow="0" w:lastRow="0" w:firstColumn="1" w:lastColumn="0" w:oddVBand="0" w:evenVBand="0" w:oddHBand="0" w:evenHBand="0" w:firstRowFirstColumn="0" w:firstRowLastColumn="0" w:lastRowFirstColumn="0" w:lastRowLastColumn="0"/>
            <w:tcW w:w="3681" w:type="dxa"/>
          </w:tcPr>
          <w:p w14:paraId="02BB5ED1" w14:textId="23F25F9B" w:rsidR="00926E8C" w:rsidRDefault="00926E8C" w:rsidP="00784B50">
            <w:pPr>
              <w:pStyle w:val="Lopendetekst"/>
              <w:numPr>
                <w:ilvl w:val="0"/>
                <w:numId w:val="50"/>
              </w:numPr>
            </w:pPr>
            <w:r>
              <w:t>Omvang van de uitgevoerde werkzaamheden (in aantal of omzet)</w:t>
            </w:r>
          </w:p>
        </w:tc>
        <w:tc>
          <w:tcPr>
            <w:tcW w:w="5375" w:type="dxa"/>
          </w:tcPr>
          <w:p w14:paraId="693126C1" w14:textId="77777777" w:rsidR="00926E8C" w:rsidRDefault="00926E8C" w:rsidP="001A28F3">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p>
        </w:tc>
      </w:tr>
      <w:tr w:rsidR="00926E8C" w14:paraId="20EF62B2" w14:textId="77777777" w:rsidTr="00926E8C">
        <w:tc>
          <w:tcPr>
            <w:cnfStyle w:val="001000000000" w:firstRow="0" w:lastRow="0" w:firstColumn="1" w:lastColumn="0" w:oddVBand="0" w:evenVBand="0" w:oddHBand="0" w:evenHBand="0" w:firstRowFirstColumn="0" w:firstRowLastColumn="0" w:lastRowFirstColumn="0" w:lastRowLastColumn="0"/>
            <w:tcW w:w="3681" w:type="dxa"/>
          </w:tcPr>
          <w:p w14:paraId="56F8E8BE" w14:textId="284C3762" w:rsidR="00926E8C" w:rsidRPr="002245EC" w:rsidRDefault="00926E8C" w:rsidP="00926E8C">
            <w:pPr>
              <w:pStyle w:val="Lopendetekst"/>
              <w:numPr>
                <w:ilvl w:val="0"/>
                <w:numId w:val="50"/>
              </w:numPr>
            </w:pPr>
            <w:r>
              <w:t>Beschrijving referentieopdracht waaruit blijkt dat wordt voldaan aan de volgende kerncompetentie:</w:t>
            </w:r>
          </w:p>
          <w:p w14:paraId="7003DCC1" w14:textId="0B5E37B5" w:rsidR="00926E8C" w:rsidRPr="002245EC" w:rsidRDefault="002245EC" w:rsidP="00785307">
            <w:pPr>
              <w:autoSpaceDE w:val="0"/>
              <w:autoSpaceDN w:val="0"/>
              <w:adjustRightInd w:val="0"/>
              <w:rPr>
                <w:lang w:val="nl"/>
              </w:rPr>
            </w:pPr>
            <w:r w:rsidRPr="002245EC">
              <w:rPr>
                <w:rFonts w:cstheme="minorHAnsi"/>
                <w:i/>
                <w:iCs/>
                <w:color w:val="auto"/>
                <w:szCs w:val="19"/>
                <w:lang w:val="nl" w:eastAsia="nl-NL"/>
              </w:rPr>
              <w:t xml:space="preserve">Het leveren van vergelijkbare dienstverlening  en vergelijkbare omvang zoals beschreven in de opdrachtomschrijving in Hoofdstuk </w:t>
            </w:r>
            <w:r w:rsidR="002563EA">
              <w:rPr>
                <w:rFonts w:cstheme="minorHAnsi"/>
                <w:i/>
                <w:iCs/>
                <w:color w:val="auto"/>
                <w:szCs w:val="19"/>
                <w:lang w:val="nl" w:eastAsia="nl-NL"/>
              </w:rPr>
              <w:t xml:space="preserve">1.2 </w:t>
            </w:r>
            <w:r>
              <w:rPr>
                <w:rFonts w:cstheme="minorHAnsi"/>
                <w:i/>
                <w:iCs/>
                <w:color w:val="auto"/>
                <w:szCs w:val="19"/>
                <w:lang w:val="nl" w:eastAsia="nl-NL"/>
              </w:rPr>
              <w:t>van de Aanbestedingsleidraad</w:t>
            </w:r>
            <w:r w:rsidR="00785307">
              <w:rPr>
                <w:rFonts w:cstheme="minorHAnsi"/>
                <w:i/>
                <w:iCs/>
                <w:color w:val="auto"/>
                <w:szCs w:val="19"/>
                <w:lang w:val="nl" w:eastAsia="nl-NL"/>
              </w:rPr>
              <w:t xml:space="preserve"> </w:t>
            </w:r>
            <w:r w:rsidR="002563EA">
              <w:rPr>
                <w:rFonts w:cstheme="minorHAnsi"/>
                <w:i/>
                <w:iCs/>
                <w:color w:val="auto"/>
                <w:szCs w:val="19"/>
                <w:lang w:val="nl" w:eastAsia="nl-NL"/>
              </w:rPr>
              <w:t>Laboratoriumonderzoeken.</w:t>
            </w:r>
          </w:p>
        </w:tc>
        <w:tc>
          <w:tcPr>
            <w:tcW w:w="5375" w:type="dxa"/>
          </w:tcPr>
          <w:p w14:paraId="5F38CBCD" w14:textId="77777777" w:rsidR="00926E8C" w:rsidRDefault="00926E8C" w:rsidP="001A28F3">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p>
        </w:tc>
      </w:tr>
      <w:tr w:rsidR="002245EC" w14:paraId="2D49E95B" w14:textId="77777777" w:rsidTr="00926E8C">
        <w:tc>
          <w:tcPr>
            <w:cnfStyle w:val="001000000000" w:firstRow="0" w:lastRow="0" w:firstColumn="1" w:lastColumn="0" w:oddVBand="0" w:evenVBand="0" w:oddHBand="0" w:evenHBand="0" w:firstRowFirstColumn="0" w:firstRowLastColumn="0" w:lastRowFirstColumn="0" w:lastRowLastColumn="0"/>
            <w:tcW w:w="3681" w:type="dxa"/>
          </w:tcPr>
          <w:p w14:paraId="3F386C41" w14:textId="0EF5772E" w:rsidR="002245EC" w:rsidRDefault="002245EC" w:rsidP="00926E8C">
            <w:pPr>
              <w:pStyle w:val="Lopendetekst"/>
              <w:numPr>
                <w:ilvl w:val="0"/>
                <w:numId w:val="50"/>
              </w:numPr>
            </w:pPr>
            <w:r>
              <w:t>Uitgevoerd naar tevredenheid referent</w:t>
            </w:r>
            <w:r w:rsidR="00A934F1">
              <w:rPr>
                <w:rStyle w:val="Voetnootmarkering"/>
              </w:rPr>
              <w:footnoteReference w:id="5"/>
            </w:r>
          </w:p>
        </w:tc>
        <w:tc>
          <w:tcPr>
            <w:tcW w:w="5375" w:type="dxa"/>
          </w:tcPr>
          <w:p w14:paraId="1F2F957F" w14:textId="77777777" w:rsidR="00E64B9A" w:rsidRPr="00605009" w:rsidRDefault="00103546" w:rsidP="00E64B9A">
            <w:pPr>
              <w:tabs>
                <w:tab w:val="left" w:pos="501"/>
              </w:tabs>
              <w:spacing w:line="276" w:lineRule="auto"/>
              <w:cnfStyle w:val="000000000000" w:firstRow="0" w:lastRow="0" w:firstColumn="0" w:lastColumn="0" w:oddVBand="0" w:evenVBand="0" w:oddHBand="0" w:evenHBand="0" w:firstRowFirstColumn="0" w:firstRowLastColumn="0" w:lastRowFirstColumn="0" w:lastRowLastColumn="0"/>
            </w:pPr>
            <w:sdt>
              <w:sdtPr>
                <w:id w:val="-1386563279"/>
                <w14:checkbox>
                  <w14:checked w14:val="0"/>
                  <w14:checkedState w14:val="2612" w14:font="MS Gothic"/>
                  <w14:uncheckedState w14:val="2610" w14:font="MS Gothic"/>
                </w14:checkbox>
              </w:sdtPr>
              <w:sdtEndPr/>
              <w:sdtContent>
                <w:r w:rsidR="00E64B9A">
                  <w:rPr>
                    <w:rFonts w:ascii="MS Gothic" w:eastAsia="MS Gothic" w:hAnsi="MS Gothic" w:hint="eastAsia"/>
                  </w:rPr>
                  <w:t>☐</w:t>
                </w:r>
              </w:sdtContent>
            </w:sdt>
            <w:r w:rsidR="00E64B9A" w:rsidRPr="00605009">
              <w:t>Ja</w:t>
            </w:r>
            <w:r w:rsidR="00E64B9A">
              <w:t>, binnen budget, planning en technische specificaties uitgevoerd.</w:t>
            </w:r>
          </w:p>
          <w:p w14:paraId="729DDD91" w14:textId="7F86DF3B" w:rsidR="002245EC" w:rsidRDefault="00103546" w:rsidP="00E64B9A">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58995421"/>
                <w14:checkbox>
                  <w14:checked w14:val="0"/>
                  <w14:checkedState w14:val="2612" w14:font="MS Gothic"/>
                  <w14:uncheckedState w14:val="2610" w14:font="MS Gothic"/>
                </w14:checkbox>
              </w:sdtPr>
              <w:sdtEndPr/>
              <w:sdtContent>
                <w:r w:rsidR="00E64B9A">
                  <w:rPr>
                    <w:rFonts w:ascii="MS Gothic" w:eastAsia="MS Gothic" w:hAnsi="MS Gothic" w:hint="eastAsia"/>
                  </w:rPr>
                  <w:t>☐</w:t>
                </w:r>
              </w:sdtContent>
            </w:sdt>
            <w:r w:rsidR="00E64B9A" w:rsidRPr="00605009">
              <w:t>Nee</w:t>
            </w:r>
            <w:r w:rsidR="00E64B9A">
              <w:t>. Toelichting: ………………..</w:t>
            </w:r>
          </w:p>
        </w:tc>
      </w:tr>
    </w:tbl>
    <w:p w14:paraId="0EFA41EC" w14:textId="1257C1D8" w:rsidR="00E64B9A" w:rsidRDefault="00E64B9A" w:rsidP="00476E51">
      <w:pPr>
        <w:pStyle w:val="Lopendetekst"/>
      </w:pPr>
    </w:p>
    <w:p w14:paraId="4BB447D2" w14:textId="375E8EC2" w:rsidR="00E64B9A" w:rsidRDefault="00E64B9A" w:rsidP="00476E51">
      <w:pPr>
        <w:pStyle w:val="Lopendetekst"/>
      </w:pPr>
      <w:r>
        <w:t xml:space="preserve">Ondergetekende verklaart deze referentie naar waarheid te hebben ingevuld. </w:t>
      </w:r>
    </w:p>
    <w:tbl>
      <w:tblPr>
        <w:tblStyle w:val="Rastertabel5donker-Accent5"/>
        <w:tblW w:w="0" w:type="auto"/>
        <w:tblLook w:val="06A0" w:firstRow="1" w:lastRow="0" w:firstColumn="1" w:lastColumn="0" w:noHBand="1" w:noVBand="1"/>
      </w:tblPr>
      <w:tblGrid>
        <w:gridCol w:w="3681"/>
        <w:gridCol w:w="5375"/>
      </w:tblGrid>
      <w:tr w:rsidR="00E64B9A" w14:paraId="0AF880C0" w14:textId="77777777" w:rsidTr="00BD54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624A7E17" w14:textId="4A45F3EC" w:rsidR="00E64B9A" w:rsidRDefault="00BD54A2" w:rsidP="00476E51">
            <w:pPr>
              <w:pStyle w:val="Lopendetekst"/>
            </w:pPr>
            <w:r>
              <w:t>Organisatienaam Inschrijver</w:t>
            </w:r>
          </w:p>
        </w:tc>
        <w:tc>
          <w:tcPr>
            <w:tcW w:w="5375" w:type="dxa"/>
            <w:shd w:val="clear" w:color="auto" w:fill="DBEFF5" w:themeFill="accent5" w:themeFillTint="33"/>
          </w:tcPr>
          <w:p w14:paraId="5ED420BB" w14:textId="77777777" w:rsidR="00E64B9A" w:rsidRDefault="00E64B9A" w:rsidP="00476E51">
            <w:pPr>
              <w:pStyle w:val="Lopendetekst"/>
              <w:cnfStyle w:val="100000000000" w:firstRow="1" w:lastRow="0" w:firstColumn="0" w:lastColumn="0" w:oddVBand="0" w:evenVBand="0" w:oddHBand="0" w:evenHBand="0" w:firstRowFirstColumn="0" w:firstRowLastColumn="0" w:lastRowFirstColumn="0" w:lastRowLastColumn="0"/>
            </w:pPr>
          </w:p>
        </w:tc>
      </w:tr>
      <w:tr w:rsidR="00BD54A2" w14:paraId="522E31FB" w14:textId="77777777" w:rsidTr="00BD54A2">
        <w:tc>
          <w:tcPr>
            <w:cnfStyle w:val="001000000000" w:firstRow="0" w:lastRow="0" w:firstColumn="1" w:lastColumn="0" w:oddVBand="0" w:evenVBand="0" w:oddHBand="0" w:evenHBand="0" w:firstRowFirstColumn="0" w:firstRowLastColumn="0" w:lastRowFirstColumn="0" w:lastRowLastColumn="0"/>
            <w:tcW w:w="3681" w:type="dxa"/>
          </w:tcPr>
          <w:p w14:paraId="39C33CBC" w14:textId="6781C3D2" w:rsidR="00BD54A2" w:rsidRDefault="00BD54A2" w:rsidP="00476E51">
            <w:pPr>
              <w:pStyle w:val="Lopendetekst"/>
            </w:pPr>
            <w:r>
              <w:t>Naam rechtsgeldig tekenbevoegde</w:t>
            </w:r>
          </w:p>
        </w:tc>
        <w:tc>
          <w:tcPr>
            <w:tcW w:w="5375" w:type="dxa"/>
          </w:tcPr>
          <w:p w14:paraId="11FDD702" w14:textId="77777777" w:rsidR="00BD54A2" w:rsidRDefault="00BD54A2" w:rsidP="00476E51">
            <w:pPr>
              <w:pStyle w:val="Lopendetekst"/>
              <w:cnfStyle w:val="000000000000" w:firstRow="0" w:lastRow="0" w:firstColumn="0" w:lastColumn="0" w:oddVBand="0" w:evenVBand="0" w:oddHBand="0" w:evenHBand="0" w:firstRowFirstColumn="0" w:firstRowLastColumn="0" w:lastRowFirstColumn="0" w:lastRowLastColumn="0"/>
            </w:pPr>
          </w:p>
        </w:tc>
      </w:tr>
      <w:tr w:rsidR="00BD54A2" w14:paraId="78CCC7B3" w14:textId="77777777" w:rsidTr="00BD54A2">
        <w:tc>
          <w:tcPr>
            <w:cnfStyle w:val="001000000000" w:firstRow="0" w:lastRow="0" w:firstColumn="1" w:lastColumn="0" w:oddVBand="0" w:evenVBand="0" w:oddHBand="0" w:evenHBand="0" w:firstRowFirstColumn="0" w:firstRowLastColumn="0" w:lastRowFirstColumn="0" w:lastRowLastColumn="0"/>
            <w:tcW w:w="3681" w:type="dxa"/>
          </w:tcPr>
          <w:p w14:paraId="3CCFA142" w14:textId="1C008A80" w:rsidR="00BD54A2" w:rsidRDefault="00BD54A2" w:rsidP="00476E51">
            <w:pPr>
              <w:pStyle w:val="Lopendetekst"/>
            </w:pPr>
            <w:r>
              <w:t>Functie</w:t>
            </w:r>
          </w:p>
        </w:tc>
        <w:tc>
          <w:tcPr>
            <w:tcW w:w="5375" w:type="dxa"/>
          </w:tcPr>
          <w:p w14:paraId="046A3054" w14:textId="77777777" w:rsidR="00BD54A2" w:rsidRDefault="00BD54A2" w:rsidP="00476E51">
            <w:pPr>
              <w:pStyle w:val="Lopendetekst"/>
              <w:cnfStyle w:val="000000000000" w:firstRow="0" w:lastRow="0" w:firstColumn="0" w:lastColumn="0" w:oddVBand="0" w:evenVBand="0" w:oddHBand="0" w:evenHBand="0" w:firstRowFirstColumn="0" w:firstRowLastColumn="0" w:lastRowFirstColumn="0" w:lastRowLastColumn="0"/>
            </w:pPr>
          </w:p>
        </w:tc>
      </w:tr>
      <w:tr w:rsidR="00BD54A2" w14:paraId="3884D13C" w14:textId="77777777" w:rsidTr="00BD54A2">
        <w:tc>
          <w:tcPr>
            <w:cnfStyle w:val="001000000000" w:firstRow="0" w:lastRow="0" w:firstColumn="1" w:lastColumn="0" w:oddVBand="0" w:evenVBand="0" w:oddHBand="0" w:evenHBand="0" w:firstRowFirstColumn="0" w:firstRowLastColumn="0" w:lastRowFirstColumn="0" w:lastRowLastColumn="0"/>
            <w:tcW w:w="3681" w:type="dxa"/>
          </w:tcPr>
          <w:p w14:paraId="3365828A" w14:textId="2346942E" w:rsidR="00BD54A2" w:rsidRDefault="00BD54A2" w:rsidP="00476E51">
            <w:pPr>
              <w:pStyle w:val="Lopendetekst"/>
            </w:pPr>
            <w:r>
              <w:t>Handtekening</w:t>
            </w:r>
          </w:p>
        </w:tc>
        <w:tc>
          <w:tcPr>
            <w:tcW w:w="5375" w:type="dxa"/>
          </w:tcPr>
          <w:p w14:paraId="584DB77B" w14:textId="77777777" w:rsidR="00BD54A2" w:rsidRDefault="00BD54A2" w:rsidP="00476E51">
            <w:pPr>
              <w:pStyle w:val="Lopendetekst"/>
              <w:cnfStyle w:val="000000000000" w:firstRow="0" w:lastRow="0" w:firstColumn="0" w:lastColumn="0" w:oddVBand="0" w:evenVBand="0" w:oddHBand="0" w:evenHBand="0" w:firstRowFirstColumn="0" w:firstRowLastColumn="0" w:lastRowFirstColumn="0" w:lastRowLastColumn="0"/>
            </w:pPr>
          </w:p>
        </w:tc>
      </w:tr>
    </w:tbl>
    <w:p w14:paraId="6A33D540" w14:textId="77777777" w:rsidR="00784B50" w:rsidRDefault="00784B50" w:rsidP="00476E51">
      <w:pPr>
        <w:pStyle w:val="Lopendetekst"/>
      </w:pPr>
    </w:p>
    <w:p w14:paraId="3E5895CE" w14:textId="77777777" w:rsidR="005A7477" w:rsidRDefault="005A7477" w:rsidP="00476E51">
      <w:pPr>
        <w:pStyle w:val="Lopendetekst"/>
        <w:rPr>
          <w:noProof/>
        </w:rPr>
        <w:sectPr w:rsidR="005A7477" w:rsidSect="000F114E">
          <w:headerReference w:type="even" r:id="rId11"/>
          <w:footerReference w:type="even" r:id="rId12"/>
          <w:footerReference w:type="default" r:id="rId13"/>
          <w:headerReference w:type="first" r:id="rId14"/>
          <w:footerReference w:type="first" r:id="rId15"/>
          <w:pgSz w:w="11900" w:h="16820"/>
          <w:pgMar w:top="1843" w:right="1417" w:bottom="2127" w:left="1417" w:header="510" w:footer="708" w:gutter="0"/>
          <w:cols w:space="708"/>
          <w:docGrid w:linePitch="360"/>
        </w:sectPr>
      </w:pPr>
    </w:p>
    <w:p w14:paraId="6777E357" w14:textId="77777777" w:rsidR="00EA71E9" w:rsidRPr="00EA71E9" w:rsidRDefault="00C1426A" w:rsidP="005E72C3">
      <w:r>
        <w:rPr>
          <w:noProof/>
        </w:rPr>
        <w:lastRenderedPageBreak/>
        <mc:AlternateContent>
          <mc:Choice Requires="wps">
            <w:drawing>
              <wp:anchor distT="45720" distB="45720" distL="114300" distR="114300" simplePos="0" relativeHeight="251661312" behindDoc="0" locked="0" layoutInCell="1" allowOverlap="1" wp14:anchorId="09492FFE" wp14:editId="57C2D4CD">
                <wp:simplePos x="0" y="0"/>
                <wp:positionH relativeFrom="margin">
                  <wp:align>left</wp:align>
                </wp:positionH>
                <wp:positionV relativeFrom="paragraph">
                  <wp:posOffset>6945842</wp:posOffset>
                </wp:positionV>
                <wp:extent cx="5747385" cy="6858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7385" cy="685800"/>
                        </a:xfrm>
                        <a:prstGeom prst="rect">
                          <a:avLst/>
                        </a:prstGeom>
                        <a:noFill/>
                        <a:ln w="9525">
                          <a:noFill/>
                          <a:miter lim="800000"/>
                          <a:headEnd/>
                          <a:tailEnd/>
                        </a:ln>
                      </wps:spPr>
                      <wps:txbx>
                        <w:txbxContent>
                          <w:p w14:paraId="2952CFBC" w14:textId="77777777" w:rsidR="00322029" w:rsidRPr="00EA71E9" w:rsidRDefault="00322029" w:rsidP="00AE240A">
                            <w:pPr>
                              <w:pStyle w:val="xDisclaimerAQUON"/>
                            </w:pPr>
                            <w:r w:rsidRPr="00EA71E9">
                              <w:t>DISCLAIMER (versie mei 2018)</w:t>
                            </w:r>
                          </w:p>
                          <w:p w14:paraId="68F81BC3" w14:textId="77777777" w:rsidR="00322029" w:rsidRPr="00EA71E9" w:rsidRDefault="00322029" w:rsidP="00AE240A">
                            <w:pPr>
                              <w:pStyle w:val="xDisclaimerAQUON"/>
                            </w:pPr>
                            <w:r w:rsidRPr="00EA71E9">
                              <w:t>Aan dit document</w:t>
                            </w:r>
                            <w:r>
                              <w:t xml:space="preserve"> kunnen</w:t>
                            </w:r>
                            <w:r w:rsidRPr="00EA71E9">
                              <w:t xml:space="preserve"> geen rechten worden ontleend. De auteurs zijn niet verantwoordelijk voor eventuele fouten of consequenties. </w:t>
                            </w:r>
                          </w:p>
                          <w:p w14:paraId="114DF816" w14:textId="77777777" w:rsidR="00322029" w:rsidRDefault="00322029" w:rsidP="00AE240A">
                            <w:pPr>
                              <w:pStyle w:val="xDisclaimerAQUON"/>
                            </w:pPr>
                            <w:r w:rsidRPr="00EA71E9">
                              <w:t xml:space="preserve">Aanvullingen zijn welkom via </w:t>
                            </w:r>
                            <w:hyperlink r:id="rId16" w:history="1">
                              <w:r w:rsidRPr="00EA71E9">
                                <w:rPr>
                                  <w:rStyle w:val="Hyperlink"/>
                                  <w:caps/>
                                  <w:color w:val="E2DFCC" w:themeColor="background2"/>
                                </w:rPr>
                                <w:t>communicatie@aquon.nl</w:t>
                              </w:r>
                            </w:hyperlink>
                            <w:r w:rsidRPr="00EA71E9">
                              <w:t xml:space="preserve">. Het gebruik van tekstdelen en/of cijfers is toegestaan mits de bron duidelijk wordt vermeld. </w:t>
                            </w:r>
                          </w:p>
                          <w:p w14:paraId="77331B36" w14:textId="77777777" w:rsidR="00322029" w:rsidRPr="00EA71E9" w:rsidRDefault="00322029" w:rsidP="00AE240A">
                            <w:pPr>
                              <w:pStyle w:val="xDisclaimerAQUON"/>
                            </w:pPr>
                            <w:r w:rsidRPr="00EA71E9">
                              <w:t xml:space="preserve">Verveelvoudiging en/of openbaarmaking van deze publicatie is niet toegestaan zonder voorafgaande schriftelijke toestemming van AQUON, kijk op </w:t>
                            </w:r>
                            <w:hyperlink r:id="rId17" w:history="1">
                              <w:r w:rsidRPr="00EA71E9">
                                <w:rPr>
                                  <w:rStyle w:val="Hyperlink"/>
                                  <w:caps/>
                                  <w:color w:val="E2DFCC" w:themeColor="background2"/>
                                </w:rPr>
                                <w:t>www.aquon.nl</w:t>
                              </w:r>
                            </w:hyperlink>
                            <w:r w:rsidRPr="00EA71E9">
                              <w:t>.</w:t>
                            </w:r>
                          </w:p>
                          <w:p w14:paraId="7EA7E1CC" w14:textId="77777777" w:rsidR="00322029" w:rsidRPr="00AE240A" w:rsidRDefault="00322029">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492FFE" id="_x0000_t202" coordsize="21600,21600" o:spt="202" path="m,l,21600r21600,l21600,xe">
                <v:stroke joinstyle="miter"/>
                <v:path gradientshapeok="t" o:connecttype="rect"/>
              </v:shapetype>
              <v:shape id="Tekstvak 2" o:spid="_x0000_s1026" type="#_x0000_t202" style="position:absolute;margin-left:0;margin-top:546.9pt;width:452.55pt;height:54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" filled="f" stroked="f">
                <v:textbox>
                  <w:txbxContent>
                    <w:p w14:paraId="2952CFBC" w14:textId="77777777" w:rsidR="00322029" w:rsidRPr="00EA71E9" w:rsidRDefault="00322029" w:rsidP="00AE240A">
                      <w:pPr>
                        <w:pStyle w:val="xDisclaimerAQUON"/>
                      </w:pPr>
                      <w:r w:rsidRPr="00EA71E9">
                        <w:t>DISCLAIMER (versie mei 2018)</w:t>
                      </w:r>
                    </w:p>
                    <w:p w14:paraId="68F81BC3" w14:textId="77777777" w:rsidR="00322029" w:rsidRPr="00EA71E9" w:rsidRDefault="00322029" w:rsidP="00AE240A">
                      <w:pPr>
                        <w:pStyle w:val="xDisclaimerAQUON"/>
                      </w:pPr>
                      <w:r w:rsidRPr="00EA71E9">
                        <w:t>Aan dit document</w:t>
                      </w:r>
                      <w:r>
                        <w:t xml:space="preserve"> kunnen</w:t>
                      </w:r>
                      <w:r w:rsidRPr="00EA71E9">
                        <w:t xml:space="preserve"> geen rechten worden ontleend. De auteurs zijn niet verantwoordelijk voor eventuele fouten of consequenties. </w:t>
                      </w:r>
                    </w:p>
                    <w:p w14:paraId="114DF816" w14:textId="77777777" w:rsidR="00322029" w:rsidRDefault="00322029" w:rsidP="00AE240A">
                      <w:pPr>
                        <w:pStyle w:val="xDisclaimerAQUON"/>
                      </w:pPr>
                      <w:r w:rsidRPr="00EA71E9">
                        <w:t xml:space="preserve">Aanvullingen zijn welkom via </w:t>
                      </w:r>
                      <w:hyperlink r:id="rId18" w:history="1">
                        <w:r w:rsidRPr="00EA71E9">
                          <w:rPr>
                            <w:rStyle w:val="Hyperlink"/>
                            <w:caps/>
                            <w:color w:val="E2DFCC" w:themeColor="background2"/>
                          </w:rPr>
                          <w:t>communicatie@aquon.nl</w:t>
                        </w:r>
                      </w:hyperlink>
                      <w:r w:rsidRPr="00EA71E9">
                        <w:t xml:space="preserve">. Het gebruik van tekstdelen en/of cijfers is toegestaan mits de bron duidelijk wordt vermeld. </w:t>
                      </w:r>
                    </w:p>
                    <w:p w14:paraId="77331B36" w14:textId="77777777" w:rsidR="00322029" w:rsidRPr="00EA71E9" w:rsidRDefault="00322029" w:rsidP="00AE240A">
                      <w:pPr>
                        <w:pStyle w:val="xDisclaimerAQUON"/>
                      </w:pPr>
                      <w:r w:rsidRPr="00EA71E9">
                        <w:t xml:space="preserve">Verveelvoudiging en/of openbaarmaking van deze publicatie is niet toegestaan zonder voorafgaande schriftelijke toestemming van AQUON, kijk op </w:t>
                      </w:r>
                      <w:hyperlink r:id="rId19" w:history="1">
                        <w:r w:rsidRPr="00EA71E9">
                          <w:rPr>
                            <w:rStyle w:val="Hyperlink"/>
                            <w:caps/>
                            <w:color w:val="E2DFCC" w:themeColor="background2"/>
                          </w:rPr>
                          <w:t>www.aquon.nl</w:t>
                        </w:r>
                      </w:hyperlink>
                      <w:r w:rsidRPr="00EA71E9">
                        <w:t>.</w:t>
                      </w:r>
                    </w:p>
                    <w:p w14:paraId="7EA7E1CC" w14:textId="77777777" w:rsidR="00322029" w:rsidRPr="00AE240A" w:rsidRDefault="00322029">
                      <w:pPr>
                        <w:rPr>
                          <w:color w:val="FFFFFF" w:themeColor="background1"/>
                        </w:rPr>
                      </w:pPr>
                    </w:p>
                  </w:txbxContent>
                </v:textbox>
                <w10:wrap type="square" anchorx="margin"/>
              </v:shape>
            </w:pict>
          </mc:Fallback>
        </mc:AlternateContent>
      </w:r>
      <w:r w:rsidR="000759A2">
        <w:rPr>
          <w:noProof/>
        </w:rPr>
        <w:drawing>
          <wp:anchor distT="0" distB="0" distL="114300" distR="114300" simplePos="0" relativeHeight="251659264" behindDoc="0" locked="1" layoutInCell="1" allowOverlap="1" wp14:anchorId="686A98C8" wp14:editId="5C742877">
            <wp:simplePos x="0" y="0"/>
            <wp:positionH relativeFrom="page">
              <wp:posOffset>-33655</wp:posOffset>
            </wp:positionH>
            <wp:positionV relativeFrom="page">
              <wp:align>top</wp:align>
            </wp:positionV>
            <wp:extent cx="7645400" cy="10838180"/>
            <wp:effectExtent l="0" t="0" r="0" b="127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atste pagina.png"/>
                    <pic:cNvPicPr/>
                  </pic:nvPicPr>
                  <pic:blipFill>
                    <a:blip r:embed="rId20"/>
                    <a:stretch>
                      <a:fillRect/>
                    </a:stretch>
                  </pic:blipFill>
                  <pic:spPr>
                    <a:xfrm>
                      <a:off x="0" y="0"/>
                      <a:ext cx="7645400" cy="10838180"/>
                    </a:xfrm>
                    <a:prstGeom prst="rect">
                      <a:avLst/>
                    </a:prstGeom>
                  </pic:spPr>
                </pic:pic>
              </a:graphicData>
            </a:graphic>
            <wp14:sizeRelH relativeFrom="margin">
              <wp14:pctWidth>0</wp14:pctWidth>
            </wp14:sizeRelH>
            <wp14:sizeRelV relativeFrom="margin">
              <wp14:pctHeight>0</wp14:pctHeight>
            </wp14:sizeRelV>
          </wp:anchor>
        </w:drawing>
      </w:r>
    </w:p>
    <w:sectPr w:rsidR="00EA71E9" w:rsidRPr="00EA71E9" w:rsidSect="002E5867">
      <w:headerReference w:type="first" r:id="rId21"/>
      <w:footerReference w:type="first" r:id="rId22"/>
      <w:pgSz w:w="11900" w:h="16820"/>
      <w:pgMar w:top="1843" w:right="1417" w:bottom="212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0FA1A" w14:textId="77777777" w:rsidR="00A65515" w:rsidRDefault="00A65515" w:rsidP="00476E51">
      <w:r>
        <w:separator/>
      </w:r>
    </w:p>
    <w:p w14:paraId="3DB78ED0" w14:textId="77777777" w:rsidR="00A65515" w:rsidRDefault="00A65515" w:rsidP="00476E51"/>
    <w:p w14:paraId="45EE9376" w14:textId="77777777" w:rsidR="00A65515" w:rsidRDefault="00A65515" w:rsidP="00476E51"/>
    <w:p w14:paraId="6C9BDDCC" w14:textId="77777777" w:rsidR="00A65515" w:rsidRDefault="00A65515" w:rsidP="00476E51"/>
    <w:p w14:paraId="3298C356" w14:textId="77777777" w:rsidR="00A65515" w:rsidRDefault="00A65515" w:rsidP="00476E51"/>
  </w:endnote>
  <w:endnote w:type="continuationSeparator" w:id="0">
    <w:p w14:paraId="4271518C" w14:textId="77777777" w:rsidR="00A65515" w:rsidRDefault="00A65515" w:rsidP="00476E51">
      <w:r>
        <w:continuationSeparator/>
      </w:r>
    </w:p>
    <w:p w14:paraId="10522D2C" w14:textId="77777777" w:rsidR="00A65515" w:rsidRDefault="00A65515" w:rsidP="00476E51"/>
    <w:p w14:paraId="3B9BA523" w14:textId="77777777" w:rsidR="00A65515" w:rsidRDefault="00A65515" w:rsidP="00476E51"/>
    <w:p w14:paraId="5D1AF360" w14:textId="77777777" w:rsidR="00A65515" w:rsidRDefault="00A65515" w:rsidP="00476E51"/>
    <w:p w14:paraId="6DF78489" w14:textId="77777777" w:rsidR="00A65515" w:rsidRDefault="00A65515" w:rsidP="00476E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D33B7" w14:textId="77777777" w:rsidR="00322029" w:rsidRDefault="00322029" w:rsidP="00476E51">
    <w:pPr>
      <w:pStyle w:val="Voettekst"/>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31</w:t>
    </w:r>
    <w:r>
      <w:rPr>
        <w:rStyle w:val="Paginanummer"/>
      </w:rPr>
      <w:fldChar w:fldCharType="end"/>
    </w:r>
  </w:p>
  <w:p w14:paraId="07B5BE0A" w14:textId="77777777" w:rsidR="00322029" w:rsidRDefault="00322029" w:rsidP="00476E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EA91" w14:textId="77777777" w:rsidR="00322029" w:rsidRPr="009723D6" w:rsidRDefault="00322029" w:rsidP="00476E51">
    <w:pPr>
      <w:pStyle w:val="Voettekst"/>
      <w:rPr>
        <w:rStyle w:val="Paginanummer"/>
      </w:rPr>
    </w:pPr>
    <w:r w:rsidRPr="009723D6">
      <w:rPr>
        <w:rStyle w:val="Paginanummer"/>
      </w:rPr>
      <w:fldChar w:fldCharType="begin"/>
    </w:r>
    <w:r w:rsidRPr="009723D6">
      <w:rPr>
        <w:rStyle w:val="Paginanummer"/>
      </w:rPr>
      <w:instrText xml:space="preserve">PAGE  </w:instrText>
    </w:r>
    <w:r w:rsidRPr="009723D6">
      <w:rPr>
        <w:rStyle w:val="Paginanummer"/>
      </w:rPr>
      <w:fldChar w:fldCharType="separate"/>
    </w:r>
    <w:r>
      <w:rPr>
        <w:rStyle w:val="Paginanummer"/>
        <w:noProof/>
      </w:rPr>
      <w:t>4</w:t>
    </w:r>
    <w:r w:rsidRPr="009723D6">
      <w:rPr>
        <w:rStyle w:val="Paginanummer"/>
      </w:rPr>
      <w:fldChar w:fldCharType="end"/>
    </w:r>
  </w:p>
  <w:p w14:paraId="76E864D6" w14:textId="77777777" w:rsidR="00322029" w:rsidRDefault="00322029" w:rsidP="00476E51">
    <w:pPr>
      <w:pStyle w:val="Voettekst"/>
    </w:pPr>
  </w:p>
  <w:p w14:paraId="4C714D5E" w14:textId="77777777" w:rsidR="00322029" w:rsidRDefault="00322029" w:rsidP="00476E51">
    <w:pPr>
      <w:pStyle w:val="Voettekst"/>
    </w:pPr>
    <w:r>
      <w:rPr>
        <w:noProof/>
      </w:rPr>
      <mc:AlternateContent>
        <mc:Choice Requires="wps">
          <w:drawing>
            <wp:anchor distT="0" distB="0" distL="114300" distR="114300" simplePos="0" relativeHeight="251657728" behindDoc="0" locked="1" layoutInCell="1" allowOverlap="0" wp14:anchorId="4B3AB9C5" wp14:editId="26F58E1D">
              <wp:simplePos x="0" y="0"/>
              <wp:positionH relativeFrom="page">
                <wp:posOffset>899795</wp:posOffset>
              </wp:positionH>
              <wp:positionV relativeFrom="page">
                <wp:posOffset>9627870</wp:posOffset>
              </wp:positionV>
              <wp:extent cx="5760000" cy="0"/>
              <wp:effectExtent l="0" t="0" r="0" b="0"/>
              <wp:wrapNone/>
              <wp:docPr id="6" name="Rechte verbindingslijn 6"/>
              <wp:cNvGraphicFramePr/>
              <a:graphic xmlns:a="http://schemas.openxmlformats.org/drawingml/2006/main">
                <a:graphicData uri="http://schemas.microsoft.com/office/word/2010/wordprocessingShape">
                  <wps:wsp>
                    <wps:cNvCnPr/>
                    <wps:spPr>
                      <a:xfrm>
                        <a:off x="0" y="0"/>
                        <a:ext cx="5760000" cy="0"/>
                      </a:xfrm>
                      <a:prstGeom prst="line">
                        <a:avLst/>
                      </a:prstGeom>
                      <a:ln w="6350">
                        <a:solidFill>
                          <a:schemeClr val="accent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BCFD949" id="Rechte verbindingslijn 6" o:spid="_x0000_s1026" style="position:absolute;z-index:2516577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0.85pt,758.1pt" to="524.4pt,7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" o:allowoverlap="f" strokecolor="#99cb38 [3204]" strokeweight=".5pt">
              <w10:wrap anchorx="page" anchory="page"/>
              <w10:anchorlock/>
            </v:line>
          </w:pict>
        </mc:Fallback>
      </mc:AlternateContent>
    </w:r>
    <w:r>
      <w:rPr>
        <w:noProof/>
      </w:rPr>
      <w:drawing>
        <wp:anchor distT="0" distB="0" distL="114300" distR="114300" simplePos="0" relativeHeight="251656704" behindDoc="0" locked="1" layoutInCell="1" allowOverlap="0" wp14:anchorId="3559B651" wp14:editId="4DB41BB7">
          <wp:simplePos x="0" y="0"/>
          <wp:positionH relativeFrom="column">
            <wp:posOffset>0</wp:posOffset>
          </wp:positionH>
          <wp:positionV relativeFrom="page">
            <wp:posOffset>9746615</wp:posOffset>
          </wp:positionV>
          <wp:extent cx="928370" cy="323850"/>
          <wp:effectExtent l="0" t="0" r="5080" b="0"/>
          <wp:wrapSquare wrapText="bothSides"/>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QUON-logo+Payoff2018-RGB.png"/>
                  <pic:cNvPicPr/>
                </pic:nvPicPr>
                <pic:blipFill rotWithShape="1">
                  <a:blip r:embed="rId1"/>
                  <a:srcRect b="21821"/>
                  <a:stretch/>
                </pic:blipFill>
                <pic:spPr bwMode="auto">
                  <a:xfrm>
                    <a:off x="0" y="0"/>
                    <a:ext cx="928370" cy="323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B50DC" w14:textId="77777777" w:rsidR="00322029" w:rsidRDefault="00322029" w:rsidP="00476E51">
    <w:r>
      <w:rPr>
        <w:noProof/>
      </w:rPr>
      <w:drawing>
        <wp:anchor distT="0" distB="0" distL="114300" distR="114300" simplePos="0" relativeHeight="251655680" behindDoc="0" locked="1" layoutInCell="1" allowOverlap="0" wp14:anchorId="167E7387" wp14:editId="0C22ACFB">
          <wp:simplePos x="0" y="0"/>
          <wp:positionH relativeFrom="column">
            <wp:posOffset>-114300</wp:posOffset>
          </wp:positionH>
          <wp:positionV relativeFrom="page">
            <wp:posOffset>9427210</wp:posOffset>
          </wp:positionV>
          <wp:extent cx="1245235" cy="554355"/>
          <wp:effectExtent l="0" t="0" r="0" b="4445"/>
          <wp:wrapSquare wrapText="bothSides"/>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QUON-logo+Payoff2018-RGB.png"/>
                  <pic:cNvPicPr/>
                </pic:nvPicPr>
                <pic:blipFill>
                  <a:blip r:embed="rId1"/>
                  <a:stretch>
                    <a:fillRect/>
                  </a:stretch>
                </pic:blipFill>
                <pic:spPr>
                  <a:xfrm>
                    <a:off x="0" y="0"/>
                    <a:ext cx="1245235" cy="554355"/>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23D7B" w14:textId="77777777" w:rsidR="00322029" w:rsidRPr="00C1426A" w:rsidRDefault="00322029" w:rsidP="00C1426A">
    <w:pPr>
      <w:framePr w:w="10257" w:h="1780" w:wrap="auto" w:hAnchor="text" w:x="926" w:y="14916"/>
      <w:spacing w:line="240" w:lineRule="auto"/>
      <w:rPr>
        <w:color w:val="FFFFFF" w:themeColor="background1"/>
        <w:sz w:val="14"/>
        <w:szCs w:val="14"/>
      </w:rPr>
    </w:pPr>
    <w:r w:rsidRPr="00C1426A">
      <w:rPr>
        <w:caps/>
        <w:color w:val="FFFFFF" w:themeColor="background1"/>
        <w:sz w:val="14"/>
        <w:szCs w:val="14"/>
      </w:rPr>
      <w:t>DISCLAIMER (versie mei 2018)</w:t>
    </w:r>
  </w:p>
  <w:p w14:paraId="30BD635D" w14:textId="77777777" w:rsidR="00322029" w:rsidRPr="00C1426A" w:rsidRDefault="00322029" w:rsidP="00C1426A">
    <w:pPr>
      <w:framePr w:w="10257" w:h="1780" w:wrap="auto" w:hAnchor="text" w:x="926" w:y="14916"/>
      <w:spacing w:line="240" w:lineRule="auto"/>
      <w:rPr>
        <w:color w:val="FFFFFF" w:themeColor="background1"/>
        <w:sz w:val="14"/>
        <w:szCs w:val="14"/>
      </w:rPr>
    </w:pPr>
    <w:r w:rsidRPr="00C1426A">
      <w:rPr>
        <w:caps/>
        <w:color w:val="FFFFFF" w:themeColor="background1"/>
        <w:sz w:val="14"/>
        <w:szCs w:val="14"/>
      </w:rPr>
      <w:t xml:space="preserve">Aan dit document kunnen geen rechten worden ontleend. De auteurs zijn niet verantwoordelijk voor eventuele fouten of consequenties. </w:t>
    </w:r>
  </w:p>
  <w:p w14:paraId="6C99ABCB" w14:textId="77777777" w:rsidR="00322029" w:rsidRPr="00C1426A" w:rsidRDefault="00322029" w:rsidP="00C1426A">
    <w:pPr>
      <w:framePr w:w="10257" w:h="1780" w:wrap="auto" w:hAnchor="text" w:x="926" w:y="14916"/>
      <w:spacing w:line="240" w:lineRule="auto"/>
      <w:rPr>
        <w:caps/>
        <w:color w:val="FFFFFF" w:themeColor="background1"/>
        <w:sz w:val="14"/>
        <w:szCs w:val="14"/>
      </w:rPr>
    </w:pPr>
    <w:r w:rsidRPr="00C1426A">
      <w:rPr>
        <w:caps/>
        <w:color w:val="FFFFFF" w:themeColor="background1"/>
        <w:sz w:val="14"/>
        <w:szCs w:val="14"/>
      </w:rPr>
      <w:t xml:space="preserve">Aanvullingen zijn welkom via </w:t>
    </w:r>
    <w:hyperlink r:id="rId1" w:history="1">
      <w:r w:rsidRPr="00C1426A">
        <w:rPr>
          <w:rStyle w:val="Hyperlink"/>
          <w:caps/>
          <w:color w:val="FFFFFF" w:themeColor="background1"/>
          <w:sz w:val="14"/>
          <w:szCs w:val="14"/>
        </w:rPr>
        <w:t>communicatie@aquon.nl</w:t>
      </w:r>
    </w:hyperlink>
    <w:r w:rsidRPr="00C1426A">
      <w:rPr>
        <w:caps/>
        <w:color w:val="FFFFFF" w:themeColor="background1"/>
        <w:sz w:val="14"/>
        <w:szCs w:val="14"/>
      </w:rPr>
      <w:t xml:space="preserve">. Het gebruik van tekstdelen en/of cijfers is toegestaan mits de bron duidelijk wordt vermeld. </w:t>
    </w:r>
  </w:p>
  <w:p w14:paraId="5E606FBF" w14:textId="77777777" w:rsidR="00322029" w:rsidRPr="00C1426A" w:rsidRDefault="00322029" w:rsidP="00C1426A">
    <w:pPr>
      <w:framePr w:w="10257" w:h="1780" w:wrap="auto" w:hAnchor="text" w:x="926" w:y="14916"/>
      <w:spacing w:line="240" w:lineRule="auto"/>
      <w:rPr>
        <w:color w:val="FFFFFF" w:themeColor="background1"/>
        <w:sz w:val="14"/>
        <w:szCs w:val="14"/>
      </w:rPr>
    </w:pPr>
    <w:r w:rsidRPr="00C1426A">
      <w:rPr>
        <w:caps/>
        <w:color w:val="FFFFFF" w:themeColor="background1"/>
        <w:sz w:val="14"/>
        <w:szCs w:val="14"/>
      </w:rPr>
      <w:t>DISCLAIMER (versie mei 2018)</w:t>
    </w:r>
  </w:p>
  <w:p w14:paraId="34ABECE5" w14:textId="77777777" w:rsidR="00322029" w:rsidRPr="00C1426A" w:rsidRDefault="00322029" w:rsidP="00C1426A">
    <w:pPr>
      <w:framePr w:w="10257" w:h="1780" w:wrap="auto" w:hAnchor="text" w:x="926" w:y="14916"/>
      <w:spacing w:line="240" w:lineRule="auto"/>
      <w:rPr>
        <w:color w:val="FFFFFF" w:themeColor="background1"/>
        <w:sz w:val="14"/>
        <w:szCs w:val="14"/>
      </w:rPr>
    </w:pPr>
    <w:r w:rsidRPr="00C1426A">
      <w:rPr>
        <w:caps/>
        <w:color w:val="FFFFFF" w:themeColor="background1"/>
        <w:sz w:val="14"/>
        <w:szCs w:val="14"/>
      </w:rPr>
      <w:t xml:space="preserve">Aan dit document kunnen geen rechten worden ontleend. De auteurs zijn niet verantwoordelijk voor eventuele fouten of consequenties. </w:t>
    </w:r>
  </w:p>
  <w:p w14:paraId="42ABE65B" w14:textId="77777777" w:rsidR="00322029" w:rsidRPr="00C1426A" w:rsidRDefault="00322029" w:rsidP="00C1426A">
    <w:pPr>
      <w:framePr w:w="10257" w:h="1780" w:wrap="auto" w:hAnchor="text" w:x="926" w:y="14916"/>
      <w:spacing w:line="240" w:lineRule="auto"/>
      <w:rPr>
        <w:caps/>
        <w:color w:val="FFFFFF" w:themeColor="background1"/>
        <w:sz w:val="14"/>
        <w:szCs w:val="14"/>
      </w:rPr>
    </w:pPr>
    <w:r w:rsidRPr="00C1426A">
      <w:rPr>
        <w:caps/>
        <w:color w:val="FFFFFF" w:themeColor="background1"/>
        <w:sz w:val="14"/>
        <w:szCs w:val="14"/>
      </w:rPr>
      <w:t xml:space="preserve">Aanvullingen zijn welkom via </w:t>
    </w:r>
    <w:hyperlink r:id="rId2" w:history="1">
      <w:r w:rsidRPr="00C1426A">
        <w:rPr>
          <w:rStyle w:val="Hyperlink"/>
          <w:caps/>
          <w:color w:val="FFFFFF" w:themeColor="background1"/>
          <w:sz w:val="14"/>
          <w:szCs w:val="14"/>
        </w:rPr>
        <w:t>communicatie@aquon.nl</w:t>
      </w:r>
    </w:hyperlink>
    <w:r w:rsidRPr="00C1426A">
      <w:rPr>
        <w:caps/>
        <w:color w:val="FFFFFF" w:themeColor="background1"/>
        <w:sz w:val="14"/>
        <w:szCs w:val="14"/>
      </w:rPr>
      <w:t xml:space="preserve">. Het gebruik van tekstdelen en/of cijfers is toegestaan mits de bron duidelijk wordt vermeld. </w:t>
    </w:r>
  </w:p>
  <w:p w14:paraId="57B110BE" w14:textId="77777777" w:rsidR="00322029" w:rsidRPr="00C1426A" w:rsidRDefault="00322029" w:rsidP="00C1426A">
    <w:pPr>
      <w:framePr w:w="10257" w:h="1780" w:wrap="auto" w:hAnchor="text" w:x="926" w:y="14916"/>
      <w:spacing w:line="240" w:lineRule="auto"/>
      <w:rPr>
        <w:color w:val="FFFFFF" w:themeColor="background1"/>
        <w:sz w:val="14"/>
        <w:szCs w:val="14"/>
      </w:rPr>
    </w:pPr>
    <w:r w:rsidRPr="00C1426A">
      <w:rPr>
        <w:caps/>
        <w:color w:val="FFFFFF" w:themeColor="background1"/>
        <w:sz w:val="14"/>
        <w:szCs w:val="14"/>
      </w:rPr>
      <w:t xml:space="preserve">Verveelvoudiging en/of openbaarmaking van deze publicatie is niet toegestaan zonder voorafgaande schriftelijke toestemming van AQUON, kijk op </w:t>
    </w:r>
    <w:hyperlink r:id="rId3" w:history="1">
      <w:r w:rsidRPr="00C1426A">
        <w:rPr>
          <w:rStyle w:val="Hyperlink"/>
          <w:caps/>
          <w:color w:val="FFFFFF" w:themeColor="background1"/>
          <w:sz w:val="14"/>
          <w:szCs w:val="14"/>
        </w:rPr>
        <w:t>www.aquon.nl</w:t>
      </w:r>
    </w:hyperlink>
    <w:r w:rsidRPr="00C1426A">
      <w:rPr>
        <w:color w:val="FFFFFF" w:themeColor="background1"/>
        <w:sz w:val="14"/>
        <w:szCs w:val="14"/>
      </w:rPr>
      <w:t>.</w:t>
    </w:r>
  </w:p>
  <w:p w14:paraId="3EDC2124" w14:textId="77777777" w:rsidR="00322029" w:rsidRPr="00C1426A" w:rsidRDefault="00322029" w:rsidP="00C1426A">
    <w:pPr>
      <w:framePr w:w="10257" w:h="1780" w:wrap="auto" w:hAnchor="text" w:x="926" w:y="14916"/>
      <w:spacing w:line="240" w:lineRule="auto"/>
      <w:rPr>
        <w:color w:val="FFFFFF" w:themeColor="background1"/>
        <w:sz w:val="14"/>
        <w:szCs w:val="14"/>
      </w:rPr>
    </w:pPr>
    <w:r w:rsidRPr="00C1426A">
      <w:rPr>
        <w:caps/>
        <w:color w:val="FFFFFF" w:themeColor="background1"/>
        <w:sz w:val="14"/>
        <w:szCs w:val="14"/>
      </w:rPr>
      <w:t xml:space="preserve">Verveelvoudiging en/of openbaarmaking van deze publicatie is niet toegestaan zonder voorafgaande schriftelijke toestemming van AQUON, kijk op </w:t>
    </w:r>
    <w:hyperlink r:id="rId4" w:history="1">
      <w:r w:rsidRPr="00C1426A">
        <w:rPr>
          <w:rStyle w:val="Hyperlink"/>
          <w:caps/>
          <w:color w:val="FFFFFF" w:themeColor="background1"/>
          <w:sz w:val="14"/>
          <w:szCs w:val="14"/>
        </w:rPr>
        <w:t>www.aquon.nl</w:t>
      </w:r>
    </w:hyperlink>
    <w:r w:rsidRPr="00C1426A">
      <w:rPr>
        <w:color w:val="FFFFFF" w:themeColor="background1"/>
        <w:sz w:val="14"/>
        <w:szCs w:val="14"/>
      </w:rPr>
      <w:t>.</w:t>
    </w:r>
  </w:p>
  <w:p w14:paraId="1DF02CEF" w14:textId="77777777" w:rsidR="00322029" w:rsidRPr="00C1426A" w:rsidRDefault="00322029" w:rsidP="00C1426A">
    <w:pPr>
      <w:pStyle w:val="Voettekst"/>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47532" w14:textId="77777777" w:rsidR="00A65515" w:rsidRDefault="00A65515" w:rsidP="00476E51">
      <w:r>
        <w:separator/>
      </w:r>
    </w:p>
  </w:footnote>
  <w:footnote w:type="continuationSeparator" w:id="0">
    <w:p w14:paraId="582FF67A" w14:textId="77777777" w:rsidR="00A65515" w:rsidRDefault="00A65515" w:rsidP="00476E51">
      <w:r>
        <w:continuationSeparator/>
      </w:r>
    </w:p>
    <w:p w14:paraId="430F79A4" w14:textId="77777777" w:rsidR="00A65515" w:rsidRDefault="00A65515" w:rsidP="00476E51"/>
    <w:p w14:paraId="43BA61D1" w14:textId="77777777" w:rsidR="00A65515" w:rsidRDefault="00A65515" w:rsidP="00476E51"/>
    <w:p w14:paraId="60477593" w14:textId="77777777" w:rsidR="00A65515" w:rsidRDefault="00A65515" w:rsidP="00476E51"/>
    <w:p w14:paraId="307682C3" w14:textId="77777777" w:rsidR="00A65515" w:rsidRDefault="00A65515" w:rsidP="00476E51"/>
  </w:footnote>
  <w:footnote w:id="1">
    <w:p w14:paraId="31CC993C" w14:textId="23563DAC" w:rsidR="00FC62FA" w:rsidRDefault="00FC62FA">
      <w:pPr>
        <w:pStyle w:val="Voetnoottekst"/>
      </w:pPr>
      <w:r>
        <w:rPr>
          <w:rStyle w:val="Voetnootmarkering"/>
        </w:rPr>
        <w:footnoteRef/>
      </w:r>
      <w:r>
        <w:t xml:space="preserve"> Aankruisen wat van toepassing is </w:t>
      </w:r>
      <w:r w:rsidR="007228CD">
        <w:t>én naam organisatie invullen</w:t>
      </w:r>
    </w:p>
  </w:footnote>
  <w:footnote w:id="2">
    <w:p w14:paraId="20136D2A" w14:textId="60FE57E6" w:rsidR="007228CD" w:rsidRDefault="007228CD">
      <w:pPr>
        <w:pStyle w:val="Voetnoottekst"/>
      </w:pPr>
      <w:r>
        <w:rPr>
          <w:rStyle w:val="Voetnootmarkering"/>
        </w:rPr>
        <w:footnoteRef/>
      </w:r>
      <w:r>
        <w:t xml:space="preserve"> Lid van een samenwerkingsverband</w:t>
      </w:r>
    </w:p>
  </w:footnote>
  <w:footnote w:id="3">
    <w:p w14:paraId="57E74C52" w14:textId="4CA72446" w:rsidR="007228CD" w:rsidRDefault="007228CD">
      <w:pPr>
        <w:pStyle w:val="Voetnoottekst"/>
      </w:pPr>
      <w:r>
        <w:rPr>
          <w:rStyle w:val="Voetnootmarkering"/>
        </w:rPr>
        <w:footnoteRef/>
      </w:r>
      <w:r>
        <w:t xml:space="preserve"> Aankruisen wat van toepassing is</w:t>
      </w:r>
    </w:p>
  </w:footnote>
  <w:footnote w:id="4">
    <w:p w14:paraId="7F4A2FE4" w14:textId="1F1DF720" w:rsidR="006C6CE4" w:rsidRDefault="006C6CE4">
      <w:pPr>
        <w:pStyle w:val="Voetnoottekst"/>
      </w:pPr>
      <w:r>
        <w:rPr>
          <w:rStyle w:val="Voetnootmarkering"/>
        </w:rPr>
        <w:footnoteRef/>
      </w:r>
      <w:r>
        <w:t xml:space="preserve"> Indien de referentieopdracht is uitgevoerd als hoofdaannemer, </w:t>
      </w:r>
      <w:proofErr w:type="spellStart"/>
      <w:r>
        <w:t>combinant</w:t>
      </w:r>
      <w:proofErr w:type="spellEnd"/>
      <w:r>
        <w:t xml:space="preserve"> of onde</w:t>
      </w:r>
      <w:r w:rsidR="005721A1">
        <w:t>raannemer mag alleen dat deel van de werkzaamheden worden beschreven, dat daadwerkelijk is uitgevoerd door de bij 1 genoemde organisatie.</w:t>
      </w:r>
    </w:p>
  </w:footnote>
  <w:footnote w:id="5">
    <w:p w14:paraId="79E9EB9C" w14:textId="04BBE4F3" w:rsidR="00A934F1" w:rsidRDefault="00A934F1">
      <w:pPr>
        <w:pStyle w:val="Voetnoottekst"/>
      </w:pPr>
      <w:r>
        <w:rPr>
          <w:rStyle w:val="Voetnootmarkering"/>
        </w:rPr>
        <w:footnoteRef/>
      </w:r>
      <w:r>
        <w:t xml:space="preserve"> Aankruisen wat van toepassing is </w:t>
      </w:r>
      <w:r w:rsidR="008847EE">
        <w:t>én bij ‘Nee’ toelichting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B76EF" w14:textId="77777777" w:rsidR="00322029" w:rsidRDefault="00103546" w:rsidP="00476E51">
    <w:r>
      <w:rPr>
        <w:noProof/>
        <w:lang w:val="en-US"/>
      </w:rPr>
      <w:pict w14:anchorId="1F7E4C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Ontwerp-Binnenwerk" style="position:absolute;margin-left:0;margin-top:0;width:565.4pt;height:799.8pt;z-index:-251656704;mso-wrap-edited:f;mso-width-percent:0;mso-height-percent:0;mso-position-horizontal:center;mso-position-horizontal-relative:margin;mso-position-vertical:center;mso-position-vertical-relative:margin;mso-width-percent:0;mso-height-percent:0" wrapcoords="1489 1073 1489 1114 10800 1398 10800 19877 1489 20100 1489 20161 10800 20201 17446 20526 17474 20870 18190 20911 18391 20911 20081 20870 20110 20323 19594 20323 10800 20201 20081 20161 20081 20100 10800 19877 10800 1398 20110 1114 20110 1073 1489 1073">
          <v:imagedata r:id="rId1" o:title="Ontwerp-Binnenwe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A759E" w14:textId="77777777" w:rsidR="00322029" w:rsidRDefault="00322029" w:rsidP="00476E51">
    <w:pPr>
      <w:pStyle w:val="TITELREGEL1blauw"/>
    </w:pPr>
    <w:r>
      <w:rPr>
        <w:noProof/>
        <w:lang w:eastAsia="nl-NL"/>
      </w:rPr>
      <mc:AlternateContent>
        <mc:Choice Requires="wps">
          <w:drawing>
            <wp:anchor distT="0" distB="0" distL="114300" distR="114300" simplePos="0" relativeHeight="251658752" behindDoc="0" locked="1" layoutInCell="1" allowOverlap="0" wp14:anchorId="1198109A" wp14:editId="11C1A49D">
              <wp:simplePos x="0" y="0"/>
              <wp:positionH relativeFrom="page">
                <wp:align>center</wp:align>
              </wp:positionH>
              <wp:positionV relativeFrom="page">
                <wp:posOffset>612140</wp:posOffset>
              </wp:positionV>
              <wp:extent cx="5760000" cy="0"/>
              <wp:effectExtent l="0" t="0" r="0" b="0"/>
              <wp:wrapNone/>
              <wp:docPr id="7" name="Rechte verbindingslijn 7"/>
              <wp:cNvGraphicFramePr/>
              <a:graphic xmlns:a="http://schemas.openxmlformats.org/drawingml/2006/main">
                <a:graphicData uri="http://schemas.microsoft.com/office/word/2010/wordprocessingShape">
                  <wps:wsp>
                    <wps:cNvCnPr/>
                    <wps:spPr>
                      <a:xfrm>
                        <a:off x="0" y="0"/>
                        <a:ext cx="5760000" cy="0"/>
                      </a:xfrm>
                      <a:prstGeom prst="line">
                        <a:avLst/>
                      </a:prstGeom>
                      <a:ln w="6350">
                        <a:solidFill>
                          <a:schemeClr val="accent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23DD473" id="Rechte verbindingslijn 7" o:spid="_x0000_s1026" style="position:absolute;z-index:251658752;visibility:visible;mso-wrap-style:square;mso-width-percent:0;mso-wrap-distance-left:9pt;mso-wrap-distance-top:0;mso-wrap-distance-right:9pt;mso-wrap-distance-bottom:0;mso-position-horizontal:center;mso-position-horizontal-relative:page;mso-position-vertical:absolute;mso-position-vertical-relative:page;mso-width-percent:0;mso-width-relative:margin" from="0,48.2pt" to="453.5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" o:allowoverlap="f" strokecolor="#99cb38 [3204]" strokeweight=".5pt">
              <w10:wrap anchorx="page" anchory="page"/>
              <w10:anchorlock/>
            </v:line>
          </w:pict>
        </mc:Fallback>
      </mc:AlternateContent>
    </w:r>
  </w:p>
  <w:p w14:paraId="7EFEF0B5" w14:textId="77777777" w:rsidR="00322029" w:rsidRPr="0065583E" w:rsidRDefault="00322029" w:rsidP="00476E51">
    <w:pPr>
      <w:pStyle w:val="TITELREGEL1blauw"/>
    </w:pPr>
    <w:r>
      <w:t>Titel</w:t>
    </w:r>
  </w:p>
  <w:p w14:paraId="15654671" w14:textId="77777777" w:rsidR="00322029" w:rsidRDefault="00322029" w:rsidP="00476E51">
    <w:pPr>
      <w:pStyle w:val="TITELREGEL2groen"/>
    </w:pPr>
    <w:r>
      <w:t>Ondertitel</w:t>
    </w:r>
    <w:r>
      <w:rPr>
        <w:noProof/>
        <w:lang w:eastAsia="nl-NL"/>
      </w:rPr>
      <w:drawing>
        <wp:inline distT="0" distB="0" distL="0" distR="0" wp14:anchorId="4CD4C525" wp14:editId="199BF96E">
          <wp:extent cx="5755640" cy="5755640"/>
          <wp:effectExtent l="0" t="0" r="0" b="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102-14.JPG"/>
                  <pic:cNvPicPr/>
                </pic:nvPicPr>
                <pic:blipFill>
                  <a:blip r:embed="rId1">
                    <a:extLst>
                      <a:ext uri="{28A0092B-C50C-407E-A947-70E740481C1C}">
                        <a14:useLocalDpi xmlns:a14="http://schemas.microsoft.com/office/drawing/2010/main" val="0"/>
                      </a:ext>
                    </a:extLst>
                  </a:blip>
                  <a:stretch>
                    <a:fillRect/>
                  </a:stretch>
                </pic:blipFill>
                <pic:spPr>
                  <a:xfrm>
                    <a:off x="0" y="0"/>
                    <a:ext cx="5755640" cy="5755640"/>
                  </a:xfrm>
                  <a:prstGeom prst="rect">
                    <a:avLst/>
                  </a:prstGeom>
                </pic:spPr>
              </pic:pic>
            </a:graphicData>
          </a:graphic>
        </wp:inline>
      </w:drawing>
    </w:r>
  </w:p>
  <w:p w14:paraId="694C2C19" w14:textId="77777777" w:rsidR="00322029" w:rsidRDefault="00322029" w:rsidP="00476E51">
    <w:pPr>
      <w:pStyle w:val="TITELREGEL2groen"/>
    </w:pPr>
  </w:p>
  <w:p w14:paraId="2A44AD20" w14:textId="77777777" w:rsidR="00322029" w:rsidRPr="005263F7" w:rsidRDefault="00322029" w:rsidP="00476E51">
    <w:pPr>
      <w:pStyle w:val="TITELREGEL2groen"/>
    </w:pPr>
    <w:r>
      <w:rPr>
        <w:noProof/>
        <w:lang w:eastAsia="nl-NL"/>
      </w:rPr>
      <w:drawing>
        <wp:inline distT="0" distB="0" distL="0" distR="0" wp14:anchorId="0FBCB466" wp14:editId="556172D0">
          <wp:extent cx="5755640" cy="5755640"/>
          <wp:effectExtent l="0" t="0" r="0"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102-14.JPG"/>
                  <pic:cNvPicPr/>
                </pic:nvPicPr>
                <pic:blipFill>
                  <a:blip r:embed="rId1">
                    <a:extLst>
                      <a:ext uri="{28A0092B-C50C-407E-A947-70E740481C1C}">
                        <a14:useLocalDpi xmlns:a14="http://schemas.microsoft.com/office/drawing/2010/main" val="0"/>
                      </a:ext>
                    </a:extLst>
                  </a:blip>
                  <a:stretch>
                    <a:fillRect/>
                  </a:stretch>
                </pic:blipFill>
                <pic:spPr>
                  <a:xfrm>
                    <a:off x="0" y="0"/>
                    <a:ext cx="5755640" cy="57556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C938F" w14:textId="77777777" w:rsidR="00322029" w:rsidRDefault="00322029" w:rsidP="00476E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55F"/>
    <w:multiLevelType w:val="multilevel"/>
    <w:tmpl w:val="9690A404"/>
    <w:lvl w:ilvl="0">
      <w:start w:val="1"/>
      <w:numFmt w:val="bullet"/>
      <w:lvlText w:val=""/>
      <w:lvlJc w:val="left"/>
      <w:pPr>
        <w:ind w:left="284" w:hanging="284"/>
      </w:pPr>
      <w:rPr>
        <w:rFonts w:ascii="Symbol" w:hAnsi="Symbol" w:hint="default"/>
        <w:color w:val="FFFFFF" w:themeColor="background1"/>
      </w:rPr>
    </w:lvl>
    <w:lvl w:ilvl="1">
      <w:start w:val="1"/>
      <w:numFmt w:val="bullet"/>
      <w:lvlText w:val="o"/>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63A537" w:themeColor="accent2"/>
      </w:rPr>
    </w:lvl>
    <w:lvl w:ilvl="3">
      <w:start w:val="1"/>
      <w:numFmt w:val="bullet"/>
      <w:lvlText w:val="o"/>
      <w:lvlJc w:val="left"/>
      <w:pPr>
        <w:ind w:left="1136" w:hanging="284"/>
      </w:pPr>
      <w:rPr>
        <w:rFonts w:ascii="Times New Roman" w:hAnsi="Times New Roman" w:cs="Times New Roman" w:hint="default"/>
        <w:color w:val="63A537" w:themeColor="accent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 w15:restartNumberingAfterBreak="0">
    <w:nsid w:val="050135BE"/>
    <w:multiLevelType w:val="hybridMultilevel"/>
    <w:tmpl w:val="EEE2E392"/>
    <w:name w:val="NUMMERING242"/>
    <w:lvl w:ilvl="0" w:tplc="EFC61118">
      <w:start w:val="1"/>
      <w:numFmt w:val="bullet"/>
      <w:lvlText w:val="o"/>
      <w:lvlJc w:val="left"/>
      <w:pPr>
        <w:ind w:left="720" w:hanging="360"/>
      </w:pPr>
      <w:rPr>
        <w:rFonts w:ascii="Courier New" w:hAnsi="Courier New" w:hint="default"/>
        <w:color w:val="00B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EB66C3"/>
    <w:multiLevelType w:val="hybridMultilevel"/>
    <w:tmpl w:val="0A90BC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0970F3"/>
    <w:multiLevelType w:val="hybridMultilevel"/>
    <w:tmpl w:val="EC8446D8"/>
    <w:name w:val="NUMMERING2"/>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023AAB"/>
    <w:multiLevelType w:val="multilevel"/>
    <w:tmpl w:val="9690A404"/>
    <w:lvl w:ilvl="0">
      <w:start w:val="1"/>
      <w:numFmt w:val="bullet"/>
      <w:lvlText w:val=""/>
      <w:lvlJc w:val="left"/>
      <w:pPr>
        <w:ind w:left="284" w:hanging="284"/>
      </w:pPr>
      <w:rPr>
        <w:rFonts w:ascii="Symbol" w:hAnsi="Symbol" w:hint="default"/>
        <w:color w:val="FFFFFF" w:themeColor="background1"/>
      </w:rPr>
    </w:lvl>
    <w:lvl w:ilvl="1">
      <w:start w:val="1"/>
      <w:numFmt w:val="bullet"/>
      <w:lvlText w:val="o"/>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63A537" w:themeColor="accent2"/>
      </w:rPr>
    </w:lvl>
    <w:lvl w:ilvl="3">
      <w:start w:val="1"/>
      <w:numFmt w:val="bullet"/>
      <w:lvlText w:val="o"/>
      <w:lvlJc w:val="left"/>
      <w:pPr>
        <w:ind w:left="1136" w:hanging="284"/>
      </w:pPr>
      <w:rPr>
        <w:rFonts w:ascii="Times New Roman" w:hAnsi="Times New Roman" w:cs="Times New Roman" w:hint="default"/>
        <w:color w:val="63A537" w:themeColor="accent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0915286C"/>
    <w:multiLevelType w:val="multilevel"/>
    <w:tmpl w:val="0413001D"/>
    <w:styleLink w:val="AQUON"/>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63A537" w:themeColor="accent2"/>
      </w:rPr>
    </w:lvl>
    <w:lvl w:ilvl="3">
      <w:start w:val="1"/>
      <w:numFmt w:val="bullet"/>
      <w:lvlText w:val="o"/>
      <w:lvlJc w:val="left"/>
      <w:pPr>
        <w:ind w:left="1440" w:hanging="360"/>
      </w:pPr>
      <w:rPr>
        <w:rFonts w:ascii="Symbol" w:hAnsi="Symbol" w:cs="Times New Roman" w:hint="default"/>
        <w:color w:val="63A537" w:themeColor="accent2"/>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941331F"/>
    <w:multiLevelType w:val="hybridMultilevel"/>
    <w:tmpl w:val="4D52D530"/>
    <w:lvl w:ilvl="0" w:tplc="ACD4CECE">
      <w:start w:val="1"/>
      <w:numFmt w:val="decimal"/>
      <w:pStyle w:val="onderfoto"/>
      <w:suff w:val="space"/>
      <w:lvlText w:val="foto %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B7B29D4"/>
    <w:multiLevelType w:val="hybridMultilevel"/>
    <w:tmpl w:val="AF20D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983E8D"/>
    <w:multiLevelType w:val="hybridMultilevel"/>
    <w:tmpl w:val="D696F9E0"/>
    <w:lvl w:ilvl="0" w:tplc="A7EA6736">
      <w:start w:val="1"/>
      <w:numFmt w:val="decimal"/>
      <w:pStyle w:val="onderfiguur"/>
      <w:lvlText w:val="figuu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F7529FF"/>
    <w:multiLevelType w:val="hybridMultilevel"/>
    <w:tmpl w:val="2656F6DA"/>
    <w:lvl w:ilvl="0" w:tplc="AA365CF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10D4BBD"/>
    <w:multiLevelType w:val="multilevel"/>
    <w:tmpl w:val="95C66A80"/>
    <w:name w:val="NUMMERING3"/>
    <w:lvl w:ilvl="0">
      <w:start w:val="1"/>
      <w:numFmt w:val="decimal"/>
      <w:lvlText w:val="%1"/>
      <w:lvlJc w:val="left"/>
      <w:pPr>
        <w:ind w:left="720" w:hanging="720"/>
      </w:pPr>
      <w:rPr>
        <w:rFonts w:asciiTheme="majorHAnsi" w:hAnsiTheme="majorHAnsi" w:hint="default"/>
        <w:caps/>
        <w:color w:val="37A76F" w:themeColor="accent3"/>
        <w:sz w:val="44"/>
      </w:rPr>
    </w:lvl>
    <w:lvl w:ilvl="1">
      <w:start w:val="1"/>
      <w:numFmt w:val="decimal"/>
      <w:lvlText w:val="%1.%2"/>
      <w:lvlJc w:val="left"/>
      <w:pPr>
        <w:ind w:left="720" w:hanging="720"/>
      </w:pPr>
      <w:rPr>
        <w:rFonts w:asciiTheme="majorHAnsi" w:hAnsiTheme="majorHAnsi" w:hint="default"/>
        <w:caps/>
        <w:color w:val="44C1A3" w:themeColor="accent4"/>
        <w:sz w:val="22"/>
      </w:rPr>
    </w:lvl>
    <w:lvl w:ilvl="2">
      <w:start w:val="1"/>
      <w:numFmt w:val="decimal"/>
      <w:lvlText w:val="%1.%2.%3"/>
      <w:lvlJc w:val="left"/>
      <w:pPr>
        <w:ind w:left="720" w:hanging="720"/>
      </w:pPr>
      <w:rPr>
        <w:rFonts w:asciiTheme="minorHAnsi" w:hAnsiTheme="minorHAnsi" w:hint="default"/>
        <w:b/>
        <w:i w:val="0"/>
        <w:sz w:val="20"/>
      </w:rPr>
    </w:lvl>
    <w:lvl w:ilvl="3">
      <w:start w:val="1"/>
      <w:numFmt w:val="none"/>
      <w:lvlText w:val=""/>
      <w:lvlJc w:val="left"/>
      <w:pPr>
        <w:ind w:left="72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1286A31"/>
    <w:multiLevelType w:val="multilevel"/>
    <w:tmpl w:val="9690A404"/>
    <w:lvl w:ilvl="0">
      <w:start w:val="1"/>
      <w:numFmt w:val="bullet"/>
      <w:lvlText w:val=""/>
      <w:lvlJc w:val="left"/>
      <w:pPr>
        <w:ind w:left="284" w:hanging="284"/>
      </w:pPr>
      <w:rPr>
        <w:rFonts w:ascii="Symbol" w:hAnsi="Symbol" w:hint="default"/>
        <w:color w:val="FFFFFF" w:themeColor="background1"/>
      </w:rPr>
    </w:lvl>
    <w:lvl w:ilvl="1">
      <w:start w:val="1"/>
      <w:numFmt w:val="bullet"/>
      <w:lvlText w:val="o"/>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63A537" w:themeColor="accent2"/>
      </w:rPr>
    </w:lvl>
    <w:lvl w:ilvl="3">
      <w:start w:val="1"/>
      <w:numFmt w:val="bullet"/>
      <w:lvlText w:val="o"/>
      <w:lvlJc w:val="left"/>
      <w:pPr>
        <w:ind w:left="1136" w:hanging="284"/>
      </w:pPr>
      <w:rPr>
        <w:rFonts w:ascii="Times New Roman" w:hAnsi="Times New Roman" w:cs="Times New Roman" w:hint="default"/>
        <w:color w:val="63A537" w:themeColor="accent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136704E3"/>
    <w:multiLevelType w:val="multilevel"/>
    <w:tmpl w:val="FF0ABA12"/>
    <w:name w:val="NUMMERING232222"/>
    <w:numStyleLink w:val="NUMMERING"/>
  </w:abstractNum>
  <w:abstractNum w:abstractNumId="13" w15:restartNumberingAfterBreak="0">
    <w:nsid w:val="152155FC"/>
    <w:multiLevelType w:val="hybridMultilevel"/>
    <w:tmpl w:val="F0A21A5C"/>
    <w:lvl w:ilvl="0" w:tplc="8D14C6F4">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57E38AB"/>
    <w:multiLevelType w:val="multilevel"/>
    <w:tmpl w:val="EF0E8DAA"/>
    <w:lvl w:ilvl="0">
      <w:start w:val="1"/>
      <w:numFmt w:val="bullet"/>
      <w:lvlText w:val=""/>
      <w:lvlJc w:val="left"/>
      <w:pPr>
        <w:ind w:left="284" w:hanging="284"/>
      </w:pPr>
      <w:rPr>
        <w:rFonts w:ascii="Symbol" w:hAnsi="Symbol" w:hint="default"/>
        <w:color w:val="000000" w:themeColor="text1"/>
      </w:rPr>
    </w:lvl>
    <w:lvl w:ilvl="1">
      <w:start w:val="1"/>
      <w:numFmt w:val="bullet"/>
      <w:lvlText w:val="o"/>
      <w:lvlJc w:val="left"/>
      <w:pPr>
        <w:ind w:left="851" w:hanging="284"/>
      </w:pPr>
      <w:rPr>
        <w:rFonts w:ascii="Symbol" w:hAnsi="Symbol" w:hint="default"/>
        <w:color w:val="auto"/>
      </w:rPr>
    </w:lvl>
    <w:lvl w:ilvl="2">
      <w:start w:val="1"/>
      <w:numFmt w:val="bullet"/>
      <w:lvlText w:val=""/>
      <w:lvlJc w:val="left"/>
      <w:pPr>
        <w:ind w:left="1418" w:hanging="284"/>
      </w:pPr>
      <w:rPr>
        <w:rFonts w:ascii="Symbol" w:hAnsi="Symbol" w:hint="default"/>
        <w:color w:val="63A537" w:themeColor="accent2"/>
      </w:rPr>
    </w:lvl>
    <w:lvl w:ilvl="3">
      <w:start w:val="1"/>
      <w:numFmt w:val="bullet"/>
      <w:lvlText w:val="o"/>
      <w:lvlJc w:val="left"/>
      <w:pPr>
        <w:ind w:left="1985" w:hanging="284"/>
      </w:pPr>
      <w:rPr>
        <w:rFonts w:ascii="Symbol" w:hAnsi="Symbol" w:cs="Times New Roman" w:hint="default"/>
        <w:color w:val="63A537" w:themeColor="accent2"/>
      </w:rPr>
    </w:lvl>
    <w:lvl w:ilvl="4">
      <w:start w:val="1"/>
      <w:numFmt w:val="lowerLetter"/>
      <w:lvlText w:val="(%5)"/>
      <w:lvlJc w:val="left"/>
      <w:pPr>
        <w:ind w:left="2552" w:hanging="284"/>
      </w:pPr>
      <w:rPr>
        <w:rFonts w:hint="default"/>
      </w:rPr>
    </w:lvl>
    <w:lvl w:ilvl="5">
      <w:start w:val="1"/>
      <w:numFmt w:val="lowerRoman"/>
      <w:lvlText w:val="(%6)"/>
      <w:lvlJc w:val="left"/>
      <w:pPr>
        <w:ind w:left="3119" w:hanging="284"/>
      </w:pPr>
      <w:rPr>
        <w:rFonts w:hint="default"/>
      </w:rPr>
    </w:lvl>
    <w:lvl w:ilvl="6">
      <w:start w:val="1"/>
      <w:numFmt w:val="decimal"/>
      <w:lvlText w:val="%7."/>
      <w:lvlJc w:val="left"/>
      <w:pPr>
        <w:ind w:left="3686" w:hanging="284"/>
      </w:pPr>
      <w:rPr>
        <w:rFonts w:hint="default"/>
      </w:rPr>
    </w:lvl>
    <w:lvl w:ilvl="7">
      <w:start w:val="1"/>
      <w:numFmt w:val="lowerLetter"/>
      <w:lvlText w:val="%8."/>
      <w:lvlJc w:val="left"/>
      <w:pPr>
        <w:ind w:left="4253" w:hanging="284"/>
      </w:pPr>
      <w:rPr>
        <w:rFonts w:hint="default"/>
      </w:rPr>
    </w:lvl>
    <w:lvl w:ilvl="8">
      <w:start w:val="1"/>
      <w:numFmt w:val="lowerRoman"/>
      <w:lvlText w:val="%9."/>
      <w:lvlJc w:val="left"/>
      <w:pPr>
        <w:ind w:left="4820" w:hanging="284"/>
      </w:pPr>
      <w:rPr>
        <w:rFonts w:hint="default"/>
      </w:rPr>
    </w:lvl>
  </w:abstractNum>
  <w:abstractNum w:abstractNumId="15" w15:restartNumberingAfterBreak="0">
    <w:nsid w:val="168645CA"/>
    <w:multiLevelType w:val="hybridMultilevel"/>
    <w:tmpl w:val="ADA2978C"/>
    <w:name w:val="NUMMERING24"/>
    <w:lvl w:ilvl="0" w:tplc="486A6A82">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color w:val="00B050"/>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7140423"/>
    <w:multiLevelType w:val="hybridMultilevel"/>
    <w:tmpl w:val="95742A32"/>
    <w:lvl w:ilvl="0" w:tplc="4656AF6E">
      <w:start w:val="1"/>
      <w:numFmt w:val="bullet"/>
      <w:pStyle w:val="Geenafstand"/>
      <w:lvlText w:val=""/>
      <w:lvlJc w:val="left"/>
      <w:pPr>
        <w:ind w:left="360" w:hanging="360"/>
      </w:pPr>
      <w:rPr>
        <w:rFonts w:ascii="Symbol" w:hAnsi="Symbol" w:hint="default"/>
        <w:i w:val="0"/>
        <w:color w:val="63A537" w:themeColor="accent2"/>
      </w:rPr>
    </w:lvl>
    <w:lvl w:ilvl="1" w:tplc="242CF3A4">
      <w:start w:val="1"/>
      <w:numFmt w:val="bullet"/>
      <w:lvlText w:val=""/>
      <w:lvlJc w:val="left"/>
      <w:pPr>
        <w:ind w:left="1440" w:hanging="360"/>
      </w:pPr>
      <w:rPr>
        <w:rFonts w:ascii="Symbol" w:hAnsi="Symbol" w:hint="default"/>
        <w:color w:val="63A537" w:themeColor="accent2"/>
      </w:rPr>
    </w:lvl>
    <w:lvl w:ilvl="2" w:tplc="242CF3A4">
      <w:start w:val="1"/>
      <w:numFmt w:val="bullet"/>
      <w:lvlText w:val=""/>
      <w:lvlJc w:val="left"/>
      <w:pPr>
        <w:ind w:left="2160" w:hanging="360"/>
      </w:pPr>
      <w:rPr>
        <w:rFonts w:ascii="Symbol" w:hAnsi="Symbol" w:hint="default"/>
        <w:color w:val="63A537" w:themeColor="accent2"/>
      </w:rPr>
    </w:lvl>
    <w:lvl w:ilvl="3" w:tplc="EFC61118">
      <w:start w:val="1"/>
      <w:numFmt w:val="bullet"/>
      <w:lvlText w:val="o"/>
      <w:lvlJc w:val="left"/>
      <w:pPr>
        <w:ind w:left="2880" w:hanging="360"/>
      </w:pPr>
      <w:rPr>
        <w:rFonts w:ascii="Courier New" w:hAnsi="Courier New" w:hint="default"/>
        <w:color w:val="00B050"/>
      </w:rPr>
    </w:lvl>
    <w:lvl w:ilvl="4" w:tplc="04090005">
      <w:start w:val="1"/>
      <w:numFmt w:val="bullet"/>
      <w:lvlText w:val=""/>
      <w:lvlJc w:val="left"/>
      <w:pPr>
        <w:ind w:left="3600" w:hanging="360"/>
      </w:pPr>
      <w:rPr>
        <w:rFonts w:ascii="Wingdings" w:hAnsi="Wingdings" w:hint="default"/>
      </w:rPr>
    </w:lvl>
    <w:lvl w:ilvl="5" w:tplc="04090003">
      <w:start w:val="1"/>
      <w:numFmt w:val="bullet"/>
      <w:lvlText w:val="o"/>
      <w:lvlJc w:val="left"/>
      <w:pPr>
        <w:ind w:left="4320" w:hanging="360"/>
      </w:pPr>
      <w:rPr>
        <w:rFonts w:ascii="Courier New" w:hAnsi="Courier New" w:hint="default"/>
      </w:rPr>
    </w:lvl>
    <w:lvl w:ilvl="6" w:tplc="04090001">
      <w:start w:val="1"/>
      <w:numFmt w:val="bullet"/>
      <w:lvlText w:val=""/>
      <w:lvlJc w:val="left"/>
      <w:pPr>
        <w:ind w:left="5040" w:hanging="360"/>
      </w:pPr>
      <w:rPr>
        <w:rFonts w:ascii="Symbol" w:hAnsi="Symbol" w:hint="default"/>
      </w:rPr>
    </w:lvl>
    <w:lvl w:ilvl="7" w:tplc="04090005">
      <w:start w:val="1"/>
      <w:numFmt w:val="bullet"/>
      <w:lvlText w:val=""/>
      <w:lvlJc w:val="left"/>
      <w:pPr>
        <w:ind w:left="5760" w:hanging="360"/>
      </w:pPr>
      <w:rPr>
        <w:rFonts w:ascii="Wingdings" w:hAnsi="Wingdings"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AF85990"/>
    <w:multiLevelType w:val="multilevel"/>
    <w:tmpl w:val="0413001D"/>
    <w:numStyleLink w:val="AQUON"/>
  </w:abstractNum>
  <w:abstractNum w:abstractNumId="18" w15:restartNumberingAfterBreak="0">
    <w:nsid w:val="1D4A5264"/>
    <w:multiLevelType w:val="multilevel"/>
    <w:tmpl w:val="FF0ABA12"/>
    <w:name w:val="NUMMERING2222"/>
    <w:numStyleLink w:val="NUMMERING"/>
  </w:abstractNum>
  <w:abstractNum w:abstractNumId="19" w15:restartNumberingAfterBreak="0">
    <w:nsid w:val="1DCA1252"/>
    <w:multiLevelType w:val="hybridMultilevel"/>
    <w:tmpl w:val="F4C6E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F0E0FA1"/>
    <w:multiLevelType w:val="hybridMultilevel"/>
    <w:tmpl w:val="A66647BA"/>
    <w:name w:val="NUMMERING22"/>
    <w:lvl w:ilvl="0" w:tplc="5B707064">
      <w:start w:val="1"/>
      <w:numFmt w:val="bullet"/>
      <w:lvlText w:val="-"/>
      <w:lvlJc w:val="left"/>
      <w:pPr>
        <w:ind w:left="1440" w:hanging="360"/>
      </w:pPr>
      <w:rPr>
        <w:rFonts w:ascii="Calibri" w:eastAsiaTheme="minorEastAsia"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1F233A51"/>
    <w:multiLevelType w:val="multilevel"/>
    <w:tmpl w:val="9690A404"/>
    <w:lvl w:ilvl="0">
      <w:start w:val="1"/>
      <w:numFmt w:val="bullet"/>
      <w:lvlText w:val=""/>
      <w:lvlJc w:val="left"/>
      <w:pPr>
        <w:ind w:left="284" w:hanging="284"/>
      </w:pPr>
      <w:rPr>
        <w:rFonts w:ascii="Symbol" w:hAnsi="Symbol" w:hint="default"/>
        <w:color w:val="FFFFFF" w:themeColor="background1"/>
      </w:rPr>
    </w:lvl>
    <w:lvl w:ilvl="1">
      <w:start w:val="1"/>
      <w:numFmt w:val="bullet"/>
      <w:lvlText w:val="o"/>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63A537" w:themeColor="accent2"/>
      </w:rPr>
    </w:lvl>
    <w:lvl w:ilvl="3">
      <w:start w:val="1"/>
      <w:numFmt w:val="bullet"/>
      <w:lvlText w:val="o"/>
      <w:lvlJc w:val="left"/>
      <w:pPr>
        <w:ind w:left="1136" w:hanging="284"/>
      </w:pPr>
      <w:rPr>
        <w:rFonts w:ascii="Times New Roman" w:hAnsi="Times New Roman" w:cs="Times New Roman" w:hint="default"/>
        <w:color w:val="63A537" w:themeColor="accent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2" w15:restartNumberingAfterBreak="0">
    <w:nsid w:val="22071143"/>
    <w:multiLevelType w:val="multilevel"/>
    <w:tmpl w:val="0413001D"/>
    <w:numStyleLink w:val="AQUON"/>
  </w:abstractNum>
  <w:abstractNum w:abstractNumId="23" w15:restartNumberingAfterBreak="0">
    <w:nsid w:val="22FF4EC7"/>
    <w:multiLevelType w:val="hybridMultilevel"/>
    <w:tmpl w:val="F12A6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6C2FCD"/>
    <w:multiLevelType w:val="hybridMultilevel"/>
    <w:tmpl w:val="31143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A843856"/>
    <w:multiLevelType w:val="hybridMultilevel"/>
    <w:tmpl w:val="4320AA22"/>
    <w:lvl w:ilvl="0" w:tplc="DE68B64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2AA37A49"/>
    <w:multiLevelType w:val="hybridMultilevel"/>
    <w:tmpl w:val="170C6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DF96909"/>
    <w:multiLevelType w:val="multilevel"/>
    <w:tmpl w:val="FF0ABA12"/>
    <w:name w:val="NUMMERING2322"/>
    <w:numStyleLink w:val="NUMMERING"/>
  </w:abstractNum>
  <w:abstractNum w:abstractNumId="28" w15:restartNumberingAfterBreak="0">
    <w:nsid w:val="2E8A2BCC"/>
    <w:multiLevelType w:val="hybridMultilevel"/>
    <w:tmpl w:val="C2A4C59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1414EBC"/>
    <w:multiLevelType w:val="hybridMultilevel"/>
    <w:tmpl w:val="74D8F7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5CB75F1"/>
    <w:multiLevelType w:val="multilevel"/>
    <w:tmpl w:val="3118B02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1" w15:restartNumberingAfterBreak="0">
    <w:nsid w:val="38DB793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AE1023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D715FFC"/>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FD5075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14A76E1"/>
    <w:multiLevelType w:val="hybridMultilevel"/>
    <w:tmpl w:val="EFD8D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5F2095D"/>
    <w:multiLevelType w:val="hybridMultilevel"/>
    <w:tmpl w:val="CC160324"/>
    <w:name w:val="NUMMERING23"/>
    <w:lvl w:ilvl="0" w:tplc="0409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460731AE"/>
    <w:multiLevelType w:val="multilevel"/>
    <w:tmpl w:val="1276B56A"/>
    <w:name w:val="NUMMERING23222222"/>
    <w:styleLink w:val="Stijl1"/>
    <w:lvl w:ilvl="0">
      <w:start w:val="1"/>
      <w:numFmt w:val="decimal"/>
      <w:pStyle w:val="xArtikel"/>
      <w:suff w:val="space"/>
      <w:lvlText w:val="Artikel %1."/>
      <w:lvlJc w:val="left"/>
      <w:pPr>
        <w:ind w:left="737" w:hanging="737"/>
      </w:pPr>
      <w:rPr>
        <w:rFonts w:asciiTheme="minorHAnsi" w:hAnsiTheme="minorHAnsi" w:hint="default"/>
        <w:b/>
        <w:i w:val="0"/>
        <w:sz w:val="20"/>
      </w:rPr>
    </w:lvl>
    <w:lvl w:ilvl="1">
      <w:start w:val="1"/>
      <w:numFmt w:val="lowerLetter"/>
      <w:lvlRestart w:val="0"/>
      <w:suff w:val="space"/>
      <w:lvlText w:val="Artikel %1%2."/>
      <w:lvlJc w:val="left"/>
      <w:pPr>
        <w:ind w:left="737" w:hanging="737"/>
      </w:pPr>
      <w:rPr>
        <w:rFonts w:asciiTheme="minorHAnsi" w:hAnsiTheme="minorHAnsi"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80A6742"/>
    <w:multiLevelType w:val="multilevel"/>
    <w:tmpl w:val="0413001D"/>
    <w:name w:val="NUMMERING23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83611B5"/>
    <w:multiLevelType w:val="multilevel"/>
    <w:tmpl w:val="C1C8991A"/>
    <w:lvl w:ilvl="0">
      <w:start w:val="1"/>
      <w:numFmt w:val="decimal"/>
      <w:pStyle w:val="Kop1"/>
      <w:suff w:val="space"/>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suff w:val="space"/>
      <w:lvlText w:val="%1.%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suff w:val="space"/>
      <w:lvlText w:val="%1.%2.%3"/>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suff w:val="space"/>
      <w:lvlText w:val="%1.%2.%3.%4"/>
      <w:lvlJc w:val="left"/>
      <w:pPr>
        <w:ind w:left="284" w:hanging="284"/>
      </w:pPr>
      <w:rPr>
        <w:rFonts w:hint="default"/>
        <w:b w:val="0"/>
        <w:bCs w:val="0"/>
        <w:i w:val="0"/>
        <w:iCs w:val="0"/>
        <w:caps w:val="0"/>
        <w:smallCaps w:val="0"/>
        <w:strike w:val="0"/>
        <w:dstrike w:val="0"/>
        <w:vanish w:val="0"/>
        <w:color w:val="44C1A3" w:themeColor="accent4"/>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0" w15:restartNumberingAfterBreak="0">
    <w:nsid w:val="48D66E64"/>
    <w:multiLevelType w:val="hybridMultilevel"/>
    <w:tmpl w:val="7458D8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9091190"/>
    <w:multiLevelType w:val="hybridMultilevel"/>
    <w:tmpl w:val="292E51D2"/>
    <w:lvl w:ilvl="0" w:tplc="66DC6D4C">
      <w:numFmt w:val="bullet"/>
      <w:pStyle w:val="yOpsommingniv2"/>
      <w:lvlText w:val="-"/>
      <w:lvlJc w:val="left"/>
      <w:pPr>
        <w:ind w:left="644" w:hanging="360"/>
      </w:pPr>
      <w:rPr>
        <w:b w:val="0"/>
        <w:bCs w:val="0"/>
        <w:i w:val="0"/>
        <w:iC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42" w15:restartNumberingAfterBreak="0">
    <w:nsid w:val="4E820450"/>
    <w:multiLevelType w:val="multilevel"/>
    <w:tmpl w:val="0413001D"/>
    <w:numStyleLink w:val="AQUON"/>
  </w:abstractNum>
  <w:abstractNum w:abstractNumId="43" w15:restartNumberingAfterBreak="0">
    <w:nsid w:val="521B2FA9"/>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5232105B"/>
    <w:multiLevelType w:val="multilevel"/>
    <w:tmpl w:val="FF0ABA12"/>
    <w:name w:val="NUMMERING232"/>
    <w:numStyleLink w:val="NUMMERING"/>
  </w:abstractNum>
  <w:abstractNum w:abstractNumId="45" w15:restartNumberingAfterBreak="0">
    <w:nsid w:val="53D6068A"/>
    <w:multiLevelType w:val="multilevel"/>
    <w:tmpl w:val="FF0ABA12"/>
    <w:name w:val="NUMMERING23222"/>
    <w:numStyleLink w:val="NUMMERING"/>
  </w:abstractNum>
  <w:abstractNum w:abstractNumId="46" w15:restartNumberingAfterBreak="0">
    <w:nsid w:val="54CE35FA"/>
    <w:multiLevelType w:val="hybridMultilevel"/>
    <w:tmpl w:val="E1DEB9A8"/>
    <w:lvl w:ilvl="0" w:tplc="242CF3A4">
      <w:start w:val="1"/>
      <w:numFmt w:val="bullet"/>
      <w:lvlText w:val=""/>
      <w:lvlJc w:val="left"/>
      <w:pPr>
        <w:ind w:left="720" w:hanging="360"/>
      </w:pPr>
      <w:rPr>
        <w:rFonts w:ascii="Symbol" w:hAnsi="Symbol" w:hint="default"/>
        <w:color w:val="63A537" w:themeColor="accent2"/>
      </w:rPr>
    </w:lvl>
    <w:lvl w:ilvl="1" w:tplc="EFC61118">
      <w:start w:val="1"/>
      <w:numFmt w:val="bullet"/>
      <w:lvlText w:val="o"/>
      <w:lvlJc w:val="left"/>
      <w:pPr>
        <w:ind w:left="1440" w:hanging="360"/>
      </w:pPr>
      <w:rPr>
        <w:rFonts w:ascii="Courier New" w:hAnsi="Courier New" w:hint="default"/>
        <w:color w:val="00B050"/>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53049BC"/>
    <w:multiLevelType w:val="multilevel"/>
    <w:tmpl w:val="9690A404"/>
    <w:lvl w:ilvl="0">
      <w:start w:val="1"/>
      <w:numFmt w:val="bullet"/>
      <w:lvlText w:val=""/>
      <w:lvlJc w:val="left"/>
      <w:pPr>
        <w:ind w:left="284" w:hanging="284"/>
      </w:pPr>
      <w:rPr>
        <w:rFonts w:ascii="Symbol" w:hAnsi="Symbol" w:hint="default"/>
        <w:color w:val="FFFFFF" w:themeColor="background1"/>
      </w:rPr>
    </w:lvl>
    <w:lvl w:ilvl="1">
      <w:start w:val="1"/>
      <w:numFmt w:val="bullet"/>
      <w:lvlText w:val="o"/>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63A537" w:themeColor="accent2"/>
      </w:rPr>
    </w:lvl>
    <w:lvl w:ilvl="3">
      <w:start w:val="1"/>
      <w:numFmt w:val="bullet"/>
      <w:lvlText w:val="o"/>
      <w:lvlJc w:val="left"/>
      <w:pPr>
        <w:ind w:left="1136" w:hanging="284"/>
      </w:pPr>
      <w:rPr>
        <w:rFonts w:ascii="Times New Roman" w:hAnsi="Times New Roman" w:cs="Times New Roman" w:hint="default"/>
        <w:color w:val="63A537" w:themeColor="accent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8" w15:restartNumberingAfterBreak="0">
    <w:nsid w:val="56647833"/>
    <w:multiLevelType w:val="multilevel"/>
    <w:tmpl w:val="FF0ABA12"/>
    <w:name w:val="NUMMERING1"/>
    <w:styleLink w:val="NUMMERING"/>
    <w:lvl w:ilvl="0">
      <w:start w:val="1"/>
      <w:numFmt w:val="decimal"/>
      <w:lvlText w:val="%1"/>
      <w:lvlJc w:val="left"/>
      <w:pPr>
        <w:ind w:left="720" w:hanging="720"/>
      </w:pPr>
      <w:rPr>
        <w:rFonts w:asciiTheme="majorHAnsi" w:hAnsiTheme="majorHAnsi" w:hint="default"/>
        <w:caps/>
        <w:color w:val="37A76F" w:themeColor="accent3"/>
        <w:sz w:val="44"/>
      </w:rPr>
    </w:lvl>
    <w:lvl w:ilvl="1">
      <w:start w:val="1"/>
      <w:numFmt w:val="decimal"/>
      <w:lvlText w:val="%1.%2"/>
      <w:lvlJc w:val="left"/>
      <w:pPr>
        <w:ind w:left="720" w:hanging="720"/>
      </w:pPr>
      <w:rPr>
        <w:rFonts w:asciiTheme="majorHAnsi" w:hAnsiTheme="majorHAnsi" w:hint="default"/>
        <w:caps/>
        <w:color w:val="44C1A3" w:themeColor="accent4"/>
        <w:sz w:val="22"/>
      </w:rPr>
    </w:lvl>
    <w:lvl w:ilvl="2">
      <w:start w:val="1"/>
      <w:numFmt w:val="decimal"/>
      <w:lvlText w:val="%1.%2.%3"/>
      <w:lvlJc w:val="left"/>
      <w:pPr>
        <w:ind w:left="720" w:hanging="720"/>
      </w:pPr>
      <w:rPr>
        <w:rFonts w:asciiTheme="minorHAnsi" w:hAnsiTheme="minorHAnsi" w:hint="default"/>
        <w:b/>
        <w:i w:val="0"/>
        <w:sz w:val="20"/>
      </w:rPr>
    </w:lvl>
    <w:lvl w:ilvl="3">
      <w:start w:val="1"/>
      <w:numFmt w:val="none"/>
      <w:lvlText w:val=""/>
      <w:lvlJc w:val="left"/>
      <w:pPr>
        <w:ind w:left="72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5FBF62DB"/>
    <w:multiLevelType w:val="hybridMultilevel"/>
    <w:tmpl w:val="632ADBC2"/>
    <w:lvl w:ilvl="0" w:tplc="B6E6474A">
      <w:start w:val="1"/>
      <w:numFmt w:val="decimal"/>
      <w:pStyle w:val="Tabelbovenschrift"/>
      <w:suff w:val="space"/>
      <w:lvlText w:val="tabel %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00433E5"/>
    <w:multiLevelType w:val="multilevel"/>
    <w:tmpl w:val="9690A404"/>
    <w:lvl w:ilvl="0">
      <w:start w:val="1"/>
      <w:numFmt w:val="bullet"/>
      <w:lvlText w:val=""/>
      <w:lvlJc w:val="left"/>
      <w:pPr>
        <w:ind w:left="284" w:hanging="284"/>
      </w:pPr>
      <w:rPr>
        <w:rFonts w:ascii="Symbol" w:hAnsi="Symbol" w:hint="default"/>
        <w:color w:val="63A537" w:themeColor="accent2"/>
      </w:rPr>
    </w:lvl>
    <w:lvl w:ilvl="1">
      <w:start w:val="1"/>
      <w:numFmt w:val="bullet"/>
      <w:lvlText w:val="o"/>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o"/>
      <w:lvlJc w:val="left"/>
      <w:pPr>
        <w:ind w:left="1136" w:hanging="284"/>
      </w:pPr>
      <w:rPr>
        <w:rFonts w:ascii="Times New Roman" w:hAnsi="Times New Roman" w:cs="Times New Roman" w:hint="default"/>
        <w:color w:val="63A537" w:themeColor="accent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1" w15:restartNumberingAfterBreak="0">
    <w:nsid w:val="600D2B0D"/>
    <w:multiLevelType w:val="multilevel"/>
    <w:tmpl w:val="FF0ABA12"/>
    <w:name w:val="NUMMERING32"/>
    <w:numStyleLink w:val="NUMMERING"/>
  </w:abstractNum>
  <w:abstractNum w:abstractNumId="52" w15:restartNumberingAfterBreak="0">
    <w:nsid w:val="61374D97"/>
    <w:multiLevelType w:val="multilevel"/>
    <w:tmpl w:val="9690A404"/>
    <w:lvl w:ilvl="0">
      <w:start w:val="1"/>
      <w:numFmt w:val="bullet"/>
      <w:lvlText w:val=""/>
      <w:lvlJc w:val="left"/>
      <w:pPr>
        <w:ind w:left="284" w:hanging="284"/>
      </w:pPr>
      <w:rPr>
        <w:rFonts w:ascii="Symbol" w:hAnsi="Symbol" w:hint="default"/>
        <w:color w:val="63A537" w:themeColor="accent2"/>
      </w:rPr>
    </w:lvl>
    <w:lvl w:ilvl="1">
      <w:start w:val="1"/>
      <w:numFmt w:val="bullet"/>
      <w:lvlText w:val="o"/>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o"/>
      <w:lvlJc w:val="left"/>
      <w:pPr>
        <w:ind w:left="1136" w:hanging="284"/>
      </w:pPr>
      <w:rPr>
        <w:rFonts w:ascii="Times New Roman" w:hAnsi="Times New Roman" w:cs="Times New Roman" w:hint="default"/>
        <w:color w:val="63A537" w:themeColor="accent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3" w15:restartNumberingAfterBreak="0">
    <w:nsid w:val="6DDA1903"/>
    <w:multiLevelType w:val="multilevel"/>
    <w:tmpl w:val="1276B56A"/>
    <w:name w:val="NUMMERING23222222"/>
    <w:numStyleLink w:val="Stijl1"/>
  </w:abstractNum>
  <w:abstractNum w:abstractNumId="54" w15:restartNumberingAfterBreak="0">
    <w:nsid w:val="74CB5316"/>
    <w:multiLevelType w:val="multilevel"/>
    <w:tmpl w:val="9690A404"/>
    <w:lvl w:ilvl="0">
      <w:start w:val="1"/>
      <w:numFmt w:val="bullet"/>
      <w:lvlText w:val=""/>
      <w:lvlJc w:val="left"/>
      <w:pPr>
        <w:ind w:left="284" w:hanging="284"/>
      </w:pPr>
      <w:rPr>
        <w:rFonts w:ascii="Symbol" w:hAnsi="Symbol" w:hint="default"/>
        <w:color w:val="FFFFFF" w:themeColor="background1"/>
      </w:rPr>
    </w:lvl>
    <w:lvl w:ilvl="1">
      <w:start w:val="1"/>
      <w:numFmt w:val="bullet"/>
      <w:lvlText w:val="o"/>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63A537" w:themeColor="accent2"/>
      </w:rPr>
    </w:lvl>
    <w:lvl w:ilvl="3">
      <w:start w:val="1"/>
      <w:numFmt w:val="bullet"/>
      <w:lvlText w:val="o"/>
      <w:lvlJc w:val="left"/>
      <w:pPr>
        <w:ind w:left="1136" w:hanging="284"/>
      </w:pPr>
      <w:rPr>
        <w:rFonts w:ascii="Times New Roman" w:hAnsi="Times New Roman" w:cs="Times New Roman" w:hint="default"/>
        <w:color w:val="63A537" w:themeColor="accent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5" w15:restartNumberingAfterBreak="0">
    <w:nsid w:val="797E264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79B60820"/>
    <w:multiLevelType w:val="hybridMultilevel"/>
    <w:tmpl w:val="E45A0EDE"/>
    <w:lvl w:ilvl="0" w:tplc="CE2C10E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B3F053A"/>
    <w:multiLevelType w:val="multilevel"/>
    <w:tmpl w:val="9690A404"/>
    <w:lvl w:ilvl="0">
      <w:start w:val="1"/>
      <w:numFmt w:val="bullet"/>
      <w:lvlText w:val=""/>
      <w:lvlJc w:val="left"/>
      <w:pPr>
        <w:ind w:left="284" w:hanging="284"/>
      </w:pPr>
      <w:rPr>
        <w:rFonts w:ascii="Symbol" w:hAnsi="Symbol" w:hint="default"/>
        <w:color w:val="FFFFFF" w:themeColor="background1"/>
      </w:rPr>
    </w:lvl>
    <w:lvl w:ilvl="1">
      <w:start w:val="1"/>
      <w:numFmt w:val="bullet"/>
      <w:lvlText w:val="o"/>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63A537" w:themeColor="accent2"/>
      </w:rPr>
    </w:lvl>
    <w:lvl w:ilvl="3">
      <w:start w:val="1"/>
      <w:numFmt w:val="bullet"/>
      <w:lvlText w:val="o"/>
      <w:lvlJc w:val="left"/>
      <w:pPr>
        <w:ind w:left="1136" w:hanging="284"/>
      </w:pPr>
      <w:rPr>
        <w:rFonts w:ascii="Times New Roman" w:hAnsi="Times New Roman" w:cs="Times New Roman" w:hint="default"/>
        <w:color w:val="63A537" w:themeColor="accent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8" w15:restartNumberingAfterBreak="0">
    <w:nsid w:val="7EB3000A"/>
    <w:multiLevelType w:val="multilevel"/>
    <w:tmpl w:val="9690A404"/>
    <w:lvl w:ilvl="0">
      <w:start w:val="1"/>
      <w:numFmt w:val="bullet"/>
      <w:lvlText w:val=""/>
      <w:lvlJc w:val="left"/>
      <w:pPr>
        <w:ind w:left="284" w:hanging="284"/>
      </w:pPr>
      <w:rPr>
        <w:rFonts w:ascii="Symbol" w:hAnsi="Symbol" w:hint="default"/>
        <w:color w:val="FFFFFF" w:themeColor="background1"/>
      </w:rPr>
    </w:lvl>
    <w:lvl w:ilvl="1">
      <w:start w:val="1"/>
      <w:numFmt w:val="bullet"/>
      <w:lvlText w:val="o"/>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63A537" w:themeColor="accent2"/>
      </w:rPr>
    </w:lvl>
    <w:lvl w:ilvl="3">
      <w:start w:val="1"/>
      <w:numFmt w:val="bullet"/>
      <w:lvlText w:val="o"/>
      <w:lvlJc w:val="left"/>
      <w:pPr>
        <w:ind w:left="1136" w:hanging="284"/>
      </w:pPr>
      <w:rPr>
        <w:rFonts w:ascii="Times New Roman" w:hAnsi="Times New Roman" w:cs="Times New Roman" w:hint="default"/>
        <w:color w:val="63A537" w:themeColor="accent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504518006">
    <w:abstractNumId w:val="30"/>
  </w:num>
  <w:num w:numId="2" w16cid:durableId="736634235">
    <w:abstractNumId w:val="16"/>
  </w:num>
  <w:num w:numId="3" w16cid:durableId="485973650">
    <w:abstractNumId w:val="13"/>
  </w:num>
  <w:num w:numId="4" w16cid:durableId="26297897">
    <w:abstractNumId w:val="53"/>
    <w:lvlOverride w:ilvl="0">
      <w:lvl w:ilvl="0">
        <w:start w:val="1"/>
        <w:numFmt w:val="decimal"/>
        <w:pStyle w:val="xArtikel"/>
        <w:suff w:val="space"/>
        <w:lvlText w:val="Artikel %1."/>
        <w:lvlJc w:val="left"/>
        <w:pPr>
          <w:ind w:left="737"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5" w16cid:durableId="589310991">
    <w:abstractNumId w:val="37"/>
  </w:num>
  <w:num w:numId="6" w16cid:durableId="755399000">
    <w:abstractNumId w:val="48"/>
    <w:lvlOverride w:ilvl="0">
      <w:lvl w:ilvl="0">
        <w:start w:val="1"/>
        <w:numFmt w:val="decimal"/>
        <w:lvlText w:val="%1"/>
        <w:lvlJc w:val="left"/>
        <w:pPr>
          <w:ind w:left="574" w:hanging="432"/>
        </w:pPr>
        <w:rPr>
          <w:rFonts w:asciiTheme="majorHAnsi" w:hAnsiTheme="majorHAnsi" w:hint="default"/>
        </w:rPr>
      </w:lvl>
    </w:lvlOverride>
    <w:lvlOverride w:ilvl="1">
      <w:lvl w:ilvl="1">
        <w:start w:val="1"/>
        <w:numFmt w:val="decimal"/>
        <w:lvlText w:val="%1.%2"/>
        <w:lvlJc w:val="left"/>
        <w:pPr>
          <w:ind w:left="718" w:hanging="576"/>
        </w:pPr>
        <w:rPr>
          <w:color w:val="44C1A3" w:themeColor="accent4"/>
        </w:rPr>
      </w:lvl>
    </w:lvlOverride>
    <w:lvlOverride w:ilvl="2">
      <w:lvl w:ilvl="2">
        <w:start w:val="1"/>
        <w:numFmt w:val="decimal"/>
        <w:lvlText w:val="%1.%2.%3"/>
        <w:lvlJc w:val="left"/>
        <w:pPr>
          <w:ind w:left="1572"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1.%2.%3.%4"/>
        <w:lvlJc w:val="left"/>
        <w:pPr>
          <w:ind w:left="1006" w:hanging="864"/>
        </w:pPr>
        <w:rPr>
          <w:color w:val="44C1A3" w:themeColor="accent4"/>
        </w:rPr>
      </w:lvl>
    </w:lvlOverride>
    <w:lvlOverride w:ilvl="4">
      <w:lvl w:ilvl="4">
        <w:start w:val="1"/>
        <w:numFmt w:val="decimal"/>
        <w:lvlText w:val="%1.%2.%3.%4.%5"/>
        <w:lvlJc w:val="left"/>
        <w:pPr>
          <w:ind w:left="1150" w:hanging="1008"/>
        </w:pPr>
      </w:lvl>
    </w:lvlOverride>
    <w:lvlOverride w:ilvl="5">
      <w:lvl w:ilvl="5">
        <w:start w:val="1"/>
        <w:numFmt w:val="decimal"/>
        <w:lvlText w:val="%1.%2.%3.%4.%5.%6"/>
        <w:lvlJc w:val="left"/>
        <w:pPr>
          <w:ind w:left="1294" w:hanging="1152"/>
        </w:pPr>
      </w:lvl>
    </w:lvlOverride>
    <w:lvlOverride w:ilvl="6">
      <w:lvl w:ilvl="6">
        <w:start w:val="1"/>
        <w:numFmt w:val="decimal"/>
        <w:lvlText w:val="%1.%2.%3.%4.%5.%6.%7"/>
        <w:lvlJc w:val="left"/>
        <w:pPr>
          <w:ind w:left="1438" w:hanging="1296"/>
        </w:pPr>
      </w:lvl>
    </w:lvlOverride>
    <w:lvlOverride w:ilvl="7">
      <w:lvl w:ilvl="7">
        <w:start w:val="1"/>
        <w:numFmt w:val="decimal"/>
        <w:lvlText w:val="%1.%2.%3.%4.%5.%6.%7.%8"/>
        <w:lvlJc w:val="left"/>
        <w:pPr>
          <w:ind w:left="1582" w:hanging="1440"/>
        </w:pPr>
      </w:lvl>
    </w:lvlOverride>
    <w:lvlOverride w:ilvl="8">
      <w:lvl w:ilvl="8">
        <w:start w:val="1"/>
        <w:numFmt w:val="decimal"/>
        <w:lvlText w:val="%1.%2.%3.%4.%5.%6.%7.%8.%9"/>
        <w:lvlJc w:val="left"/>
        <w:pPr>
          <w:ind w:left="1726" w:hanging="1584"/>
        </w:pPr>
      </w:lvl>
    </w:lvlOverride>
  </w:num>
  <w:num w:numId="7" w16cid:durableId="1491141484">
    <w:abstractNumId w:val="48"/>
  </w:num>
  <w:num w:numId="8" w16cid:durableId="73941555">
    <w:abstractNumId w:val="39"/>
  </w:num>
  <w:num w:numId="9" w16cid:durableId="407000154">
    <w:abstractNumId w:val="8"/>
  </w:num>
  <w:num w:numId="10" w16cid:durableId="1545944618">
    <w:abstractNumId w:val="49"/>
  </w:num>
  <w:num w:numId="11" w16cid:durableId="646129233">
    <w:abstractNumId w:val="6"/>
  </w:num>
  <w:num w:numId="12" w16cid:durableId="1436753379">
    <w:abstractNumId w:val="41"/>
  </w:num>
  <w:num w:numId="13" w16cid:durableId="1839425327">
    <w:abstractNumId w:val="46"/>
  </w:num>
  <w:num w:numId="14" w16cid:durableId="72703645">
    <w:abstractNumId w:val="29"/>
  </w:num>
  <w:num w:numId="15" w16cid:durableId="234322743">
    <w:abstractNumId w:val="5"/>
  </w:num>
  <w:num w:numId="16" w16cid:durableId="230776919">
    <w:abstractNumId w:val="1"/>
  </w:num>
  <w:num w:numId="17" w16cid:durableId="442388368">
    <w:abstractNumId w:val="3"/>
  </w:num>
  <w:num w:numId="18" w16cid:durableId="297153486">
    <w:abstractNumId w:val="26"/>
  </w:num>
  <w:num w:numId="19" w16cid:durableId="1582330058">
    <w:abstractNumId w:val="2"/>
  </w:num>
  <w:num w:numId="20" w16cid:durableId="760372923">
    <w:abstractNumId w:val="50"/>
  </w:num>
  <w:num w:numId="21" w16cid:durableId="922765841">
    <w:abstractNumId w:val="31"/>
  </w:num>
  <w:num w:numId="22" w16cid:durableId="510218838">
    <w:abstractNumId w:val="17"/>
  </w:num>
  <w:num w:numId="23" w16cid:durableId="1524588802">
    <w:abstractNumId w:val="55"/>
  </w:num>
  <w:num w:numId="24" w16cid:durableId="1086194648">
    <w:abstractNumId w:val="33"/>
  </w:num>
  <w:num w:numId="25" w16cid:durableId="1175919268">
    <w:abstractNumId w:val="22"/>
  </w:num>
  <w:num w:numId="26" w16cid:durableId="1680691345">
    <w:abstractNumId w:val="42"/>
  </w:num>
  <w:num w:numId="27" w16cid:durableId="813375245">
    <w:abstractNumId w:val="32"/>
  </w:num>
  <w:num w:numId="28" w16cid:durableId="1282230479">
    <w:abstractNumId w:val="52"/>
  </w:num>
  <w:num w:numId="29" w16cid:durableId="760025045">
    <w:abstractNumId w:val="52"/>
    <w:lvlOverride w:ilvl="0">
      <w:lvl w:ilvl="0">
        <w:start w:val="1"/>
        <w:numFmt w:val="bullet"/>
        <w:lvlText w:val=""/>
        <w:lvlJc w:val="left"/>
        <w:pPr>
          <w:ind w:left="284" w:hanging="284"/>
        </w:pPr>
        <w:rPr>
          <w:rFonts w:ascii="Symbol" w:hAnsi="Symbol" w:hint="default"/>
          <w:color w:val="FFFFFF" w:themeColor="background1"/>
        </w:rPr>
      </w:lvl>
    </w:lvlOverride>
    <w:lvlOverride w:ilvl="1">
      <w:lvl w:ilvl="1">
        <w:start w:val="1"/>
        <w:numFmt w:val="bullet"/>
        <w:lvlText w:val="o"/>
        <w:lvlJc w:val="left"/>
        <w:pPr>
          <w:ind w:left="568" w:hanging="284"/>
        </w:pPr>
        <w:rPr>
          <w:rFonts w:ascii="Symbol" w:hAnsi="Symbol" w:hint="default"/>
          <w:color w:val="auto"/>
        </w:rPr>
      </w:lvl>
    </w:lvlOverride>
    <w:lvlOverride w:ilvl="2">
      <w:lvl w:ilvl="2">
        <w:start w:val="1"/>
        <w:numFmt w:val="bullet"/>
        <w:lvlText w:val=""/>
        <w:lvlJc w:val="left"/>
        <w:pPr>
          <w:ind w:left="852" w:hanging="284"/>
        </w:pPr>
        <w:rPr>
          <w:rFonts w:ascii="Symbol" w:hAnsi="Symbol" w:hint="default"/>
          <w:color w:val="63A537" w:themeColor="accent2"/>
        </w:rPr>
      </w:lvl>
    </w:lvlOverride>
    <w:lvlOverride w:ilvl="3">
      <w:lvl w:ilvl="3">
        <w:start w:val="1"/>
        <w:numFmt w:val="bullet"/>
        <w:lvlText w:val="o"/>
        <w:lvlJc w:val="left"/>
        <w:pPr>
          <w:ind w:left="1136" w:hanging="284"/>
        </w:pPr>
        <w:rPr>
          <w:rFonts w:ascii="Times New Roman" w:hAnsi="Times New Roman" w:cs="Times New Roman" w:hint="default"/>
          <w:color w:val="63A537" w:themeColor="accent2"/>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30" w16cid:durableId="1474562528">
    <w:abstractNumId w:val="14"/>
  </w:num>
  <w:num w:numId="31" w16cid:durableId="1559783025">
    <w:abstractNumId w:val="0"/>
  </w:num>
  <w:num w:numId="32" w16cid:durableId="1143741290">
    <w:abstractNumId w:val="7"/>
  </w:num>
  <w:num w:numId="33" w16cid:durableId="1639218798">
    <w:abstractNumId w:val="11"/>
  </w:num>
  <w:num w:numId="34" w16cid:durableId="915669800">
    <w:abstractNumId w:val="34"/>
  </w:num>
  <w:num w:numId="35" w16cid:durableId="1242328976">
    <w:abstractNumId w:val="19"/>
  </w:num>
  <w:num w:numId="36" w16cid:durableId="1307248494">
    <w:abstractNumId w:val="54"/>
  </w:num>
  <w:num w:numId="37" w16cid:durableId="1344816978">
    <w:abstractNumId w:val="58"/>
  </w:num>
  <w:num w:numId="38" w16cid:durableId="1754542391">
    <w:abstractNumId w:val="4"/>
  </w:num>
  <w:num w:numId="39" w16cid:durableId="1651057514">
    <w:abstractNumId w:val="47"/>
  </w:num>
  <w:num w:numId="40" w16cid:durableId="922685678">
    <w:abstractNumId w:val="21"/>
  </w:num>
  <w:num w:numId="41" w16cid:durableId="927080767">
    <w:abstractNumId w:val="57"/>
  </w:num>
  <w:num w:numId="42" w16cid:durableId="123888368">
    <w:abstractNumId w:val="28"/>
  </w:num>
  <w:num w:numId="43" w16cid:durableId="1431973066">
    <w:abstractNumId w:val="23"/>
  </w:num>
  <w:num w:numId="44" w16cid:durableId="951938329">
    <w:abstractNumId w:val="24"/>
  </w:num>
  <w:num w:numId="45" w16cid:durableId="101413125">
    <w:abstractNumId w:val="40"/>
  </w:num>
  <w:num w:numId="46" w16cid:durableId="929779062">
    <w:abstractNumId w:val="35"/>
  </w:num>
  <w:num w:numId="47" w16cid:durableId="86968081">
    <w:abstractNumId w:val="9"/>
  </w:num>
  <w:num w:numId="48" w16cid:durableId="1437093429">
    <w:abstractNumId w:val="43"/>
  </w:num>
  <w:num w:numId="49" w16cid:durableId="755905051">
    <w:abstractNumId w:val="56"/>
  </w:num>
  <w:num w:numId="50" w16cid:durableId="1831679048">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howStaticGuides" w:val="1"/>
  </w:docVars>
  <w:rsids>
    <w:rsidRoot w:val="002E05F2"/>
    <w:rsid w:val="00002CB4"/>
    <w:rsid w:val="000047B0"/>
    <w:rsid w:val="00005FDD"/>
    <w:rsid w:val="000168C8"/>
    <w:rsid w:val="00020799"/>
    <w:rsid w:val="00020AA4"/>
    <w:rsid w:val="0003097F"/>
    <w:rsid w:val="00031F89"/>
    <w:rsid w:val="00033CC4"/>
    <w:rsid w:val="00035A7E"/>
    <w:rsid w:val="00035ED7"/>
    <w:rsid w:val="00036357"/>
    <w:rsid w:val="00044776"/>
    <w:rsid w:val="00053C17"/>
    <w:rsid w:val="00053E1D"/>
    <w:rsid w:val="0006011A"/>
    <w:rsid w:val="00071CD5"/>
    <w:rsid w:val="000759A2"/>
    <w:rsid w:val="0008437E"/>
    <w:rsid w:val="00090B43"/>
    <w:rsid w:val="0009556C"/>
    <w:rsid w:val="000A5601"/>
    <w:rsid w:val="000B02EE"/>
    <w:rsid w:val="000B3307"/>
    <w:rsid w:val="000C1B0A"/>
    <w:rsid w:val="000C5DE3"/>
    <w:rsid w:val="000D4677"/>
    <w:rsid w:val="000E0D30"/>
    <w:rsid w:val="000E20E3"/>
    <w:rsid w:val="000E224F"/>
    <w:rsid w:val="000E4F54"/>
    <w:rsid w:val="000F114E"/>
    <w:rsid w:val="000F345D"/>
    <w:rsid w:val="000F4CF6"/>
    <w:rsid w:val="000F594D"/>
    <w:rsid w:val="0010102D"/>
    <w:rsid w:val="00103546"/>
    <w:rsid w:val="001059AF"/>
    <w:rsid w:val="00106011"/>
    <w:rsid w:val="00127802"/>
    <w:rsid w:val="00130E69"/>
    <w:rsid w:val="00137BA2"/>
    <w:rsid w:val="00145665"/>
    <w:rsid w:val="00152A5B"/>
    <w:rsid w:val="00160D0D"/>
    <w:rsid w:val="00176016"/>
    <w:rsid w:val="00180F7E"/>
    <w:rsid w:val="0018101F"/>
    <w:rsid w:val="001833FA"/>
    <w:rsid w:val="00184803"/>
    <w:rsid w:val="001855E0"/>
    <w:rsid w:val="001858DF"/>
    <w:rsid w:val="001A28F3"/>
    <w:rsid w:val="001A3946"/>
    <w:rsid w:val="001A4402"/>
    <w:rsid w:val="001B6421"/>
    <w:rsid w:val="001B74BE"/>
    <w:rsid w:val="001B7D53"/>
    <w:rsid w:val="001C1524"/>
    <w:rsid w:val="001C3C71"/>
    <w:rsid w:val="001F15A8"/>
    <w:rsid w:val="00200201"/>
    <w:rsid w:val="00200317"/>
    <w:rsid w:val="00200DCF"/>
    <w:rsid w:val="00206416"/>
    <w:rsid w:val="00210EC5"/>
    <w:rsid w:val="00213196"/>
    <w:rsid w:val="00216FE4"/>
    <w:rsid w:val="00222C40"/>
    <w:rsid w:val="002245EC"/>
    <w:rsid w:val="00225ACB"/>
    <w:rsid w:val="0023086B"/>
    <w:rsid w:val="00236CAC"/>
    <w:rsid w:val="0024042C"/>
    <w:rsid w:val="00241F3B"/>
    <w:rsid w:val="00244A25"/>
    <w:rsid w:val="00246304"/>
    <w:rsid w:val="00247736"/>
    <w:rsid w:val="00250169"/>
    <w:rsid w:val="002563EA"/>
    <w:rsid w:val="002609CE"/>
    <w:rsid w:val="00261902"/>
    <w:rsid w:val="00264FD7"/>
    <w:rsid w:val="00266727"/>
    <w:rsid w:val="00266E3B"/>
    <w:rsid w:val="00276CA2"/>
    <w:rsid w:val="00277D6F"/>
    <w:rsid w:val="00280788"/>
    <w:rsid w:val="00283B98"/>
    <w:rsid w:val="00284AA9"/>
    <w:rsid w:val="0028558B"/>
    <w:rsid w:val="00290AE7"/>
    <w:rsid w:val="00291C07"/>
    <w:rsid w:val="00292D76"/>
    <w:rsid w:val="002A00BA"/>
    <w:rsid w:val="002A56B6"/>
    <w:rsid w:val="002B0F68"/>
    <w:rsid w:val="002B1C87"/>
    <w:rsid w:val="002C2417"/>
    <w:rsid w:val="002D64EF"/>
    <w:rsid w:val="002E05F2"/>
    <w:rsid w:val="002E413D"/>
    <w:rsid w:val="002E5867"/>
    <w:rsid w:val="002F55ED"/>
    <w:rsid w:val="0030377C"/>
    <w:rsid w:val="003049D8"/>
    <w:rsid w:val="00311047"/>
    <w:rsid w:val="003151F6"/>
    <w:rsid w:val="00315844"/>
    <w:rsid w:val="00316EBF"/>
    <w:rsid w:val="00322029"/>
    <w:rsid w:val="0032554C"/>
    <w:rsid w:val="00335346"/>
    <w:rsid w:val="003355F2"/>
    <w:rsid w:val="00336D17"/>
    <w:rsid w:val="0033775B"/>
    <w:rsid w:val="00341AA9"/>
    <w:rsid w:val="00342725"/>
    <w:rsid w:val="003434CB"/>
    <w:rsid w:val="00343641"/>
    <w:rsid w:val="00343FF6"/>
    <w:rsid w:val="00346285"/>
    <w:rsid w:val="003555F3"/>
    <w:rsid w:val="00372588"/>
    <w:rsid w:val="00375A02"/>
    <w:rsid w:val="00380330"/>
    <w:rsid w:val="00396157"/>
    <w:rsid w:val="003A5948"/>
    <w:rsid w:val="003A6E48"/>
    <w:rsid w:val="003A7EFE"/>
    <w:rsid w:val="003B17D1"/>
    <w:rsid w:val="003B1F90"/>
    <w:rsid w:val="003B31D2"/>
    <w:rsid w:val="003C10A0"/>
    <w:rsid w:val="003C1E71"/>
    <w:rsid w:val="003D1783"/>
    <w:rsid w:val="003D6249"/>
    <w:rsid w:val="003D639D"/>
    <w:rsid w:val="003E4097"/>
    <w:rsid w:val="003E5709"/>
    <w:rsid w:val="003E7C0A"/>
    <w:rsid w:val="003F5098"/>
    <w:rsid w:val="003F6C2A"/>
    <w:rsid w:val="00406DFE"/>
    <w:rsid w:val="00410A05"/>
    <w:rsid w:val="00410DE1"/>
    <w:rsid w:val="00413C15"/>
    <w:rsid w:val="00414548"/>
    <w:rsid w:val="004148DD"/>
    <w:rsid w:val="004200D1"/>
    <w:rsid w:val="00426EE3"/>
    <w:rsid w:val="00432B68"/>
    <w:rsid w:val="00433B29"/>
    <w:rsid w:val="00440DBB"/>
    <w:rsid w:val="00443BCB"/>
    <w:rsid w:val="00443C8F"/>
    <w:rsid w:val="00445359"/>
    <w:rsid w:val="0045208E"/>
    <w:rsid w:val="00454C22"/>
    <w:rsid w:val="00476A9C"/>
    <w:rsid w:val="00476E51"/>
    <w:rsid w:val="00481293"/>
    <w:rsid w:val="0048268E"/>
    <w:rsid w:val="00487EF6"/>
    <w:rsid w:val="00495951"/>
    <w:rsid w:val="004A2038"/>
    <w:rsid w:val="004A4B40"/>
    <w:rsid w:val="004A6A7C"/>
    <w:rsid w:val="004A6D44"/>
    <w:rsid w:val="004A7836"/>
    <w:rsid w:val="004B0402"/>
    <w:rsid w:val="004B2B51"/>
    <w:rsid w:val="004C5D28"/>
    <w:rsid w:val="004C7486"/>
    <w:rsid w:val="004E3783"/>
    <w:rsid w:val="004F4B4D"/>
    <w:rsid w:val="004F63A2"/>
    <w:rsid w:val="004F7F32"/>
    <w:rsid w:val="00500A11"/>
    <w:rsid w:val="00502EB8"/>
    <w:rsid w:val="00516C9F"/>
    <w:rsid w:val="00521776"/>
    <w:rsid w:val="005263F7"/>
    <w:rsid w:val="005266E6"/>
    <w:rsid w:val="005300C5"/>
    <w:rsid w:val="0053081C"/>
    <w:rsid w:val="005326C8"/>
    <w:rsid w:val="00535CA3"/>
    <w:rsid w:val="00543677"/>
    <w:rsid w:val="005446C3"/>
    <w:rsid w:val="00546172"/>
    <w:rsid w:val="0055241D"/>
    <w:rsid w:val="00553A58"/>
    <w:rsid w:val="00556C19"/>
    <w:rsid w:val="0056479C"/>
    <w:rsid w:val="00566EF3"/>
    <w:rsid w:val="00571AF6"/>
    <w:rsid w:val="005721A1"/>
    <w:rsid w:val="00575623"/>
    <w:rsid w:val="00581E86"/>
    <w:rsid w:val="00584736"/>
    <w:rsid w:val="005867C5"/>
    <w:rsid w:val="00591AE8"/>
    <w:rsid w:val="00593CC3"/>
    <w:rsid w:val="00596475"/>
    <w:rsid w:val="005A0BF8"/>
    <w:rsid w:val="005A7477"/>
    <w:rsid w:val="005B3BED"/>
    <w:rsid w:val="005C0613"/>
    <w:rsid w:val="005C2191"/>
    <w:rsid w:val="005C3D4D"/>
    <w:rsid w:val="005C4348"/>
    <w:rsid w:val="005C5549"/>
    <w:rsid w:val="005D1719"/>
    <w:rsid w:val="005D639D"/>
    <w:rsid w:val="005D7160"/>
    <w:rsid w:val="005E5F19"/>
    <w:rsid w:val="005E633C"/>
    <w:rsid w:val="005E72C3"/>
    <w:rsid w:val="005F1BAB"/>
    <w:rsid w:val="00600BFF"/>
    <w:rsid w:val="006036B0"/>
    <w:rsid w:val="0060521F"/>
    <w:rsid w:val="00613989"/>
    <w:rsid w:val="00614974"/>
    <w:rsid w:val="00614DA4"/>
    <w:rsid w:val="00616D22"/>
    <w:rsid w:val="00620B83"/>
    <w:rsid w:val="00634E97"/>
    <w:rsid w:val="00636E10"/>
    <w:rsid w:val="00646DB1"/>
    <w:rsid w:val="00651016"/>
    <w:rsid w:val="00651817"/>
    <w:rsid w:val="006521F1"/>
    <w:rsid w:val="0065538C"/>
    <w:rsid w:val="0065586A"/>
    <w:rsid w:val="00683097"/>
    <w:rsid w:val="006858FA"/>
    <w:rsid w:val="0068652A"/>
    <w:rsid w:val="00691DE9"/>
    <w:rsid w:val="00692F4D"/>
    <w:rsid w:val="006961CF"/>
    <w:rsid w:val="00696C7B"/>
    <w:rsid w:val="006975A2"/>
    <w:rsid w:val="00697713"/>
    <w:rsid w:val="006B1042"/>
    <w:rsid w:val="006C23A3"/>
    <w:rsid w:val="006C3E70"/>
    <w:rsid w:val="006C64E4"/>
    <w:rsid w:val="006C6CE4"/>
    <w:rsid w:val="006D1949"/>
    <w:rsid w:val="006E0CEE"/>
    <w:rsid w:val="006E1D9D"/>
    <w:rsid w:val="006F2F3D"/>
    <w:rsid w:val="006F4F7D"/>
    <w:rsid w:val="00700D5D"/>
    <w:rsid w:val="007072A1"/>
    <w:rsid w:val="00710925"/>
    <w:rsid w:val="00710DF2"/>
    <w:rsid w:val="0071158A"/>
    <w:rsid w:val="00712FDB"/>
    <w:rsid w:val="0071494B"/>
    <w:rsid w:val="00717245"/>
    <w:rsid w:val="0072042B"/>
    <w:rsid w:val="00721C13"/>
    <w:rsid w:val="007228CD"/>
    <w:rsid w:val="00723ADB"/>
    <w:rsid w:val="00730BD4"/>
    <w:rsid w:val="0073325A"/>
    <w:rsid w:val="0073777D"/>
    <w:rsid w:val="00740E54"/>
    <w:rsid w:val="007423A5"/>
    <w:rsid w:val="007430A1"/>
    <w:rsid w:val="0074523D"/>
    <w:rsid w:val="00761479"/>
    <w:rsid w:val="00764D14"/>
    <w:rsid w:val="00767A24"/>
    <w:rsid w:val="00782597"/>
    <w:rsid w:val="00782EA2"/>
    <w:rsid w:val="007837A5"/>
    <w:rsid w:val="00784B50"/>
    <w:rsid w:val="00785307"/>
    <w:rsid w:val="00786EE6"/>
    <w:rsid w:val="00787B68"/>
    <w:rsid w:val="00790D40"/>
    <w:rsid w:val="00790F2F"/>
    <w:rsid w:val="00793AA2"/>
    <w:rsid w:val="007A2099"/>
    <w:rsid w:val="007A2699"/>
    <w:rsid w:val="007B0329"/>
    <w:rsid w:val="007B5E7F"/>
    <w:rsid w:val="007B7782"/>
    <w:rsid w:val="007B7CA7"/>
    <w:rsid w:val="007C2467"/>
    <w:rsid w:val="007C3063"/>
    <w:rsid w:val="007D10B7"/>
    <w:rsid w:val="007D1C6F"/>
    <w:rsid w:val="007D3C53"/>
    <w:rsid w:val="007D41CA"/>
    <w:rsid w:val="007D45B3"/>
    <w:rsid w:val="007D798F"/>
    <w:rsid w:val="007E5590"/>
    <w:rsid w:val="007E64A9"/>
    <w:rsid w:val="007F511F"/>
    <w:rsid w:val="007F6773"/>
    <w:rsid w:val="0080053F"/>
    <w:rsid w:val="00802665"/>
    <w:rsid w:val="008040B8"/>
    <w:rsid w:val="0080564D"/>
    <w:rsid w:val="00811CF5"/>
    <w:rsid w:val="00816B90"/>
    <w:rsid w:val="00817969"/>
    <w:rsid w:val="00817FBB"/>
    <w:rsid w:val="0082241E"/>
    <w:rsid w:val="008243D1"/>
    <w:rsid w:val="00824495"/>
    <w:rsid w:val="0082598E"/>
    <w:rsid w:val="00831F26"/>
    <w:rsid w:val="008345CF"/>
    <w:rsid w:val="00836638"/>
    <w:rsid w:val="0084151E"/>
    <w:rsid w:val="00842116"/>
    <w:rsid w:val="00842F21"/>
    <w:rsid w:val="00855E6B"/>
    <w:rsid w:val="00863CBF"/>
    <w:rsid w:val="00870427"/>
    <w:rsid w:val="00870951"/>
    <w:rsid w:val="0087251A"/>
    <w:rsid w:val="008729E1"/>
    <w:rsid w:val="00874067"/>
    <w:rsid w:val="008847EE"/>
    <w:rsid w:val="0089400B"/>
    <w:rsid w:val="00895B5C"/>
    <w:rsid w:val="008A2780"/>
    <w:rsid w:val="008A393A"/>
    <w:rsid w:val="008A4240"/>
    <w:rsid w:val="008B1504"/>
    <w:rsid w:val="008B454C"/>
    <w:rsid w:val="008B53AB"/>
    <w:rsid w:val="008C1207"/>
    <w:rsid w:val="008C2ECB"/>
    <w:rsid w:val="008C2F86"/>
    <w:rsid w:val="008C57AD"/>
    <w:rsid w:val="008C58F2"/>
    <w:rsid w:val="008C7E01"/>
    <w:rsid w:val="008D3156"/>
    <w:rsid w:val="008D7011"/>
    <w:rsid w:val="008D7D64"/>
    <w:rsid w:val="008E1C20"/>
    <w:rsid w:val="008E2096"/>
    <w:rsid w:val="008E2C44"/>
    <w:rsid w:val="008E2D11"/>
    <w:rsid w:val="008E6B6F"/>
    <w:rsid w:val="008F0938"/>
    <w:rsid w:val="008F6BFF"/>
    <w:rsid w:val="0090577D"/>
    <w:rsid w:val="009100C1"/>
    <w:rsid w:val="009142A4"/>
    <w:rsid w:val="0091646E"/>
    <w:rsid w:val="0092075F"/>
    <w:rsid w:val="00920A83"/>
    <w:rsid w:val="00923223"/>
    <w:rsid w:val="0092434B"/>
    <w:rsid w:val="00926B72"/>
    <w:rsid w:val="00926E8C"/>
    <w:rsid w:val="00930A99"/>
    <w:rsid w:val="00933183"/>
    <w:rsid w:val="00934204"/>
    <w:rsid w:val="00937F81"/>
    <w:rsid w:val="0094042A"/>
    <w:rsid w:val="00940CC3"/>
    <w:rsid w:val="0094312A"/>
    <w:rsid w:val="00947E91"/>
    <w:rsid w:val="00956EAB"/>
    <w:rsid w:val="00960081"/>
    <w:rsid w:val="009631AC"/>
    <w:rsid w:val="009723D6"/>
    <w:rsid w:val="00973696"/>
    <w:rsid w:val="00974C6C"/>
    <w:rsid w:val="009822CB"/>
    <w:rsid w:val="00984F4F"/>
    <w:rsid w:val="009A055F"/>
    <w:rsid w:val="009A3649"/>
    <w:rsid w:val="009A3A6C"/>
    <w:rsid w:val="009B4923"/>
    <w:rsid w:val="009B58D3"/>
    <w:rsid w:val="009C4DB3"/>
    <w:rsid w:val="009D08C8"/>
    <w:rsid w:val="009E0D65"/>
    <w:rsid w:val="009E3CA2"/>
    <w:rsid w:val="009E41C1"/>
    <w:rsid w:val="009E5BDD"/>
    <w:rsid w:val="009E5F42"/>
    <w:rsid w:val="009E6C3A"/>
    <w:rsid w:val="009F506C"/>
    <w:rsid w:val="009F5CB1"/>
    <w:rsid w:val="009F77BB"/>
    <w:rsid w:val="00A01440"/>
    <w:rsid w:val="00A01442"/>
    <w:rsid w:val="00A03086"/>
    <w:rsid w:val="00A048CF"/>
    <w:rsid w:val="00A063CD"/>
    <w:rsid w:val="00A0656B"/>
    <w:rsid w:val="00A102EA"/>
    <w:rsid w:val="00A108FB"/>
    <w:rsid w:val="00A13A02"/>
    <w:rsid w:val="00A218C7"/>
    <w:rsid w:val="00A26684"/>
    <w:rsid w:val="00A2675D"/>
    <w:rsid w:val="00A3207B"/>
    <w:rsid w:val="00A34FAA"/>
    <w:rsid w:val="00A5149C"/>
    <w:rsid w:val="00A62FB0"/>
    <w:rsid w:val="00A637B2"/>
    <w:rsid w:val="00A65515"/>
    <w:rsid w:val="00A6570E"/>
    <w:rsid w:val="00A66019"/>
    <w:rsid w:val="00A72A3D"/>
    <w:rsid w:val="00A77CAB"/>
    <w:rsid w:val="00A805C1"/>
    <w:rsid w:val="00A81A03"/>
    <w:rsid w:val="00A8361A"/>
    <w:rsid w:val="00A836CD"/>
    <w:rsid w:val="00A86972"/>
    <w:rsid w:val="00A934F1"/>
    <w:rsid w:val="00A977CA"/>
    <w:rsid w:val="00AA37DE"/>
    <w:rsid w:val="00AA790E"/>
    <w:rsid w:val="00AA7B77"/>
    <w:rsid w:val="00AA7BBF"/>
    <w:rsid w:val="00AB0468"/>
    <w:rsid w:val="00AB3897"/>
    <w:rsid w:val="00AC5014"/>
    <w:rsid w:val="00AC533B"/>
    <w:rsid w:val="00AC6A20"/>
    <w:rsid w:val="00AC7D39"/>
    <w:rsid w:val="00AD5336"/>
    <w:rsid w:val="00AD6A0D"/>
    <w:rsid w:val="00AE020C"/>
    <w:rsid w:val="00AE240A"/>
    <w:rsid w:val="00AE44AB"/>
    <w:rsid w:val="00AE482D"/>
    <w:rsid w:val="00AE5532"/>
    <w:rsid w:val="00AE62C9"/>
    <w:rsid w:val="00AF268F"/>
    <w:rsid w:val="00AF3040"/>
    <w:rsid w:val="00AF4C00"/>
    <w:rsid w:val="00B06161"/>
    <w:rsid w:val="00B06820"/>
    <w:rsid w:val="00B109FF"/>
    <w:rsid w:val="00B33031"/>
    <w:rsid w:val="00B34C87"/>
    <w:rsid w:val="00B4197D"/>
    <w:rsid w:val="00B476A6"/>
    <w:rsid w:val="00B55421"/>
    <w:rsid w:val="00B61576"/>
    <w:rsid w:val="00B707BB"/>
    <w:rsid w:val="00B86487"/>
    <w:rsid w:val="00B870DE"/>
    <w:rsid w:val="00B903BD"/>
    <w:rsid w:val="00B90F66"/>
    <w:rsid w:val="00B9782A"/>
    <w:rsid w:val="00BA4BD9"/>
    <w:rsid w:val="00BA74DB"/>
    <w:rsid w:val="00BB0971"/>
    <w:rsid w:val="00BB1D8F"/>
    <w:rsid w:val="00BC14DE"/>
    <w:rsid w:val="00BD036A"/>
    <w:rsid w:val="00BD25A5"/>
    <w:rsid w:val="00BD54A2"/>
    <w:rsid w:val="00BD5903"/>
    <w:rsid w:val="00BE0467"/>
    <w:rsid w:val="00BE1D05"/>
    <w:rsid w:val="00BF5DA9"/>
    <w:rsid w:val="00C03667"/>
    <w:rsid w:val="00C06062"/>
    <w:rsid w:val="00C11023"/>
    <w:rsid w:val="00C11746"/>
    <w:rsid w:val="00C12D6D"/>
    <w:rsid w:val="00C1426A"/>
    <w:rsid w:val="00C152C9"/>
    <w:rsid w:val="00C15F07"/>
    <w:rsid w:val="00C20B3B"/>
    <w:rsid w:val="00C21C3D"/>
    <w:rsid w:val="00C22CFD"/>
    <w:rsid w:val="00C240AD"/>
    <w:rsid w:val="00C323DE"/>
    <w:rsid w:val="00C41DE4"/>
    <w:rsid w:val="00C42CD1"/>
    <w:rsid w:val="00C45344"/>
    <w:rsid w:val="00C504ED"/>
    <w:rsid w:val="00C51945"/>
    <w:rsid w:val="00C60AE7"/>
    <w:rsid w:val="00C63538"/>
    <w:rsid w:val="00C65D4A"/>
    <w:rsid w:val="00C7633D"/>
    <w:rsid w:val="00C76F7F"/>
    <w:rsid w:val="00C81060"/>
    <w:rsid w:val="00C81FCF"/>
    <w:rsid w:val="00C84CB5"/>
    <w:rsid w:val="00C919B6"/>
    <w:rsid w:val="00C93562"/>
    <w:rsid w:val="00C9447A"/>
    <w:rsid w:val="00C94C90"/>
    <w:rsid w:val="00C95029"/>
    <w:rsid w:val="00CA0F00"/>
    <w:rsid w:val="00CB662E"/>
    <w:rsid w:val="00CC01C9"/>
    <w:rsid w:val="00CC4E39"/>
    <w:rsid w:val="00CC5602"/>
    <w:rsid w:val="00CD0F5D"/>
    <w:rsid w:val="00CD690A"/>
    <w:rsid w:val="00CE4361"/>
    <w:rsid w:val="00CE4389"/>
    <w:rsid w:val="00CF7585"/>
    <w:rsid w:val="00D02AE6"/>
    <w:rsid w:val="00D1070E"/>
    <w:rsid w:val="00D15B36"/>
    <w:rsid w:val="00D2084D"/>
    <w:rsid w:val="00D20964"/>
    <w:rsid w:val="00D20F45"/>
    <w:rsid w:val="00D229AC"/>
    <w:rsid w:val="00D23F00"/>
    <w:rsid w:val="00D24B04"/>
    <w:rsid w:val="00D24B9F"/>
    <w:rsid w:val="00D2583C"/>
    <w:rsid w:val="00D27050"/>
    <w:rsid w:val="00D27B9D"/>
    <w:rsid w:val="00D311D4"/>
    <w:rsid w:val="00D37265"/>
    <w:rsid w:val="00D445C2"/>
    <w:rsid w:val="00D447CD"/>
    <w:rsid w:val="00D4661E"/>
    <w:rsid w:val="00D47054"/>
    <w:rsid w:val="00D64071"/>
    <w:rsid w:val="00D64936"/>
    <w:rsid w:val="00D72787"/>
    <w:rsid w:val="00D72793"/>
    <w:rsid w:val="00D74E1D"/>
    <w:rsid w:val="00D81A39"/>
    <w:rsid w:val="00D82669"/>
    <w:rsid w:val="00D84E03"/>
    <w:rsid w:val="00D86285"/>
    <w:rsid w:val="00D909CF"/>
    <w:rsid w:val="00D91E96"/>
    <w:rsid w:val="00D96888"/>
    <w:rsid w:val="00DA076D"/>
    <w:rsid w:val="00DA1580"/>
    <w:rsid w:val="00DA2D17"/>
    <w:rsid w:val="00DA453D"/>
    <w:rsid w:val="00DA7321"/>
    <w:rsid w:val="00DA7F42"/>
    <w:rsid w:val="00DB0EC9"/>
    <w:rsid w:val="00DB1BE2"/>
    <w:rsid w:val="00DB29F0"/>
    <w:rsid w:val="00DB4F68"/>
    <w:rsid w:val="00DB62F8"/>
    <w:rsid w:val="00DC20C6"/>
    <w:rsid w:val="00DC3630"/>
    <w:rsid w:val="00DC3D54"/>
    <w:rsid w:val="00DC5A7A"/>
    <w:rsid w:val="00DC6CEC"/>
    <w:rsid w:val="00DC704B"/>
    <w:rsid w:val="00DD541B"/>
    <w:rsid w:val="00DD55F3"/>
    <w:rsid w:val="00DD73A7"/>
    <w:rsid w:val="00DE48C5"/>
    <w:rsid w:val="00DF28D4"/>
    <w:rsid w:val="00DF370B"/>
    <w:rsid w:val="00DF4913"/>
    <w:rsid w:val="00E03A5A"/>
    <w:rsid w:val="00E12FD7"/>
    <w:rsid w:val="00E2002F"/>
    <w:rsid w:val="00E2139F"/>
    <w:rsid w:val="00E33BF0"/>
    <w:rsid w:val="00E378CA"/>
    <w:rsid w:val="00E43E3D"/>
    <w:rsid w:val="00E5306D"/>
    <w:rsid w:val="00E605EF"/>
    <w:rsid w:val="00E60FE4"/>
    <w:rsid w:val="00E64499"/>
    <w:rsid w:val="00E64B9A"/>
    <w:rsid w:val="00E7187F"/>
    <w:rsid w:val="00E80E8F"/>
    <w:rsid w:val="00E85CC0"/>
    <w:rsid w:val="00E93389"/>
    <w:rsid w:val="00E93D72"/>
    <w:rsid w:val="00E94E6F"/>
    <w:rsid w:val="00E975E3"/>
    <w:rsid w:val="00EA4433"/>
    <w:rsid w:val="00EA71E9"/>
    <w:rsid w:val="00EA7A7A"/>
    <w:rsid w:val="00EB05D3"/>
    <w:rsid w:val="00EB5456"/>
    <w:rsid w:val="00EB75FB"/>
    <w:rsid w:val="00EC115F"/>
    <w:rsid w:val="00EC614D"/>
    <w:rsid w:val="00ED2424"/>
    <w:rsid w:val="00ED322D"/>
    <w:rsid w:val="00EE18DF"/>
    <w:rsid w:val="00EE737E"/>
    <w:rsid w:val="00F009FB"/>
    <w:rsid w:val="00F0229E"/>
    <w:rsid w:val="00F060EF"/>
    <w:rsid w:val="00F079E0"/>
    <w:rsid w:val="00F1042A"/>
    <w:rsid w:val="00F16857"/>
    <w:rsid w:val="00F33BC6"/>
    <w:rsid w:val="00F357B5"/>
    <w:rsid w:val="00F36197"/>
    <w:rsid w:val="00F40C2E"/>
    <w:rsid w:val="00F420E0"/>
    <w:rsid w:val="00F42514"/>
    <w:rsid w:val="00F42DF6"/>
    <w:rsid w:val="00F434CA"/>
    <w:rsid w:val="00F54FD7"/>
    <w:rsid w:val="00F60E16"/>
    <w:rsid w:val="00F6103E"/>
    <w:rsid w:val="00F62338"/>
    <w:rsid w:val="00F740AD"/>
    <w:rsid w:val="00F7528D"/>
    <w:rsid w:val="00F80856"/>
    <w:rsid w:val="00F925BB"/>
    <w:rsid w:val="00F953C5"/>
    <w:rsid w:val="00FA3D62"/>
    <w:rsid w:val="00FA40D9"/>
    <w:rsid w:val="00FA41E8"/>
    <w:rsid w:val="00FA43EF"/>
    <w:rsid w:val="00FA45BA"/>
    <w:rsid w:val="00FA6E8E"/>
    <w:rsid w:val="00FB30CA"/>
    <w:rsid w:val="00FC2866"/>
    <w:rsid w:val="00FC4303"/>
    <w:rsid w:val="00FC62FA"/>
    <w:rsid w:val="00FC6C3D"/>
    <w:rsid w:val="00FC7E10"/>
    <w:rsid w:val="00FD476F"/>
    <w:rsid w:val="00FD4A3D"/>
    <w:rsid w:val="00FE3D0F"/>
    <w:rsid w:val="00FE4014"/>
    <w:rsid w:val="00FF6C5E"/>
    <w:rsid w:val="00FF6FA6"/>
  </w:rsids>
  <m:mathPr>
    <m:mathFont m:val="Cambria Math"/>
    <m:brkBin m:val="before"/>
    <m:brkBinSub m:val="--"/>
    <m:smallFrac m:val="0"/>
    <m:dispDef/>
    <m:lMargin m:val="0"/>
    <m:rMargin m:val="0"/>
    <m:defJc m:val="centerGroup"/>
    <m:wrapIndent m:val="1440"/>
    <m:intLim m:val="subSup"/>
    <m:naryLim m:val="undOvr"/>
  </m:mathPr>
  <w:themeFontLang w:val="nl-NL"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B44A50"/>
  <w15:docId w15:val="{0F3B43C0-C117-4FAD-89B5-E40C3021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nl-NL" w:bidi="ar-SA"/>
      </w:rPr>
    </w:rPrDefault>
    <w:pPrDefault>
      <w:pPr>
        <w:spacing w:after="200" w:line="276" w:lineRule="auto"/>
        <w:jc w:val="both"/>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LOPENDE TEKST"/>
    <w:rsid w:val="009C4DB3"/>
    <w:pPr>
      <w:spacing w:after="240"/>
      <w:jc w:val="left"/>
    </w:pPr>
    <w:rPr>
      <w:color w:val="000000" w:themeColor="text1"/>
      <w:lang w:eastAsia="en-US"/>
    </w:rPr>
  </w:style>
  <w:style w:type="paragraph" w:styleId="Kop1">
    <w:name w:val="heading 1"/>
    <w:basedOn w:val="Standaard"/>
    <w:next w:val="Standaard"/>
    <w:link w:val="Kop1Char"/>
    <w:autoRedefine/>
    <w:uiPriority w:val="9"/>
    <w:rsid w:val="007C2467"/>
    <w:pPr>
      <w:keepNext/>
      <w:keepLines/>
      <w:numPr>
        <w:numId w:val="8"/>
      </w:numPr>
      <w:spacing w:before="480" w:after="600" w:line="240" w:lineRule="auto"/>
      <w:outlineLvl w:val="0"/>
    </w:pPr>
    <w:rPr>
      <w:rFonts w:ascii="Calibri" w:hAnsi="Calibri"/>
      <w:caps/>
      <w:color w:val="37A76F" w:themeColor="accent3"/>
      <w:spacing w:val="20"/>
      <w:sz w:val="44"/>
    </w:rPr>
  </w:style>
  <w:style w:type="paragraph" w:styleId="Kop2">
    <w:name w:val="heading 2"/>
    <w:basedOn w:val="Standaard"/>
    <w:next w:val="Standaard"/>
    <w:link w:val="Kop2Char"/>
    <w:autoRedefine/>
    <w:uiPriority w:val="9"/>
    <w:unhideWhenUsed/>
    <w:rsid w:val="007C2467"/>
    <w:pPr>
      <w:keepNext/>
      <w:keepLines/>
      <w:numPr>
        <w:ilvl w:val="1"/>
        <w:numId w:val="8"/>
      </w:numPr>
      <w:spacing w:before="360"/>
      <w:outlineLvl w:val="1"/>
    </w:pPr>
    <w:rPr>
      <w:rFonts w:ascii="Calibri" w:hAnsi="Calibri"/>
      <w:caps/>
      <w:color w:val="05868E"/>
      <w:spacing w:val="5"/>
      <w:sz w:val="36"/>
      <w:szCs w:val="22"/>
    </w:rPr>
  </w:style>
  <w:style w:type="paragraph" w:styleId="Kop3">
    <w:name w:val="heading 3"/>
    <w:basedOn w:val="Standaard"/>
    <w:next w:val="LopendZonderAfstand"/>
    <w:link w:val="Kop3Char"/>
    <w:uiPriority w:val="9"/>
    <w:unhideWhenUsed/>
    <w:rsid w:val="009A055F"/>
    <w:pPr>
      <w:keepNext/>
      <w:keepLines/>
      <w:numPr>
        <w:ilvl w:val="2"/>
        <w:numId w:val="8"/>
      </w:numPr>
      <w:spacing w:before="240" w:after="120"/>
      <w:outlineLvl w:val="2"/>
    </w:pPr>
    <w:rPr>
      <w:rFonts w:ascii="Calibri" w:eastAsia="Times New Roman" w:hAnsi="Calibri" w:cs="Arial"/>
      <w:bCs/>
      <w:caps/>
      <w:color w:val="37A76F" w:themeColor="accent3"/>
      <w:sz w:val="22"/>
    </w:rPr>
  </w:style>
  <w:style w:type="paragraph" w:styleId="Kop4">
    <w:name w:val="heading 4"/>
    <w:basedOn w:val="Standaard"/>
    <w:next w:val="Standaard"/>
    <w:link w:val="Kop4Char"/>
    <w:uiPriority w:val="9"/>
    <w:unhideWhenUsed/>
    <w:rsid w:val="009A055F"/>
    <w:pPr>
      <w:keepNext/>
      <w:keepLines/>
      <w:numPr>
        <w:ilvl w:val="3"/>
        <w:numId w:val="8"/>
      </w:numPr>
      <w:spacing w:after="0"/>
      <w:outlineLvl w:val="3"/>
    </w:pPr>
    <w:rPr>
      <w:smallCaps/>
      <w:color w:val="44C1A3" w:themeColor="accent4"/>
      <w:spacing w:val="10"/>
      <w:sz w:val="22"/>
      <w:szCs w:val="22"/>
    </w:rPr>
  </w:style>
  <w:style w:type="paragraph" w:styleId="Kop5">
    <w:name w:val="heading 5"/>
    <w:basedOn w:val="Standaard"/>
    <w:next w:val="Standaard"/>
    <w:link w:val="Kop5Char"/>
    <w:uiPriority w:val="9"/>
    <w:unhideWhenUsed/>
    <w:rsid w:val="0028558B"/>
    <w:pPr>
      <w:numPr>
        <w:ilvl w:val="4"/>
        <w:numId w:val="1"/>
      </w:numPr>
      <w:spacing w:before="200" w:after="0"/>
      <w:outlineLvl w:val="4"/>
    </w:pPr>
    <w:rPr>
      <w:smallCaps/>
      <w:color w:val="4A7B29" w:themeColor="accent2" w:themeShade="BF"/>
      <w:spacing w:val="10"/>
      <w:sz w:val="22"/>
      <w:szCs w:val="26"/>
    </w:rPr>
  </w:style>
  <w:style w:type="paragraph" w:styleId="Kop6">
    <w:name w:val="heading 6"/>
    <w:basedOn w:val="Standaard"/>
    <w:next w:val="Standaard"/>
    <w:link w:val="Kop6Char"/>
    <w:uiPriority w:val="9"/>
    <w:unhideWhenUsed/>
    <w:rsid w:val="0028558B"/>
    <w:pPr>
      <w:numPr>
        <w:ilvl w:val="5"/>
        <w:numId w:val="1"/>
      </w:numPr>
      <w:spacing w:after="0"/>
      <w:outlineLvl w:val="5"/>
    </w:pPr>
    <w:rPr>
      <w:smallCaps/>
      <w:color w:val="63A537" w:themeColor="accent2"/>
      <w:spacing w:val="5"/>
      <w:sz w:val="22"/>
    </w:rPr>
  </w:style>
  <w:style w:type="paragraph" w:styleId="Kop7">
    <w:name w:val="heading 7"/>
    <w:basedOn w:val="Standaard"/>
    <w:next w:val="Standaard"/>
    <w:link w:val="Kop7Char"/>
    <w:uiPriority w:val="9"/>
    <w:unhideWhenUsed/>
    <w:rsid w:val="00A977CA"/>
    <w:pPr>
      <w:numPr>
        <w:ilvl w:val="6"/>
        <w:numId w:val="1"/>
      </w:numPr>
      <w:spacing w:after="0"/>
      <w:outlineLvl w:val="6"/>
    </w:pPr>
    <w:rPr>
      <w:smallCaps/>
      <w:color w:val="63A537" w:themeColor="accent2"/>
      <w:spacing w:val="10"/>
    </w:rPr>
  </w:style>
  <w:style w:type="paragraph" w:styleId="Kop8">
    <w:name w:val="heading 8"/>
    <w:basedOn w:val="Standaard"/>
    <w:next w:val="Standaard"/>
    <w:link w:val="Kop8Char"/>
    <w:uiPriority w:val="9"/>
    <w:unhideWhenUsed/>
    <w:rsid w:val="00A977CA"/>
    <w:pPr>
      <w:numPr>
        <w:ilvl w:val="7"/>
        <w:numId w:val="1"/>
      </w:numPr>
      <w:spacing w:after="0"/>
      <w:outlineLvl w:val="7"/>
    </w:pPr>
    <w:rPr>
      <w:smallCaps/>
      <w:color w:val="4A7B29" w:themeColor="accent2" w:themeShade="BF"/>
    </w:rPr>
  </w:style>
  <w:style w:type="paragraph" w:styleId="Kop9">
    <w:name w:val="heading 9"/>
    <w:basedOn w:val="Standaard"/>
    <w:next w:val="Standaard"/>
    <w:link w:val="Kop9Char"/>
    <w:uiPriority w:val="9"/>
    <w:unhideWhenUsed/>
    <w:rsid w:val="00A977CA"/>
    <w:pPr>
      <w:numPr>
        <w:ilvl w:val="8"/>
        <w:numId w:val="1"/>
      </w:numPr>
      <w:spacing w:after="0"/>
      <w:outlineLvl w:val="8"/>
    </w:pPr>
    <w:rPr>
      <w:smallCaps/>
      <w:color w:val="31521B" w:themeColor="accent2"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33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E72C3"/>
    <w:pPr>
      <w:tabs>
        <w:tab w:val="center" w:pos="4513"/>
        <w:tab w:val="right" w:pos="9026"/>
      </w:tabs>
      <w:spacing w:after="0" w:line="240" w:lineRule="auto"/>
    </w:pPr>
  </w:style>
  <w:style w:type="paragraph" w:styleId="Voettekst">
    <w:name w:val="footer"/>
    <w:basedOn w:val="Standaard"/>
    <w:link w:val="VoettekstChar"/>
    <w:uiPriority w:val="99"/>
    <w:unhideWhenUsed/>
    <w:rsid w:val="00C81F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1FCF"/>
  </w:style>
  <w:style w:type="character" w:customStyle="1" w:styleId="Kop1Char">
    <w:name w:val="Kop 1 Char"/>
    <w:basedOn w:val="Standaardalinea-lettertype"/>
    <w:link w:val="Kop1"/>
    <w:uiPriority w:val="9"/>
    <w:rsid w:val="007C2467"/>
    <w:rPr>
      <w:rFonts w:ascii="Calibri" w:hAnsi="Calibri"/>
      <w:caps/>
      <w:color w:val="37A76F" w:themeColor="accent3"/>
      <w:spacing w:val="20"/>
      <w:sz w:val="44"/>
    </w:rPr>
  </w:style>
  <w:style w:type="character" w:customStyle="1" w:styleId="Kop2Char">
    <w:name w:val="Kop 2 Char"/>
    <w:basedOn w:val="Standaardalinea-lettertype"/>
    <w:link w:val="Kop2"/>
    <w:uiPriority w:val="9"/>
    <w:rsid w:val="007C2467"/>
    <w:rPr>
      <w:rFonts w:ascii="Calibri" w:hAnsi="Calibri"/>
      <w:caps/>
      <w:color w:val="05868E"/>
      <w:spacing w:val="5"/>
      <w:sz w:val="36"/>
      <w:szCs w:val="22"/>
    </w:rPr>
  </w:style>
  <w:style w:type="character" w:customStyle="1" w:styleId="Kop3Char">
    <w:name w:val="Kop 3 Char"/>
    <w:basedOn w:val="Standaardalinea-lettertype"/>
    <w:link w:val="Kop3"/>
    <w:uiPriority w:val="9"/>
    <w:rsid w:val="009A055F"/>
    <w:rPr>
      <w:rFonts w:ascii="Calibri" w:eastAsia="Times New Roman" w:hAnsi="Calibri" w:cs="Arial"/>
      <w:bCs/>
      <w:caps/>
      <w:color w:val="37A76F" w:themeColor="accent3"/>
      <w:sz w:val="22"/>
    </w:rPr>
  </w:style>
  <w:style w:type="character" w:customStyle="1" w:styleId="Kop4Char">
    <w:name w:val="Kop 4 Char"/>
    <w:basedOn w:val="Standaardalinea-lettertype"/>
    <w:link w:val="Kop4"/>
    <w:uiPriority w:val="9"/>
    <w:rsid w:val="009A055F"/>
    <w:rPr>
      <w:smallCaps/>
      <w:color w:val="44C1A3" w:themeColor="accent4"/>
      <w:spacing w:val="10"/>
      <w:sz w:val="22"/>
      <w:szCs w:val="22"/>
    </w:rPr>
  </w:style>
  <w:style w:type="paragraph" w:styleId="Kopvaninhoudsopgave">
    <w:name w:val="TOC Heading"/>
    <w:basedOn w:val="Kop1"/>
    <w:next w:val="Standaard"/>
    <w:uiPriority w:val="39"/>
    <w:unhideWhenUsed/>
    <w:qFormat/>
    <w:rsid w:val="00DC3630"/>
    <w:pPr>
      <w:numPr>
        <w:numId w:val="0"/>
      </w:numPr>
      <w:outlineLvl w:val="9"/>
    </w:pPr>
    <w:rPr>
      <w:color w:val="44C1A3" w:themeColor="accent4"/>
    </w:rPr>
  </w:style>
  <w:style w:type="paragraph" w:styleId="Inhopg2">
    <w:name w:val="toc 2"/>
    <w:basedOn w:val="Standaard"/>
    <w:next w:val="Standaard"/>
    <w:autoRedefine/>
    <w:uiPriority w:val="39"/>
    <w:unhideWhenUsed/>
    <w:qFormat/>
    <w:rsid w:val="003355F2"/>
    <w:pPr>
      <w:tabs>
        <w:tab w:val="left" w:pos="800"/>
        <w:tab w:val="right" w:leader="dot" w:pos="9056"/>
      </w:tabs>
      <w:spacing w:after="0"/>
      <w:ind w:left="200"/>
    </w:pPr>
    <w:rPr>
      <w:noProof/>
      <w:sz w:val="22"/>
      <w:szCs w:val="22"/>
    </w:rPr>
  </w:style>
  <w:style w:type="paragraph" w:styleId="Inhopg1">
    <w:name w:val="toc 1"/>
    <w:basedOn w:val="Standaard"/>
    <w:next w:val="Standaard"/>
    <w:autoRedefine/>
    <w:uiPriority w:val="39"/>
    <w:unhideWhenUsed/>
    <w:qFormat/>
    <w:rsid w:val="00C84CB5"/>
    <w:pPr>
      <w:tabs>
        <w:tab w:val="left" w:pos="400"/>
        <w:tab w:val="right" w:leader="dot" w:pos="9056"/>
      </w:tabs>
      <w:spacing w:after="0"/>
    </w:pPr>
    <w:rPr>
      <w:caps/>
      <w:noProof/>
      <w:sz w:val="22"/>
      <w:szCs w:val="22"/>
    </w:rPr>
  </w:style>
  <w:style w:type="character" w:styleId="Hyperlink">
    <w:name w:val="Hyperlink"/>
    <w:uiPriority w:val="99"/>
    <w:unhideWhenUsed/>
    <w:rsid w:val="00842116"/>
    <w:rPr>
      <w:color w:val="0000FF"/>
      <w:u w:val="single"/>
    </w:rPr>
  </w:style>
  <w:style w:type="paragraph" w:styleId="Geenafstand">
    <w:name w:val="No Spacing"/>
    <w:aliases w:val="Bullit"/>
    <w:basedOn w:val="Standaard"/>
    <w:link w:val="GeenafstandChar"/>
    <w:uiPriority w:val="1"/>
    <w:qFormat/>
    <w:rsid w:val="0087251A"/>
    <w:pPr>
      <w:numPr>
        <w:numId w:val="2"/>
      </w:numPr>
      <w:ind w:left="357" w:hanging="357"/>
      <w:contextualSpacing/>
    </w:pPr>
  </w:style>
  <w:style w:type="paragraph" w:styleId="Ballontekst">
    <w:name w:val="Balloon Text"/>
    <w:basedOn w:val="Standaard"/>
    <w:link w:val="BallontekstChar"/>
    <w:uiPriority w:val="99"/>
    <w:semiHidden/>
    <w:unhideWhenUsed/>
    <w:rsid w:val="00973696"/>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973696"/>
    <w:rPr>
      <w:rFonts w:ascii="Tahoma" w:hAnsi="Tahoma" w:cs="Tahoma"/>
      <w:sz w:val="16"/>
      <w:szCs w:val="16"/>
      <w:lang w:eastAsia="en-US"/>
    </w:rPr>
  </w:style>
  <w:style w:type="paragraph" w:styleId="Voetnoottekst">
    <w:name w:val="footnote text"/>
    <w:basedOn w:val="Standaard"/>
    <w:link w:val="VoetnoottekstChar"/>
    <w:uiPriority w:val="99"/>
    <w:semiHidden/>
    <w:unhideWhenUsed/>
    <w:rsid w:val="00F60E16"/>
  </w:style>
  <w:style w:type="character" w:customStyle="1" w:styleId="VoetnoottekstChar">
    <w:name w:val="Voetnoottekst Char"/>
    <w:link w:val="Voetnoottekst"/>
    <w:uiPriority w:val="99"/>
    <w:semiHidden/>
    <w:rsid w:val="00F60E16"/>
    <w:rPr>
      <w:lang w:eastAsia="en-US"/>
    </w:rPr>
  </w:style>
  <w:style w:type="character" w:styleId="Voetnootmarkering">
    <w:name w:val="footnote reference"/>
    <w:uiPriority w:val="99"/>
    <w:semiHidden/>
    <w:unhideWhenUsed/>
    <w:rsid w:val="00F60E16"/>
    <w:rPr>
      <w:vertAlign w:val="superscript"/>
    </w:rPr>
  </w:style>
  <w:style w:type="character" w:customStyle="1" w:styleId="Kop5Char">
    <w:name w:val="Kop 5 Char"/>
    <w:basedOn w:val="Standaardalinea-lettertype"/>
    <w:link w:val="Kop5"/>
    <w:uiPriority w:val="9"/>
    <w:rsid w:val="0028558B"/>
    <w:rPr>
      <w:smallCaps/>
      <w:color w:val="4A7B29" w:themeColor="accent2" w:themeShade="BF"/>
      <w:spacing w:val="10"/>
      <w:sz w:val="22"/>
      <w:szCs w:val="26"/>
    </w:rPr>
  </w:style>
  <w:style w:type="character" w:customStyle="1" w:styleId="Kop6Char">
    <w:name w:val="Kop 6 Char"/>
    <w:basedOn w:val="Standaardalinea-lettertype"/>
    <w:link w:val="Kop6"/>
    <w:uiPriority w:val="9"/>
    <w:rsid w:val="0028558B"/>
    <w:rPr>
      <w:smallCaps/>
      <w:color w:val="63A537" w:themeColor="accent2"/>
      <w:spacing w:val="5"/>
      <w:sz w:val="22"/>
    </w:rPr>
  </w:style>
  <w:style w:type="character" w:customStyle="1" w:styleId="Kop7Char">
    <w:name w:val="Kop 7 Char"/>
    <w:basedOn w:val="Standaardalinea-lettertype"/>
    <w:link w:val="Kop7"/>
    <w:uiPriority w:val="9"/>
    <w:rsid w:val="00A977CA"/>
    <w:rPr>
      <w:smallCaps/>
      <w:color w:val="63A537" w:themeColor="accent2"/>
      <w:spacing w:val="10"/>
    </w:rPr>
  </w:style>
  <w:style w:type="character" w:customStyle="1" w:styleId="Kop8Char">
    <w:name w:val="Kop 8 Char"/>
    <w:basedOn w:val="Standaardalinea-lettertype"/>
    <w:link w:val="Kop8"/>
    <w:uiPriority w:val="9"/>
    <w:rsid w:val="00A977CA"/>
    <w:rPr>
      <w:smallCaps/>
      <w:color w:val="4A7B29" w:themeColor="accent2" w:themeShade="BF"/>
    </w:rPr>
  </w:style>
  <w:style w:type="character" w:customStyle="1" w:styleId="Kop9Char">
    <w:name w:val="Kop 9 Char"/>
    <w:basedOn w:val="Standaardalinea-lettertype"/>
    <w:link w:val="Kop9"/>
    <w:uiPriority w:val="9"/>
    <w:rsid w:val="00A977CA"/>
    <w:rPr>
      <w:smallCaps/>
      <w:color w:val="31521B" w:themeColor="accent2" w:themeShade="7F"/>
    </w:rPr>
  </w:style>
  <w:style w:type="paragraph" w:styleId="Bijschrift">
    <w:name w:val="caption"/>
    <w:basedOn w:val="Standaard"/>
    <w:next w:val="Standaard"/>
    <w:link w:val="BijschriftChar"/>
    <w:uiPriority w:val="35"/>
    <w:unhideWhenUsed/>
    <w:qFormat/>
    <w:rsid w:val="00817FBB"/>
    <w:rPr>
      <w:b/>
      <w:bCs/>
      <w:caps/>
      <w:sz w:val="16"/>
      <w:szCs w:val="18"/>
    </w:rPr>
  </w:style>
  <w:style w:type="character" w:customStyle="1" w:styleId="KoptekstChar">
    <w:name w:val="Koptekst Char"/>
    <w:basedOn w:val="Standaardalinea-lettertype"/>
    <w:link w:val="Koptekst"/>
    <w:uiPriority w:val="99"/>
    <w:rsid w:val="005E72C3"/>
    <w:rPr>
      <w:color w:val="000000" w:themeColor="text1"/>
      <w:lang w:eastAsia="en-US"/>
    </w:rPr>
  </w:style>
  <w:style w:type="paragraph" w:customStyle="1" w:styleId="xDisclaimerAQUON">
    <w:name w:val="xDisclaimer AQUON"/>
    <w:basedOn w:val="Standaard"/>
    <w:link w:val="xDisclaimerAQUONChar"/>
    <w:qFormat/>
    <w:rsid w:val="009C4DB3"/>
    <w:pPr>
      <w:framePr w:w="10257" w:h="1780" w:wrap="notBeside" w:vAnchor="page" w:hAnchor="page" w:x="1600" w:y="9334" w:anchorLock="1"/>
      <w:spacing w:after="0" w:line="240" w:lineRule="auto"/>
    </w:pPr>
    <w:rPr>
      <w:rFonts w:ascii="Calibri" w:hAnsi="Calibri"/>
      <w:color w:val="E2DFCC" w:themeColor="background2"/>
      <w:sz w:val="14"/>
      <w:szCs w:val="14"/>
      <w:lang w:eastAsia="nl-NL"/>
    </w:rPr>
  </w:style>
  <w:style w:type="table" w:styleId="Tabelrasterlicht">
    <w:name w:val="Grid Table Light"/>
    <w:basedOn w:val="Standaardtabel"/>
    <w:uiPriority w:val="40"/>
    <w:rsid w:val="00CB66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xDisclaimerAQUONChar">
    <w:name w:val="xDisclaimer AQUON Char"/>
    <w:basedOn w:val="Standaardalinea-lettertype"/>
    <w:link w:val="xDisclaimerAQUON"/>
    <w:rsid w:val="009C4DB3"/>
    <w:rPr>
      <w:rFonts w:ascii="Calibri" w:hAnsi="Calibri"/>
      <w:caps w:val="0"/>
      <w:color w:val="E2DFCC" w:themeColor="background2"/>
      <w:sz w:val="14"/>
      <w:szCs w:val="14"/>
    </w:rPr>
  </w:style>
  <w:style w:type="character" w:customStyle="1" w:styleId="GeenafstandChar">
    <w:name w:val="Geen afstand Char"/>
    <w:aliases w:val="Bullit Char"/>
    <w:basedOn w:val="Standaardalinea-lettertype"/>
    <w:link w:val="Geenafstand"/>
    <w:uiPriority w:val="1"/>
    <w:rsid w:val="0087251A"/>
    <w:rPr>
      <w:color w:val="000000" w:themeColor="text1"/>
      <w:lang w:eastAsia="en-US"/>
    </w:rPr>
  </w:style>
  <w:style w:type="paragraph" w:styleId="Citaat">
    <w:name w:val="Quote"/>
    <w:basedOn w:val="Standaard"/>
    <w:next w:val="Standaard"/>
    <w:link w:val="CitaatChar"/>
    <w:uiPriority w:val="29"/>
    <w:rsid w:val="00817FBB"/>
    <w:rPr>
      <w:i/>
    </w:rPr>
  </w:style>
  <w:style w:type="character" w:customStyle="1" w:styleId="CitaatChar">
    <w:name w:val="Citaat Char"/>
    <w:basedOn w:val="Standaardalinea-lettertype"/>
    <w:link w:val="Citaat"/>
    <w:uiPriority w:val="29"/>
    <w:rsid w:val="00817FBB"/>
    <w:rPr>
      <w:i/>
    </w:rPr>
  </w:style>
  <w:style w:type="character" w:styleId="Verwijzingopmerking">
    <w:name w:val="annotation reference"/>
    <w:basedOn w:val="Standaardalinea-lettertype"/>
    <w:uiPriority w:val="99"/>
    <w:semiHidden/>
    <w:unhideWhenUsed/>
    <w:rsid w:val="00933183"/>
    <w:rPr>
      <w:sz w:val="16"/>
      <w:szCs w:val="16"/>
    </w:rPr>
  </w:style>
  <w:style w:type="paragraph" w:styleId="Tekstopmerking">
    <w:name w:val="annotation text"/>
    <w:basedOn w:val="Standaard"/>
    <w:link w:val="TekstopmerkingChar"/>
    <w:uiPriority w:val="99"/>
    <w:unhideWhenUsed/>
    <w:rsid w:val="00933183"/>
    <w:pPr>
      <w:spacing w:line="240" w:lineRule="auto"/>
    </w:pPr>
  </w:style>
  <w:style w:type="character" w:customStyle="1" w:styleId="TekstopmerkingChar">
    <w:name w:val="Tekst opmerking Char"/>
    <w:basedOn w:val="Standaardalinea-lettertype"/>
    <w:link w:val="Tekstopmerking"/>
    <w:uiPriority w:val="99"/>
    <w:rsid w:val="00933183"/>
  </w:style>
  <w:style w:type="paragraph" w:styleId="Onderwerpvanopmerking">
    <w:name w:val="annotation subject"/>
    <w:basedOn w:val="Tekstopmerking"/>
    <w:next w:val="Tekstopmerking"/>
    <w:link w:val="OnderwerpvanopmerkingChar"/>
    <w:uiPriority w:val="99"/>
    <w:semiHidden/>
    <w:unhideWhenUsed/>
    <w:rsid w:val="00933183"/>
    <w:rPr>
      <w:b/>
      <w:bCs/>
    </w:rPr>
  </w:style>
  <w:style w:type="character" w:customStyle="1" w:styleId="OnderwerpvanopmerkingChar">
    <w:name w:val="Onderwerp van opmerking Char"/>
    <w:basedOn w:val="TekstopmerkingChar"/>
    <w:link w:val="Onderwerpvanopmerking"/>
    <w:uiPriority w:val="99"/>
    <w:semiHidden/>
    <w:rsid w:val="00933183"/>
    <w:rPr>
      <w:b/>
      <w:bCs/>
    </w:rPr>
  </w:style>
  <w:style w:type="paragraph" w:styleId="Revisie">
    <w:name w:val="Revision"/>
    <w:hidden/>
    <w:uiPriority w:val="99"/>
    <w:semiHidden/>
    <w:rsid w:val="00035A7E"/>
    <w:pPr>
      <w:spacing w:after="0" w:line="240" w:lineRule="auto"/>
      <w:jc w:val="left"/>
    </w:pPr>
  </w:style>
  <w:style w:type="paragraph" w:styleId="Inhopg3">
    <w:name w:val="toc 3"/>
    <w:basedOn w:val="Standaard"/>
    <w:next w:val="Standaard"/>
    <w:autoRedefine/>
    <w:uiPriority w:val="39"/>
    <w:unhideWhenUsed/>
    <w:qFormat/>
    <w:rsid w:val="003355F2"/>
    <w:pPr>
      <w:tabs>
        <w:tab w:val="left" w:pos="1200"/>
        <w:tab w:val="right" w:leader="dot" w:pos="9056"/>
      </w:tabs>
      <w:spacing w:after="0"/>
      <w:ind w:left="400"/>
    </w:pPr>
    <w:rPr>
      <w:noProof/>
      <w:sz w:val="22"/>
      <w:szCs w:val="22"/>
    </w:rPr>
  </w:style>
  <w:style w:type="character" w:customStyle="1" w:styleId="apple-converted-space">
    <w:name w:val="apple-converted-space"/>
    <w:basedOn w:val="Standaardalinea-lettertype"/>
    <w:rsid w:val="00F6103E"/>
  </w:style>
  <w:style w:type="character" w:styleId="Paginanummer">
    <w:name w:val="page number"/>
    <w:basedOn w:val="Standaardalinea-lettertype"/>
    <w:uiPriority w:val="99"/>
    <w:semiHidden/>
    <w:unhideWhenUsed/>
    <w:rsid w:val="009A3A6C"/>
  </w:style>
  <w:style w:type="table" w:styleId="Lichtelijst-accent1">
    <w:name w:val="Light List Accent 1"/>
    <w:basedOn w:val="Standaardtabel"/>
    <w:uiPriority w:val="61"/>
    <w:rsid w:val="00AF268F"/>
    <w:pPr>
      <w:spacing w:after="0" w:line="240" w:lineRule="auto"/>
    </w:pPr>
    <w:tblPr>
      <w:tblStyleRowBandSize w:val="1"/>
      <w:tblStyleColBandSize w:val="1"/>
      <w:tblBorders>
        <w:top w:val="single" w:sz="8" w:space="0" w:color="99CB38" w:themeColor="accent1"/>
        <w:left w:val="single" w:sz="8" w:space="0" w:color="99CB38" w:themeColor="accent1"/>
        <w:bottom w:val="single" w:sz="8" w:space="0" w:color="99CB38" w:themeColor="accent1"/>
        <w:right w:val="single" w:sz="8" w:space="0" w:color="99CB38" w:themeColor="accent1"/>
      </w:tblBorders>
    </w:tblPr>
    <w:tblStylePr w:type="firstRow">
      <w:pPr>
        <w:spacing w:before="0" w:after="0" w:line="240" w:lineRule="auto"/>
      </w:pPr>
      <w:rPr>
        <w:b/>
        <w:bCs/>
        <w:color w:val="FFFFFF" w:themeColor="background1"/>
      </w:rPr>
      <w:tblPr/>
      <w:tcPr>
        <w:shd w:val="clear" w:color="auto" w:fill="99CB38" w:themeFill="accent1"/>
      </w:tcPr>
    </w:tblStylePr>
    <w:tblStylePr w:type="lastRow">
      <w:pPr>
        <w:spacing w:before="0" w:after="0" w:line="240" w:lineRule="auto"/>
      </w:pPr>
      <w:rPr>
        <w:b/>
        <w:bCs/>
      </w:rPr>
      <w:tblPr/>
      <w:tcPr>
        <w:tcBorders>
          <w:top w:val="double" w:sz="6" w:space="0" w:color="99CB38" w:themeColor="accent1"/>
          <w:left w:val="single" w:sz="8" w:space="0" w:color="99CB38" w:themeColor="accent1"/>
          <w:bottom w:val="single" w:sz="8" w:space="0" w:color="99CB38" w:themeColor="accent1"/>
          <w:right w:val="single" w:sz="8" w:space="0" w:color="99CB38" w:themeColor="accent1"/>
        </w:tcBorders>
      </w:tcPr>
    </w:tblStylePr>
    <w:tblStylePr w:type="firstCol">
      <w:rPr>
        <w:b/>
        <w:bCs/>
      </w:rPr>
    </w:tblStylePr>
    <w:tblStylePr w:type="lastCol">
      <w:rPr>
        <w:b/>
        <w:bCs/>
      </w:rPr>
    </w:tblStylePr>
    <w:tblStylePr w:type="band1Vert">
      <w:tblPr/>
      <w:tcPr>
        <w:tcBorders>
          <w:top w:val="single" w:sz="8" w:space="0" w:color="99CB38" w:themeColor="accent1"/>
          <w:left w:val="single" w:sz="8" w:space="0" w:color="99CB38" w:themeColor="accent1"/>
          <w:bottom w:val="single" w:sz="8" w:space="0" w:color="99CB38" w:themeColor="accent1"/>
          <w:right w:val="single" w:sz="8" w:space="0" w:color="99CB38" w:themeColor="accent1"/>
        </w:tcBorders>
      </w:tcPr>
    </w:tblStylePr>
    <w:tblStylePr w:type="band1Horz">
      <w:tblPr/>
      <w:tcPr>
        <w:tcBorders>
          <w:top w:val="single" w:sz="8" w:space="0" w:color="99CB38" w:themeColor="accent1"/>
          <w:left w:val="single" w:sz="8" w:space="0" w:color="99CB38" w:themeColor="accent1"/>
          <w:bottom w:val="single" w:sz="8" w:space="0" w:color="99CB38" w:themeColor="accent1"/>
          <w:right w:val="single" w:sz="8" w:space="0" w:color="99CB38" w:themeColor="accent1"/>
        </w:tcBorders>
      </w:tcPr>
    </w:tblStylePr>
  </w:style>
  <w:style w:type="paragraph" w:customStyle="1" w:styleId="wKoppen-Water2">
    <w:name w:val="wKoppen - Water 2"/>
    <w:basedOn w:val="Kop1"/>
    <w:next w:val="Lopendetekst"/>
    <w:link w:val="wKoppen-Water2Char"/>
    <w:qFormat/>
    <w:rsid w:val="00F740AD"/>
    <w:rPr>
      <w:color w:val="A2AAAD"/>
    </w:rPr>
  </w:style>
  <w:style w:type="character" w:customStyle="1" w:styleId="wKoppen-Water2Char">
    <w:name w:val="wKoppen - Water 2 Char"/>
    <w:basedOn w:val="Kop2Char"/>
    <w:link w:val="wKoppen-Water2"/>
    <w:rsid w:val="00F740AD"/>
    <w:rPr>
      <w:rFonts w:ascii="Calibri" w:hAnsi="Calibri"/>
      <w:caps/>
      <w:color w:val="A2AAAD"/>
      <w:spacing w:val="20"/>
      <w:sz w:val="44"/>
      <w:szCs w:val="22"/>
    </w:rPr>
  </w:style>
  <w:style w:type="paragraph" w:customStyle="1" w:styleId="Koptussenkoplicht">
    <w:name w:val="Kop tussenkop licht"/>
    <w:basedOn w:val="Lopendetekst"/>
    <w:link w:val="KoptussenkoplichtChar"/>
    <w:qFormat/>
    <w:rsid w:val="0090577D"/>
    <w:pPr>
      <w:spacing w:before="120" w:after="0"/>
    </w:pPr>
    <w:rPr>
      <w:caps/>
      <w:color w:val="44C1A3" w:themeColor="accent4"/>
      <w:sz w:val="22"/>
    </w:rPr>
  </w:style>
  <w:style w:type="paragraph" w:customStyle="1" w:styleId="kop10">
    <w:name w:val="#kop1"/>
    <w:basedOn w:val="Kop1"/>
    <w:next w:val="Lopendetekst"/>
    <w:link w:val="kop1Char0"/>
    <w:qFormat/>
    <w:rsid w:val="00206416"/>
  </w:style>
  <w:style w:type="character" w:customStyle="1" w:styleId="KoptussenkoplichtChar">
    <w:name w:val="Kop tussenkop licht Char"/>
    <w:basedOn w:val="KoptussenkopdonkerChar"/>
    <w:link w:val="Koptussenkoplicht"/>
    <w:rsid w:val="0090577D"/>
    <w:rPr>
      <w:caps/>
      <w:color w:val="44C1A3" w:themeColor="accent4"/>
      <w:sz w:val="22"/>
      <w:lang w:eastAsia="en-US"/>
    </w:rPr>
  </w:style>
  <w:style w:type="paragraph" w:customStyle="1" w:styleId="kop20">
    <w:name w:val="#kop2"/>
    <w:basedOn w:val="Kop2"/>
    <w:next w:val="Lopendetekst"/>
    <w:link w:val="kop2Char0"/>
    <w:qFormat/>
    <w:rsid w:val="00206416"/>
  </w:style>
  <w:style w:type="paragraph" w:customStyle="1" w:styleId="wKoppen-Water5">
    <w:name w:val="wKoppen - Water 5"/>
    <w:basedOn w:val="Kop1"/>
    <w:link w:val="wKoppen-Water5Char"/>
    <w:qFormat/>
    <w:rsid w:val="00F740AD"/>
    <w:rPr>
      <w:color w:val="5C7F71"/>
    </w:rPr>
  </w:style>
  <w:style w:type="character" w:customStyle="1" w:styleId="wKoppen-Water5Char">
    <w:name w:val="wKoppen - Water 5 Char"/>
    <w:basedOn w:val="Kop2Char"/>
    <w:link w:val="wKoppen-Water5"/>
    <w:rsid w:val="00F740AD"/>
    <w:rPr>
      <w:rFonts w:ascii="Calibri" w:hAnsi="Calibri"/>
      <w:caps/>
      <w:color w:val="5C7F71"/>
      <w:spacing w:val="20"/>
      <w:sz w:val="44"/>
      <w:szCs w:val="22"/>
    </w:rPr>
  </w:style>
  <w:style w:type="paragraph" w:customStyle="1" w:styleId="wKoppen-Water6">
    <w:name w:val="wKoppen - Water 6"/>
    <w:basedOn w:val="Kop1"/>
    <w:link w:val="wKoppen-Water6Char"/>
    <w:qFormat/>
    <w:rsid w:val="00F740AD"/>
    <w:rPr>
      <w:color w:val="7BA7BC"/>
    </w:rPr>
  </w:style>
  <w:style w:type="character" w:customStyle="1" w:styleId="wKoppen-Water6Char">
    <w:name w:val="wKoppen - Water 6 Char"/>
    <w:basedOn w:val="Kop2Char"/>
    <w:link w:val="wKoppen-Water6"/>
    <w:rsid w:val="00F740AD"/>
    <w:rPr>
      <w:rFonts w:ascii="Calibri" w:hAnsi="Calibri"/>
      <w:caps/>
      <w:color w:val="7BA7BC"/>
      <w:spacing w:val="20"/>
      <w:sz w:val="44"/>
      <w:szCs w:val="22"/>
    </w:rPr>
  </w:style>
  <w:style w:type="paragraph" w:customStyle="1" w:styleId="wKoppen-Water7">
    <w:name w:val="wKoppen - Water 7"/>
    <w:basedOn w:val="Kop1"/>
    <w:link w:val="wKoppen-Water7Char"/>
    <w:qFormat/>
    <w:rsid w:val="00F740AD"/>
    <w:rPr>
      <w:color w:val="0081A6"/>
    </w:rPr>
  </w:style>
  <w:style w:type="character" w:customStyle="1" w:styleId="wKoppen-Water7Char">
    <w:name w:val="wKoppen - Water 7 Char"/>
    <w:basedOn w:val="Kop2Char"/>
    <w:link w:val="wKoppen-Water7"/>
    <w:rsid w:val="00F740AD"/>
    <w:rPr>
      <w:rFonts w:ascii="Calibri" w:hAnsi="Calibri"/>
      <w:caps/>
      <w:color w:val="0081A6"/>
      <w:spacing w:val="20"/>
      <w:sz w:val="44"/>
      <w:szCs w:val="22"/>
    </w:rPr>
  </w:style>
  <w:style w:type="paragraph" w:customStyle="1" w:styleId="wSubkop-Water2">
    <w:name w:val="wSubkop - Water 2"/>
    <w:basedOn w:val="Kop2"/>
    <w:link w:val="wSubkop-Water2Char"/>
    <w:qFormat/>
    <w:rsid w:val="009B58D3"/>
    <w:rPr>
      <w:color w:val="A2AAAD"/>
    </w:rPr>
  </w:style>
  <w:style w:type="character" w:customStyle="1" w:styleId="wSubkop-Water2Char">
    <w:name w:val="wSubkop - Water 2 Char"/>
    <w:basedOn w:val="Kop2Char"/>
    <w:link w:val="wSubkop-Water2"/>
    <w:rsid w:val="009B58D3"/>
    <w:rPr>
      <w:rFonts w:ascii="Calibri" w:hAnsi="Calibri"/>
      <w:caps/>
      <w:color w:val="A2AAAD"/>
      <w:spacing w:val="5"/>
      <w:sz w:val="22"/>
      <w:szCs w:val="22"/>
    </w:rPr>
  </w:style>
  <w:style w:type="paragraph" w:customStyle="1" w:styleId="TUSSENKOPlicht">
    <w:name w:val="TUSSENKOP (licht)"/>
    <w:basedOn w:val="Koplicht"/>
    <w:link w:val="TUSSENKOPlichtChar"/>
    <w:rsid w:val="00651016"/>
    <w:pPr>
      <w:spacing w:before="560"/>
    </w:pPr>
    <w:rPr>
      <w:rFonts w:asciiTheme="minorHAnsi" w:hAnsiTheme="minorHAnsi"/>
    </w:rPr>
  </w:style>
  <w:style w:type="character" w:customStyle="1" w:styleId="TUSSENKOPlichtChar">
    <w:name w:val="TUSSENKOP (licht) Char"/>
    <w:basedOn w:val="Kop2Char"/>
    <w:link w:val="TUSSENKOPlicht"/>
    <w:rsid w:val="00BE1D05"/>
    <w:rPr>
      <w:rFonts w:ascii="Calibri" w:hAnsi="Calibri"/>
      <w:caps/>
      <w:color w:val="44C1A3" w:themeColor="accent4"/>
      <w:spacing w:val="20"/>
      <w:sz w:val="44"/>
      <w:szCs w:val="44"/>
      <w:lang w:eastAsia="en-US"/>
    </w:rPr>
  </w:style>
  <w:style w:type="paragraph" w:customStyle="1" w:styleId="wSubkop-Water4">
    <w:name w:val="wSubkop - Water 4"/>
    <w:basedOn w:val="Kop2"/>
    <w:next w:val="Lopendetekst"/>
    <w:link w:val="wSubkop-Water4Char"/>
    <w:qFormat/>
    <w:rsid w:val="009B58D3"/>
    <w:rPr>
      <w:color w:val="005587"/>
    </w:rPr>
  </w:style>
  <w:style w:type="character" w:customStyle="1" w:styleId="wSubkop-Water4Char">
    <w:name w:val="wSubkop - Water 4 Char"/>
    <w:basedOn w:val="Kop2Char"/>
    <w:link w:val="wSubkop-Water4"/>
    <w:rsid w:val="009B58D3"/>
    <w:rPr>
      <w:rFonts w:ascii="Calibri" w:hAnsi="Calibri"/>
      <w:caps/>
      <w:color w:val="005587"/>
      <w:spacing w:val="5"/>
      <w:sz w:val="22"/>
      <w:szCs w:val="22"/>
    </w:rPr>
  </w:style>
  <w:style w:type="paragraph" w:customStyle="1" w:styleId="wSubkop-Water5">
    <w:name w:val="wSubkop - Water 5"/>
    <w:basedOn w:val="Kop2"/>
    <w:next w:val="Lopendetekst"/>
    <w:link w:val="wSubkop-Water5Char"/>
    <w:rsid w:val="009B58D3"/>
    <w:rPr>
      <w:color w:val="5C7F71"/>
    </w:rPr>
  </w:style>
  <w:style w:type="character" w:customStyle="1" w:styleId="wSubkop-Water5Char">
    <w:name w:val="wSubkop - Water 5 Char"/>
    <w:basedOn w:val="Kop2Char"/>
    <w:link w:val="wSubkop-Water5"/>
    <w:rsid w:val="009B58D3"/>
    <w:rPr>
      <w:rFonts w:ascii="Calibri" w:hAnsi="Calibri"/>
      <w:caps/>
      <w:color w:val="5C7F71"/>
      <w:spacing w:val="5"/>
      <w:sz w:val="22"/>
      <w:szCs w:val="22"/>
    </w:rPr>
  </w:style>
  <w:style w:type="paragraph" w:customStyle="1" w:styleId="wSubkop-Water6">
    <w:name w:val="wSubkop - Water 6"/>
    <w:basedOn w:val="Kop2"/>
    <w:next w:val="Lopendetekst"/>
    <w:link w:val="wSubkop-Water6Char"/>
    <w:qFormat/>
    <w:rsid w:val="009B58D3"/>
    <w:rPr>
      <w:color w:val="7BA7BC"/>
    </w:rPr>
  </w:style>
  <w:style w:type="character" w:customStyle="1" w:styleId="wSubkop-Water6Char">
    <w:name w:val="wSubkop - Water 6 Char"/>
    <w:basedOn w:val="Kop2Char"/>
    <w:link w:val="wSubkop-Water6"/>
    <w:rsid w:val="009B58D3"/>
    <w:rPr>
      <w:rFonts w:ascii="Calibri" w:hAnsi="Calibri"/>
      <w:caps/>
      <w:color w:val="7BA7BC"/>
      <w:spacing w:val="5"/>
      <w:sz w:val="22"/>
      <w:szCs w:val="22"/>
    </w:rPr>
  </w:style>
  <w:style w:type="paragraph" w:customStyle="1" w:styleId="wSubkop-Water7">
    <w:name w:val="wSubkop - Water 7"/>
    <w:basedOn w:val="Kop2"/>
    <w:next w:val="Lopendetekst"/>
    <w:link w:val="wSubkop-Water7Char"/>
    <w:qFormat/>
    <w:rsid w:val="009B58D3"/>
    <w:rPr>
      <w:color w:val="0081A6"/>
    </w:rPr>
  </w:style>
  <w:style w:type="character" w:customStyle="1" w:styleId="wSubkop-Water7Char">
    <w:name w:val="wSubkop - Water 7 Char"/>
    <w:basedOn w:val="Kop2Char"/>
    <w:link w:val="wSubkop-Water7"/>
    <w:rsid w:val="009B58D3"/>
    <w:rPr>
      <w:rFonts w:ascii="Calibri" w:hAnsi="Calibri"/>
      <w:caps/>
      <w:color w:val="0081A6"/>
      <w:spacing w:val="5"/>
      <w:sz w:val="22"/>
      <w:szCs w:val="22"/>
    </w:rPr>
  </w:style>
  <w:style w:type="table" w:styleId="Lichtearcering-accent1">
    <w:name w:val="Light Shading Accent 1"/>
    <w:basedOn w:val="Standaardtabel"/>
    <w:uiPriority w:val="60"/>
    <w:rsid w:val="00AF268F"/>
    <w:pPr>
      <w:spacing w:after="0" w:line="240" w:lineRule="auto"/>
    </w:pPr>
    <w:rPr>
      <w:color w:val="729928" w:themeColor="accent1" w:themeShade="BF"/>
    </w:rPr>
    <w:tblPr>
      <w:tblStyleRowBandSize w:val="1"/>
      <w:tblStyleColBandSize w:val="1"/>
      <w:tblBorders>
        <w:top w:val="single" w:sz="8" w:space="0" w:color="99CB38" w:themeColor="accent1"/>
        <w:bottom w:val="single" w:sz="8" w:space="0" w:color="99CB38" w:themeColor="accent1"/>
      </w:tblBorders>
    </w:tblPr>
    <w:tblStylePr w:type="firstRow">
      <w:pPr>
        <w:spacing w:before="0" w:after="0" w:line="240" w:lineRule="auto"/>
      </w:pPr>
      <w:rPr>
        <w:b/>
        <w:bCs/>
      </w:rPr>
      <w:tblPr/>
      <w:tcPr>
        <w:tcBorders>
          <w:top w:val="single" w:sz="8" w:space="0" w:color="99CB38" w:themeColor="accent1"/>
          <w:left w:val="nil"/>
          <w:bottom w:val="single" w:sz="8" w:space="0" w:color="99CB38" w:themeColor="accent1"/>
          <w:right w:val="nil"/>
          <w:insideH w:val="nil"/>
          <w:insideV w:val="nil"/>
        </w:tcBorders>
      </w:tcPr>
    </w:tblStylePr>
    <w:tblStylePr w:type="lastRow">
      <w:pPr>
        <w:spacing w:before="0" w:after="0" w:line="240" w:lineRule="auto"/>
      </w:pPr>
      <w:rPr>
        <w:b/>
        <w:bCs/>
      </w:rPr>
      <w:tblPr/>
      <w:tcPr>
        <w:tcBorders>
          <w:top w:val="single" w:sz="8" w:space="0" w:color="99CB38" w:themeColor="accent1"/>
          <w:left w:val="nil"/>
          <w:bottom w:val="single" w:sz="8" w:space="0" w:color="99CB3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2CD" w:themeFill="accent1" w:themeFillTint="3F"/>
      </w:tcPr>
    </w:tblStylePr>
    <w:tblStylePr w:type="band1Horz">
      <w:tblPr/>
      <w:tcPr>
        <w:tcBorders>
          <w:left w:val="nil"/>
          <w:right w:val="nil"/>
          <w:insideH w:val="nil"/>
          <w:insideV w:val="nil"/>
        </w:tcBorders>
        <w:shd w:val="clear" w:color="auto" w:fill="E5F2CD" w:themeFill="accent1" w:themeFillTint="3F"/>
      </w:tcPr>
    </w:tblStylePr>
  </w:style>
  <w:style w:type="paragraph" w:customStyle="1" w:styleId="TITELREGEL1blauw">
    <w:name w:val="TITEL REGEL 1 (blauw)"/>
    <w:basedOn w:val="Standaard"/>
    <w:qFormat/>
    <w:rsid w:val="002E413D"/>
    <w:pPr>
      <w:spacing w:after="0" w:line="240" w:lineRule="auto"/>
      <w:ind w:right="843"/>
    </w:pPr>
    <w:rPr>
      <w:rFonts w:ascii="Calibri" w:hAnsi="Calibri"/>
      <w:caps/>
      <w:color w:val="1B75BC"/>
      <w:spacing w:val="20"/>
      <w:sz w:val="44"/>
      <w:szCs w:val="44"/>
    </w:rPr>
  </w:style>
  <w:style w:type="paragraph" w:customStyle="1" w:styleId="TITELREGEL2groen">
    <w:name w:val="TITEL REGEL 2 (groen)"/>
    <w:basedOn w:val="Standaard"/>
    <w:qFormat/>
    <w:rsid w:val="00BB1D8F"/>
    <w:pPr>
      <w:spacing w:after="0" w:line="240" w:lineRule="auto"/>
      <w:ind w:right="843"/>
    </w:pPr>
    <w:rPr>
      <w:rFonts w:ascii="Calibri" w:hAnsi="Calibri"/>
      <w:caps/>
      <w:color w:val="2DA44A"/>
      <w:spacing w:val="20"/>
      <w:sz w:val="44"/>
      <w:szCs w:val="44"/>
    </w:rPr>
  </w:style>
  <w:style w:type="paragraph" w:styleId="Inhopg4">
    <w:name w:val="toc 4"/>
    <w:basedOn w:val="Standaard"/>
    <w:next w:val="Standaard"/>
    <w:autoRedefine/>
    <w:uiPriority w:val="39"/>
    <w:unhideWhenUsed/>
    <w:rsid w:val="00200DCF"/>
    <w:pPr>
      <w:spacing w:after="0"/>
      <w:ind w:left="600"/>
    </w:pPr>
  </w:style>
  <w:style w:type="paragraph" w:styleId="Inhopg5">
    <w:name w:val="toc 5"/>
    <w:basedOn w:val="Standaard"/>
    <w:next w:val="Standaard"/>
    <w:autoRedefine/>
    <w:uiPriority w:val="39"/>
    <w:semiHidden/>
    <w:unhideWhenUsed/>
    <w:rsid w:val="00200DCF"/>
    <w:pPr>
      <w:spacing w:after="0"/>
      <w:ind w:left="800"/>
    </w:pPr>
  </w:style>
  <w:style w:type="paragraph" w:styleId="Inhopg6">
    <w:name w:val="toc 6"/>
    <w:basedOn w:val="Standaard"/>
    <w:next w:val="Standaard"/>
    <w:autoRedefine/>
    <w:uiPriority w:val="39"/>
    <w:semiHidden/>
    <w:unhideWhenUsed/>
    <w:rsid w:val="00200DCF"/>
    <w:pPr>
      <w:spacing w:after="0"/>
      <w:ind w:left="1000"/>
    </w:pPr>
  </w:style>
  <w:style w:type="paragraph" w:styleId="Inhopg7">
    <w:name w:val="toc 7"/>
    <w:basedOn w:val="Standaard"/>
    <w:next w:val="Standaard"/>
    <w:autoRedefine/>
    <w:uiPriority w:val="39"/>
    <w:semiHidden/>
    <w:unhideWhenUsed/>
    <w:rsid w:val="00200DCF"/>
    <w:pPr>
      <w:spacing w:after="0"/>
      <w:ind w:left="1200"/>
    </w:pPr>
  </w:style>
  <w:style w:type="paragraph" w:styleId="Inhopg8">
    <w:name w:val="toc 8"/>
    <w:basedOn w:val="Standaard"/>
    <w:next w:val="Standaard"/>
    <w:autoRedefine/>
    <w:uiPriority w:val="39"/>
    <w:semiHidden/>
    <w:unhideWhenUsed/>
    <w:rsid w:val="00200DCF"/>
    <w:pPr>
      <w:spacing w:after="0"/>
      <w:ind w:left="1400"/>
    </w:pPr>
  </w:style>
  <w:style w:type="paragraph" w:styleId="Inhopg9">
    <w:name w:val="toc 9"/>
    <w:basedOn w:val="Standaard"/>
    <w:next w:val="Standaard"/>
    <w:autoRedefine/>
    <w:uiPriority w:val="39"/>
    <w:semiHidden/>
    <w:unhideWhenUsed/>
    <w:rsid w:val="00200DCF"/>
    <w:pPr>
      <w:spacing w:after="0"/>
      <w:ind w:left="1600"/>
    </w:pPr>
  </w:style>
  <w:style w:type="character" w:customStyle="1" w:styleId="kop1Char0">
    <w:name w:val="#kop1 Char"/>
    <w:basedOn w:val="Kop1Char"/>
    <w:link w:val="kop10"/>
    <w:rsid w:val="00206416"/>
    <w:rPr>
      <w:rFonts w:ascii="Calibri" w:hAnsi="Calibri"/>
      <w:caps/>
      <w:color w:val="37A76F" w:themeColor="accent3"/>
      <w:spacing w:val="20"/>
      <w:sz w:val="44"/>
    </w:rPr>
  </w:style>
  <w:style w:type="numbering" w:customStyle="1" w:styleId="NUMMERING">
    <w:name w:val="NUMMERING"/>
    <w:uiPriority w:val="99"/>
    <w:rsid w:val="00176016"/>
    <w:pPr>
      <w:numPr>
        <w:numId w:val="7"/>
      </w:numPr>
    </w:pPr>
  </w:style>
  <w:style w:type="paragraph" w:customStyle="1" w:styleId="LopendZonderAfstand">
    <w:name w:val="LopendZonderAfstand"/>
    <w:next w:val="Standaard"/>
    <w:qFormat/>
    <w:rsid w:val="00E7187F"/>
    <w:pPr>
      <w:spacing w:after="0" w:line="240" w:lineRule="atLeast"/>
      <w:contextualSpacing/>
      <w:jc w:val="left"/>
    </w:pPr>
  </w:style>
  <w:style w:type="paragraph" w:customStyle="1" w:styleId="xArtikel">
    <w:name w:val="xArtikel"/>
    <w:basedOn w:val="Standaard"/>
    <w:qFormat/>
    <w:rsid w:val="00222C40"/>
    <w:pPr>
      <w:numPr>
        <w:numId w:val="4"/>
      </w:numPr>
    </w:pPr>
    <w:rPr>
      <w:rFonts w:ascii="Calibri" w:hAnsi="Calibri"/>
      <w:b/>
      <w:bCs/>
    </w:rPr>
  </w:style>
  <w:style w:type="numbering" w:customStyle="1" w:styleId="Stijl1">
    <w:name w:val="Stijl1"/>
    <w:uiPriority w:val="99"/>
    <w:rsid w:val="00222C40"/>
    <w:pPr>
      <w:numPr>
        <w:numId w:val="5"/>
      </w:numPr>
    </w:pPr>
  </w:style>
  <w:style w:type="paragraph" w:customStyle="1" w:styleId="COLOFONVOORBLAD">
    <w:name w:val="COLOFON VOORBLAD"/>
    <w:basedOn w:val="Standaard"/>
    <w:link w:val="COLOFONVOORBLADChar"/>
    <w:qFormat/>
    <w:rsid w:val="003B17D1"/>
    <w:pPr>
      <w:framePr w:w="4683" w:h="1457" w:hRule="exact" w:wrap="around" w:hAnchor="text" w:xAlign="right" w:y="15095" w:anchorLock="1"/>
      <w:spacing w:after="0"/>
    </w:pPr>
    <w:rPr>
      <w:rFonts w:ascii="Calibri" w:hAnsi="Calibri"/>
      <w:color w:val="003F66"/>
    </w:rPr>
  </w:style>
  <w:style w:type="character" w:customStyle="1" w:styleId="COLOFONVOORBLADChar">
    <w:name w:val="COLOFON VOORBLAD Char"/>
    <w:basedOn w:val="Standaardalinea-lettertype"/>
    <w:link w:val="COLOFONVOORBLAD"/>
    <w:rsid w:val="00F079E0"/>
    <w:rPr>
      <w:rFonts w:ascii="Calibri" w:hAnsi="Calibri"/>
      <w:color w:val="003F66"/>
    </w:rPr>
  </w:style>
  <w:style w:type="paragraph" w:customStyle="1" w:styleId="kop30">
    <w:name w:val="#kop3"/>
    <w:basedOn w:val="Kop3"/>
    <w:next w:val="Lopendetekst"/>
    <w:link w:val="kop3Char0"/>
    <w:qFormat/>
    <w:rsid w:val="00C15F07"/>
    <w:rPr>
      <w:sz w:val="28"/>
    </w:rPr>
  </w:style>
  <w:style w:type="character" w:customStyle="1" w:styleId="kop2Char0">
    <w:name w:val="#kop2 Char"/>
    <w:basedOn w:val="Kop2Char"/>
    <w:link w:val="kop20"/>
    <w:rsid w:val="00206416"/>
    <w:rPr>
      <w:rFonts w:ascii="Calibri" w:hAnsi="Calibri"/>
      <w:caps/>
      <w:color w:val="05868E"/>
      <w:spacing w:val="5"/>
      <w:sz w:val="36"/>
      <w:szCs w:val="22"/>
    </w:rPr>
  </w:style>
  <w:style w:type="paragraph" w:customStyle="1" w:styleId="kop40">
    <w:name w:val="#kop4"/>
    <w:basedOn w:val="Kop4"/>
    <w:next w:val="Lopendetekst"/>
    <w:link w:val="kop4Char0"/>
    <w:autoRedefine/>
    <w:qFormat/>
    <w:rsid w:val="00C15F07"/>
    <w:pPr>
      <w:ind w:left="0" w:firstLine="0"/>
    </w:pPr>
    <w:rPr>
      <w:caps/>
      <w:smallCaps w:val="0"/>
    </w:rPr>
  </w:style>
  <w:style w:type="paragraph" w:customStyle="1" w:styleId="xTUSSENBLADBIJLAGEN">
    <w:name w:val="xTUSSENBLAD BIJLAGEN"/>
    <w:link w:val="xTUSSENBLADBIJLAGENChar"/>
    <w:autoRedefine/>
    <w:qFormat/>
    <w:rsid w:val="007D798F"/>
    <w:pPr>
      <w:framePr w:w="9072" w:h="12604" w:hSpace="3402" w:vSpace="3402" w:wrap="around" w:hAnchor="page" w:xAlign="center" w:y="1" w:anchorLock="1"/>
      <w:shd w:val="solid" w:color="99CB38" w:themeColor="accent1" w:fill="99CB38" w:themeFill="accent1"/>
      <w:tabs>
        <w:tab w:val="left" w:pos="567"/>
      </w:tabs>
      <w:spacing w:line="240" w:lineRule="atLeast"/>
    </w:pPr>
    <w:rPr>
      <w:rFonts w:ascii="Calibri" w:hAnsi="Calibri"/>
      <w:caps/>
      <w:noProof/>
      <w:color w:val="455F51" w:themeColor="text2"/>
      <w:sz w:val="44"/>
      <w:lang w:eastAsia="en-US" w:bidi="ne-NP"/>
    </w:rPr>
  </w:style>
  <w:style w:type="character" w:customStyle="1" w:styleId="xTUSSENBLADBIJLAGENChar">
    <w:name w:val="xTUSSENBLAD BIJLAGEN Char"/>
    <w:basedOn w:val="Standaardalinea-lettertype"/>
    <w:link w:val="xTUSSENBLADBIJLAGEN"/>
    <w:rsid w:val="003B17D1"/>
    <w:rPr>
      <w:rFonts w:ascii="Calibri" w:hAnsi="Calibri"/>
      <w:caps/>
      <w:noProof/>
      <w:color w:val="455F51" w:themeColor="text2"/>
      <w:sz w:val="44"/>
      <w:shd w:val="solid" w:color="99CB38" w:themeColor="accent1" w:fill="99CB38" w:themeFill="accent1"/>
      <w:lang w:eastAsia="en-US" w:bidi="ne-NP"/>
    </w:rPr>
  </w:style>
  <w:style w:type="character" w:styleId="Tekstvantijdelijkeaanduiding">
    <w:name w:val="Placeholder Text"/>
    <w:basedOn w:val="Standaardalinea-lettertype"/>
    <w:uiPriority w:val="99"/>
    <w:semiHidden/>
    <w:rsid w:val="0053081C"/>
    <w:rPr>
      <w:color w:val="808080"/>
    </w:rPr>
  </w:style>
  <w:style w:type="character" w:customStyle="1" w:styleId="Onopgelostemelding1">
    <w:name w:val="Onopgeloste melding1"/>
    <w:basedOn w:val="Standaardalinea-lettertype"/>
    <w:uiPriority w:val="99"/>
    <w:semiHidden/>
    <w:unhideWhenUsed/>
    <w:rsid w:val="00D84E03"/>
    <w:rPr>
      <w:color w:val="808080"/>
      <w:shd w:val="clear" w:color="auto" w:fill="E6E6E6"/>
    </w:rPr>
  </w:style>
  <w:style w:type="paragraph" w:customStyle="1" w:styleId="xColofonkl">
    <w:name w:val="xColofon kl"/>
    <w:basedOn w:val="COLOFONVOORBLAD"/>
    <w:link w:val="xColofonklChar"/>
    <w:qFormat/>
    <w:rsid w:val="003F5098"/>
    <w:pPr>
      <w:framePr w:w="0" w:hRule="auto" w:wrap="auto" w:xAlign="left" w:yAlign="inline"/>
      <w:tabs>
        <w:tab w:val="left" w:pos="1701"/>
      </w:tabs>
    </w:pPr>
  </w:style>
  <w:style w:type="character" w:customStyle="1" w:styleId="kop3Char0">
    <w:name w:val="#kop3 Char"/>
    <w:basedOn w:val="Kop3Char"/>
    <w:link w:val="kop30"/>
    <w:rsid w:val="00C15F07"/>
    <w:rPr>
      <w:rFonts w:ascii="Calibri" w:eastAsia="Times New Roman" w:hAnsi="Calibri" w:cs="Arial"/>
      <w:bCs/>
      <w:caps/>
      <w:color w:val="37A76F" w:themeColor="accent3"/>
      <w:sz w:val="28"/>
    </w:rPr>
  </w:style>
  <w:style w:type="character" w:customStyle="1" w:styleId="xColofonklChar">
    <w:name w:val="xColofon kl Char"/>
    <w:basedOn w:val="COLOFONVOORBLADChar"/>
    <w:link w:val="xColofonkl"/>
    <w:rsid w:val="003F5098"/>
    <w:rPr>
      <w:rFonts w:ascii="Calibri" w:hAnsi="Calibri"/>
      <w:color w:val="003F66"/>
    </w:rPr>
  </w:style>
  <w:style w:type="character" w:customStyle="1" w:styleId="kop4Char0">
    <w:name w:val="#kop4 Char"/>
    <w:basedOn w:val="Kop4Char"/>
    <w:link w:val="kop40"/>
    <w:rsid w:val="00C15F07"/>
    <w:rPr>
      <w:caps/>
      <w:smallCaps w:val="0"/>
      <w:color w:val="44C1A3" w:themeColor="accent4"/>
      <w:spacing w:val="10"/>
      <w:sz w:val="22"/>
      <w:szCs w:val="22"/>
    </w:rPr>
  </w:style>
  <w:style w:type="paragraph" w:customStyle="1" w:styleId="Koptussenkopdonker">
    <w:name w:val="Kop tussenkop donker"/>
    <w:basedOn w:val="Koptussenkoplicht"/>
    <w:next w:val="Lopendetekst"/>
    <w:link w:val="KoptussenkopdonkerChar"/>
    <w:qFormat/>
    <w:rsid w:val="0090577D"/>
    <w:rPr>
      <w:color w:val="4D671B" w:themeColor="accent1" w:themeShade="80"/>
    </w:rPr>
  </w:style>
  <w:style w:type="character" w:customStyle="1" w:styleId="KoptussenkopdonkerChar">
    <w:name w:val="Kop tussenkop donker Char"/>
    <w:basedOn w:val="Standaardalinea-lettertype"/>
    <w:link w:val="Koptussenkopdonker"/>
    <w:rsid w:val="0090577D"/>
    <w:rPr>
      <w:caps/>
      <w:color w:val="4D671B" w:themeColor="accent1" w:themeShade="80"/>
      <w:sz w:val="22"/>
      <w:lang w:eastAsia="en-US"/>
    </w:rPr>
  </w:style>
  <w:style w:type="paragraph" w:customStyle="1" w:styleId="Bijschriftfoto">
    <w:name w:val="Bijschrift foto"/>
    <w:basedOn w:val="Bijschrift"/>
    <w:link w:val="BijschriftfotoChar"/>
    <w:rsid w:val="00BB1D8F"/>
  </w:style>
  <w:style w:type="character" w:customStyle="1" w:styleId="BijschriftChar">
    <w:name w:val="Bijschrift Char"/>
    <w:basedOn w:val="Standaardalinea-lettertype"/>
    <w:link w:val="Bijschrift"/>
    <w:uiPriority w:val="35"/>
    <w:rsid w:val="00BB1D8F"/>
    <w:rPr>
      <w:b/>
      <w:bCs/>
      <w:caps/>
      <w:sz w:val="16"/>
      <w:szCs w:val="18"/>
    </w:rPr>
  </w:style>
  <w:style w:type="character" w:customStyle="1" w:styleId="BijschriftfotoChar">
    <w:name w:val="Bijschrift foto Char"/>
    <w:basedOn w:val="BijschriftChar"/>
    <w:link w:val="Bijschriftfoto"/>
    <w:rsid w:val="00BB1D8F"/>
    <w:rPr>
      <w:b/>
      <w:bCs/>
      <w:caps/>
      <w:sz w:val="16"/>
      <w:szCs w:val="18"/>
    </w:rPr>
  </w:style>
  <w:style w:type="paragraph" w:customStyle="1" w:styleId="Lopendetekst">
    <w:name w:val="Lopende tekst"/>
    <w:basedOn w:val="Standaard"/>
    <w:link w:val="LopendetekstChar"/>
    <w:qFormat/>
    <w:rsid w:val="00291C07"/>
  </w:style>
  <w:style w:type="paragraph" w:customStyle="1" w:styleId="xColofonhl">
    <w:name w:val="xColofon hl"/>
    <w:basedOn w:val="Standaard"/>
    <w:link w:val="xColofonhlChar"/>
    <w:qFormat/>
    <w:rsid w:val="00C81060"/>
    <w:pPr>
      <w:ind w:left="1843"/>
    </w:pPr>
    <w:rPr>
      <w:caps/>
      <w:color w:val="4D671B" w:themeColor="accent1" w:themeShade="80"/>
    </w:rPr>
  </w:style>
  <w:style w:type="character" w:customStyle="1" w:styleId="LopendetekstChar">
    <w:name w:val="Lopende tekst Char"/>
    <w:basedOn w:val="Standaardalinea-lettertype"/>
    <w:link w:val="Lopendetekst"/>
    <w:rsid w:val="00291C07"/>
    <w:rPr>
      <w:color w:val="000000" w:themeColor="text1"/>
      <w:lang w:eastAsia="en-US"/>
    </w:rPr>
  </w:style>
  <w:style w:type="paragraph" w:customStyle="1" w:styleId="Kopdonker">
    <w:name w:val="Kop donker"/>
    <w:basedOn w:val="TITELREGEL1blauw"/>
    <w:next w:val="Lopendetekst"/>
    <w:link w:val="KopdonkerChar"/>
    <w:qFormat/>
    <w:rsid w:val="00F420E0"/>
    <w:pPr>
      <w:spacing w:before="480" w:after="600"/>
      <w:ind w:right="845"/>
    </w:pPr>
    <w:rPr>
      <w:rFonts w:asciiTheme="minorHAnsi" w:hAnsiTheme="minorHAnsi"/>
      <w:color w:val="005587"/>
    </w:rPr>
  </w:style>
  <w:style w:type="character" w:customStyle="1" w:styleId="xColofonhlChar">
    <w:name w:val="xColofon hl Char"/>
    <w:basedOn w:val="Standaardalinea-lettertype"/>
    <w:link w:val="xColofonhl"/>
    <w:rsid w:val="00C81060"/>
    <w:rPr>
      <w:caps/>
      <w:color w:val="4D671B" w:themeColor="accent1" w:themeShade="80"/>
    </w:rPr>
  </w:style>
  <w:style w:type="paragraph" w:customStyle="1" w:styleId="Koplicht">
    <w:name w:val="Kop licht"/>
    <w:basedOn w:val="TITELREGEL1blauw"/>
    <w:link w:val="KoplichtChar"/>
    <w:qFormat/>
    <w:rsid w:val="00F420E0"/>
    <w:pPr>
      <w:spacing w:before="480" w:after="600"/>
      <w:ind w:right="845"/>
    </w:pPr>
    <w:rPr>
      <w:color w:val="44C1A3" w:themeColor="accent4"/>
    </w:rPr>
  </w:style>
  <w:style w:type="character" w:customStyle="1" w:styleId="KopdonkerChar">
    <w:name w:val="Kop donker Char"/>
    <w:basedOn w:val="Standaardalinea-lettertype"/>
    <w:link w:val="Kopdonker"/>
    <w:rsid w:val="00F420E0"/>
    <w:rPr>
      <w:caps/>
      <w:color w:val="005587"/>
      <w:spacing w:val="20"/>
      <w:sz w:val="44"/>
      <w:szCs w:val="44"/>
      <w:lang w:eastAsia="en-US"/>
    </w:rPr>
  </w:style>
  <w:style w:type="character" w:customStyle="1" w:styleId="KoplichtChar">
    <w:name w:val="Kop licht Char"/>
    <w:basedOn w:val="KopdonkerChar"/>
    <w:link w:val="Koplicht"/>
    <w:rsid w:val="00F420E0"/>
    <w:rPr>
      <w:rFonts w:ascii="Calibri" w:hAnsi="Calibri"/>
      <w:caps/>
      <w:color w:val="44C1A3" w:themeColor="accent4"/>
      <w:spacing w:val="20"/>
      <w:sz w:val="44"/>
      <w:szCs w:val="44"/>
      <w:lang w:eastAsia="en-US"/>
    </w:rPr>
  </w:style>
  <w:style w:type="paragraph" w:customStyle="1" w:styleId="Tekstkleuraccent">
    <w:name w:val="Tekst kleuraccent"/>
    <w:basedOn w:val="Standaard"/>
    <w:link w:val="TekstkleuraccentChar"/>
    <w:qFormat/>
    <w:rsid w:val="00035ED7"/>
    <w:pPr>
      <w:spacing w:after="200"/>
    </w:pPr>
    <w:rPr>
      <w:noProof/>
      <w:color w:val="63A537" w:themeColor="accent2"/>
    </w:rPr>
  </w:style>
  <w:style w:type="paragraph" w:customStyle="1" w:styleId="Koptussenblauw">
    <w:name w:val="Kop tussen blauw"/>
    <w:basedOn w:val="Lopendetekst"/>
    <w:next w:val="Lopendetekst"/>
    <w:link w:val="KoptussenblauwChar"/>
    <w:qFormat/>
    <w:rsid w:val="0090577D"/>
    <w:pPr>
      <w:spacing w:before="120" w:after="0"/>
      <w:jc w:val="both"/>
    </w:pPr>
    <w:rPr>
      <w:caps/>
      <w:noProof/>
      <w:color w:val="99CB38" w:themeColor="accent1"/>
      <w:sz w:val="22"/>
    </w:rPr>
  </w:style>
  <w:style w:type="character" w:customStyle="1" w:styleId="TekstkleuraccentChar">
    <w:name w:val="Tekst kleuraccent Char"/>
    <w:basedOn w:val="Standaardalinea-lettertype"/>
    <w:link w:val="Tekstkleuraccent"/>
    <w:rsid w:val="00035ED7"/>
    <w:rPr>
      <w:noProof/>
      <w:color w:val="63A537" w:themeColor="accent2"/>
    </w:rPr>
  </w:style>
  <w:style w:type="character" w:customStyle="1" w:styleId="KoptussenblauwChar">
    <w:name w:val="Kop tussen blauw Char"/>
    <w:basedOn w:val="Standaardalinea-lettertype"/>
    <w:link w:val="Koptussenblauw"/>
    <w:rsid w:val="0090577D"/>
    <w:rPr>
      <w:caps/>
      <w:noProof/>
      <w:color w:val="99CB38" w:themeColor="accent1"/>
      <w:sz w:val="22"/>
      <w:lang w:eastAsia="en-US"/>
    </w:rPr>
  </w:style>
  <w:style w:type="paragraph" w:customStyle="1" w:styleId="Tabelbovenschrift">
    <w:name w:val="Tabel bovenschrift"/>
    <w:basedOn w:val="Bijschrift"/>
    <w:next w:val="Lopendetekst"/>
    <w:link w:val="TabelbovenschriftChar"/>
    <w:qFormat/>
    <w:rsid w:val="009C4DB3"/>
    <w:pPr>
      <w:keepNext/>
      <w:keepLines/>
      <w:numPr>
        <w:numId w:val="10"/>
      </w:numPr>
      <w:spacing w:before="240" w:after="0"/>
    </w:pPr>
  </w:style>
  <w:style w:type="paragraph" w:customStyle="1" w:styleId="onderfoto">
    <w:name w:val="onder foto"/>
    <w:basedOn w:val="Bijschrift"/>
    <w:next w:val="Lopendetekst"/>
    <w:link w:val="onderfotoChar"/>
    <w:qFormat/>
    <w:rsid w:val="00476E51"/>
    <w:pPr>
      <w:numPr>
        <w:numId w:val="11"/>
      </w:numPr>
      <w:jc w:val="both"/>
    </w:pPr>
  </w:style>
  <w:style w:type="character" w:customStyle="1" w:styleId="TabelbovenschriftChar">
    <w:name w:val="Tabel bovenschrift Char"/>
    <w:basedOn w:val="BijschriftChar"/>
    <w:link w:val="Tabelbovenschrift"/>
    <w:rsid w:val="009C4DB3"/>
    <w:rPr>
      <w:b/>
      <w:bCs/>
      <w:caps/>
      <w:color w:val="000000" w:themeColor="text1"/>
      <w:sz w:val="16"/>
      <w:szCs w:val="18"/>
      <w:lang w:eastAsia="en-US"/>
    </w:rPr>
  </w:style>
  <w:style w:type="paragraph" w:customStyle="1" w:styleId="onderfiguur">
    <w:name w:val="onder figuur"/>
    <w:basedOn w:val="Bijschrift"/>
    <w:next w:val="Lopendetekst"/>
    <w:link w:val="onderfiguurChar"/>
    <w:qFormat/>
    <w:rsid w:val="00614DA4"/>
    <w:pPr>
      <w:keepLines/>
      <w:numPr>
        <w:numId w:val="9"/>
      </w:numPr>
      <w:ind w:left="0" w:firstLine="0"/>
    </w:pPr>
  </w:style>
  <w:style w:type="character" w:customStyle="1" w:styleId="onderfotoChar">
    <w:name w:val="onder foto Char"/>
    <w:basedOn w:val="BijschriftChar"/>
    <w:link w:val="onderfoto"/>
    <w:rsid w:val="00476E51"/>
    <w:rPr>
      <w:b/>
      <w:bCs/>
      <w:caps/>
      <w:color w:val="000000" w:themeColor="text1"/>
      <w:sz w:val="16"/>
      <w:szCs w:val="18"/>
      <w:lang w:eastAsia="en-US"/>
    </w:rPr>
  </w:style>
  <w:style w:type="character" w:customStyle="1" w:styleId="onderfiguurChar">
    <w:name w:val="onder figuur Char"/>
    <w:basedOn w:val="BijschriftChar"/>
    <w:link w:val="onderfiguur"/>
    <w:rsid w:val="00614DA4"/>
    <w:rPr>
      <w:b/>
      <w:bCs/>
      <w:caps/>
      <w:color w:val="000000" w:themeColor="text1"/>
      <w:sz w:val="16"/>
      <w:szCs w:val="18"/>
      <w:lang w:eastAsia="en-US"/>
    </w:rPr>
  </w:style>
  <w:style w:type="table" w:styleId="Lichtearcering-accent4">
    <w:name w:val="Light Shading Accent 4"/>
    <w:basedOn w:val="Standaardtabel"/>
    <w:uiPriority w:val="60"/>
    <w:rsid w:val="00053C17"/>
    <w:pPr>
      <w:spacing w:after="0" w:line="240" w:lineRule="auto"/>
    </w:pPr>
    <w:rPr>
      <w:color w:val="30927A" w:themeColor="accent4" w:themeShade="BF"/>
    </w:rPr>
    <w:tblPr>
      <w:tblStyleRowBandSize w:val="1"/>
      <w:tblStyleColBandSize w:val="1"/>
      <w:tblBorders>
        <w:top w:val="single" w:sz="8" w:space="0" w:color="44C1A3" w:themeColor="accent4"/>
        <w:bottom w:val="single" w:sz="8" w:space="0" w:color="44C1A3" w:themeColor="accent4"/>
      </w:tblBorders>
    </w:tblPr>
    <w:tblStylePr w:type="firstRow">
      <w:pPr>
        <w:spacing w:before="0" w:after="0" w:line="240" w:lineRule="auto"/>
      </w:pPr>
      <w:rPr>
        <w:b/>
        <w:bCs/>
      </w:rPr>
      <w:tblPr/>
      <w:tcPr>
        <w:tcBorders>
          <w:top w:val="single" w:sz="8" w:space="0" w:color="44C1A3" w:themeColor="accent4"/>
          <w:left w:val="nil"/>
          <w:bottom w:val="single" w:sz="8" w:space="0" w:color="44C1A3" w:themeColor="accent4"/>
          <w:right w:val="nil"/>
          <w:insideH w:val="nil"/>
          <w:insideV w:val="nil"/>
        </w:tcBorders>
      </w:tcPr>
    </w:tblStylePr>
    <w:tblStylePr w:type="lastRow">
      <w:pPr>
        <w:spacing w:before="0" w:after="0" w:line="240" w:lineRule="auto"/>
      </w:pPr>
      <w:rPr>
        <w:b/>
        <w:bCs/>
      </w:rPr>
      <w:tblPr/>
      <w:tcPr>
        <w:tcBorders>
          <w:top w:val="single" w:sz="8" w:space="0" w:color="44C1A3" w:themeColor="accent4"/>
          <w:left w:val="nil"/>
          <w:bottom w:val="single" w:sz="8" w:space="0" w:color="44C1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E8" w:themeFill="accent4" w:themeFillTint="3F"/>
      </w:tcPr>
    </w:tblStylePr>
    <w:tblStylePr w:type="band1Horz">
      <w:tblPr/>
      <w:tcPr>
        <w:tcBorders>
          <w:left w:val="nil"/>
          <w:right w:val="nil"/>
          <w:insideH w:val="nil"/>
          <w:insideV w:val="nil"/>
        </w:tcBorders>
        <w:shd w:val="clear" w:color="auto" w:fill="D0EFE8" w:themeFill="accent4" w:themeFillTint="3F"/>
      </w:tcPr>
    </w:tblStylePr>
  </w:style>
  <w:style w:type="table" w:styleId="Lichtearcering-accent2">
    <w:name w:val="Light Shading Accent 2"/>
    <w:basedOn w:val="Standaardtabel"/>
    <w:uiPriority w:val="60"/>
    <w:rsid w:val="00053C17"/>
    <w:pPr>
      <w:spacing w:after="0" w:line="240" w:lineRule="auto"/>
    </w:pPr>
    <w:rPr>
      <w:color w:val="4A7B29" w:themeColor="accent2" w:themeShade="BF"/>
    </w:rPr>
    <w:tblPr>
      <w:tblStyleRowBandSize w:val="1"/>
      <w:tblStyleColBandSize w:val="1"/>
      <w:tblBorders>
        <w:top w:val="single" w:sz="8" w:space="0" w:color="63A537" w:themeColor="accent2"/>
        <w:bottom w:val="single" w:sz="8" w:space="0" w:color="63A537" w:themeColor="accent2"/>
      </w:tblBorders>
    </w:tblPr>
    <w:tblStylePr w:type="firstRow">
      <w:pPr>
        <w:spacing w:before="0" w:after="0" w:line="240" w:lineRule="auto"/>
      </w:pPr>
      <w:rPr>
        <w:b/>
        <w:bCs/>
      </w:rPr>
      <w:tblPr/>
      <w:tcPr>
        <w:tcBorders>
          <w:top w:val="single" w:sz="8" w:space="0" w:color="63A537" w:themeColor="accent2"/>
          <w:left w:val="nil"/>
          <w:bottom w:val="single" w:sz="8" w:space="0" w:color="63A537" w:themeColor="accent2"/>
          <w:right w:val="nil"/>
          <w:insideH w:val="nil"/>
          <w:insideV w:val="nil"/>
        </w:tcBorders>
      </w:tcPr>
    </w:tblStylePr>
    <w:tblStylePr w:type="lastRow">
      <w:pPr>
        <w:spacing w:before="0" w:after="0" w:line="240" w:lineRule="auto"/>
      </w:pPr>
      <w:rPr>
        <w:b/>
        <w:bCs/>
      </w:rPr>
      <w:tblPr/>
      <w:tcPr>
        <w:tcBorders>
          <w:top w:val="single" w:sz="8" w:space="0" w:color="63A537" w:themeColor="accent2"/>
          <w:left w:val="nil"/>
          <w:bottom w:val="single" w:sz="8" w:space="0" w:color="63A53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DC9" w:themeFill="accent2" w:themeFillTint="3F"/>
      </w:tcPr>
    </w:tblStylePr>
    <w:tblStylePr w:type="band1Horz">
      <w:tblPr/>
      <w:tcPr>
        <w:tcBorders>
          <w:left w:val="nil"/>
          <w:right w:val="nil"/>
          <w:insideH w:val="nil"/>
          <w:insideV w:val="nil"/>
        </w:tcBorders>
        <w:shd w:val="clear" w:color="auto" w:fill="D7EDC9" w:themeFill="accent2" w:themeFillTint="3F"/>
      </w:tcPr>
    </w:tblStylePr>
  </w:style>
  <w:style w:type="table" w:styleId="Lichtearcering-accent3">
    <w:name w:val="Light Shading Accent 3"/>
    <w:basedOn w:val="Standaardtabel"/>
    <w:uiPriority w:val="60"/>
    <w:rsid w:val="00053C17"/>
    <w:pPr>
      <w:spacing w:after="0" w:line="240" w:lineRule="auto"/>
    </w:pPr>
    <w:rPr>
      <w:color w:val="297C52" w:themeColor="accent3" w:themeShade="BF"/>
    </w:rPr>
    <w:tblPr>
      <w:tblStyleRowBandSize w:val="1"/>
      <w:tblStyleColBandSize w:val="1"/>
      <w:tblBorders>
        <w:top w:val="single" w:sz="8" w:space="0" w:color="37A76F" w:themeColor="accent3"/>
        <w:bottom w:val="single" w:sz="8" w:space="0" w:color="37A76F" w:themeColor="accent3"/>
      </w:tblBorders>
    </w:tblPr>
    <w:tblStylePr w:type="firstRow">
      <w:pPr>
        <w:spacing w:before="0" w:after="0" w:line="240" w:lineRule="auto"/>
      </w:pPr>
      <w:rPr>
        <w:b/>
        <w:bCs/>
      </w:rPr>
      <w:tblPr/>
      <w:tcPr>
        <w:tcBorders>
          <w:top w:val="single" w:sz="8" w:space="0" w:color="37A76F" w:themeColor="accent3"/>
          <w:left w:val="nil"/>
          <w:bottom w:val="single" w:sz="8" w:space="0" w:color="37A76F" w:themeColor="accent3"/>
          <w:right w:val="nil"/>
          <w:insideH w:val="nil"/>
          <w:insideV w:val="nil"/>
        </w:tcBorders>
      </w:tcPr>
    </w:tblStylePr>
    <w:tblStylePr w:type="lastRow">
      <w:pPr>
        <w:spacing w:before="0" w:after="0" w:line="240" w:lineRule="auto"/>
      </w:pPr>
      <w:rPr>
        <w:b/>
        <w:bCs/>
      </w:rPr>
      <w:tblPr/>
      <w:tcPr>
        <w:tcBorders>
          <w:top w:val="single" w:sz="8" w:space="0" w:color="37A76F" w:themeColor="accent3"/>
          <w:left w:val="nil"/>
          <w:bottom w:val="single" w:sz="8" w:space="0" w:color="37A76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hemeFill="accent3" w:themeFillTint="3F"/>
      </w:tcPr>
    </w:tblStylePr>
    <w:tblStylePr w:type="band1Horz">
      <w:tblPr/>
      <w:tcPr>
        <w:tcBorders>
          <w:left w:val="nil"/>
          <w:right w:val="nil"/>
          <w:insideH w:val="nil"/>
          <w:insideV w:val="nil"/>
        </w:tcBorders>
        <w:shd w:val="clear" w:color="auto" w:fill="C9EDDB" w:themeFill="accent3" w:themeFillTint="3F"/>
      </w:tcPr>
    </w:tblStylePr>
  </w:style>
  <w:style w:type="table" w:styleId="Lichtelijst-accent2">
    <w:name w:val="Light List Accent 2"/>
    <w:basedOn w:val="Standaardtabel"/>
    <w:uiPriority w:val="61"/>
    <w:rsid w:val="00053C17"/>
    <w:pPr>
      <w:spacing w:after="0" w:line="240" w:lineRule="auto"/>
    </w:pPr>
    <w:tblPr>
      <w:tblStyleRowBandSize w:val="1"/>
      <w:tblStyleColBandSize w:val="1"/>
      <w:tblBorders>
        <w:top w:val="single" w:sz="8" w:space="0" w:color="63A537" w:themeColor="accent2"/>
        <w:left w:val="single" w:sz="8" w:space="0" w:color="63A537" w:themeColor="accent2"/>
        <w:bottom w:val="single" w:sz="8" w:space="0" w:color="63A537" w:themeColor="accent2"/>
        <w:right w:val="single" w:sz="8" w:space="0" w:color="63A537" w:themeColor="accent2"/>
      </w:tblBorders>
    </w:tblPr>
    <w:tblStylePr w:type="firstRow">
      <w:pPr>
        <w:spacing w:before="0" w:after="0" w:line="240" w:lineRule="auto"/>
      </w:pPr>
      <w:rPr>
        <w:b/>
        <w:bCs/>
        <w:color w:val="FFFFFF" w:themeColor="background1"/>
      </w:rPr>
      <w:tblPr/>
      <w:tcPr>
        <w:shd w:val="clear" w:color="auto" w:fill="63A537" w:themeFill="accent2"/>
      </w:tcPr>
    </w:tblStylePr>
    <w:tblStylePr w:type="lastRow">
      <w:pPr>
        <w:spacing w:before="0" w:after="0" w:line="240" w:lineRule="auto"/>
      </w:pPr>
      <w:rPr>
        <w:b/>
        <w:bCs/>
      </w:rPr>
      <w:tblPr/>
      <w:tcPr>
        <w:tcBorders>
          <w:top w:val="double" w:sz="6" w:space="0" w:color="63A537" w:themeColor="accent2"/>
          <w:left w:val="single" w:sz="8" w:space="0" w:color="63A537" w:themeColor="accent2"/>
          <w:bottom w:val="single" w:sz="8" w:space="0" w:color="63A537" w:themeColor="accent2"/>
          <w:right w:val="single" w:sz="8" w:space="0" w:color="63A537" w:themeColor="accent2"/>
        </w:tcBorders>
      </w:tcPr>
    </w:tblStylePr>
    <w:tblStylePr w:type="firstCol">
      <w:rPr>
        <w:b/>
        <w:bCs/>
      </w:rPr>
    </w:tblStylePr>
    <w:tblStylePr w:type="lastCol">
      <w:rPr>
        <w:b/>
        <w:bCs/>
      </w:rPr>
    </w:tblStylePr>
    <w:tblStylePr w:type="band1Vert">
      <w:tblPr/>
      <w:tcPr>
        <w:tcBorders>
          <w:top w:val="single" w:sz="8" w:space="0" w:color="63A537" w:themeColor="accent2"/>
          <w:left w:val="single" w:sz="8" w:space="0" w:color="63A537" w:themeColor="accent2"/>
          <w:bottom w:val="single" w:sz="8" w:space="0" w:color="63A537" w:themeColor="accent2"/>
          <w:right w:val="single" w:sz="8" w:space="0" w:color="63A537" w:themeColor="accent2"/>
        </w:tcBorders>
      </w:tcPr>
    </w:tblStylePr>
    <w:tblStylePr w:type="band1Horz">
      <w:tblPr/>
      <w:tcPr>
        <w:tcBorders>
          <w:top w:val="single" w:sz="8" w:space="0" w:color="63A537" w:themeColor="accent2"/>
          <w:left w:val="single" w:sz="8" w:space="0" w:color="63A537" w:themeColor="accent2"/>
          <w:bottom w:val="single" w:sz="8" w:space="0" w:color="63A537" w:themeColor="accent2"/>
          <w:right w:val="single" w:sz="8" w:space="0" w:color="63A537" w:themeColor="accent2"/>
        </w:tcBorders>
      </w:tcPr>
    </w:tblStylePr>
  </w:style>
  <w:style w:type="table" w:styleId="Lichtelijst-accent3">
    <w:name w:val="Light List Accent 3"/>
    <w:basedOn w:val="Standaardtabel"/>
    <w:uiPriority w:val="61"/>
    <w:rsid w:val="00053C17"/>
    <w:pPr>
      <w:spacing w:after="0" w:line="240" w:lineRule="auto"/>
    </w:pPr>
    <w:tblPr>
      <w:tblStyleRowBandSize w:val="1"/>
      <w:tblStyleColBandSize w:val="1"/>
      <w:tblBorders>
        <w:top w:val="single" w:sz="8" w:space="0" w:color="37A76F" w:themeColor="accent3"/>
        <w:left w:val="single" w:sz="8" w:space="0" w:color="37A76F" w:themeColor="accent3"/>
        <w:bottom w:val="single" w:sz="8" w:space="0" w:color="37A76F" w:themeColor="accent3"/>
        <w:right w:val="single" w:sz="8" w:space="0" w:color="37A76F" w:themeColor="accent3"/>
      </w:tblBorders>
    </w:tblPr>
    <w:tblStylePr w:type="firstRow">
      <w:pPr>
        <w:spacing w:before="0" w:after="0" w:line="240" w:lineRule="auto"/>
      </w:pPr>
      <w:rPr>
        <w:b/>
        <w:bCs/>
        <w:color w:val="FFFFFF" w:themeColor="background1"/>
      </w:rPr>
      <w:tblPr/>
      <w:tcPr>
        <w:shd w:val="clear" w:color="auto" w:fill="37A76F" w:themeFill="accent3"/>
      </w:tcPr>
    </w:tblStylePr>
    <w:tblStylePr w:type="lastRow">
      <w:pPr>
        <w:spacing w:before="0" w:after="0" w:line="240" w:lineRule="auto"/>
      </w:pPr>
      <w:rPr>
        <w:b/>
        <w:bCs/>
      </w:rPr>
      <w:tblPr/>
      <w:tcPr>
        <w:tcBorders>
          <w:top w:val="double" w:sz="6" w:space="0" w:color="37A76F" w:themeColor="accent3"/>
          <w:left w:val="single" w:sz="8" w:space="0" w:color="37A76F" w:themeColor="accent3"/>
          <w:bottom w:val="single" w:sz="8" w:space="0" w:color="37A76F" w:themeColor="accent3"/>
          <w:right w:val="single" w:sz="8" w:space="0" w:color="37A76F" w:themeColor="accent3"/>
        </w:tcBorders>
      </w:tcPr>
    </w:tblStylePr>
    <w:tblStylePr w:type="firstCol">
      <w:rPr>
        <w:b/>
        <w:bCs/>
      </w:rPr>
    </w:tblStylePr>
    <w:tblStylePr w:type="lastCol">
      <w:rPr>
        <w:b/>
        <w:bCs/>
      </w:rPr>
    </w:tblStylePr>
    <w:tblStylePr w:type="band1Vert">
      <w:tblPr/>
      <w:tcPr>
        <w:tcBorders>
          <w:top w:val="single" w:sz="8" w:space="0" w:color="37A76F" w:themeColor="accent3"/>
          <w:left w:val="single" w:sz="8" w:space="0" w:color="37A76F" w:themeColor="accent3"/>
          <w:bottom w:val="single" w:sz="8" w:space="0" w:color="37A76F" w:themeColor="accent3"/>
          <w:right w:val="single" w:sz="8" w:space="0" w:color="37A76F" w:themeColor="accent3"/>
        </w:tcBorders>
      </w:tcPr>
    </w:tblStylePr>
    <w:tblStylePr w:type="band1Horz">
      <w:tblPr/>
      <w:tcPr>
        <w:tcBorders>
          <w:top w:val="single" w:sz="8" w:space="0" w:color="37A76F" w:themeColor="accent3"/>
          <w:left w:val="single" w:sz="8" w:space="0" w:color="37A76F" w:themeColor="accent3"/>
          <w:bottom w:val="single" w:sz="8" w:space="0" w:color="37A76F" w:themeColor="accent3"/>
          <w:right w:val="single" w:sz="8" w:space="0" w:color="37A76F" w:themeColor="accent3"/>
        </w:tcBorders>
      </w:tcPr>
    </w:tblStylePr>
  </w:style>
  <w:style w:type="table" w:styleId="Gemiddeldearcering2-accent3">
    <w:name w:val="Medium Shading 2 Accent 3"/>
    <w:basedOn w:val="Standaardtabel"/>
    <w:uiPriority w:val="64"/>
    <w:rsid w:val="00053C1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7A76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7A76F" w:themeFill="accent3"/>
      </w:tcPr>
    </w:tblStylePr>
    <w:tblStylePr w:type="lastCol">
      <w:rPr>
        <w:b/>
        <w:bCs/>
        <w:color w:val="FFFFFF" w:themeColor="background1"/>
      </w:rPr>
      <w:tblPr/>
      <w:tcPr>
        <w:tcBorders>
          <w:left w:val="nil"/>
          <w:right w:val="nil"/>
          <w:insideH w:val="nil"/>
          <w:insideV w:val="nil"/>
        </w:tcBorders>
        <w:shd w:val="clear" w:color="auto" w:fill="37A76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raster3-accent3">
    <w:name w:val="Medium Grid 3 Accent 3"/>
    <w:basedOn w:val="Standaardtabel"/>
    <w:uiPriority w:val="69"/>
    <w:rsid w:val="00053C1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EDD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7A76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7A76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7A76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7A76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DBB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DBB7" w:themeFill="accent3" w:themeFillTint="7F"/>
      </w:tcPr>
    </w:tblStylePr>
  </w:style>
  <w:style w:type="table" w:styleId="Gemiddeldearcering1-accent3">
    <w:name w:val="Medium Shading 1 Accent 3"/>
    <w:basedOn w:val="Standaardtabel"/>
    <w:uiPriority w:val="63"/>
    <w:rsid w:val="00053C17"/>
    <w:pPr>
      <w:spacing w:after="0" w:line="240" w:lineRule="auto"/>
    </w:pPr>
    <w:tblPr>
      <w:tblStyleRowBandSize w:val="1"/>
      <w:tblStyleColBandSize w:val="1"/>
      <w:tblBorders>
        <w:top w:val="single" w:sz="8" w:space="0" w:color="5CC992" w:themeColor="accent3" w:themeTint="BF"/>
        <w:left w:val="single" w:sz="8" w:space="0" w:color="5CC992" w:themeColor="accent3" w:themeTint="BF"/>
        <w:bottom w:val="single" w:sz="8" w:space="0" w:color="5CC992" w:themeColor="accent3" w:themeTint="BF"/>
        <w:right w:val="single" w:sz="8" w:space="0" w:color="5CC992" w:themeColor="accent3" w:themeTint="BF"/>
        <w:insideH w:val="single" w:sz="8" w:space="0" w:color="5CC992" w:themeColor="accent3" w:themeTint="BF"/>
      </w:tblBorders>
    </w:tblPr>
    <w:tblStylePr w:type="firstRow">
      <w:pPr>
        <w:spacing w:before="0" w:after="0" w:line="240" w:lineRule="auto"/>
      </w:pPr>
      <w:rPr>
        <w:b/>
        <w:bCs/>
        <w:color w:val="FFFFFF" w:themeColor="background1"/>
      </w:rPr>
      <w:tblPr/>
      <w:tcPr>
        <w:tcBorders>
          <w:top w:val="single" w:sz="8" w:space="0" w:color="5CC992" w:themeColor="accent3" w:themeTint="BF"/>
          <w:left w:val="single" w:sz="8" w:space="0" w:color="5CC992" w:themeColor="accent3" w:themeTint="BF"/>
          <w:bottom w:val="single" w:sz="8" w:space="0" w:color="5CC992" w:themeColor="accent3" w:themeTint="BF"/>
          <w:right w:val="single" w:sz="8" w:space="0" w:color="5CC992" w:themeColor="accent3" w:themeTint="BF"/>
          <w:insideH w:val="nil"/>
          <w:insideV w:val="nil"/>
        </w:tcBorders>
        <w:shd w:val="clear" w:color="auto" w:fill="37A76F" w:themeFill="accent3"/>
      </w:tcPr>
    </w:tblStylePr>
    <w:tblStylePr w:type="lastRow">
      <w:pPr>
        <w:spacing w:before="0" w:after="0" w:line="240" w:lineRule="auto"/>
      </w:pPr>
      <w:rPr>
        <w:b/>
        <w:bCs/>
      </w:rPr>
      <w:tblPr/>
      <w:tcPr>
        <w:tcBorders>
          <w:top w:val="double" w:sz="6" w:space="0" w:color="5CC992" w:themeColor="accent3" w:themeTint="BF"/>
          <w:left w:val="single" w:sz="8" w:space="0" w:color="5CC992" w:themeColor="accent3" w:themeTint="BF"/>
          <w:bottom w:val="single" w:sz="8" w:space="0" w:color="5CC992" w:themeColor="accent3" w:themeTint="BF"/>
          <w:right w:val="single" w:sz="8" w:space="0" w:color="5CC992" w:themeColor="accent3" w:themeTint="BF"/>
          <w:insideH w:val="nil"/>
          <w:insideV w:val="nil"/>
        </w:tcBorders>
      </w:tcPr>
    </w:tblStylePr>
    <w:tblStylePr w:type="firstCol">
      <w:rPr>
        <w:b/>
        <w:bCs/>
      </w:rPr>
    </w:tblStylePr>
    <w:tblStylePr w:type="lastCol">
      <w:rPr>
        <w:b/>
        <w:bCs/>
      </w:rPr>
    </w:tblStylePr>
    <w:tblStylePr w:type="band1Vert">
      <w:tblPr/>
      <w:tcPr>
        <w:shd w:val="clear" w:color="auto" w:fill="C9EDDB" w:themeFill="accent3" w:themeFillTint="3F"/>
      </w:tcPr>
    </w:tblStylePr>
    <w:tblStylePr w:type="band1Horz">
      <w:tblPr/>
      <w:tcPr>
        <w:tcBorders>
          <w:insideH w:val="nil"/>
          <w:insideV w:val="nil"/>
        </w:tcBorders>
        <w:shd w:val="clear" w:color="auto" w:fill="C9EDDB" w:themeFill="accent3" w:themeFillTint="3F"/>
      </w:tcPr>
    </w:tblStylePr>
    <w:tblStylePr w:type="band2Horz">
      <w:tblPr/>
      <w:tcPr>
        <w:tcBorders>
          <w:insideH w:val="nil"/>
          <w:insideV w:val="nil"/>
        </w:tcBorders>
      </w:tcPr>
    </w:tblStylePr>
  </w:style>
  <w:style w:type="paragraph" w:customStyle="1" w:styleId="yOpsommingniv2">
    <w:name w:val="yOpsomming niv. 2"/>
    <w:basedOn w:val="Geenafstand"/>
    <w:link w:val="yOpsommingniv2Char"/>
    <w:qFormat/>
    <w:rsid w:val="0087251A"/>
    <w:pPr>
      <w:numPr>
        <w:numId w:val="12"/>
      </w:numPr>
      <w:ind w:left="454" w:hanging="454"/>
    </w:pPr>
  </w:style>
  <w:style w:type="numbering" w:customStyle="1" w:styleId="AQUON">
    <w:name w:val="AQUON"/>
    <w:uiPriority w:val="99"/>
    <w:rsid w:val="009E5BDD"/>
    <w:pPr>
      <w:numPr>
        <w:numId w:val="15"/>
      </w:numPr>
    </w:pPr>
  </w:style>
  <w:style w:type="character" w:customStyle="1" w:styleId="yOpsommingniv2Char">
    <w:name w:val="yOpsomming niv. 2 Char"/>
    <w:basedOn w:val="GeenafstandChar"/>
    <w:link w:val="yOpsommingniv2"/>
    <w:rsid w:val="0087251A"/>
    <w:rPr>
      <w:color w:val="000000" w:themeColor="text1"/>
      <w:lang w:eastAsia="en-US"/>
    </w:rPr>
  </w:style>
  <w:style w:type="character" w:styleId="Onopgelostemelding">
    <w:name w:val="Unresolved Mention"/>
    <w:basedOn w:val="Standaardalinea-lettertype"/>
    <w:uiPriority w:val="99"/>
    <w:semiHidden/>
    <w:unhideWhenUsed/>
    <w:rsid w:val="00266727"/>
    <w:rPr>
      <w:color w:val="605E5C"/>
      <w:shd w:val="clear" w:color="auto" w:fill="E1DFDD"/>
    </w:rPr>
  </w:style>
  <w:style w:type="table" w:styleId="Rastertabel5donker-Accent5">
    <w:name w:val="Grid Table 5 Dark Accent 5"/>
    <w:basedOn w:val="Standaardtabel"/>
    <w:uiPriority w:val="50"/>
    <w:rsid w:val="001833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F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B3C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B3C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B3C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B3CF" w:themeFill="accent5"/>
      </w:tcPr>
    </w:tblStylePr>
    <w:tblStylePr w:type="band1Vert">
      <w:tblPr/>
      <w:tcPr>
        <w:shd w:val="clear" w:color="auto" w:fill="B8E0EB" w:themeFill="accent5" w:themeFillTint="66"/>
      </w:tcPr>
    </w:tblStylePr>
    <w:tblStylePr w:type="band1Horz">
      <w:tblPr/>
      <w:tcPr>
        <w:shd w:val="clear" w:color="auto" w:fill="B8E0EB"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71925">
      <w:bodyDiv w:val="1"/>
      <w:marLeft w:val="0"/>
      <w:marRight w:val="0"/>
      <w:marTop w:val="0"/>
      <w:marBottom w:val="0"/>
      <w:divBdr>
        <w:top w:val="none" w:sz="0" w:space="0" w:color="auto"/>
        <w:left w:val="none" w:sz="0" w:space="0" w:color="auto"/>
        <w:bottom w:val="none" w:sz="0" w:space="0" w:color="auto"/>
        <w:right w:val="none" w:sz="0" w:space="0" w:color="auto"/>
      </w:divBdr>
    </w:div>
    <w:div w:id="134614375">
      <w:bodyDiv w:val="1"/>
      <w:marLeft w:val="0"/>
      <w:marRight w:val="0"/>
      <w:marTop w:val="0"/>
      <w:marBottom w:val="0"/>
      <w:divBdr>
        <w:top w:val="none" w:sz="0" w:space="0" w:color="auto"/>
        <w:left w:val="none" w:sz="0" w:space="0" w:color="auto"/>
        <w:bottom w:val="none" w:sz="0" w:space="0" w:color="auto"/>
        <w:right w:val="none" w:sz="0" w:space="0" w:color="auto"/>
      </w:divBdr>
    </w:div>
    <w:div w:id="183977445">
      <w:bodyDiv w:val="1"/>
      <w:marLeft w:val="0"/>
      <w:marRight w:val="0"/>
      <w:marTop w:val="0"/>
      <w:marBottom w:val="0"/>
      <w:divBdr>
        <w:top w:val="none" w:sz="0" w:space="0" w:color="auto"/>
        <w:left w:val="none" w:sz="0" w:space="0" w:color="auto"/>
        <w:bottom w:val="none" w:sz="0" w:space="0" w:color="auto"/>
        <w:right w:val="none" w:sz="0" w:space="0" w:color="auto"/>
      </w:divBdr>
    </w:div>
    <w:div w:id="380787702">
      <w:bodyDiv w:val="1"/>
      <w:marLeft w:val="0"/>
      <w:marRight w:val="0"/>
      <w:marTop w:val="0"/>
      <w:marBottom w:val="0"/>
      <w:divBdr>
        <w:top w:val="none" w:sz="0" w:space="0" w:color="auto"/>
        <w:left w:val="none" w:sz="0" w:space="0" w:color="auto"/>
        <w:bottom w:val="none" w:sz="0" w:space="0" w:color="auto"/>
        <w:right w:val="none" w:sz="0" w:space="0" w:color="auto"/>
      </w:divBdr>
      <w:divsChild>
        <w:div w:id="710149755">
          <w:marLeft w:val="0"/>
          <w:marRight w:val="0"/>
          <w:marTop w:val="0"/>
          <w:marBottom w:val="0"/>
          <w:divBdr>
            <w:top w:val="none" w:sz="0" w:space="0" w:color="auto"/>
            <w:left w:val="none" w:sz="0" w:space="0" w:color="auto"/>
            <w:bottom w:val="none" w:sz="0" w:space="0" w:color="auto"/>
            <w:right w:val="none" w:sz="0" w:space="0" w:color="auto"/>
          </w:divBdr>
          <w:divsChild>
            <w:div w:id="154228665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456459903">
      <w:bodyDiv w:val="1"/>
      <w:marLeft w:val="0"/>
      <w:marRight w:val="0"/>
      <w:marTop w:val="0"/>
      <w:marBottom w:val="0"/>
      <w:divBdr>
        <w:top w:val="none" w:sz="0" w:space="0" w:color="auto"/>
        <w:left w:val="none" w:sz="0" w:space="0" w:color="auto"/>
        <w:bottom w:val="none" w:sz="0" w:space="0" w:color="auto"/>
        <w:right w:val="none" w:sz="0" w:space="0" w:color="auto"/>
      </w:divBdr>
    </w:div>
    <w:div w:id="802887197">
      <w:bodyDiv w:val="1"/>
      <w:marLeft w:val="0"/>
      <w:marRight w:val="0"/>
      <w:marTop w:val="0"/>
      <w:marBottom w:val="0"/>
      <w:divBdr>
        <w:top w:val="none" w:sz="0" w:space="0" w:color="auto"/>
        <w:left w:val="none" w:sz="0" w:space="0" w:color="auto"/>
        <w:bottom w:val="none" w:sz="0" w:space="0" w:color="auto"/>
        <w:right w:val="none" w:sz="0" w:space="0" w:color="auto"/>
      </w:divBdr>
    </w:div>
    <w:div w:id="863176224">
      <w:bodyDiv w:val="1"/>
      <w:marLeft w:val="0"/>
      <w:marRight w:val="0"/>
      <w:marTop w:val="0"/>
      <w:marBottom w:val="0"/>
      <w:divBdr>
        <w:top w:val="none" w:sz="0" w:space="0" w:color="auto"/>
        <w:left w:val="none" w:sz="0" w:space="0" w:color="auto"/>
        <w:bottom w:val="none" w:sz="0" w:space="0" w:color="auto"/>
        <w:right w:val="none" w:sz="0" w:space="0" w:color="auto"/>
      </w:divBdr>
    </w:div>
    <w:div w:id="1267614375">
      <w:bodyDiv w:val="1"/>
      <w:marLeft w:val="0"/>
      <w:marRight w:val="0"/>
      <w:marTop w:val="0"/>
      <w:marBottom w:val="0"/>
      <w:divBdr>
        <w:top w:val="none" w:sz="0" w:space="0" w:color="auto"/>
        <w:left w:val="none" w:sz="0" w:space="0" w:color="auto"/>
        <w:bottom w:val="none" w:sz="0" w:space="0" w:color="auto"/>
        <w:right w:val="none" w:sz="0" w:space="0" w:color="auto"/>
      </w:divBdr>
    </w:div>
    <w:div w:id="1416509419">
      <w:bodyDiv w:val="1"/>
      <w:marLeft w:val="0"/>
      <w:marRight w:val="0"/>
      <w:marTop w:val="0"/>
      <w:marBottom w:val="0"/>
      <w:divBdr>
        <w:top w:val="none" w:sz="0" w:space="0" w:color="auto"/>
        <w:left w:val="none" w:sz="0" w:space="0" w:color="auto"/>
        <w:bottom w:val="none" w:sz="0" w:space="0" w:color="auto"/>
        <w:right w:val="none" w:sz="0" w:space="0" w:color="auto"/>
      </w:divBdr>
    </w:div>
    <w:div w:id="1588659672">
      <w:bodyDiv w:val="1"/>
      <w:marLeft w:val="0"/>
      <w:marRight w:val="0"/>
      <w:marTop w:val="0"/>
      <w:marBottom w:val="0"/>
      <w:divBdr>
        <w:top w:val="none" w:sz="0" w:space="0" w:color="auto"/>
        <w:left w:val="none" w:sz="0" w:space="0" w:color="auto"/>
        <w:bottom w:val="none" w:sz="0" w:space="0" w:color="auto"/>
        <w:right w:val="none" w:sz="0" w:space="0" w:color="auto"/>
      </w:divBdr>
    </w:div>
    <w:div w:id="1613584379">
      <w:bodyDiv w:val="1"/>
      <w:marLeft w:val="0"/>
      <w:marRight w:val="0"/>
      <w:marTop w:val="0"/>
      <w:marBottom w:val="0"/>
      <w:divBdr>
        <w:top w:val="none" w:sz="0" w:space="0" w:color="auto"/>
        <w:left w:val="none" w:sz="0" w:space="0" w:color="auto"/>
        <w:bottom w:val="none" w:sz="0" w:space="0" w:color="auto"/>
        <w:right w:val="none" w:sz="0" w:space="0" w:color="auto"/>
      </w:divBdr>
    </w:div>
    <w:div w:id="1627083260">
      <w:bodyDiv w:val="1"/>
      <w:marLeft w:val="0"/>
      <w:marRight w:val="0"/>
      <w:marTop w:val="0"/>
      <w:marBottom w:val="0"/>
      <w:divBdr>
        <w:top w:val="none" w:sz="0" w:space="0" w:color="auto"/>
        <w:left w:val="none" w:sz="0" w:space="0" w:color="auto"/>
        <w:bottom w:val="none" w:sz="0" w:space="0" w:color="auto"/>
        <w:right w:val="none" w:sz="0" w:space="0" w:color="auto"/>
      </w:divBdr>
    </w:div>
    <w:div w:id="1783912631">
      <w:bodyDiv w:val="1"/>
      <w:marLeft w:val="0"/>
      <w:marRight w:val="0"/>
      <w:marTop w:val="0"/>
      <w:marBottom w:val="0"/>
      <w:divBdr>
        <w:top w:val="none" w:sz="0" w:space="0" w:color="auto"/>
        <w:left w:val="none" w:sz="0" w:space="0" w:color="auto"/>
        <w:bottom w:val="none" w:sz="0" w:space="0" w:color="auto"/>
        <w:right w:val="none" w:sz="0" w:space="0" w:color="auto"/>
      </w:divBdr>
      <w:divsChild>
        <w:div w:id="1604143882">
          <w:marLeft w:val="0"/>
          <w:marRight w:val="0"/>
          <w:marTop w:val="0"/>
          <w:marBottom w:val="0"/>
          <w:divBdr>
            <w:top w:val="none" w:sz="0" w:space="0" w:color="auto"/>
            <w:left w:val="none" w:sz="0" w:space="0" w:color="auto"/>
            <w:bottom w:val="none" w:sz="0" w:space="0" w:color="auto"/>
            <w:right w:val="none" w:sz="0" w:space="0" w:color="auto"/>
          </w:divBdr>
          <w:divsChild>
            <w:div w:id="1468161613">
              <w:marLeft w:val="0"/>
              <w:marRight w:val="0"/>
              <w:marTop w:val="0"/>
              <w:marBottom w:val="0"/>
              <w:divBdr>
                <w:top w:val="none" w:sz="0" w:space="0" w:color="auto"/>
                <w:left w:val="none" w:sz="0" w:space="0" w:color="auto"/>
                <w:bottom w:val="none" w:sz="0" w:space="0" w:color="auto"/>
                <w:right w:val="none" w:sz="0" w:space="0" w:color="auto"/>
              </w:divBdr>
              <w:divsChild>
                <w:div w:id="1521044861">
                  <w:marLeft w:val="0"/>
                  <w:marRight w:val="0"/>
                  <w:marTop w:val="0"/>
                  <w:marBottom w:val="0"/>
                  <w:divBdr>
                    <w:top w:val="none" w:sz="0" w:space="0" w:color="auto"/>
                    <w:left w:val="none" w:sz="0" w:space="0" w:color="auto"/>
                    <w:bottom w:val="none" w:sz="0" w:space="0" w:color="auto"/>
                    <w:right w:val="none" w:sz="0" w:space="0" w:color="auto"/>
                  </w:divBdr>
                  <w:divsChild>
                    <w:div w:id="1558777489">
                      <w:marLeft w:val="0"/>
                      <w:marRight w:val="0"/>
                      <w:marTop w:val="0"/>
                      <w:marBottom w:val="0"/>
                      <w:divBdr>
                        <w:top w:val="none" w:sz="0" w:space="0" w:color="auto"/>
                        <w:left w:val="none" w:sz="0" w:space="0" w:color="auto"/>
                        <w:bottom w:val="none" w:sz="0" w:space="0" w:color="auto"/>
                        <w:right w:val="none" w:sz="0" w:space="0" w:color="auto"/>
                      </w:divBdr>
                      <w:divsChild>
                        <w:div w:id="177840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927642">
      <w:bodyDiv w:val="1"/>
      <w:marLeft w:val="0"/>
      <w:marRight w:val="0"/>
      <w:marTop w:val="0"/>
      <w:marBottom w:val="0"/>
      <w:divBdr>
        <w:top w:val="none" w:sz="0" w:space="0" w:color="auto"/>
        <w:left w:val="none" w:sz="0" w:space="0" w:color="auto"/>
        <w:bottom w:val="none" w:sz="0" w:space="0" w:color="auto"/>
        <w:right w:val="none" w:sz="0" w:space="0" w:color="auto"/>
      </w:divBdr>
    </w:div>
    <w:div w:id="2144031567">
      <w:bodyDiv w:val="1"/>
      <w:marLeft w:val="0"/>
      <w:marRight w:val="0"/>
      <w:marTop w:val="0"/>
      <w:marBottom w:val="0"/>
      <w:divBdr>
        <w:top w:val="none" w:sz="0" w:space="0" w:color="auto"/>
        <w:left w:val="none" w:sz="0" w:space="0" w:color="auto"/>
        <w:bottom w:val="none" w:sz="0" w:space="0" w:color="auto"/>
        <w:right w:val="none" w:sz="0" w:space="0" w:color="auto"/>
      </w:divBdr>
      <w:divsChild>
        <w:div w:id="600917467">
          <w:marLeft w:val="0"/>
          <w:marRight w:val="0"/>
          <w:marTop w:val="0"/>
          <w:marBottom w:val="0"/>
          <w:divBdr>
            <w:top w:val="none" w:sz="0" w:space="0" w:color="auto"/>
            <w:left w:val="none" w:sz="0" w:space="0" w:color="auto"/>
            <w:bottom w:val="none" w:sz="0" w:space="0" w:color="auto"/>
            <w:right w:val="none" w:sz="0" w:space="0" w:color="auto"/>
          </w:divBdr>
          <w:divsChild>
            <w:div w:id="186609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communicatie@aquon.nl"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aquon.nl"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mailto:communicatie@aquon.nl"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aquon.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3" Type="http://schemas.openxmlformats.org/officeDocument/2006/relationships/hyperlink" Target="http://www.aquon.nl" TargetMode="External"/><Relationship Id="rId2" Type="http://schemas.openxmlformats.org/officeDocument/2006/relationships/hyperlink" Target="mailto:communicatie@aquon.nl" TargetMode="External"/><Relationship Id="rId1" Type="http://schemas.openxmlformats.org/officeDocument/2006/relationships/hyperlink" Target="mailto:communicatie@aquon.nl" TargetMode="External"/><Relationship Id="rId4" Type="http://schemas.openxmlformats.org/officeDocument/2006/relationships/hyperlink" Target="http://www.aquo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risvanLierop\AppData\Local\Microsoft\Windows\INetCache\Content.Outlook\HG7M41CR\TEMP-WORD-001%20-%20AQUON%20Rapportagesjabloon%20tips%20en%20trucs%20-%20v-001%20(003).dotx" TargetMode="External"/></Relationships>
</file>

<file path=word/theme/theme1.xml><?xml version="1.0" encoding="utf-8"?>
<a:theme xmlns:a="http://schemas.openxmlformats.org/drawingml/2006/main" name="AQUON1">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AQUO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1AA142B8F6FD4DA8EE05AAED09E269" ma:contentTypeVersion="25" ma:contentTypeDescription="Een nieuw document maken." ma:contentTypeScope="" ma:versionID="b82548a9e98d1d67a04b28803f6ad186">
  <xsd:schema xmlns:xsd="http://www.w3.org/2001/XMLSchema" xmlns:xs="http://www.w3.org/2001/XMLSchema" xmlns:p="http://schemas.microsoft.com/office/2006/metadata/properties" xmlns:ns2="a8ceb1b9-211d-4f1e-9dba-e6248c97a291" xmlns:ns3="911caec8-4958-4546-a964-435b8de3c8e6" targetNamespace="http://schemas.microsoft.com/office/2006/metadata/properties" ma:root="true" ma:fieldsID="2200a9e66599fa527e76918b3b457732" ns2:_="" ns3:_="">
    <xsd:import namespace="a8ceb1b9-211d-4f1e-9dba-e6248c97a291"/>
    <xsd:import namespace="911caec8-4958-4546-a964-435b8de3c8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Jaar" minOccurs="0"/>
                <xsd:element ref="ns3:Klantnaam" minOccurs="0"/>
                <xsd:element ref="ns3:TeamleaderProjectnummer" minOccurs="0"/>
                <xsd:element ref="ns3:Documenttype" minOccurs="0"/>
                <xsd:element ref="ns3:MediaLengthInSeconds" minOccurs="0"/>
                <xsd:element ref="ns3:Medewerkers" minOccurs="0"/>
                <xsd:element ref="ns3:lcf76f155ced4ddcb4097134ff3c332f" minOccurs="0"/>
                <xsd:element ref="ns2:TaxCatchAll" minOccurs="0"/>
                <xsd:element ref="ns3:MediaServiceSearchProperties" minOccurs="0"/>
                <xsd:element ref="ns3:Dead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eb1b9-211d-4f1e-9dba-e6248c97a29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30" nillable="true" ma:displayName="Taxonomy Catch All Column" ma:hidden="true" ma:list="{c91e2903-0bee-4cd4-adc7-d87547724283}" ma:internalName="TaxCatchAll" ma:showField="CatchAllData" ma:web="a8ceb1b9-211d-4f1e-9dba-e6248c97a2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1caec8-4958-4546-a964-435b8de3c8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Jaar" ma:index="22" nillable="true" ma:displayName="Jaar" ma:internalName="Jaar">
      <xsd:simpleType>
        <xsd:restriction base="dms:Text">
          <xsd:maxLength value="255"/>
        </xsd:restriction>
      </xsd:simpleType>
    </xsd:element>
    <xsd:element name="Klantnaam" ma:index="23" nillable="true" ma:displayName="Klantnaam" ma:format="Dropdown" ma:internalName="Klantnaam">
      <xsd:simpleType>
        <xsd:restriction base="dms:Text">
          <xsd:maxLength value="255"/>
        </xsd:restriction>
      </xsd:simpleType>
    </xsd:element>
    <xsd:element name="TeamleaderProjectnummer" ma:index="24" nillable="true" ma:displayName="Teamleader Projectnummer" ma:format="Dropdown" ma:internalName="TeamleaderProjectnummer" ma:percentage="FALSE">
      <xsd:simpleType>
        <xsd:restriction base="dms:Number"/>
      </xsd:simpleType>
    </xsd:element>
    <xsd:element name="Documenttype" ma:index="25" nillable="true" ma:displayName="Documenttype" ma:format="Dropdown" ma:internalName="Documenttype">
      <xsd:simpleType>
        <xsd:restriction base="dms:Choice">
          <xsd:enumeration value="Contract"/>
          <xsd:enumeration value="VOG"/>
          <xsd:enumeration value="Geheimhoudingsverklaring"/>
          <xsd:enumeration value="Raamovereenkomst"/>
          <xsd:enumeration value="Overig"/>
        </xsd:restriction>
      </xsd:simpleType>
    </xsd:element>
    <xsd:element name="MediaLengthInSeconds" ma:index="26" nillable="true" ma:displayName="Length (seconds)" ma:internalName="MediaLengthInSeconds" ma:readOnly="true">
      <xsd:simpleType>
        <xsd:restriction base="dms:Unknown"/>
      </xsd:simpleType>
    </xsd:element>
    <xsd:element name="Medewerkers" ma:index="27" nillable="true" ma:displayName="Medewerkers" ma:format="Dropdown" ma:list="UserInfo" ma:SharePointGroup="0" ma:internalName="Medewerk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1946a39a-09f2-4cae-bbc1-ffffabdf375c"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Deadline" ma:index="32" nillable="true" ma:displayName="Deadline" ma:description="Deadline voor opsturen aan Maaike." ma:format="DateOnly" ma:internalName="Deadlin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ewerkers xmlns="911caec8-4958-4546-a964-435b8de3c8e6">
      <UserInfo>
        <DisplayName/>
        <AccountId xsi:nil="true"/>
        <AccountType/>
      </UserInfo>
    </Medewerkers>
    <Documenttype xmlns="911caec8-4958-4546-a964-435b8de3c8e6" xsi:nil="true"/>
    <lcf76f155ced4ddcb4097134ff3c332f xmlns="911caec8-4958-4546-a964-435b8de3c8e6">
      <Terms xmlns="http://schemas.microsoft.com/office/infopath/2007/PartnerControls"/>
    </lcf76f155ced4ddcb4097134ff3c332f>
    <Deadline xmlns="911caec8-4958-4546-a964-435b8de3c8e6" xsi:nil="true"/>
    <Klantnaam xmlns="911caec8-4958-4546-a964-435b8de3c8e6" xsi:nil="true"/>
    <TaxCatchAll xmlns="a8ceb1b9-211d-4f1e-9dba-e6248c97a291" xsi:nil="true"/>
    <Jaar xmlns="911caec8-4958-4546-a964-435b8de3c8e6" xsi:nil="true"/>
    <TeamleaderProjectnummer xmlns="911caec8-4958-4546-a964-435b8de3c8e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A93B1D2-C269-4EF6-BFAB-98DAECDCBE3C}"/>
</file>

<file path=customXml/itemProps2.xml><?xml version="1.0" encoding="utf-8"?>
<ds:datastoreItem xmlns:ds="http://schemas.openxmlformats.org/officeDocument/2006/customXml" ds:itemID="{B0502269-71AA-4D60-8DD4-74DA8E021215}">
  <ds:schemaRefs>
    <ds:schemaRef ds:uri="http://schemas.microsoft.com/sharepoint/v3/contenttype/forms"/>
  </ds:schemaRefs>
</ds:datastoreItem>
</file>

<file path=customXml/itemProps3.xml><?xml version="1.0" encoding="utf-8"?>
<ds:datastoreItem xmlns:ds="http://schemas.openxmlformats.org/officeDocument/2006/customXml" ds:itemID="{8EC64BD3-37CB-46B5-9F15-9DF05E473D0D}">
  <ds:schemaRefs>
    <ds:schemaRef ds:uri="http://www.w3.org/XML/1998/namespace"/>
    <ds:schemaRef ds:uri="http://schemas.microsoft.com/office/infopath/2007/PartnerControls"/>
    <ds:schemaRef ds:uri="http://schemas.microsoft.com/office/2006/documentManagement/types"/>
    <ds:schemaRef ds:uri="http://purl.org/dc/elements/1.1/"/>
    <ds:schemaRef ds:uri="http://purl.org/dc/dcmitype/"/>
    <ds:schemaRef ds:uri="http://schemas.microsoft.com/office/2006/metadata/properties"/>
    <ds:schemaRef ds:uri="http://purl.org/dc/terms/"/>
    <ds:schemaRef ds:uri="http://schemas.openxmlformats.org/package/2006/metadata/core-properties"/>
    <ds:schemaRef ds:uri="0f6e0021-d706-4d4b-8612-8b981c841da0"/>
    <ds:schemaRef ds:uri="f87372cb-46b5-461e-bc0e-927625907475"/>
  </ds:schemaRefs>
</ds:datastoreItem>
</file>

<file path=customXml/itemProps4.xml><?xml version="1.0" encoding="utf-8"?>
<ds:datastoreItem xmlns:ds="http://schemas.openxmlformats.org/officeDocument/2006/customXml" ds:itemID="{454131F9-6943-4051-BDED-8487DD012697}">
  <ds:schemaRefs>
    <ds:schemaRef ds:uri="http://schemas.openxmlformats.org/officeDocument/2006/bibliography"/>
  </ds:schemaRefs>
</ds:datastoreItem>
</file>

<file path=customXml/itemProps5.xml><?xml version="1.0" encoding="utf-8"?>
<ds:datastoreItem xmlns:ds="http://schemas.openxmlformats.org/officeDocument/2006/customXml" ds:itemID="{A9F51BE9-82E0-4740-9230-EBABA3AFA6CB}"/>
</file>

<file path=docProps/app.xml><?xml version="1.0" encoding="utf-8"?>
<Properties xmlns="http://schemas.openxmlformats.org/officeDocument/2006/extended-properties" xmlns:vt="http://schemas.openxmlformats.org/officeDocument/2006/docPropsVTypes">
  <Template>TEMP-WORD-001 - AQUON Rapportagesjabloon tips en trucs - v-001 (003)</Template>
  <TotalTime>0</TotalTime>
  <Pages>3</Pages>
  <Words>211</Words>
  <Characters>1161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Aquon</Company>
  <LinksUpToDate>false</LinksUpToDate>
  <CharactersWithSpaces>1370</CharactersWithSpaces>
  <SharedDoc>false</SharedDoc>
  <HLinks>
    <vt:vector size="108" baseType="variant">
      <vt:variant>
        <vt:i4>2031664</vt:i4>
      </vt:variant>
      <vt:variant>
        <vt:i4>104</vt:i4>
      </vt:variant>
      <vt:variant>
        <vt:i4>0</vt:i4>
      </vt:variant>
      <vt:variant>
        <vt:i4>5</vt:i4>
      </vt:variant>
      <vt:variant>
        <vt:lpwstr/>
      </vt:variant>
      <vt:variant>
        <vt:lpwstr>_Toc505178712</vt:lpwstr>
      </vt:variant>
      <vt:variant>
        <vt:i4>2031664</vt:i4>
      </vt:variant>
      <vt:variant>
        <vt:i4>98</vt:i4>
      </vt:variant>
      <vt:variant>
        <vt:i4>0</vt:i4>
      </vt:variant>
      <vt:variant>
        <vt:i4>5</vt:i4>
      </vt:variant>
      <vt:variant>
        <vt:lpwstr/>
      </vt:variant>
      <vt:variant>
        <vt:lpwstr>_Toc505178711</vt:lpwstr>
      </vt:variant>
      <vt:variant>
        <vt:i4>2031664</vt:i4>
      </vt:variant>
      <vt:variant>
        <vt:i4>92</vt:i4>
      </vt:variant>
      <vt:variant>
        <vt:i4>0</vt:i4>
      </vt:variant>
      <vt:variant>
        <vt:i4>5</vt:i4>
      </vt:variant>
      <vt:variant>
        <vt:lpwstr/>
      </vt:variant>
      <vt:variant>
        <vt:lpwstr>_Toc505178710</vt:lpwstr>
      </vt:variant>
      <vt:variant>
        <vt:i4>1966128</vt:i4>
      </vt:variant>
      <vt:variant>
        <vt:i4>86</vt:i4>
      </vt:variant>
      <vt:variant>
        <vt:i4>0</vt:i4>
      </vt:variant>
      <vt:variant>
        <vt:i4>5</vt:i4>
      </vt:variant>
      <vt:variant>
        <vt:lpwstr/>
      </vt:variant>
      <vt:variant>
        <vt:lpwstr>_Toc505178709</vt:lpwstr>
      </vt:variant>
      <vt:variant>
        <vt:i4>1966128</vt:i4>
      </vt:variant>
      <vt:variant>
        <vt:i4>80</vt:i4>
      </vt:variant>
      <vt:variant>
        <vt:i4>0</vt:i4>
      </vt:variant>
      <vt:variant>
        <vt:i4>5</vt:i4>
      </vt:variant>
      <vt:variant>
        <vt:lpwstr/>
      </vt:variant>
      <vt:variant>
        <vt:lpwstr>_Toc505178708</vt:lpwstr>
      </vt:variant>
      <vt:variant>
        <vt:i4>1966128</vt:i4>
      </vt:variant>
      <vt:variant>
        <vt:i4>74</vt:i4>
      </vt:variant>
      <vt:variant>
        <vt:i4>0</vt:i4>
      </vt:variant>
      <vt:variant>
        <vt:i4>5</vt:i4>
      </vt:variant>
      <vt:variant>
        <vt:lpwstr/>
      </vt:variant>
      <vt:variant>
        <vt:lpwstr>_Toc505178707</vt:lpwstr>
      </vt:variant>
      <vt:variant>
        <vt:i4>1966128</vt:i4>
      </vt:variant>
      <vt:variant>
        <vt:i4>68</vt:i4>
      </vt:variant>
      <vt:variant>
        <vt:i4>0</vt:i4>
      </vt:variant>
      <vt:variant>
        <vt:i4>5</vt:i4>
      </vt:variant>
      <vt:variant>
        <vt:lpwstr/>
      </vt:variant>
      <vt:variant>
        <vt:lpwstr>_Toc505178706</vt:lpwstr>
      </vt:variant>
      <vt:variant>
        <vt:i4>1966128</vt:i4>
      </vt:variant>
      <vt:variant>
        <vt:i4>62</vt:i4>
      </vt:variant>
      <vt:variant>
        <vt:i4>0</vt:i4>
      </vt:variant>
      <vt:variant>
        <vt:i4>5</vt:i4>
      </vt:variant>
      <vt:variant>
        <vt:lpwstr/>
      </vt:variant>
      <vt:variant>
        <vt:lpwstr>_Toc505178705</vt:lpwstr>
      </vt:variant>
      <vt:variant>
        <vt:i4>1966128</vt:i4>
      </vt:variant>
      <vt:variant>
        <vt:i4>56</vt:i4>
      </vt:variant>
      <vt:variant>
        <vt:i4>0</vt:i4>
      </vt:variant>
      <vt:variant>
        <vt:i4>5</vt:i4>
      </vt:variant>
      <vt:variant>
        <vt:lpwstr/>
      </vt:variant>
      <vt:variant>
        <vt:lpwstr>_Toc505178704</vt:lpwstr>
      </vt:variant>
      <vt:variant>
        <vt:i4>1966128</vt:i4>
      </vt:variant>
      <vt:variant>
        <vt:i4>50</vt:i4>
      </vt:variant>
      <vt:variant>
        <vt:i4>0</vt:i4>
      </vt:variant>
      <vt:variant>
        <vt:i4>5</vt:i4>
      </vt:variant>
      <vt:variant>
        <vt:lpwstr/>
      </vt:variant>
      <vt:variant>
        <vt:lpwstr>_Toc505178703</vt:lpwstr>
      </vt:variant>
      <vt:variant>
        <vt:i4>1966128</vt:i4>
      </vt:variant>
      <vt:variant>
        <vt:i4>44</vt:i4>
      </vt:variant>
      <vt:variant>
        <vt:i4>0</vt:i4>
      </vt:variant>
      <vt:variant>
        <vt:i4>5</vt:i4>
      </vt:variant>
      <vt:variant>
        <vt:lpwstr/>
      </vt:variant>
      <vt:variant>
        <vt:lpwstr>_Toc505178702</vt:lpwstr>
      </vt:variant>
      <vt:variant>
        <vt:i4>1966128</vt:i4>
      </vt:variant>
      <vt:variant>
        <vt:i4>38</vt:i4>
      </vt:variant>
      <vt:variant>
        <vt:i4>0</vt:i4>
      </vt:variant>
      <vt:variant>
        <vt:i4>5</vt:i4>
      </vt:variant>
      <vt:variant>
        <vt:lpwstr/>
      </vt:variant>
      <vt:variant>
        <vt:lpwstr>_Toc505178701</vt:lpwstr>
      </vt:variant>
      <vt:variant>
        <vt:i4>1966128</vt:i4>
      </vt:variant>
      <vt:variant>
        <vt:i4>32</vt:i4>
      </vt:variant>
      <vt:variant>
        <vt:i4>0</vt:i4>
      </vt:variant>
      <vt:variant>
        <vt:i4>5</vt:i4>
      </vt:variant>
      <vt:variant>
        <vt:lpwstr/>
      </vt:variant>
      <vt:variant>
        <vt:lpwstr>_Toc505178700</vt:lpwstr>
      </vt:variant>
      <vt:variant>
        <vt:i4>1507377</vt:i4>
      </vt:variant>
      <vt:variant>
        <vt:i4>26</vt:i4>
      </vt:variant>
      <vt:variant>
        <vt:i4>0</vt:i4>
      </vt:variant>
      <vt:variant>
        <vt:i4>5</vt:i4>
      </vt:variant>
      <vt:variant>
        <vt:lpwstr/>
      </vt:variant>
      <vt:variant>
        <vt:lpwstr>_Toc505178699</vt:lpwstr>
      </vt:variant>
      <vt:variant>
        <vt:i4>1507377</vt:i4>
      </vt:variant>
      <vt:variant>
        <vt:i4>20</vt:i4>
      </vt:variant>
      <vt:variant>
        <vt:i4>0</vt:i4>
      </vt:variant>
      <vt:variant>
        <vt:i4>5</vt:i4>
      </vt:variant>
      <vt:variant>
        <vt:lpwstr/>
      </vt:variant>
      <vt:variant>
        <vt:lpwstr>_Toc505178698</vt:lpwstr>
      </vt:variant>
      <vt:variant>
        <vt:i4>1507377</vt:i4>
      </vt:variant>
      <vt:variant>
        <vt:i4>14</vt:i4>
      </vt:variant>
      <vt:variant>
        <vt:i4>0</vt:i4>
      </vt:variant>
      <vt:variant>
        <vt:i4>5</vt:i4>
      </vt:variant>
      <vt:variant>
        <vt:lpwstr/>
      </vt:variant>
      <vt:variant>
        <vt:lpwstr>_Toc505178697</vt:lpwstr>
      </vt:variant>
      <vt:variant>
        <vt:i4>1507377</vt:i4>
      </vt:variant>
      <vt:variant>
        <vt:i4>8</vt:i4>
      </vt:variant>
      <vt:variant>
        <vt:i4>0</vt:i4>
      </vt:variant>
      <vt:variant>
        <vt:i4>5</vt:i4>
      </vt:variant>
      <vt:variant>
        <vt:lpwstr/>
      </vt:variant>
      <vt:variant>
        <vt:lpwstr>_Toc505178696</vt:lpwstr>
      </vt:variant>
      <vt:variant>
        <vt:i4>1507377</vt:i4>
      </vt:variant>
      <vt:variant>
        <vt:i4>2</vt:i4>
      </vt:variant>
      <vt:variant>
        <vt:i4>0</vt:i4>
      </vt:variant>
      <vt:variant>
        <vt:i4>5</vt:i4>
      </vt:variant>
      <vt:variant>
        <vt:lpwstr/>
      </vt:variant>
      <vt:variant>
        <vt:lpwstr>_Toc505178695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Joris van Lierop</dc:creator>
  <cp:lastModifiedBy>Elias de Haan</cp:lastModifiedBy>
  <cp:revision>30</cp:revision>
  <cp:lastPrinted>2018-05-15T09:21:00Z</cp:lastPrinted>
  <dcterms:created xsi:type="dcterms:W3CDTF">2022-07-15T10:05:00Z</dcterms:created>
  <dcterms:modified xsi:type="dcterms:W3CDTF">2023-03-24T12:36:00Z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44d86b6-c45f-46db-84e8-95da354e0737_Enabled">
    <vt:lpwstr>True</vt:lpwstr>
  </property>
  <property fmtid="{D5CDD505-2E9C-101B-9397-08002B2CF9AE}" pid="3" name="MSIP_Label_144d86b6-c45f-46db-84e8-95da354e0737_SiteId">
    <vt:lpwstr>afda1ac2-50a7-4ac3-9d8a-86f64b5bf2a9</vt:lpwstr>
  </property>
  <property fmtid="{D5CDD505-2E9C-101B-9397-08002B2CF9AE}" pid="4" name="MSIP_Label_144d86b6-c45f-46db-84e8-95da354e0737_Owner">
    <vt:lpwstr>marjorie@pearple.solutions</vt:lpwstr>
  </property>
  <property fmtid="{D5CDD505-2E9C-101B-9397-08002B2CF9AE}" pid="5" name="MSIP_Label_144d86b6-c45f-46db-84e8-95da354e0737_SetDate">
    <vt:lpwstr>2018-04-05T13:58:11.2102305Z</vt:lpwstr>
  </property>
  <property fmtid="{D5CDD505-2E9C-101B-9397-08002B2CF9AE}" pid="6" name="MSIP_Label_144d86b6-c45f-46db-84e8-95da354e0737_Name">
    <vt:lpwstr>General</vt:lpwstr>
  </property>
  <property fmtid="{D5CDD505-2E9C-101B-9397-08002B2CF9AE}" pid="7" name="MSIP_Label_144d86b6-c45f-46db-84e8-95da354e0737_Application">
    <vt:lpwstr>Microsoft Azure Information Protection</vt:lpwstr>
  </property>
  <property fmtid="{D5CDD505-2E9C-101B-9397-08002B2CF9AE}" pid="8" name="MSIP_Label_144d86b6-c45f-46db-84e8-95da354e0737_Extended_MSFT_Method">
    <vt:lpwstr>Automatic</vt:lpwstr>
  </property>
  <property fmtid="{D5CDD505-2E9C-101B-9397-08002B2CF9AE}" pid="9" name="Sensitivity">
    <vt:lpwstr>General</vt:lpwstr>
  </property>
  <property fmtid="{D5CDD505-2E9C-101B-9397-08002B2CF9AE}" pid="10" name="ContentTypeId">
    <vt:lpwstr>0x010100FE26DA12715A0E4EB03D79582F6EC5D1</vt:lpwstr>
  </property>
  <property fmtid="{D5CDD505-2E9C-101B-9397-08002B2CF9AE}" pid="11" name="_dlc_DocIdItemGuid">
    <vt:lpwstr>a70000e7-09c0-46f6-8beb-bdb2b6a9e983</vt:lpwstr>
  </property>
</Properties>
</file>